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968D" w14:textId="7035DEAE" w:rsidR="00A62B6E" w:rsidRDefault="00A62B6E" w:rsidP="001B72CB">
      <w:pPr>
        <w:pStyle w:val="Title"/>
        <w:spacing w:before="0" w:line="240" w:lineRule="auto"/>
        <w:ind w:left="0" w:right="31"/>
        <w:rPr>
          <w:spacing w:val="-6"/>
          <w:sz w:val="28"/>
          <w:szCs w:val="28"/>
        </w:rPr>
      </w:pPr>
    </w:p>
    <w:p w14:paraId="3C26FE89" w14:textId="77777777" w:rsidR="00A62B6E" w:rsidRDefault="00A62B6E" w:rsidP="001B72CB">
      <w:pPr>
        <w:pStyle w:val="Title"/>
        <w:spacing w:before="0" w:line="240" w:lineRule="auto"/>
        <w:ind w:left="0" w:right="31"/>
        <w:rPr>
          <w:spacing w:val="-6"/>
          <w:sz w:val="28"/>
          <w:szCs w:val="28"/>
        </w:rPr>
      </w:pPr>
    </w:p>
    <w:p w14:paraId="2B37363E" w14:textId="77777777" w:rsidR="009653B3" w:rsidRDefault="009653B3" w:rsidP="001B72CB">
      <w:pPr>
        <w:pStyle w:val="Title"/>
        <w:spacing w:before="0" w:line="240" w:lineRule="auto"/>
        <w:ind w:left="0" w:right="31"/>
        <w:rPr>
          <w:spacing w:val="-6"/>
          <w:sz w:val="28"/>
          <w:szCs w:val="28"/>
        </w:rPr>
      </w:pPr>
    </w:p>
    <w:p w14:paraId="6293116A" w14:textId="5C092245" w:rsidR="00A62B6E" w:rsidRPr="001B72CB" w:rsidRDefault="00A62B6E" w:rsidP="001B72CB">
      <w:pPr>
        <w:pStyle w:val="Title"/>
        <w:spacing w:before="0" w:line="240" w:lineRule="auto"/>
        <w:ind w:left="0" w:right="31"/>
        <w:rPr>
          <w:spacing w:val="-6"/>
          <w:sz w:val="28"/>
          <w:szCs w:val="28"/>
        </w:rPr>
      </w:pPr>
      <w:r w:rsidRPr="008A6381">
        <w:rPr>
          <w:spacing w:val="-6"/>
          <w:sz w:val="28"/>
          <w:szCs w:val="28"/>
          <w:highlight w:val="yellow"/>
        </w:rPr>
        <w:t>Teaching and learning Integrals in Goma Secondary Schools: A Study of Contextuali</w:t>
      </w:r>
      <w:r w:rsidR="00863D4B" w:rsidRPr="008A6381">
        <w:rPr>
          <w:spacing w:val="-6"/>
          <w:sz w:val="28"/>
          <w:szCs w:val="28"/>
          <w:highlight w:val="yellow"/>
        </w:rPr>
        <w:t>s</w:t>
      </w:r>
      <w:r w:rsidRPr="008A6381">
        <w:rPr>
          <w:spacing w:val="-6"/>
          <w:sz w:val="28"/>
          <w:szCs w:val="28"/>
          <w:highlight w:val="yellow"/>
        </w:rPr>
        <w:t>ed and Innovative Pedagogical Approaches</w:t>
      </w:r>
    </w:p>
    <w:p w14:paraId="436D3E83" w14:textId="77777777" w:rsidR="001B72CB" w:rsidRDefault="001B72CB" w:rsidP="001B72CB">
      <w:pPr>
        <w:jc w:val="center"/>
      </w:pPr>
      <w:r>
        <w:rPr>
          <w:noProof/>
          <w:lang w:val="en-US"/>
        </w:rPr>
        <mc:AlternateContent>
          <mc:Choice Requires="wps">
            <w:drawing>
              <wp:anchor distT="4294967295" distB="4294967295" distL="114300" distR="114300" simplePos="0" relativeHeight="251659264" behindDoc="0" locked="0" layoutInCell="1" allowOverlap="1" wp14:anchorId="635B37F2" wp14:editId="691E6290">
                <wp:simplePos x="0" y="0"/>
                <wp:positionH relativeFrom="column">
                  <wp:posOffset>-7620</wp:posOffset>
                </wp:positionH>
                <wp:positionV relativeFrom="paragraph">
                  <wp:posOffset>189865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74E751"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14.95pt" to="474.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" strokecolor="black [3040]" strokeweight="2.25pt">
                <o:lock v:ext="edit" shapetype="f"/>
              </v:line>
            </w:pict>
          </mc:Fallback>
        </mc:AlternateContent>
      </w:r>
    </w:p>
    <w:p w14:paraId="13621B2F" w14:textId="77777777" w:rsidR="00D1444C" w:rsidRPr="00D1444C" w:rsidRDefault="00D1444C" w:rsidP="001B72CB">
      <w:pPr>
        <w:rPr>
          <w:rFonts w:ascii="Times New Roman" w:hAnsi="Times New Roman" w:cs="Times New Roman"/>
          <w:sz w:val="8"/>
          <w:szCs w:val="24"/>
        </w:rPr>
      </w:pPr>
    </w:p>
    <w:p w14:paraId="0068FDF8" w14:textId="6A7B5F97" w:rsidR="00D1444C" w:rsidRDefault="00D1444C" w:rsidP="001B72CB">
      <w:pPr>
        <w:rPr>
          <w:rFonts w:ascii="Times New Roman" w:hAnsi="Times New Roman" w:cs="Times New Roman"/>
          <w:szCs w:val="24"/>
        </w:rPr>
      </w:pPr>
    </w:p>
    <w:p w14:paraId="278E5003" w14:textId="19A058E3" w:rsidR="0063224A" w:rsidRDefault="0009472C" w:rsidP="00DF37BC">
      <w:pPr>
        <w:pStyle w:val="Heading1"/>
        <w:rPr>
          <w:lang w:val="en-US"/>
        </w:rPr>
      </w:pPr>
      <w:bookmarkStart w:id="0" w:name="_Toc207969924"/>
      <w:r w:rsidRPr="00EE1C53">
        <w:rPr>
          <w:lang w:val="en-US"/>
        </w:rPr>
        <w:t>Abstract</w:t>
      </w:r>
      <w:bookmarkEnd w:id="0"/>
    </w:p>
    <w:p w14:paraId="4316752A" w14:textId="77777777" w:rsidR="00985837" w:rsidRPr="00985837" w:rsidRDefault="00985837" w:rsidP="00DF37BC">
      <w:pPr>
        <w:pStyle w:val="Heading1"/>
        <w:rPr>
          <w:sz w:val="8"/>
          <w:lang w:val="en-US"/>
        </w:rPr>
      </w:pPr>
    </w:p>
    <w:p w14:paraId="6061A41E" w14:textId="69535BC7" w:rsidR="008754E6" w:rsidRDefault="00987697" w:rsidP="008A6381">
      <w:pPr>
        <w:rPr>
          <w:spacing w:val="-4"/>
          <w:szCs w:val="24"/>
          <w:lang w:val="en-US"/>
        </w:rPr>
      </w:pPr>
      <w:r w:rsidRPr="008A6381">
        <w:rPr>
          <w:szCs w:val="24"/>
          <w:highlight w:val="yellow"/>
          <w:lang w:val="en-US"/>
        </w:rPr>
        <w:t>The teaching of integrals in secondary school, as it is conceived in the DRC, has several didactic and pedagogical limitations. In Goma, a city marked by major socio-economic and educational challenges, the lack of contextualization deprives students of an opportunity learning anchor in their environment daily.</w:t>
      </w:r>
      <w:r>
        <w:rPr>
          <w:lang w:val="en-US"/>
        </w:rPr>
        <w:t xml:space="preserve"> </w:t>
      </w:r>
      <w:r w:rsidR="0009472C" w:rsidRPr="00EE1C53">
        <w:rPr>
          <w:szCs w:val="24"/>
          <w:lang w:val="en-US"/>
        </w:rPr>
        <w:t xml:space="preserve">This study examines the teaching and learning of integrals in </w:t>
      </w:r>
      <w:r w:rsidR="007D0A51" w:rsidRPr="008A6381">
        <w:rPr>
          <w:szCs w:val="24"/>
          <w:highlight w:val="yellow"/>
          <w:lang w:val="en-US"/>
        </w:rPr>
        <w:t>secondary schools</w:t>
      </w:r>
      <w:r w:rsidR="0009472C" w:rsidRPr="008A6381">
        <w:rPr>
          <w:spacing w:val="-10"/>
          <w:szCs w:val="24"/>
          <w:highlight w:val="yellow"/>
          <w:lang w:val="en-US"/>
        </w:rPr>
        <w:t xml:space="preserve"> </w:t>
      </w:r>
      <w:r w:rsidR="007D0A51" w:rsidRPr="008A6381">
        <w:rPr>
          <w:szCs w:val="24"/>
          <w:highlight w:val="yellow"/>
          <w:lang w:val="en-US"/>
        </w:rPr>
        <w:t>in</w:t>
      </w:r>
      <w:r w:rsidR="007D0A51" w:rsidRPr="008A6381">
        <w:rPr>
          <w:spacing w:val="-10"/>
          <w:szCs w:val="24"/>
          <w:highlight w:val="yellow"/>
          <w:lang w:val="en-US"/>
        </w:rPr>
        <w:t xml:space="preserve"> </w:t>
      </w:r>
      <w:r w:rsidR="0009472C" w:rsidRPr="008A6381">
        <w:rPr>
          <w:szCs w:val="24"/>
          <w:highlight w:val="yellow"/>
          <w:lang w:val="en-US"/>
        </w:rPr>
        <w:t>Goma</w:t>
      </w:r>
      <w:r w:rsidR="0009472C" w:rsidRPr="00EE1C53">
        <w:rPr>
          <w:spacing w:val="-10"/>
          <w:szCs w:val="24"/>
          <w:lang w:val="en-US"/>
        </w:rPr>
        <w:t xml:space="preserve"> </w:t>
      </w:r>
      <w:r w:rsidR="0009472C" w:rsidRPr="00EE1C53">
        <w:rPr>
          <w:szCs w:val="24"/>
          <w:lang w:val="en-US"/>
        </w:rPr>
        <w:t>(DRC),</w:t>
      </w:r>
      <w:r w:rsidR="0009472C" w:rsidRPr="00EE1C53">
        <w:rPr>
          <w:spacing w:val="-10"/>
          <w:szCs w:val="24"/>
          <w:lang w:val="en-US"/>
        </w:rPr>
        <w:t xml:space="preserve"> </w:t>
      </w:r>
      <w:r w:rsidR="0009472C" w:rsidRPr="00EE1C53">
        <w:rPr>
          <w:szCs w:val="24"/>
          <w:lang w:val="en-US"/>
        </w:rPr>
        <w:t>with</w:t>
      </w:r>
      <w:r w:rsidR="0009472C" w:rsidRPr="00EE1C53">
        <w:rPr>
          <w:spacing w:val="-10"/>
          <w:szCs w:val="24"/>
          <w:lang w:val="en-US"/>
        </w:rPr>
        <w:t xml:space="preserve"> </w:t>
      </w:r>
      <w:r w:rsidR="007D0A51" w:rsidRPr="008A6381">
        <w:rPr>
          <w:szCs w:val="24"/>
          <w:highlight w:val="yellow"/>
          <w:lang w:val="en-US"/>
        </w:rPr>
        <w:t>a</w:t>
      </w:r>
      <w:r w:rsidR="0009472C" w:rsidRPr="008A6381">
        <w:rPr>
          <w:szCs w:val="24"/>
          <w:highlight w:val="yellow"/>
          <w:lang w:val="en-US"/>
        </w:rPr>
        <w:t xml:space="preserve"> focus</w:t>
      </w:r>
      <w:r w:rsidR="0009472C" w:rsidRPr="008A6381">
        <w:rPr>
          <w:spacing w:val="-10"/>
          <w:szCs w:val="24"/>
          <w:highlight w:val="yellow"/>
          <w:lang w:val="en-US"/>
        </w:rPr>
        <w:t xml:space="preserve"> </w:t>
      </w:r>
      <w:r w:rsidR="0009472C" w:rsidRPr="008A6381">
        <w:rPr>
          <w:szCs w:val="24"/>
          <w:highlight w:val="yellow"/>
          <w:lang w:val="en-US"/>
        </w:rPr>
        <w:t>on</w:t>
      </w:r>
      <w:r w:rsidR="0009472C" w:rsidRPr="00EE1C53">
        <w:rPr>
          <w:spacing w:val="-10"/>
          <w:szCs w:val="24"/>
          <w:lang w:val="en-US"/>
        </w:rPr>
        <w:t xml:space="preserve"> </w:t>
      </w:r>
      <w:r w:rsidR="0009472C" w:rsidRPr="00EE1C53">
        <w:rPr>
          <w:szCs w:val="24"/>
          <w:lang w:val="en-US"/>
        </w:rPr>
        <w:t>contextualization</w:t>
      </w:r>
      <w:r w:rsidR="0009472C" w:rsidRPr="00EE1C53">
        <w:rPr>
          <w:spacing w:val="-10"/>
          <w:szCs w:val="24"/>
          <w:lang w:val="en-US"/>
        </w:rPr>
        <w:t xml:space="preserve"> </w:t>
      </w:r>
      <w:r w:rsidR="007D0A51" w:rsidRPr="008A6381">
        <w:rPr>
          <w:szCs w:val="24"/>
          <w:highlight w:val="yellow"/>
          <w:lang w:val="en-US"/>
        </w:rPr>
        <w:t>and</w:t>
      </w:r>
      <w:r w:rsidR="007D0A51" w:rsidRPr="008A6381">
        <w:rPr>
          <w:spacing w:val="-10"/>
          <w:szCs w:val="24"/>
          <w:highlight w:val="yellow"/>
          <w:lang w:val="en-US"/>
        </w:rPr>
        <w:t xml:space="preserve"> </w:t>
      </w:r>
      <w:r w:rsidR="0009472C" w:rsidRPr="008A6381">
        <w:rPr>
          <w:szCs w:val="24"/>
          <w:highlight w:val="yellow"/>
          <w:lang w:val="en-US"/>
        </w:rPr>
        <w:t>educational</w:t>
      </w:r>
      <w:r w:rsidR="0009472C" w:rsidRPr="00EE1C53">
        <w:rPr>
          <w:spacing w:val="-10"/>
          <w:szCs w:val="24"/>
          <w:lang w:val="en-US"/>
        </w:rPr>
        <w:t xml:space="preserve"> </w:t>
      </w:r>
      <w:r w:rsidR="0009472C" w:rsidRPr="00EE1C53">
        <w:rPr>
          <w:szCs w:val="24"/>
          <w:lang w:val="en-US"/>
        </w:rPr>
        <w:t>innovation.</w:t>
      </w:r>
      <w:r w:rsidR="0009472C" w:rsidRPr="00EE1C53">
        <w:rPr>
          <w:spacing w:val="-10"/>
          <w:szCs w:val="24"/>
          <w:lang w:val="en-US"/>
        </w:rPr>
        <w:t xml:space="preserve"> </w:t>
      </w:r>
      <w:r w:rsidR="007D0A51" w:rsidRPr="008A6381">
        <w:rPr>
          <w:spacing w:val="-10"/>
          <w:szCs w:val="24"/>
          <w:highlight w:val="yellow"/>
          <w:lang w:val="en-US"/>
        </w:rPr>
        <w:t>This study adopts a descriptive and mixed-method methodology, combining both quantitative and qualitative approaches.</w:t>
      </w:r>
      <w:r w:rsidR="007D0A51">
        <w:rPr>
          <w:spacing w:val="-10"/>
          <w:szCs w:val="24"/>
          <w:lang w:val="en-US"/>
        </w:rPr>
        <w:t xml:space="preserve"> </w:t>
      </w:r>
      <w:r w:rsidR="0009472C" w:rsidRPr="00EE1C53">
        <w:rPr>
          <w:szCs w:val="24"/>
          <w:lang w:val="en-US"/>
        </w:rPr>
        <w:t xml:space="preserve">The research involved 16 teachers and 295 students from 16 schools. Data was collected from </w:t>
      </w:r>
      <w:r w:rsidR="0009472C" w:rsidRPr="00EE1C53">
        <w:rPr>
          <w:spacing w:val="-2"/>
          <w:szCs w:val="24"/>
          <w:lang w:val="en-US"/>
        </w:rPr>
        <w:t>textbooks</w:t>
      </w:r>
      <w:r>
        <w:rPr>
          <w:spacing w:val="-2"/>
          <w:szCs w:val="24"/>
          <w:lang w:val="en-US"/>
        </w:rPr>
        <w:t>,</w:t>
      </w:r>
      <w:r w:rsidR="0009472C" w:rsidRPr="00EE1C53">
        <w:rPr>
          <w:spacing w:val="-9"/>
          <w:szCs w:val="24"/>
          <w:lang w:val="en-US"/>
        </w:rPr>
        <w:t xml:space="preserve"> </w:t>
      </w:r>
      <w:r w:rsidR="0009472C" w:rsidRPr="00EE1C53">
        <w:rPr>
          <w:spacing w:val="-2"/>
          <w:szCs w:val="24"/>
          <w:lang w:val="en-US"/>
        </w:rPr>
        <w:t>questionnaires,</w:t>
      </w:r>
      <w:r w:rsidR="0009472C" w:rsidRPr="00EE1C53">
        <w:rPr>
          <w:spacing w:val="-10"/>
          <w:szCs w:val="24"/>
          <w:lang w:val="en-US"/>
        </w:rPr>
        <w:t xml:space="preserve"> </w:t>
      </w:r>
      <w:r w:rsidR="007D0A51" w:rsidRPr="008A6381">
        <w:rPr>
          <w:spacing w:val="-2"/>
          <w:szCs w:val="24"/>
          <w:highlight w:val="yellow"/>
          <w:lang w:val="en-US"/>
        </w:rPr>
        <w:t>and</w:t>
      </w:r>
      <w:r w:rsidR="007D0A51" w:rsidRPr="008A6381">
        <w:rPr>
          <w:spacing w:val="-9"/>
          <w:szCs w:val="24"/>
          <w:highlight w:val="yellow"/>
          <w:lang w:val="en-US"/>
        </w:rPr>
        <w:t xml:space="preserve"> </w:t>
      </w:r>
      <w:r w:rsidR="0009472C" w:rsidRPr="008A6381">
        <w:rPr>
          <w:spacing w:val="-2"/>
          <w:szCs w:val="24"/>
          <w:highlight w:val="yellow"/>
          <w:lang w:val="en-US"/>
        </w:rPr>
        <w:t>diagnostic</w:t>
      </w:r>
      <w:r w:rsidR="0009472C" w:rsidRPr="00EE1C53">
        <w:rPr>
          <w:spacing w:val="-9"/>
          <w:szCs w:val="24"/>
          <w:lang w:val="en-US"/>
        </w:rPr>
        <w:t xml:space="preserve"> </w:t>
      </w:r>
      <w:r w:rsidR="0009472C" w:rsidRPr="00EE1C53">
        <w:rPr>
          <w:spacing w:val="-2"/>
          <w:szCs w:val="24"/>
          <w:lang w:val="en-US"/>
        </w:rPr>
        <w:t>tests</w:t>
      </w:r>
      <w:r w:rsidR="0009472C" w:rsidRPr="00EE1C53">
        <w:rPr>
          <w:spacing w:val="-9"/>
          <w:szCs w:val="24"/>
          <w:lang w:val="en-US"/>
        </w:rPr>
        <w:t xml:space="preserve"> </w:t>
      </w:r>
      <w:r w:rsidR="0009472C" w:rsidRPr="00EE1C53">
        <w:rPr>
          <w:spacing w:val="-2"/>
          <w:szCs w:val="24"/>
          <w:lang w:val="en-US"/>
        </w:rPr>
        <w:t>to show</w:t>
      </w:r>
      <w:r w:rsidR="0009472C" w:rsidRPr="00EE1C53">
        <w:rPr>
          <w:spacing w:val="-9"/>
          <w:szCs w:val="24"/>
          <w:lang w:val="en-US"/>
        </w:rPr>
        <w:t xml:space="preserve"> </w:t>
      </w:r>
      <w:r w:rsidR="0009472C" w:rsidRPr="00EE1C53">
        <w:rPr>
          <w:spacing w:val="-2"/>
          <w:szCs w:val="24"/>
          <w:lang w:val="en-US"/>
        </w:rPr>
        <w:t>that:</w:t>
      </w:r>
      <w:r w:rsidR="0009472C" w:rsidRPr="00EE1C53">
        <w:rPr>
          <w:spacing w:val="-10"/>
          <w:szCs w:val="24"/>
          <w:lang w:val="en-US"/>
        </w:rPr>
        <w:t xml:space="preserve"> </w:t>
      </w:r>
      <w:r w:rsidR="0009472C" w:rsidRPr="00EE1C53">
        <w:rPr>
          <w:spacing w:val="-2"/>
          <w:szCs w:val="24"/>
          <w:lang w:val="en-US"/>
        </w:rPr>
        <w:t>(1)</w:t>
      </w:r>
      <w:r w:rsidR="0009472C" w:rsidRPr="00EE1C53">
        <w:rPr>
          <w:spacing w:val="-9"/>
          <w:szCs w:val="24"/>
          <w:lang w:val="en-US"/>
        </w:rPr>
        <w:t xml:space="preserve"> </w:t>
      </w:r>
      <w:r w:rsidR="0009472C" w:rsidRPr="00EE1C53">
        <w:rPr>
          <w:spacing w:val="-2"/>
          <w:szCs w:val="24"/>
          <w:lang w:val="en-US"/>
        </w:rPr>
        <w:t>school textbooks</w:t>
      </w:r>
      <w:r w:rsidR="0009472C" w:rsidRPr="00EE1C53">
        <w:rPr>
          <w:spacing w:val="-9"/>
          <w:szCs w:val="24"/>
          <w:lang w:val="en-US"/>
        </w:rPr>
        <w:t xml:space="preserve"> </w:t>
      </w:r>
      <w:r w:rsidR="0009472C" w:rsidRPr="00EE1C53">
        <w:rPr>
          <w:spacing w:val="-2"/>
          <w:szCs w:val="24"/>
          <w:lang w:val="en-US"/>
        </w:rPr>
        <w:t>adopt</w:t>
      </w:r>
      <w:r w:rsidR="0009472C" w:rsidRPr="00EE1C53">
        <w:rPr>
          <w:spacing w:val="-9"/>
          <w:szCs w:val="24"/>
          <w:lang w:val="en-US"/>
        </w:rPr>
        <w:t xml:space="preserve"> </w:t>
      </w:r>
      <w:r w:rsidR="007D0A51">
        <w:rPr>
          <w:spacing w:val="-2"/>
          <w:szCs w:val="24"/>
          <w:lang w:val="en-US"/>
        </w:rPr>
        <w:t>an</w:t>
      </w:r>
      <w:r w:rsidR="007D0A51" w:rsidRPr="00EE1C53">
        <w:rPr>
          <w:spacing w:val="-9"/>
          <w:szCs w:val="24"/>
          <w:lang w:val="en-US"/>
        </w:rPr>
        <w:t xml:space="preserve"> </w:t>
      </w:r>
      <w:r w:rsidR="0009472C" w:rsidRPr="00EE1C53">
        <w:rPr>
          <w:spacing w:val="-2"/>
          <w:szCs w:val="24"/>
          <w:lang w:val="en-US"/>
        </w:rPr>
        <w:t>official</w:t>
      </w:r>
      <w:r w:rsidR="0009472C" w:rsidRPr="00EE1C53">
        <w:rPr>
          <w:spacing w:val="-10"/>
          <w:szCs w:val="24"/>
          <w:lang w:val="en-US"/>
        </w:rPr>
        <w:t xml:space="preserve"> </w:t>
      </w:r>
      <w:r w:rsidR="0009472C" w:rsidRPr="00EE1C53">
        <w:rPr>
          <w:spacing w:val="-2"/>
          <w:szCs w:val="24"/>
          <w:lang w:val="en-US"/>
        </w:rPr>
        <w:t>disconnected approach</w:t>
      </w:r>
      <w:r w:rsidR="007D0A51">
        <w:rPr>
          <w:spacing w:val="-2"/>
          <w:szCs w:val="24"/>
          <w:lang w:val="en-US"/>
        </w:rPr>
        <w:t>,</w:t>
      </w:r>
      <w:r w:rsidR="0009472C" w:rsidRPr="00EE1C53">
        <w:rPr>
          <w:spacing w:val="-11"/>
          <w:szCs w:val="24"/>
          <w:lang w:val="en-US"/>
        </w:rPr>
        <w:t xml:space="preserve"> </w:t>
      </w:r>
      <w:r w:rsidR="007D0A51" w:rsidRPr="008A6381">
        <w:rPr>
          <w:spacing w:val="-2"/>
          <w:szCs w:val="24"/>
          <w:highlight w:val="yellow"/>
          <w:lang w:val="en-US"/>
        </w:rPr>
        <w:t>since</w:t>
      </w:r>
      <w:r w:rsidR="007D0A51" w:rsidRPr="008A6381">
        <w:rPr>
          <w:spacing w:val="-4"/>
          <w:szCs w:val="24"/>
          <w:highlight w:val="yellow"/>
          <w:lang w:val="en-US"/>
        </w:rPr>
        <w:t xml:space="preserve"> </w:t>
      </w:r>
      <w:r w:rsidR="0009472C" w:rsidRPr="008A6381">
        <w:rPr>
          <w:spacing w:val="-2"/>
          <w:szCs w:val="24"/>
          <w:highlight w:val="yellow"/>
          <w:lang w:val="en-US"/>
        </w:rPr>
        <w:t>local</w:t>
      </w:r>
      <w:r w:rsidR="0009472C" w:rsidRPr="00EE1C53">
        <w:rPr>
          <w:spacing w:val="-2"/>
          <w:szCs w:val="24"/>
          <w:lang w:val="en-US"/>
        </w:rPr>
        <w:t xml:space="preserve"> realities; (2) teachers still rely mainly on lecture-based teaching </w:t>
      </w:r>
      <w:r w:rsidR="0009472C" w:rsidRPr="00EE1C53">
        <w:rPr>
          <w:szCs w:val="24"/>
          <w:lang w:val="en-US"/>
        </w:rPr>
        <w:t>due to</w:t>
      </w:r>
      <w:r w:rsidR="0009472C" w:rsidRPr="00EE1C53">
        <w:rPr>
          <w:spacing w:val="-13"/>
          <w:szCs w:val="24"/>
          <w:lang w:val="en-US"/>
        </w:rPr>
        <w:t xml:space="preserve"> </w:t>
      </w:r>
      <w:r w:rsidR="007D0A51">
        <w:rPr>
          <w:szCs w:val="24"/>
          <w:lang w:val="en-US"/>
        </w:rPr>
        <w:t>a</w:t>
      </w:r>
      <w:r w:rsidR="007D0A51" w:rsidRPr="00EE1C53">
        <w:rPr>
          <w:spacing w:val="-12"/>
          <w:szCs w:val="24"/>
          <w:lang w:val="en-US"/>
        </w:rPr>
        <w:t xml:space="preserve"> </w:t>
      </w:r>
      <w:r w:rsidR="0009472C" w:rsidRPr="00EE1C53">
        <w:rPr>
          <w:szCs w:val="24"/>
          <w:lang w:val="en-US"/>
        </w:rPr>
        <w:t>lack</w:t>
      </w:r>
      <w:r w:rsidR="0009472C" w:rsidRPr="00EE1C53">
        <w:rPr>
          <w:spacing w:val="-13"/>
          <w:szCs w:val="24"/>
          <w:lang w:val="en-US"/>
        </w:rPr>
        <w:t xml:space="preserve"> </w:t>
      </w:r>
      <w:r w:rsidR="0009472C" w:rsidRPr="00EE1C53">
        <w:rPr>
          <w:szCs w:val="24"/>
          <w:lang w:val="en-US"/>
        </w:rPr>
        <w:t>of</w:t>
      </w:r>
      <w:r w:rsidR="0009472C" w:rsidRPr="00EE1C53">
        <w:rPr>
          <w:spacing w:val="-12"/>
          <w:szCs w:val="24"/>
          <w:lang w:val="en-US"/>
        </w:rPr>
        <w:t xml:space="preserve"> </w:t>
      </w:r>
      <w:r w:rsidR="0009472C" w:rsidRPr="00EE1C53">
        <w:rPr>
          <w:szCs w:val="24"/>
          <w:lang w:val="en-US"/>
        </w:rPr>
        <w:t>didactic</w:t>
      </w:r>
      <w:r w:rsidR="0009472C" w:rsidRPr="00EE1C53">
        <w:rPr>
          <w:spacing w:val="-13"/>
          <w:szCs w:val="24"/>
          <w:lang w:val="en-US"/>
        </w:rPr>
        <w:t xml:space="preserve"> </w:t>
      </w:r>
      <w:r w:rsidR="0009472C" w:rsidRPr="00EE1C53">
        <w:rPr>
          <w:szCs w:val="24"/>
          <w:lang w:val="en-US"/>
        </w:rPr>
        <w:t>resources</w:t>
      </w:r>
      <w:r w:rsidR="0009472C" w:rsidRPr="00EE1C53">
        <w:rPr>
          <w:spacing w:val="-12"/>
          <w:szCs w:val="24"/>
          <w:lang w:val="en-US"/>
        </w:rPr>
        <w:t xml:space="preserve"> </w:t>
      </w:r>
      <w:r w:rsidR="007D0A51" w:rsidRPr="008A6381">
        <w:rPr>
          <w:szCs w:val="24"/>
          <w:highlight w:val="yellow"/>
          <w:lang w:val="en-US"/>
        </w:rPr>
        <w:t>and</w:t>
      </w:r>
      <w:r w:rsidR="007D0A51" w:rsidRPr="008A6381">
        <w:rPr>
          <w:spacing w:val="-13"/>
          <w:szCs w:val="24"/>
          <w:highlight w:val="yellow"/>
          <w:lang w:val="en-US"/>
        </w:rPr>
        <w:t xml:space="preserve"> </w:t>
      </w:r>
      <w:r w:rsidR="0009472C" w:rsidRPr="008A6381">
        <w:rPr>
          <w:szCs w:val="24"/>
          <w:highlight w:val="yellow"/>
          <w:lang w:val="en-US"/>
        </w:rPr>
        <w:t>con</w:t>
      </w:r>
      <w:r w:rsidR="0009472C" w:rsidRPr="00EE1C53">
        <w:rPr>
          <w:szCs w:val="24"/>
          <w:lang w:val="en-US"/>
        </w:rPr>
        <w:t>tinuous</w:t>
      </w:r>
      <w:r w:rsidR="0009472C" w:rsidRPr="00EE1C53">
        <w:rPr>
          <w:spacing w:val="-12"/>
          <w:szCs w:val="24"/>
          <w:lang w:val="en-US"/>
        </w:rPr>
        <w:t xml:space="preserve"> </w:t>
      </w:r>
      <w:r w:rsidR="0009472C" w:rsidRPr="00EE1C53">
        <w:rPr>
          <w:szCs w:val="24"/>
          <w:lang w:val="en-US"/>
        </w:rPr>
        <w:t>training;</w:t>
      </w:r>
      <w:r w:rsidR="0009472C" w:rsidRPr="00EE1C53">
        <w:rPr>
          <w:spacing w:val="-12"/>
          <w:szCs w:val="24"/>
          <w:lang w:val="en-US"/>
        </w:rPr>
        <w:t xml:space="preserve"> </w:t>
      </w:r>
      <w:r w:rsidR="0009472C" w:rsidRPr="00EE1C53">
        <w:rPr>
          <w:szCs w:val="24"/>
          <w:lang w:val="en-US"/>
        </w:rPr>
        <w:t>(3)</w:t>
      </w:r>
      <w:r w:rsidR="0009472C" w:rsidRPr="00EE1C53">
        <w:rPr>
          <w:spacing w:val="-13"/>
          <w:szCs w:val="24"/>
          <w:lang w:val="en-US"/>
        </w:rPr>
        <w:t xml:space="preserve"> </w:t>
      </w:r>
      <w:r w:rsidR="0009472C" w:rsidRPr="00EE1C53">
        <w:rPr>
          <w:szCs w:val="24"/>
          <w:lang w:val="en-US"/>
        </w:rPr>
        <w:t>students</w:t>
      </w:r>
      <w:r w:rsidR="0009472C" w:rsidRPr="00EE1C53">
        <w:rPr>
          <w:spacing w:val="-12"/>
          <w:szCs w:val="24"/>
          <w:lang w:val="en-US"/>
        </w:rPr>
        <w:t xml:space="preserve"> </w:t>
      </w:r>
      <w:r w:rsidR="0009472C" w:rsidRPr="00EE1C53">
        <w:rPr>
          <w:szCs w:val="24"/>
          <w:lang w:val="en-US"/>
        </w:rPr>
        <w:t>frequently</w:t>
      </w:r>
      <w:r w:rsidR="0009472C" w:rsidRPr="00EE1C53">
        <w:rPr>
          <w:spacing w:val="-13"/>
          <w:szCs w:val="24"/>
          <w:lang w:val="en-US"/>
        </w:rPr>
        <w:t xml:space="preserve"> </w:t>
      </w:r>
      <w:r w:rsidR="0009472C" w:rsidRPr="00EE1C53">
        <w:rPr>
          <w:szCs w:val="24"/>
          <w:lang w:val="en-US"/>
        </w:rPr>
        <w:t>confuse</w:t>
      </w:r>
      <w:r w:rsidR="0009472C" w:rsidRPr="00EE1C53">
        <w:rPr>
          <w:spacing w:val="-12"/>
          <w:szCs w:val="24"/>
          <w:lang w:val="en-US"/>
        </w:rPr>
        <w:t xml:space="preserve"> </w:t>
      </w:r>
      <w:r w:rsidR="0009472C" w:rsidRPr="00EE1C53">
        <w:rPr>
          <w:szCs w:val="24"/>
          <w:lang w:val="en-US"/>
        </w:rPr>
        <w:t xml:space="preserve">integrals </w:t>
      </w:r>
      <w:r w:rsidR="0009472C" w:rsidRPr="00EE1C53">
        <w:rPr>
          <w:spacing w:val="-2"/>
          <w:szCs w:val="24"/>
          <w:lang w:val="en-US"/>
        </w:rPr>
        <w:t xml:space="preserve">with primitives and </w:t>
      </w:r>
      <w:r w:rsidR="007D0A51">
        <w:rPr>
          <w:spacing w:val="-2"/>
          <w:szCs w:val="24"/>
          <w:lang w:val="en-US"/>
        </w:rPr>
        <w:t xml:space="preserve">face </w:t>
      </w:r>
      <w:r w:rsidR="0009472C" w:rsidRPr="00EE1C53">
        <w:rPr>
          <w:spacing w:val="-2"/>
          <w:szCs w:val="24"/>
          <w:lang w:val="en-US"/>
        </w:rPr>
        <w:t xml:space="preserve">difficulties with </w:t>
      </w:r>
      <w:r w:rsidR="007D0A51">
        <w:rPr>
          <w:spacing w:val="-2"/>
          <w:szCs w:val="24"/>
          <w:lang w:val="en-US"/>
        </w:rPr>
        <w:t>contextualised</w:t>
      </w:r>
      <w:r w:rsidR="007D0A51" w:rsidRPr="00EE1C53">
        <w:rPr>
          <w:spacing w:val="-2"/>
          <w:szCs w:val="24"/>
          <w:lang w:val="en-US"/>
        </w:rPr>
        <w:t xml:space="preserve"> </w:t>
      </w:r>
      <w:r w:rsidR="0009472C" w:rsidRPr="00EE1C53">
        <w:rPr>
          <w:spacing w:val="-2"/>
          <w:szCs w:val="24"/>
          <w:lang w:val="en-US"/>
        </w:rPr>
        <w:t xml:space="preserve">problems. </w:t>
      </w:r>
      <w:r w:rsidR="008754E6" w:rsidRPr="008A6381">
        <w:rPr>
          <w:spacing w:val="-2"/>
          <w:szCs w:val="24"/>
          <w:highlight w:val="yellow"/>
          <w:lang w:val="en-US"/>
        </w:rPr>
        <w:t>Data from closed questionnaires and tests were processed using descriptive statistics (frequencies, percentages, means). The analysis was carried out using SPSS software and, for some calculations, from Excel.</w:t>
      </w:r>
      <w:r w:rsidR="008754E6" w:rsidRPr="008A6381">
        <w:rPr>
          <w:spacing w:val="-2"/>
          <w:szCs w:val="24"/>
          <w:highlight w:val="yellow"/>
          <w:lang w:val="en-US"/>
        </w:rPr>
        <w:t xml:space="preserve"> </w:t>
      </w:r>
      <w:r w:rsidR="008754E6" w:rsidRPr="008A6381">
        <w:rPr>
          <w:spacing w:val="-2"/>
          <w:szCs w:val="24"/>
          <w:highlight w:val="yellow"/>
          <w:lang w:val="en-US"/>
        </w:rPr>
        <w:t xml:space="preserve">The open-ended responses of teachers and students were subjected to a thematic content analysis. </w:t>
      </w:r>
      <w:r w:rsidR="006A36B2" w:rsidRPr="008A6381">
        <w:rPr>
          <w:spacing w:val="-2"/>
          <w:szCs w:val="24"/>
          <w:highlight w:val="yellow"/>
          <w:lang w:val="en-US"/>
        </w:rPr>
        <w:t xml:space="preserve">The findings revealed that </w:t>
      </w:r>
      <w:r w:rsidR="006A36B2" w:rsidRPr="008A6381">
        <w:rPr>
          <w:szCs w:val="24"/>
          <w:highlight w:val="yellow"/>
          <w:lang w:val="en-US"/>
        </w:rPr>
        <w:t>n</w:t>
      </w:r>
      <w:r w:rsidR="006A36B2" w:rsidRPr="008A6381">
        <w:rPr>
          <w:szCs w:val="24"/>
          <w:highlight w:val="yellow"/>
          <w:lang w:val="en-US"/>
        </w:rPr>
        <w:t>early 81% of teachers report never having participated in a continuing education seminar or workshop focusing on the teaching of integrals or innovative teaching approaches. Those who have (19%) note that these training courses were very general and did not address mathematics teaching.</w:t>
      </w:r>
      <w:r w:rsidR="006A36B2" w:rsidRPr="008A6381">
        <w:rPr>
          <w:szCs w:val="24"/>
          <w:highlight w:val="yellow"/>
          <w:lang w:val="en-US"/>
        </w:rPr>
        <w:t xml:space="preserve"> </w:t>
      </w:r>
      <w:r w:rsidR="006A36B2" w:rsidRPr="008A6381">
        <w:rPr>
          <w:szCs w:val="24"/>
          <w:highlight w:val="yellow"/>
          <w:lang w:val="en-US"/>
        </w:rPr>
        <w:t xml:space="preserve">When asked what teaching method would help </w:t>
      </w:r>
      <w:r w:rsidR="006A36B2" w:rsidRPr="008A6381">
        <w:rPr>
          <w:szCs w:val="24"/>
          <w:highlight w:val="yellow"/>
          <w:lang w:val="en-US"/>
        </w:rPr>
        <w:t>students</w:t>
      </w:r>
      <w:r w:rsidR="006A36B2" w:rsidRPr="008A6381">
        <w:rPr>
          <w:szCs w:val="24"/>
          <w:highlight w:val="yellow"/>
          <w:lang w:val="en-US"/>
        </w:rPr>
        <w:t xml:space="preserve"> better understand, 58.3% of students cite practical and contextualised examples (e.g., calculating land areas, tank volumes), 27.1% want more guided exercises on the board, and 15.2% request the use of visual or digital supports (diagrams, software). </w:t>
      </w:r>
      <w:r w:rsidR="00A21BD2" w:rsidRPr="008A6381">
        <w:rPr>
          <w:spacing w:val="-2"/>
          <w:szCs w:val="24"/>
          <w:highlight w:val="yellow"/>
        </w:rPr>
        <w:t>This</w:t>
      </w:r>
      <w:r w:rsidR="00A21BD2" w:rsidRPr="008A6381">
        <w:rPr>
          <w:spacing w:val="-12"/>
          <w:szCs w:val="24"/>
          <w:highlight w:val="yellow"/>
        </w:rPr>
        <w:t xml:space="preserve"> </w:t>
      </w:r>
      <w:r w:rsidR="00A21BD2" w:rsidRPr="008A6381">
        <w:rPr>
          <w:spacing w:val="-2"/>
          <w:szCs w:val="24"/>
          <w:highlight w:val="yellow"/>
        </w:rPr>
        <w:t>research</w:t>
      </w:r>
      <w:r w:rsidR="00A21BD2" w:rsidRPr="008A6381">
        <w:rPr>
          <w:spacing w:val="-11"/>
          <w:szCs w:val="24"/>
          <w:highlight w:val="yellow"/>
        </w:rPr>
        <w:t xml:space="preserve"> </w:t>
      </w:r>
      <w:r w:rsidR="00A21BD2" w:rsidRPr="008A6381">
        <w:rPr>
          <w:spacing w:val="-2"/>
          <w:szCs w:val="24"/>
          <w:highlight w:val="yellow"/>
        </w:rPr>
        <w:t>confirms</w:t>
      </w:r>
      <w:r w:rsidR="00A21BD2" w:rsidRPr="008A6381">
        <w:rPr>
          <w:spacing w:val="-12"/>
          <w:szCs w:val="24"/>
          <w:highlight w:val="yellow"/>
        </w:rPr>
        <w:t xml:space="preserve"> </w:t>
      </w:r>
      <w:r w:rsidR="00A21BD2" w:rsidRPr="008A6381">
        <w:rPr>
          <w:spacing w:val="-2"/>
          <w:szCs w:val="24"/>
          <w:highlight w:val="yellow"/>
        </w:rPr>
        <w:t>that</w:t>
      </w:r>
      <w:r w:rsidR="00A21BD2" w:rsidRPr="008A6381">
        <w:rPr>
          <w:spacing w:val="-12"/>
          <w:szCs w:val="24"/>
          <w:highlight w:val="yellow"/>
        </w:rPr>
        <w:t xml:space="preserve"> </w:t>
      </w:r>
      <w:r w:rsidR="00A21BD2" w:rsidRPr="008A6381">
        <w:rPr>
          <w:spacing w:val="-2"/>
          <w:szCs w:val="24"/>
          <w:highlight w:val="yellow"/>
        </w:rPr>
        <w:t>improving the</w:t>
      </w:r>
      <w:r w:rsidR="00A21BD2" w:rsidRPr="008A6381">
        <w:rPr>
          <w:spacing w:val="-12"/>
          <w:szCs w:val="24"/>
          <w:highlight w:val="yellow"/>
        </w:rPr>
        <w:t xml:space="preserve"> </w:t>
      </w:r>
      <w:r w:rsidR="00A21BD2" w:rsidRPr="008A6381">
        <w:rPr>
          <w:spacing w:val="-2"/>
          <w:szCs w:val="24"/>
          <w:highlight w:val="yellow"/>
        </w:rPr>
        <w:t>teaching-learning</w:t>
      </w:r>
      <w:r w:rsidR="00A21BD2" w:rsidRPr="008A6381">
        <w:rPr>
          <w:spacing w:val="-12"/>
          <w:szCs w:val="24"/>
          <w:highlight w:val="yellow"/>
        </w:rPr>
        <w:t xml:space="preserve"> </w:t>
      </w:r>
      <w:r w:rsidR="00A21BD2" w:rsidRPr="008A6381">
        <w:rPr>
          <w:spacing w:val="-2"/>
          <w:szCs w:val="24"/>
          <w:highlight w:val="yellow"/>
        </w:rPr>
        <w:t>integrals</w:t>
      </w:r>
      <w:r w:rsidR="00A21BD2" w:rsidRPr="008A6381">
        <w:rPr>
          <w:szCs w:val="24"/>
          <w:highlight w:val="yellow"/>
        </w:rPr>
        <w:t>​</w:t>
      </w:r>
      <w:r w:rsidR="00A21BD2" w:rsidRPr="008A6381">
        <w:rPr>
          <w:spacing w:val="-10"/>
          <w:szCs w:val="24"/>
          <w:highlight w:val="yellow"/>
        </w:rPr>
        <w:t xml:space="preserve"> </w:t>
      </w:r>
      <w:r w:rsidR="00A21BD2" w:rsidRPr="008A6381">
        <w:rPr>
          <w:szCs w:val="24"/>
          <w:highlight w:val="yellow"/>
        </w:rPr>
        <w:t>at</w:t>
      </w:r>
      <w:r w:rsidR="00A21BD2" w:rsidRPr="008A6381">
        <w:rPr>
          <w:spacing w:val="-10"/>
          <w:szCs w:val="24"/>
          <w:highlight w:val="yellow"/>
        </w:rPr>
        <w:t xml:space="preserve"> </w:t>
      </w:r>
      <w:r w:rsidR="00A21BD2" w:rsidRPr="008A6381">
        <w:rPr>
          <w:szCs w:val="24"/>
          <w:highlight w:val="yellow"/>
        </w:rPr>
        <w:t>Goma</w:t>
      </w:r>
      <w:r w:rsidR="00A21BD2" w:rsidRPr="008A6381">
        <w:rPr>
          <w:spacing w:val="-11"/>
          <w:szCs w:val="24"/>
          <w:highlight w:val="yellow"/>
        </w:rPr>
        <w:t xml:space="preserve"> requires better</w:t>
      </w:r>
      <w:r w:rsidR="00A21BD2" w:rsidRPr="008A6381">
        <w:rPr>
          <w:spacing w:val="-10"/>
          <w:szCs w:val="24"/>
          <w:highlight w:val="yellow"/>
        </w:rPr>
        <w:t xml:space="preserve"> </w:t>
      </w:r>
      <w:r w:rsidR="00A21BD2" w:rsidRPr="008A6381">
        <w:rPr>
          <w:szCs w:val="24"/>
          <w:highlight w:val="yellow"/>
        </w:rPr>
        <w:t>didactic transposition,</w:t>
      </w:r>
      <w:r w:rsidR="00A21BD2" w:rsidRPr="008A6381">
        <w:rPr>
          <w:spacing w:val="-11"/>
          <w:szCs w:val="24"/>
          <w:highlight w:val="yellow"/>
        </w:rPr>
        <w:t xml:space="preserve"> </w:t>
      </w:r>
      <w:r w:rsidR="00A21BD2" w:rsidRPr="008A6381">
        <w:rPr>
          <w:szCs w:val="24"/>
          <w:highlight w:val="yellow"/>
        </w:rPr>
        <w:t>contextualization</w:t>
      </w:r>
      <w:r w:rsidR="00A21BD2" w:rsidRPr="008A6381">
        <w:rPr>
          <w:spacing w:val="-10"/>
          <w:szCs w:val="24"/>
          <w:highlight w:val="yellow"/>
        </w:rPr>
        <w:t xml:space="preserve"> of </w:t>
      </w:r>
      <w:r w:rsidR="00A21BD2" w:rsidRPr="008A6381">
        <w:rPr>
          <w:szCs w:val="24"/>
          <w:highlight w:val="yellow"/>
        </w:rPr>
        <w:t>knowledge</w:t>
      </w:r>
      <w:r w:rsidR="00A21BD2" w:rsidRPr="008A6381">
        <w:rPr>
          <w:spacing w:val="-4"/>
          <w:szCs w:val="24"/>
          <w:highlight w:val="yellow"/>
        </w:rPr>
        <w:t xml:space="preserve"> </w:t>
      </w:r>
      <w:r w:rsidR="00A21BD2" w:rsidRPr="008A6381">
        <w:rPr>
          <w:szCs w:val="24"/>
          <w:highlight w:val="yellow"/>
        </w:rPr>
        <w:t>and</w:t>
      </w:r>
      <w:r w:rsidR="00A21BD2" w:rsidRPr="008A6381">
        <w:rPr>
          <w:spacing w:val="-5"/>
          <w:szCs w:val="24"/>
          <w:highlight w:val="yellow"/>
        </w:rPr>
        <w:t xml:space="preserve"> </w:t>
      </w:r>
      <w:r w:rsidR="00A21BD2" w:rsidRPr="008A6381">
        <w:rPr>
          <w:szCs w:val="24"/>
          <w:highlight w:val="yellow"/>
        </w:rPr>
        <w:t>sustained support</w:t>
      </w:r>
      <w:r w:rsidR="00A21BD2" w:rsidRPr="008A6381">
        <w:rPr>
          <w:spacing w:val="-5"/>
          <w:szCs w:val="24"/>
          <w:highlight w:val="yellow"/>
        </w:rPr>
        <w:t xml:space="preserve"> </w:t>
      </w:r>
      <w:r w:rsidR="00A21BD2" w:rsidRPr="008A6381">
        <w:rPr>
          <w:szCs w:val="24"/>
          <w:highlight w:val="yellow"/>
        </w:rPr>
        <w:t>of the</w:t>
      </w:r>
      <w:r w:rsidR="00A21BD2" w:rsidRPr="008A6381">
        <w:rPr>
          <w:spacing w:val="-5"/>
          <w:szCs w:val="24"/>
          <w:highlight w:val="yellow"/>
        </w:rPr>
        <w:t xml:space="preserve"> </w:t>
      </w:r>
      <w:r w:rsidR="00A21BD2" w:rsidRPr="008A6381">
        <w:rPr>
          <w:szCs w:val="24"/>
          <w:highlight w:val="yellow"/>
        </w:rPr>
        <w:t>teachers.</w:t>
      </w:r>
    </w:p>
    <w:p w14:paraId="66D9F239" w14:textId="73201D79" w:rsidR="00A1538B" w:rsidRPr="008A6381" w:rsidRDefault="0009472C" w:rsidP="00985837">
      <w:pPr>
        <w:spacing w:line="276" w:lineRule="auto"/>
        <w:ind w:right="31"/>
        <w:rPr>
          <w:spacing w:val="-10"/>
          <w:szCs w:val="24"/>
          <w:lang w:val="en-US"/>
        </w:rPr>
      </w:pPr>
      <w:r w:rsidRPr="00EE1C53">
        <w:rPr>
          <w:spacing w:val="-4"/>
          <w:szCs w:val="24"/>
          <w:lang w:val="en-US"/>
        </w:rPr>
        <w:t xml:space="preserve">The article recommends revising textbooks, developing </w:t>
      </w:r>
      <w:r w:rsidR="007D0A51" w:rsidRPr="008A6381">
        <w:rPr>
          <w:spacing w:val="-4"/>
          <w:szCs w:val="24"/>
          <w:highlight w:val="yellow"/>
          <w:lang w:val="en-US"/>
        </w:rPr>
        <w:t>contextualised</w:t>
      </w:r>
      <w:r w:rsidR="007D0A51" w:rsidRPr="00EE1C53">
        <w:rPr>
          <w:spacing w:val="-4"/>
          <w:szCs w:val="24"/>
          <w:lang w:val="en-US"/>
        </w:rPr>
        <w:t xml:space="preserve"> </w:t>
      </w:r>
      <w:r w:rsidRPr="00EE1C53">
        <w:rPr>
          <w:spacing w:val="-4"/>
          <w:szCs w:val="24"/>
          <w:lang w:val="en-US"/>
        </w:rPr>
        <w:t>resources</w:t>
      </w:r>
      <w:r w:rsidRPr="00EE1C53">
        <w:rPr>
          <w:szCs w:val="24"/>
          <w:lang w:val="en-US"/>
        </w:rPr>
        <w:t>, and strengthening teacher training.</w:t>
      </w:r>
      <w:r w:rsidR="009653B3">
        <w:rPr>
          <w:szCs w:val="24"/>
          <w:lang w:val="en-US"/>
        </w:rPr>
        <w:t xml:space="preserve"> </w:t>
      </w:r>
      <w:r w:rsidR="009653B3" w:rsidRPr="008A6381">
        <w:rPr>
          <w:szCs w:val="24"/>
          <w:highlight w:val="yellow"/>
          <w:lang w:val="en-US"/>
        </w:rPr>
        <w:t xml:space="preserve">In addition to contributing to global conversations on </w:t>
      </w:r>
      <w:r w:rsidR="008915E7" w:rsidRPr="008A6381">
        <w:rPr>
          <w:szCs w:val="24"/>
          <w:highlight w:val="yellow"/>
          <w:lang w:val="en-US"/>
        </w:rPr>
        <w:t>contextualised</w:t>
      </w:r>
      <w:r w:rsidR="009653B3" w:rsidRPr="008A6381">
        <w:rPr>
          <w:szCs w:val="24"/>
          <w:highlight w:val="yellow"/>
          <w:lang w:val="en-US"/>
        </w:rPr>
        <w:t xml:space="preserve"> STEM education, the findings provide insights for enhancing mathematics pedagogy in settings with limited resources.</w:t>
      </w:r>
    </w:p>
    <w:p w14:paraId="34CD4D2D" w14:textId="77777777" w:rsidR="00985837" w:rsidRPr="00985837" w:rsidRDefault="00985837" w:rsidP="00DF37BC">
      <w:pPr>
        <w:ind w:right="31"/>
        <w:rPr>
          <w:sz w:val="12"/>
          <w:szCs w:val="24"/>
          <w:lang w:val="en-US"/>
        </w:rPr>
      </w:pPr>
    </w:p>
    <w:p w14:paraId="522E6C84" w14:textId="5F18AA55" w:rsidR="00A1538B" w:rsidRDefault="000E5A43" w:rsidP="00985837">
      <w:pPr>
        <w:ind w:right="31"/>
        <w:rPr>
          <w:szCs w:val="24"/>
          <w:lang w:val="en-US"/>
        </w:rPr>
      </w:pPr>
      <w:r w:rsidRPr="00EE1C53">
        <w:rPr>
          <w:b/>
          <w:spacing w:val="-2"/>
          <w:szCs w:val="24"/>
          <w:lang w:val="en-US"/>
        </w:rPr>
        <w:t>Keywords</w:t>
      </w:r>
      <w:r w:rsidRPr="00EE1C53">
        <w:rPr>
          <w:b/>
          <w:szCs w:val="24"/>
          <w:lang w:val="en-US"/>
        </w:rPr>
        <w:t>:</w:t>
      </w:r>
      <w:r w:rsidR="0009472C" w:rsidRPr="00EE1C53">
        <w:rPr>
          <w:b/>
          <w:spacing w:val="-2"/>
          <w:szCs w:val="24"/>
          <w:lang w:val="en-US"/>
        </w:rPr>
        <w:t xml:space="preserve"> </w:t>
      </w:r>
      <w:r w:rsidR="0009472C" w:rsidRPr="008A6381">
        <w:rPr>
          <w:i/>
          <w:iCs/>
          <w:spacing w:val="-2"/>
          <w:szCs w:val="24"/>
          <w:lang w:val="en-US"/>
        </w:rPr>
        <w:t>integral calculus; mathematics teaching; contextuali</w:t>
      </w:r>
      <w:r w:rsidR="00863D4B">
        <w:rPr>
          <w:i/>
          <w:iCs/>
          <w:spacing w:val="-2"/>
          <w:szCs w:val="24"/>
          <w:lang w:val="en-US"/>
        </w:rPr>
        <w:t>s</w:t>
      </w:r>
      <w:r w:rsidR="0009472C" w:rsidRPr="008A6381">
        <w:rPr>
          <w:i/>
          <w:iCs/>
          <w:spacing w:val="-2"/>
          <w:szCs w:val="24"/>
          <w:lang w:val="en-US"/>
        </w:rPr>
        <w:t>ation; didactic transposition</w:t>
      </w:r>
      <w:r w:rsidRPr="008A6381">
        <w:rPr>
          <w:i/>
          <w:iCs/>
          <w:szCs w:val="24"/>
          <w:lang w:val="en-US"/>
        </w:rPr>
        <w:t xml:space="preserve">; </w:t>
      </w:r>
      <w:r w:rsidR="0009472C" w:rsidRPr="008A6381">
        <w:rPr>
          <w:i/>
          <w:iCs/>
          <w:szCs w:val="24"/>
          <w:lang w:val="en-US"/>
        </w:rPr>
        <w:t xml:space="preserve">situational </w:t>
      </w:r>
      <w:r w:rsidRPr="008A6381">
        <w:rPr>
          <w:i/>
          <w:iCs/>
          <w:spacing w:val="-10"/>
          <w:szCs w:val="24"/>
          <w:lang w:val="en-US"/>
        </w:rPr>
        <w:t>approach</w:t>
      </w:r>
    </w:p>
    <w:p w14:paraId="0F657C7B" w14:textId="77777777" w:rsidR="00985837" w:rsidRPr="00985837" w:rsidRDefault="00985837" w:rsidP="00985837">
      <w:pPr>
        <w:ind w:right="31"/>
        <w:rPr>
          <w:sz w:val="10"/>
          <w:szCs w:val="24"/>
          <w:lang w:val="en-US"/>
        </w:rPr>
      </w:pPr>
    </w:p>
    <w:p w14:paraId="36AF05E5" w14:textId="31D576BE" w:rsidR="00DD3420" w:rsidRDefault="00985837" w:rsidP="00985837">
      <w:pPr>
        <w:pStyle w:val="Heading1"/>
      </w:pPr>
      <w:bookmarkStart w:id="1" w:name="Introduction"/>
      <w:bookmarkStart w:id="2" w:name="Contexte_scientifique_et_éducatif"/>
      <w:bookmarkEnd w:id="1"/>
      <w:bookmarkEnd w:id="2"/>
      <w:r>
        <w:t>1. Introduction</w:t>
      </w:r>
    </w:p>
    <w:p w14:paraId="653917D6" w14:textId="77777777" w:rsidR="00985837" w:rsidRPr="00985837" w:rsidRDefault="00985837" w:rsidP="00985837">
      <w:pPr>
        <w:pStyle w:val="Heading1"/>
        <w:rPr>
          <w:sz w:val="4"/>
        </w:rPr>
      </w:pPr>
    </w:p>
    <w:p w14:paraId="5C7DC3E0" w14:textId="65C2DD8E" w:rsidR="00A1538B" w:rsidRPr="00985837" w:rsidRDefault="0009472C" w:rsidP="00985837">
      <w:pPr>
        <w:spacing w:line="276" w:lineRule="auto"/>
        <w:ind w:right="31"/>
        <w:rPr>
          <w:szCs w:val="24"/>
          <w:lang w:val="en-US"/>
        </w:rPr>
      </w:pPr>
      <w:r w:rsidRPr="00985837">
        <w:rPr>
          <w:szCs w:val="24"/>
          <w:lang w:val="en-US"/>
        </w:rPr>
        <w:t xml:space="preserve">The integral is a fundamental concept in mathematics, essential for calculating areas, volumes or averages, and for </w:t>
      </w:r>
      <w:r w:rsidR="008915E7" w:rsidRPr="008A6381">
        <w:rPr>
          <w:szCs w:val="24"/>
          <w:highlight w:val="yellow"/>
          <w:lang w:val="en-US"/>
        </w:rPr>
        <w:t>modelling</w:t>
      </w:r>
      <w:r w:rsidR="008915E7" w:rsidRPr="008A6381">
        <w:rPr>
          <w:szCs w:val="24"/>
          <w:highlight w:val="yellow"/>
          <w:lang w:val="en-US"/>
        </w:rPr>
        <w:t xml:space="preserve"> </w:t>
      </w:r>
      <w:r w:rsidRPr="008A6381">
        <w:rPr>
          <w:szCs w:val="24"/>
          <w:highlight w:val="yellow"/>
          <w:lang w:val="en-US"/>
        </w:rPr>
        <w:t>phenomena</w:t>
      </w:r>
      <w:r w:rsidRPr="00985837">
        <w:rPr>
          <w:szCs w:val="24"/>
          <w:lang w:val="en-US"/>
        </w:rPr>
        <w:t xml:space="preserve"> in physics, economics, biology, </w:t>
      </w:r>
      <w:r w:rsidRPr="00985837">
        <w:rPr>
          <w:szCs w:val="24"/>
          <w:lang w:val="en-US"/>
        </w:rPr>
        <w:lastRenderedPageBreak/>
        <w:t xml:space="preserve">engineering and other disciplines. </w:t>
      </w:r>
      <w:r w:rsidR="002E72E3" w:rsidRPr="008A6381">
        <w:rPr>
          <w:szCs w:val="24"/>
          <w:highlight w:val="yellow"/>
        </w:rPr>
        <w:t>Understanding what integral calculus represents in the physical world is important to how well and how easily a student will remember a concept</w:t>
      </w:r>
      <w:r w:rsidR="002E72E3" w:rsidRPr="008A6381">
        <w:rPr>
          <w:szCs w:val="24"/>
          <w:highlight w:val="yellow"/>
        </w:rPr>
        <w:t xml:space="preserve"> (</w:t>
      </w:r>
      <w:r w:rsidR="002E72E3">
        <w:rPr>
          <w:szCs w:val="24"/>
          <w:highlight w:val="yellow"/>
        </w:rPr>
        <w:t>Jao et al., 2021</w:t>
      </w:r>
      <w:r w:rsidR="002E72E3" w:rsidRPr="008A6381">
        <w:rPr>
          <w:szCs w:val="24"/>
          <w:highlight w:val="yellow"/>
        </w:rPr>
        <w:t>)</w:t>
      </w:r>
      <w:r w:rsidR="002E72E3" w:rsidRPr="008A6381">
        <w:rPr>
          <w:szCs w:val="24"/>
          <w:highlight w:val="yellow"/>
        </w:rPr>
        <w:t>.</w:t>
      </w:r>
      <w:r w:rsidR="002E72E3" w:rsidRPr="002E72E3">
        <w:rPr>
          <w:szCs w:val="24"/>
        </w:rPr>
        <w:t xml:space="preserve"> </w:t>
      </w:r>
      <w:r w:rsidRPr="00985837">
        <w:rPr>
          <w:szCs w:val="24"/>
          <w:lang w:val="en-US"/>
        </w:rPr>
        <w:t xml:space="preserve">In secondary education in the Democratic Republic of Congo (DRC), it is introduced in the fourth year of science, generally after derivatives, and presented as the "inverse operation" of differentiation, with an emphasis on calculating plane </w:t>
      </w:r>
      <w:hyperlink w:anchor="_bookmark0" w:history="1"/>
      <w:r w:rsidRPr="00985837">
        <w:rPr>
          <w:szCs w:val="24"/>
          <w:lang w:val="en-US"/>
        </w:rPr>
        <w:t xml:space="preserve">areas </w:t>
      </w:r>
      <w:hyperlink w:anchor="_bookmark0" w:history="1">
        <w:r w:rsidRPr="00985837">
          <w:rPr>
            <w:szCs w:val="24"/>
            <w:lang w:val="en-US"/>
          </w:rPr>
          <w:t xml:space="preserve">( </w:t>
        </w:r>
      </w:hyperlink>
      <w:hyperlink w:anchor="_bookmark0" w:history="1"/>
      <w:r w:rsidR="00077652" w:rsidRPr="008A6381">
        <w:rPr>
          <w:rFonts w:ascii="Times New Roman" w:hAnsi="Times New Roman" w:cs="Times New Roman"/>
          <w:szCs w:val="24"/>
          <w:highlight w:val="yellow"/>
        </w:rPr>
        <w:t>Hamzah</w:t>
      </w:r>
      <w:r w:rsidR="00077652" w:rsidRPr="008A6381">
        <w:rPr>
          <w:rFonts w:ascii="Times New Roman" w:hAnsi="Times New Roman" w:cs="Times New Roman"/>
          <w:szCs w:val="24"/>
          <w:highlight w:val="yellow"/>
        </w:rPr>
        <w:t xml:space="preserve"> et al., 2024</w:t>
      </w:r>
      <w:hyperlink w:anchor="_bookmark0" w:history="1">
        <w:r w:rsidRPr="008A6381">
          <w:rPr>
            <w:szCs w:val="24"/>
            <w:highlight w:val="yellow"/>
            <w:lang w:val="en-US"/>
          </w:rPr>
          <w:t>).</w:t>
        </w:r>
      </w:hyperlink>
      <w:r w:rsidR="00DD3420" w:rsidRPr="00985837">
        <w:rPr>
          <w:szCs w:val="24"/>
          <w:lang w:val="en-US"/>
        </w:rPr>
        <w:t xml:space="preserve"> </w:t>
      </w:r>
    </w:p>
    <w:p w14:paraId="0CF298C8" w14:textId="4D4FCD5F" w:rsidR="00A1538B" w:rsidRDefault="0009472C" w:rsidP="00985837">
      <w:pPr>
        <w:spacing w:line="276" w:lineRule="auto"/>
        <w:ind w:right="31"/>
        <w:rPr>
          <w:szCs w:val="24"/>
          <w:lang w:val="en-US"/>
        </w:rPr>
      </w:pPr>
      <w:r w:rsidRPr="00985837">
        <w:rPr>
          <w:szCs w:val="24"/>
          <w:lang w:val="en-US"/>
        </w:rPr>
        <w:t xml:space="preserve">Initial and continuing teacher training </w:t>
      </w:r>
      <w:r w:rsidR="00B92526" w:rsidRPr="008A6381">
        <w:rPr>
          <w:szCs w:val="24"/>
          <w:highlight w:val="yellow"/>
          <w:lang w:val="en-US"/>
        </w:rPr>
        <w:t>have</w:t>
      </w:r>
      <w:r w:rsidR="00B92526" w:rsidRPr="008A6381">
        <w:rPr>
          <w:szCs w:val="24"/>
          <w:highlight w:val="yellow"/>
          <w:lang w:val="en-US"/>
        </w:rPr>
        <w:t xml:space="preserve"> </w:t>
      </w:r>
      <w:r w:rsidRPr="008A6381">
        <w:rPr>
          <w:szCs w:val="24"/>
          <w:highlight w:val="yellow"/>
          <w:lang w:val="en-US"/>
        </w:rPr>
        <w:t>many</w:t>
      </w:r>
      <w:r w:rsidRPr="00985837">
        <w:rPr>
          <w:szCs w:val="24"/>
          <w:lang w:val="en-US"/>
        </w:rPr>
        <w:t xml:space="preserve"> shortcomings. The institutional structures in place struggle to cover the entire territory and reach teachers in the field </w:t>
      </w:r>
      <w:hyperlink w:anchor="_bookmark6" w:history="1"/>
      <w:hyperlink w:anchor="_bookmark6" w:history="1">
        <w:r w:rsidRPr="00985837">
          <w:rPr>
            <w:szCs w:val="24"/>
            <w:lang w:val="en-US"/>
          </w:rPr>
          <w:t xml:space="preserve">( </w:t>
        </w:r>
      </w:hyperlink>
      <w:hyperlink w:anchor="_bookmark6" w:history="1"/>
      <w:r w:rsidR="00AA4900" w:rsidRPr="008A6381">
        <w:rPr>
          <w:highlight w:val="yellow"/>
        </w:rPr>
        <w:t>Solidarité Laïque, 2019</w:t>
      </w:r>
      <w:r w:rsidR="00A04F9E" w:rsidRPr="008A6381">
        <w:rPr>
          <w:highlight w:val="yellow"/>
        </w:rPr>
        <w:t>;</w:t>
      </w:r>
      <w:r w:rsidR="00A04F9E">
        <w:t xml:space="preserve"> </w:t>
      </w:r>
      <w:r w:rsidR="00A04F9E" w:rsidRPr="00AA4900">
        <w:rPr>
          <w:sz w:val="20"/>
          <w:szCs w:val="20"/>
          <w:highlight w:val="yellow"/>
        </w:rPr>
        <w:t>Hang</w:t>
      </w:r>
      <w:r w:rsidR="00A04F9E" w:rsidRPr="00AA4900">
        <w:rPr>
          <w:sz w:val="20"/>
          <w:szCs w:val="20"/>
          <w:highlight w:val="yellow"/>
        </w:rPr>
        <w:t xml:space="preserve"> </w:t>
      </w:r>
      <w:r w:rsidR="00A04F9E" w:rsidRPr="00AA4900">
        <w:rPr>
          <w:sz w:val="20"/>
          <w:szCs w:val="20"/>
          <w:highlight w:val="yellow"/>
        </w:rPr>
        <w:t xml:space="preserve">&amp; Guo, </w:t>
      </w:r>
      <w:r w:rsidR="00A04F9E" w:rsidRPr="008A6381">
        <w:rPr>
          <w:sz w:val="20"/>
          <w:szCs w:val="20"/>
          <w:highlight w:val="yellow"/>
        </w:rPr>
        <w:t>2025</w:t>
      </w:r>
      <w:hyperlink w:anchor="_bookmark6" w:history="1">
        <w:r w:rsidRPr="008A6381">
          <w:rPr>
            <w:szCs w:val="24"/>
            <w:highlight w:val="yellow"/>
            <w:lang w:val="en-US"/>
          </w:rPr>
          <w:t>).</w:t>
        </w:r>
      </w:hyperlink>
    </w:p>
    <w:p w14:paraId="0003C388" w14:textId="77777777" w:rsidR="00985837" w:rsidRPr="00985837" w:rsidRDefault="00985837" w:rsidP="00985837">
      <w:pPr>
        <w:spacing w:line="276" w:lineRule="auto"/>
        <w:ind w:right="31"/>
        <w:rPr>
          <w:sz w:val="8"/>
          <w:szCs w:val="24"/>
          <w:lang w:val="en-US"/>
        </w:rPr>
      </w:pPr>
    </w:p>
    <w:p w14:paraId="7053BC1F" w14:textId="7530C983" w:rsidR="00A1538B" w:rsidRDefault="0009472C" w:rsidP="00985837">
      <w:pPr>
        <w:spacing w:line="276" w:lineRule="auto"/>
        <w:ind w:right="31"/>
        <w:rPr>
          <w:szCs w:val="24"/>
          <w:lang w:val="en-US"/>
        </w:rPr>
      </w:pPr>
      <w:r w:rsidRPr="00985837">
        <w:rPr>
          <w:szCs w:val="24"/>
          <w:lang w:val="en-US"/>
        </w:rPr>
        <w:t xml:space="preserve">The city of Goma, located in the east of the country, is suffering the cumulative effects of conflict, population displacement, insecurity and socio-economic precariousness </w:t>
      </w:r>
      <w:hyperlink w:anchor="_bookmark3" w:history="1"/>
      <w:hyperlink w:anchor="_bookmark3" w:history="1">
        <w:r w:rsidRPr="00985837">
          <w:rPr>
            <w:szCs w:val="24"/>
            <w:lang w:val="en-US"/>
          </w:rPr>
          <w:t xml:space="preserve">( </w:t>
        </w:r>
      </w:hyperlink>
      <w:hyperlink w:anchor="_bookmark3" w:history="1"/>
      <w:hyperlink w:anchor="_bookmark3" w:history="1">
        <w:r w:rsidR="00835837" w:rsidRPr="00985837">
          <w:rPr>
            <w:szCs w:val="24"/>
            <w:lang w:val="en-US"/>
          </w:rPr>
          <w:t xml:space="preserve">INNEE, 2019 </w:t>
        </w:r>
      </w:hyperlink>
      <w:hyperlink w:anchor="_bookmark3" w:history="1">
        <w:r w:rsidRPr="00985837">
          <w:rPr>
            <w:szCs w:val="24"/>
            <w:lang w:val="en-US"/>
          </w:rPr>
          <w:t xml:space="preserve">). </w:t>
        </w:r>
      </w:hyperlink>
      <w:r w:rsidRPr="00985837">
        <w:rPr>
          <w:szCs w:val="24"/>
          <w:lang w:val="en-US"/>
        </w:rPr>
        <w:t xml:space="preserve">These </w:t>
      </w:r>
      <w:r w:rsidR="008915E7" w:rsidRPr="008A6381">
        <w:rPr>
          <w:szCs w:val="24"/>
          <w:highlight w:val="yellow"/>
          <w:lang w:val="en-US"/>
        </w:rPr>
        <w:t>unfavourable</w:t>
      </w:r>
      <w:r w:rsidR="008915E7" w:rsidRPr="008A6381">
        <w:rPr>
          <w:szCs w:val="24"/>
          <w:highlight w:val="yellow"/>
          <w:lang w:val="en-US"/>
        </w:rPr>
        <w:t xml:space="preserve"> </w:t>
      </w:r>
      <w:r w:rsidRPr="008A6381">
        <w:rPr>
          <w:szCs w:val="24"/>
          <w:highlight w:val="yellow"/>
          <w:lang w:val="en-US"/>
        </w:rPr>
        <w:t>conditions</w:t>
      </w:r>
      <w:r w:rsidRPr="00985837">
        <w:rPr>
          <w:szCs w:val="24"/>
          <w:lang w:val="en-US"/>
        </w:rPr>
        <w:t xml:space="preserve"> directly impact schools: lack of infrastructure, shortage of materials and lack of </w:t>
      </w:r>
      <w:r w:rsidRPr="008A6381">
        <w:rPr>
          <w:szCs w:val="24"/>
          <w:highlight w:val="yellow"/>
          <w:lang w:val="en-US"/>
        </w:rPr>
        <w:t xml:space="preserve">support </w:t>
      </w:r>
      <w:r w:rsidR="008915E7" w:rsidRPr="008A6381">
        <w:rPr>
          <w:szCs w:val="24"/>
          <w:highlight w:val="yellow"/>
          <w:lang w:val="en-US"/>
        </w:rPr>
        <w:t xml:space="preserve">for </w:t>
      </w:r>
      <w:r w:rsidRPr="008A6381">
        <w:rPr>
          <w:szCs w:val="24"/>
          <w:highlight w:val="yellow"/>
          <w:lang w:val="en-US"/>
        </w:rPr>
        <w:t xml:space="preserve">institutional </w:t>
      </w:r>
      <w:r w:rsidR="008915E7" w:rsidRPr="008A6381">
        <w:rPr>
          <w:szCs w:val="24"/>
          <w:highlight w:val="yellow"/>
          <w:lang w:val="en-US"/>
        </w:rPr>
        <w:t>regulations</w:t>
      </w:r>
      <w:r w:rsidRPr="00985837">
        <w:rPr>
          <w:szCs w:val="24"/>
          <w:lang w:val="en-US"/>
        </w:rPr>
        <w:t xml:space="preserve">. Teaching manuals are not always </w:t>
      </w:r>
      <w:r w:rsidR="008915E7" w:rsidRPr="008A6381">
        <w:rPr>
          <w:szCs w:val="24"/>
          <w:highlight w:val="yellow"/>
          <w:lang w:val="en-US"/>
        </w:rPr>
        <w:t>contextualised,</w:t>
      </w:r>
      <w:r w:rsidR="008915E7" w:rsidRPr="008A6381">
        <w:rPr>
          <w:szCs w:val="24"/>
          <w:highlight w:val="yellow"/>
          <w:lang w:val="en-US"/>
        </w:rPr>
        <w:t xml:space="preserve"> </w:t>
      </w:r>
      <w:r w:rsidRPr="008A6381">
        <w:rPr>
          <w:szCs w:val="24"/>
          <w:highlight w:val="yellow"/>
          <w:lang w:val="en-US"/>
        </w:rPr>
        <w:t>and teachers</w:t>
      </w:r>
      <w:r w:rsidRPr="00985837">
        <w:rPr>
          <w:szCs w:val="24"/>
          <w:lang w:val="en-US"/>
        </w:rPr>
        <w:t xml:space="preserve"> rarely benefit from </w:t>
      </w:r>
      <w:r w:rsidR="008915E7" w:rsidRPr="008A6381">
        <w:rPr>
          <w:szCs w:val="24"/>
          <w:highlight w:val="yellow"/>
          <w:lang w:val="en-US"/>
        </w:rPr>
        <w:t>up-to-date</w:t>
      </w:r>
      <w:r w:rsidRPr="008A6381">
        <w:rPr>
          <w:szCs w:val="24"/>
          <w:highlight w:val="yellow"/>
          <w:lang w:val="en-US"/>
        </w:rPr>
        <w:t xml:space="preserve"> teaching</w:t>
      </w:r>
      <w:r w:rsidRPr="00985837">
        <w:rPr>
          <w:szCs w:val="24"/>
          <w:lang w:val="en-US"/>
        </w:rPr>
        <w:t xml:space="preserve"> resources. The teaching of mathematics, particularly integrals, remains largely formal, disconnected from the reality of students, which aggravates the perception of the concept as abstract and difficult</w:t>
      </w:r>
      <w:r w:rsidR="008861EC">
        <w:rPr>
          <w:szCs w:val="24"/>
          <w:lang w:val="en-US"/>
        </w:rPr>
        <w:t xml:space="preserve"> </w:t>
      </w:r>
      <w:hyperlink w:anchor="_bookmark9" w:history="1">
        <w:r w:rsidRPr="008A6381">
          <w:rPr>
            <w:szCs w:val="24"/>
            <w:highlight w:val="yellow"/>
            <w:lang w:val="en-US"/>
          </w:rPr>
          <w:t>(</w:t>
        </w:r>
        <w:r w:rsidR="008861EC" w:rsidRPr="008A6381">
          <w:rPr>
            <w:szCs w:val="24"/>
            <w:highlight w:val="yellow"/>
            <w:lang w:val="en-US"/>
          </w:rPr>
          <w:t>Mateus-Nieves</w:t>
        </w:r>
        <w:r w:rsidR="008861EC" w:rsidRPr="008A6381">
          <w:rPr>
            <w:szCs w:val="24"/>
            <w:highlight w:val="yellow"/>
            <w:lang w:val="en-US"/>
          </w:rPr>
          <w:t xml:space="preserve"> </w:t>
        </w:r>
        <w:r w:rsidR="008861EC" w:rsidRPr="008A6381">
          <w:rPr>
            <w:szCs w:val="24"/>
            <w:highlight w:val="yellow"/>
            <w:lang w:val="en-US"/>
          </w:rPr>
          <w:t xml:space="preserve">&amp; Font Moll, </w:t>
        </w:r>
        <w:r w:rsidR="008861EC" w:rsidRPr="008A6381">
          <w:rPr>
            <w:szCs w:val="24"/>
            <w:highlight w:val="yellow"/>
            <w:lang w:val="en-US"/>
          </w:rPr>
          <w:t>2021</w:t>
        </w:r>
        <w:r w:rsidRPr="008A6381">
          <w:rPr>
            <w:szCs w:val="24"/>
            <w:highlight w:val="yellow"/>
            <w:lang w:val="en-US"/>
          </w:rPr>
          <w:t xml:space="preserve"> </w:t>
        </w:r>
      </w:hyperlink>
      <w:hyperlink w:anchor="_bookmark9" w:history="1">
        <w:r w:rsidRPr="008A6381">
          <w:rPr>
            <w:szCs w:val="24"/>
            <w:highlight w:val="yellow"/>
            <w:lang w:val="en-US"/>
          </w:rPr>
          <w:t>).</w:t>
        </w:r>
      </w:hyperlink>
      <w:bookmarkStart w:id="3" w:name="Problématique"/>
      <w:bookmarkEnd w:id="3"/>
    </w:p>
    <w:p w14:paraId="7822F4E1" w14:textId="77777777" w:rsidR="00985837" w:rsidRPr="00985837" w:rsidRDefault="00985837" w:rsidP="00985837">
      <w:pPr>
        <w:spacing w:line="276" w:lineRule="auto"/>
        <w:ind w:right="31"/>
        <w:rPr>
          <w:sz w:val="6"/>
          <w:szCs w:val="24"/>
          <w:lang w:val="en-US"/>
        </w:rPr>
      </w:pPr>
    </w:p>
    <w:p w14:paraId="5764F0DD" w14:textId="6B8D9054" w:rsidR="00A1538B" w:rsidRDefault="0009472C" w:rsidP="00985837">
      <w:pPr>
        <w:spacing w:line="276" w:lineRule="auto"/>
        <w:ind w:right="31"/>
        <w:rPr>
          <w:szCs w:val="24"/>
          <w:lang w:val="en-US"/>
        </w:rPr>
      </w:pPr>
      <w:r w:rsidRPr="00985837">
        <w:rPr>
          <w:szCs w:val="24"/>
          <w:lang w:val="en-US"/>
        </w:rPr>
        <w:t>The teaching of integrals in secondary school, as it is conceived in the DRC, has several didactic and pedagogical limitations</w:t>
      </w:r>
      <w:r w:rsidR="00C40211">
        <w:rPr>
          <w:szCs w:val="24"/>
          <w:lang w:val="en-US"/>
        </w:rPr>
        <w:t xml:space="preserve"> </w:t>
      </w:r>
      <w:r w:rsidR="00C40211" w:rsidRPr="008A6381">
        <w:rPr>
          <w:szCs w:val="24"/>
          <w:highlight w:val="yellow"/>
          <w:lang w:val="en-US"/>
        </w:rPr>
        <w:t>(Francis, 2023)</w:t>
      </w:r>
      <w:r w:rsidRPr="008A6381">
        <w:rPr>
          <w:szCs w:val="24"/>
          <w:highlight w:val="yellow"/>
          <w:lang w:val="en-US"/>
        </w:rPr>
        <w:t>.</w:t>
      </w:r>
      <w:r w:rsidRPr="00985837">
        <w:rPr>
          <w:szCs w:val="24"/>
          <w:lang w:val="en-US"/>
        </w:rPr>
        <w:t xml:space="preserve"> Firstly, the content proposed in the textbooks </w:t>
      </w:r>
      <w:r w:rsidR="008915E7" w:rsidRPr="008A6381">
        <w:rPr>
          <w:szCs w:val="24"/>
          <w:highlight w:val="yellow"/>
          <w:lang w:val="en-US"/>
        </w:rPr>
        <w:t>favours</w:t>
      </w:r>
      <w:r w:rsidR="008915E7" w:rsidRPr="008A6381">
        <w:rPr>
          <w:szCs w:val="24"/>
          <w:highlight w:val="yellow"/>
          <w:lang w:val="en-US"/>
        </w:rPr>
        <w:t xml:space="preserve"> </w:t>
      </w:r>
      <w:r w:rsidRPr="008A6381">
        <w:rPr>
          <w:szCs w:val="24"/>
          <w:highlight w:val="yellow"/>
          <w:lang w:val="en-US"/>
        </w:rPr>
        <w:t>a</w:t>
      </w:r>
      <w:r w:rsidRPr="00985837">
        <w:rPr>
          <w:szCs w:val="24"/>
          <w:lang w:val="en-US"/>
        </w:rPr>
        <w:t xml:space="preserve"> formal and symbolic approach, notably the integral to an inverse operation of the derivation or to a simple formula for calculating areas. This treatment obscures the conceptual and historical richness of the notion, notably its link with Riemann sums, numerical approximations and its multiple applications in applied sciences </w:t>
      </w:r>
      <w:hyperlink w:anchor="_bookmark11" w:history="1"/>
      <w:hyperlink w:anchor="_bookmark11" w:history="1">
        <w:r w:rsidRPr="00985837">
          <w:rPr>
            <w:szCs w:val="24"/>
            <w:lang w:val="en-US"/>
          </w:rPr>
          <w:t xml:space="preserve">( </w:t>
        </w:r>
      </w:hyperlink>
      <w:hyperlink w:anchor="_bookmark11" w:history="1"/>
      <w:r w:rsidR="008915E7" w:rsidRPr="008A6381">
        <w:rPr>
          <w:highlight w:val="yellow"/>
        </w:rPr>
        <w:t>Ministry of Higher and University Education in the DRC</w:t>
      </w:r>
      <w:hyperlink w:anchor="_bookmark11" w:history="1">
        <w:r w:rsidR="00C933C1" w:rsidRPr="008A6381">
          <w:rPr>
            <w:szCs w:val="24"/>
            <w:highlight w:val="yellow"/>
            <w:lang w:val="en-US"/>
          </w:rPr>
          <w:t xml:space="preserve">, 2023 </w:t>
        </w:r>
      </w:hyperlink>
      <w:hyperlink w:anchor="_bookmark11" w:history="1">
        <w:r w:rsidRPr="008A6381">
          <w:rPr>
            <w:szCs w:val="24"/>
            <w:highlight w:val="yellow"/>
            <w:lang w:val="en-US"/>
          </w:rPr>
          <w:t>).</w:t>
        </w:r>
      </w:hyperlink>
    </w:p>
    <w:p w14:paraId="605AA229" w14:textId="77777777" w:rsidR="00985837" w:rsidRPr="00985837" w:rsidRDefault="00985837" w:rsidP="00985837">
      <w:pPr>
        <w:spacing w:line="276" w:lineRule="auto"/>
        <w:ind w:right="31"/>
        <w:rPr>
          <w:sz w:val="8"/>
          <w:szCs w:val="24"/>
          <w:lang w:val="en-US"/>
        </w:rPr>
      </w:pPr>
    </w:p>
    <w:p w14:paraId="683B8C9A" w14:textId="217F3F28" w:rsidR="00985837" w:rsidRDefault="0009472C" w:rsidP="00985837">
      <w:pPr>
        <w:spacing w:line="276" w:lineRule="auto"/>
        <w:ind w:right="31"/>
        <w:rPr>
          <w:szCs w:val="24"/>
          <w:lang w:val="en-US"/>
        </w:rPr>
      </w:pPr>
      <w:r w:rsidRPr="00985837">
        <w:rPr>
          <w:szCs w:val="24"/>
          <w:lang w:val="en-US"/>
        </w:rPr>
        <w:t xml:space="preserve">Second, the didactic transposition carried out in the classrooms remains incomplete. In the city of Goma, this situation is aggravated by the absence of </w:t>
      </w:r>
      <w:r w:rsidR="008915E7" w:rsidRPr="008A6381">
        <w:rPr>
          <w:szCs w:val="24"/>
          <w:highlight w:val="yellow"/>
          <w:lang w:val="en-US"/>
        </w:rPr>
        <w:t>contextualised</w:t>
      </w:r>
      <w:r w:rsidR="008915E7" w:rsidRPr="00985837">
        <w:rPr>
          <w:szCs w:val="24"/>
          <w:lang w:val="en-US"/>
        </w:rPr>
        <w:t xml:space="preserve"> </w:t>
      </w:r>
      <w:r w:rsidRPr="00985837">
        <w:rPr>
          <w:szCs w:val="24"/>
          <w:lang w:val="en-US"/>
        </w:rPr>
        <w:t xml:space="preserve">educational resources and by the poor continuing training of teachers, who </w:t>
      </w:r>
      <w:r w:rsidR="008915E7" w:rsidRPr="008A6381">
        <w:rPr>
          <w:szCs w:val="24"/>
          <w:highlight w:val="yellow"/>
          <w:lang w:val="en-US"/>
        </w:rPr>
        <w:t>often remain</w:t>
      </w:r>
      <w:r w:rsidRPr="008A6381">
        <w:rPr>
          <w:szCs w:val="24"/>
          <w:highlight w:val="yellow"/>
          <w:lang w:val="en-US"/>
        </w:rPr>
        <w:t xml:space="preserve"> tributaries of approaches</w:t>
      </w:r>
      <w:r w:rsidR="00292F05" w:rsidRPr="008A6381">
        <w:rPr>
          <w:szCs w:val="24"/>
          <w:highlight w:val="yellow"/>
          <w:lang w:val="en-US"/>
        </w:rPr>
        <w:t xml:space="preserve"> </w:t>
      </w:r>
      <w:hyperlink w:anchor="_bookmark1" w:history="1">
        <w:r w:rsidRPr="008A6381">
          <w:rPr>
            <w:szCs w:val="24"/>
            <w:highlight w:val="yellow"/>
            <w:lang w:val="en-US"/>
          </w:rPr>
          <w:t xml:space="preserve">( </w:t>
        </w:r>
      </w:hyperlink>
      <w:hyperlink w:anchor="_bookmark1" w:history="1"/>
      <w:r w:rsidR="00292F05" w:rsidRPr="008A6381">
        <w:rPr>
          <w:highlight w:val="yellow"/>
        </w:rPr>
        <w:t>Kakule, 2022</w:t>
      </w:r>
      <w:hyperlink w:anchor="_bookmark1" w:history="1">
        <w:r w:rsidRPr="008A6381">
          <w:rPr>
            <w:szCs w:val="24"/>
            <w:highlight w:val="yellow"/>
            <w:lang w:val="en-US"/>
          </w:rPr>
          <w:t>).</w:t>
        </w:r>
      </w:hyperlink>
      <w:r w:rsidR="00985837" w:rsidRPr="008A6381">
        <w:rPr>
          <w:szCs w:val="24"/>
          <w:highlight w:val="yellow"/>
          <w:lang w:val="en-US"/>
        </w:rPr>
        <w:t xml:space="preserve"> </w:t>
      </w:r>
      <w:r w:rsidRPr="005F4A14">
        <w:rPr>
          <w:szCs w:val="24"/>
          <w:lang w:val="en-US"/>
        </w:rPr>
        <w:t>Third, the contextual and experimental dimension is largely neglected.</w:t>
      </w:r>
    </w:p>
    <w:p w14:paraId="1171086E" w14:textId="77777777" w:rsidR="00985837" w:rsidRPr="00985837" w:rsidRDefault="00985837" w:rsidP="00985837">
      <w:pPr>
        <w:spacing w:line="276" w:lineRule="auto"/>
        <w:ind w:right="31"/>
        <w:rPr>
          <w:sz w:val="6"/>
          <w:szCs w:val="24"/>
          <w:lang w:val="en-US"/>
        </w:rPr>
      </w:pPr>
    </w:p>
    <w:p w14:paraId="02F38F0F" w14:textId="73F9CFD2" w:rsidR="00A1538B" w:rsidRDefault="0009472C" w:rsidP="00985837">
      <w:pPr>
        <w:spacing w:line="276" w:lineRule="auto"/>
        <w:ind w:right="31"/>
        <w:rPr>
          <w:szCs w:val="24"/>
          <w:lang w:val="en-US"/>
        </w:rPr>
      </w:pPr>
      <w:r w:rsidRPr="00985837">
        <w:rPr>
          <w:szCs w:val="24"/>
          <w:lang w:val="en-US"/>
        </w:rPr>
        <w:t xml:space="preserve">In Goma, </w:t>
      </w:r>
      <w:r w:rsidR="00401E5C">
        <w:rPr>
          <w:szCs w:val="24"/>
          <w:lang w:val="en-US"/>
        </w:rPr>
        <w:t xml:space="preserve">a </w:t>
      </w:r>
      <w:r w:rsidRPr="00985837">
        <w:rPr>
          <w:szCs w:val="24"/>
          <w:lang w:val="en-US"/>
        </w:rPr>
        <w:t xml:space="preserve">city marked by major </w:t>
      </w:r>
      <w:r w:rsidR="00401E5C" w:rsidRPr="008A6381">
        <w:rPr>
          <w:szCs w:val="24"/>
          <w:highlight w:val="yellow"/>
          <w:lang w:val="en-US"/>
        </w:rPr>
        <w:t>socio-economic</w:t>
      </w:r>
      <w:r w:rsidRPr="008A6381">
        <w:rPr>
          <w:szCs w:val="24"/>
          <w:highlight w:val="yellow"/>
          <w:lang w:val="en-US"/>
        </w:rPr>
        <w:t xml:space="preserve"> and</w:t>
      </w:r>
      <w:r w:rsidRPr="00985837">
        <w:rPr>
          <w:szCs w:val="24"/>
          <w:lang w:val="en-US"/>
        </w:rPr>
        <w:t xml:space="preserve"> educational challenges, the lack of contextualization deprives students of an opportunity learning anchor </w:t>
      </w:r>
      <w:r w:rsidR="00401E5C">
        <w:rPr>
          <w:szCs w:val="24"/>
          <w:lang w:val="en-US"/>
        </w:rPr>
        <w:t>i</w:t>
      </w:r>
      <w:r w:rsidRPr="00985837">
        <w:rPr>
          <w:szCs w:val="24"/>
          <w:lang w:val="en-US"/>
        </w:rPr>
        <w:t>n their environment daily.</w:t>
      </w:r>
    </w:p>
    <w:p w14:paraId="6897DB7E" w14:textId="77777777" w:rsidR="00985837" w:rsidRPr="00985837" w:rsidRDefault="00985837" w:rsidP="00985837">
      <w:pPr>
        <w:spacing w:line="276" w:lineRule="auto"/>
        <w:ind w:right="31"/>
        <w:rPr>
          <w:sz w:val="4"/>
          <w:szCs w:val="24"/>
          <w:lang w:val="en-US"/>
        </w:rPr>
      </w:pPr>
    </w:p>
    <w:p w14:paraId="7789E71A" w14:textId="29003959" w:rsidR="00A1538B" w:rsidRPr="00985837" w:rsidRDefault="0009472C" w:rsidP="00985837">
      <w:pPr>
        <w:spacing w:line="276" w:lineRule="auto"/>
        <w:ind w:right="31"/>
        <w:rPr>
          <w:szCs w:val="24"/>
          <w:lang w:val="en-US"/>
        </w:rPr>
      </w:pPr>
      <w:r w:rsidRPr="00985837">
        <w:rPr>
          <w:szCs w:val="24"/>
          <w:lang w:val="en-US"/>
        </w:rPr>
        <w:t xml:space="preserve">Thus, the problem of this research can be summed up in the following question: How to improve teaching-learning of integrals in secondary school in </w:t>
      </w:r>
      <w:r w:rsidRPr="008A6381">
        <w:rPr>
          <w:szCs w:val="24"/>
          <w:highlight w:val="yellow"/>
          <w:lang w:val="en-US"/>
        </w:rPr>
        <w:t xml:space="preserve">Goma by </w:t>
      </w:r>
      <w:r w:rsidR="00401E5C" w:rsidRPr="008A6381">
        <w:rPr>
          <w:szCs w:val="24"/>
          <w:highlight w:val="yellow"/>
          <w:lang w:val="en-US"/>
        </w:rPr>
        <w:t>mobilising</w:t>
      </w:r>
      <w:r w:rsidR="00401E5C" w:rsidRPr="008A6381">
        <w:rPr>
          <w:szCs w:val="24"/>
          <w:highlight w:val="yellow"/>
          <w:lang w:val="en-US"/>
        </w:rPr>
        <w:t xml:space="preserve"> </w:t>
      </w:r>
      <w:r w:rsidRPr="008A6381">
        <w:rPr>
          <w:szCs w:val="24"/>
          <w:highlight w:val="yellow"/>
          <w:lang w:val="en-US"/>
        </w:rPr>
        <w:t>innovative</w:t>
      </w:r>
      <w:r w:rsidRPr="00985837">
        <w:rPr>
          <w:szCs w:val="24"/>
          <w:lang w:val="en-US"/>
        </w:rPr>
        <w:t xml:space="preserve"> pedagogical approaches (APS, APC), in order to reduce the difficulties of appropriation and to strengthen the conceptual understanding of students?</w:t>
      </w:r>
    </w:p>
    <w:p w14:paraId="1666EC40" w14:textId="586ACAEB" w:rsidR="00A1538B" w:rsidRPr="00985837" w:rsidRDefault="00F47C46" w:rsidP="00985837">
      <w:pPr>
        <w:spacing w:line="276" w:lineRule="auto"/>
        <w:ind w:right="31"/>
        <w:rPr>
          <w:sz w:val="8"/>
          <w:szCs w:val="24"/>
          <w:lang w:val="en-US"/>
        </w:rPr>
      </w:pPr>
      <w:r w:rsidRPr="00985837">
        <w:rPr>
          <w:szCs w:val="24"/>
          <w:lang w:val="en-US"/>
        </w:rPr>
        <w:t xml:space="preserve">  </w:t>
      </w:r>
      <w:bookmarkStart w:id="4" w:name="Objectifs_de_l’étude"/>
      <w:bookmarkEnd w:id="4"/>
    </w:p>
    <w:p w14:paraId="52C2B905" w14:textId="08A4E3AD" w:rsidR="00A1538B" w:rsidRDefault="00F47C46" w:rsidP="00985837">
      <w:pPr>
        <w:spacing w:line="276" w:lineRule="auto"/>
        <w:ind w:right="31"/>
        <w:rPr>
          <w:szCs w:val="24"/>
          <w:lang w:val="en-US"/>
        </w:rPr>
      </w:pPr>
      <w:r w:rsidRPr="00985837">
        <w:rPr>
          <w:szCs w:val="24"/>
          <w:lang w:val="en-US"/>
        </w:rPr>
        <w:t>This</w:t>
      </w:r>
      <w:r w:rsidR="0009472C" w:rsidRPr="00985837">
        <w:rPr>
          <w:szCs w:val="24"/>
          <w:lang w:val="en-US"/>
        </w:rPr>
        <w:t xml:space="preserve"> </w:t>
      </w:r>
      <w:r w:rsidRPr="00985837">
        <w:rPr>
          <w:szCs w:val="24"/>
          <w:lang w:val="en-US"/>
        </w:rPr>
        <w:t xml:space="preserve">study aims </w:t>
      </w:r>
      <w:r w:rsidR="0009472C" w:rsidRPr="00985837">
        <w:rPr>
          <w:szCs w:val="24"/>
          <w:lang w:val="en-US"/>
        </w:rPr>
        <w:t xml:space="preserve">to </w:t>
      </w:r>
      <w:r w:rsidR="00401E5C" w:rsidRPr="008A6381">
        <w:rPr>
          <w:szCs w:val="24"/>
          <w:highlight w:val="yellow"/>
          <w:lang w:val="en-US"/>
        </w:rPr>
        <w:t>analyse</w:t>
      </w:r>
      <w:r w:rsidR="00401E5C" w:rsidRPr="008A6381">
        <w:rPr>
          <w:szCs w:val="24"/>
          <w:highlight w:val="yellow"/>
          <w:lang w:val="en-US"/>
        </w:rPr>
        <w:t xml:space="preserve"> </w:t>
      </w:r>
      <w:r w:rsidR="0009472C" w:rsidRPr="008A6381">
        <w:rPr>
          <w:szCs w:val="24"/>
          <w:highlight w:val="yellow"/>
          <w:lang w:val="en-US"/>
        </w:rPr>
        <w:t>teaching conditions</w:t>
      </w:r>
      <w:r w:rsidR="0009472C" w:rsidRPr="00985837">
        <w:rPr>
          <w:szCs w:val="24"/>
          <w:lang w:val="en-US"/>
        </w:rPr>
        <w:t xml:space="preserve"> and learning integrals in secondary schools </w:t>
      </w:r>
      <w:r w:rsidR="0009472C" w:rsidRPr="00985837">
        <w:rPr>
          <w:szCs w:val="24"/>
          <w:lang w:val="en-US"/>
        </w:rPr>
        <w:lastRenderedPageBreak/>
        <w:t>in Goma, in order to offer innovative teaching methods to improve students' understanding and appropriation of this mathematical concept.</w:t>
      </w:r>
    </w:p>
    <w:p w14:paraId="24CC5DF2" w14:textId="77777777" w:rsidR="00985837" w:rsidRPr="00985837" w:rsidRDefault="00985837" w:rsidP="00985837">
      <w:pPr>
        <w:spacing w:line="276" w:lineRule="auto"/>
        <w:ind w:right="31"/>
        <w:rPr>
          <w:sz w:val="8"/>
          <w:szCs w:val="24"/>
          <w:lang w:val="en-US"/>
        </w:rPr>
      </w:pPr>
    </w:p>
    <w:p w14:paraId="4BDEE948" w14:textId="10A1BD59" w:rsidR="003972AA" w:rsidRDefault="00084D36" w:rsidP="00985837">
      <w:pPr>
        <w:pStyle w:val="BodyText"/>
        <w:ind w:left="0" w:right="31"/>
        <w:rPr>
          <w:b/>
          <w:bCs/>
          <w:szCs w:val="24"/>
        </w:rPr>
      </w:pPr>
      <w:r>
        <w:rPr>
          <w:b/>
          <w:bCs/>
          <w:szCs w:val="24"/>
        </w:rPr>
        <w:t>2. MATERIALS AND METHODS</w:t>
      </w:r>
      <w:bookmarkStart w:id="5" w:name="Cadre_théorique_et_revue_de_littérature"/>
      <w:bookmarkEnd w:id="5"/>
    </w:p>
    <w:p w14:paraId="27E9A6F9" w14:textId="77777777" w:rsidR="00084D36" w:rsidRPr="00084D36" w:rsidRDefault="00084D36" w:rsidP="00985837">
      <w:pPr>
        <w:pStyle w:val="BodyText"/>
        <w:ind w:left="0" w:right="31"/>
        <w:rPr>
          <w:b/>
          <w:bCs/>
          <w:sz w:val="4"/>
          <w:szCs w:val="24"/>
        </w:rPr>
      </w:pPr>
    </w:p>
    <w:p w14:paraId="31450CC5" w14:textId="68840C8C" w:rsidR="00EE3371" w:rsidRDefault="00084D36" w:rsidP="00DF37BC">
      <w:pPr>
        <w:pStyle w:val="Heading1"/>
        <w:ind w:left="0" w:firstLine="0"/>
      </w:pPr>
      <w:bookmarkStart w:id="6" w:name="Type_et_design_de_recherche"/>
      <w:bookmarkStart w:id="7" w:name="_Toc207969935"/>
      <w:bookmarkEnd w:id="6"/>
      <w:r>
        <w:t>2.1. Research type and design</w:t>
      </w:r>
      <w:bookmarkEnd w:id="7"/>
    </w:p>
    <w:p w14:paraId="2CE258B6" w14:textId="77777777" w:rsidR="00084D36" w:rsidRPr="00084D36" w:rsidRDefault="00084D36" w:rsidP="00DF37BC">
      <w:pPr>
        <w:pStyle w:val="Heading1"/>
        <w:ind w:left="0" w:firstLine="0"/>
        <w:rPr>
          <w:sz w:val="8"/>
        </w:rPr>
      </w:pPr>
    </w:p>
    <w:p w14:paraId="10F9BB36" w14:textId="2BF0DA8B" w:rsidR="00EE3371" w:rsidRPr="00084D36" w:rsidRDefault="00EE3371" w:rsidP="00084D36">
      <w:pPr>
        <w:spacing w:line="276" w:lineRule="auto"/>
        <w:ind w:right="31"/>
        <w:rPr>
          <w:szCs w:val="24"/>
          <w:lang w:val="en-US"/>
        </w:rPr>
      </w:pPr>
      <w:r w:rsidRPr="00084D36">
        <w:rPr>
          <w:szCs w:val="24"/>
          <w:lang w:val="en-US"/>
        </w:rPr>
        <w:t>This study adopts a descriptive and mixed-method methodology, combining both quantitative and qualitative approaches.</w:t>
      </w:r>
    </w:p>
    <w:p w14:paraId="400B3A95" w14:textId="51FCC2F6" w:rsidR="00EE3371" w:rsidRPr="00084D36" w:rsidRDefault="00EE3371" w:rsidP="00084D36">
      <w:pPr>
        <w:spacing w:line="276" w:lineRule="auto"/>
        <w:ind w:right="31"/>
        <w:rPr>
          <w:szCs w:val="24"/>
          <w:lang w:val="en-US"/>
        </w:rPr>
      </w:pPr>
      <w:r w:rsidRPr="00084D36">
        <w:rPr>
          <w:szCs w:val="24"/>
          <w:lang w:val="en-US"/>
        </w:rPr>
        <w:t>Descriptive dimension. It aims to describe the teaching practices of integrals in Goma, the difficulties encountered by teachers and students, as well as the characteristics of the textbooks used. The choice of a descriptive design is justified by the desire to obtain a precise overview of the current situation.</w:t>
      </w:r>
    </w:p>
    <w:p w14:paraId="055300E9" w14:textId="68D0479C" w:rsidR="00EE3371" w:rsidRPr="00084D36" w:rsidRDefault="00EE3371" w:rsidP="00084D36">
      <w:pPr>
        <w:spacing w:line="276" w:lineRule="auto"/>
        <w:ind w:right="31"/>
        <w:rPr>
          <w:szCs w:val="24"/>
          <w:lang w:val="en-US"/>
        </w:rPr>
      </w:pPr>
      <w:r w:rsidRPr="00084D36">
        <w:rPr>
          <w:szCs w:val="24"/>
          <w:lang w:val="en-US"/>
        </w:rPr>
        <w:t>Quantitative dimension. Numerical data were collected through questionnaires and tests administered to students. This data makes it possible to measure the frequency of errors, identify general trends, and quantify the difficulties encountered.</w:t>
      </w:r>
    </w:p>
    <w:p w14:paraId="03FC85EB" w14:textId="19580943" w:rsidR="00EE3371" w:rsidRPr="00084D36" w:rsidRDefault="00EE3371" w:rsidP="00084D36">
      <w:pPr>
        <w:spacing w:line="276" w:lineRule="auto"/>
        <w:ind w:right="31"/>
        <w:rPr>
          <w:szCs w:val="24"/>
          <w:lang w:val="en-US"/>
        </w:rPr>
      </w:pPr>
      <w:r w:rsidRPr="00084D36">
        <w:rPr>
          <w:szCs w:val="24"/>
          <w:lang w:val="en-US"/>
        </w:rPr>
        <w:t>Qualitative dimension. A qualitative analysis was conducted to gain an in-depth understanding of teachers' perceptions and the strategies implemented in the classroom. It is based on open-ended responses to questionnaires and content analysis of textbooks.</w:t>
      </w:r>
    </w:p>
    <w:p w14:paraId="09AA36C1" w14:textId="77777777" w:rsidR="00EE3371" w:rsidRPr="00084D36" w:rsidRDefault="00EE3371" w:rsidP="00084D36">
      <w:pPr>
        <w:spacing w:line="276" w:lineRule="auto"/>
        <w:ind w:right="31"/>
        <w:rPr>
          <w:szCs w:val="24"/>
          <w:lang w:val="en-US"/>
        </w:rPr>
      </w:pPr>
      <w:r w:rsidRPr="00084D36">
        <w:rPr>
          <w:szCs w:val="24"/>
          <w:lang w:val="en-US"/>
        </w:rPr>
        <w:t>Research design. The chosen design is exploratory, as this is an area that has been little studied in the Congolese context, particularly in the city of Goma. The aim is not only to verify hypotheses drawn from the literature, but also to highlight new avenues for interpretation and action.</w:t>
      </w:r>
    </w:p>
    <w:p w14:paraId="32FE061C" w14:textId="3E3B349C" w:rsidR="00084D36" w:rsidRDefault="00EE3371" w:rsidP="00084D36">
      <w:pPr>
        <w:spacing w:line="276" w:lineRule="auto"/>
        <w:ind w:right="31"/>
        <w:rPr>
          <w:szCs w:val="24"/>
          <w:lang w:val="en-US"/>
        </w:rPr>
      </w:pPr>
      <w:r w:rsidRPr="00084D36">
        <w:rPr>
          <w:szCs w:val="24"/>
          <w:lang w:val="en-US"/>
        </w:rPr>
        <w:t>This mixed and exploratory design thus allows for methodological triangulation, guaranteeing better internal validity of the results</w:t>
      </w:r>
      <w:r w:rsidR="003E28B4">
        <w:rPr>
          <w:szCs w:val="24"/>
          <w:lang w:val="en-US"/>
        </w:rPr>
        <w:t xml:space="preserve"> </w:t>
      </w:r>
      <w:hyperlink w:anchor="_bookmark22" w:history="1"/>
      <w:hyperlink w:anchor="_bookmark22" w:history="1">
        <w:r w:rsidRPr="008A6381">
          <w:rPr>
            <w:szCs w:val="24"/>
            <w:highlight w:val="yellow"/>
            <w:lang w:val="en-US"/>
          </w:rPr>
          <w:t xml:space="preserve">( </w:t>
        </w:r>
      </w:hyperlink>
      <w:hyperlink w:anchor="_bookmark22" w:history="1"/>
      <w:hyperlink w:anchor="_bookmark22" w:history="1"/>
      <w:r w:rsidR="003E28B4" w:rsidRPr="008A6381">
        <w:rPr>
          <w:rFonts w:ascii="Times New Roman" w:hAnsi="Times New Roman" w:cs="Times New Roman"/>
          <w:szCs w:val="24"/>
          <w:highlight w:val="yellow"/>
        </w:rPr>
        <w:t>Boyadzhiev, 2021</w:t>
      </w:r>
      <w:hyperlink w:anchor="_bookmark22" w:history="1">
        <w:r w:rsidRPr="008A6381">
          <w:rPr>
            <w:szCs w:val="24"/>
            <w:highlight w:val="yellow"/>
            <w:lang w:val="en-US"/>
          </w:rPr>
          <w:t>).</w:t>
        </w:r>
      </w:hyperlink>
      <w:r w:rsidRPr="00084D36">
        <w:rPr>
          <w:szCs w:val="24"/>
          <w:lang w:val="en-US"/>
        </w:rPr>
        <w:t xml:space="preserve">  </w:t>
      </w:r>
    </w:p>
    <w:p w14:paraId="24D7A10D" w14:textId="563D21F5" w:rsidR="00EE3371" w:rsidRPr="00084D36" w:rsidRDefault="00EE3371" w:rsidP="00084D36">
      <w:pPr>
        <w:spacing w:line="276" w:lineRule="auto"/>
        <w:ind w:right="31"/>
        <w:rPr>
          <w:sz w:val="8"/>
          <w:szCs w:val="24"/>
          <w:lang w:val="en-US"/>
        </w:rPr>
      </w:pPr>
      <w:r w:rsidRPr="00084D36">
        <w:rPr>
          <w:sz w:val="8"/>
          <w:szCs w:val="24"/>
          <w:lang w:val="en-US"/>
        </w:rPr>
        <w:t xml:space="preserve"> </w:t>
      </w:r>
    </w:p>
    <w:p w14:paraId="6084BABF" w14:textId="16E7711D" w:rsidR="00EE3371" w:rsidRDefault="00084D36" w:rsidP="00DF37BC">
      <w:pPr>
        <w:pStyle w:val="Heading2"/>
        <w:spacing w:before="0"/>
      </w:pPr>
      <w:r>
        <w:t xml:space="preserve">2.2 </w:t>
      </w:r>
      <w:bookmarkStart w:id="8" w:name="_Toc207969936"/>
      <w:r w:rsidR="00EE3371" w:rsidRPr="0063224A">
        <w:t>Population, field and sampling</w:t>
      </w:r>
      <w:bookmarkEnd w:id="8"/>
    </w:p>
    <w:p w14:paraId="024CA048" w14:textId="77777777" w:rsidR="00084D36" w:rsidRPr="00084D36" w:rsidRDefault="00084D36" w:rsidP="00DF37BC">
      <w:pPr>
        <w:pStyle w:val="Heading2"/>
        <w:spacing w:before="0"/>
        <w:rPr>
          <w:sz w:val="10"/>
        </w:rPr>
      </w:pPr>
    </w:p>
    <w:p w14:paraId="404D2616" w14:textId="005E2675" w:rsidR="00EE3371" w:rsidRPr="00084D36" w:rsidRDefault="00EE3371" w:rsidP="00084D36">
      <w:pPr>
        <w:spacing w:line="276" w:lineRule="auto"/>
        <w:ind w:right="31"/>
        <w:rPr>
          <w:szCs w:val="24"/>
          <w:lang w:val="en-US"/>
        </w:rPr>
      </w:pPr>
      <w:r w:rsidRPr="008A6381">
        <w:rPr>
          <w:b/>
          <w:bCs/>
          <w:szCs w:val="24"/>
          <w:lang w:val="en-US"/>
        </w:rPr>
        <w:t>Target population</w:t>
      </w:r>
      <w:r w:rsidR="00401E5C" w:rsidRPr="008A6381">
        <w:rPr>
          <w:b/>
          <w:bCs/>
          <w:szCs w:val="24"/>
          <w:lang w:val="en-US"/>
        </w:rPr>
        <w:t>:</w:t>
      </w:r>
      <w:r w:rsidR="00401E5C">
        <w:rPr>
          <w:szCs w:val="24"/>
          <w:lang w:val="en-US"/>
        </w:rPr>
        <w:t xml:space="preserve"> </w:t>
      </w:r>
      <w:r w:rsidRPr="00084D36">
        <w:rPr>
          <w:szCs w:val="24"/>
          <w:lang w:val="en-US"/>
        </w:rPr>
        <w:t>The population concerned by this study includes two main groups:</w:t>
      </w:r>
    </w:p>
    <w:p w14:paraId="6ABADE2D" w14:textId="717F6574" w:rsidR="00EE3371" w:rsidRPr="008A6381" w:rsidRDefault="00401E5C" w:rsidP="00ED356F">
      <w:pPr>
        <w:pStyle w:val="ListParagraph"/>
        <w:numPr>
          <w:ilvl w:val="2"/>
          <w:numId w:val="5"/>
        </w:numPr>
        <w:tabs>
          <w:tab w:val="left" w:pos="437"/>
          <w:tab w:val="left" w:pos="439"/>
        </w:tabs>
        <w:spacing w:before="0"/>
        <w:ind w:right="31"/>
        <w:rPr>
          <w:szCs w:val="24"/>
          <w:highlight w:val="yellow"/>
        </w:rPr>
      </w:pPr>
      <w:r>
        <w:rPr>
          <w:szCs w:val="24"/>
        </w:rPr>
        <w:t>The</w:t>
      </w:r>
      <w:r w:rsidR="00EE3371" w:rsidRPr="00EE1C53">
        <w:rPr>
          <w:spacing w:val="-12"/>
          <w:szCs w:val="24"/>
        </w:rPr>
        <w:t xml:space="preserve"> </w:t>
      </w:r>
      <w:r w:rsidR="00EE3371" w:rsidRPr="00EE1C53">
        <w:rPr>
          <w:szCs w:val="24"/>
        </w:rPr>
        <w:t>teachers</w:t>
      </w:r>
      <w:r w:rsidR="00EE3371" w:rsidRPr="00EE1C53">
        <w:rPr>
          <w:spacing w:val="-12"/>
          <w:szCs w:val="24"/>
        </w:rPr>
        <w:t xml:space="preserve"> </w:t>
      </w:r>
      <w:r w:rsidR="00EE3371" w:rsidRPr="00EE1C53">
        <w:rPr>
          <w:szCs w:val="24"/>
        </w:rPr>
        <w:t>of</w:t>
      </w:r>
      <w:r w:rsidR="00EE3371" w:rsidRPr="00EE1C53">
        <w:rPr>
          <w:spacing w:val="-12"/>
          <w:szCs w:val="24"/>
        </w:rPr>
        <w:t xml:space="preserve"> </w:t>
      </w:r>
      <w:r w:rsidR="00EE3371" w:rsidRPr="00EE1C53">
        <w:rPr>
          <w:szCs w:val="24"/>
        </w:rPr>
        <w:t>mathematics</w:t>
      </w:r>
      <w:r>
        <w:rPr>
          <w:szCs w:val="24"/>
        </w:rPr>
        <w:t>,</w:t>
      </w:r>
      <w:r w:rsidR="00EE3371" w:rsidRPr="00EE1C53">
        <w:rPr>
          <w:spacing w:val="-12"/>
          <w:szCs w:val="24"/>
        </w:rPr>
        <w:t xml:space="preserve"> </w:t>
      </w:r>
      <w:r w:rsidRPr="008A6381">
        <w:rPr>
          <w:szCs w:val="24"/>
          <w:highlight w:val="yellow"/>
        </w:rPr>
        <w:t>teaching</w:t>
      </w:r>
      <w:r w:rsidRPr="008A6381">
        <w:rPr>
          <w:spacing w:val="-12"/>
          <w:szCs w:val="24"/>
          <w:highlight w:val="yellow"/>
        </w:rPr>
        <w:t xml:space="preserve"> </w:t>
      </w:r>
      <w:r w:rsidRPr="008A6381">
        <w:rPr>
          <w:szCs w:val="24"/>
          <w:highlight w:val="yellow"/>
        </w:rPr>
        <w:t>in the</w:t>
      </w:r>
      <w:r w:rsidR="00EE3371" w:rsidRPr="008A6381">
        <w:rPr>
          <w:spacing w:val="-12"/>
          <w:szCs w:val="24"/>
          <w:highlight w:val="yellow"/>
        </w:rPr>
        <w:t xml:space="preserve"> </w:t>
      </w:r>
      <w:r w:rsidRPr="008A6381">
        <w:rPr>
          <w:szCs w:val="24"/>
          <w:highlight w:val="yellow"/>
        </w:rPr>
        <w:t>secondary schools</w:t>
      </w:r>
      <w:r w:rsidR="00EE3371" w:rsidRPr="008A6381">
        <w:rPr>
          <w:spacing w:val="-12"/>
          <w:szCs w:val="24"/>
          <w:highlight w:val="yellow"/>
        </w:rPr>
        <w:t xml:space="preserve"> </w:t>
      </w:r>
      <w:r w:rsidR="00EE3371" w:rsidRPr="008A6381">
        <w:rPr>
          <w:szCs w:val="24"/>
          <w:highlight w:val="yellow"/>
        </w:rPr>
        <w:t>of</w:t>
      </w:r>
      <w:r w:rsidR="00EE3371" w:rsidRPr="008A6381">
        <w:rPr>
          <w:spacing w:val="-12"/>
          <w:szCs w:val="24"/>
          <w:highlight w:val="yellow"/>
        </w:rPr>
        <w:t xml:space="preserve"> </w:t>
      </w:r>
      <w:r w:rsidRPr="008A6381">
        <w:rPr>
          <w:szCs w:val="24"/>
          <w:highlight w:val="yellow"/>
        </w:rPr>
        <w:t>the</w:t>
      </w:r>
      <w:r w:rsidRPr="008A6381">
        <w:rPr>
          <w:spacing w:val="-12"/>
          <w:szCs w:val="24"/>
          <w:highlight w:val="yellow"/>
        </w:rPr>
        <w:t xml:space="preserve"> </w:t>
      </w:r>
      <w:r w:rsidR="00EE3371" w:rsidRPr="008A6381">
        <w:rPr>
          <w:szCs w:val="24"/>
          <w:highlight w:val="yellow"/>
        </w:rPr>
        <w:t>city</w:t>
      </w:r>
      <w:r w:rsidR="00EE3371" w:rsidRPr="008A6381">
        <w:rPr>
          <w:spacing w:val="-12"/>
          <w:szCs w:val="24"/>
          <w:highlight w:val="yellow"/>
        </w:rPr>
        <w:t xml:space="preserve"> </w:t>
      </w:r>
      <w:r w:rsidR="00EE3371" w:rsidRPr="008A6381">
        <w:rPr>
          <w:szCs w:val="24"/>
          <w:highlight w:val="yellow"/>
        </w:rPr>
        <w:t>of</w:t>
      </w:r>
      <w:r w:rsidR="00EE3371" w:rsidRPr="008A6381">
        <w:rPr>
          <w:spacing w:val="-12"/>
          <w:szCs w:val="24"/>
          <w:highlight w:val="yellow"/>
        </w:rPr>
        <w:t xml:space="preserve"> </w:t>
      </w:r>
      <w:r w:rsidR="00EE3371" w:rsidRPr="008A6381">
        <w:rPr>
          <w:szCs w:val="24"/>
          <w:highlight w:val="yellow"/>
        </w:rPr>
        <w:t>Goma</w:t>
      </w:r>
      <w:r w:rsidR="00EE3371" w:rsidRPr="00EE1C53">
        <w:rPr>
          <w:szCs w:val="24"/>
        </w:rPr>
        <w:t xml:space="preserve">, </w:t>
      </w:r>
      <w:r w:rsidR="00EE3371" w:rsidRPr="00EE1C53">
        <w:rPr>
          <w:spacing w:val="-4"/>
          <w:szCs w:val="24"/>
        </w:rPr>
        <w:t>in</w:t>
      </w:r>
      <w:r w:rsidR="00EE3371" w:rsidRPr="00EE1C53">
        <w:rPr>
          <w:spacing w:val="-7"/>
          <w:szCs w:val="24"/>
        </w:rPr>
        <w:t xml:space="preserve"> </w:t>
      </w:r>
      <w:r w:rsidR="00EE3371" w:rsidRPr="00EE1C53">
        <w:rPr>
          <w:spacing w:val="-4"/>
          <w:szCs w:val="24"/>
        </w:rPr>
        <w:t>particular</w:t>
      </w:r>
      <w:r>
        <w:rPr>
          <w:spacing w:val="-4"/>
          <w:szCs w:val="24"/>
        </w:rPr>
        <w:t>,</w:t>
      </w:r>
      <w:r w:rsidR="00EE3371" w:rsidRPr="00EE1C53">
        <w:rPr>
          <w:spacing w:val="-7"/>
          <w:szCs w:val="24"/>
        </w:rPr>
        <w:t xml:space="preserve"> </w:t>
      </w:r>
      <w:r w:rsidR="00EE3371" w:rsidRPr="00EE1C53">
        <w:rPr>
          <w:spacing w:val="-4"/>
          <w:szCs w:val="24"/>
        </w:rPr>
        <w:t>those</w:t>
      </w:r>
      <w:r w:rsidR="00EE3371" w:rsidRPr="00EE1C53">
        <w:rPr>
          <w:spacing w:val="-7"/>
          <w:szCs w:val="24"/>
        </w:rPr>
        <w:t xml:space="preserve"> </w:t>
      </w:r>
      <w:r w:rsidRPr="008A6381">
        <w:rPr>
          <w:spacing w:val="-4"/>
          <w:szCs w:val="24"/>
          <w:highlight w:val="yellow"/>
        </w:rPr>
        <w:t>who</w:t>
      </w:r>
      <w:r w:rsidRPr="008A6381">
        <w:rPr>
          <w:spacing w:val="-7"/>
          <w:szCs w:val="24"/>
          <w:highlight w:val="yellow"/>
        </w:rPr>
        <w:t xml:space="preserve"> </w:t>
      </w:r>
      <w:r w:rsidR="00EE3371" w:rsidRPr="008A6381">
        <w:rPr>
          <w:spacing w:val="-4"/>
          <w:szCs w:val="24"/>
          <w:highlight w:val="yellow"/>
        </w:rPr>
        <w:t>take</w:t>
      </w:r>
      <w:r w:rsidR="00EE3371" w:rsidRPr="00EE1C53">
        <w:rPr>
          <w:spacing w:val="-7"/>
          <w:szCs w:val="24"/>
        </w:rPr>
        <w:t xml:space="preserve"> </w:t>
      </w:r>
      <w:r w:rsidR="00EE3371" w:rsidRPr="00EE1C53">
        <w:rPr>
          <w:spacing w:val="-4"/>
          <w:szCs w:val="24"/>
        </w:rPr>
        <w:t>charge</w:t>
      </w:r>
      <w:r w:rsidR="00EE3371" w:rsidRPr="00EE1C53">
        <w:rPr>
          <w:spacing w:val="-7"/>
          <w:szCs w:val="24"/>
        </w:rPr>
        <w:t xml:space="preserve"> </w:t>
      </w:r>
      <w:r>
        <w:rPr>
          <w:spacing w:val="-7"/>
          <w:szCs w:val="24"/>
        </w:rPr>
        <w:t xml:space="preserve">of </w:t>
      </w:r>
      <w:r w:rsidRPr="008A6381">
        <w:rPr>
          <w:spacing w:val="-4"/>
          <w:szCs w:val="24"/>
          <w:highlight w:val="yellow"/>
        </w:rPr>
        <w:t xml:space="preserve">the </w:t>
      </w:r>
      <w:r w:rsidR="00EE3371" w:rsidRPr="008A6381">
        <w:rPr>
          <w:spacing w:val="-4"/>
          <w:szCs w:val="24"/>
          <w:highlight w:val="yellow"/>
        </w:rPr>
        <w:t>course</w:t>
      </w:r>
      <w:r w:rsidR="00EE3371" w:rsidRPr="008A6381">
        <w:rPr>
          <w:spacing w:val="-7"/>
          <w:szCs w:val="24"/>
          <w:highlight w:val="yellow"/>
        </w:rPr>
        <w:t xml:space="preserve"> </w:t>
      </w:r>
      <w:r w:rsidR="00EE3371" w:rsidRPr="008A6381">
        <w:rPr>
          <w:spacing w:val="-4"/>
          <w:szCs w:val="24"/>
          <w:highlight w:val="yellow"/>
        </w:rPr>
        <w:t>of</w:t>
      </w:r>
      <w:r w:rsidR="00EE3371" w:rsidRPr="008A6381">
        <w:rPr>
          <w:spacing w:val="-7"/>
          <w:szCs w:val="24"/>
          <w:highlight w:val="yellow"/>
        </w:rPr>
        <w:t xml:space="preserve"> </w:t>
      </w:r>
      <w:r w:rsidRPr="008A6381">
        <w:rPr>
          <w:spacing w:val="-4"/>
          <w:szCs w:val="24"/>
          <w:highlight w:val="yellow"/>
        </w:rPr>
        <w:t>fourth-year</w:t>
      </w:r>
      <w:r w:rsidR="00EE3371" w:rsidRPr="008A6381">
        <w:rPr>
          <w:spacing w:val="-7"/>
          <w:szCs w:val="24"/>
          <w:highlight w:val="yellow"/>
        </w:rPr>
        <w:t xml:space="preserve"> </w:t>
      </w:r>
      <w:r w:rsidRPr="008A6381">
        <w:rPr>
          <w:spacing w:val="-4"/>
          <w:szCs w:val="24"/>
          <w:highlight w:val="yellow"/>
        </w:rPr>
        <w:t>scientists</w:t>
      </w:r>
      <w:r w:rsidR="00EE3371" w:rsidRPr="008A6381">
        <w:rPr>
          <w:szCs w:val="24"/>
          <w:highlight w:val="yellow"/>
        </w:rPr>
        <w:t>.</w:t>
      </w:r>
    </w:p>
    <w:p w14:paraId="31937043" w14:textId="0B8EAEF5" w:rsidR="003972AA" w:rsidRPr="008A6381" w:rsidRDefault="00401E5C" w:rsidP="00ED356F">
      <w:pPr>
        <w:pStyle w:val="ListParagraph"/>
        <w:numPr>
          <w:ilvl w:val="2"/>
          <w:numId w:val="5"/>
        </w:numPr>
        <w:tabs>
          <w:tab w:val="left" w:pos="437"/>
          <w:tab w:val="left" w:pos="439"/>
        </w:tabs>
        <w:spacing w:before="0"/>
        <w:ind w:right="31"/>
        <w:rPr>
          <w:szCs w:val="24"/>
          <w:highlight w:val="yellow"/>
        </w:rPr>
      </w:pPr>
      <w:r w:rsidRPr="00EE1C53">
        <w:rPr>
          <w:szCs w:val="24"/>
        </w:rPr>
        <w:t>The</w:t>
      </w:r>
      <w:r w:rsidRPr="00EE1C53">
        <w:rPr>
          <w:spacing w:val="-12"/>
          <w:szCs w:val="24"/>
        </w:rPr>
        <w:t xml:space="preserve"> </w:t>
      </w:r>
      <w:r w:rsidR="00EE3371" w:rsidRPr="00EE1C53">
        <w:rPr>
          <w:szCs w:val="24"/>
        </w:rPr>
        <w:t>students</w:t>
      </w:r>
      <w:r w:rsidR="00EE3371" w:rsidRPr="00EE1C53">
        <w:rPr>
          <w:spacing w:val="-12"/>
          <w:szCs w:val="24"/>
        </w:rPr>
        <w:t xml:space="preserve"> </w:t>
      </w:r>
      <w:r w:rsidR="00EE3371" w:rsidRPr="00EE1C53">
        <w:rPr>
          <w:szCs w:val="24"/>
        </w:rPr>
        <w:t>of</w:t>
      </w:r>
      <w:r w:rsidR="00EE3371" w:rsidRPr="00EE1C53">
        <w:rPr>
          <w:spacing w:val="-12"/>
          <w:szCs w:val="24"/>
        </w:rPr>
        <w:t xml:space="preserve"> </w:t>
      </w:r>
      <w:r w:rsidRPr="008A6381">
        <w:rPr>
          <w:szCs w:val="24"/>
          <w:highlight w:val="yellow"/>
        </w:rPr>
        <w:t>this</w:t>
      </w:r>
      <w:r w:rsidRPr="00EE1C53">
        <w:rPr>
          <w:spacing w:val="-12"/>
          <w:szCs w:val="24"/>
        </w:rPr>
        <w:t xml:space="preserve"> </w:t>
      </w:r>
      <w:r w:rsidR="00EE3371" w:rsidRPr="00EE1C53">
        <w:rPr>
          <w:szCs w:val="24"/>
        </w:rPr>
        <w:t>course,</w:t>
      </w:r>
      <w:r w:rsidR="00EE3371" w:rsidRPr="00EE1C53">
        <w:rPr>
          <w:spacing w:val="-12"/>
          <w:szCs w:val="24"/>
        </w:rPr>
        <w:t xml:space="preserve"> </w:t>
      </w:r>
      <w:r w:rsidRPr="008A6381">
        <w:rPr>
          <w:szCs w:val="24"/>
          <w:highlight w:val="yellow"/>
        </w:rPr>
        <w:t>who</w:t>
      </w:r>
      <w:r w:rsidRPr="008A6381">
        <w:rPr>
          <w:spacing w:val="-12"/>
          <w:szCs w:val="24"/>
          <w:highlight w:val="yellow"/>
        </w:rPr>
        <w:t xml:space="preserve"> </w:t>
      </w:r>
      <w:r w:rsidRPr="008A6381">
        <w:rPr>
          <w:szCs w:val="24"/>
          <w:highlight w:val="yellow"/>
        </w:rPr>
        <w:t>constitute</w:t>
      </w:r>
      <w:r w:rsidRPr="008A6381">
        <w:rPr>
          <w:spacing w:val="-12"/>
          <w:szCs w:val="24"/>
          <w:highlight w:val="yellow"/>
        </w:rPr>
        <w:t xml:space="preserve"> </w:t>
      </w:r>
      <w:r w:rsidRPr="008A6381">
        <w:rPr>
          <w:szCs w:val="24"/>
          <w:highlight w:val="yellow"/>
        </w:rPr>
        <w:t>the</w:t>
      </w:r>
      <w:r w:rsidRPr="008A6381">
        <w:rPr>
          <w:spacing w:val="-12"/>
          <w:szCs w:val="24"/>
          <w:highlight w:val="yellow"/>
        </w:rPr>
        <w:t xml:space="preserve"> </w:t>
      </w:r>
      <w:r w:rsidR="00EE3371" w:rsidRPr="008A6381">
        <w:rPr>
          <w:szCs w:val="24"/>
          <w:highlight w:val="yellow"/>
        </w:rPr>
        <w:t>benef</w:t>
      </w:r>
      <w:r w:rsidR="00EE3371" w:rsidRPr="00EE1C53">
        <w:rPr>
          <w:szCs w:val="24"/>
        </w:rPr>
        <w:t>iciaries</w:t>
      </w:r>
      <w:r w:rsidR="00EE3371" w:rsidRPr="00EE1C53">
        <w:rPr>
          <w:spacing w:val="-12"/>
          <w:szCs w:val="24"/>
        </w:rPr>
        <w:t xml:space="preserve"> </w:t>
      </w:r>
      <w:r w:rsidR="00EE3371" w:rsidRPr="008A6381">
        <w:rPr>
          <w:szCs w:val="24"/>
          <w:highlight w:val="yellow"/>
        </w:rPr>
        <w:t>of</w:t>
      </w:r>
      <w:r w:rsidR="00EE3371" w:rsidRPr="008A6381">
        <w:rPr>
          <w:spacing w:val="-12"/>
          <w:szCs w:val="24"/>
          <w:highlight w:val="yellow"/>
        </w:rPr>
        <w:t xml:space="preserve"> </w:t>
      </w:r>
      <w:r w:rsidRPr="008A6381">
        <w:rPr>
          <w:spacing w:val="-12"/>
          <w:szCs w:val="24"/>
          <w:highlight w:val="yellow"/>
        </w:rPr>
        <w:t xml:space="preserve">the </w:t>
      </w:r>
      <w:r w:rsidR="00EE3371" w:rsidRPr="008A6381">
        <w:rPr>
          <w:szCs w:val="24"/>
          <w:highlight w:val="yellow"/>
        </w:rPr>
        <w:t>teaching</w:t>
      </w:r>
      <w:r w:rsidR="00EE3371" w:rsidRPr="00EE1C53">
        <w:rPr>
          <w:spacing w:val="-12"/>
          <w:szCs w:val="24"/>
        </w:rPr>
        <w:t xml:space="preserve"> </w:t>
      </w:r>
      <w:r w:rsidR="00EE3371" w:rsidRPr="00EE1C53">
        <w:rPr>
          <w:szCs w:val="24"/>
        </w:rPr>
        <w:t>of the</w:t>
      </w:r>
      <w:r w:rsidR="00EE3371" w:rsidRPr="00EE1C53">
        <w:rPr>
          <w:spacing w:val="-12"/>
          <w:szCs w:val="24"/>
        </w:rPr>
        <w:t xml:space="preserve"> </w:t>
      </w:r>
      <w:r w:rsidR="00EE3371" w:rsidRPr="00EE1C53">
        <w:rPr>
          <w:szCs w:val="24"/>
        </w:rPr>
        <w:t>integrals</w:t>
      </w:r>
      <w:r w:rsidR="00EE3371" w:rsidRPr="00EE1C53">
        <w:rPr>
          <w:spacing w:val="-1"/>
          <w:szCs w:val="24"/>
        </w:rPr>
        <w:t xml:space="preserve"> </w:t>
      </w:r>
      <w:r w:rsidRPr="008A6381">
        <w:rPr>
          <w:szCs w:val="24"/>
          <w:highlight w:val="yellow"/>
        </w:rPr>
        <w:t>and</w:t>
      </w:r>
      <w:r w:rsidRPr="008A6381">
        <w:rPr>
          <w:spacing w:val="-1"/>
          <w:szCs w:val="24"/>
          <w:highlight w:val="yellow"/>
        </w:rPr>
        <w:t xml:space="preserve"> </w:t>
      </w:r>
      <w:r w:rsidR="00EE3371" w:rsidRPr="008A6381">
        <w:rPr>
          <w:szCs w:val="24"/>
          <w:highlight w:val="yellow"/>
        </w:rPr>
        <w:t>do</w:t>
      </w:r>
      <w:r w:rsidRPr="008A6381">
        <w:rPr>
          <w:szCs w:val="24"/>
          <w:highlight w:val="yellow"/>
        </w:rPr>
        <w:t xml:space="preserve"> no</w:t>
      </w:r>
      <w:r w:rsidR="00EE3371" w:rsidRPr="008A6381">
        <w:rPr>
          <w:szCs w:val="24"/>
          <w:highlight w:val="yellow"/>
        </w:rPr>
        <w:t>t do it</w:t>
      </w:r>
      <w:r w:rsidR="00EE3371" w:rsidRPr="008A6381">
        <w:rPr>
          <w:spacing w:val="-1"/>
          <w:szCs w:val="24"/>
          <w:highlight w:val="yellow"/>
        </w:rPr>
        <w:t xml:space="preserve"> </w:t>
      </w:r>
      <w:r w:rsidR="00EE3371" w:rsidRPr="008A6381">
        <w:rPr>
          <w:szCs w:val="24"/>
          <w:highlight w:val="yellow"/>
        </w:rPr>
        <w:t>there</w:t>
      </w:r>
      <w:r>
        <w:rPr>
          <w:szCs w:val="24"/>
        </w:rPr>
        <w:t>.</w:t>
      </w:r>
      <w:r w:rsidRPr="00EE1C53">
        <w:rPr>
          <w:spacing w:val="-1"/>
          <w:szCs w:val="24"/>
        </w:rPr>
        <w:t xml:space="preserve"> </w:t>
      </w:r>
      <w:r w:rsidRPr="008A6381">
        <w:rPr>
          <w:spacing w:val="-1"/>
          <w:szCs w:val="24"/>
          <w:highlight w:val="yellow"/>
        </w:rPr>
        <w:t xml:space="preserve">They are </w:t>
      </w:r>
      <w:r w:rsidRPr="008A6381">
        <w:rPr>
          <w:szCs w:val="24"/>
          <w:highlight w:val="yellow"/>
        </w:rPr>
        <w:t>a</w:t>
      </w:r>
      <w:r w:rsidR="00EE3371" w:rsidRPr="008A6381">
        <w:rPr>
          <w:szCs w:val="24"/>
          <w:highlight w:val="yellow"/>
        </w:rPr>
        <w:t>t</w:t>
      </w:r>
      <w:r w:rsidR="00EE3371" w:rsidRPr="008A6381">
        <w:rPr>
          <w:spacing w:val="-1"/>
          <w:szCs w:val="24"/>
          <w:highlight w:val="yellow"/>
        </w:rPr>
        <w:t xml:space="preserve"> </w:t>
      </w:r>
      <w:r w:rsidRPr="008A6381">
        <w:rPr>
          <w:spacing w:val="-1"/>
          <w:szCs w:val="24"/>
          <w:highlight w:val="yellow"/>
        </w:rPr>
        <w:t xml:space="preserve">the </w:t>
      </w:r>
      <w:r w:rsidR="00EE3371" w:rsidRPr="008A6381">
        <w:rPr>
          <w:szCs w:val="24"/>
          <w:highlight w:val="yellow"/>
        </w:rPr>
        <w:t>heart</w:t>
      </w:r>
      <w:r w:rsidR="00EE3371" w:rsidRPr="008A6381">
        <w:rPr>
          <w:spacing w:val="-1"/>
          <w:szCs w:val="24"/>
          <w:highlight w:val="yellow"/>
        </w:rPr>
        <w:t xml:space="preserve"> </w:t>
      </w:r>
      <w:r w:rsidR="00EE3371" w:rsidRPr="008A6381">
        <w:rPr>
          <w:szCs w:val="24"/>
          <w:highlight w:val="yellow"/>
        </w:rPr>
        <w:t>of</w:t>
      </w:r>
      <w:r w:rsidR="00EE3371" w:rsidRPr="008A6381">
        <w:rPr>
          <w:spacing w:val="-1"/>
          <w:szCs w:val="24"/>
          <w:highlight w:val="yellow"/>
        </w:rPr>
        <w:t xml:space="preserve"> </w:t>
      </w:r>
      <w:r w:rsidRPr="008A6381">
        <w:rPr>
          <w:szCs w:val="24"/>
          <w:highlight w:val="yellow"/>
        </w:rPr>
        <w:t>the</w:t>
      </w:r>
      <w:r w:rsidRPr="008A6381">
        <w:rPr>
          <w:spacing w:val="-1"/>
          <w:szCs w:val="24"/>
          <w:highlight w:val="yellow"/>
        </w:rPr>
        <w:t xml:space="preserve"> </w:t>
      </w:r>
      <w:r w:rsidR="00EE3371" w:rsidRPr="008A6381">
        <w:rPr>
          <w:szCs w:val="24"/>
          <w:highlight w:val="yellow"/>
        </w:rPr>
        <w:t>problematic</w:t>
      </w:r>
      <w:r w:rsidR="00EE3371" w:rsidRPr="008A6381">
        <w:rPr>
          <w:spacing w:val="-1"/>
          <w:szCs w:val="24"/>
          <w:highlight w:val="yellow"/>
        </w:rPr>
        <w:t xml:space="preserve"> </w:t>
      </w:r>
      <w:r w:rsidRPr="008A6381">
        <w:rPr>
          <w:szCs w:val="24"/>
          <w:highlight w:val="yellow"/>
        </w:rPr>
        <w:t>study</w:t>
      </w:r>
      <w:r w:rsidR="00EE3371" w:rsidRPr="008A6381">
        <w:rPr>
          <w:szCs w:val="24"/>
          <w:highlight w:val="yellow"/>
        </w:rPr>
        <w:t>.</w:t>
      </w:r>
    </w:p>
    <w:p w14:paraId="0BF4CB18" w14:textId="77777777" w:rsidR="00084D36" w:rsidRPr="00084D36" w:rsidRDefault="00084D36" w:rsidP="00084D36">
      <w:pPr>
        <w:pStyle w:val="ListParagraph"/>
        <w:tabs>
          <w:tab w:val="left" w:pos="437"/>
          <w:tab w:val="left" w:pos="439"/>
        </w:tabs>
        <w:spacing w:before="0"/>
        <w:ind w:right="31" w:firstLine="0"/>
        <w:rPr>
          <w:sz w:val="8"/>
          <w:szCs w:val="24"/>
        </w:rPr>
      </w:pPr>
    </w:p>
    <w:p w14:paraId="345D6920" w14:textId="7F27B194" w:rsidR="003972AA" w:rsidRPr="008A6381" w:rsidRDefault="003972AA" w:rsidP="00084D36">
      <w:pPr>
        <w:tabs>
          <w:tab w:val="left" w:pos="9214"/>
        </w:tabs>
        <w:ind w:right="-2"/>
        <w:jc w:val="center"/>
        <w:rPr>
          <w:rFonts w:ascii="Times New Roman" w:hAnsi="Times New Roman" w:cs="Times New Roman"/>
          <w:b/>
          <w:bCs/>
          <w:sz w:val="25"/>
          <w:szCs w:val="25"/>
        </w:rPr>
      </w:pPr>
      <w:r w:rsidRPr="008A6381">
        <w:rPr>
          <w:rFonts w:ascii="Times New Roman" w:eastAsia="Calibri" w:hAnsi="Times New Roman" w:cs="Times New Roman"/>
          <w:b/>
          <w:bCs/>
          <w:sz w:val="25"/>
          <w:szCs w:val="25"/>
        </w:rPr>
        <w:t xml:space="preserve">Table 1: </w:t>
      </w:r>
      <w:r w:rsidRPr="008A6381">
        <w:rPr>
          <w:rFonts w:ascii="Times New Roman" w:hAnsi="Times New Roman" w:cs="Times New Roman"/>
          <w:b/>
          <w:bCs/>
          <w:sz w:val="25"/>
          <w:szCs w:val="25"/>
        </w:rPr>
        <w:t xml:space="preserve">Schools </w:t>
      </w:r>
      <w:r w:rsidR="00401E5C" w:rsidRPr="008A6381">
        <w:rPr>
          <w:rFonts w:ascii="Times New Roman" w:hAnsi="Times New Roman" w:cs="Times New Roman"/>
          <w:b/>
          <w:bCs/>
          <w:sz w:val="25"/>
          <w:szCs w:val="25"/>
          <w:highlight w:val="yellow"/>
        </w:rPr>
        <w:t>organising</w:t>
      </w:r>
      <w:r w:rsidR="00401E5C" w:rsidRPr="008A6381">
        <w:rPr>
          <w:rFonts w:ascii="Times New Roman" w:hAnsi="Times New Roman" w:cs="Times New Roman"/>
          <w:b/>
          <w:bCs/>
          <w:sz w:val="25"/>
          <w:szCs w:val="25"/>
          <w:highlight w:val="yellow"/>
        </w:rPr>
        <w:t xml:space="preserve"> </w:t>
      </w:r>
      <w:r w:rsidRPr="008A6381">
        <w:rPr>
          <w:rFonts w:ascii="Times New Roman" w:hAnsi="Times New Roman" w:cs="Times New Roman"/>
          <w:b/>
          <w:bCs/>
          <w:sz w:val="25"/>
          <w:szCs w:val="25"/>
          <w:highlight w:val="yellow"/>
        </w:rPr>
        <w:t>scientific</w:t>
      </w:r>
      <w:r w:rsidRPr="008A6381">
        <w:rPr>
          <w:rFonts w:ascii="Times New Roman" w:hAnsi="Times New Roman" w:cs="Times New Roman"/>
          <w:b/>
          <w:bCs/>
          <w:sz w:val="25"/>
          <w:szCs w:val="25"/>
        </w:rPr>
        <w:t xml:space="preserve"> humanities (4th grade</w:t>
      </w:r>
      <w:r w:rsidR="00401E5C" w:rsidRPr="008A6381">
        <w:rPr>
          <w:rFonts w:ascii="Times New Roman" w:hAnsi="Times New Roman" w:cs="Times New Roman"/>
          <w:b/>
          <w:bCs/>
          <w:sz w:val="25"/>
          <w:szCs w:val="25"/>
        </w:rPr>
        <w:t>)</w:t>
      </w:r>
    </w:p>
    <w:p w14:paraId="492009D8" w14:textId="77777777" w:rsidR="00084D36" w:rsidRPr="00084D36" w:rsidRDefault="00084D36" w:rsidP="00DF37BC">
      <w:pPr>
        <w:tabs>
          <w:tab w:val="left" w:pos="9214"/>
        </w:tabs>
        <w:ind w:right="-2"/>
        <w:rPr>
          <w:rFonts w:ascii="Times New Roman" w:hAnsi="Times New Roman" w:cs="Times New Roman"/>
          <w:sz w:val="12"/>
          <w:szCs w:val="25"/>
        </w:rPr>
      </w:pPr>
    </w:p>
    <w:tbl>
      <w:tblPr>
        <w:tblW w:w="9382" w:type="dxa"/>
        <w:tblInd w:w="252" w:type="dxa"/>
        <w:tblLayout w:type="fixed"/>
        <w:tblCellMar>
          <w:top w:w="45" w:type="dxa"/>
          <w:right w:w="24" w:type="dxa"/>
        </w:tblCellMar>
        <w:tblLook w:val="04A0" w:firstRow="1" w:lastRow="0" w:firstColumn="1" w:lastColumn="0" w:noHBand="0" w:noVBand="1"/>
      </w:tblPr>
      <w:tblGrid>
        <w:gridCol w:w="531"/>
        <w:gridCol w:w="2614"/>
        <w:gridCol w:w="1560"/>
        <w:gridCol w:w="1134"/>
        <w:gridCol w:w="1701"/>
        <w:gridCol w:w="1842"/>
      </w:tblGrid>
      <w:tr w:rsidR="00882BB1" w:rsidRPr="00D90E3B" w14:paraId="6129E446" w14:textId="77777777" w:rsidTr="008C5DAB">
        <w:trPr>
          <w:trHeight w:val="413"/>
        </w:trPr>
        <w:tc>
          <w:tcPr>
            <w:tcW w:w="531" w:type="dxa"/>
            <w:tcBorders>
              <w:top w:val="single" w:sz="4" w:space="0" w:color="000000"/>
              <w:left w:val="single" w:sz="4" w:space="0" w:color="000000"/>
              <w:bottom w:val="single" w:sz="4" w:space="0" w:color="000000"/>
              <w:right w:val="single" w:sz="4" w:space="0" w:color="000000"/>
            </w:tcBorders>
          </w:tcPr>
          <w:p w14:paraId="7E96CD75" w14:textId="77777777" w:rsidR="00882BB1" w:rsidRPr="00D90E3B" w:rsidRDefault="00882BB1" w:rsidP="00DF37BC">
            <w:pPr>
              <w:tabs>
                <w:tab w:val="left" w:pos="9214"/>
              </w:tabs>
              <w:ind w:right="97"/>
              <w:rPr>
                <w:rFonts w:ascii="Times New Roman" w:hAnsi="Times New Roman" w:cs="Times New Roman"/>
                <w:sz w:val="25"/>
                <w:szCs w:val="25"/>
              </w:rPr>
            </w:pPr>
            <w:r w:rsidRPr="00D90E3B">
              <w:rPr>
                <w:rFonts w:ascii="Times New Roman" w:eastAsia="Calibri" w:hAnsi="Times New Roman" w:cs="Times New Roman"/>
                <w:b/>
                <w:sz w:val="25"/>
                <w:szCs w:val="25"/>
              </w:rPr>
              <w:t>No.</w:t>
            </w:r>
            <w:r w:rsidRPr="00D90E3B">
              <w:rPr>
                <w:rFonts w:ascii="Times New Roman" w:eastAsia="Calibri" w:hAnsi="Times New Roman" w:cs="Times New Roman"/>
                <w:sz w:val="25"/>
                <w:szCs w:val="25"/>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7A5503BA"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b/>
                <w:sz w:val="25"/>
                <w:szCs w:val="25"/>
              </w:rPr>
              <w:t>SCHOOLS</w:t>
            </w:r>
            <w:r w:rsidRPr="00D90E3B">
              <w:rPr>
                <w:rFonts w:ascii="Times New Roman" w:eastAsia="Calibri" w:hAnsi="Times New Roman" w:cs="Times New Roman"/>
                <w:sz w:val="25"/>
                <w:szCs w:val="25"/>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17DE86E" w14:textId="77777777" w:rsidR="00882BB1" w:rsidRDefault="008C5DAB" w:rsidP="00DF37BC">
            <w:pPr>
              <w:tabs>
                <w:tab w:val="left" w:pos="9214"/>
              </w:tabs>
              <w:rPr>
                <w:rFonts w:ascii="Times New Roman" w:eastAsia="Calibri" w:hAnsi="Times New Roman" w:cs="Times New Roman"/>
                <w:bCs/>
                <w:sz w:val="25"/>
                <w:szCs w:val="25"/>
              </w:rPr>
            </w:pPr>
            <w:r w:rsidRPr="008C5DAB">
              <w:rPr>
                <w:rFonts w:ascii="Times New Roman" w:eastAsia="Calibri" w:hAnsi="Times New Roman" w:cs="Times New Roman"/>
                <w:bCs/>
                <w:sz w:val="25"/>
                <w:szCs w:val="25"/>
              </w:rPr>
              <w:t>Teachers</w:t>
            </w:r>
          </w:p>
          <w:p w14:paraId="15536FDB" w14:textId="2F955383" w:rsidR="008C5DAB" w:rsidRPr="008C5DAB" w:rsidRDefault="008C5DAB" w:rsidP="00DF37BC">
            <w:pPr>
              <w:tabs>
                <w:tab w:val="left" w:pos="9214"/>
              </w:tabs>
              <w:rPr>
                <w:rFonts w:ascii="Times New Roman" w:hAnsi="Times New Roman" w:cs="Times New Roman"/>
                <w:bCs/>
                <w:sz w:val="25"/>
                <w:szCs w:val="25"/>
              </w:rPr>
            </w:pPr>
            <w:r>
              <w:rPr>
                <w:rFonts w:ascii="Times New Roman" w:eastAsia="Calibri" w:hAnsi="Times New Roman" w:cs="Times New Roman"/>
                <w:bCs/>
                <w:sz w:val="25"/>
                <w:szCs w:val="25"/>
              </w:rPr>
              <w:t>investigated</w:t>
            </w:r>
          </w:p>
        </w:tc>
        <w:tc>
          <w:tcPr>
            <w:tcW w:w="1134" w:type="dxa"/>
            <w:tcBorders>
              <w:top w:val="single" w:sz="4" w:space="0" w:color="000000"/>
              <w:left w:val="single" w:sz="4" w:space="0" w:color="000000"/>
              <w:bottom w:val="single" w:sz="4" w:space="0" w:color="000000"/>
              <w:right w:val="single" w:sz="4" w:space="0" w:color="000000"/>
            </w:tcBorders>
          </w:tcPr>
          <w:p w14:paraId="3CF6D54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Registered students</w:t>
            </w:r>
          </w:p>
        </w:tc>
        <w:tc>
          <w:tcPr>
            <w:tcW w:w="1701" w:type="dxa"/>
            <w:tcBorders>
              <w:top w:val="single" w:sz="4" w:space="0" w:color="000000"/>
              <w:left w:val="single" w:sz="4" w:space="0" w:color="000000"/>
              <w:bottom w:val="single" w:sz="4" w:space="0" w:color="000000"/>
              <w:right w:val="single" w:sz="4" w:space="0" w:color="000000"/>
            </w:tcBorders>
          </w:tcPr>
          <w:p w14:paraId="646047B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Students surveyed</w:t>
            </w:r>
          </w:p>
        </w:tc>
        <w:tc>
          <w:tcPr>
            <w:tcW w:w="1842" w:type="dxa"/>
            <w:tcBorders>
              <w:top w:val="single" w:sz="4" w:space="0" w:color="000000"/>
              <w:left w:val="single" w:sz="4" w:space="0" w:color="000000"/>
              <w:bottom w:val="single" w:sz="4" w:space="0" w:color="000000"/>
              <w:right w:val="single" w:sz="4" w:space="0" w:color="000000"/>
            </w:tcBorders>
          </w:tcPr>
          <w:p w14:paraId="5CAC82F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Subdivision</w:t>
            </w:r>
          </w:p>
        </w:tc>
      </w:tr>
      <w:tr w:rsidR="00882BB1" w:rsidRPr="00D90E3B" w14:paraId="13EC26EA"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1F272C65" w14:textId="77777777" w:rsidR="00882BB1" w:rsidRPr="00D90E3B" w:rsidRDefault="00882BB1" w:rsidP="00DF37BC">
            <w:pPr>
              <w:tabs>
                <w:tab w:val="left" w:pos="9214"/>
              </w:tabs>
              <w:ind w:right="121"/>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2614" w:type="dxa"/>
            <w:tcBorders>
              <w:top w:val="single" w:sz="4" w:space="0" w:color="000000"/>
              <w:left w:val="single" w:sz="4" w:space="0" w:color="000000"/>
              <w:bottom w:val="single" w:sz="4" w:space="0" w:color="000000"/>
              <w:right w:val="single" w:sz="4" w:space="0" w:color="000000"/>
            </w:tcBorders>
          </w:tcPr>
          <w:p w14:paraId="3CDEE5C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LAC Community Institute</w:t>
            </w:r>
          </w:p>
        </w:tc>
        <w:tc>
          <w:tcPr>
            <w:tcW w:w="1560" w:type="dxa"/>
            <w:tcBorders>
              <w:top w:val="single" w:sz="4" w:space="0" w:color="000000"/>
              <w:left w:val="single" w:sz="4" w:space="0" w:color="000000"/>
              <w:bottom w:val="single" w:sz="4" w:space="0" w:color="000000"/>
              <w:right w:val="single" w:sz="4" w:space="0" w:color="000000"/>
            </w:tcBorders>
          </w:tcPr>
          <w:p w14:paraId="2316AEF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38440391"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11</w:t>
            </w:r>
          </w:p>
        </w:tc>
        <w:tc>
          <w:tcPr>
            <w:tcW w:w="1701" w:type="dxa"/>
            <w:tcBorders>
              <w:top w:val="single" w:sz="4" w:space="0" w:color="000000"/>
              <w:left w:val="single" w:sz="4" w:space="0" w:color="000000"/>
              <w:bottom w:val="single" w:sz="4" w:space="0" w:color="000000"/>
              <w:right w:val="single" w:sz="4" w:space="0" w:color="000000"/>
            </w:tcBorders>
          </w:tcPr>
          <w:p w14:paraId="24499B7B"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05</w:t>
            </w:r>
          </w:p>
        </w:tc>
        <w:tc>
          <w:tcPr>
            <w:tcW w:w="1842" w:type="dxa"/>
            <w:vMerge w:val="restart"/>
            <w:tcBorders>
              <w:top w:val="single" w:sz="4" w:space="0" w:color="000000"/>
              <w:left w:val="single" w:sz="4" w:space="0" w:color="000000"/>
              <w:bottom w:val="single" w:sz="4" w:space="0" w:color="000000"/>
              <w:right w:val="single" w:sz="4" w:space="0" w:color="000000"/>
            </w:tcBorders>
          </w:tcPr>
          <w:p w14:paraId="36DE944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GOMA</w:t>
            </w:r>
          </w:p>
        </w:tc>
      </w:tr>
      <w:tr w:rsidR="00882BB1" w:rsidRPr="00D90E3B" w14:paraId="76A95C71"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659DA9C9"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2</w:t>
            </w:r>
          </w:p>
        </w:tc>
        <w:tc>
          <w:tcPr>
            <w:tcW w:w="2614" w:type="dxa"/>
            <w:tcBorders>
              <w:top w:val="single" w:sz="4" w:space="0" w:color="000000"/>
              <w:left w:val="single" w:sz="4" w:space="0" w:color="000000"/>
              <w:bottom w:val="single" w:sz="4" w:space="0" w:color="000000"/>
              <w:right w:val="single" w:sz="4" w:space="0" w:color="000000"/>
            </w:tcBorders>
          </w:tcPr>
          <w:p w14:paraId="6C87687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AMANI HIGH SCHOOL</w:t>
            </w:r>
          </w:p>
        </w:tc>
        <w:tc>
          <w:tcPr>
            <w:tcW w:w="1560" w:type="dxa"/>
            <w:tcBorders>
              <w:top w:val="single" w:sz="4" w:space="0" w:color="000000"/>
              <w:left w:val="single" w:sz="4" w:space="0" w:color="000000"/>
              <w:bottom w:val="single" w:sz="4" w:space="0" w:color="000000"/>
              <w:right w:val="single" w:sz="4" w:space="0" w:color="000000"/>
            </w:tcBorders>
          </w:tcPr>
          <w:p w14:paraId="7A9B671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36CE6DB1"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30</w:t>
            </w:r>
          </w:p>
        </w:tc>
        <w:tc>
          <w:tcPr>
            <w:tcW w:w="1701" w:type="dxa"/>
            <w:tcBorders>
              <w:top w:val="single" w:sz="4" w:space="0" w:color="000000"/>
              <w:left w:val="single" w:sz="4" w:space="0" w:color="000000"/>
              <w:bottom w:val="single" w:sz="4" w:space="0" w:color="000000"/>
              <w:right w:val="single" w:sz="4" w:space="0" w:color="000000"/>
            </w:tcBorders>
          </w:tcPr>
          <w:p w14:paraId="2852E9DB"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10</w:t>
            </w:r>
          </w:p>
        </w:tc>
        <w:tc>
          <w:tcPr>
            <w:tcW w:w="1842" w:type="dxa"/>
            <w:vMerge/>
            <w:tcBorders>
              <w:top w:val="nil"/>
              <w:left w:val="single" w:sz="4" w:space="0" w:color="000000"/>
              <w:bottom w:val="single" w:sz="4" w:space="0" w:color="000000"/>
              <w:right w:val="single" w:sz="4" w:space="0" w:color="000000"/>
            </w:tcBorders>
          </w:tcPr>
          <w:p w14:paraId="0FE24623"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59DB95A"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5A4C4FF0"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3</w:t>
            </w:r>
          </w:p>
        </w:tc>
        <w:tc>
          <w:tcPr>
            <w:tcW w:w="2614" w:type="dxa"/>
            <w:tcBorders>
              <w:top w:val="single" w:sz="4" w:space="0" w:color="000000"/>
              <w:left w:val="single" w:sz="4" w:space="0" w:color="000000"/>
              <w:bottom w:val="single" w:sz="4" w:space="0" w:color="000000"/>
              <w:right w:val="single" w:sz="4" w:space="0" w:color="000000"/>
            </w:tcBorders>
          </w:tcPr>
          <w:p w14:paraId="3CA391D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MWANGA Institute</w:t>
            </w:r>
          </w:p>
        </w:tc>
        <w:tc>
          <w:tcPr>
            <w:tcW w:w="1560" w:type="dxa"/>
            <w:tcBorders>
              <w:top w:val="single" w:sz="4" w:space="0" w:color="000000"/>
              <w:left w:val="single" w:sz="4" w:space="0" w:color="000000"/>
              <w:bottom w:val="single" w:sz="4" w:space="0" w:color="000000"/>
              <w:right w:val="single" w:sz="4" w:space="0" w:color="000000"/>
            </w:tcBorders>
          </w:tcPr>
          <w:p w14:paraId="11857D41"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4922ED0C"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93</w:t>
            </w:r>
          </w:p>
        </w:tc>
        <w:tc>
          <w:tcPr>
            <w:tcW w:w="1701" w:type="dxa"/>
            <w:tcBorders>
              <w:top w:val="single" w:sz="4" w:space="0" w:color="000000"/>
              <w:left w:val="single" w:sz="4" w:space="0" w:color="000000"/>
              <w:bottom w:val="single" w:sz="4" w:space="0" w:color="000000"/>
              <w:right w:val="single" w:sz="4" w:space="0" w:color="000000"/>
            </w:tcBorders>
          </w:tcPr>
          <w:p w14:paraId="5BECB54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35</w:t>
            </w:r>
          </w:p>
        </w:tc>
        <w:tc>
          <w:tcPr>
            <w:tcW w:w="1842" w:type="dxa"/>
            <w:vMerge w:val="restart"/>
            <w:tcBorders>
              <w:top w:val="single" w:sz="4" w:space="0" w:color="000000"/>
              <w:left w:val="single" w:sz="4" w:space="0" w:color="000000"/>
              <w:bottom w:val="single" w:sz="4" w:space="0" w:color="000000"/>
              <w:right w:val="single" w:sz="4" w:space="0" w:color="000000"/>
            </w:tcBorders>
          </w:tcPr>
          <w:p w14:paraId="22F46A46"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KARISIMBI 1</w:t>
            </w:r>
          </w:p>
        </w:tc>
      </w:tr>
      <w:tr w:rsidR="00882BB1" w:rsidRPr="00D90E3B" w14:paraId="0F093AF2" w14:textId="77777777" w:rsidTr="008C5DAB">
        <w:trPr>
          <w:trHeight w:val="547"/>
        </w:trPr>
        <w:tc>
          <w:tcPr>
            <w:tcW w:w="531" w:type="dxa"/>
            <w:tcBorders>
              <w:top w:val="single" w:sz="4" w:space="0" w:color="000000"/>
              <w:left w:val="single" w:sz="4" w:space="0" w:color="000000"/>
              <w:bottom w:val="single" w:sz="4" w:space="0" w:color="000000"/>
              <w:right w:val="single" w:sz="4" w:space="0" w:color="000000"/>
            </w:tcBorders>
          </w:tcPr>
          <w:p w14:paraId="5EDC74D4"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4</w:t>
            </w:r>
          </w:p>
        </w:tc>
        <w:tc>
          <w:tcPr>
            <w:tcW w:w="2614" w:type="dxa"/>
            <w:tcBorders>
              <w:top w:val="single" w:sz="4" w:space="0" w:color="000000"/>
              <w:left w:val="single" w:sz="4" w:space="0" w:color="000000"/>
              <w:bottom w:val="single" w:sz="4" w:space="0" w:color="000000"/>
              <w:right w:val="single" w:sz="4" w:space="0" w:color="000000"/>
            </w:tcBorders>
          </w:tcPr>
          <w:p w14:paraId="4A7ADFA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GOMA Institute</w:t>
            </w:r>
          </w:p>
        </w:tc>
        <w:tc>
          <w:tcPr>
            <w:tcW w:w="1560" w:type="dxa"/>
            <w:tcBorders>
              <w:top w:val="single" w:sz="4" w:space="0" w:color="000000"/>
              <w:left w:val="single" w:sz="4" w:space="0" w:color="000000"/>
              <w:bottom w:val="single" w:sz="4" w:space="0" w:color="000000"/>
              <w:right w:val="single" w:sz="4" w:space="0" w:color="000000"/>
            </w:tcBorders>
          </w:tcPr>
          <w:p w14:paraId="04170FD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3C76FBE"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80</w:t>
            </w:r>
          </w:p>
        </w:tc>
        <w:tc>
          <w:tcPr>
            <w:tcW w:w="1701" w:type="dxa"/>
            <w:tcBorders>
              <w:top w:val="single" w:sz="4" w:space="0" w:color="000000"/>
              <w:left w:val="single" w:sz="4" w:space="0" w:color="000000"/>
              <w:bottom w:val="single" w:sz="4" w:space="0" w:color="000000"/>
              <w:right w:val="single" w:sz="4" w:space="0" w:color="000000"/>
            </w:tcBorders>
          </w:tcPr>
          <w:p w14:paraId="15168E3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25</w:t>
            </w:r>
          </w:p>
        </w:tc>
        <w:tc>
          <w:tcPr>
            <w:tcW w:w="1842" w:type="dxa"/>
            <w:vMerge/>
            <w:tcBorders>
              <w:top w:val="nil"/>
              <w:left w:val="single" w:sz="4" w:space="0" w:color="000000"/>
              <w:bottom w:val="nil"/>
              <w:right w:val="single" w:sz="4" w:space="0" w:color="000000"/>
            </w:tcBorders>
          </w:tcPr>
          <w:p w14:paraId="1D5989D4"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00B05359"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02720D7"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lastRenderedPageBreak/>
              <w:t>5</w:t>
            </w:r>
          </w:p>
        </w:tc>
        <w:tc>
          <w:tcPr>
            <w:tcW w:w="2614" w:type="dxa"/>
            <w:tcBorders>
              <w:top w:val="single" w:sz="4" w:space="0" w:color="000000"/>
              <w:left w:val="single" w:sz="4" w:space="0" w:color="000000"/>
              <w:bottom w:val="single" w:sz="4" w:space="0" w:color="000000"/>
              <w:right w:val="single" w:sz="4" w:space="0" w:color="000000"/>
            </w:tcBorders>
          </w:tcPr>
          <w:p w14:paraId="2823CA86"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NDAHURA Institute</w:t>
            </w:r>
          </w:p>
        </w:tc>
        <w:tc>
          <w:tcPr>
            <w:tcW w:w="1560" w:type="dxa"/>
            <w:tcBorders>
              <w:top w:val="single" w:sz="4" w:space="0" w:color="000000"/>
              <w:left w:val="single" w:sz="4" w:space="0" w:color="000000"/>
              <w:bottom w:val="single" w:sz="4" w:space="0" w:color="000000"/>
              <w:right w:val="single" w:sz="4" w:space="0" w:color="000000"/>
            </w:tcBorders>
          </w:tcPr>
          <w:p w14:paraId="7C0379E3"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2C67F1BA"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20</w:t>
            </w:r>
          </w:p>
        </w:tc>
        <w:tc>
          <w:tcPr>
            <w:tcW w:w="1701" w:type="dxa"/>
            <w:tcBorders>
              <w:top w:val="single" w:sz="4" w:space="0" w:color="000000"/>
              <w:left w:val="single" w:sz="4" w:space="0" w:color="000000"/>
              <w:bottom w:val="single" w:sz="4" w:space="0" w:color="000000"/>
              <w:right w:val="single" w:sz="4" w:space="0" w:color="000000"/>
            </w:tcBorders>
          </w:tcPr>
          <w:p w14:paraId="2AB142F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1842" w:type="dxa"/>
            <w:vMerge/>
            <w:tcBorders>
              <w:top w:val="nil"/>
              <w:left w:val="single" w:sz="4" w:space="0" w:color="000000"/>
              <w:bottom w:val="nil"/>
              <w:right w:val="single" w:sz="4" w:space="0" w:color="000000"/>
            </w:tcBorders>
          </w:tcPr>
          <w:p w14:paraId="6D62C1C3"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59EE6BD" w14:textId="77777777" w:rsidTr="008C5DAB">
        <w:trPr>
          <w:trHeight w:val="548"/>
        </w:trPr>
        <w:tc>
          <w:tcPr>
            <w:tcW w:w="531" w:type="dxa"/>
            <w:tcBorders>
              <w:top w:val="single" w:sz="4" w:space="0" w:color="000000"/>
              <w:left w:val="single" w:sz="4" w:space="0" w:color="000000"/>
              <w:bottom w:val="single" w:sz="4" w:space="0" w:color="000000"/>
              <w:right w:val="single" w:sz="4" w:space="0" w:color="000000"/>
            </w:tcBorders>
          </w:tcPr>
          <w:p w14:paraId="077A3A67"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6</w:t>
            </w:r>
          </w:p>
        </w:tc>
        <w:tc>
          <w:tcPr>
            <w:tcW w:w="2614" w:type="dxa"/>
            <w:tcBorders>
              <w:top w:val="single" w:sz="4" w:space="0" w:color="000000"/>
              <w:left w:val="single" w:sz="4" w:space="0" w:color="000000"/>
              <w:bottom w:val="single" w:sz="4" w:space="0" w:color="000000"/>
              <w:right w:val="single" w:sz="4" w:space="0" w:color="000000"/>
            </w:tcBorders>
          </w:tcPr>
          <w:p w14:paraId="771F3651"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FARAJA Institute</w:t>
            </w:r>
          </w:p>
        </w:tc>
        <w:tc>
          <w:tcPr>
            <w:tcW w:w="1560" w:type="dxa"/>
            <w:tcBorders>
              <w:top w:val="single" w:sz="4" w:space="0" w:color="000000"/>
              <w:left w:val="single" w:sz="4" w:space="0" w:color="000000"/>
              <w:bottom w:val="single" w:sz="4" w:space="0" w:color="000000"/>
              <w:right w:val="single" w:sz="4" w:space="0" w:color="000000"/>
            </w:tcBorders>
          </w:tcPr>
          <w:p w14:paraId="08303DD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3DC1EDF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62</w:t>
            </w:r>
          </w:p>
        </w:tc>
        <w:tc>
          <w:tcPr>
            <w:tcW w:w="1701" w:type="dxa"/>
            <w:tcBorders>
              <w:top w:val="single" w:sz="4" w:space="0" w:color="000000"/>
              <w:left w:val="single" w:sz="4" w:space="0" w:color="000000"/>
              <w:bottom w:val="single" w:sz="4" w:space="0" w:color="000000"/>
              <w:right w:val="single" w:sz="4" w:space="0" w:color="000000"/>
            </w:tcBorders>
          </w:tcPr>
          <w:p w14:paraId="53D252A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16</w:t>
            </w:r>
          </w:p>
        </w:tc>
        <w:tc>
          <w:tcPr>
            <w:tcW w:w="1842" w:type="dxa"/>
            <w:vMerge/>
            <w:tcBorders>
              <w:top w:val="nil"/>
              <w:left w:val="single" w:sz="4" w:space="0" w:color="000000"/>
              <w:bottom w:val="nil"/>
              <w:right w:val="single" w:sz="4" w:space="0" w:color="000000"/>
            </w:tcBorders>
          </w:tcPr>
          <w:p w14:paraId="46B8ABAD"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80D2927"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2C06A0CD"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7</w:t>
            </w:r>
          </w:p>
        </w:tc>
        <w:tc>
          <w:tcPr>
            <w:tcW w:w="2614" w:type="dxa"/>
            <w:tcBorders>
              <w:top w:val="single" w:sz="4" w:space="0" w:color="000000"/>
              <w:left w:val="single" w:sz="4" w:space="0" w:color="000000"/>
              <w:bottom w:val="single" w:sz="4" w:space="0" w:color="000000"/>
              <w:right w:val="single" w:sz="4" w:space="0" w:color="000000"/>
            </w:tcBorders>
          </w:tcPr>
          <w:p w14:paraId="15539E8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TUPENDANE Institute</w:t>
            </w:r>
          </w:p>
        </w:tc>
        <w:tc>
          <w:tcPr>
            <w:tcW w:w="1560" w:type="dxa"/>
            <w:tcBorders>
              <w:top w:val="single" w:sz="4" w:space="0" w:color="000000"/>
              <w:left w:val="single" w:sz="4" w:space="0" w:color="000000"/>
              <w:bottom w:val="single" w:sz="4" w:space="0" w:color="000000"/>
              <w:right w:val="single" w:sz="4" w:space="0" w:color="000000"/>
            </w:tcBorders>
          </w:tcPr>
          <w:p w14:paraId="40436A8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755B81A1"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50</w:t>
            </w:r>
          </w:p>
        </w:tc>
        <w:tc>
          <w:tcPr>
            <w:tcW w:w="1701" w:type="dxa"/>
            <w:tcBorders>
              <w:top w:val="single" w:sz="4" w:space="0" w:color="000000"/>
              <w:left w:val="single" w:sz="4" w:space="0" w:color="000000"/>
              <w:bottom w:val="single" w:sz="4" w:space="0" w:color="000000"/>
              <w:right w:val="single" w:sz="4" w:space="0" w:color="000000"/>
            </w:tcBorders>
          </w:tcPr>
          <w:p w14:paraId="5288F898"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1842" w:type="dxa"/>
            <w:vMerge/>
            <w:tcBorders>
              <w:top w:val="nil"/>
              <w:left w:val="single" w:sz="4" w:space="0" w:color="000000"/>
              <w:bottom w:val="nil"/>
              <w:right w:val="single" w:sz="4" w:space="0" w:color="000000"/>
            </w:tcBorders>
          </w:tcPr>
          <w:p w14:paraId="6BB5C9D7"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724CD0B"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6BF0944F"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8</w:t>
            </w:r>
          </w:p>
        </w:tc>
        <w:tc>
          <w:tcPr>
            <w:tcW w:w="2614" w:type="dxa"/>
            <w:tcBorders>
              <w:top w:val="single" w:sz="4" w:space="0" w:color="000000"/>
              <w:left w:val="single" w:sz="4" w:space="0" w:color="000000"/>
              <w:bottom w:val="single" w:sz="4" w:space="0" w:color="000000"/>
              <w:right w:val="single" w:sz="4" w:space="0" w:color="000000"/>
            </w:tcBorders>
          </w:tcPr>
          <w:p w14:paraId="07767E0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MAMA YETU School Complex</w:t>
            </w:r>
          </w:p>
        </w:tc>
        <w:tc>
          <w:tcPr>
            <w:tcW w:w="1560" w:type="dxa"/>
            <w:tcBorders>
              <w:top w:val="single" w:sz="4" w:space="0" w:color="000000"/>
              <w:left w:val="single" w:sz="4" w:space="0" w:color="000000"/>
              <w:bottom w:val="single" w:sz="4" w:space="0" w:color="000000"/>
              <w:right w:val="single" w:sz="4" w:space="0" w:color="000000"/>
            </w:tcBorders>
          </w:tcPr>
          <w:p w14:paraId="7FCA371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BAFEFD5"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31</w:t>
            </w:r>
          </w:p>
        </w:tc>
        <w:tc>
          <w:tcPr>
            <w:tcW w:w="1701" w:type="dxa"/>
            <w:tcBorders>
              <w:top w:val="single" w:sz="4" w:space="0" w:color="000000"/>
              <w:left w:val="single" w:sz="4" w:space="0" w:color="000000"/>
              <w:bottom w:val="single" w:sz="4" w:space="0" w:color="000000"/>
              <w:right w:val="single" w:sz="4" w:space="0" w:color="000000"/>
            </w:tcBorders>
          </w:tcPr>
          <w:p w14:paraId="779071B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14</w:t>
            </w:r>
          </w:p>
        </w:tc>
        <w:tc>
          <w:tcPr>
            <w:tcW w:w="1842" w:type="dxa"/>
            <w:vMerge/>
            <w:tcBorders>
              <w:top w:val="nil"/>
              <w:left w:val="single" w:sz="4" w:space="0" w:color="000000"/>
              <w:bottom w:val="nil"/>
              <w:right w:val="single" w:sz="4" w:space="0" w:color="000000"/>
            </w:tcBorders>
          </w:tcPr>
          <w:p w14:paraId="7B66F07C"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ED96B09"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19DAEC8D"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9</w:t>
            </w:r>
          </w:p>
        </w:tc>
        <w:tc>
          <w:tcPr>
            <w:tcW w:w="2614" w:type="dxa"/>
            <w:tcBorders>
              <w:top w:val="single" w:sz="4" w:space="0" w:color="000000"/>
              <w:left w:val="single" w:sz="4" w:space="0" w:color="000000"/>
              <w:bottom w:val="single" w:sz="4" w:space="0" w:color="000000"/>
              <w:right w:val="single" w:sz="4" w:space="0" w:color="000000"/>
            </w:tcBorders>
          </w:tcPr>
          <w:p w14:paraId="7EB1909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MAMA MULEZI school complex</w:t>
            </w:r>
          </w:p>
        </w:tc>
        <w:tc>
          <w:tcPr>
            <w:tcW w:w="1560" w:type="dxa"/>
            <w:tcBorders>
              <w:top w:val="single" w:sz="4" w:space="0" w:color="000000"/>
              <w:left w:val="single" w:sz="4" w:space="0" w:color="000000"/>
              <w:bottom w:val="single" w:sz="4" w:space="0" w:color="000000"/>
              <w:right w:val="single" w:sz="4" w:space="0" w:color="000000"/>
            </w:tcBorders>
          </w:tcPr>
          <w:p w14:paraId="6D59E69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2CF076D7"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48</w:t>
            </w:r>
          </w:p>
        </w:tc>
        <w:tc>
          <w:tcPr>
            <w:tcW w:w="1701" w:type="dxa"/>
            <w:tcBorders>
              <w:top w:val="single" w:sz="4" w:space="0" w:color="000000"/>
              <w:left w:val="single" w:sz="4" w:space="0" w:color="000000"/>
              <w:bottom w:val="single" w:sz="4" w:space="0" w:color="000000"/>
              <w:right w:val="single" w:sz="4" w:space="0" w:color="000000"/>
            </w:tcBorders>
          </w:tcPr>
          <w:p w14:paraId="200BE84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20</w:t>
            </w:r>
          </w:p>
        </w:tc>
        <w:tc>
          <w:tcPr>
            <w:tcW w:w="1842" w:type="dxa"/>
            <w:vMerge/>
            <w:tcBorders>
              <w:top w:val="nil"/>
              <w:left w:val="single" w:sz="4" w:space="0" w:color="000000"/>
              <w:bottom w:val="nil"/>
              <w:right w:val="single" w:sz="4" w:space="0" w:color="000000"/>
            </w:tcBorders>
          </w:tcPr>
          <w:p w14:paraId="03DBB5C8"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F1B8E6F"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15EC06A6"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10</w:t>
            </w:r>
          </w:p>
        </w:tc>
        <w:tc>
          <w:tcPr>
            <w:tcW w:w="2614" w:type="dxa"/>
            <w:tcBorders>
              <w:top w:val="single" w:sz="4" w:space="0" w:color="000000"/>
              <w:left w:val="single" w:sz="4" w:space="0" w:color="000000"/>
              <w:bottom w:val="single" w:sz="4" w:space="0" w:color="000000"/>
              <w:right w:val="single" w:sz="4" w:space="0" w:color="000000"/>
            </w:tcBorders>
          </w:tcPr>
          <w:p w14:paraId="1AC7C1A2" w14:textId="09E674B1"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SAINT JOSEPH Institute</w:t>
            </w:r>
          </w:p>
        </w:tc>
        <w:tc>
          <w:tcPr>
            <w:tcW w:w="1560" w:type="dxa"/>
            <w:tcBorders>
              <w:top w:val="single" w:sz="4" w:space="0" w:color="000000"/>
              <w:left w:val="single" w:sz="4" w:space="0" w:color="000000"/>
              <w:bottom w:val="single" w:sz="4" w:space="0" w:color="000000"/>
              <w:right w:val="single" w:sz="4" w:space="0" w:color="000000"/>
            </w:tcBorders>
          </w:tcPr>
          <w:p w14:paraId="7667871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7CB7A42C"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55</w:t>
            </w:r>
          </w:p>
        </w:tc>
        <w:tc>
          <w:tcPr>
            <w:tcW w:w="1701" w:type="dxa"/>
            <w:tcBorders>
              <w:top w:val="single" w:sz="4" w:space="0" w:color="000000"/>
              <w:left w:val="single" w:sz="4" w:space="0" w:color="000000"/>
              <w:bottom w:val="single" w:sz="4" w:space="0" w:color="000000"/>
              <w:right w:val="single" w:sz="4" w:space="0" w:color="000000"/>
            </w:tcBorders>
          </w:tcPr>
          <w:p w14:paraId="2C222C3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32</w:t>
            </w:r>
          </w:p>
        </w:tc>
        <w:tc>
          <w:tcPr>
            <w:tcW w:w="1842" w:type="dxa"/>
            <w:vMerge/>
            <w:tcBorders>
              <w:top w:val="nil"/>
              <w:left w:val="single" w:sz="4" w:space="0" w:color="000000"/>
              <w:bottom w:val="nil"/>
              <w:right w:val="single" w:sz="4" w:space="0" w:color="000000"/>
            </w:tcBorders>
          </w:tcPr>
          <w:p w14:paraId="3605FF2F"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6F4C714"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F34026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11</w:t>
            </w:r>
          </w:p>
        </w:tc>
        <w:tc>
          <w:tcPr>
            <w:tcW w:w="2614" w:type="dxa"/>
            <w:tcBorders>
              <w:top w:val="single" w:sz="4" w:space="0" w:color="000000"/>
              <w:left w:val="single" w:sz="4" w:space="0" w:color="000000"/>
              <w:bottom w:val="single" w:sz="4" w:space="0" w:color="000000"/>
              <w:right w:val="single" w:sz="4" w:space="0" w:color="000000"/>
            </w:tcBorders>
          </w:tcPr>
          <w:p w14:paraId="094E021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FURAHA Institute</w:t>
            </w:r>
          </w:p>
        </w:tc>
        <w:tc>
          <w:tcPr>
            <w:tcW w:w="1560" w:type="dxa"/>
            <w:tcBorders>
              <w:top w:val="single" w:sz="4" w:space="0" w:color="000000"/>
              <w:left w:val="single" w:sz="4" w:space="0" w:color="000000"/>
              <w:bottom w:val="single" w:sz="4" w:space="0" w:color="000000"/>
              <w:right w:val="single" w:sz="4" w:space="0" w:color="000000"/>
            </w:tcBorders>
          </w:tcPr>
          <w:p w14:paraId="3C669BD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47755D7F"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16</w:t>
            </w:r>
          </w:p>
        </w:tc>
        <w:tc>
          <w:tcPr>
            <w:tcW w:w="1701" w:type="dxa"/>
            <w:tcBorders>
              <w:top w:val="single" w:sz="4" w:space="0" w:color="000000"/>
              <w:left w:val="single" w:sz="4" w:space="0" w:color="000000"/>
              <w:bottom w:val="single" w:sz="4" w:space="0" w:color="000000"/>
              <w:right w:val="single" w:sz="4" w:space="0" w:color="000000"/>
            </w:tcBorders>
          </w:tcPr>
          <w:p w14:paraId="7C90BB88"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05</w:t>
            </w:r>
          </w:p>
        </w:tc>
        <w:tc>
          <w:tcPr>
            <w:tcW w:w="1842" w:type="dxa"/>
            <w:vMerge/>
            <w:tcBorders>
              <w:top w:val="nil"/>
              <w:left w:val="single" w:sz="4" w:space="0" w:color="000000"/>
              <w:bottom w:val="single" w:sz="4" w:space="0" w:color="000000"/>
              <w:right w:val="single" w:sz="4" w:space="0" w:color="000000"/>
            </w:tcBorders>
          </w:tcPr>
          <w:p w14:paraId="57774DE9"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70657587"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4785FF2A"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12</w:t>
            </w:r>
          </w:p>
        </w:tc>
        <w:tc>
          <w:tcPr>
            <w:tcW w:w="2614" w:type="dxa"/>
            <w:tcBorders>
              <w:top w:val="single" w:sz="4" w:space="0" w:color="000000"/>
              <w:left w:val="single" w:sz="4" w:space="0" w:color="000000"/>
              <w:bottom w:val="single" w:sz="4" w:space="0" w:color="000000"/>
              <w:right w:val="single" w:sz="4" w:space="0" w:color="000000"/>
            </w:tcBorders>
          </w:tcPr>
          <w:p w14:paraId="7A9AD13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MAJENGO Institute</w:t>
            </w:r>
          </w:p>
        </w:tc>
        <w:tc>
          <w:tcPr>
            <w:tcW w:w="1560" w:type="dxa"/>
            <w:tcBorders>
              <w:top w:val="single" w:sz="4" w:space="0" w:color="000000"/>
              <w:left w:val="single" w:sz="4" w:space="0" w:color="000000"/>
              <w:bottom w:val="single" w:sz="4" w:space="0" w:color="000000"/>
              <w:right w:val="single" w:sz="4" w:space="0" w:color="000000"/>
            </w:tcBorders>
          </w:tcPr>
          <w:p w14:paraId="344B942A"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527FE4D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58</w:t>
            </w:r>
          </w:p>
        </w:tc>
        <w:tc>
          <w:tcPr>
            <w:tcW w:w="1701" w:type="dxa"/>
            <w:tcBorders>
              <w:top w:val="single" w:sz="4" w:space="0" w:color="000000"/>
              <w:left w:val="single" w:sz="4" w:space="0" w:color="000000"/>
              <w:bottom w:val="single" w:sz="4" w:space="0" w:color="000000"/>
              <w:right w:val="single" w:sz="4" w:space="0" w:color="000000"/>
            </w:tcBorders>
          </w:tcPr>
          <w:p w14:paraId="0F7A5D21"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1842" w:type="dxa"/>
            <w:vMerge w:val="restart"/>
            <w:tcBorders>
              <w:top w:val="single" w:sz="4" w:space="0" w:color="000000"/>
              <w:left w:val="single" w:sz="4" w:space="0" w:color="000000"/>
              <w:bottom w:val="single" w:sz="4" w:space="0" w:color="000000"/>
              <w:right w:val="single" w:sz="4" w:space="0" w:color="000000"/>
            </w:tcBorders>
          </w:tcPr>
          <w:p w14:paraId="645372B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KARISIMBI 2</w:t>
            </w:r>
          </w:p>
        </w:tc>
      </w:tr>
      <w:tr w:rsidR="00882BB1" w:rsidRPr="00D90E3B" w14:paraId="064F3719"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F5AB712"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13</w:t>
            </w:r>
          </w:p>
        </w:tc>
        <w:tc>
          <w:tcPr>
            <w:tcW w:w="2614" w:type="dxa"/>
            <w:tcBorders>
              <w:top w:val="single" w:sz="4" w:space="0" w:color="000000"/>
              <w:left w:val="single" w:sz="4" w:space="0" w:color="000000"/>
              <w:bottom w:val="single" w:sz="4" w:space="0" w:color="000000"/>
              <w:right w:val="single" w:sz="4" w:space="0" w:color="000000"/>
            </w:tcBorders>
          </w:tcPr>
          <w:p w14:paraId="562E37A2"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MARANATHA Institute</w:t>
            </w:r>
          </w:p>
        </w:tc>
        <w:tc>
          <w:tcPr>
            <w:tcW w:w="1560" w:type="dxa"/>
            <w:tcBorders>
              <w:top w:val="single" w:sz="4" w:space="0" w:color="000000"/>
              <w:left w:val="single" w:sz="4" w:space="0" w:color="000000"/>
              <w:bottom w:val="single" w:sz="4" w:space="0" w:color="000000"/>
              <w:right w:val="single" w:sz="4" w:space="0" w:color="000000"/>
            </w:tcBorders>
          </w:tcPr>
          <w:p w14:paraId="4AEF367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560A54F7"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49</w:t>
            </w:r>
          </w:p>
        </w:tc>
        <w:tc>
          <w:tcPr>
            <w:tcW w:w="1701" w:type="dxa"/>
            <w:tcBorders>
              <w:top w:val="single" w:sz="4" w:space="0" w:color="000000"/>
              <w:left w:val="single" w:sz="4" w:space="0" w:color="000000"/>
              <w:bottom w:val="single" w:sz="4" w:space="0" w:color="000000"/>
              <w:right w:val="single" w:sz="4" w:space="0" w:color="000000"/>
            </w:tcBorders>
          </w:tcPr>
          <w:p w14:paraId="656A75B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25</w:t>
            </w:r>
          </w:p>
        </w:tc>
        <w:tc>
          <w:tcPr>
            <w:tcW w:w="1842" w:type="dxa"/>
            <w:vMerge/>
            <w:tcBorders>
              <w:top w:val="nil"/>
              <w:left w:val="single" w:sz="4" w:space="0" w:color="000000"/>
              <w:bottom w:val="single" w:sz="4" w:space="0" w:color="000000"/>
              <w:right w:val="single" w:sz="4" w:space="0" w:color="000000"/>
            </w:tcBorders>
          </w:tcPr>
          <w:p w14:paraId="40332CEC"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6D876C5E"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280179F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14</w:t>
            </w:r>
          </w:p>
        </w:tc>
        <w:tc>
          <w:tcPr>
            <w:tcW w:w="2614" w:type="dxa"/>
            <w:tcBorders>
              <w:top w:val="single" w:sz="4" w:space="0" w:color="000000"/>
              <w:left w:val="single" w:sz="4" w:space="0" w:color="000000"/>
              <w:bottom w:val="single" w:sz="4" w:space="0" w:color="000000"/>
              <w:right w:val="single" w:sz="4" w:space="0" w:color="000000"/>
            </w:tcBorders>
          </w:tcPr>
          <w:p w14:paraId="5BB2032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BAKANJA Institute</w:t>
            </w:r>
          </w:p>
        </w:tc>
        <w:tc>
          <w:tcPr>
            <w:tcW w:w="1560" w:type="dxa"/>
            <w:tcBorders>
              <w:top w:val="single" w:sz="4" w:space="0" w:color="000000"/>
              <w:left w:val="single" w:sz="4" w:space="0" w:color="000000"/>
              <w:bottom w:val="single" w:sz="4" w:space="0" w:color="000000"/>
              <w:right w:val="single" w:sz="4" w:space="0" w:color="000000"/>
            </w:tcBorders>
          </w:tcPr>
          <w:p w14:paraId="6025190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A3EF0B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93</w:t>
            </w:r>
          </w:p>
        </w:tc>
        <w:tc>
          <w:tcPr>
            <w:tcW w:w="1701" w:type="dxa"/>
            <w:tcBorders>
              <w:top w:val="single" w:sz="4" w:space="0" w:color="000000"/>
              <w:left w:val="single" w:sz="4" w:space="0" w:color="000000"/>
              <w:bottom w:val="single" w:sz="4" w:space="0" w:color="000000"/>
              <w:right w:val="single" w:sz="4" w:space="0" w:color="000000"/>
            </w:tcBorders>
          </w:tcPr>
          <w:p w14:paraId="2BA4C8D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33</w:t>
            </w:r>
          </w:p>
        </w:tc>
        <w:tc>
          <w:tcPr>
            <w:tcW w:w="1842" w:type="dxa"/>
            <w:vMerge w:val="restart"/>
            <w:tcBorders>
              <w:top w:val="single" w:sz="4" w:space="0" w:color="000000"/>
              <w:left w:val="single" w:sz="4" w:space="0" w:color="000000"/>
              <w:bottom w:val="single" w:sz="4" w:space="0" w:color="000000"/>
              <w:right w:val="single" w:sz="4" w:space="0" w:color="000000"/>
            </w:tcBorders>
          </w:tcPr>
          <w:p w14:paraId="6BBA84D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HIMBI</w:t>
            </w:r>
          </w:p>
        </w:tc>
      </w:tr>
      <w:tr w:rsidR="00882BB1" w:rsidRPr="00D90E3B" w14:paraId="0DC52FA0"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F5555F2"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2614" w:type="dxa"/>
            <w:tcBorders>
              <w:top w:val="single" w:sz="4" w:space="0" w:color="000000"/>
              <w:left w:val="single" w:sz="4" w:space="0" w:color="000000"/>
              <w:bottom w:val="single" w:sz="4" w:space="0" w:color="000000"/>
              <w:right w:val="single" w:sz="4" w:space="0" w:color="000000"/>
            </w:tcBorders>
          </w:tcPr>
          <w:p w14:paraId="07CF123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MATENDO Institute</w:t>
            </w:r>
          </w:p>
        </w:tc>
        <w:tc>
          <w:tcPr>
            <w:tcW w:w="1560" w:type="dxa"/>
            <w:tcBorders>
              <w:top w:val="single" w:sz="4" w:space="0" w:color="000000"/>
              <w:left w:val="single" w:sz="4" w:space="0" w:color="000000"/>
              <w:bottom w:val="single" w:sz="4" w:space="0" w:color="000000"/>
              <w:right w:val="single" w:sz="4" w:space="0" w:color="000000"/>
            </w:tcBorders>
          </w:tcPr>
          <w:p w14:paraId="1FF47ADB"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119DBFC"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52</w:t>
            </w:r>
          </w:p>
        </w:tc>
        <w:tc>
          <w:tcPr>
            <w:tcW w:w="1701" w:type="dxa"/>
            <w:tcBorders>
              <w:top w:val="single" w:sz="4" w:space="0" w:color="000000"/>
              <w:left w:val="single" w:sz="4" w:space="0" w:color="000000"/>
              <w:bottom w:val="single" w:sz="4" w:space="0" w:color="000000"/>
              <w:right w:val="single" w:sz="4" w:space="0" w:color="000000"/>
            </w:tcBorders>
          </w:tcPr>
          <w:p w14:paraId="5818FD68"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12</w:t>
            </w:r>
          </w:p>
        </w:tc>
        <w:tc>
          <w:tcPr>
            <w:tcW w:w="1842" w:type="dxa"/>
            <w:vMerge/>
            <w:tcBorders>
              <w:top w:val="nil"/>
              <w:left w:val="single" w:sz="4" w:space="0" w:color="000000"/>
              <w:bottom w:val="nil"/>
              <w:right w:val="single" w:sz="4" w:space="0" w:color="000000"/>
            </w:tcBorders>
          </w:tcPr>
          <w:p w14:paraId="51BE54B9"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0A2D0AA"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60C0CE9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16</w:t>
            </w:r>
          </w:p>
        </w:tc>
        <w:tc>
          <w:tcPr>
            <w:tcW w:w="2614" w:type="dxa"/>
            <w:tcBorders>
              <w:top w:val="single" w:sz="4" w:space="0" w:color="000000"/>
              <w:left w:val="single" w:sz="4" w:space="0" w:color="000000"/>
              <w:bottom w:val="single" w:sz="4" w:space="0" w:color="000000"/>
              <w:right w:val="single" w:sz="4" w:space="0" w:color="000000"/>
            </w:tcBorders>
          </w:tcPr>
          <w:p w14:paraId="5FC32D6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METANOIA Institute</w:t>
            </w:r>
          </w:p>
        </w:tc>
        <w:tc>
          <w:tcPr>
            <w:tcW w:w="1560" w:type="dxa"/>
            <w:tcBorders>
              <w:top w:val="single" w:sz="4" w:space="0" w:color="000000"/>
              <w:left w:val="single" w:sz="4" w:space="0" w:color="000000"/>
              <w:bottom w:val="single" w:sz="4" w:space="0" w:color="000000"/>
              <w:right w:val="single" w:sz="4" w:space="0" w:color="000000"/>
            </w:tcBorders>
          </w:tcPr>
          <w:p w14:paraId="3015E48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52ECD46D"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26</w:t>
            </w:r>
          </w:p>
        </w:tc>
        <w:tc>
          <w:tcPr>
            <w:tcW w:w="1701" w:type="dxa"/>
            <w:tcBorders>
              <w:top w:val="single" w:sz="4" w:space="0" w:color="000000"/>
              <w:left w:val="single" w:sz="4" w:space="0" w:color="000000"/>
              <w:bottom w:val="single" w:sz="4" w:space="0" w:color="000000"/>
              <w:right w:val="single" w:sz="4" w:space="0" w:color="000000"/>
            </w:tcBorders>
          </w:tcPr>
          <w:p w14:paraId="629E3B1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18</w:t>
            </w:r>
          </w:p>
        </w:tc>
        <w:tc>
          <w:tcPr>
            <w:tcW w:w="1842" w:type="dxa"/>
            <w:vMerge/>
            <w:tcBorders>
              <w:top w:val="nil"/>
              <w:left w:val="single" w:sz="4" w:space="0" w:color="000000"/>
              <w:bottom w:val="single" w:sz="4" w:space="0" w:color="000000"/>
              <w:right w:val="single" w:sz="4" w:space="0" w:color="000000"/>
            </w:tcBorders>
          </w:tcPr>
          <w:p w14:paraId="6B4D542A"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C7CBD2D"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1AA14FD4" w14:textId="77777777" w:rsidR="00882BB1" w:rsidRPr="00D90E3B" w:rsidRDefault="00882BB1" w:rsidP="00DF37BC">
            <w:pPr>
              <w:tabs>
                <w:tab w:val="left" w:pos="9214"/>
              </w:tabs>
              <w:rPr>
                <w:rFonts w:ascii="Times New Roman" w:eastAsia="Calibri" w:hAnsi="Times New Roman" w:cs="Times New Roman"/>
                <w:sz w:val="25"/>
                <w:szCs w:val="25"/>
              </w:rPr>
            </w:pPr>
          </w:p>
        </w:tc>
        <w:tc>
          <w:tcPr>
            <w:tcW w:w="2614" w:type="dxa"/>
            <w:tcBorders>
              <w:top w:val="single" w:sz="4" w:space="0" w:color="000000"/>
              <w:left w:val="single" w:sz="4" w:space="0" w:color="000000"/>
              <w:bottom w:val="single" w:sz="4" w:space="0" w:color="000000"/>
              <w:right w:val="single" w:sz="4" w:space="0" w:color="000000"/>
            </w:tcBorders>
          </w:tcPr>
          <w:p w14:paraId="398035FB" w14:textId="02A433C3"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b/>
                <w:sz w:val="25"/>
                <w:szCs w:val="25"/>
              </w:rPr>
              <w:t>TOTAL</w:t>
            </w:r>
          </w:p>
        </w:tc>
        <w:tc>
          <w:tcPr>
            <w:tcW w:w="1560" w:type="dxa"/>
            <w:tcBorders>
              <w:top w:val="single" w:sz="4" w:space="0" w:color="000000"/>
              <w:left w:val="single" w:sz="4" w:space="0" w:color="000000"/>
              <w:bottom w:val="single" w:sz="4" w:space="0" w:color="000000"/>
              <w:right w:val="single" w:sz="4" w:space="0" w:color="000000"/>
            </w:tcBorders>
          </w:tcPr>
          <w:p w14:paraId="5316A17F" w14:textId="3D47BE23"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16</w:t>
            </w:r>
          </w:p>
        </w:tc>
        <w:tc>
          <w:tcPr>
            <w:tcW w:w="1134" w:type="dxa"/>
            <w:tcBorders>
              <w:top w:val="single" w:sz="4" w:space="0" w:color="000000"/>
              <w:left w:val="single" w:sz="4" w:space="0" w:color="000000"/>
              <w:bottom w:val="single" w:sz="4" w:space="0" w:color="000000"/>
              <w:right w:val="single" w:sz="4" w:space="0" w:color="000000"/>
            </w:tcBorders>
          </w:tcPr>
          <w:p w14:paraId="263E6173" w14:textId="04561F15"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774</w:t>
            </w:r>
          </w:p>
        </w:tc>
        <w:tc>
          <w:tcPr>
            <w:tcW w:w="1701" w:type="dxa"/>
            <w:tcBorders>
              <w:top w:val="single" w:sz="4" w:space="0" w:color="000000"/>
              <w:left w:val="single" w:sz="4" w:space="0" w:color="000000"/>
              <w:bottom w:val="single" w:sz="4" w:space="0" w:color="000000"/>
              <w:right w:val="single" w:sz="4" w:space="0" w:color="000000"/>
            </w:tcBorders>
          </w:tcPr>
          <w:p w14:paraId="422D4A39" w14:textId="76F31E59"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295</w:t>
            </w:r>
          </w:p>
        </w:tc>
        <w:tc>
          <w:tcPr>
            <w:tcW w:w="1842" w:type="dxa"/>
            <w:tcBorders>
              <w:top w:val="nil"/>
              <w:left w:val="single" w:sz="4" w:space="0" w:color="000000"/>
              <w:bottom w:val="single" w:sz="4" w:space="0" w:color="000000"/>
              <w:right w:val="single" w:sz="4" w:space="0" w:color="000000"/>
            </w:tcBorders>
          </w:tcPr>
          <w:p w14:paraId="5E85578E" w14:textId="77777777" w:rsidR="00882BB1" w:rsidRPr="00D90E3B" w:rsidRDefault="00882BB1" w:rsidP="00DF37BC">
            <w:pPr>
              <w:tabs>
                <w:tab w:val="left" w:pos="9214"/>
              </w:tabs>
              <w:rPr>
                <w:rFonts w:ascii="Times New Roman" w:hAnsi="Times New Roman" w:cs="Times New Roman"/>
                <w:sz w:val="25"/>
                <w:szCs w:val="25"/>
              </w:rPr>
            </w:pPr>
          </w:p>
        </w:tc>
      </w:tr>
    </w:tbl>
    <w:p w14:paraId="42602B03" w14:textId="30D47F8A" w:rsidR="003972AA" w:rsidRDefault="003972AA" w:rsidP="00084D36">
      <w:pPr>
        <w:tabs>
          <w:tab w:val="left" w:pos="9214"/>
        </w:tabs>
        <w:ind w:right="740"/>
        <w:jc w:val="center"/>
        <w:rPr>
          <w:rFonts w:ascii="Times New Roman" w:eastAsia="Calibri" w:hAnsi="Times New Roman" w:cs="Times New Roman"/>
          <w:sz w:val="25"/>
          <w:szCs w:val="25"/>
        </w:rPr>
      </w:pPr>
      <w:r w:rsidRPr="00D90E3B">
        <w:rPr>
          <w:rFonts w:ascii="Times New Roman" w:eastAsia="Calibri" w:hAnsi="Times New Roman" w:cs="Times New Roman"/>
          <w:b/>
          <w:sz w:val="25"/>
          <w:szCs w:val="25"/>
        </w:rPr>
        <w:t>Source</w:t>
      </w:r>
      <w:r w:rsidRPr="00D90E3B">
        <w:rPr>
          <w:rFonts w:ascii="Times New Roman" w:eastAsia="Calibri" w:hAnsi="Times New Roman" w:cs="Times New Roman"/>
          <w:sz w:val="25"/>
          <w:szCs w:val="25"/>
        </w:rPr>
        <w:t>: Authors</w:t>
      </w:r>
    </w:p>
    <w:p w14:paraId="7B9BCF19" w14:textId="77777777" w:rsidR="00084D36" w:rsidRPr="00D90E3B" w:rsidRDefault="00084D36" w:rsidP="00DF37BC">
      <w:pPr>
        <w:tabs>
          <w:tab w:val="left" w:pos="9214"/>
        </w:tabs>
        <w:ind w:right="740"/>
        <w:rPr>
          <w:rFonts w:ascii="Times New Roman" w:hAnsi="Times New Roman" w:cs="Times New Roman"/>
          <w:sz w:val="25"/>
          <w:szCs w:val="25"/>
        </w:rPr>
      </w:pPr>
    </w:p>
    <w:p w14:paraId="3B3FAB96" w14:textId="2A99CCAD" w:rsidR="00A1538B" w:rsidRDefault="00EE3371" w:rsidP="00084D36">
      <w:pPr>
        <w:spacing w:line="276" w:lineRule="auto"/>
        <w:ind w:right="31"/>
        <w:rPr>
          <w:szCs w:val="24"/>
          <w:lang w:val="en-US"/>
        </w:rPr>
      </w:pPr>
      <w:r w:rsidRPr="008A6381">
        <w:rPr>
          <w:szCs w:val="24"/>
          <w:highlight w:val="yellow"/>
          <w:lang w:val="en-US"/>
        </w:rPr>
        <w:t>As the table</w:t>
      </w:r>
      <w:r w:rsidRPr="00084D36">
        <w:rPr>
          <w:szCs w:val="24"/>
          <w:lang w:val="en-US"/>
        </w:rPr>
        <w:t xml:space="preserve"> above shows, we have 16 schools, 16 teachers, 774 students registered and 295 students</w:t>
      </w:r>
      <w:r w:rsidR="00084D36">
        <w:rPr>
          <w:szCs w:val="24"/>
          <w:lang w:val="en-US"/>
        </w:rPr>
        <w:t xml:space="preserve"> investigated.</w:t>
      </w:r>
    </w:p>
    <w:p w14:paraId="15E4F1B2" w14:textId="77777777" w:rsidR="00084D36" w:rsidRPr="00084D36" w:rsidRDefault="00084D36" w:rsidP="00084D36">
      <w:pPr>
        <w:spacing w:line="276" w:lineRule="auto"/>
        <w:ind w:right="31"/>
        <w:rPr>
          <w:sz w:val="4"/>
          <w:szCs w:val="24"/>
          <w:lang w:val="en-US"/>
        </w:rPr>
      </w:pPr>
    </w:p>
    <w:p w14:paraId="7EE53C64" w14:textId="694DDDE4" w:rsidR="00401E5C" w:rsidRDefault="0009472C" w:rsidP="00084D36">
      <w:pPr>
        <w:spacing w:line="276" w:lineRule="auto"/>
        <w:ind w:right="31"/>
        <w:rPr>
          <w:szCs w:val="24"/>
          <w:lang w:val="en-US"/>
        </w:rPr>
      </w:pPr>
      <w:r w:rsidRPr="008A6381">
        <w:rPr>
          <w:b/>
          <w:bCs/>
          <w:szCs w:val="24"/>
          <w:lang w:val="en-US"/>
        </w:rPr>
        <w:t>Research area</w:t>
      </w:r>
      <w:r w:rsidR="00401E5C" w:rsidRPr="008A6381">
        <w:rPr>
          <w:b/>
          <w:bCs/>
          <w:szCs w:val="24"/>
          <w:lang w:val="en-US"/>
        </w:rPr>
        <w:t>:</w:t>
      </w:r>
      <w:r w:rsidR="00401E5C">
        <w:rPr>
          <w:szCs w:val="24"/>
          <w:lang w:val="en-US"/>
        </w:rPr>
        <w:t xml:space="preserve"> </w:t>
      </w:r>
      <w:r w:rsidRPr="00084D36">
        <w:rPr>
          <w:szCs w:val="24"/>
          <w:lang w:val="en-US"/>
        </w:rPr>
        <w:t xml:space="preserve"> </w:t>
      </w:r>
    </w:p>
    <w:p w14:paraId="7E4A9DEA" w14:textId="77777777" w:rsidR="00401E5C" w:rsidRDefault="00401E5C" w:rsidP="00084D36">
      <w:pPr>
        <w:spacing w:line="276" w:lineRule="auto"/>
        <w:ind w:right="31"/>
        <w:rPr>
          <w:szCs w:val="24"/>
          <w:lang w:val="en-US"/>
        </w:rPr>
      </w:pPr>
    </w:p>
    <w:p w14:paraId="14A66E17" w14:textId="01C81C24" w:rsidR="00A1538B" w:rsidRDefault="0009472C" w:rsidP="00084D36">
      <w:pPr>
        <w:spacing w:line="276" w:lineRule="auto"/>
        <w:ind w:right="31"/>
        <w:rPr>
          <w:szCs w:val="24"/>
          <w:lang w:val="en-US"/>
        </w:rPr>
      </w:pPr>
      <w:r w:rsidRPr="00084D36">
        <w:rPr>
          <w:szCs w:val="24"/>
          <w:lang w:val="en-US"/>
        </w:rPr>
        <w:t xml:space="preserve">The study area consists of the city of Goma, capital of the province of North Kivu, located in the east of the </w:t>
      </w:r>
      <w:r w:rsidRPr="008A6381">
        <w:rPr>
          <w:szCs w:val="24"/>
          <w:highlight w:val="yellow"/>
          <w:lang w:val="en-US"/>
        </w:rPr>
        <w:t>Democratic</w:t>
      </w:r>
      <w:r w:rsidRPr="00084D36">
        <w:rPr>
          <w:szCs w:val="24"/>
          <w:lang w:val="en-US"/>
        </w:rPr>
        <w:t xml:space="preserve"> Republic of Congo. The city </w:t>
      </w:r>
      <w:r w:rsidRPr="008A6381">
        <w:rPr>
          <w:szCs w:val="24"/>
          <w:highlight w:val="yellow"/>
          <w:lang w:val="en-US"/>
        </w:rPr>
        <w:t xml:space="preserve">is </w:t>
      </w:r>
      <w:r w:rsidR="00401E5C" w:rsidRPr="008A6381">
        <w:rPr>
          <w:szCs w:val="24"/>
          <w:highlight w:val="yellow"/>
          <w:lang w:val="en-US"/>
        </w:rPr>
        <w:t>characterised</w:t>
      </w:r>
      <w:r w:rsidR="00401E5C" w:rsidRPr="008A6381">
        <w:rPr>
          <w:szCs w:val="24"/>
          <w:highlight w:val="yellow"/>
          <w:lang w:val="en-US"/>
        </w:rPr>
        <w:t xml:space="preserve"> </w:t>
      </w:r>
      <w:r w:rsidRPr="008A6381">
        <w:rPr>
          <w:szCs w:val="24"/>
          <w:highlight w:val="yellow"/>
          <w:lang w:val="en-US"/>
        </w:rPr>
        <w:t>by</w:t>
      </w:r>
      <w:r w:rsidRPr="00084D36">
        <w:rPr>
          <w:szCs w:val="24"/>
          <w:lang w:val="en-US"/>
        </w:rPr>
        <w:t xml:space="preserve"> a particular socio-educational context, marked by:</w:t>
      </w:r>
    </w:p>
    <w:p w14:paraId="0B18E44D" w14:textId="77777777" w:rsidR="00084D36" w:rsidRPr="00084D36" w:rsidRDefault="00084D36" w:rsidP="00084D36">
      <w:pPr>
        <w:spacing w:line="276" w:lineRule="auto"/>
        <w:ind w:right="31"/>
        <w:rPr>
          <w:sz w:val="6"/>
          <w:szCs w:val="24"/>
          <w:lang w:val="en-US"/>
        </w:rPr>
      </w:pPr>
    </w:p>
    <w:p w14:paraId="7DD4E743" w14:textId="27CF5101" w:rsidR="00A1538B" w:rsidRPr="008A6381" w:rsidRDefault="006802E8" w:rsidP="00ED356F">
      <w:pPr>
        <w:pStyle w:val="ListParagraph"/>
        <w:numPr>
          <w:ilvl w:val="2"/>
          <w:numId w:val="6"/>
        </w:numPr>
        <w:tabs>
          <w:tab w:val="left" w:pos="437"/>
          <w:tab w:val="left" w:pos="439"/>
        </w:tabs>
        <w:spacing w:before="0"/>
        <w:ind w:right="31"/>
        <w:rPr>
          <w:szCs w:val="24"/>
          <w:highlight w:val="yellow"/>
        </w:rPr>
      </w:pPr>
      <w:r w:rsidRPr="00EE1C53">
        <w:rPr>
          <w:spacing w:val="-2"/>
          <w:szCs w:val="24"/>
        </w:rPr>
        <w:t>Of the</w:t>
      </w:r>
      <w:r w:rsidR="0009472C" w:rsidRPr="00EE1C53">
        <w:rPr>
          <w:spacing w:val="-7"/>
          <w:szCs w:val="24"/>
        </w:rPr>
        <w:t xml:space="preserve"> </w:t>
      </w:r>
      <w:r w:rsidR="0009472C" w:rsidRPr="00EE1C53">
        <w:rPr>
          <w:spacing w:val="-2"/>
          <w:szCs w:val="24"/>
        </w:rPr>
        <w:t>workforce</w:t>
      </w:r>
      <w:r w:rsidR="00401E5C">
        <w:rPr>
          <w:spacing w:val="-2"/>
          <w:szCs w:val="24"/>
        </w:rPr>
        <w:t>,</w:t>
      </w:r>
      <w:r w:rsidR="0009472C" w:rsidRPr="00EE1C53">
        <w:rPr>
          <w:spacing w:val="-7"/>
          <w:szCs w:val="24"/>
        </w:rPr>
        <w:t xml:space="preserve"> </w:t>
      </w:r>
      <w:r w:rsidR="00401E5C" w:rsidRPr="008A6381">
        <w:rPr>
          <w:spacing w:val="-2"/>
          <w:szCs w:val="24"/>
          <w:highlight w:val="yellow"/>
        </w:rPr>
        <w:t>schools</w:t>
      </w:r>
      <w:r w:rsidR="00401E5C" w:rsidRPr="008A6381">
        <w:rPr>
          <w:spacing w:val="-7"/>
          <w:szCs w:val="24"/>
          <w:highlight w:val="yellow"/>
        </w:rPr>
        <w:t xml:space="preserve"> </w:t>
      </w:r>
      <w:r w:rsidR="0009472C" w:rsidRPr="008A6381">
        <w:rPr>
          <w:spacing w:val="-2"/>
          <w:szCs w:val="24"/>
          <w:highlight w:val="yellow"/>
        </w:rPr>
        <w:t>often</w:t>
      </w:r>
      <w:r w:rsidR="0009472C" w:rsidRPr="008A6381">
        <w:rPr>
          <w:spacing w:val="-7"/>
          <w:szCs w:val="24"/>
          <w:highlight w:val="yellow"/>
        </w:rPr>
        <w:t xml:space="preserve"> </w:t>
      </w:r>
      <w:r w:rsidR="00401E5C" w:rsidRPr="008A6381">
        <w:rPr>
          <w:spacing w:val="-2"/>
          <w:szCs w:val="24"/>
          <w:highlight w:val="yellow"/>
        </w:rPr>
        <w:t>face challenges</w:t>
      </w:r>
      <w:r w:rsidR="00401E5C" w:rsidRPr="008A6381">
        <w:rPr>
          <w:spacing w:val="-7"/>
          <w:szCs w:val="24"/>
          <w:highlight w:val="yellow"/>
        </w:rPr>
        <w:t xml:space="preserve"> </w:t>
      </w:r>
      <w:r w:rsidR="00401E5C" w:rsidRPr="008A6381">
        <w:rPr>
          <w:spacing w:val="-2"/>
          <w:szCs w:val="24"/>
          <w:highlight w:val="yellow"/>
        </w:rPr>
        <w:t>due to</w:t>
      </w:r>
      <w:r w:rsidR="00401E5C" w:rsidRPr="008A6381">
        <w:rPr>
          <w:spacing w:val="-7"/>
          <w:szCs w:val="24"/>
          <w:highlight w:val="yellow"/>
        </w:rPr>
        <w:t xml:space="preserve"> </w:t>
      </w:r>
      <w:r w:rsidR="00401E5C" w:rsidRPr="008A6381">
        <w:rPr>
          <w:spacing w:val="-7"/>
          <w:szCs w:val="24"/>
          <w:highlight w:val="yellow"/>
        </w:rPr>
        <w:t xml:space="preserve">the </w:t>
      </w:r>
      <w:r w:rsidR="0009472C" w:rsidRPr="008A6381">
        <w:rPr>
          <w:spacing w:val="-2"/>
          <w:szCs w:val="24"/>
          <w:highlight w:val="yellow"/>
        </w:rPr>
        <w:t>reason</w:t>
      </w:r>
      <w:r w:rsidR="0009472C" w:rsidRPr="008A6381">
        <w:rPr>
          <w:spacing w:val="-7"/>
          <w:szCs w:val="24"/>
          <w:highlight w:val="yellow"/>
        </w:rPr>
        <w:t xml:space="preserve"> </w:t>
      </w:r>
      <w:r w:rsidR="00401E5C" w:rsidRPr="008A6381">
        <w:rPr>
          <w:spacing w:val="-2"/>
          <w:szCs w:val="24"/>
          <w:highlight w:val="yellow"/>
        </w:rPr>
        <w:t>that</w:t>
      </w:r>
      <w:r w:rsidR="00401E5C" w:rsidRPr="008A6381">
        <w:rPr>
          <w:spacing w:val="-2"/>
          <w:szCs w:val="24"/>
          <w:highlight w:val="yellow"/>
        </w:rPr>
        <w:t xml:space="preserve"> </w:t>
      </w:r>
      <w:r w:rsidR="0009472C" w:rsidRPr="008A6381">
        <w:rPr>
          <w:spacing w:val="-2"/>
          <w:szCs w:val="24"/>
          <w:highlight w:val="yellow"/>
        </w:rPr>
        <w:t>the</w:t>
      </w:r>
      <w:r w:rsidR="0009472C" w:rsidRPr="008A6381">
        <w:rPr>
          <w:spacing w:val="-6"/>
          <w:szCs w:val="24"/>
          <w:highlight w:val="yellow"/>
        </w:rPr>
        <w:t xml:space="preserve"> </w:t>
      </w:r>
      <w:r w:rsidR="00401E5C" w:rsidRPr="008A6381">
        <w:rPr>
          <w:spacing w:val="-2"/>
          <w:szCs w:val="24"/>
          <w:highlight w:val="yellow"/>
        </w:rPr>
        <w:t>migration</w:t>
      </w:r>
      <w:r w:rsidR="00401E5C" w:rsidRPr="008A6381">
        <w:rPr>
          <w:spacing w:val="-7"/>
          <w:szCs w:val="24"/>
          <w:highlight w:val="yellow"/>
        </w:rPr>
        <w:t xml:space="preserve"> </w:t>
      </w:r>
      <w:r w:rsidR="0009472C" w:rsidRPr="008A6381">
        <w:rPr>
          <w:spacing w:val="-2"/>
          <w:szCs w:val="24"/>
          <w:highlight w:val="yellow"/>
        </w:rPr>
        <w:t>of</w:t>
      </w:r>
      <w:r w:rsidR="0009472C" w:rsidRPr="008A6381">
        <w:rPr>
          <w:spacing w:val="-7"/>
          <w:szCs w:val="24"/>
          <w:highlight w:val="yellow"/>
        </w:rPr>
        <w:t xml:space="preserve"> </w:t>
      </w:r>
      <w:r w:rsidR="0009472C" w:rsidRPr="008A6381">
        <w:rPr>
          <w:spacing w:val="-2"/>
          <w:szCs w:val="24"/>
          <w:highlight w:val="yellow"/>
        </w:rPr>
        <w:t>populations</w:t>
      </w:r>
      <w:r w:rsidR="0009472C" w:rsidRPr="008A6381">
        <w:rPr>
          <w:spacing w:val="-7"/>
          <w:szCs w:val="24"/>
          <w:highlight w:val="yellow"/>
        </w:rPr>
        <w:t xml:space="preserve"> </w:t>
      </w:r>
      <w:r w:rsidR="00401E5C" w:rsidRPr="008A6381">
        <w:rPr>
          <w:spacing w:val="-2"/>
          <w:szCs w:val="24"/>
          <w:highlight w:val="yellow"/>
        </w:rPr>
        <w:t>leads</w:t>
      </w:r>
      <w:r w:rsidR="00401E5C" w:rsidRPr="008A6381">
        <w:rPr>
          <w:spacing w:val="-7"/>
          <w:szCs w:val="24"/>
          <w:highlight w:val="yellow"/>
        </w:rPr>
        <w:t xml:space="preserve"> </w:t>
      </w:r>
      <w:r w:rsidR="00401E5C" w:rsidRPr="008A6381">
        <w:rPr>
          <w:spacing w:val="-7"/>
          <w:szCs w:val="24"/>
          <w:highlight w:val="yellow"/>
        </w:rPr>
        <w:t xml:space="preserve">to </w:t>
      </w:r>
      <w:r w:rsidR="00401E5C" w:rsidRPr="008A6381">
        <w:rPr>
          <w:spacing w:val="-2"/>
          <w:szCs w:val="24"/>
          <w:highlight w:val="yellow"/>
        </w:rPr>
        <w:t>regional</w:t>
      </w:r>
      <w:r w:rsidR="00401E5C">
        <w:rPr>
          <w:spacing w:val="-2"/>
          <w:szCs w:val="24"/>
        </w:rPr>
        <w:t xml:space="preserve"> </w:t>
      </w:r>
      <w:r w:rsidR="00401E5C" w:rsidRPr="008A6381">
        <w:rPr>
          <w:spacing w:val="-2"/>
          <w:szCs w:val="24"/>
          <w:highlight w:val="yellow"/>
        </w:rPr>
        <w:t>instability</w:t>
      </w:r>
      <w:r w:rsidR="00401E5C" w:rsidRPr="008A6381">
        <w:rPr>
          <w:szCs w:val="24"/>
          <w:highlight w:val="yellow"/>
        </w:rPr>
        <w:t>.</w:t>
      </w:r>
    </w:p>
    <w:p w14:paraId="6BB8F610" w14:textId="7AF4D671" w:rsidR="00A1538B" w:rsidRPr="00EE1C53" w:rsidRDefault="006802E8" w:rsidP="00ED356F">
      <w:pPr>
        <w:pStyle w:val="ListParagraph"/>
        <w:numPr>
          <w:ilvl w:val="2"/>
          <w:numId w:val="6"/>
        </w:numPr>
        <w:tabs>
          <w:tab w:val="left" w:pos="437"/>
        </w:tabs>
        <w:spacing w:before="0"/>
        <w:ind w:right="31"/>
        <w:rPr>
          <w:szCs w:val="24"/>
        </w:rPr>
      </w:pPr>
      <w:r w:rsidRPr="00EE1C53">
        <w:rPr>
          <w:spacing w:val="-4"/>
          <w:szCs w:val="24"/>
        </w:rPr>
        <w:t>A lack</w:t>
      </w:r>
      <w:r w:rsidR="0009472C" w:rsidRPr="00EE1C53">
        <w:rPr>
          <w:spacing w:val="3"/>
          <w:szCs w:val="24"/>
        </w:rPr>
        <w:t xml:space="preserve"> </w:t>
      </w:r>
      <w:r w:rsidR="0009472C" w:rsidRPr="00EE1C53">
        <w:rPr>
          <w:spacing w:val="-4"/>
          <w:szCs w:val="24"/>
        </w:rPr>
        <w:t>of</w:t>
      </w:r>
      <w:r w:rsidR="0009472C" w:rsidRPr="00EE1C53">
        <w:rPr>
          <w:spacing w:val="4"/>
          <w:szCs w:val="24"/>
        </w:rPr>
        <w:t xml:space="preserve"> </w:t>
      </w:r>
      <w:r w:rsidR="0009472C" w:rsidRPr="00EE1C53">
        <w:rPr>
          <w:spacing w:val="-4"/>
          <w:szCs w:val="24"/>
        </w:rPr>
        <w:t>manuals</w:t>
      </w:r>
      <w:r w:rsidR="00401E5C">
        <w:rPr>
          <w:spacing w:val="-4"/>
          <w:szCs w:val="24"/>
        </w:rPr>
        <w:t>,</w:t>
      </w:r>
      <w:r w:rsidR="0009472C" w:rsidRPr="00EE1C53">
        <w:rPr>
          <w:spacing w:val="3"/>
          <w:szCs w:val="24"/>
        </w:rPr>
        <w:t xml:space="preserve"> </w:t>
      </w:r>
      <w:r w:rsidR="00401E5C" w:rsidRPr="008A6381">
        <w:rPr>
          <w:spacing w:val="-4"/>
          <w:szCs w:val="24"/>
          <w:highlight w:val="yellow"/>
        </w:rPr>
        <w:t>school-recent</w:t>
      </w:r>
      <w:r w:rsidR="0009472C" w:rsidRPr="008A6381">
        <w:rPr>
          <w:spacing w:val="4"/>
          <w:szCs w:val="24"/>
          <w:highlight w:val="yellow"/>
        </w:rPr>
        <w:t xml:space="preserve"> </w:t>
      </w:r>
      <w:r w:rsidR="00401E5C" w:rsidRPr="008A6381">
        <w:rPr>
          <w:spacing w:val="-4"/>
          <w:szCs w:val="24"/>
          <w:highlight w:val="yellow"/>
        </w:rPr>
        <w:t>a</w:t>
      </w:r>
      <w:r w:rsidR="0009472C" w:rsidRPr="008A6381">
        <w:rPr>
          <w:spacing w:val="-4"/>
          <w:szCs w:val="24"/>
          <w:highlight w:val="yellow"/>
        </w:rPr>
        <w:t>nd</w:t>
      </w:r>
      <w:r w:rsidR="0009472C" w:rsidRPr="008A6381">
        <w:rPr>
          <w:spacing w:val="3"/>
          <w:szCs w:val="24"/>
          <w:highlight w:val="yellow"/>
        </w:rPr>
        <w:t xml:space="preserve"> </w:t>
      </w:r>
      <w:r w:rsidR="00401E5C" w:rsidRPr="008A6381">
        <w:rPr>
          <w:spacing w:val="-4"/>
          <w:szCs w:val="24"/>
          <w:highlight w:val="yellow"/>
        </w:rPr>
        <w:t>contextualised</w:t>
      </w:r>
      <w:r w:rsidR="0009472C" w:rsidRPr="00EE1C53">
        <w:rPr>
          <w:spacing w:val="-10"/>
          <w:szCs w:val="24"/>
        </w:rPr>
        <w:t>;</w:t>
      </w:r>
    </w:p>
    <w:p w14:paraId="31C4C66A" w14:textId="3819D023" w:rsidR="00A1538B" w:rsidRPr="00EE1C53" w:rsidRDefault="006802E8" w:rsidP="00ED356F">
      <w:pPr>
        <w:pStyle w:val="ListParagraph"/>
        <w:numPr>
          <w:ilvl w:val="2"/>
          <w:numId w:val="6"/>
        </w:numPr>
        <w:tabs>
          <w:tab w:val="left" w:pos="437"/>
        </w:tabs>
        <w:spacing w:before="0"/>
        <w:ind w:right="31"/>
        <w:rPr>
          <w:szCs w:val="24"/>
        </w:rPr>
      </w:pPr>
      <w:r w:rsidRPr="00EE1C53">
        <w:rPr>
          <w:spacing w:val="-4"/>
          <w:szCs w:val="24"/>
        </w:rPr>
        <w:t>A</w:t>
      </w:r>
      <w:r w:rsidR="0009472C" w:rsidRPr="00EE1C53">
        <w:rPr>
          <w:spacing w:val="-11"/>
          <w:szCs w:val="24"/>
        </w:rPr>
        <w:t xml:space="preserve"> </w:t>
      </w:r>
      <w:r w:rsidR="0009472C" w:rsidRPr="00EE1C53">
        <w:rPr>
          <w:spacing w:val="-4"/>
          <w:szCs w:val="24"/>
        </w:rPr>
        <w:t>limited offer</w:t>
      </w:r>
      <w:r w:rsidR="0009472C" w:rsidRPr="00EE1C53">
        <w:rPr>
          <w:spacing w:val="-2"/>
          <w:szCs w:val="24"/>
        </w:rPr>
        <w:t xml:space="preserve"> </w:t>
      </w:r>
      <w:r w:rsidR="0009472C" w:rsidRPr="00EE1C53">
        <w:rPr>
          <w:spacing w:val="-4"/>
          <w:szCs w:val="24"/>
        </w:rPr>
        <w:t>of</w:t>
      </w:r>
      <w:r w:rsidR="0009472C" w:rsidRPr="00EE1C53">
        <w:rPr>
          <w:spacing w:val="-1"/>
          <w:szCs w:val="24"/>
        </w:rPr>
        <w:t xml:space="preserve"> </w:t>
      </w:r>
      <w:r w:rsidR="0009472C" w:rsidRPr="00EE1C53">
        <w:rPr>
          <w:spacing w:val="-4"/>
          <w:szCs w:val="24"/>
        </w:rPr>
        <w:t>training</w:t>
      </w:r>
      <w:r w:rsidR="0009472C" w:rsidRPr="00EE1C53">
        <w:rPr>
          <w:spacing w:val="-2"/>
          <w:szCs w:val="24"/>
        </w:rPr>
        <w:t xml:space="preserve"> </w:t>
      </w:r>
      <w:r w:rsidR="00401E5C" w:rsidRPr="008A6381">
        <w:rPr>
          <w:spacing w:val="-4"/>
          <w:szCs w:val="24"/>
          <w:highlight w:val="yellow"/>
        </w:rPr>
        <w:t>for</w:t>
      </w:r>
      <w:r w:rsidR="00401E5C" w:rsidRPr="008A6381">
        <w:rPr>
          <w:spacing w:val="-2"/>
          <w:szCs w:val="24"/>
          <w:highlight w:val="yellow"/>
        </w:rPr>
        <w:t xml:space="preserve"> </w:t>
      </w:r>
      <w:r w:rsidR="00401E5C" w:rsidRPr="008A6381">
        <w:rPr>
          <w:spacing w:val="-4"/>
          <w:szCs w:val="24"/>
          <w:highlight w:val="yellow"/>
        </w:rPr>
        <w:t>the</w:t>
      </w:r>
      <w:r w:rsidR="00401E5C" w:rsidRPr="008A6381">
        <w:rPr>
          <w:spacing w:val="-1"/>
          <w:szCs w:val="24"/>
          <w:highlight w:val="yellow"/>
        </w:rPr>
        <w:t xml:space="preserve"> </w:t>
      </w:r>
      <w:r w:rsidR="0009472C" w:rsidRPr="008A6381">
        <w:rPr>
          <w:spacing w:val="-4"/>
          <w:szCs w:val="24"/>
          <w:highlight w:val="yellow"/>
        </w:rPr>
        <w:t>teachers</w:t>
      </w:r>
      <w:r w:rsidR="0009472C" w:rsidRPr="00EE1C53">
        <w:rPr>
          <w:spacing w:val="-19"/>
          <w:szCs w:val="24"/>
        </w:rPr>
        <w:t xml:space="preserve"> </w:t>
      </w:r>
      <w:r w:rsidR="0009472C" w:rsidRPr="00EE1C53">
        <w:rPr>
          <w:spacing w:val="-10"/>
          <w:szCs w:val="24"/>
        </w:rPr>
        <w:t>;</w:t>
      </w:r>
    </w:p>
    <w:p w14:paraId="64FC9B0F" w14:textId="10173A76" w:rsidR="00A1538B" w:rsidRPr="00084D36" w:rsidRDefault="00401E5C" w:rsidP="00ED356F">
      <w:pPr>
        <w:pStyle w:val="ListParagraph"/>
        <w:numPr>
          <w:ilvl w:val="2"/>
          <w:numId w:val="6"/>
        </w:numPr>
        <w:tabs>
          <w:tab w:val="left" w:pos="437"/>
        </w:tabs>
        <w:spacing w:before="0"/>
        <w:ind w:right="31"/>
        <w:rPr>
          <w:szCs w:val="24"/>
        </w:rPr>
      </w:pPr>
      <w:r w:rsidRPr="008A6381">
        <w:rPr>
          <w:spacing w:val="-4"/>
          <w:szCs w:val="24"/>
          <w:highlight w:val="yellow"/>
        </w:rPr>
        <w:t>An infrastructure</w:t>
      </w:r>
      <w:r w:rsidRPr="008A6381">
        <w:rPr>
          <w:spacing w:val="-3"/>
          <w:szCs w:val="24"/>
          <w:highlight w:val="yellow"/>
        </w:rPr>
        <w:t xml:space="preserve"> </w:t>
      </w:r>
      <w:r w:rsidR="0009472C" w:rsidRPr="008A6381">
        <w:rPr>
          <w:spacing w:val="-4"/>
          <w:szCs w:val="24"/>
          <w:highlight w:val="yellow"/>
        </w:rPr>
        <w:t xml:space="preserve">school </w:t>
      </w:r>
      <w:r w:rsidRPr="008A6381">
        <w:rPr>
          <w:spacing w:val="-4"/>
          <w:szCs w:val="24"/>
          <w:highlight w:val="yellow"/>
        </w:rPr>
        <w:t xml:space="preserve">is </w:t>
      </w:r>
      <w:r w:rsidR="0009472C" w:rsidRPr="008A6381">
        <w:rPr>
          <w:spacing w:val="-4"/>
          <w:szCs w:val="24"/>
          <w:highlight w:val="yellow"/>
        </w:rPr>
        <w:t>sometimes</w:t>
      </w:r>
      <w:r w:rsidR="0009472C" w:rsidRPr="008A6381">
        <w:rPr>
          <w:spacing w:val="-3"/>
          <w:szCs w:val="24"/>
          <w:highlight w:val="yellow"/>
        </w:rPr>
        <w:t xml:space="preserve"> </w:t>
      </w:r>
      <w:r w:rsidR="0009472C" w:rsidRPr="008A6381">
        <w:rPr>
          <w:spacing w:val="-4"/>
          <w:szCs w:val="24"/>
          <w:highlight w:val="yellow"/>
        </w:rPr>
        <w:t>for</w:t>
      </w:r>
      <w:r w:rsidR="0009472C" w:rsidRPr="00EE1C53">
        <w:rPr>
          <w:spacing w:val="-4"/>
          <w:szCs w:val="24"/>
        </w:rPr>
        <w:t xml:space="preserve"> optimal learning.</w:t>
      </w:r>
    </w:p>
    <w:p w14:paraId="2499BE5D" w14:textId="77777777" w:rsidR="00084D36" w:rsidRPr="00084D36" w:rsidRDefault="00084D36" w:rsidP="00084D36">
      <w:pPr>
        <w:pStyle w:val="ListParagraph"/>
        <w:tabs>
          <w:tab w:val="left" w:pos="437"/>
        </w:tabs>
        <w:spacing w:before="0"/>
        <w:ind w:right="31" w:firstLine="0"/>
        <w:rPr>
          <w:sz w:val="6"/>
          <w:szCs w:val="24"/>
        </w:rPr>
      </w:pPr>
    </w:p>
    <w:p w14:paraId="1F44A00F" w14:textId="662A7EC2" w:rsidR="00A1538B" w:rsidRDefault="0009472C" w:rsidP="00084D36">
      <w:pPr>
        <w:spacing w:line="276" w:lineRule="auto"/>
        <w:ind w:right="31"/>
        <w:rPr>
          <w:szCs w:val="24"/>
          <w:lang w:val="en-US"/>
        </w:rPr>
      </w:pPr>
      <w:r w:rsidRPr="00084D36">
        <w:rPr>
          <w:szCs w:val="24"/>
          <w:lang w:val="en-US"/>
        </w:rPr>
        <w:t>teaching practices and the quality of teaching.</w:t>
      </w:r>
    </w:p>
    <w:p w14:paraId="17DE909A" w14:textId="77777777" w:rsidR="003A0B95" w:rsidRPr="003A0B95" w:rsidRDefault="003A0B95" w:rsidP="00084D36">
      <w:pPr>
        <w:spacing w:line="276" w:lineRule="auto"/>
        <w:ind w:right="31"/>
        <w:rPr>
          <w:sz w:val="2"/>
          <w:szCs w:val="24"/>
          <w:lang w:val="en-US"/>
        </w:rPr>
      </w:pPr>
    </w:p>
    <w:p w14:paraId="3051799B" w14:textId="074DB3AB" w:rsidR="00401E5C" w:rsidRPr="008A6381" w:rsidRDefault="0009472C" w:rsidP="003A0B95">
      <w:pPr>
        <w:spacing w:line="276" w:lineRule="auto"/>
        <w:ind w:right="31"/>
        <w:rPr>
          <w:b/>
          <w:bCs/>
          <w:szCs w:val="24"/>
          <w:lang w:val="en-US"/>
        </w:rPr>
      </w:pPr>
      <w:r w:rsidRPr="008A6381">
        <w:rPr>
          <w:b/>
          <w:bCs/>
          <w:szCs w:val="24"/>
          <w:lang w:val="en-US"/>
        </w:rPr>
        <w:t>Sampling</w:t>
      </w:r>
      <w:r w:rsidR="00401E5C" w:rsidRPr="008A6381">
        <w:rPr>
          <w:b/>
          <w:bCs/>
          <w:szCs w:val="24"/>
          <w:lang w:val="en-US"/>
        </w:rPr>
        <w:t>:</w:t>
      </w:r>
      <w:r w:rsidRPr="008A6381">
        <w:rPr>
          <w:b/>
          <w:bCs/>
          <w:szCs w:val="24"/>
          <w:lang w:val="en-US"/>
        </w:rPr>
        <w:t xml:space="preserve"> </w:t>
      </w:r>
    </w:p>
    <w:p w14:paraId="611B3266" w14:textId="4AF25CC5" w:rsidR="003A0B95" w:rsidRDefault="0009472C" w:rsidP="003A0B95">
      <w:pPr>
        <w:spacing w:line="276" w:lineRule="auto"/>
        <w:ind w:right="31"/>
        <w:rPr>
          <w:szCs w:val="24"/>
          <w:lang w:val="en-US"/>
        </w:rPr>
      </w:pPr>
      <w:r w:rsidRPr="003A0B95">
        <w:rPr>
          <w:szCs w:val="24"/>
          <w:lang w:val="en-US"/>
        </w:rPr>
        <w:t>The sample was drawn using an intentional method due to constraints related to the field and the availability of stakeholders.</w:t>
      </w:r>
    </w:p>
    <w:p w14:paraId="26BD2DFA" w14:textId="6B6958F4" w:rsidR="00A1538B" w:rsidRPr="003A0B95" w:rsidRDefault="0009472C" w:rsidP="003A0B95">
      <w:pPr>
        <w:spacing w:line="276" w:lineRule="auto"/>
        <w:ind w:right="31"/>
        <w:rPr>
          <w:szCs w:val="24"/>
          <w:lang w:val="en-US"/>
        </w:rPr>
      </w:pPr>
      <w:r w:rsidRPr="003A0B95">
        <w:rPr>
          <w:szCs w:val="24"/>
          <w:lang w:val="en-US"/>
        </w:rPr>
        <w:t>It includes :</w:t>
      </w:r>
    </w:p>
    <w:p w14:paraId="42999115" w14:textId="77777777" w:rsidR="00A1538B" w:rsidRPr="003A0B95" w:rsidRDefault="0009472C" w:rsidP="00ED356F">
      <w:pPr>
        <w:pStyle w:val="ListParagraph"/>
        <w:numPr>
          <w:ilvl w:val="2"/>
          <w:numId w:val="6"/>
        </w:numPr>
        <w:tabs>
          <w:tab w:val="left" w:pos="437"/>
          <w:tab w:val="left" w:pos="439"/>
        </w:tabs>
        <w:spacing w:before="0"/>
        <w:ind w:right="31"/>
        <w:rPr>
          <w:spacing w:val="-2"/>
          <w:szCs w:val="24"/>
        </w:rPr>
      </w:pPr>
      <w:r w:rsidRPr="003A0B95">
        <w:rPr>
          <w:spacing w:val="-2"/>
          <w:szCs w:val="24"/>
        </w:rPr>
        <w:t>16 mathematics teachers from different public and private establishments in Goma;</w:t>
      </w:r>
    </w:p>
    <w:p w14:paraId="185FB47D" w14:textId="77777777" w:rsidR="00A1538B" w:rsidRDefault="0009472C" w:rsidP="00ED356F">
      <w:pPr>
        <w:pStyle w:val="ListParagraph"/>
        <w:numPr>
          <w:ilvl w:val="2"/>
          <w:numId w:val="6"/>
        </w:numPr>
        <w:tabs>
          <w:tab w:val="left" w:pos="439"/>
        </w:tabs>
        <w:spacing w:before="0"/>
        <w:ind w:right="31"/>
        <w:rPr>
          <w:spacing w:val="-2"/>
          <w:szCs w:val="24"/>
        </w:rPr>
      </w:pPr>
      <w:r w:rsidRPr="003A0B95">
        <w:rPr>
          <w:spacing w:val="-2"/>
          <w:szCs w:val="24"/>
        </w:rPr>
        <w:t>295 students spread across 16 secondary schools, representing the targeted scientific sections.</w:t>
      </w:r>
    </w:p>
    <w:p w14:paraId="43868A0B" w14:textId="77777777" w:rsidR="003A0B95" w:rsidRPr="003A0B95" w:rsidRDefault="003A0B95" w:rsidP="003A0B95">
      <w:pPr>
        <w:pStyle w:val="ListParagraph"/>
        <w:tabs>
          <w:tab w:val="left" w:pos="439"/>
        </w:tabs>
        <w:spacing w:before="0"/>
        <w:ind w:right="31" w:firstLine="0"/>
        <w:rPr>
          <w:spacing w:val="-2"/>
          <w:sz w:val="6"/>
          <w:szCs w:val="24"/>
        </w:rPr>
      </w:pPr>
    </w:p>
    <w:p w14:paraId="383DD165" w14:textId="2E21A2D5" w:rsidR="00A1538B" w:rsidRDefault="0009472C" w:rsidP="003A0B95">
      <w:pPr>
        <w:spacing w:line="276" w:lineRule="auto"/>
        <w:ind w:right="31"/>
        <w:rPr>
          <w:szCs w:val="24"/>
          <w:lang w:val="en-US"/>
        </w:rPr>
      </w:pPr>
      <w:r w:rsidRPr="003A0B95">
        <w:rPr>
          <w:szCs w:val="24"/>
          <w:lang w:val="en-US"/>
        </w:rPr>
        <w:t xml:space="preserve">The sample size is considered sufficient to highlight general trends, while still allowing </w:t>
      </w:r>
      <w:r w:rsidR="00401E5C">
        <w:rPr>
          <w:szCs w:val="24"/>
          <w:lang w:val="en-US"/>
        </w:rPr>
        <w:t xml:space="preserve">for </w:t>
      </w:r>
      <w:r w:rsidRPr="003A0B95">
        <w:rPr>
          <w:szCs w:val="24"/>
          <w:lang w:val="en-US"/>
        </w:rPr>
        <w:lastRenderedPageBreak/>
        <w:t xml:space="preserve">a </w:t>
      </w:r>
      <w:r w:rsidR="00401E5C" w:rsidRPr="008A6381">
        <w:rPr>
          <w:szCs w:val="24"/>
          <w:highlight w:val="yellow"/>
          <w:lang w:val="en-US"/>
        </w:rPr>
        <w:t>qualitative</w:t>
      </w:r>
      <w:r w:rsidRPr="008A6381">
        <w:rPr>
          <w:szCs w:val="24"/>
          <w:highlight w:val="yellow"/>
          <w:lang w:val="en-US"/>
        </w:rPr>
        <w:t xml:space="preserve"> in-depth</w:t>
      </w:r>
      <w:r w:rsidR="00401E5C" w:rsidRPr="008A6381">
        <w:rPr>
          <w:szCs w:val="24"/>
          <w:highlight w:val="yellow"/>
          <w:lang w:val="en-US"/>
        </w:rPr>
        <w:t xml:space="preserve"> analysis</w:t>
      </w:r>
      <w:r w:rsidRPr="008A6381">
        <w:rPr>
          <w:szCs w:val="24"/>
          <w:highlight w:val="yellow"/>
          <w:lang w:val="en-US"/>
        </w:rPr>
        <w:t>.</w:t>
      </w:r>
    </w:p>
    <w:p w14:paraId="45102AB8" w14:textId="77777777" w:rsidR="003A0B95" w:rsidRPr="003A0B95" w:rsidRDefault="003A0B95" w:rsidP="003A0B95">
      <w:pPr>
        <w:spacing w:line="276" w:lineRule="auto"/>
        <w:ind w:right="31"/>
        <w:rPr>
          <w:sz w:val="6"/>
          <w:szCs w:val="24"/>
          <w:lang w:val="en-US"/>
        </w:rPr>
      </w:pPr>
    </w:p>
    <w:p w14:paraId="05FC4C94" w14:textId="77777777" w:rsidR="00304D15" w:rsidRPr="008A6381" w:rsidRDefault="0009472C" w:rsidP="003A0B95">
      <w:pPr>
        <w:spacing w:line="276" w:lineRule="auto"/>
        <w:ind w:right="31"/>
        <w:rPr>
          <w:b/>
          <w:bCs/>
          <w:szCs w:val="24"/>
          <w:lang w:val="en-US"/>
        </w:rPr>
      </w:pPr>
      <w:r w:rsidRPr="008A6381">
        <w:rPr>
          <w:b/>
          <w:bCs/>
          <w:szCs w:val="24"/>
          <w:lang w:val="en-US"/>
        </w:rPr>
        <w:t>Justification of the sample</w:t>
      </w:r>
    </w:p>
    <w:p w14:paraId="55A7703F" w14:textId="2478932C" w:rsidR="006F2202" w:rsidRDefault="0009472C" w:rsidP="003A0B95">
      <w:pPr>
        <w:spacing w:line="276" w:lineRule="auto"/>
        <w:ind w:right="31"/>
        <w:rPr>
          <w:szCs w:val="24"/>
          <w:lang w:val="en-US"/>
        </w:rPr>
      </w:pPr>
      <w:r w:rsidRPr="003A0B95">
        <w:rPr>
          <w:szCs w:val="24"/>
          <w:lang w:val="en-US"/>
        </w:rPr>
        <w:t>The choice of this sample is justified by the diversity of the establishments included (public, private and religious schools), which guarantees a better representativeness of the teaching practices concerned. In addition, the concentration on fourth-year science classes makes it possible to target the level of introduction of the integral in the programs</w:t>
      </w:r>
      <w:r w:rsidR="00304D15">
        <w:rPr>
          <w:szCs w:val="24"/>
          <w:lang w:val="en-US"/>
        </w:rPr>
        <w:t xml:space="preserve"> </w:t>
      </w:r>
      <w:hyperlink w:anchor="_bookmark24" w:history="1"/>
      <w:hyperlink w:anchor="_bookmark24" w:history="1">
        <w:r w:rsidRPr="003A0B95">
          <w:rPr>
            <w:szCs w:val="24"/>
            <w:lang w:val="en-US"/>
          </w:rPr>
          <w:t xml:space="preserve">( </w:t>
        </w:r>
      </w:hyperlink>
      <w:hyperlink w:anchor="_bookmark24" w:history="1"/>
      <w:hyperlink w:anchor="_bookmark24" w:history="1"/>
      <w:r w:rsidR="00292F05" w:rsidRPr="008A6381">
        <w:rPr>
          <w:highlight w:val="yellow"/>
        </w:rPr>
        <w:t>Kagoire</w:t>
      </w:r>
      <w:r w:rsidR="00292F05" w:rsidRPr="008A6381">
        <w:rPr>
          <w:highlight w:val="yellow"/>
        </w:rPr>
        <w:t xml:space="preserve"> et al., 2024</w:t>
      </w:r>
      <w:hyperlink w:anchor="_bookmark24" w:history="1">
        <w:r w:rsidRPr="008A6381">
          <w:rPr>
            <w:szCs w:val="24"/>
            <w:highlight w:val="yellow"/>
            <w:lang w:val="en-US"/>
          </w:rPr>
          <w:t>).</w:t>
        </w:r>
      </w:hyperlink>
      <w:bookmarkStart w:id="9" w:name="Instruments_de_collecte"/>
      <w:bookmarkStart w:id="10" w:name="_Toc207969937"/>
      <w:bookmarkEnd w:id="9"/>
    </w:p>
    <w:p w14:paraId="1B6A9626" w14:textId="77777777" w:rsidR="003A0B95" w:rsidRPr="003A0B95" w:rsidRDefault="003A0B95" w:rsidP="003A0B95">
      <w:pPr>
        <w:spacing w:line="276" w:lineRule="auto"/>
        <w:ind w:right="31"/>
        <w:rPr>
          <w:sz w:val="6"/>
          <w:szCs w:val="24"/>
          <w:lang w:val="en-US"/>
        </w:rPr>
      </w:pPr>
    </w:p>
    <w:p w14:paraId="570F2AE5" w14:textId="34AFDE90" w:rsidR="006F2202" w:rsidRDefault="0009472C" w:rsidP="003A0B95">
      <w:pPr>
        <w:spacing w:line="276" w:lineRule="auto"/>
        <w:ind w:right="31"/>
        <w:rPr>
          <w:b/>
          <w:szCs w:val="24"/>
          <w:lang w:val="en-US"/>
        </w:rPr>
      </w:pPr>
      <w:r w:rsidRPr="003A0B95">
        <w:rPr>
          <w:b/>
          <w:szCs w:val="24"/>
          <w:lang w:val="en-US"/>
        </w:rPr>
        <w:t xml:space="preserve">Collection </w:t>
      </w:r>
      <w:bookmarkEnd w:id="10"/>
      <w:r w:rsidR="006F2202" w:rsidRPr="003A0B95">
        <w:rPr>
          <w:b/>
          <w:szCs w:val="24"/>
          <w:lang w:val="en-US"/>
        </w:rPr>
        <w:t>instruments</w:t>
      </w:r>
    </w:p>
    <w:p w14:paraId="7971138C" w14:textId="77777777" w:rsidR="003A0B95" w:rsidRPr="003A0B95" w:rsidRDefault="003A0B95" w:rsidP="003A0B95">
      <w:pPr>
        <w:spacing w:line="276" w:lineRule="auto"/>
        <w:ind w:right="31"/>
        <w:rPr>
          <w:b/>
          <w:sz w:val="4"/>
          <w:szCs w:val="24"/>
          <w:lang w:val="en-US"/>
        </w:rPr>
      </w:pPr>
    </w:p>
    <w:p w14:paraId="7550B07D" w14:textId="07895A52" w:rsidR="00A1538B" w:rsidRDefault="0009472C" w:rsidP="003A0B95">
      <w:pPr>
        <w:spacing w:line="276" w:lineRule="auto"/>
        <w:ind w:right="31"/>
        <w:rPr>
          <w:szCs w:val="24"/>
          <w:lang w:val="en-US"/>
        </w:rPr>
      </w:pPr>
      <w:r w:rsidRPr="003A0B95">
        <w:rPr>
          <w:szCs w:val="24"/>
          <w:lang w:val="en-US"/>
        </w:rPr>
        <w:t xml:space="preserve">In order to meet the set objectives, three complementary data collection instruments were used: questionnaires, diagnostic tests and content analysis of the </w:t>
      </w:r>
      <w:r w:rsidRPr="008A6381">
        <w:rPr>
          <w:szCs w:val="24"/>
          <w:highlight w:val="yellow"/>
          <w:lang w:val="en-US"/>
        </w:rPr>
        <w:t>manuals</w:t>
      </w:r>
      <w:r w:rsidR="00401E5C" w:rsidRPr="008A6381">
        <w:rPr>
          <w:szCs w:val="24"/>
          <w:highlight w:val="yellow"/>
          <w:lang w:val="en-US"/>
        </w:rPr>
        <w:t xml:space="preserve"> of the</w:t>
      </w:r>
      <w:r w:rsidRPr="008A6381">
        <w:rPr>
          <w:szCs w:val="24"/>
          <w:highlight w:val="yellow"/>
          <w:lang w:val="en-US"/>
        </w:rPr>
        <w:t xml:space="preserve"> school</w:t>
      </w:r>
      <w:r w:rsidRPr="003A0B95">
        <w:rPr>
          <w:szCs w:val="24"/>
          <w:lang w:val="en-US"/>
        </w:rPr>
        <w:t>.</w:t>
      </w:r>
    </w:p>
    <w:p w14:paraId="38F94617" w14:textId="77777777" w:rsidR="003A0B95" w:rsidRPr="003A0B95" w:rsidRDefault="003A0B95" w:rsidP="003A0B95">
      <w:pPr>
        <w:spacing w:line="276" w:lineRule="auto"/>
        <w:ind w:right="31"/>
        <w:rPr>
          <w:sz w:val="6"/>
          <w:szCs w:val="24"/>
          <w:lang w:val="en-US"/>
        </w:rPr>
      </w:pPr>
    </w:p>
    <w:p w14:paraId="338FA206" w14:textId="18E7DD4B" w:rsidR="00A1538B" w:rsidRPr="00EE1C53" w:rsidRDefault="0009472C" w:rsidP="00DF37BC">
      <w:pPr>
        <w:ind w:left="284" w:right="31" w:hanging="284"/>
        <w:rPr>
          <w:szCs w:val="24"/>
        </w:rPr>
      </w:pPr>
      <w:r w:rsidRPr="00EE1C53">
        <w:rPr>
          <w:b/>
          <w:szCs w:val="24"/>
        </w:rPr>
        <w:t>Questionnaires.</w:t>
      </w:r>
      <w:r w:rsidRPr="00EE1C53">
        <w:rPr>
          <w:b/>
          <w:spacing w:val="33"/>
          <w:szCs w:val="24"/>
        </w:rPr>
        <w:t xml:space="preserve">  </w:t>
      </w:r>
      <w:r w:rsidRPr="00EE1C53">
        <w:rPr>
          <w:szCs w:val="24"/>
        </w:rPr>
        <w:t>Two</w:t>
      </w:r>
      <w:r w:rsidRPr="00EE1C53">
        <w:rPr>
          <w:spacing w:val="5"/>
          <w:szCs w:val="24"/>
        </w:rPr>
        <w:t xml:space="preserve"> </w:t>
      </w:r>
      <w:r w:rsidRPr="00EE1C53">
        <w:rPr>
          <w:szCs w:val="24"/>
        </w:rPr>
        <w:t>types</w:t>
      </w:r>
      <w:r w:rsidRPr="00EE1C53">
        <w:rPr>
          <w:spacing w:val="4"/>
          <w:szCs w:val="24"/>
        </w:rPr>
        <w:t xml:space="preserve"> </w:t>
      </w:r>
      <w:r w:rsidRPr="00EE1C53">
        <w:rPr>
          <w:szCs w:val="24"/>
        </w:rPr>
        <w:t>of</w:t>
      </w:r>
      <w:r w:rsidRPr="00EE1C53">
        <w:rPr>
          <w:spacing w:val="4"/>
          <w:szCs w:val="24"/>
        </w:rPr>
        <w:t xml:space="preserve"> </w:t>
      </w:r>
      <w:r w:rsidRPr="00EE1C53">
        <w:rPr>
          <w:szCs w:val="24"/>
        </w:rPr>
        <w:t>questionnaires</w:t>
      </w:r>
      <w:r w:rsidRPr="00EE1C53">
        <w:rPr>
          <w:spacing w:val="4"/>
          <w:szCs w:val="24"/>
        </w:rPr>
        <w:t xml:space="preserve"> </w:t>
      </w:r>
      <w:r w:rsidRPr="00EE1C53">
        <w:rPr>
          <w:szCs w:val="24"/>
        </w:rPr>
        <w:t>have</w:t>
      </w:r>
      <w:r w:rsidRPr="00EE1C53">
        <w:rPr>
          <w:spacing w:val="4"/>
          <w:szCs w:val="24"/>
        </w:rPr>
        <w:t xml:space="preserve"> </w:t>
      </w:r>
      <w:r w:rsidR="00401E5C" w:rsidRPr="008A6381">
        <w:rPr>
          <w:szCs w:val="24"/>
          <w:highlight w:val="yellow"/>
        </w:rPr>
        <w:t>been</w:t>
      </w:r>
      <w:r w:rsidR="00401E5C" w:rsidRPr="008A6381">
        <w:rPr>
          <w:spacing w:val="4"/>
          <w:szCs w:val="24"/>
          <w:highlight w:val="yellow"/>
        </w:rPr>
        <w:t xml:space="preserve"> </w:t>
      </w:r>
      <w:r w:rsidRPr="008A6381">
        <w:rPr>
          <w:szCs w:val="24"/>
          <w:highlight w:val="yellow"/>
        </w:rPr>
        <w:t>elaborated</w:t>
      </w:r>
      <w:r w:rsidRPr="00EE1C53">
        <w:rPr>
          <w:spacing w:val="-10"/>
          <w:szCs w:val="24"/>
        </w:rPr>
        <w:t>:</w:t>
      </w:r>
    </w:p>
    <w:p w14:paraId="699DB17F" w14:textId="122151A1" w:rsidR="003A0B95" w:rsidRDefault="0009472C" w:rsidP="00ED356F">
      <w:pPr>
        <w:pStyle w:val="ListParagraph"/>
        <w:numPr>
          <w:ilvl w:val="0"/>
          <w:numId w:val="7"/>
        </w:numPr>
        <w:spacing w:line="276" w:lineRule="auto"/>
        <w:ind w:right="31"/>
        <w:rPr>
          <w:szCs w:val="24"/>
          <w:lang w:val="en-US"/>
        </w:rPr>
      </w:pPr>
      <w:r w:rsidRPr="003A0B95">
        <w:rPr>
          <w:szCs w:val="24"/>
          <w:lang w:val="en-US"/>
        </w:rPr>
        <w:t>Questionnaire for teachers, including both closed questions (to collect quantitative data on their training, their teaching practices and their use of innovative approaches) and open questions (to explore their representations, their difficulties and their training needs).</w:t>
      </w:r>
    </w:p>
    <w:p w14:paraId="5B462202" w14:textId="234536A0" w:rsidR="00A1538B" w:rsidRPr="003A0B95" w:rsidRDefault="0009472C" w:rsidP="00ED356F">
      <w:pPr>
        <w:pStyle w:val="ListParagraph"/>
        <w:numPr>
          <w:ilvl w:val="0"/>
          <w:numId w:val="7"/>
        </w:numPr>
        <w:spacing w:line="276" w:lineRule="auto"/>
        <w:ind w:right="31"/>
        <w:rPr>
          <w:szCs w:val="24"/>
          <w:lang w:val="en-US"/>
        </w:rPr>
      </w:pPr>
      <w:r w:rsidRPr="003A0B95">
        <w:rPr>
          <w:szCs w:val="24"/>
          <w:lang w:val="en-US"/>
        </w:rPr>
        <w:t>Questionnaire for students,​ aimed at identifying their perception of the integral, their learning difficulties and their relationship to the teaching methods used in class.</w:t>
      </w:r>
    </w:p>
    <w:p w14:paraId="33AC35D9" w14:textId="677709C6" w:rsidR="00A1538B" w:rsidRDefault="0009472C" w:rsidP="003A0B95">
      <w:pPr>
        <w:spacing w:line="276" w:lineRule="auto"/>
        <w:ind w:right="31"/>
        <w:rPr>
          <w:szCs w:val="24"/>
          <w:lang w:val="en-US"/>
        </w:rPr>
      </w:pPr>
      <w:r w:rsidRPr="003A0B95">
        <w:rPr>
          <w:szCs w:val="24"/>
          <w:lang w:val="en-US"/>
        </w:rPr>
        <w:t>The questionnaires were validated by a pre-test with a small sample of teachers and students, in order to check the clarity and relevance of the items.</w:t>
      </w:r>
    </w:p>
    <w:p w14:paraId="4780387D" w14:textId="77777777" w:rsidR="003A0B95" w:rsidRPr="003A0B95" w:rsidRDefault="003A0B95" w:rsidP="003A0B95">
      <w:pPr>
        <w:spacing w:line="276" w:lineRule="auto"/>
        <w:ind w:right="31"/>
        <w:rPr>
          <w:sz w:val="6"/>
          <w:szCs w:val="24"/>
          <w:lang w:val="en-US"/>
        </w:rPr>
      </w:pPr>
    </w:p>
    <w:p w14:paraId="5F1A1788" w14:textId="77777777" w:rsidR="003B7A45" w:rsidRDefault="0009472C" w:rsidP="003B7A45">
      <w:pPr>
        <w:spacing w:line="276" w:lineRule="auto"/>
        <w:ind w:right="31"/>
        <w:rPr>
          <w:szCs w:val="24"/>
          <w:lang w:val="en-US"/>
        </w:rPr>
      </w:pPr>
      <w:r w:rsidRPr="003B7A45">
        <w:rPr>
          <w:szCs w:val="24"/>
          <w:lang w:val="en-US"/>
        </w:rPr>
        <w:t>Diagnostic tests. Written tests were administered to students to assess their effective knowledge of the integral.</w:t>
      </w:r>
    </w:p>
    <w:p w14:paraId="709A84B2" w14:textId="314D6740" w:rsidR="00A1538B" w:rsidRPr="003B7A45" w:rsidRDefault="0009472C" w:rsidP="003B7A45">
      <w:pPr>
        <w:spacing w:line="276" w:lineRule="auto"/>
        <w:ind w:right="31"/>
        <w:rPr>
          <w:szCs w:val="24"/>
          <w:lang w:val="en-US"/>
        </w:rPr>
      </w:pPr>
      <w:r w:rsidRPr="003B7A45">
        <w:rPr>
          <w:szCs w:val="24"/>
          <w:lang w:val="en-US"/>
        </w:rPr>
        <w:t>They included:</w:t>
      </w:r>
    </w:p>
    <w:p w14:paraId="1D03DC18" w14:textId="77777777" w:rsidR="003A0B95" w:rsidRPr="003B7A45" w:rsidRDefault="003A0B95" w:rsidP="00DF37BC">
      <w:pPr>
        <w:pStyle w:val="BodyText"/>
        <w:ind w:left="284" w:right="31" w:hanging="284"/>
        <w:rPr>
          <w:sz w:val="2"/>
          <w:szCs w:val="24"/>
        </w:rPr>
      </w:pPr>
    </w:p>
    <w:p w14:paraId="516CFE6E" w14:textId="074DC869"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Exercises in calculating areas and simple integrals by direct application of the Newton–Leibniz formula;</w:t>
      </w:r>
    </w:p>
    <w:p w14:paraId="5D69B0C7" w14:textId="0EA7152F"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Recognition exercises (distinguishing a primitive from an integral);</w:t>
      </w:r>
    </w:p>
    <w:p w14:paraId="3AAFB4EF" w14:textId="017ED4E6"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 xml:space="preserve">A </w:t>
      </w:r>
      <w:r w:rsidR="00401E5C" w:rsidRPr="008A6381">
        <w:rPr>
          <w:szCs w:val="24"/>
          <w:highlight w:val="yellow"/>
          <w:lang w:val="en-US"/>
        </w:rPr>
        <w:t>contextualised</w:t>
      </w:r>
      <w:r w:rsidR="00401E5C" w:rsidRPr="008A6381">
        <w:rPr>
          <w:szCs w:val="24"/>
          <w:highlight w:val="yellow"/>
          <w:lang w:val="en-US"/>
        </w:rPr>
        <w:t xml:space="preserve"> </w:t>
      </w:r>
      <w:r w:rsidRPr="008A6381">
        <w:rPr>
          <w:szCs w:val="24"/>
          <w:highlight w:val="yellow"/>
          <w:lang w:val="en-US"/>
        </w:rPr>
        <w:t>exercise</w:t>
      </w:r>
      <w:r w:rsidRPr="003B7A45">
        <w:rPr>
          <w:szCs w:val="24"/>
          <w:lang w:val="en-US"/>
        </w:rPr>
        <w:t xml:space="preserve"> (calculation of the surface area of an agricultural field from a given curve).</w:t>
      </w:r>
    </w:p>
    <w:p w14:paraId="4C642761" w14:textId="5CBED21C" w:rsidR="00A1538B" w:rsidRPr="003B7A45" w:rsidRDefault="0009472C" w:rsidP="003B7A45">
      <w:pPr>
        <w:spacing w:line="276" w:lineRule="auto"/>
        <w:ind w:right="31"/>
        <w:rPr>
          <w:szCs w:val="24"/>
          <w:lang w:val="en-US"/>
        </w:rPr>
      </w:pPr>
      <w:r w:rsidRPr="003B7A45">
        <w:rPr>
          <w:szCs w:val="24"/>
          <w:lang w:val="en-US"/>
        </w:rPr>
        <w:t>These tests measured both technical mastery and conceptual understanding.</w:t>
      </w:r>
    </w:p>
    <w:p w14:paraId="39478B62" w14:textId="77777777" w:rsidR="00A1538B" w:rsidRPr="003B7A45" w:rsidRDefault="0009472C" w:rsidP="003B7A45">
      <w:pPr>
        <w:spacing w:line="276" w:lineRule="auto"/>
        <w:ind w:right="31"/>
        <w:rPr>
          <w:szCs w:val="24"/>
          <w:lang w:val="en-US"/>
        </w:rPr>
      </w:pPr>
      <w:r w:rsidRPr="003B7A45">
        <w:rPr>
          <w:szCs w:val="24"/>
          <w:lang w:val="en-US"/>
        </w:rPr>
        <w:t>Textbook Analysis. An analysis grid was constructed to examine the most commonly used mathematics textbooks in Goma's secondary schools (Algebra 2B, CREM, Mastering Math 6, etc.). The grid covered:</w:t>
      </w:r>
    </w:p>
    <w:p w14:paraId="08BB029A" w14:textId="2D134BA5"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The place given to the notion of integral in the program;</w:t>
      </w:r>
    </w:p>
    <w:p w14:paraId="095F72D0" w14:textId="1EC14707"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The type of definition proposed (formal, intuitive, geometric);</w:t>
      </w:r>
    </w:p>
    <w:p w14:paraId="2DC45720" w14:textId="4A47CA06"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The diversity of examples and exercises;</w:t>
      </w:r>
    </w:p>
    <w:p w14:paraId="604F3DFD" w14:textId="37F07833" w:rsidR="00A1538B" w:rsidRDefault="00143B1E" w:rsidP="00ED356F">
      <w:pPr>
        <w:pStyle w:val="ListParagraph"/>
        <w:numPr>
          <w:ilvl w:val="0"/>
          <w:numId w:val="7"/>
        </w:numPr>
        <w:spacing w:line="276" w:lineRule="auto"/>
        <w:ind w:right="31"/>
        <w:rPr>
          <w:szCs w:val="24"/>
          <w:lang w:val="en-US"/>
        </w:rPr>
      </w:pPr>
      <w:r w:rsidRPr="003B7A45">
        <w:rPr>
          <w:szCs w:val="24"/>
          <w:lang w:val="en-US"/>
        </w:rPr>
        <w:t xml:space="preserve">The presence </w:t>
      </w:r>
      <w:r w:rsidR="00401E5C" w:rsidRPr="008A6381">
        <w:rPr>
          <w:szCs w:val="24"/>
          <w:highlight w:val="yellow"/>
          <w:lang w:val="en-US"/>
        </w:rPr>
        <w:t>or</w:t>
      </w:r>
      <w:r w:rsidR="00401E5C" w:rsidRPr="008A6381">
        <w:rPr>
          <w:szCs w:val="24"/>
          <w:highlight w:val="yellow"/>
          <w:lang w:val="en-US"/>
        </w:rPr>
        <w:t xml:space="preserve"> </w:t>
      </w:r>
      <w:r w:rsidR="0009472C" w:rsidRPr="008A6381">
        <w:rPr>
          <w:szCs w:val="24"/>
          <w:highlight w:val="yellow"/>
          <w:lang w:val="en-US"/>
        </w:rPr>
        <w:t>the</w:t>
      </w:r>
      <w:r w:rsidR="0009472C" w:rsidRPr="003B7A45">
        <w:rPr>
          <w:szCs w:val="24"/>
          <w:lang w:val="en-US"/>
        </w:rPr>
        <w:t xml:space="preserve"> absence of </w:t>
      </w:r>
      <w:r w:rsidR="00401E5C" w:rsidRPr="008A6381">
        <w:rPr>
          <w:szCs w:val="24"/>
          <w:highlight w:val="yellow"/>
          <w:lang w:val="en-US"/>
        </w:rPr>
        <w:t>contextualised</w:t>
      </w:r>
      <w:r w:rsidR="00401E5C" w:rsidRPr="008A6381">
        <w:rPr>
          <w:szCs w:val="24"/>
          <w:highlight w:val="yellow"/>
          <w:lang w:val="en-US"/>
        </w:rPr>
        <w:t xml:space="preserve"> </w:t>
      </w:r>
      <w:r w:rsidR="0009472C" w:rsidRPr="008A6381">
        <w:rPr>
          <w:szCs w:val="24"/>
          <w:highlight w:val="yellow"/>
          <w:lang w:val="en-US"/>
        </w:rPr>
        <w:t>situations</w:t>
      </w:r>
      <w:r w:rsidR="0009472C" w:rsidRPr="003B7A45">
        <w:rPr>
          <w:szCs w:val="24"/>
          <w:lang w:val="en-US"/>
        </w:rPr>
        <w:t>.</w:t>
      </w:r>
    </w:p>
    <w:p w14:paraId="757FB7B3" w14:textId="77777777" w:rsidR="003B7A45" w:rsidRPr="003B7A45" w:rsidRDefault="003B7A45" w:rsidP="003B7A45">
      <w:pPr>
        <w:pStyle w:val="ListParagraph"/>
        <w:spacing w:line="276" w:lineRule="auto"/>
        <w:ind w:left="720" w:right="31" w:firstLine="0"/>
        <w:rPr>
          <w:sz w:val="2"/>
          <w:szCs w:val="24"/>
          <w:lang w:val="en-US"/>
        </w:rPr>
      </w:pPr>
    </w:p>
    <w:p w14:paraId="2B5B5EEB" w14:textId="765C8033" w:rsidR="00A1538B" w:rsidRPr="003B7A45" w:rsidRDefault="0009472C" w:rsidP="003B7A45">
      <w:pPr>
        <w:spacing w:line="276" w:lineRule="auto"/>
        <w:ind w:right="31"/>
        <w:rPr>
          <w:szCs w:val="24"/>
          <w:lang w:val="en-US"/>
        </w:rPr>
      </w:pPr>
      <w:r w:rsidRPr="003B7A45">
        <w:rPr>
          <w:szCs w:val="24"/>
          <w:lang w:val="en-US"/>
        </w:rPr>
        <w:lastRenderedPageBreak/>
        <w:t xml:space="preserve">Content analysis made it possible to compare these manuals with teaching recommendations. current </w:t>
      </w:r>
      <w:hyperlink w:anchor="_bookmark14" w:history="1">
        <w:r w:rsidRPr="003B7A45">
          <w:rPr>
            <w:szCs w:val="24"/>
            <w:lang w:val="en-US"/>
          </w:rPr>
          <w:t>(</w:t>
        </w:r>
      </w:hyperlink>
      <w:hyperlink w:anchor="_bookmark14" w:history="1">
        <w:r w:rsidR="00E14C9A" w:rsidRPr="003B7A45">
          <w:rPr>
            <w:szCs w:val="24"/>
            <w:lang w:val="en-US"/>
          </w:rPr>
          <w:t xml:space="preserve">   </w:t>
        </w:r>
      </w:hyperlink>
      <w:hyperlink w:anchor="_bookmark14" w:history="1"/>
      <w:hyperlink w:anchor="_bookmark14" w:history="1"/>
      <w:hyperlink w:anchor="_bookmark14" w:history="1">
        <w:r w:rsidR="00E14C9A" w:rsidRPr="003B7A45">
          <w:rPr>
            <w:szCs w:val="24"/>
            <w:lang w:val="en-US"/>
          </w:rPr>
          <w:t>Ngueyen</w:t>
        </w:r>
      </w:hyperlink>
      <w:hyperlink w:anchor="_bookmark14" w:history="1"/>
      <w:hyperlink w:anchor="_bookmark14" w:history="1">
        <w:r w:rsidR="00E14C9A" w:rsidRPr="003B7A45">
          <w:rPr>
            <w:szCs w:val="24"/>
            <w:lang w:val="en-US"/>
          </w:rPr>
          <w:t xml:space="preserve"> </w:t>
        </w:r>
      </w:hyperlink>
      <w:hyperlink w:anchor="_bookmark14" w:history="1"/>
      <w:r w:rsidR="00401E5C" w:rsidRPr="008A6381">
        <w:rPr>
          <w:highlight w:val="yellow"/>
        </w:rPr>
        <w:t xml:space="preserve">, D., </w:t>
      </w:r>
      <w:r w:rsidR="00E14C9A" w:rsidRPr="008A6381">
        <w:rPr>
          <w:szCs w:val="24"/>
          <w:highlight w:val="yellow"/>
          <w:lang w:val="en-US"/>
        </w:rPr>
        <w:t>M</w:t>
      </w:r>
      <w:r w:rsidR="00E14C9A" w:rsidRPr="003B7A45">
        <w:rPr>
          <w:szCs w:val="24"/>
          <w:lang w:val="en-US"/>
        </w:rPr>
        <w:t>ercier, A.</w:t>
      </w:r>
      <w:r w:rsidR="00401E5C">
        <w:rPr>
          <w:szCs w:val="24"/>
          <w:lang w:val="en-US"/>
        </w:rPr>
        <w:t>,</w:t>
      </w:r>
      <w:r w:rsidR="00E14C9A" w:rsidRPr="003B7A45">
        <w:rPr>
          <w:szCs w:val="24"/>
          <w:lang w:val="en-US"/>
        </w:rPr>
        <w:t xml:space="preserve"> 2019 </w:t>
      </w:r>
      <w:hyperlink w:anchor="_bookmark21" w:history="1">
        <w:r w:rsidRPr="003B7A45">
          <w:rPr>
            <w:szCs w:val="24"/>
            <w:lang w:val="en-US"/>
          </w:rPr>
          <w:t>).</w:t>
        </w:r>
      </w:hyperlink>
    </w:p>
    <w:p w14:paraId="76D8F4DE" w14:textId="2ACACB02" w:rsidR="00E14C9A" w:rsidRDefault="0009472C" w:rsidP="003B7A45">
      <w:pPr>
        <w:spacing w:line="276" w:lineRule="auto"/>
        <w:ind w:right="31"/>
        <w:rPr>
          <w:szCs w:val="24"/>
          <w:lang w:val="en-US"/>
        </w:rPr>
      </w:pPr>
      <w:r w:rsidRPr="003B7A45">
        <w:rPr>
          <w:szCs w:val="24"/>
          <w:lang w:val="en-US"/>
        </w:rPr>
        <w:t xml:space="preserve">Triangulation. The combined use of these three instruments (questionnaires, tests, documentary analysis) has a methodological triangulation, thus strengthening the validity and reliability of the data. collected </w:t>
      </w:r>
      <w:hyperlink w:anchor="_bookmark22" w:history="1">
        <w:r w:rsidRPr="003B7A45">
          <w:rPr>
            <w:szCs w:val="24"/>
            <w:lang w:val="en-US"/>
          </w:rPr>
          <w:t>(</w:t>
        </w:r>
      </w:hyperlink>
      <w:hyperlink w:anchor="_bookmark22" w:history="1">
        <w:r w:rsidR="00E14C9A" w:rsidRPr="003B7A45">
          <w:rPr>
            <w:szCs w:val="24"/>
            <w:lang w:val="en-US"/>
          </w:rPr>
          <w:t xml:space="preserve"> </w:t>
        </w:r>
      </w:hyperlink>
      <w:hyperlink w:anchor="_bookmark22" w:history="1"/>
      <w:r w:rsidR="003E28B4" w:rsidRPr="008A6381">
        <w:rPr>
          <w:rFonts w:ascii="Times New Roman" w:hAnsi="Times New Roman" w:cs="Times New Roman"/>
          <w:szCs w:val="24"/>
          <w:highlight w:val="yellow"/>
        </w:rPr>
        <w:t>Boyadzhiev</w:t>
      </w:r>
      <w:r w:rsidR="003E28B4" w:rsidRPr="008A6381">
        <w:rPr>
          <w:rFonts w:ascii="Times New Roman" w:hAnsi="Times New Roman" w:cs="Times New Roman"/>
          <w:szCs w:val="24"/>
          <w:highlight w:val="yellow"/>
        </w:rPr>
        <w:t>, 2021</w:t>
      </w:r>
      <w:hyperlink w:anchor="_bookmark22" w:history="1">
        <w:r w:rsidRPr="008A6381">
          <w:rPr>
            <w:szCs w:val="24"/>
            <w:highlight w:val="yellow"/>
            <w:lang w:val="en-US"/>
          </w:rPr>
          <w:t>).</w:t>
        </w:r>
      </w:hyperlink>
      <w:bookmarkStart w:id="11" w:name="Procédure_et_méthodes_d’analyse"/>
      <w:bookmarkStart w:id="12" w:name="_Toc207969938"/>
      <w:bookmarkEnd w:id="11"/>
    </w:p>
    <w:p w14:paraId="7E53F1B5" w14:textId="77777777" w:rsidR="003B7A45" w:rsidRPr="003B7A45" w:rsidRDefault="003B7A45" w:rsidP="003B7A45">
      <w:pPr>
        <w:spacing w:line="276" w:lineRule="auto"/>
        <w:ind w:right="31"/>
        <w:rPr>
          <w:sz w:val="4"/>
          <w:szCs w:val="24"/>
          <w:lang w:val="en-US"/>
        </w:rPr>
      </w:pPr>
    </w:p>
    <w:p w14:paraId="2462AFFF" w14:textId="53E6CD51" w:rsidR="00E14C9A" w:rsidRDefault="00E14C9A" w:rsidP="00DF37BC">
      <w:pPr>
        <w:pStyle w:val="Heading2"/>
        <w:spacing w:before="0"/>
      </w:pPr>
      <w:r>
        <w:t>II.4. Procedure and methods of analysis</w:t>
      </w:r>
      <w:bookmarkEnd w:id="12"/>
      <w:r>
        <w:t xml:space="preserve"> </w:t>
      </w:r>
    </w:p>
    <w:p w14:paraId="4168E3D3" w14:textId="77777777" w:rsidR="003B7A45" w:rsidRPr="003B7A45" w:rsidRDefault="003B7A45" w:rsidP="00DF37BC">
      <w:pPr>
        <w:pStyle w:val="Heading2"/>
        <w:spacing w:before="0"/>
        <w:rPr>
          <w:sz w:val="4"/>
        </w:rPr>
      </w:pPr>
    </w:p>
    <w:p w14:paraId="6CC56768" w14:textId="4A3BF772" w:rsidR="00A1538B" w:rsidRPr="003B7A45" w:rsidRDefault="0009472C" w:rsidP="003B7A45">
      <w:pPr>
        <w:spacing w:line="276" w:lineRule="auto"/>
        <w:ind w:right="31"/>
        <w:rPr>
          <w:szCs w:val="24"/>
          <w:lang w:val="en-US"/>
        </w:rPr>
      </w:pPr>
      <w:r w:rsidRPr="003B7A45">
        <w:rPr>
          <w:szCs w:val="24"/>
          <w:lang w:val="en-US"/>
        </w:rPr>
        <w:t>Data collection took place in three main stages:</w:t>
      </w:r>
    </w:p>
    <w:p w14:paraId="5C41FF4A" w14:textId="79909BDD" w:rsidR="003B7A45" w:rsidRDefault="0009472C" w:rsidP="00ED356F">
      <w:pPr>
        <w:pStyle w:val="ListParagraph"/>
        <w:numPr>
          <w:ilvl w:val="0"/>
          <w:numId w:val="8"/>
        </w:numPr>
        <w:spacing w:line="276" w:lineRule="auto"/>
        <w:ind w:right="31"/>
        <w:rPr>
          <w:szCs w:val="24"/>
          <w:lang w:val="en-US"/>
        </w:rPr>
      </w:pPr>
      <w:r w:rsidRPr="003B7A45">
        <w:rPr>
          <w:b/>
          <w:szCs w:val="24"/>
          <w:lang w:val="en-US"/>
        </w:rPr>
        <w:t>Preparation</w:t>
      </w:r>
      <w:r w:rsidRPr="003B7A45">
        <w:rPr>
          <w:szCs w:val="24"/>
          <w:lang w:val="en-US"/>
        </w:rPr>
        <w:t>: development and validation of instruments (questionnaires, tests, textbook analysis grid). A pre-test was carried out with two teachers and around twenty students to adjust the wording of the items.</w:t>
      </w:r>
    </w:p>
    <w:p w14:paraId="2D323FF2" w14:textId="2CCBCC0E" w:rsidR="003B7A45" w:rsidRDefault="0009472C" w:rsidP="00ED356F">
      <w:pPr>
        <w:pStyle w:val="ListParagraph"/>
        <w:numPr>
          <w:ilvl w:val="0"/>
          <w:numId w:val="8"/>
        </w:numPr>
        <w:spacing w:line="276" w:lineRule="auto"/>
        <w:ind w:right="31"/>
        <w:rPr>
          <w:szCs w:val="24"/>
          <w:lang w:val="en-US"/>
        </w:rPr>
      </w:pPr>
      <w:r w:rsidRPr="003B7A45">
        <w:rPr>
          <w:b/>
          <w:szCs w:val="24"/>
          <w:lang w:val="en-US"/>
        </w:rPr>
        <w:t>Administration</w:t>
      </w:r>
      <w:r w:rsidRPr="003B7A45">
        <w:rPr>
          <w:szCs w:val="24"/>
          <w:lang w:val="en-US"/>
        </w:rPr>
        <w:t>: distribution of questionnaires to the 16 teachers and 295 selected students. The diagnostic tests were administered in an individual assessment situation, under conditions similar to those of a class exam.</w:t>
      </w:r>
    </w:p>
    <w:p w14:paraId="2AF07D7C" w14:textId="12BF09AE" w:rsidR="00A1538B" w:rsidRDefault="0009472C" w:rsidP="00ED356F">
      <w:pPr>
        <w:pStyle w:val="ListParagraph"/>
        <w:numPr>
          <w:ilvl w:val="0"/>
          <w:numId w:val="8"/>
        </w:numPr>
        <w:spacing w:line="276" w:lineRule="auto"/>
        <w:ind w:right="31"/>
        <w:rPr>
          <w:szCs w:val="24"/>
          <w:lang w:val="en-US"/>
        </w:rPr>
      </w:pPr>
      <w:r w:rsidRPr="003B7A45">
        <w:rPr>
          <w:b/>
          <w:szCs w:val="24"/>
          <w:lang w:val="en-US"/>
        </w:rPr>
        <w:t>Collection documentary</w:t>
      </w:r>
      <w:r w:rsidRPr="003B7A45">
        <w:rPr>
          <w:szCs w:val="24"/>
          <w:lang w:val="en-US"/>
        </w:rPr>
        <w:t xml:space="preserve">: collection and analysis of the most used mathematics textbooks in </w:t>
      </w:r>
      <w:r w:rsidRPr="008A6381">
        <w:rPr>
          <w:szCs w:val="24"/>
          <w:highlight w:val="yellow"/>
          <w:lang w:val="en-US"/>
        </w:rPr>
        <w:t>​secondary</w:t>
      </w:r>
      <w:r w:rsidRPr="003B7A45">
        <w:rPr>
          <w:szCs w:val="24"/>
          <w:lang w:val="en-US"/>
        </w:rPr>
        <w:t xml:space="preserve"> schools of Goma.</w:t>
      </w:r>
    </w:p>
    <w:p w14:paraId="5AB07005" w14:textId="77777777" w:rsidR="003B7A45" w:rsidRPr="003B7A45" w:rsidRDefault="003B7A45" w:rsidP="003B7A45">
      <w:pPr>
        <w:pStyle w:val="ListParagraph"/>
        <w:spacing w:line="276" w:lineRule="auto"/>
        <w:ind w:left="720" w:right="31" w:firstLine="0"/>
        <w:rPr>
          <w:sz w:val="8"/>
          <w:szCs w:val="24"/>
          <w:lang w:val="en-US"/>
        </w:rPr>
      </w:pPr>
    </w:p>
    <w:p w14:paraId="51210EA2" w14:textId="31C2D66E" w:rsidR="000E0687" w:rsidRDefault="0009472C" w:rsidP="00533A85">
      <w:pPr>
        <w:spacing w:line="276" w:lineRule="auto"/>
        <w:ind w:right="31"/>
        <w:rPr>
          <w:szCs w:val="24"/>
          <w:lang w:val="en-US"/>
        </w:rPr>
      </w:pPr>
      <w:r w:rsidRPr="008A6381">
        <w:rPr>
          <w:b/>
          <w:bCs/>
          <w:szCs w:val="24"/>
          <w:lang w:val="en-US"/>
        </w:rPr>
        <w:t>Quantitative analysis methods</w:t>
      </w:r>
      <w:r w:rsidR="00383A0A">
        <w:rPr>
          <w:szCs w:val="24"/>
          <w:lang w:val="en-US"/>
        </w:rPr>
        <w:t xml:space="preserve"> - </w:t>
      </w:r>
      <w:r w:rsidRPr="00533A85">
        <w:rPr>
          <w:szCs w:val="24"/>
          <w:lang w:val="en-US"/>
        </w:rPr>
        <w:t>Data from closed questionnaires and tests were processed using descriptive statistics (frequencies, percentages, means). Cross-tabulation of variables made it possible to highlight simple correlations between certain variables (for example, initial teacher training and their use of innovative teaching approaches). The analysis was carried out using SPSS software and, for some calculations, from Excel.</w:t>
      </w:r>
    </w:p>
    <w:p w14:paraId="367A73A3" w14:textId="77777777" w:rsidR="00533A85" w:rsidRPr="00533A85" w:rsidRDefault="00533A85" w:rsidP="00533A85">
      <w:pPr>
        <w:spacing w:line="276" w:lineRule="auto"/>
        <w:ind w:right="31"/>
        <w:rPr>
          <w:sz w:val="6"/>
          <w:szCs w:val="24"/>
          <w:lang w:val="en-US"/>
        </w:rPr>
      </w:pPr>
    </w:p>
    <w:p w14:paraId="582178F0" w14:textId="1AA90CFC" w:rsidR="00A1538B" w:rsidRPr="00533A85" w:rsidRDefault="0009472C" w:rsidP="00533A85">
      <w:pPr>
        <w:spacing w:line="276" w:lineRule="auto"/>
        <w:ind w:right="31"/>
        <w:rPr>
          <w:szCs w:val="24"/>
          <w:lang w:val="en-US"/>
        </w:rPr>
      </w:pPr>
      <w:r w:rsidRPr="008A6381">
        <w:rPr>
          <w:b/>
          <w:bCs/>
          <w:szCs w:val="24"/>
          <w:lang w:val="en-US"/>
        </w:rPr>
        <w:t>Qualitative analysis methods</w:t>
      </w:r>
      <w:r w:rsidR="00383A0A">
        <w:rPr>
          <w:szCs w:val="24"/>
          <w:lang w:val="en-US"/>
        </w:rPr>
        <w:t xml:space="preserve"> - </w:t>
      </w:r>
      <w:r w:rsidRPr="00533A85">
        <w:rPr>
          <w:szCs w:val="24"/>
          <w:lang w:val="en-US"/>
        </w:rPr>
        <w:t>The open-ended responses of teachers and students were subjected to a thematic content analysis. This method consisted of:</w:t>
      </w:r>
    </w:p>
    <w:p w14:paraId="17297ED5" w14:textId="46E69320" w:rsidR="00A1538B" w:rsidRPr="00533A85" w:rsidRDefault="00143B1E" w:rsidP="00533A85">
      <w:pPr>
        <w:spacing w:line="276" w:lineRule="auto"/>
        <w:ind w:right="31"/>
        <w:rPr>
          <w:szCs w:val="24"/>
          <w:lang w:val="en-US"/>
        </w:rPr>
      </w:pPr>
      <w:r w:rsidRPr="00533A85">
        <w:rPr>
          <w:szCs w:val="24"/>
          <w:lang w:val="en-US"/>
        </w:rPr>
        <w:t xml:space="preserve">Group the responses into thematic categories (perceptions of difficulty, representations of the integral, </w:t>
      </w:r>
      <w:r w:rsidR="00401E5C" w:rsidRPr="008A6381">
        <w:rPr>
          <w:szCs w:val="24"/>
          <w:highlight w:val="yellow"/>
          <w:lang w:val="en-US"/>
        </w:rPr>
        <w:t xml:space="preserve">and </w:t>
      </w:r>
      <w:r w:rsidRPr="008A6381">
        <w:rPr>
          <w:szCs w:val="24"/>
          <w:highlight w:val="yellow"/>
          <w:lang w:val="en-US"/>
        </w:rPr>
        <w:t>identified</w:t>
      </w:r>
      <w:r w:rsidRPr="00533A85">
        <w:rPr>
          <w:szCs w:val="24"/>
          <w:lang w:val="en-US"/>
        </w:rPr>
        <w:t xml:space="preserve"> educational obstacles);</w:t>
      </w:r>
    </w:p>
    <w:p w14:paraId="2DF37D95" w14:textId="56A8B0DD" w:rsidR="00A1538B" w:rsidRDefault="00143B1E" w:rsidP="00533A85">
      <w:pPr>
        <w:spacing w:line="276" w:lineRule="auto"/>
        <w:ind w:right="31"/>
        <w:rPr>
          <w:szCs w:val="24"/>
          <w:lang w:val="en-US"/>
        </w:rPr>
      </w:pPr>
      <w:r w:rsidRPr="00533A85">
        <w:rPr>
          <w:szCs w:val="24"/>
          <w:lang w:val="en-US"/>
        </w:rPr>
        <w:t xml:space="preserve">Identifier of regularities and divergences in </w:t>
      </w:r>
      <w:r w:rsidR="0009472C" w:rsidRPr="00533A85">
        <w:rPr>
          <w:szCs w:val="24"/>
          <w:lang w:val="en-US"/>
        </w:rPr>
        <w:t>discourse;</w:t>
      </w:r>
    </w:p>
    <w:p w14:paraId="12B30D02" w14:textId="77777777" w:rsidR="00533A85" w:rsidRPr="00533A85" w:rsidRDefault="00533A85" w:rsidP="00533A85">
      <w:pPr>
        <w:spacing w:line="276" w:lineRule="auto"/>
        <w:ind w:right="31"/>
        <w:rPr>
          <w:sz w:val="6"/>
          <w:szCs w:val="24"/>
          <w:lang w:val="en-US"/>
        </w:rPr>
      </w:pPr>
    </w:p>
    <w:p w14:paraId="71258C8D" w14:textId="3394D2AD" w:rsidR="00A1538B" w:rsidRPr="00533A85" w:rsidRDefault="00143B1E" w:rsidP="00533A85">
      <w:pPr>
        <w:spacing w:line="276" w:lineRule="auto"/>
        <w:ind w:right="31"/>
        <w:rPr>
          <w:szCs w:val="24"/>
          <w:lang w:val="en-US"/>
        </w:rPr>
      </w:pPr>
      <w:r w:rsidRPr="00533A85">
        <w:rPr>
          <w:szCs w:val="24"/>
          <w:lang w:val="en-US"/>
        </w:rPr>
        <w:t xml:space="preserve">Link these results to the theoretical </w:t>
      </w:r>
      <w:r w:rsidR="0009472C" w:rsidRPr="00533A85">
        <w:rPr>
          <w:szCs w:val="24"/>
          <w:lang w:val="en-US"/>
        </w:rPr>
        <w:t>frameworks used (TSD, TAD, APC/APS).</w:t>
      </w:r>
    </w:p>
    <w:p w14:paraId="0799AEDE" w14:textId="2C1ECDC8" w:rsidR="00A1538B" w:rsidRDefault="0009472C" w:rsidP="00533A85">
      <w:pPr>
        <w:spacing w:line="276" w:lineRule="auto"/>
        <w:ind w:right="31"/>
        <w:rPr>
          <w:szCs w:val="24"/>
          <w:lang w:val="en-US"/>
        </w:rPr>
      </w:pPr>
      <w:r w:rsidRPr="00533A85">
        <w:rPr>
          <w:szCs w:val="24"/>
          <w:lang w:val="en-US"/>
        </w:rPr>
        <w:t xml:space="preserve">Data from the textbook analysis were also integrated into </w:t>
      </w:r>
      <w:r w:rsidRPr="008A6381">
        <w:rPr>
          <w:szCs w:val="24"/>
          <w:highlight w:val="yellow"/>
          <w:lang w:val="en-US"/>
        </w:rPr>
        <w:t xml:space="preserve">this </w:t>
      </w:r>
      <w:r w:rsidR="00401E5C" w:rsidRPr="008A6381">
        <w:rPr>
          <w:szCs w:val="24"/>
          <w:highlight w:val="yellow"/>
          <w:lang w:val="en-US"/>
        </w:rPr>
        <w:t>qualitative treatment</w:t>
      </w:r>
      <w:r w:rsidRPr="008A6381">
        <w:rPr>
          <w:szCs w:val="24"/>
          <w:highlight w:val="yellow"/>
          <w:lang w:val="en-US"/>
        </w:rPr>
        <w:t>.</w:t>
      </w:r>
    </w:p>
    <w:p w14:paraId="7A06C291" w14:textId="77777777" w:rsidR="00533A85" w:rsidRPr="00533A85" w:rsidRDefault="00533A85" w:rsidP="00533A85">
      <w:pPr>
        <w:spacing w:line="276" w:lineRule="auto"/>
        <w:ind w:right="31"/>
        <w:rPr>
          <w:sz w:val="8"/>
          <w:szCs w:val="24"/>
          <w:lang w:val="en-US"/>
        </w:rPr>
      </w:pPr>
    </w:p>
    <w:p w14:paraId="2DD64222" w14:textId="2848657C" w:rsidR="00A1538B" w:rsidRDefault="0009472C" w:rsidP="00533A85">
      <w:pPr>
        <w:spacing w:line="276" w:lineRule="auto"/>
        <w:ind w:right="31"/>
        <w:rPr>
          <w:szCs w:val="24"/>
          <w:lang w:val="en-US"/>
        </w:rPr>
      </w:pPr>
      <w:r w:rsidRPr="008A6381">
        <w:rPr>
          <w:b/>
          <w:bCs/>
          <w:szCs w:val="24"/>
          <w:lang w:val="en-US"/>
        </w:rPr>
        <w:t>Ethical considerations</w:t>
      </w:r>
      <w:r w:rsidR="00383A0A">
        <w:rPr>
          <w:szCs w:val="24"/>
          <w:lang w:val="en-US"/>
        </w:rPr>
        <w:t>-</w:t>
      </w:r>
      <w:r w:rsidRPr="00533A85">
        <w:rPr>
          <w:szCs w:val="24"/>
          <w:lang w:val="en-US"/>
        </w:rPr>
        <w:t xml:space="preserve"> The study complied with the principles </w:t>
      </w:r>
      <w:r w:rsidR="00401E5C" w:rsidRPr="008A6381">
        <w:rPr>
          <w:szCs w:val="24"/>
          <w:highlight w:val="yellow"/>
          <w:lang w:val="en-US"/>
        </w:rPr>
        <w:t xml:space="preserve">of </w:t>
      </w:r>
      <w:r w:rsidRPr="008A6381">
        <w:rPr>
          <w:szCs w:val="24"/>
          <w:highlight w:val="yellow"/>
          <w:lang w:val="en-US"/>
        </w:rPr>
        <w:t>ethics</w:t>
      </w:r>
      <w:r w:rsidRPr="00533A85">
        <w:rPr>
          <w:szCs w:val="24"/>
          <w:lang w:val="en-US"/>
        </w:rPr>
        <w:t xml:space="preserve"> </w:t>
      </w:r>
      <w:hyperlink w:anchor="_bookmark23" w:history="1">
        <w:r w:rsidR="00CD76E7" w:rsidRPr="00533A85">
          <w:rPr>
            <w:szCs w:val="24"/>
            <w:lang w:val="en-US"/>
          </w:rPr>
          <w:t xml:space="preserve">in </w:t>
        </w:r>
      </w:hyperlink>
      <w:r w:rsidRPr="00533A85">
        <w:rPr>
          <w:szCs w:val="24"/>
          <w:lang w:val="en-US"/>
        </w:rPr>
        <w:t xml:space="preserve">research in educational sciences </w:t>
      </w:r>
      <w:hyperlink w:anchor="_bookmark23" w:history="1"/>
      <w:hyperlink w:anchor="_bookmark23" w:history="1">
        <w:r w:rsidRPr="00533A85">
          <w:rPr>
            <w:szCs w:val="24"/>
            <w:lang w:val="en-US"/>
          </w:rPr>
          <w:t xml:space="preserve">( </w:t>
        </w:r>
      </w:hyperlink>
      <w:hyperlink w:anchor="_bookmark23" w:history="1"/>
      <w:hyperlink w:anchor="_bookmark23" w:history="1"/>
      <w:hyperlink w:anchor="_bookmark23" w:history="1">
        <w:r w:rsidR="00E14C9A" w:rsidRPr="00533A85">
          <w:rPr>
            <w:szCs w:val="24"/>
            <w:lang w:val="en-US"/>
          </w:rPr>
          <w:t>Brousseau</w:t>
        </w:r>
      </w:hyperlink>
      <w:hyperlink w:anchor="_bookmark23" w:history="1"/>
      <w:hyperlink w:anchor="_bookmark23" w:history="1">
        <w:r w:rsidR="00CD76E7" w:rsidRPr="00533A85">
          <w:rPr>
            <w:szCs w:val="24"/>
            <w:lang w:val="en-US"/>
          </w:rPr>
          <w:t xml:space="preserve">, G. 1998 </w:t>
        </w:r>
      </w:hyperlink>
      <w:hyperlink w:anchor="_bookmark23" w:history="1">
        <w:r w:rsidRPr="00533A85">
          <w:rPr>
            <w:szCs w:val="24"/>
            <w:lang w:val="en-US"/>
          </w:rPr>
          <w:t xml:space="preserve">) </w:t>
        </w:r>
      </w:hyperlink>
      <w:r w:rsidRPr="00533A85">
        <w:rPr>
          <w:szCs w:val="24"/>
          <w:lang w:val="en-US"/>
        </w:rPr>
        <w:t>:</w:t>
      </w:r>
    </w:p>
    <w:p w14:paraId="70632165" w14:textId="77777777" w:rsidR="00533A85" w:rsidRPr="00533A85" w:rsidRDefault="00533A85" w:rsidP="00533A85">
      <w:pPr>
        <w:spacing w:line="276" w:lineRule="auto"/>
        <w:ind w:right="31"/>
        <w:rPr>
          <w:sz w:val="6"/>
          <w:szCs w:val="24"/>
          <w:lang w:val="en-US"/>
        </w:rPr>
      </w:pPr>
    </w:p>
    <w:p w14:paraId="0FB3D0C5" w14:textId="675A407D" w:rsidR="00A1538B" w:rsidRPr="00EE1C53" w:rsidRDefault="00143B1E" w:rsidP="00ED356F">
      <w:pPr>
        <w:pStyle w:val="ListParagraph"/>
        <w:numPr>
          <w:ilvl w:val="1"/>
          <w:numId w:val="9"/>
        </w:numPr>
        <w:tabs>
          <w:tab w:val="left" w:pos="437"/>
        </w:tabs>
        <w:spacing w:before="0" w:line="276" w:lineRule="auto"/>
        <w:ind w:left="567" w:right="31"/>
        <w:rPr>
          <w:szCs w:val="24"/>
        </w:rPr>
      </w:pPr>
      <w:r w:rsidRPr="00EE1C53">
        <w:rPr>
          <w:spacing w:val="-4"/>
          <w:szCs w:val="24"/>
        </w:rPr>
        <w:t>Anonymity</w:t>
      </w:r>
      <w:r w:rsidR="0009472C" w:rsidRPr="00EE1C53">
        <w:rPr>
          <w:spacing w:val="-9"/>
          <w:szCs w:val="24"/>
        </w:rPr>
        <w:t xml:space="preserve"> </w:t>
      </w:r>
      <w:r w:rsidR="00401E5C" w:rsidRPr="008A6381">
        <w:rPr>
          <w:spacing w:val="-4"/>
          <w:szCs w:val="24"/>
          <w:highlight w:val="yellow"/>
        </w:rPr>
        <w:t>and</w:t>
      </w:r>
      <w:r w:rsidR="00401E5C" w:rsidRPr="00EE1C53">
        <w:rPr>
          <w:spacing w:val="-2"/>
          <w:szCs w:val="24"/>
        </w:rPr>
        <w:t xml:space="preserve"> </w:t>
      </w:r>
      <w:r w:rsidR="0009472C" w:rsidRPr="00EE1C53">
        <w:rPr>
          <w:spacing w:val="-4"/>
          <w:szCs w:val="24"/>
        </w:rPr>
        <w:t>confidentiality</w:t>
      </w:r>
      <w:r w:rsidR="0009472C" w:rsidRPr="00EE1C53">
        <w:rPr>
          <w:spacing w:val="-1"/>
          <w:szCs w:val="24"/>
        </w:rPr>
        <w:t xml:space="preserve"> </w:t>
      </w:r>
      <w:r w:rsidR="0009472C" w:rsidRPr="00EE1C53">
        <w:rPr>
          <w:spacing w:val="-4"/>
          <w:szCs w:val="24"/>
        </w:rPr>
        <w:t>of the</w:t>
      </w:r>
      <w:r w:rsidR="0009472C" w:rsidRPr="00EE1C53">
        <w:rPr>
          <w:szCs w:val="24"/>
        </w:rPr>
        <w:t xml:space="preserve"> </w:t>
      </w:r>
      <w:r w:rsidR="0009472C" w:rsidRPr="00EE1C53">
        <w:rPr>
          <w:spacing w:val="-4"/>
          <w:szCs w:val="24"/>
        </w:rPr>
        <w:t>collapse</w:t>
      </w:r>
      <w:r w:rsidR="0009472C" w:rsidRPr="00EE1C53">
        <w:rPr>
          <w:spacing w:val="-1"/>
          <w:szCs w:val="24"/>
        </w:rPr>
        <w:t xml:space="preserve"> </w:t>
      </w:r>
      <w:r w:rsidR="0009472C" w:rsidRPr="00EE1C53">
        <w:rPr>
          <w:spacing w:val="-4"/>
          <w:szCs w:val="24"/>
        </w:rPr>
        <w:t>of the</w:t>
      </w:r>
      <w:r w:rsidR="0009472C" w:rsidRPr="00EE1C53">
        <w:rPr>
          <w:spacing w:val="-1"/>
          <w:szCs w:val="24"/>
        </w:rPr>
        <w:t xml:space="preserve"> </w:t>
      </w:r>
      <w:r w:rsidR="0009472C" w:rsidRPr="00EE1C53">
        <w:rPr>
          <w:spacing w:val="-4"/>
          <w:szCs w:val="24"/>
        </w:rPr>
        <w:t>teachers</w:t>
      </w:r>
      <w:r w:rsidR="0009472C" w:rsidRPr="00EE1C53">
        <w:rPr>
          <w:spacing w:val="-1"/>
          <w:szCs w:val="24"/>
        </w:rPr>
        <w:t xml:space="preserve"> </w:t>
      </w:r>
      <w:r w:rsidR="00401E5C" w:rsidRPr="008A6381">
        <w:rPr>
          <w:spacing w:val="-4"/>
          <w:szCs w:val="24"/>
          <w:highlight w:val="yellow"/>
        </w:rPr>
        <w:t>and</w:t>
      </w:r>
      <w:r w:rsidR="00401E5C" w:rsidRPr="008A6381">
        <w:rPr>
          <w:szCs w:val="24"/>
          <w:highlight w:val="yellow"/>
        </w:rPr>
        <w:t xml:space="preserve"> </w:t>
      </w:r>
      <w:r w:rsidR="0009472C" w:rsidRPr="008A6381">
        <w:rPr>
          <w:spacing w:val="-4"/>
          <w:szCs w:val="24"/>
          <w:highlight w:val="yellow"/>
        </w:rPr>
        <w:t>of the</w:t>
      </w:r>
      <w:r w:rsidR="0009472C" w:rsidRPr="008A6381">
        <w:rPr>
          <w:spacing w:val="-1"/>
          <w:szCs w:val="24"/>
          <w:highlight w:val="yellow"/>
        </w:rPr>
        <w:t xml:space="preserve"> </w:t>
      </w:r>
      <w:r w:rsidR="0009472C" w:rsidRPr="008A6381">
        <w:rPr>
          <w:spacing w:val="-4"/>
          <w:szCs w:val="24"/>
          <w:highlight w:val="yellow"/>
        </w:rPr>
        <w:t>students</w:t>
      </w:r>
      <w:r w:rsidR="0009472C" w:rsidRPr="00EE1C53">
        <w:rPr>
          <w:spacing w:val="-19"/>
          <w:szCs w:val="24"/>
        </w:rPr>
        <w:t xml:space="preserve"> </w:t>
      </w:r>
      <w:r w:rsidR="0009472C" w:rsidRPr="00EE1C53">
        <w:rPr>
          <w:spacing w:val="-10"/>
          <w:szCs w:val="24"/>
        </w:rPr>
        <w:t>;</w:t>
      </w:r>
    </w:p>
    <w:p w14:paraId="005CD4CF" w14:textId="6907F826" w:rsidR="00A1538B" w:rsidRPr="00EE1C53" w:rsidRDefault="00143B1E" w:rsidP="00ED356F">
      <w:pPr>
        <w:pStyle w:val="ListParagraph"/>
        <w:numPr>
          <w:ilvl w:val="1"/>
          <w:numId w:val="9"/>
        </w:numPr>
        <w:tabs>
          <w:tab w:val="left" w:pos="437"/>
        </w:tabs>
        <w:spacing w:before="0" w:line="276" w:lineRule="auto"/>
        <w:ind w:left="567" w:right="31"/>
        <w:rPr>
          <w:szCs w:val="24"/>
        </w:rPr>
      </w:pPr>
      <w:r w:rsidRPr="00EE1C53">
        <w:rPr>
          <w:spacing w:val="-2"/>
          <w:szCs w:val="24"/>
        </w:rPr>
        <w:t>Participation</w:t>
      </w:r>
      <w:r w:rsidR="0009472C" w:rsidRPr="00EE1C53">
        <w:rPr>
          <w:spacing w:val="-9"/>
          <w:szCs w:val="24"/>
        </w:rPr>
        <w:t xml:space="preserve"> </w:t>
      </w:r>
      <w:r w:rsidR="0009472C" w:rsidRPr="00EE1C53">
        <w:rPr>
          <w:spacing w:val="-2"/>
          <w:szCs w:val="24"/>
        </w:rPr>
        <w:t>voluntary,</w:t>
      </w:r>
      <w:r w:rsidR="0009472C" w:rsidRPr="00EE1C53">
        <w:rPr>
          <w:spacing w:val="-4"/>
          <w:szCs w:val="24"/>
        </w:rPr>
        <w:t xml:space="preserve"> </w:t>
      </w:r>
      <w:r w:rsidR="0009472C" w:rsidRPr="00EE1C53">
        <w:rPr>
          <w:spacing w:val="-2"/>
          <w:szCs w:val="24"/>
        </w:rPr>
        <w:t>with possibility of withdrawal</w:t>
      </w:r>
      <w:r w:rsidR="0009472C" w:rsidRPr="00EE1C53">
        <w:rPr>
          <w:spacing w:val="-1"/>
          <w:szCs w:val="24"/>
        </w:rPr>
        <w:t xml:space="preserve"> </w:t>
      </w:r>
      <w:r w:rsidR="0009472C" w:rsidRPr="00EE1C53">
        <w:rPr>
          <w:spacing w:val="-2"/>
          <w:szCs w:val="24"/>
        </w:rPr>
        <w:t>at any time</w:t>
      </w:r>
      <w:r w:rsidR="0009472C" w:rsidRPr="00EE1C53">
        <w:rPr>
          <w:spacing w:val="-19"/>
          <w:szCs w:val="24"/>
        </w:rPr>
        <w:t xml:space="preserve"> </w:t>
      </w:r>
      <w:r w:rsidR="0009472C" w:rsidRPr="00EE1C53">
        <w:rPr>
          <w:spacing w:val="-10"/>
          <w:szCs w:val="24"/>
        </w:rPr>
        <w:t>;</w:t>
      </w:r>
    </w:p>
    <w:p w14:paraId="045CC85E" w14:textId="1E10F28A" w:rsidR="00A1538B" w:rsidRPr="00EE1C53" w:rsidRDefault="00143B1E" w:rsidP="00ED356F">
      <w:pPr>
        <w:pStyle w:val="ListParagraph"/>
        <w:numPr>
          <w:ilvl w:val="1"/>
          <w:numId w:val="9"/>
        </w:numPr>
        <w:tabs>
          <w:tab w:val="left" w:pos="437"/>
        </w:tabs>
        <w:spacing w:before="0" w:line="276" w:lineRule="auto"/>
        <w:ind w:left="567" w:right="31"/>
        <w:rPr>
          <w:szCs w:val="24"/>
        </w:rPr>
      </w:pPr>
      <w:r w:rsidRPr="00EE1C53">
        <w:rPr>
          <w:spacing w:val="-4"/>
          <w:szCs w:val="24"/>
        </w:rPr>
        <w:t>Authorisation</w:t>
      </w:r>
      <w:r w:rsidR="0009472C" w:rsidRPr="00EE1C53">
        <w:rPr>
          <w:spacing w:val="2"/>
          <w:szCs w:val="24"/>
        </w:rPr>
        <w:t xml:space="preserve"> </w:t>
      </w:r>
      <w:r w:rsidR="00401E5C" w:rsidRPr="008A6381">
        <w:rPr>
          <w:spacing w:val="-4"/>
          <w:szCs w:val="24"/>
          <w:highlight w:val="yellow"/>
        </w:rPr>
        <w:t>obtained prior</w:t>
      </w:r>
      <w:r w:rsidR="0009472C" w:rsidRPr="008A6381">
        <w:rPr>
          <w:spacing w:val="3"/>
          <w:szCs w:val="24"/>
          <w:highlight w:val="yellow"/>
        </w:rPr>
        <w:t xml:space="preserve"> </w:t>
      </w:r>
      <w:r w:rsidR="00401E5C" w:rsidRPr="008A6381">
        <w:rPr>
          <w:spacing w:val="-4"/>
          <w:szCs w:val="24"/>
          <w:highlight w:val="yellow"/>
        </w:rPr>
        <w:t>to</w:t>
      </w:r>
      <w:r w:rsidR="0009472C" w:rsidRPr="00EE1C53">
        <w:rPr>
          <w:spacing w:val="-4"/>
          <w:szCs w:val="24"/>
        </w:rPr>
        <w:t xml:space="preserve"> the</w:t>
      </w:r>
      <w:r w:rsidR="0009472C" w:rsidRPr="00EE1C53">
        <w:rPr>
          <w:spacing w:val="3"/>
          <w:szCs w:val="24"/>
        </w:rPr>
        <w:t xml:space="preserve"> </w:t>
      </w:r>
      <w:r w:rsidR="0009472C" w:rsidRPr="00EE1C53">
        <w:rPr>
          <w:spacing w:val="-4"/>
          <w:szCs w:val="24"/>
        </w:rPr>
        <w:t>instructions</w:t>
      </w:r>
      <w:r w:rsidR="0009472C" w:rsidRPr="00EE1C53">
        <w:rPr>
          <w:spacing w:val="3"/>
          <w:szCs w:val="24"/>
        </w:rPr>
        <w:t xml:space="preserve"> </w:t>
      </w:r>
      <w:r w:rsidR="0009472C" w:rsidRPr="00EE1C53">
        <w:rPr>
          <w:spacing w:val="-4"/>
          <w:szCs w:val="24"/>
        </w:rPr>
        <w:t xml:space="preserve">of </w:t>
      </w:r>
      <w:r w:rsidR="00401E5C">
        <w:rPr>
          <w:spacing w:val="-4"/>
          <w:szCs w:val="24"/>
        </w:rPr>
        <w:t xml:space="preserve">the </w:t>
      </w:r>
      <w:r w:rsidR="0009472C" w:rsidRPr="00EE1C53">
        <w:rPr>
          <w:spacing w:val="-4"/>
          <w:szCs w:val="24"/>
        </w:rPr>
        <w:t>schools</w:t>
      </w:r>
      <w:r w:rsidR="0009472C" w:rsidRPr="00EE1C53">
        <w:rPr>
          <w:spacing w:val="2"/>
          <w:szCs w:val="24"/>
        </w:rPr>
        <w:t xml:space="preserve"> </w:t>
      </w:r>
      <w:r w:rsidR="0009472C" w:rsidRPr="00EE1C53">
        <w:rPr>
          <w:spacing w:val="-4"/>
          <w:szCs w:val="24"/>
        </w:rPr>
        <w:t>concerned.</w:t>
      </w:r>
    </w:p>
    <w:p w14:paraId="767F7658" w14:textId="77777777" w:rsidR="00A1538B" w:rsidRPr="00533A85" w:rsidRDefault="00A1538B" w:rsidP="00DF37BC">
      <w:pPr>
        <w:pStyle w:val="BodyText"/>
        <w:ind w:left="426" w:right="31" w:hanging="284"/>
        <w:rPr>
          <w:sz w:val="10"/>
          <w:szCs w:val="24"/>
        </w:rPr>
      </w:pPr>
    </w:p>
    <w:p w14:paraId="12EBFF06" w14:textId="070260FD" w:rsidR="00A1538B" w:rsidRPr="00533A85" w:rsidRDefault="0009472C" w:rsidP="00533A85">
      <w:pPr>
        <w:spacing w:line="276" w:lineRule="auto"/>
        <w:ind w:right="31"/>
        <w:rPr>
          <w:szCs w:val="24"/>
          <w:lang w:val="en-US"/>
        </w:rPr>
      </w:pPr>
      <w:r w:rsidRPr="008A6381">
        <w:rPr>
          <w:b/>
          <w:bCs/>
          <w:szCs w:val="24"/>
          <w:lang w:val="en-US"/>
        </w:rPr>
        <w:t>Data triangulation</w:t>
      </w:r>
      <w:r w:rsidR="00383A0A">
        <w:rPr>
          <w:szCs w:val="24"/>
          <w:lang w:val="en-US"/>
        </w:rPr>
        <w:t xml:space="preserve">- </w:t>
      </w:r>
      <w:r w:rsidRPr="00533A85">
        <w:rPr>
          <w:szCs w:val="24"/>
          <w:lang w:val="en-US"/>
        </w:rPr>
        <w:t xml:space="preserve">Finally, triangulating the results from three sources (questionnaires, tests, manuals) helped strengthen internal validity and reduce biases related to the use of a single instrument. This methodological approach ensures a more complete and nuanced view of the </w:t>
      </w:r>
      <w:r w:rsidRPr="008A6381">
        <w:rPr>
          <w:szCs w:val="24"/>
          <w:highlight w:val="yellow"/>
          <w:lang w:val="en-US"/>
        </w:rPr>
        <w:t>studied</w:t>
      </w:r>
      <w:r w:rsidR="00EF30CE" w:rsidRPr="008A6381">
        <w:rPr>
          <w:szCs w:val="24"/>
          <w:highlight w:val="yellow"/>
          <w:lang w:val="en-US"/>
        </w:rPr>
        <w:t xml:space="preserve"> </w:t>
      </w:r>
      <w:r w:rsidR="00EF30CE" w:rsidRPr="008A6381">
        <w:rPr>
          <w:szCs w:val="24"/>
          <w:highlight w:val="yellow"/>
          <w:lang w:val="en-US"/>
        </w:rPr>
        <w:t>subject.</w:t>
      </w:r>
    </w:p>
    <w:p w14:paraId="02A34FD7" w14:textId="77777777" w:rsidR="00A1538B" w:rsidRPr="00533A85" w:rsidRDefault="00A1538B" w:rsidP="00DF37BC">
      <w:pPr>
        <w:pStyle w:val="BodyText"/>
        <w:ind w:left="284" w:right="31" w:hanging="284"/>
        <w:rPr>
          <w:sz w:val="10"/>
          <w:szCs w:val="24"/>
        </w:rPr>
      </w:pPr>
    </w:p>
    <w:p w14:paraId="679979FF" w14:textId="5C4D694C" w:rsidR="00CD76E7" w:rsidRDefault="00533A85" w:rsidP="00533A85">
      <w:pPr>
        <w:pStyle w:val="Heading1"/>
      </w:pPr>
      <w:bookmarkStart w:id="13" w:name="Résultats"/>
      <w:bookmarkStart w:id="14" w:name="_Toc207969939"/>
      <w:bookmarkEnd w:id="13"/>
      <w:r>
        <w:t>3. Results</w:t>
      </w:r>
      <w:bookmarkEnd w:id="14"/>
    </w:p>
    <w:p w14:paraId="6B98D1F9" w14:textId="77777777" w:rsidR="00533A85" w:rsidRPr="00533A85" w:rsidRDefault="00533A85" w:rsidP="00533A85">
      <w:pPr>
        <w:pStyle w:val="Heading1"/>
        <w:ind w:left="1080" w:firstLine="0"/>
        <w:rPr>
          <w:sz w:val="2"/>
        </w:rPr>
      </w:pPr>
    </w:p>
    <w:p w14:paraId="3B8918CB" w14:textId="54456E83" w:rsidR="00A1538B" w:rsidRDefault="00533A85" w:rsidP="00DF37BC">
      <w:pPr>
        <w:pStyle w:val="Heading2"/>
        <w:spacing w:before="0"/>
      </w:pPr>
      <w:bookmarkStart w:id="15" w:name="Analyse_des_manuels_scolaires"/>
      <w:bookmarkStart w:id="16" w:name="_Toc207969940"/>
      <w:bookmarkEnd w:id="15"/>
      <w:r>
        <w:t>3.1 Analysis of textbooks</w:t>
      </w:r>
      <w:bookmarkEnd w:id="16"/>
    </w:p>
    <w:p w14:paraId="06AD7089" w14:textId="77777777" w:rsidR="00533A85" w:rsidRPr="00533A85" w:rsidRDefault="00533A85" w:rsidP="00DF37BC">
      <w:pPr>
        <w:pStyle w:val="Heading2"/>
        <w:spacing w:before="0"/>
        <w:rPr>
          <w:sz w:val="8"/>
        </w:rPr>
      </w:pPr>
    </w:p>
    <w:p w14:paraId="424A429D" w14:textId="60118194" w:rsidR="00A1538B" w:rsidRDefault="0009472C" w:rsidP="00533A85">
      <w:pPr>
        <w:spacing w:line="276" w:lineRule="auto"/>
        <w:ind w:right="31"/>
        <w:rPr>
          <w:szCs w:val="24"/>
          <w:lang w:val="en-US"/>
        </w:rPr>
      </w:pPr>
      <w:r w:rsidRPr="00533A85">
        <w:rPr>
          <w:szCs w:val="24"/>
          <w:lang w:val="en-US"/>
        </w:rPr>
        <w:t xml:space="preserve">The analysis of the most widely used mathematics textbooks in secondary schools in Goma (notably Algebra 2B, CREM, </w:t>
      </w:r>
      <w:r w:rsidR="00EF30CE" w:rsidRPr="008A6381">
        <w:rPr>
          <w:szCs w:val="24"/>
          <w:highlight w:val="yellow"/>
          <w:lang w:val="en-US"/>
        </w:rPr>
        <w:t xml:space="preserve">and </w:t>
      </w:r>
      <w:r w:rsidRPr="008A6381">
        <w:rPr>
          <w:szCs w:val="24"/>
          <w:highlight w:val="yellow"/>
          <w:lang w:val="en-US"/>
        </w:rPr>
        <w:t>Mastering</w:t>
      </w:r>
      <w:r w:rsidRPr="00533A85">
        <w:rPr>
          <w:szCs w:val="24"/>
          <w:lang w:val="en-US"/>
        </w:rPr>
        <w:t xml:space="preserve"> Maths 6) </w:t>
      </w:r>
      <w:r w:rsidR="00A72AEE" w:rsidRPr="00533A85">
        <w:rPr>
          <w:szCs w:val="24"/>
          <w:lang w:val="en-US"/>
        </w:rPr>
        <w:t>has highlighted</w:t>
      </w:r>
      <w:r w:rsidRPr="00533A85">
        <w:rPr>
          <w:szCs w:val="24"/>
          <w:lang w:val="en-US"/>
        </w:rPr>
        <w:t xml:space="preserve"> several </w:t>
      </w:r>
      <w:r w:rsidR="00EF30CE">
        <w:rPr>
          <w:szCs w:val="24"/>
          <w:lang w:val="en-US"/>
        </w:rPr>
        <w:t xml:space="preserve">major </w:t>
      </w:r>
      <w:r w:rsidRPr="00533A85">
        <w:rPr>
          <w:szCs w:val="24"/>
          <w:lang w:val="en-US"/>
        </w:rPr>
        <w:t>findings.</w:t>
      </w:r>
    </w:p>
    <w:p w14:paraId="0F4F249D" w14:textId="77777777" w:rsidR="00533A85" w:rsidRPr="00533A85" w:rsidRDefault="00533A85" w:rsidP="00533A85">
      <w:pPr>
        <w:spacing w:line="276" w:lineRule="auto"/>
        <w:ind w:right="31"/>
        <w:rPr>
          <w:sz w:val="8"/>
          <w:szCs w:val="24"/>
          <w:lang w:val="en-US"/>
        </w:rPr>
      </w:pPr>
    </w:p>
    <w:p w14:paraId="29C051CA" w14:textId="77777777" w:rsidR="00533A85" w:rsidRPr="00533A85" w:rsidRDefault="00533A85" w:rsidP="00533A85">
      <w:pPr>
        <w:spacing w:line="276" w:lineRule="auto"/>
        <w:ind w:right="31"/>
        <w:rPr>
          <w:sz w:val="4"/>
          <w:szCs w:val="24"/>
          <w:lang w:val="en-US"/>
        </w:rPr>
      </w:pPr>
    </w:p>
    <w:p w14:paraId="3AF6547E" w14:textId="2C12CA30" w:rsidR="00A72AEE" w:rsidRPr="00533A85" w:rsidRDefault="0009472C" w:rsidP="00533A85">
      <w:pPr>
        <w:spacing w:line="276" w:lineRule="auto"/>
        <w:ind w:right="31"/>
        <w:rPr>
          <w:szCs w:val="24"/>
          <w:lang w:val="en-US"/>
        </w:rPr>
      </w:pPr>
      <w:r w:rsidRPr="00533A85">
        <w:rPr>
          <w:szCs w:val="24"/>
          <w:lang w:val="en-US"/>
        </w:rPr>
        <w:t xml:space="preserve">In most textbooks, the integral is introduced at the end of the program, after the study of derivatives, and it is presented as </w:t>
      </w:r>
      <w:r w:rsidR="00EF30CE" w:rsidRPr="008A6381">
        <w:rPr>
          <w:szCs w:val="24"/>
          <w:highlight w:val="yellow"/>
          <w:lang w:val="en-US"/>
        </w:rPr>
        <w:t>the</w:t>
      </w:r>
      <w:r w:rsidR="00EF30CE" w:rsidRPr="008A6381">
        <w:rPr>
          <w:szCs w:val="24"/>
          <w:highlight w:val="yellow"/>
          <w:lang w:val="en-US"/>
        </w:rPr>
        <w:t xml:space="preserve"> </w:t>
      </w:r>
      <w:r w:rsidRPr="008A6381">
        <w:rPr>
          <w:szCs w:val="24"/>
          <w:highlight w:val="yellow"/>
          <w:lang w:val="en-US"/>
        </w:rPr>
        <w:t>in</w:t>
      </w:r>
      <w:r w:rsidRPr="00533A85">
        <w:rPr>
          <w:szCs w:val="24"/>
          <w:lang w:val="en-US"/>
        </w:rPr>
        <w:t xml:space="preserve">verse operation of </w:t>
      </w:r>
      <w:r w:rsidR="00EF30CE" w:rsidRPr="008A6381">
        <w:rPr>
          <w:szCs w:val="24"/>
          <w:highlight w:val="yellow"/>
          <w:lang w:val="en-US"/>
        </w:rPr>
        <w:t>differentiation</w:t>
      </w:r>
      <w:r w:rsidRPr="00533A85">
        <w:rPr>
          <w:szCs w:val="24"/>
          <w:lang w:val="en-US"/>
        </w:rPr>
        <w:t>.</w:t>
      </w:r>
    </w:p>
    <w:p w14:paraId="45ADFD5D" w14:textId="16C23E0F" w:rsidR="00A1538B" w:rsidRDefault="00A72AEE" w:rsidP="00533A85">
      <w:pPr>
        <w:spacing w:line="276" w:lineRule="auto"/>
        <w:ind w:right="31"/>
        <w:rPr>
          <w:szCs w:val="24"/>
          <w:lang w:val="en-US"/>
        </w:rPr>
      </w:pPr>
      <w:r w:rsidRPr="00533A85">
        <w:rPr>
          <w:szCs w:val="24"/>
          <w:lang w:val="en-US"/>
        </w:rPr>
        <w:t>The textbooks formally introduce the notion of integral</w:t>
      </w:r>
      <w:r w:rsidR="00EF30CE">
        <w:rPr>
          <w:szCs w:val="24"/>
          <w:lang w:val="en-US"/>
        </w:rPr>
        <w:t>;</w:t>
      </w:r>
      <w:r w:rsidR="00EF30CE" w:rsidRPr="00533A85">
        <w:rPr>
          <w:szCs w:val="24"/>
          <w:lang w:val="en-US"/>
        </w:rPr>
        <w:t xml:space="preserve"> </w:t>
      </w:r>
      <w:r w:rsidRPr="00533A85">
        <w:rPr>
          <w:szCs w:val="24"/>
          <w:lang w:val="en-US"/>
        </w:rPr>
        <w:t xml:space="preserve">the exercises proposed are essentially calculative, without context and do not allow for a real didactic transposition </w:t>
      </w:r>
      <w:r w:rsidR="0009472C" w:rsidRPr="00533A85">
        <w:rPr>
          <w:szCs w:val="24"/>
          <w:lang w:val="en-US"/>
        </w:rPr>
        <w:t>adapted to the Congolese environment.</w:t>
      </w:r>
    </w:p>
    <w:p w14:paraId="6A3C4405" w14:textId="77777777" w:rsidR="00533A85" w:rsidRPr="00533A85" w:rsidRDefault="00533A85" w:rsidP="00533A85">
      <w:pPr>
        <w:spacing w:line="276" w:lineRule="auto"/>
        <w:ind w:right="31"/>
        <w:rPr>
          <w:sz w:val="6"/>
          <w:szCs w:val="24"/>
          <w:lang w:val="en-US"/>
        </w:rPr>
      </w:pPr>
    </w:p>
    <w:p w14:paraId="3EDDA630" w14:textId="782BB6DD" w:rsidR="00A1538B" w:rsidRDefault="0009472C" w:rsidP="00533A85">
      <w:pPr>
        <w:spacing w:line="276" w:lineRule="auto"/>
        <w:ind w:right="31"/>
        <w:rPr>
          <w:szCs w:val="24"/>
          <w:lang w:val="en-US"/>
        </w:rPr>
      </w:pPr>
      <w:r w:rsidRPr="00533A85">
        <w:rPr>
          <w:szCs w:val="24"/>
          <w:lang w:val="en-US"/>
        </w:rPr>
        <w:t>These findings partly explain the difficulties encountered by teachers and students in teaching and learning the integral in Goma.</w:t>
      </w:r>
    </w:p>
    <w:p w14:paraId="0D89EA46" w14:textId="77777777" w:rsidR="00C60F47" w:rsidRPr="00533A85" w:rsidRDefault="00C60F47" w:rsidP="00533A85">
      <w:pPr>
        <w:spacing w:line="276" w:lineRule="auto"/>
        <w:ind w:right="31"/>
        <w:rPr>
          <w:szCs w:val="24"/>
          <w:lang w:val="en-US"/>
        </w:rPr>
      </w:pPr>
    </w:p>
    <w:p w14:paraId="6F7BE3F6" w14:textId="77777777" w:rsidR="00CD76E7" w:rsidRPr="00533A85" w:rsidRDefault="00CD76E7" w:rsidP="00533A85">
      <w:pPr>
        <w:pStyle w:val="BodyText"/>
        <w:ind w:left="0" w:right="31"/>
        <w:rPr>
          <w:sz w:val="6"/>
          <w:szCs w:val="24"/>
        </w:rPr>
      </w:pPr>
    </w:p>
    <w:p w14:paraId="583D4B44" w14:textId="6A370D6A" w:rsidR="00A1538B" w:rsidRDefault="00533A85" w:rsidP="00DF37BC">
      <w:pPr>
        <w:pStyle w:val="Heading2"/>
        <w:spacing w:before="0"/>
      </w:pPr>
      <w:bookmarkStart w:id="17" w:name="Enquête_auprès_des_enseignants"/>
      <w:bookmarkStart w:id="18" w:name="_Toc207969941"/>
      <w:bookmarkEnd w:id="17"/>
      <w:r>
        <w:t>3.2 Teacher Survey</w:t>
      </w:r>
      <w:bookmarkEnd w:id="18"/>
    </w:p>
    <w:p w14:paraId="339C8DB8" w14:textId="77777777" w:rsidR="00CD76E7" w:rsidRPr="00533A85" w:rsidRDefault="00CD76E7" w:rsidP="00DF37BC">
      <w:pPr>
        <w:pStyle w:val="Heading2"/>
        <w:spacing w:before="0"/>
        <w:rPr>
          <w:sz w:val="12"/>
        </w:rPr>
      </w:pPr>
    </w:p>
    <w:p w14:paraId="04C14FE9" w14:textId="34D38CDB" w:rsidR="00EE3235" w:rsidRDefault="0009472C" w:rsidP="00533A85">
      <w:pPr>
        <w:spacing w:line="276" w:lineRule="auto"/>
        <w:ind w:right="31"/>
        <w:rPr>
          <w:szCs w:val="24"/>
          <w:lang w:val="en-US"/>
        </w:rPr>
      </w:pPr>
      <w:r w:rsidRPr="00533A85">
        <w:rPr>
          <w:szCs w:val="24"/>
          <w:lang w:val="en-US"/>
        </w:rPr>
        <w:t>The survey conducted among the 16 mathematics teachers in Goma made it possible to collect information precious on their practices, their difficulties and their perception of teaching integrals.</w:t>
      </w:r>
    </w:p>
    <w:p w14:paraId="153963E8" w14:textId="77777777" w:rsidR="00533A85" w:rsidRPr="00533A85" w:rsidRDefault="00533A85" w:rsidP="00533A85">
      <w:pPr>
        <w:spacing w:line="276" w:lineRule="auto"/>
        <w:ind w:right="31"/>
        <w:rPr>
          <w:sz w:val="8"/>
          <w:szCs w:val="24"/>
          <w:lang w:val="en-US"/>
        </w:rPr>
      </w:pPr>
    </w:p>
    <w:p w14:paraId="1F8F6A2D" w14:textId="55BA6F35" w:rsidR="00CD76E7" w:rsidRPr="00CD76E7" w:rsidRDefault="00CD76E7" w:rsidP="00533A85">
      <w:pPr>
        <w:pStyle w:val="BodyText"/>
        <w:ind w:left="284" w:right="31" w:hanging="284"/>
        <w:jc w:val="center"/>
        <w:rPr>
          <w:b/>
          <w:bCs/>
          <w:szCs w:val="24"/>
        </w:rPr>
      </w:pPr>
      <w:r w:rsidRPr="00CD76E7">
        <w:rPr>
          <w:b/>
          <w:bCs/>
          <w:szCs w:val="24"/>
        </w:rPr>
        <w:t>Table 2: Participation in the training seminar</w:t>
      </w:r>
    </w:p>
    <w:p w14:paraId="2D526723" w14:textId="77777777" w:rsidR="00CD76E7" w:rsidRPr="00533A85" w:rsidRDefault="00CD76E7" w:rsidP="00DF37BC">
      <w:pPr>
        <w:pStyle w:val="BodyText"/>
        <w:ind w:left="284" w:right="31" w:hanging="284"/>
        <w:rPr>
          <w:sz w:val="10"/>
          <w:szCs w:val="24"/>
        </w:rPr>
      </w:pPr>
    </w:p>
    <w:tbl>
      <w:tblPr>
        <w:tblStyle w:val="TableGrid"/>
        <w:tblW w:w="0" w:type="auto"/>
        <w:tblInd w:w="284" w:type="dxa"/>
        <w:tblLook w:val="04A0" w:firstRow="1" w:lastRow="0" w:firstColumn="1" w:lastColumn="0" w:noHBand="0" w:noVBand="1"/>
      </w:tblPr>
      <w:tblGrid>
        <w:gridCol w:w="3151"/>
        <w:gridCol w:w="3108"/>
        <w:gridCol w:w="3117"/>
      </w:tblGrid>
      <w:tr w:rsidR="00CD76E7" w14:paraId="4B579D96" w14:textId="77777777" w:rsidTr="00CD76E7">
        <w:tc>
          <w:tcPr>
            <w:tcW w:w="3220" w:type="dxa"/>
          </w:tcPr>
          <w:p w14:paraId="092DD931" w14:textId="6E9BAA17" w:rsidR="00CD76E7" w:rsidRDefault="00CD76E7" w:rsidP="00DF37BC">
            <w:pPr>
              <w:pStyle w:val="BodyText"/>
              <w:ind w:left="0" w:right="31"/>
              <w:rPr>
                <w:szCs w:val="24"/>
              </w:rPr>
            </w:pPr>
            <w:r>
              <w:rPr>
                <w:szCs w:val="24"/>
              </w:rPr>
              <w:t>To have participated</w:t>
            </w:r>
          </w:p>
        </w:tc>
        <w:tc>
          <w:tcPr>
            <w:tcW w:w="3220" w:type="dxa"/>
          </w:tcPr>
          <w:p w14:paraId="3EF1DEEE" w14:textId="42DDC918" w:rsidR="00CD76E7" w:rsidRDefault="00CD76E7" w:rsidP="00DF37BC">
            <w:pPr>
              <w:pStyle w:val="BodyText"/>
              <w:ind w:left="0" w:right="31"/>
              <w:rPr>
                <w:szCs w:val="24"/>
              </w:rPr>
            </w:pPr>
            <w:r>
              <w:rPr>
                <w:szCs w:val="24"/>
              </w:rPr>
              <w:t>5</w:t>
            </w:r>
          </w:p>
        </w:tc>
        <w:tc>
          <w:tcPr>
            <w:tcW w:w="3220" w:type="dxa"/>
          </w:tcPr>
          <w:p w14:paraId="600217CB" w14:textId="48483FFD" w:rsidR="00CD76E7" w:rsidRDefault="001F6C11" w:rsidP="00DF37BC">
            <w:pPr>
              <w:pStyle w:val="BodyText"/>
              <w:ind w:left="0" w:right="31"/>
              <w:rPr>
                <w:szCs w:val="24"/>
              </w:rPr>
            </w:pPr>
            <w:r>
              <w:rPr>
                <w:szCs w:val="24"/>
              </w:rPr>
              <w:t>19%</w:t>
            </w:r>
          </w:p>
        </w:tc>
      </w:tr>
      <w:tr w:rsidR="00CD76E7" w14:paraId="491BFC45" w14:textId="77777777" w:rsidTr="00CD76E7">
        <w:tc>
          <w:tcPr>
            <w:tcW w:w="3220" w:type="dxa"/>
          </w:tcPr>
          <w:p w14:paraId="7B457155" w14:textId="7230529A" w:rsidR="00CD76E7" w:rsidRDefault="00CD76E7" w:rsidP="00DF37BC">
            <w:pPr>
              <w:pStyle w:val="BodyText"/>
              <w:ind w:left="0" w:right="31"/>
              <w:rPr>
                <w:szCs w:val="24"/>
              </w:rPr>
            </w:pPr>
            <w:r>
              <w:rPr>
                <w:szCs w:val="24"/>
              </w:rPr>
              <w:t>Not having participated</w:t>
            </w:r>
          </w:p>
        </w:tc>
        <w:tc>
          <w:tcPr>
            <w:tcW w:w="3220" w:type="dxa"/>
          </w:tcPr>
          <w:p w14:paraId="3219D506" w14:textId="20C0345F" w:rsidR="00CD76E7" w:rsidRDefault="00CD76E7" w:rsidP="00DF37BC">
            <w:pPr>
              <w:pStyle w:val="BodyText"/>
              <w:ind w:left="0" w:right="31"/>
              <w:rPr>
                <w:szCs w:val="24"/>
              </w:rPr>
            </w:pPr>
            <w:r>
              <w:rPr>
                <w:szCs w:val="24"/>
              </w:rPr>
              <w:t>11</w:t>
            </w:r>
          </w:p>
        </w:tc>
        <w:tc>
          <w:tcPr>
            <w:tcW w:w="3220" w:type="dxa"/>
          </w:tcPr>
          <w:p w14:paraId="240E067F" w14:textId="2D3D8669" w:rsidR="00CD76E7" w:rsidRDefault="001F6C11" w:rsidP="00DF37BC">
            <w:pPr>
              <w:pStyle w:val="BodyText"/>
              <w:ind w:left="0" w:right="31"/>
              <w:rPr>
                <w:szCs w:val="24"/>
              </w:rPr>
            </w:pPr>
            <w:r>
              <w:rPr>
                <w:szCs w:val="24"/>
              </w:rPr>
              <w:t>81%</w:t>
            </w:r>
          </w:p>
        </w:tc>
      </w:tr>
    </w:tbl>
    <w:p w14:paraId="4DD2FC48" w14:textId="32CF8B5F" w:rsidR="00CD76E7" w:rsidRDefault="001F6C11" w:rsidP="00533A85">
      <w:pPr>
        <w:pStyle w:val="BodyText"/>
        <w:ind w:left="284" w:right="31" w:hanging="284"/>
        <w:jc w:val="center"/>
        <w:rPr>
          <w:szCs w:val="24"/>
        </w:rPr>
      </w:pPr>
      <w:r w:rsidRPr="001F6C11">
        <w:rPr>
          <w:b/>
          <w:bCs/>
          <w:szCs w:val="24"/>
        </w:rPr>
        <w:t>Source</w:t>
      </w:r>
      <w:r>
        <w:rPr>
          <w:szCs w:val="24"/>
        </w:rPr>
        <w:t>: The Authors</w:t>
      </w:r>
    </w:p>
    <w:p w14:paraId="0265D676" w14:textId="77777777" w:rsidR="00501E4C" w:rsidRPr="00533A85" w:rsidRDefault="00501E4C" w:rsidP="00DF37BC">
      <w:pPr>
        <w:pStyle w:val="BodyText"/>
        <w:ind w:left="284" w:right="31" w:hanging="284"/>
        <w:rPr>
          <w:sz w:val="6"/>
          <w:szCs w:val="24"/>
        </w:rPr>
      </w:pPr>
    </w:p>
    <w:p w14:paraId="6E46E03A" w14:textId="396B107A" w:rsidR="00A1538B" w:rsidRDefault="001F6C11" w:rsidP="00533A85">
      <w:pPr>
        <w:spacing w:line="276" w:lineRule="auto"/>
        <w:ind w:right="31"/>
        <w:rPr>
          <w:szCs w:val="24"/>
          <w:lang w:val="en-US"/>
        </w:rPr>
      </w:pPr>
      <w:r w:rsidRPr="008A6381">
        <w:rPr>
          <w:szCs w:val="24"/>
          <w:highlight w:val="yellow"/>
          <w:lang w:val="en-US"/>
        </w:rPr>
        <w:t>Nearly</w:t>
      </w:r>
      <w:r w:rsidRPr="00533A85">
        <w:rPr>
          <w:szCs w:val="24"/>
          <w:lang w:val="en-US"/>
        </w:rPr>
        <w:t xml:space="preserve"> 81% of teachers report never having participated in a continuing education seminar or workshop focusing on the teaching of integrals or innovative teaching approaches. Those who have (19%) note that these training courses were very general and did not address mathematics teaching. This observation is consistent </w:t>
      </w:r>
      <w:r w:rsidRPr="008A6381">
        <w:rPr>
          <w:szCs w:val="24"/>
          <w:highlight w:val="yellow"/>
          <w:lang w:val="en-US"/>
        </w:rPr>
        <w:t xml:space="preserve">with </w:t>
      </w:r>
      <w:r w:rsidR="003047B7" w:rsidRPr="008A6381">
        <w:rPr>
          <w:szCs w:val="24"/>
          <w:highlight w:val="yellow"/>
        </w:rPr>
        <w:t>Kagoire</w:t>
      </w:r>
      <w:r w:rsidR="003047B7" w:rsidRPr="008A6381">
        <w:rPr>
          <w:szCs w:val="24"/>
          <w:highlight w:val="yellow"/>
        </w:rPr>
        <w:t xml:space="preserve"> et</w:t>
      </w:r>
      <w:r w:rsidR="003047B7">
        <w:rPr>
          <w:szCs w:val="24"/>
        </w:rPr>
        <w:t xml:space="preserve"> </w:t>
      </w:r>
      <w:r w:rsidR="003047B7" w:rsidRPr="008A6381">
        <w:rPr>
          <w:szCs w:val="24"/>
          <w:highlight w:val="yellow"/>
        </w:rPr>
        <w:t>al.</w:t>
      </w:r>
      <w:hyperlink w:anchor="_bookmark21" w:history="1">
        <w:r w:rsidR="0009472C" w:rsidRPr="008A6381">
          <w:rPr>
            <w:szCs w:val="24"/>
            <w:highlight w:val="yellow"/>
            <w:lang w:val="en-US"/>
          </w:rPr>
          <w:t>,</w:t>
        </w:r>
        <w:r w:rsidR="003047B7" w:rsidRPr="008A6381">
          <w:rPr>
            <w:szCs w:val="24"/>
            <w:highlight w:val="yellow"/>
            <w:lang w:val="en-US"/>
          </w:rPr>
          <w:t xml:space="preserve"> (2024)</w:t>
        </w:r>
        <w:r w:rsidR="0009472C" w:rsidRPr="008A6381">
          <w:rPr>
            <w:szCs w:val="24"/>
            <w:highlight w:val="yellow"/>
            <w:lang w:val="en-US"/>
          </w:rPr>
          <w:t xml:space="preserve"> </w:t>
        </w:r>
      </w:hyperlink>
      <w:r w:rsidR="0009472C" w:rsidRPr="008A6381">
        <w:rPr>
          <w:szCs w:val="24"/>
          <w:highlight w:val="yellow"/>
          <w:lang w:val="en-US"/>
        </w:rPr>
        <w:t>which</w:t>
      </w:r>
      <w:r w:rsidR="0009472C" w:rsidRPr="00533A85">
        <w:rPr>
          <w:szCs w:val="24"/>
          <w:lang w:val="en-US"/>
        </w:rPr>
        <w:t xml:space="preserve"> highlights the deficit in continuing education in the DRC.</w:t>
      </w:r>
    </w:p>
    <w:p w14:paraId="3735947F" w14:textId="77777777" w:rsidR="00533A85" w:rsidRPr="00533A85" w:rsidRDefault="00533A85" w:rsidP="00533A85">
      <w:pPr>
        <w:spacing w:line="276" w:lineRule="auto"/>
        <w:ind w:right="31"/>
        <w:rPr>
          <w:sz w:val="10"/>
          <w:szCs w:val="24"/>
          <w:lang w:val="en-US"/>
        </w:rPr>
      </w:pPr>
    </w:p>
    <w:p w14:paraId="0C6111BC" w14:textId="22FD8FB3" w:rsidR="001F6C11" w:rsidRDefault="001F6C11" w:rsidP="00DF37BC">
      <w:pPr>
        <w:pStyle w:val="BodyText"/>
        <w:ind w:left="284" w:right="31" w:hanging="284"/>
        <w:rPr>
          <w:szCs w:val="24"/>
        </w:rPr>
      </w:pPr>
      <w:r w:rsidRPr="001F6C11">
        <w:rPr>
          <w:b/>
          <w:bCs/>
          <w:szCs w:val="24"/>
        </w:rPr>
        <w:t>Table 3</w:t>
      </w:r>
      <w:r>
        <w:rPr>
          <w:szCs w:val="24"/>
        </w:rPr>
        <w:t xml:space="preserve">: </w:t>
      </w:r>
      <w:r w:rsidR="00EF30CE" w:rsidRPr="008A6381">
        <w:rPr>
          <w:b/>
          <w:bCs/>
          <w:szCs w:val="24"/>
        </w:rPr>
        <w:t>K</w:t>
      </w:r>
      <w:r w:rsidRPr="008A6381">
        <w:rPr>
          <w:b/>
          <w:bCs/>
          <w:szCs w:val="24"/>
        </w:rPr>
        <w:t>nowledge of skills-based (SBA) and situation-based (SBA) approaches</w:t>
      </w:r>
    </w:p>
    <w:p w14:paraId="3015135F" w14:textId="7B913311" w:rsidR="00A1538B" w:rsidRPr="00533A85" w:rsidRDefault="001F6C11" w:rsidP="00DF37BC">
      <w:pPr>
        <w:pStyle w:val="BodyText"/>
        <w:ind w:left="284" w:right="31" w:hanging="284"/>
        <w:rPr>
          <w:sz w:val="14"/>
          <w:szCs w:val="24"/>
        </w:rPr>
      </w:pPr>
      <w:r>
        <w:rPr>
          <w:szCs w:val="24"/>
        </w:rPr>
        <w:t xml:space="preserve"> </w:t>
      </w:r>
    </w:p>
    <w:tbl>
      <w:tblPr>
        <w:tblStyle w:val="TableGrid"/>
        <w:tblW w:w="0" w:type="auto"/>
        <w:tblInd w:w="284" w:type="dxa"/>
        <w:tblLook w:val="04A0" w:firstRow="1" w:lastRow="0" w:firstColumn="1" w:lastColumn="0" w:noHBand="0" w:noVBand="1"/>
      </w:tblPr>
      <w:tblGrid>
        <w:gridCol w:w="2546"/>
        <w:gridCol w:w="3402"/>
        <w:gridCol w:w="3428"/>
      </w:tblGrid>
      <w:tr w:rsidR="001F6C11" w14:paraId="401F6105" w14:textId="77777777" w:rsidTr="001F6C11">
        <w:tc>
          <w:tcPr>
            <w:tcW w:w="2546" w:type="dxa"/>
          </w:tcPr>
          <w:p w14:paraId="4B682848" w14:textId="68C52B92" w:rsidR="001F6C11" w:rsidRDefault="001F6C11" w:rsidP="00DF37BC">
            <w:pPr>
              <w:pStyle w:val="BodyText"/>
              <w:ind w:left="0" w:right="31"/>
              <w:rPr>
                <w:szCs w:val="24"/>
              </w:rPr>
            </w:pPr>
            <w:r>
              <w:rPr>
                <w:szCs w:val="24"/>
              </w:rPr>
              <w:t>Yes</w:t>
            </w:r>
          </w:p>
        </w:tc>
        <w:tc>
          <w:tcPr>
            <w:tcW w:w="3402" w:type="dxa"/>
          </w:tcPr>
          <w:p w14:paraId="75DE2121" w14:textId="259337F0" w:rsidR="001F6C11" w:rsidRDefault="001523F4" w:rsidP="00DF37BC">
            <w:pPr>
              <w:pStyle w:val="BodyText"/>
              <w:ind w:left="0" w:right="31"/>
              <w:rPr>
                <w:szCs w:val="24"/>
              </w:rPr>
            </w:pPr>
            <w:r>
              <w:rPr>
                <w:szCs w:val="24"/>
              </w:rPr>
              <w:t>12</w:t>
            </w:r>
          </w:p>
        </w:tc>
        <w:tc>
          <w:tcPr>
            <w:tcW w:w="3428" w:type="dxa"/>
          </w:tcPr>
          <w:p w14:paraId="65A9DA0F" w14:textId="4C4D66DA" w:rsidR="001F6C11" w:rsidRDefault="001523F4" w:rsidP="00DF37BC">
            <w:pPr>
              <w:pStyle w:val="BodyText"/>
              <w:ind w:left="0" w:right="31"/>
              <w:rPr>
                <w:szCs w:val="24"/>
              </w:rPr>
            </w:pPr>
            <w:r>
              <w:rPr>
                <w:szCs w:val="24"/>
              </w:rPr>
              <w:t>75%</w:t>
            </w:r>
          </w:p>
        </w:tc>
      </w:tr>
      <w:tr w:rsidR="001F6C11" w14:paraId="119F8520" w14:textId="77777777" w:rsidTr="001F6C11">
        <w:tc>
          <w:tcPr>
            <w:tcW w:w="2546" w:type="dxa"/>
          </w:tcPr>
          <w:p w14:paraId="0ED9C20E" w14:textId="291C6CCA" w:rsidR="001F6C11" w:rsidRDefault="001F6C11" w:rsidP="00DF37BC">
            <w:pPr>
              <w:pStyle w:val="BodyText"/>
              <w:ind w:left="0" w:right="31"/>
              <w:rPr>
                <w:szCs w:val="24"/>
              </w:rPr>
            </w:pPr>
            <w:r>
              <w:rPr>
                <w:szCs w:val="24"/>
              </w:rPr>
              <w:t>No</w:t>
            </w:r>
          </w:p>
        </w:tc>
        <w:tc>
          <w:tcPr>
            <w:tcW w:w="3402" w:type="dxa"/>
          </w:tcPr>
          <w:p w14:paraId="52F64044" w14:textId="1BD5BCE5" w:rsidR="001F6C11" w:rsidRDefault="001523F4" w:rsidP="00DF37BC">
            <w:pPr>
              <w:pStyle w:val="BodyText"/>
              <w:ind w:left="0" w:right="31"/>
              <w:rPr>
                <w:szCs w:val="24"/>
              </w:rPr>
            </w:pPr>
            <w:r>
              <w:rPr>
                <w:szCs w:val="24"/>
              </w:rPr>
              <w:t>4</w:t>
            </w:r>
          </w:p>
        </w:tc>
        <w:tc>
          <w:tcPr>
            <w:tcW w:w="3428" w:type="dxa"/>
          </w:tcPr>
          <w:p w14:paraId="4C0C5ED9" w14:textId="120955EF" w:rsidR="001F6C11" w:rsidRDefault="001523F4" w:rsidP="00DF37BC">
            <w:pPr>
              <w:pStyle w:val="BodyText"/>
              <w:ind w:left="0" w:right="31"/>
              <w:rPr>
                <w:szCs w:val="24"/>
              </w:rPr>
            </w:pPr>
            <w:r>
              <w:rPr>
                <w:szCs w:val="24"/>
              </w:rPr>
              <w:t>25%</w:t>
            </w:r>
          </w:p>
        </w:tc>
      </w:tr>
      <w:tr w:rsidR="001523F4" w14:paraId="6F28A338" w14:textId="77777777" w:rsidTr="001F6C11">
        <w:tc>
          <w:tcPr>
            <w:tcW w:w="2546" w:type="dxa"/>
          </w:tcPr>
          <w:p w14:paraId="39B21064" w14:textId="5D42E08E" w:rsidR="001523F4" w:rsidRDefault="001523F4" w:rsidP="00DF37BC">
            <w:pPr>
              <w:pStyle w:val="BodyText"/>
              <w:ind w:left="0" w:right="31"/>
              <w:rPr>
                <w:szCs w:val="24"/>
              </w:rPr>
            </w:pPr>
            <w:r>
              <w:rPr>
                <w:szCs w:val="24"/>
              </w:rPr>
              <w:t>To use</w:t>
            </w:r>
          </w:p>
        </w:tc>
        <w:tc>
          <w:tcPr>
            <w:tcW w:w="3402" w:type="dxa"/>
          </w:tcPr>
          <w:p w14:paraId="7F2BA112" w14:textId="48489D7C" w:rsidR="001523F4" w:rsidRDefault="001523F4" w:rsidP="00DF37BC">
            <w:pPr>
              <w:pStyle w:val="BodyText"/>
              <w:ind w:left="0" w:right="31"/>
              <w:rPr>
                <w:szCs w:val="24"/>
              </w:rPr>
            </w:pPr>
            <w:r>
              <w:rPr>
                <w:szCs w:val="24"/>
              </w:rPr>
              <w:t>5</w:t>
            </w:r>
          </w:p>
        </w:tc>
        <w:tc>
          <w:tcPr>
            <w:tcW w:w="3428" w:type="dxa"/>
          </w:tcPr>
          <w:p w14:paraId="47CF1A16" w14:textId="40BECD38" w:rsidR="001523F4" w:rsidRDefault="001523F4" w:rsidP="00DF37BC">
            <w:pPr>
              <w:pStyle w:val="BodyText"/>
              <w:ind w:left="0" w:right="31"/>
              <w:rPr>
                <w:szCs w:val="24"/>
              </w:rPr>
            </w:pPr>
            <w:r>
              <w:rPr>
                <w:szCs w:val="24"/>
              </w:rPr>
              <w:t>31%</w:t>
            </w:r>
          </w:p>
        </w:tc>
      </w:tr>
    </w:tbl>
    <w:p w14:paraId="38FFE625" w14:textId="747E8EDB" w:rsidR="00501E4C" w:rsidRDefault="001523F4" w:rsidP="00533A85">
      <w:pPr>
        <w:pStyle w:val="BodyText"/>
        <w:ind w:left="284" w:right="31" w:hanging="284"/>
        <w:jc w:val="center"/>
        <w:rPr>
          <w:szCs w:val="24"/>
        </w:rPr>
      </w:pPr>
      <w:r w:rsidRPr="001523F4">
        <w:rPr>
          <w:b/>
          <w:bCs/>
          <w:szCs w:val="24"/>
        </w:rPr>
        <w:t>Source</w:t>
      </w:r>
      <w:r w:rsidR="00533A85">
        <w:rPr>
          <w:szCs w:val="24"/>
        </w:rPr>
        <w:t>: The Authors</w:t>
      </w:r>
    </w:p>
    <w:p w14:paraId="15E0E9EE" w14:textId="16F46629" w:rsidR="001F6C11" w:rsidRPr="00533A85" w:rsidRDefault="001523F4" w:rsidP="00DF37BC">
      <w:pPr>
        <w:pStyle w:val="BodyText"/>
        <w:ind w:left="284" w:right="31" w:hanging="284"/>
        <w:rPr>
          <w:sz w:val="6"/>
          <w:szCs w:val="24"/>
        </w:rPr>
      </w:pPr>
      <w:r>
        <w:rPr>
          <w:szCs w:val="24"/>
        </w:rPr>
        <w:t xml:space="preserve"> </w:t>
      </w:r>
    </w:p>
    <w:p w14:paraId="7C8835F3" w14:textId="48DD8CC7" w:rsidR="00A1538B" w:rsidRPr="00533A85" w:rsidRDefault="001523F4" w:rsidP="00533A85">
      <w:pPr>
        <w:spacing w:line="276" w:lineRule="auto"/>
        <w:ind w:right="31"/>
        <w:rPr>
          <w:szCs w:val="24"/>
          <w:lang w:val="en-US"/>
        </w:rPr>
      </w:pPr>
      <w:r w:rsidRPr="00533A85">
        <w:rPr>
          <w:szCs w:val="24"/>
          <w:lang w:val="en-US"/>
        </w:rPr>
        <w:t xml:space="preserve">While 75% of teachers say they have heard of the Competency-Based Approach (CBA) and the Situation-Based Approach (SBA), only 31% say they actually use them in their teaching. Most teachers still </w:t>
      </w:r>
      <w:r w:rsidR="00EF30CE" w:rsidRPr="008A6381">
        <w:rPr>
          <w:szCs w:val="24"/>
          <w:highlight w:val="yellow"/>
          <w:lang w:val="en-US"/>
        </w:rPr>
        <w:t>favour</w:t>
      </w:r>
      <w:r w:rsidR="00EF30CE" w:rsidRPr="008A6381">
        <w:rPr>
          <w:szCs w:val="24"/>
          <w:highlight w:val="yellow"/>
          <w:lang w:val="en-US"/>
        </w:rPr>
        <w:t xml:space="preserve"> </w:t>
      </w:r>
      <w:r w:rsidRPr="008A6381">
        <w:rPr>
          <w:szCs w:val="24"/>
          <w:highlight w:val="yellow"/>
          <w:lang w:val="en-US"/>
        </w:rPr>
        <w:t>a lecture</w:t>
      </w:r>
      <w:r w:rsidRPr="00533A85">
        <w:rPr>
          <w:szCs w:val="24"/>
          <w:lang w:val="en-US"/>
        </w:rPr>
        <w:t>-based approach, based on demonstrating exercises on the board, followed by students reproducing them.</w:t>
      </w:r>
    </w:p>
    <w:p w14:paraId="108AB1A1" w14:textId="0B7FF9F9" w:rsidR="00A1538B" w:rsidRDefault="0009472C" w:rsidP="00DF37BC">
      <w:pPr>
        <w:pStyle w:val="BodyText"/>
        <w:tabs>
          <w:tab w:val="left" w:pos="1435"/>
        </w:tabs>
        <w:ind w:left="284" w:right="31" w:hanging="284"/>
        <w:rPr>
          <w:spacing w:val="-10"/>
          <w:szCs w:val="24"/>
        </w:rPr>
      </w:pPr>
      <w:r w:rsidRPr="00EE1C53">
        <w:rPr>
          <w:spacing w:val="-4"/>
          <w:szCs w:val="24"/>
        </w:rPr>
        <w:t>The survey of the</w:t>
      </w:r>
      <w:r w:rsidRPr="00EE1C53">
        <w:rPr>
          <w:spacing w:val="-3"/>
          <w:szCs w:val="24"/>
        </w:rPr>
        <w:t xml:space="preserve"> </w:t>
      </w:r>
      <w:r w:rsidRPr="00EE1C53">
        <w:rPr>
          <w:spacing w:val="-4"/>
          <w:szCs w:val="24"/>
        </w:rPr>
        <w:t>teachers</w:t>
      </w:r>
      <w:r w:rsidRPr="00EE1C53">
        <w:rPr>
          <w:spacing w:val="-3"/>
          <w:szCs w:val="24"/>
        </w:rPr>
        <w:t xml:space="preserve"> </w:t>
      </w:r>
      <w:r w:rsidRPr="00EE1C53">
        <w:rPr>
          <w:spacing w:val="-4"/>
          <w:szCs w:val="24"/>
        </w:rPr>
        <w:t>revealed</w:t>
      </w:r>
      <w:r w:rsidRPr="00EE1C53">
        <w:rPr>
          <w:spacing w:val="-3"/>
          <w:szCs w:val="24"/>
        </w:rPr>
        <w:t xml:space="preserve"> </w:t>
      </w:r>
      <w:r w:rsidRPr="00EE1C53">
        <w:rPr>
          <w:spacing w:val="-4"/>
          <w:szCs w:val="24"/>
        </w:rPr>
        <w:t>that</w:t>
      </w:r>
      <w:r w:rsidRPr="00EE1C53">
        <w:rPr>
          <w:spacing w:val="-3"/>
          <w:szCs w:val="24"/>
        </w:rPr>
        <w:t xml:space="preserve"> </w:t>
      </w:r>
      <w:r w:rsidRPr="00EE1C53">
        <w:rPr>
          <w:spacing w:val="-10"/>
          <w:szCs w:val="24"/>
        </w:rPr>
        <w:t>:</w:t>
      </w:r>
    </w:p>
    <w:p w14:paraId="4D2A721B" w14:textId="77777777" w:rsidR="00533A85" w:rsidRPr="00533A85" w:rsidRDefault="00533A85" w:rsidP="00DF37BC">
      <w:pPr>
        <w:pStyle w:val="BodyText"/>
        <w:tabs>
          <w:tab w:val="left" w:pos="1435"/>
        </w:tabs>
        <w:ind w:left="284" w:right="31" w:hanging="284"/>
        <w:rPr>
          <w:sz w:val="6"/>
          <w:szCs w:val="24"/>
        </w:rPr>
      </w:pPr>
    </w:p>
    <w:p w14:paraId="33CD14D4" w14:textId="396779F8" w:rsidR="00A1538B" w:rsidRPr="00EE1C53" w:rsidRDefault="00EF30CE" w:rsidP="00ED356F">
      <w:pPr>
        <w:pStyle w:val="ListParagraph"/>
        <w:numPr>
          <w:ilvl w:val="0"/>
          <w:numId w:val="4"/>
        </w:numPr>
        <w:tabs>
          <w:tab w:val="left" w:pos="437"/>
        </w:tabs>
        <w:spacing w:before="0"/>
        <w:ind w:left="567" w:right="31" w:hanging="284"/>
        <w:rPr>
          <w:szCs w:val="24"/>
        </w:rPr>
      </w:pPr>
      <w:r w:rsidRPr="008A6381">
        <w:rPr>
          <w:spacing w:val="-4"/>
          <w:szCs w:val="24"/>
          <w:highlight w:val="yellow"/>
        </w:rPr>
        <w:lastRenderedPageBreak/>
        <w:t>Their</w:t>
      </w:r>
      <w:r w:rsidRPr="008A6381">
        <w:rPr>
          <w:spacing w:val="-5"/>
          <w:szCs w:val="24"/>
          <w:highlight w:val="yellow"/>
        </w:rPr>
        <w:t xml:space="preserve"> </w:t>
      </w:r>
      <w:r w:rsidR="0009472C" w:rsidRPr="008A6381">
        <w:rPr>
          <w:spacing w:val="-4"/>
          <w:szCs w:val="24"/>
          <w:highlight w:val="yellow"/>
        </w:rPr>
        <w:t>training</w:t>
      </w:r>
      <w:r w:rsidR="0009472C" w:rsidRPr="008A6381">
        <w:rPr>
          <w:spacing w:val="3"/>
          <w:szCs w:val="24"/>
          <w:highlight w:val="yellow"/>
        </w:rPr>
        <w:t xml:space="preserve"> </w:t>
      </w:r>
      <w:r w:rsidRPr="008A6381">
        <w:rPr>
          <w:spacing w:val="-4"/>
          <w:szCs w:val="24"/>
          <w:highlight w:val="yellow"/>
        </w:rPr>
        <w:t>continues</w:t>
      </w:r>
      <w:r w:rsidRPr="008A6381">
        <w:rPr>
          <w:spacing w:val="3"/>
          <w:szCs w:val="24"/>
          <w:highlight w:val="yellow"/>
        </w:rPr>
        <w:t xml:space="preserve"> </w:t>
      </w:r>
      <w:r w:rsidR="0009472C" w:rsidRPr="008A6381">
        <w:rPr>
          <w:spacing w:val="-4"/>
          <w:szCs w:val="24"/>
          <w:highlight w:val="yellow"/>
        </w:rPr>
        <w:t>on</w:t>
      </w:r>
      <w:r w:rsidR="0009472C" w:rsidRPr="008A6381">
        <w:rPr>
          <w:spacing w:val="3"/>
          <w:szCs w:val="24"/>
          <w:highlight w:val="yellow"/>
        </w:rPr>
        <w:t xml:space="preserve"> </w:t>
      </w:r>
      <w:r w:rsidRPr="008A6381">
        <w:rPr>
          <w:spacing w:val="-4"/>
          <w:szCs w:val="24"/>
          <w:highlight w:val="yellow"/>
        </w:rPr>
        <w:t>the</w:t>
      </w:r>
      <w:r w:rsidRPr="008A6381">
        <w:rPr>
          <w:spacing w:val="3"/>
          <w:szCs w:val="24"/>
          <w:highlight w:val="yellow"/>
        </w:rPr>
        <w:t xml:space="preserve"> </w:t>
      </w:r>
      <w:r w:rsidR="0009472C" w:rsidRPr="008A6381">
        <w:rPr>
          <w:spacing w:val="-4"/>
          <w:szCs w:val="24"/>
          <w:highlight w:val="yellow"/>
        </w:rPr>
        <w:t>approaches</w:t>
      </w:r>
      <w:r w:rsidR="0009472C" w:rsidRPr="00EE1C53">
        <w:rPr>
          <w:spacing w:val="2"/>
          <w:szCs w:val="24"/>
        </w:rPr>
        <w:t xml:space="preserve"> </w:t>
      </w:r>
      <w:r>
        <w:rPr>
          <w:spacing w:val="2"/>
          <w:szCs w:val="24"/>
        </w:rPr>
        <w:t xml:space="preserve">to </w:t>
      </w:r>
      <w:r w:rsidR="0009472C" w:rsidRPr="00EE1C53">
        <w:rPr>
          <w:spacing w:val="-4"/>
          <w:szCs w:val="24"/>
        </w:rPr>
        <w:t>innovative</w:t>
      </w:r>
      <w:r w:rsidR="0009472C" w:rsidRPr="00EE1C53">
        <w:rPr>
          <w:spacing w:val="3"/>
          <w:szCs w:val="24"/>
        </w:rPr>
        <w:t xml:space="preserve"> </w:t>
      </w:r>
      <w:r w:rsidR="0009472C" w:rsidRPr="00EE1C53">
        <w:rPr>
          <w:spacing w:val="-4"/>
          <w:szCs w:val="24"/>
        </w:rPr>
        <w:t>EST</w:t>
      </w:r>
      <w:r w:rsidR="0009472C" w:rsidRPr="00EE1C53">
        <w:rPr>
          <w:spacing w:val="3"/>
          <w:szCs w:val="24"/>
        </w:rPr>
        <w:t xml:space="preserve"> </w:t>
      </w:r>
      <w:r w:rsidR="001523F4">
        <w:rPr>
          <w:spacing w:val="-4"/>
          <w:szCs w:val="24"/>
        </w:rPr>
        <w:t>Pupil</w:t>
      </w:r>
      <w:r w:rsidR="0009472C" w:rsidRPr="00EE1C53">
        <w:rPr>
          <w:spacing w:val="-19"/>
          <w:szCs w:val="24"/>
        </w:rPr>
        <w:t xml:space="preserve"> </w:t>
      </w:r>
      <w:r w:rsidR="0009472C" w:rsidRPr="00EE1C53">
        <w:rPr>
          <w:spacing w:val="-10"/>
          <w:szCs w:val="24"/>
        </w:rPr>
        <w:t>;</w:t>
      </w:r>
    </w:p>
    <w:p w14:paraId="5DA4CA5A" w14:textId="34096390" w:rsidR="00A1538B" w:rsidRPr="00EE1C53" w:rsidRDefault="00A31019" w:rsidP="00ED356F">
      <w:pPr>
        <w:pStyle w:val="ListParagraph"/>
        <w:numPr>
          <w:ilvl w:val="0"/>
          <w:numId w:val="4"/>
        </w:numPr>
        <w:tabs>
          <w:tab w:val="left" w:pos="437"/>
        </w:tabs>
        <w:spacing w:before="0"/>
        <w:ind w:left="567" w:right="31" w:hanging="284"/>
        <w:rPr>
          <w:szCs w:val="24"/>
        </w:rPr>
      </w:pPr>
      <w:r w:rsidRPr="00EE1C53">
        <w:rPr>
          <w:spacing w:val="-4"/>
          <w:szCs w:val="24"/>
        </w:rPr>
        <w:t>Teaching</w:t>
      </w:r>
      <w:r w:rsidR="0009472C" w:rsidRPr="00EE1C53">
        <w:rPr>
          <w:spacing w:val="-9"/>
          <w:szCs w:val="24"/>
        </w:rPr>
        <w:t xml:space="preserve"> </w:t>
      </w:r>
      <w:r w:rsidR="0009472C" w:rsidRPr="00EE1C53">
        <w:rPr>
          <w:spacing w:val="-4"/>
          <w:szCs w:val="24"/>
        </w:rPr>
        <w:t>of the</w:t>
      </w:r>
      <w:r w:rsidR="0009472C" w:rsidRPr="00EE1C53">
        <w:rPr>
          <w:spacing w:val="-8"/>
          <w:szCs w:val="24"/>
        </w:rPr>
        <w:t xml:space="preserve"> </w:t>
      </w:r>
      <w:r w:rsidR="0009472C" w:rsidRPr="00EE1C53">
        <w:rPr>
          <w:spacing w:val="-4"/>
          <w:szCs w:val="24"/>
        </w:rPr>
        <w:t>integrals</w:t>
      </w:r>
      <w:r w:rsidR="0009472C" w:rsidRPr="00EE1C53">
        <w:rPr>
          <w:spacing w:val="-8"/>
          <w:szCs w:val="24"/>
        </w:rPr>
        <w:t xml:space="preserve"> </w:t>
      </w:r>
      <w:r w:rsidR="0009472C" w:rsidRPr="00EE1C53">
        <w:rPr>
          <w:spacing w:val="-4"/>
          <w:szCs w:val="24"/>
        </w:rPr>
        <w:t>remains</w:t>
      </w:r>
      <w:r w:rsidR="0009472C" w:rsidRPr="00EE1C53">
        <w:rPr>
          <w:spacing w:val="-5"/>
          <w:szCs w:val="24"/>
        </w:rPr>
        <w:t xml:space="preserve"> </w:t>
      </w:r>
      <w:r w:rsidR="0009472C" w:rsidRPr="00EE1C53">
        <w:rPr>
          <w:spacing w:val="-4"/>
          <w:szCs w:val="24"/>
        </w:rPr>
        <w:t>widely</w:t>
      </w:r>
      <w:r w:rsidR="0009472C" w:rsidRPr="00EE1C53">
        <w:rPr>
          <w:spacing w:val="-5"/>
          <w:szCs w:val="24"/>
        </w:rPr>
        <w:t xml:space="preserve"> </w:t>
      </w:r>
      <w:r w:rsidR="0009472C" w:rsidRPr="00EE1C53">
        <w:rPr>
          <w:spacing w:val="-4"/>
          <w:szCs w:val="24"/>
        </w:rPr>
        <w:t>masterful and</w:t>
      </w:r>
      <w:r w:rsidR="0009472C" w:rsidRPr="00EE1C53">
        <w:rPr>
          <w:spacing w:val="-5"/>
          <w:szCs w:val="24"/>
        </w:rPr>
        <w:t xml:space="preserve"> </w:t>
      </w:r>
      <w:r w:rsidR="0009472C" w:rsidRPr="00EE1C53">
        <w:rPr>
          <w:spacing w:val="-4"/>
          <w:szCs w:val="24"/>
        </w:rPr>
        <w:t>formal</w:t>
      </w:r>
      <w:r w:rsidR="0009472C" w:rsidRPr="00EE1C53">
        <w:rPr>
          <w:spacing w:val="-19"/>
          <w:szCs w:val="24"/>
        </w:rPr>
        <w:t xml:space="preserve"> </w:t>
      </w:r>
      <w:r w:rsidR="0009472C" w:rsidRPr="00EE1C53">
        <w:rPr>
          <w:spacing w:val="-10"/>
          <w:szCs w:val="24"/>
        </w:rPr>
        <w:t>;</w:t>
      </w:r>
    </w:p>
    <w:p w14:paraId="443A1794" w14:textId="3A46436A" w:rsidR="00A1538B" w:rsidRDefault="00A31019" w:rsidP="00ED356F">
      <w:pPr>
        <w:pStyle w:val="ListParagraph"/>
        <w:numPr>
          <w:ilvl w:val="0"/>
          <w:numId w:val="4"/>
        </w:numPr>
        <w:tabs>
          <w:tab w:val="left" w:pos="437"/>
          <w:tab w:val="left" w:pos="439"/>
        </w:tabs>
        <w:spacing w:before="0"/>
        <w:ind w:left="567" w:right="31" w:hanging="284"/>
        <w:rPr>
          <w:szCs w:val="24"/>
        </w:rPr>
      </w:pPr>
      <w:r w:rsidRPr="00EE1C53">
        <w:rPr>
          <w:spacing w:val="-2"/>
          <w:szCs w:val="24"/>
        </w:rPr>
        <w:t xml:space="preserve">Teachers are aware of the limitations of their practices, but feel constrained by </w:t>
      </w:r>
      <w:r w:rsidR="0009472C" w:rsidRPr="00EE1C53">
        <w:rPr>
          <w:szCs w:val="24"/>
        </w:rPr>
        <w:t>a lack of resources and time.</w:t>
      </w:r>
    </w:p>
    <w:p w14:paraId="07241698" w14:textId="77777777" w:rsidR="001523F4" w:rsidRPr="00533A85" w:rsidRDefault="001523F4" w:rsidP="00DF37BC">
      <w:pPr>
        <w:pStyle w:val="ListParagraph"/>
        <w:tabs>
          <w:tab w:val="left" w:pos="437"/>
          <w:tab w:val="left" w:pos="439"/>
        </w:tabs>
        <w:spacing w:before="0"/>
        <w:ind w:left="284" w:right="31" w:firstLine="0"/>
        <w:rPr>
          <w:sz w:val="6"/>
          <w:szCs w:val="24"/>
        </w:rPr>
      </w:pPr>
    </w:p>
    <w:p w14:paraId="626FB0B7" w14:textId="1C3E3979" w:rsidR="001523F4" w:rsidRDefault="00533A85" w:rsidP="00DF37BC">
      <w:pPr>
        <w:pStyle w:val="Heading2"/>
        <w:spacing w:before="0"/>
      </w:pPr>
      <w:bookmarkStart w:id="19" w:name="Enquête_auprès_des_élèves"/>
      <w:bookmarkStart w:id="20" w:name="_Toc207969942"/>
      <w:bookmarkEnd w:id="19"/>
      <w:r>
        <w:t>3.3 Student Survey</w:t>
      </w:r>
      <w:bookmarkEnd w:id="20"/>
    </w:p>
    <w:p w14:paraId="19AE1F54" w14:textId="77777777" w:rsidR="001523F4" w:rsidRPr="00533A85" w:rsidRDefault="001523F4" w:rsidP="00DF37BC">
      <w:pPr>
        <w:pStyle w:val="Heading2"/>
        <w:spacing w:before="0"/>
        <w:rPr>
          <w:sz w:val="4"/>
        </w:rPr>
      </w:pPr>
    </w:p>
    <w:p w14:paraId="76D55757" w14:textId="457C6635" w:rsidR="00A1538B" w:rsidRDefault="0009472C" w:rsidP="00533A85">
      <w:pPr>
        <w:pStyle w:val="BodyText"/>
        <w:spacing w:line="276" w:lineRule="auto"/>
        <w:ind w:left="0" w:right="31"/>
        <w:rPr>
          <w:szCs w:val="24"/>
        </w:rPr>
      </w:pPr>
      <w:r w:rsidRPr="00EE1C53">
        <w:rPr>
          <w:szCs w:val="24"/>
        </w:rPr>
        <w:t xml:space="preserve">The survey </w:t>
      </w:r>
      <w:r w:rsidR="00EF30CE" w:rsidRPr="008A6381">
        <w:rPr>
          <w:szCs w:val="24"/>
          <w:highlight w:val="yellow"/>
        </w:rPr>
        <w:t xml:space="preserve">was </w:t>
      </w:r>
      <w:r w:rsidRPr="008A6381">
        <w:rPr>
          <w:szCs w:val="24"/>
          <w:highlight w:val="yellow"/>
        </w:rPr>
        <w:t>conducted</w:t>
      </w:r>
      <w:r w:rsidRPr="00EE1C53">
        <w:rPr>
          <w:szCs w:val="24"/>
        </w:rPr>
        <w:t xml:space="preserve"> among 295 students in the science sections</w:t>
      </w:r>
      <w:r w:rsidRPr="00EE1C53">
        <w:rPr>
          <w:spacing w:val="-7"/>
          <w:szCs w:val="24"/>
        </w:rPr>
        <w:t xml:space="preserve"> </w:t>
      </w:r>
      <w:r w:rsidRPr="00EE1C53">
        <w:rPr>
          <w:szCs w:val="24"/>
        </w:rPr>
        <w:t>of the</w:t>
      </w:r>
      <w:r w:rsidRPr="00EE1C53">
        <w:rPr>
          <w:spacing w:val="-7"/>
          <w:szCs w:val="24"/>
        </w:rPr>
        <w:t xml:space="preserve"> </w:t>
      </w:r>
      <w:r w:rsidRPr="00EE1C53">
        <w:rPr>
          <w:szCs w:val="24"/>
        </w:rPr>
        <w:t>secondary</w:t>
      </w:r>
      <w:r w:rsidRPr="00EE1C53">
        <w:rPr>
          <w:spacing w:val="-7"/>
          <w:szCs w:val="24"/>
        </w:rPr>
        <w:t xml:space="preserve"> </w:t>
      </w:r>
      <w:r w:rsidR="00EF30CE" w:rsidRPr="008A6381">
        <w:rPr>
          <w:spacing w:val="-7"/>
          <w:szCs w:val="24"/>
          <w:highlight w:val="yellow"/>
        </w:rPr>
        <w:t xml:space="preserve">schools </w:t>
      </w:r>
      <w:r w:rsidRPr="008A6381">
        <w:rPr>
          <w:szCs w:val="24"/>
          <w:highlight w:val="yellow"/>
        </w:rPr>
        <w:t xml:space="preserve">from </w:t>
      </w:r>
      <w:r w:rsidRPr="008A6381">
        <w:rPr>
          <w:spacing w:val="-7"/>
          <w:szCs w:val="24"/>
          <w:highlight w:val="yellow"/>
        </w:rPr>
        <w:t>the</w:t>
      </w:r>
      <w:r w:rsidRPr="00EE1C53">
        <w:rPr>
          <w:spacing w:val="-7"/>
          <w:szCs w:val="24"/>
        </w:rPr>
        <w:t xml:space="preserve"> city of </w:t>
      </w:r>
      <w:r w:rsidRPr="00EE1C53">
        <w:rPr>
          <w:szCs w:val="24"/>
        </w:rPr>
        <w:t>Goma</w:t>
      </w:r>
      <w:r w:rsidR="00EF30CE">
        <w:rPr>
          <w:szCs w:val="24"/>
        </w:rPr>
        <w:t>,</w:t>
      </w:r>
      <w:r w:rsidRPr="00EE1C53">
        <w:rPr>
          <w:spacing w:val="-7"/>
          <w:szCs w:val="24"/>
        </w:rPr>
        <w:t xml:space="preserve"> </w:t>
      </w:r>
      <w:r w:rsidR="00EF30CE" w:rsidRPr="008A6381">
        <w:rPr>
          <w:szCs w:val="24"/>
          <w:highlight w:val="yellow"/>
        </w:rPr>
        <w:t>to</w:t>
      </w:r>
      <w:r w:rsidRPr="008A6381">
        <w:rPr>
          <w:spacing w:val="-7"/>
          <w:szCs w:val="24"/>
          <w:highlight w:val="yellow"/>
        </w:rPr>
        <w:t xml:space="preserve"> </w:t>
      </w:r>
      <w:r w:rsidR="00EF30CE" w:rsidRPr="008A6381">
        <w:rPr>
          <w:szCs w:val="24"/>
          <w:highlight w:val="yellow"/>
        </w:rPr>
        <w:t>examine</w:t>
      </w:r>
      <w:r w:rsidR="00EF30CE" w:rsidRPr="008A6381">
        <w:rPr>
          <w:spacing w:val="-8"/>
          <w:szCs w:val="24"/>
          <w:highlight w:val="yellow"/>
        </w:rPr>
        <w:t xml:space="preserve"> </w:t>
      </w:r>
      <w:r w:rsidRPr="008A6381">
        <w:rPr>
          <w:szCs w:val="24"/>
          <w:highlight w:val="yellow"/>
        </w:rPr>
        <w:t>their</w:t>
      </w:r>
      <w:r w:rsidRPr="00EE1C53">
        <w:rPr>
          <w:spacing w:val="-7"/>
          <w:szCs w:val="24"/>
        </w:rPr>
        <w:t xml:space="preserve"> </w:t>
      </w:r>
      <w:r w:rsidRPr="00EE1C53">
        <w:rPr>
          <w:szCs w:val="24"/>
        </w:rPr>
        <w:t>perceptions</w:t>
      </w:r>
      <w:r w:rsidRPr="00EE1C53">
        <w:rPr>
          <w:spacing w:val="-7"/>
          <w:szCs w:val="24"/>
        </w:rPr>
        <w:t xml:space="preserve"> </w:t>
      </w:r>
      <w:r w:rsidRPr="00EE1C53">
        <w:rPr>
          <w:szCs w:val="24"/>
        </w:rPr>
        <w:t>of</w:t>
      </w:r>
      <w:r w:rsidRPr="00EE1C53">
        <w:rPr>
          <w:spacing w:val="-7"/>
          <w:szCs w:val="24"/>
        </w:rPr>
        <w:t xml:space="preserve"> </w:t>
      </w:r>
      <w:r w:rsidRPr="00EE1C53">
        <w:rPr>
          <w:szCs w:val="24"/>
        </w:rPr>
        <w:t>the integral, the</w:t>
      </w:r>
      <w:r w:rsidRPr="00EE1C53">
        <w:rPr>
          <w:spacing w:val="-3"/>
          <w:szCs w:val="24"/>
        </w:rPr>
        <w:t xml:space="preserve"> </w:t>
      </w:r>
      <w:r w:rsidRPr="00EE1C53">
        <w:rPr>
          <w:szCs w:val="24"/>
        </w:rPr>
        <w:t>difficulties</w:t>
      </w:r>
      <w:r w:rsidR="00EF30CE">
        <w:rPr>
          <w:szCs w:val="24"/>
        </w:rPr>
        <w:t>,</w:t>
      </w:r>
      <w:r w:rsidRPr="00EE1C53">
        <w:rPr>
          <w:spacing w:val="-3"/>
          <w:szCs w:val="24"/>
        </w:rPr>
        <w:t xml:space="preserve"> </w:t>
      </w:r>
      <w:r w:rsidRPr="00EE1C53">
        <w:rPr>
          <w:szCs w:val="24"/>
        </w:rPr>
        <w:t>meetings</w:t>
      </w:r>
      <w:r w:rsidRPr="00EE1C53">
        <w:rPr>
          <w:spacing w:val="-3"/>
          <w:szCs w:val="24"/>
        </w:rPr>
        <w:t xml:space="preserve"> </w:t>
      </w:r>
      <w:r w:rsidR="00EF30CE" w:rsidRPr="008A6381">
        <w:rPr>
          <w:szCs w:val="24"/>
          <w:highlight w:val="yellow"/>
        </w:rPr>
        <w:t>and the more frequent errors</w:t>
      </w:r>
      <w:r w:rsidRPr="008A6381">
        <w:rPr>
          <w:szCs w:val="24"/>
          <w:highlight w:val="yellow"/>
        </w:rPr>
        <w:t>.</w:t>
      </w:r>
    </w:p>
    <w:p w14:paraId="629EF622" w14:textId="77777777" w:rsidR="00596745" w:rsidRPr="00C60F47" w:rsidRDefault="00596745" w:rsidP="00DF37BC">
      <w:pPr>
        <w:pStyle w:val="BodyText"/>
        <w:ind w:left="0" w:right="31"/>
        <w:rPr>
          <w:sz w:val="4"/>
          <w:szCs w:val="24"/>
        </w:rPr>
      </w:pPr>
    </w:p>
    <w:p w14:paraId="630DE2E7" w14:textId="5069D63F" w:rsidR="001523F4" w:rsidRPr="008A6381" w:rsidRDefault="001523F4" w:rsidP="00C60F47">
      <w:pPr>
        <w:pStyle w:val="BodyText"/>
        <w:ind w:left="0" w:right="31"/>
        <w:jc w:val="center"/>
        <w:rPr>
          <w:b/>
          <w:bCs/>
          <w:szCs w:val="24"/>
        </w:rPr>
      </w:pPr>
      <w:r w:rsidRPr="00596745">
        <w:rPr>
          <w:b/>
          <w:bCs/>
          <w:szCs w:val="24"/>
        </w:rPr>
        <w:t>Table 4</w:t>
      </w:r>
      <w:r>
        <w:rPr>
          <w:szCs w:val="24"/>
        </w:rPr>
        <w:t xml:space="preserve">: </w:t>
      </w:r>
      <w:r w:rsidRPr="008A6381">
        <w:rPr>
          <w:b/>
          <w:bCs/>
          <w:szCs w:val="24"/>
        </w:rPr>
        <w:t>Perception of difficulties</w:t>
      </w:r>
    </w:p>
    <w:tbl>
      <w:tblPr>
        <w:tblStyle w:val="TableGrid"/>
        <w:tblW w:w="0" w:type="auto"/>
        <w:tblLook w:val="04A0" w:firstRow="1" w:lastRow="0" w:firstColumn="1" w:lastColumn="0" w:noHBand="0" w:noVBand="1"/>
      </w:tblPr>
      <w:tblGrid>
        <w:gridCol w:w="3220"/>
        <w:gridCol w:w="3220"/>
        <w:gridCol w:w="3220"/>
      </w:tblGrid>
      <w:tr w:rsidR="001523F4" w14:paraId="2D94C57A" w14:textId="77777777" w:rsidTr="001523F4">
        <w:tc>
          <w:tcPr>
            <w:tcW w:w="3220" w:type="dxa"/>
          </w:tcPr>
          <w:p w14:paraId="466EABFC" w14:textId="202753BA" w:rsidR="001523F4" w:rsidRDefault="00596745" w:rsidP="00DF37BC">
            <w:pPr>
              <w:pStyle w:val="BodyText"/>
              <w:ind w:left="0" w:right="31"/>
              <w:rPr>
                <w:szCs w:val="24"/>
              </w:rPr>
            </w:pPr>
            <w:r>
              <w:rPr>
                <w:szCs w:val="24"/>
              </w:rPr>
              <w:t>Difficult subject</w:t>
            </w:r>
          </w:p>
        </w:tc>
        <w:tc>
          <w:tcPr>
            <w:tcW w:w="3220" w:type="dxa"/>
          </w:tcPr>
          <w:p w14:paraId="1EC8B6FE" w14:textId="07C252D6" w:rsidR="001523F4" w:rsidRDefault="00596745" w:rsidP="00DF37BC">
            <w:pPr>
              <w:pStyle w:val="BodyText"/>
              <w:ind w:left="0" w:right="31"/>
              <w:rPr>
                <w:szCs w:val="24"/>
              </w:rPr>
            </w:pPr>
            <w:r>
              <w:rPr>
                <w:szCs w:val="24"/>
              </w:rPr>
              <w:t>133</w:t>
            </w:r>
          </w:p>
        </w:tc>
        <w:tc>
          <w:tcPr>
            <w:tcW w:w="3220" w:type="dxa"/>
          </w:tcPr>
          <w:p w14:paraId="1520FCF3" w14:textId="679FF617" w:rsidR="001523F4" w:rsidRDefault="00596745" w:rsidP="00DF37BC">
            <w:pPr>
              <w:pStyle w:val="BodyText"/>
              <w:ind w:left="0" w:right="31"/>
              <w:rPr>
                <w:szCs w:val="24"/>
              </w:rPr>
            </w:pPr>
            <w:r>
              <w:rPr>
                <w:szCs w:val="24"/>
              </w:rPr>
              <w:t>45%</w:t>
            </w:r>
          </w:p>
        </w:tc>
      </w:tr>
      <w:tr w:rsidR="001523F4" w14:paraId="6C16D2CA" w14:textId="77777777" w:rsidTr="001523F4">
        <w:tc>
          <w:tcPr>
            <w:tcW w:w="3220" w:type="dxa"/>
          </w:tcPr>
          <w:p w14:paraId="3F68B2EF" w14:textId="0E28D83A" w:rsidR="001523F4" w:rsidRDefault="00596745" w:rsidP="00DF37BC">
            <w:pPr>
              <w:pStyle w:val="BodyText"/>
              <w:ind w:left="0" w:right="31"/>
              <w:rPr>
                <w:szCs w:val="24"/>
              </w:rPr>
            </w:pPr>
            <w:r>
              <w:rPr>
                <w:szCs w:val="24"/>
              </w:rPr>
              <w:t>Teacher too fast and not very explanatory</w:t>
            </w:r>
          </w:p>
        </w:tc>
        <w:tc>
          <w:tcPr>
            <w:tcW w:w="3220" w:type="dxa"/>
          </w:tcPr>
          <w:p w14:paraId="2EA55DF5" w14:textId="5F663952" w:rsidR="001523F4" w:rsidRDefault="00596745" w:rsidP="00DF37BC">
            <w:pPr>
              <w:pStyle w:val="BodyText"/>
              <w:ind w:left="0" w:right="31"/>
              <w:rPr>
                <w:szCs w:val="24"/>
              </w:rPr>
            </w:pPr>
            <w:r>
              <w:rPr>
                <w:szCs w:val="24"/>
              </w:rPr>
              <w:t>98</w:t>
            </w:r>
          </w:p>
        </w:tc>
        <w:tc>
          <w:tcPr>
            <w:tcW w:w="3220" w:type="dxa"/>
          </w:tcPr>
          <w:p w14:paraId="19123F65" w14:textId="56C593DF" w:rsidR="001523F4" w:rsidRDefault="00596745" w:rsidP="00DF37BC">
            <w:pPr>
              <w:pStyle w:val="BodyText"/>
              <w:ind w:left="0" w:right="31"/>
              <w:rPr>
                <w:szCs w:val="24"/>
              </w:rPr>
            </w:pPr>
            <w:r>
              <w:rPr>
                <w:szCs w:val="24"/>
              </w:rPr>
              <w:t>33.2%</w:t>
            </w:r>
          </w:p>
        </w:tc>
      </w:tr>
      <w:tr w:rsidR="00596745" w14:paraId="2A9A5A33" w14:textId="77777777" w:rsidTr="001523F4">
        <w:tc>
          <w:tcPr>
            <w:tcW w:w="3220" w:type="dxa"/>
          </w:tcPr>
          <w:p w14:paraId="2DB33D48" w14:textId="4FFBD9C6" w:rsidR="00596745" w:rsidRDefault="00596745" w:rsidP="00DF37BC">
            <w:pPr>
              <w:pStyle w:val="BodyText"/>
              <w:ind w:left="0" w:right="31"/>
              <w:rPr>
                <w:szCs w:val="24"/>
              </w:rPr>
            </w:pPr>
            <w:r>
              <w:rPr>
                <w:szCs w:val="24"/>
              </w:rPr>
              <w:t>Accessible concept</w:t>
            </w:r>
          </w:p>
        </w:tc>
        <w:tc>
          <w:tcPr>
            <w:tcW w:w="3220" w:type="dxa"/>
          </w:tcPr>
          <w:p w14:paraId="5042CCEB" w14:textId="7772D2CC" w:rsidR="00596745" w:rsidRDefault="008F49EF" w:rsidP="00DF37BC">
            <w:pPr>
              <w:pStyle w:val="BodyText"/>
              <w:ind w:left="0" w:right="31"/>
              <w:rPr>
                <w:szCs w:val="24"/>
              </w:rPr>
            </w:pPr>
            <w:r>
              <w:rPr>
                <w:szCs w:val="24"/>
              </w:rPr>
              <w:t>36</w:t>
            </w:r>
          </w:p>
        </w:tc>
        <w:tc>
          <w:tcPr>
            <w:tcW w:w="3220" w:type="dxa"/>
          </w:tcPr>
          <w:p w14:paraId="2DBC4470" w14:textId="1BEB8BCF" w:rsidR="00596745" w:rsidRDefault="008F49EF" w:rsidP="00DF37BC">
            <w:pPr>
              <w:pStyle w:val="BodyText"/>
              <w:ind w:left="0" w:right="31"/>
              <w:rPr>
                <w:szCs w:val="24"/>
              </w:rPr>
            </w:pPr>
            <w:r>
              <w:rPr>
                <w:szCs w:val="24"/>
              </w:rPr>
              <w:t>12.2%</w:t>
            </w:r>
          </w:p>
        </w:tc>
      </w:tr>
    </w:tbl>
    <w:p w14:paraId="0DC5E772" w14:textId="074D1B50" w:rsidR="001523F4" w:rsidRDefault="008F49EF" w:rsidP="00533A85">
      <w:pPr>
        <w:pStyle w:val="BodyText"/>
        <w:ind w:left="0" w:right="31"/>
        <w:jc w:val="center"/>
        <w:rPr>
          <w:szCs w:val="24"/>
        </w:rPr>
      </w:pPr>
      <w:r w:rsidRPr="008F49EF">
        <w:rPr>
          <w:b/>
          <w:bCs/>
          <w:szCs w:val="24"/>
        </w:rPr>
        <w:t>Source</w:t>
      </w:r>
      <w:r w:rsidR="00533A85">
        <w:rPr>
          <w:szCs w:val="24"/>
        </w:rPr>
        <w:t>: The Authors</w:t>
      </w:r>
    </w:p>
    <w:p w14:paraId="3BE7BCB2" w14:textId="77777777" w:rsidR="00533A85" w:rsidRPr="00533A85" w:rsidRDefault="00533A85" w:rsidP="00533A85">
      <w:pPr>
        <w:pStyle w:val="BodyText"/>
        <w:ind w:left="0" w:right="31"/>
        <w:jc w:val="center"/>
        <w:rPr>
          <w:sz w:val="8"/>
          <w:szCs w:val="24"/>
        </w:rPr>
      </w:pPr>
    </w:p>
    <w:p w14:paraId="36A57015" w14:textId="64CBE80F" w:rsidR="00A1538B" w:rsidRDefault="0009472C" w:rsidP="00533A85">
      <w:pPr>
        <w:pStyle w:val="BodyText"/>
        <w:spacing w:line="276" w:lineRule="auto"/>
        <w:ind w:left="0" w:right="31"/>
        <w:rPr>
          <w:szCs w:val="24"/>
        </w:rPr>
      </w:pPr>
      <w:r w:rsidRPr="00EE1C53">
        <w:rPr>
          <w:szCs w:val="24"/>
        </w:rPr>
        <w:t xml:space="preserve">Nearly 45% of participating students considered integral calculus a "difficult" subject, while 33% felt that the teaching was too fast and not very explanatory. Only 12% considered the concept "accessible," often due to their particular interest in mathematics. These results confirm the observations of previous studies in West Africa and Asia, which point to the negative perception of integral calculus when it is taught in a strictly formal manner </w:t>
      </w:r>
      <w:hyperlink w:anchor="_bookmark16" w:history="1">
        <w:r w:rsidRPr="00EE1C53">
          <w:rPr>
            <w:szCs w:val="24"/>
          </w:rPr>
          <w:t>(</w:t>
        </w:r>
      </w:hyperlink>
      <w:hyperlink w:anchor="_bookmark16" w:history="1">
        <w:r w:rsidR="003066E6">
          <w:rPr>
            <w:szCs w:val="24"/>
          </w:rPr>
          <w:t xml:space="preserve"> </w:t>
        </w:r>
      </w:hyperlink>
      <w:hyperlink w:anchor="_bookmark16" w:history="1"/>
      <w:hyperlink w:anchor="_bookmark16" w:history="1">
        <w:r w:rsidR="003066E6">
          <w:rPr>
            <w:szCs w:val="24"/>
          </w:rPr>
          <w:t>Chevallard</w:t>
        </w:r>
      </w:hyperlink>
      <w:hyperlink w:anchor="_bookmark16" w:history="1"/>
      <w:hyperlink w:anchor="_bookmark16" w:history="1">
        <w:r w:rsidR="003066E6">
          <w:rPr>
            <w:szCs w:val="24"/>
          </w:rPr>
          <w:t>,</w:t>
        </w:r>
      </w:hyperlink>
      <w:hyperlink w:anchor="_bookmark16" w:history="1">
        <w:r w:rsidR="00324BE9">
          <w:rPr>
            <w:szCs w:val="24"/>
          </w:rPr>
          <w:t xml:space="preserve"> </w:t>
        </w:r>
      </w:hyperlink>
      <w:hyperlink w:anchor="_bookmark16" w:history="1">
        <w:r w:rsidR="00EF30CE" w:rsidRPr="008A6381">
          <w:rPr>
            <w:szCs w:val="24"/>
            <w:highlight w:val="yellow"/>
          </w:rPr>
          <w:t>Y. 1991</w:t>
        </w:r>
      </w:hyperlink>
      <w:hyperlink w:anchor="_bookmark16" w:history="1">
        <w:r w:rsidRPr="008A6381">
          <w:rPr>
            <w:szCs w:val="24"/>
            <w:highlight w:val="yellow"/>
          </w:rPr>
          <w:t>;</w:t>
        </w:r>
      </w:hyperlink>
      <w:r w:rsidRPr="008A6381">
        <w:rPr>
          <w:szCs w:val="24"/>
          <w:highlight w:val="yellow"/>
        </w:rPr>
        <w:t xml:space="preserve"> </w:t>
      </w:r>
      <w:r w:rsidR="000A1C19" w:rsidRPr="008A6381">
        <w:rPr>
          <w:rFonts w:ascii="Times New Roman" w:hAnsi="Times New Roman" w:cs="Times New Roman"/>
          <w:szCs w:val="24"/>
          <w:highlight w:val="yellow"/>
          <w:lang w:val="en-US"/>
        </w:rPr>
        <w:t>Susilo</w:t>
      </w:r>
      <w:r w:rsidR="000A1C19" w:rsidRPr="008A6381">
        <w:rPr>
          <w:rFonts w:ascii="Times New Roman" w:hAnsi="Times New Roman" w:cs="Times New Roman"/>
          <w:szCs w:val="24"/>
          <w:highlight w:val="yellow"/>
          <w:lang w:val="en-US"/>
        </w:rPr>
        <w:t xml:space="preserve"> et al., 2021</w:t>
      </w:r>
      <w:hyperlink w:anchor="_bookmark13" w:history="1">
        <w:r w:rsidR="003066E6" w:rsidRPr="008A6381">
          <w:rPr>
            <w:szCs w:val="24"/>
            <w:highlight w:val="yellow"/>
          </w:rPr>
          <w:t xml:space="preserve"> </w:t>
        </w:r>
      </w:hyperlink>
      <w:hyperlink w:anchor="_bookmark13" w:history="1">
        <w:r w:rsidRPr="008A6381">
          <w:rPr>
            <w:szCs w:val="24"/>
            <w:highlight w:val="yellow"/>
          </w:rPr>
          <w:t>).</w:t>
        </w:r>
      </w:hyperlink>
    </w:p>
    <w:p w14:paraId="443ED1C1" w14:textId="77777777" w:rsidR="00533A85" w:rsidRPr="00533A85" w:rsidRDefault="00533A85" w:rsidP="00533A85">
      <w:pPr>
        <w:pStyle w:val="BodyText"/>
        <w:spacing w:line="276" w:lineRule="auto"/>
        <w:ind w:left="0" w:right="31"/>
        <w:rPr>
          <w:sz w:val="10"/>
          <w:szCs w:val="24"/>
        </w:rPr>
      </w:pPr>
    </w:p>
    <w:p w14:paraId="06825928" w14:textId="7D9271FE" w:rsidR="00F11062" w:rsidRPr="008A6381" w:rsidRDefault="00F11062" w:rsidP="00533A85">
      <w:pPr>
        <w:pStyle w:val="BodyText"/>
        <w:ind w:left="2127" w:right="31" w:hanging="2127"/>
        <w:jc w:val="center"/>
        <w:rPr>
          <w:b/>
          <w:szCs w:val="24"/>
        </w:rPr>
      </w:pPr>
      <w:r w:rsidRPr="008A6381">
        <w:rPr>
          <w:b/>
          <w:szCs w:val="24"/>
        </w:rPr>
        <w:t xml:space="preserve">Table 5: </w:t>
      </w:r>
      <w:r w:rsidRPr="008A6381">
        <w:rPr>
          <w:b/>
          <w:szCs w:val="24"/>
          <w:highlight w:val="yellow"/>
        </w:rPr>
        <w:t>Defin</w:t>
      </w:r>
      <w:r w:rsidR="006A36B2" w:rsidRPr="008A6381">
        <w:rPr>
          <w:b/>
          <w:szCs w:val="24"/>
          <w:highlight w:val="yellow"/>
        </w:rPr>
        <w:t>ing method of</w:t>
      </w:r>
      <w:r w:rsidRPr="008A6381">
        <w:rPr>
          <w:b/>
          <w:szCs w:val="24"/>
          <w:highlight w:val="yellow"/>
        </w:rPr>
        <w:t xml:space="preserve"> the definite</w:t>
      </w:r>
      <w:r w:rsidRPr="008A6381">
        <w:rPr>
          <w:b/>
          <w:szCs w:val="24"/>
        </w:rPr>
        <w:t xml:space="preserve"> integral</w:t>
      </w:r>
    </w:p>
    <w:p w14:paraId="3901B1D4" w14:textId="77777777" w:rsidR="00533A85" w:rsidRPr="00533A85" w:rsidRDefault="00533A85" w:rsidP="00DF37BC">
      <w:pPr>
        <w:pStyle w:val="BodyText"/>
        <w:ind w:left="2127" w:right="31" w:hanging="2127"/>
        <w:rPr>
          <w:b/>
          <w:bCs/>
          <w:sz w:val="8"/>
          <w:szCs w:val="24"/>
        </w:rPr>
      </w:pPr>
    </w:p>
    <w:tbl>
      <w:tblPr>
        <w:tblStyle w:val="TableGrid"/>
        <w:tblW w:w="0" w:type="auto"/>
        <w:jc w:val="center"/>
        <w:tblLook w:val="04A0" w:firstRow="1" w:lastRow="0" w:firstColumn="1" w:lastColumn="0" w:noHBand="0" w:noVBand="1"/>
      </w:tblPr>
      <w:tblGrid>
        <w:gridCol w:w="4111"/>
        <w:gridCol w:w="1701"/>
        <w:gridCol w:w="1721"/>
      </w:tblGrid>
      <w:tr w:rsidR="00F11062" w:rsidRPr="00533A85" w14:paraId="43E4A487" w14:textId="77777777" w:rsidTr="00533A85">
        <w:trPr>
          <w:jc w:val="center"/>
        </w:trPr>
        <w:tc>
          <w:tcPr>
            <w:tcW w:w="4111" w:type="dxa"/>
          </w:tcPr>
          <w:p w14:paraId="20C29E5A" w14:textId="264B23F2" w:rsidR="00F11062" w:rsidRPr="00533A85" w:rsidRDefault="00F11062" w:rsidP="00DF37BC">
            <w:pPr>
              <w:pStyle w:val="BodyText"/>
              <w:ind w:left="0" w:right="31"/>
              <w:rPr>
                <w:bCs/>
                <w:szCs w:val="24"/>
              </w:rPr>
            </w:pPr>
            <w:r w:rsidRPr="00533A85">
              <w:rPr>
                <w:bCs/>
                <w:szCs w:val="24"/>
              </w:rPr>
              <w:t>Integral defined as an area</w:t>
            </w:r>
          </w:p>
        </w:tc>
        <w:tc>
          <w:tcPr>
            <w:tcW w:w="1701" w:type="dxa"/>
          </w:tcPr>
          <w:p w14:paraId="6541B231" w14:textId="78C49108" w:rsidR="00F11062" w:rsidRPr="00533A85" w:rsidRDefault="00F11062" w:rsidP="00DF37BC">
            <w:pPr>
              <w:pStyle w:val="BodyText"/>
              <w:ind w:left="0" w:right="31"/>
              <w:rPr>
                <w:bCs/>
                <w:szCs w:val="24"/>
              </w:rPr>
            </w:pPr>
            <w:r w:rsidRPr="00533A85">
              <w:rPr>
                <w:bCs/>
                <w:szCs w:val="24"/>
              </w:rPr>
              <w:t>124</w:t>
            </w:r>
          </w:p>
        </w:tc>
        <w:tc>
          <w:tcPr>
            <w:tcW w:w="1721" w:type="dxa"/>
          </w:tcPr>
          <w:p w14:paraId="245DF74A" w14:textId="792ADDEF" w:rsidR="00F11062" w:rsidRPr="00533A85" w:rsidRDefault="00F11062" w:rsidP="00DF37BC">
            <w:pPr>
              <w:pStyle w:val="BodyText"/>
              <w:ind w:left="0" w:right="31"/>
              <w:rPr>
                <w:bCs/>
                <w:szCs w:val="24"/>
              </w:rPr>
            </w:pPr>
            <w:r w:rsidRPr="00533A85">
              <w:rPr>
                <w:bCs/>
                <w:szCs w:val="24"/>
              </w:rPr>
              <w:t>42%</w:t>
            </w:r>
          </w:p>
        </w:tc>
      </w:tr>
      <w:tr w:rsidR="00F11062" w:rsidRPr="00533A85" w14:paraId="3E6B2C4F" w14:textId="77777777" w:rsidTr="00533A85">
        <w:trPr>
          <w:jc w:val="center"/>
        </w:trPr>
        <w:tc>
          <w:tcPr>
            <w:tcW w:w="4111" w:type="dxa"/>
          </w:tcPr>
          <w:p w14:paraId="3588B64C" w14:textId="2D19C119" w:rsidR="00F11062" w:rsidRPr="00533A85" w:rsidRDefault="00F11062" w:rsidP="00DF37BC">
            <w:pPr>
              <w:pStyle w:val="BodyText"/>
              <w:ind w:left="0" w:right="31"/>
              <w:rPr>
                <w:bCs/>
                <w:szCs w:val="24"/>
              </w:rPr>
            </w:pPr>
            <w:r w:rsidRPr="00533A85">
              <w:rPr>
                <w:bCs/>
                <w:szCs w:val="24"/>
              </w:rPr>
              <w:t>Integral defined as a primitive</w:t>
            </w:r>
          </w:p>
        </w:tc>
        <w:tc>
          <w:tcPr>
            <w:tcW w:w="1701" w:type="dxa"/>
          </w:tcPr>
          <w:p w14:paraId="58C6409F" w14:textId="626FF504" w:rsidR="00F11062" w:rsidRPr="00533A85" w:rsidRDefault="00F11062" w:rsidP="00DF37BC">
            <w:pPr>
              <w:pStyle w:val="BodyText"/>
              <w:ind w:left="0" w:right="31"/>
              <w:rPr>
                <w:bCs/>
                <w:szCs w:val="24"/>
              </w:rPr>
            </w:pPr>
            <w:r w:rsidRPr="00533A85">
              <w:rPr>
                <w:bCs/>
                <w:szCs w:val="24"/>
              </w:rPr>
              <w:t>61</w:t>
            </w:r>
          </w:p>
        </w:tc>
        <w:tc>
          <w:tcPr>
            <w:tcW w:w="1721" w:type="dxa"/>
          </w:tcPr>
          <w:p w14:paraId="48AA0ABF" w14:textId="7556051E" w:rsidR="00F11062" w:rsidRPr="00533A85" w:rsidRDefault="00F11062" w:rsidP="00DF37BC">
            <w:pPr>
              <w:pStyle w:val="BodyText"/>
              <w:ind w:left="0" w:right="31"/>
              <w:rPr>
                <w:bCs/>
                <w:szCs w:val="24"/>
              </w:rPr>
            </w:pPr>
            <w:r w:rsidRPr="00533A85">
              <w:rPr>
                <w:bCs/>
                <w:szCs w:val="24"/>
              </w:rPr>
              <w:t>20.6%</w:t>
            </w:r>
          </w:p>
        </w:tc>
      </w:tr>
      <w:tr w:rsidR="0043603A" w:rsidRPr="00533A85" w14:paraId="4449745E" w14:textId="77777777" w:rsidTr="00533A85">
        <w:trPr>
          <w:jc w:val="center"/>
        </w:trPr>
        <w:tc>
          <w:tcPr>
            <w:tcW w:w="4111" w:type="dxa"/>
          </w:tcPr>
          <w:p w14:paraId="38EC2465" w14:textId="5BA7F965" w:rsidR="0043603A" w:rsidRPr="00533A85" w:rsidRDefault="0043603A" w:rsidP="00DF37BC">
            <w:pPr>
              <w:pStyle w:val="BodyText"/>
              <w:ind w:left="0" w:right="31"/>
              <w:rPr>
                <w:bCs/>
                <w:szCs w:val="24"/>
              </w:rPr>
            </w:pPr>
            <w:r w:rsidRPr="00533A85">
              <w:rPr>
                <w:bCs/>
                <w:szCs w:val="24"/>
              </w:rPr>
              <w:t>Integral defined as a Riemann sum</w:t>
            </w:r>
          </w:p>
        </w:tc>
        <w:tc>
          <w:tcPr>
            <w:tcW w:w="1701" w:type="dxa"/>
          </w:tcPr>
          <w:p w14:paraId="563CFF98" w14:textId="213A8794" w:rsidR="0043603A" w:rsidRPr="00533A85" w:rsidRDefault="0043603A" w:rsidP="00DF37BC">
            <w:pPr>
              <w:pStyle w:val="BodyText"/>
              <w:ind w:left="0" w:right="31"/>
              <w:rPr>
                <w:bCs/>
                <w:szCs w:val="24"/>
              </w:rPr>
            </w:pPr>
            <w:r w:rsidRPr="00533A85">
              <w:rPr>
                <w:bCs/>
                <w:szCs w:val="24"/>
              </w:rPr>
              <w:t>104</w:t>
            </w:r>
          </w:p>
        </w:tc>
        <w:tc>
          <w:tcPr>
            <w:tcW w:w="1721" w:type="dxa"/>
          </w:tcPr>
          <w:p w14:paraId="7D26604D" w14:textId="1EBBD347" w:rsidR="0043603A" w:rsidRPr="00533A85" w:rsidRDefault="0043603A" w:rsidP="00DF37BC">
            <w:pPr>
              <w:pStyle w:val="BodyText"/>
              <w:ind w:left="0" w:right="31"/>
              <w:rPr>
                <w:bCs/>
                <w:szCs w:val="24"/>
              </w:rPr>
            </w:pPr>
            <w:r w:rsidRPr="00533A85">
              <w:rPr>
                <w:bCs/>
                <w:szCs w:val="24"/>
              </w:rPr>
              <w:t>35.2%</w:t>
            </w:r>
          </w:p>
        </w:tc>
      </w:tr>
      <w:tr w:rsidR="0043603A" w:rsidRPr="00533A85" w14:paraId="3986E8BA" w14:textId="77777777" w:rsidTr="00533A85">
        <w:trPr>
          <w:jc w:val="center"/>
        </w:trPr>
        <w:tc>
          <w:tcPr>
            <w:tcW w:w="4111" w:type="dxa"/>
          </w:tcPr>
          <w:p w14:paraId="37486621" w14:textId="4E9C5731" w:rsidR="0043603A" w:rsidRPr="00533A85" w:rsidRDefault="0043603A" w:rsidP="00DF37BC">
            <w:pPr>
              <w:pStyle w:val="BodyText"/>
              <w:ind w:left="0" w:right="31"/>
              <w:rPr>
                <w:bCs/>
                <w:szCs w:val="24"/>
              </w:rPr>
            </w:pPr>
            <w:r w:rsidRPr="00533A85">
              <w:rPr>
                <w:bCs/>
                <w:szCs w:val="24"/>
              </w:rPr>
              <w:t>No response</w:t>
            </w:r>
          </w:p>
        </w:tc>
        <w:tc>
          <w:tcPr>
            <w:tcW w:w="1701" w:type="dxa"/>
          </w:tcPr>
          <w:p w14:paraId="6F82D002" w14:textId="26A51486" w:rsidR="0043603A" w:rsidRPr="00533A85" w:rsidRDefault="0043603A" w:rsidP="00DF37BC">
            <w:pPr>
              <w:pStyle w:val="BodyText"/>
              <w:ind w:left="0" w:right="31"/>
              <w:rPr>
                <w:bCs/>
                <w:szCs w:val="24"/>
              </w:rPr>
            </w:pPr>
            <w:r w:rsidRPr="00533A85">
              <w:rPr>
                <w:bCs/>
                <w:szCs w:val="24"/>
              </w:rPr>
              <w:t>9</w:t>
            </w:r>
          </w:p>
        </w:tc>
        <w:tc>
          <w:tcPr>
            <w:tcW w:w="1721" w:type="dxa"/>
          </w:tcPr>
          <w:p w14:paraId="0872DCA2" w14:textId="230F84B3" w:rsidR="0043603A" w:rsidRPr="00533A85" w:rsidRDefault="0043603A" w:rsidP="00DF37BC">
            <w:pPr>
              <w:pStyle w:val="BodyText"/>
              <w:ind w:left="0" w:right="31"/>
              <w:rPr>
                <w:bCs/>
                <w:szCs w:val="24"/>
              </w:rPr>
            </w:pPr>
            <w:r w:rsidRPr="00533A85">
              <w:rPr>
                <w:bCs/>
                <w:szCs w:val="24"/>
              </w:rPr>
              <w:t>3%</w:t>
            </w:r>
          </w:p>
        </w:tc>
      </w:tr>
    </w:tbl>
    <w:p w14:paraId="03C9A5CE" w14:textId="762C28B6" w:rsidR="00A1538B" w:rsidRPr="00EE1C53" w:rsidRDefault="00F11062" w:rsidP="00533A85">
      <w:pPr>
        <w:pStyle w:val="BodyText"/>
        <w:ind w:left="0" w:right="31"/>
        <w:jc w:val="center"/>
        <w:rPr>
          <w:szCs w:val="24"/>
        </w:rPr>
      </w:pPr>
      <w:r w:rsidRPr="0043603A">
        <w:rPr>
          <w:b/>
          <w:bCs/>
          <w:szCs w:val="24"/>
        </w:rPr>
        <w:t>Source</w:t>
      </w:r>
      <w:r w:rsidR="00533A85">
        <w:rPr>
          <w:szCs w:val="24"/>
        </w:rPr>
        <w:t>: The Authors</w:t>
      </w:r>
    </w:p>
    <w:p w14:paraId="69EA90F2" w14:textId="1722CFAC" w:rsidR="00A1538B" w:rsidRDefault="0009472C" w:rsidP="00126742">
      <w:pPr>
        <w:pStyle w:val="BodyText"/>
        <w:spacing w:line="276" w:lineRule="auto"/>
        <w:ind w:left="0" w:right="31"/>
        <w:rPr>
          <w:szCs w:val="24"/>
        </w:rPr>
      </w:pPr>
      <w:r w:rsidRPr="00126742">
        <w:rPr>
          <w:szCs w:val="24"/>
        </w:rPr>
        <w:t>Conceptual understanding. To the question "</w:t>
      </w:r>
      <w:r w:rsidR="00EF30CE" w:rsidRPr="008A6381">
        <w:rPr>
          <w:szCs w:val="24"/>
          <w:highlight w:val="yellow"/>
        </w:rPr>
        <w:t>What</w:t>
      </w:r>
      <w:r w:rsidR="00EF30CE" w:rsidRPr="008A6381">
        <w:rPr>
          <w:szCs w:val="24"/>
          <w:highlight w:val="yellow"/>
        </w:rPr>
        <w:t xml:space="preserve"> </w:t>
      </w:r>
      <w:r w:rsidRPr="008A6381">
        <w:rPr>
          <w:szCs w:val="24"/>
          <w:highlight w:val="yellow"/>
        </w:rPr>
        <w:t>is a</w:t>
      </w:r>
      <w:r w:rsidRPr="00126742">
        <w:rPr>
          <w:szCs w:val="24"/>
        </w:rPr>
        <w:t xml:space="preserve"> definite integral?", the answers are distributed as follows:</w:t>
      </w:r>
    </w:p>
    <w:p w14:paraId="68B30EA7" w14:textId="77777777" w:rsidR="00126742" w:rsidRPr="00126742" w:rsidRDefault="00126742" w:rsidP="00126742">
      <w:pPr>
        <w:pStyle w:val="BodyText"/>
        <w:spacing w:line="276" w:lineRule="auto"/>
        <w:ind w:left="0" w:right="31"/>
        <w:rPr>
          <w:sz w:val="4"/>
          <w:szCs w:val="24"/>
        </w:rPr>
      </w:pPr>
    </w:p>
    <w:p w14:paraId="66C78E32" w14:textId="77777777" w:rsidR="00A1538B" w:rsidRPr="00126742" w:rsidRDefault="0009472C" w:rsidP="00ED356F">
      <w:pPr>
        <w:pStyle w:val="ListParagraph"/>
        <w:numPr>
          <w:ilvl w:val="0"/>
          <w:numId w:val="4"/>
        </w:numPr>
        <w:tabs>
          <w:tab w:val="left" w:pos="437"/>
        </w:tabs>
        <w:spacing w:before="0"/>
        <w:ind w:left="567" w:right="31" w:hanging="284"/>
        <w:rPr>
          <w:spacing w:val="-4"/>
          <w:szCs w:val="24"/>
        </w:rPr>
      </w:pPr>
      <w:r w:rsidRPr="00126742">
        <w:rPr>
          <w:spacing w:val="-4"/>
          <w:szCs w:val="24"/>
        </w:rPr>
        <w:t>42% of students used it as “an area under a curve” (Newton-Leibniz formula).</w:t>
      </w:r>
    </w:p>
    <w:p w14:paraId="10A6FECA" w14:textId="650B1801" w:rsidR="00A1538B" w:rsidRPr="00126742" w:rsidRDefault="0009472C" w:rsidP="00ED356F">
      <w:pPr>
        <w:pStyle w:val="ListParagraph"/>
        <w:numPr>
          <w:ilvl w:val="0"/>
          <w:numId w:val="4"/>
        </w:numPr>
        <w:spacing w:before="0"/>
        <w:ind w:left="567" w:right="31" w:hanging="284"/>
        <w:rPr>
          <w:spacing w:val="-4"/>
          <w:szCs w:val="24"/>
        </w:rPr>
      </w:pPr>
      <w:r w:rsidRPr="00126742">
        <w:rPr>
          <w:spacing w:val="-4"/>
          <w:szCs w:val="24"/>
        </w:rPr>
        <w:t>20.6% confuse it with the primitive, stating that “the integral is a function whose derivative is f”.</w:t>
      </w:r>
    </w:p>
    <w:p w14:paraId="71895110" w14:textId="77777777" w:rsidR="00A1538B" w:rsidRPr="00126742" w:rsidRDefault="0009472C" w:rsidP="00ED356F">
      <w:pPr>
        <w:pStyle w:val="ListParagraph"/>
        <w:numPr>
          <w:ilvl w:val="0"/>
          <w:numId w:val="4"/>
        </w:numPr>
        <w:tabs>
          <w:tab w:val="left" w:pos="437"/>
        </w:tabs>
        <w:spacing w:before="0"/>
        <w:ind w:left="567" w:right="31" w:hanging="284"/>
        <w:rPr>
          <w:spacing w:val="-4"/>
          <w:szCs w:val="24"/>
        </w:rPr>
      </w:pPr>
      <w:r w:rsidRPr="00EE1C53">
        <w:rPr>
          <w:spacing w:val="-4"/>
          <w:szCs w:val="24"/>
        </w:rPr>
        <w:t>35% say they cannot give a precise definition.</w:t>
      </w:r>
    </w:p>
    <w:p w14:paraId="3BF7D02B" w14:textId="77777777" w:rsidR="00A1538B" w:rsidRPr="00126742" w:rsidRDefault="0009472C" w:rsidP="00ED356F">
      <w:pPr>
        <w:pStyle w:val="ListParagraph"/>
        <w:numPr>
          <w:ilvl w:val="0"/>
          <w:numId w:val="4"/>
        </w:numPr>
        <w:tabs>
          <w:tab w:val="left" w:pos="437"/>
        </w:tabs>
        <w:spacing w:before="0"/>
        <w:ind w:left="567" w:right="31" w:hanging="284"/>
        <w:rPr>
          <w:spacing w:val="-4"/>
          <w:szCs w:val="24"/>
        </w:rPr>
      </w:pPr>
      <w:r w:rsidRPr="00126742">
        <w:rPr>
          <w:spacing w:val="-4"/>
          <w:szCs w:val="24"/>
        </w:rPr>
        <w:t>Only 3% mention construction by Riemann sums.</w:t>
      </w:r>
    </w:p>
    <w:p w14:paraId="3FF8505E" w14:textId="77777777" w:rsidR="00126742" w:rsidRPr="00126742" w:rsidRDefault="00126742" w:rsidP="00126742">
      <w:pPr>
        <w:pStyle w:val="ListParagraph"/>
        <w:tabs>
          <w:tab w:val="left" w:pos="437"/>
        </w:tabs>
        <w:spacing w:before="0"/>
        <w:ind w:left="284" w:right="31" w:firstLine="0"/>
        <w:rPr>
          <w:sz w:val="8"/>
          <w:szCs w:val="24"/>
        </w:rPr>
      </w:pPr>
    </w:p>
    <w:p w14:paraId="449B6A8C" w14:textId="04185756" w:rsidR="00A1538B" w:rsidRDefault="0009472C" w:rsidP="00126742">
      <w:pPr>
        <w:pStyle w:val="BodyText"/>
        <w:spacing w:line="276" w:lineRule="auto"/>
        <w:ind w:left="0" w:right="31"/>
        <w:rPr>
          <w:szCs w:val="24"/>
        </w:rPr>
      </w:pPr>
      <w:r w:rsidRPr="00EE1C53">
        <w:rPr>
          <w:szCs w:val="24"/>
        </w:rPr>
        <w:t>This distribution confirms that most students retain a fragmented and imprecise vision of the concept.</w:t>
      </w:r>
    </w:p>
    <w:p w14:paraId="16D1DADB" w14:textId="77777777" w:rsidR="00126742" w:rsidRPr="00126742" w:rsidRDefault="00126742" w:rsidP="00126742">
      <w:pPr>
        <w:pStyle w:val="BodyText"/>
        <w:spacing w:line="276" w:lineRule="auto"/>
        <w:ind w:left="0" w:right="31"/>
        <w:rPr>
          <w:sz w:val="6"/>
          <w:szCs w:val="24"/>
        </w:rPr>
      </w:pPr>
    </w:p>
    <w:p w14:paraId="54C3EC7B" w14:textId="2D85AF36" w:rsidR="00AD3F81" w:rsidRDefault="00AD3F81" w:rsidP="00126742">
      <w:pPr>
        <w:pStyle w:val="BodyText"/>
        <w:ind w:left="284" w:right="31" w:hanging="284"/>
        <w:jc w:val="center"/>
        <w:rPr>
          <w:b/>
          <w:szCs w:val="24"/>
        </w:rPr>
      </w:pPr>
      <w:r w:rsidRPr="00D95038">
        <w:rPr>
          <w:b/>
          <w:bCs/>
          <w:szCs w:val="24"/>
        </w:rPr>
        <w:t xml:space="preserve">Table 6: Relationship </w:t>
      </w:r>
      <w:r w:rsidR="0009472C" w:rsidRPr="00EE1C53">
        <w:rPr>
          <w:b/>
          <w:szCs w:val="24"/>
        </w:rPr>
        <w:t>to teaching methods</w:t>
      </w:r>
    </w:p>
    <w:p w14:paraId="592FB8D0" w14:textId="77777777" w:rsidR="00126742" w:rsidRPr="00126742" w:rsidRDefault="00126742" w:rsidP="00126742">
      <w:pPr>
        <w:pStyle w:val="BodyText"/>
        <w:ind w:left="284" w:right="31" w:hanging="284"/>
        <w:jc w:val="center"/>
        <w:rPr>
          <w:b/>
          <w:sz w:val="6"/>
          <w:szCs w:val="24"/>
        </w:rPr>
      </w:pPr>
    </w:p>
    <w:tbl>
      <w:tblPr>
        <w:tblStyle w:val="TableGrid"/>
        <w:tblW w:w="0" w:type="auto"/>
        <w:tblInd w:w="284" w:type="dxa"/>
        <w:tblLook w:val="04A0" w:firstRow="1" w:lastRow="0" w:firstColumn="1" w:lastColumn="0" w:noHBand="0" w:noVBand="1"/>
      </w:tblPr>
      <w:tblGrid>
        <w:gridCol w:w="3152"/>
        <w:gridCol w:w="3112"/>
        <w:gridCol w:w="3112"/>
      </w:tblGrid>
      <w:tr w:rsidR="00D95038" w:rsidRPr="00126742" w14:paraId="4D812884" w14:textId="77777777" w:rsidTr="00D95038">
        <w:tc>
          <w:tcPr>
            <w:tcW w:w="3152" w:type="dxa"/>
          </w:tcPr>
          <w:p w14:paraId="5E16AF0C" w14:textId="611D0785" w:rsidR="00D95038" w:rsidRPr="00126742" w:rsidRDefault="00D95038" w:rsidP="00DF37BC">
            <w:pPr>
              <w:pStyle w:val="BodyText"/>
              <w:ind w:left="0" w:right="31"/>
              <w:rPr>
                <w:szCs w:val="24"/>
              </w:rPr>
            </w:pPr>
            <w:r w:rsidRPr="00126742">
              <w:rPr>
                <w:szCs w:val="24"/>
              </w:rPr>
              <w:t>Practical examples in their daily lives</w:t>
            </w:r>
          </w:p>
        </w:tc>
        <w:tc>
          <w:tcPr>
            <w:tcW w:w="3112" w:type="dxa"/>
          </w:tcPr>
          <w:p w14:paraId="27464471" w14:textId="587C5228" w:rsidR="00D95038" w:rsidRPr="00126742" w:rsidRDefault="00D95038" w:rsidP="00DF37BC">
            <w:pPr>
              <w:pStyle w:val="BodyText"/>
              <w:ind w:left="0" w:right="31"/>
              <w:rPr>
                <w:szCs w:val="24"/>
              </w:rPr>
            </w:pPr>
            <w:r w:rsidRPr="00126742">
              <w:rPr>
                <w:szCs w:val="24"/>
              </w:rPr>
              <w:t>172</w:t>
            </w:r>
          </w:p>
        </w:tc>
        <w:tc>
          <w:tcPr>
            <w:tcW w:w="3112" w:type="dxa"/>
          </w:tcPr>
          <w:p w14:paraId="4DBC57CD" w14:textId="58C29D1E" w:rsidR="00D95038" w:rsidRPr="00126742" w:rsidRDefault="00D95038" w:rsidP="00DF37BC">
            <w:pPr>
              <w:pStyle w:val="BodyText"/>
              <w:ind w:left="0" w:right="31"/>
              <w:rPr>
                <w:szCs w:val="24"/>
              </w:rPr>
            </w:pPr>
            <w:r w:rsidRPr="00126742">
              <w:rPr>
                <w:szCs w:val="24"/>
              </w:rPr>
              <w:t>58.3%</w:t>
            </w:r>
          </w:p>
        </w:tc>
      </w:tr>
      <w:tr w:rsidR="00D95038" w:rsidRPr="00126742" w14:paraId="09D28545" w14:textId="77777777" w:rsidTr="00D95038">
        <w:tc>
          <w:tcPr>
            <w:tcW w:w="3152" w:type="dxa"/>
          </w:tcPr>
          <w:p w14:paraId="6EFC3002" w14:textId="14B7C273" w:rsidR="00D95038" w:rsidRPr="00126742" w:rsidRDefault="00D95038" w:rsidP="00DF37BC">
            <w:pPr>
              <w:pStyle w:val="BodyText"/>
              <w:ind w:left="0" w:right="31"/>
              <w:rPr>
                <w:szCs w:val="24"/>
              </w:rPr>
            </w:pPr>
            <w:r w:rsidRPr="00126742">
              <w:rPr>
                <w:szCs w:val="24"/>
              </w:rPr>
              <w:t>Guided exercises</w:t>
            </w:r>
          </w:p>
        </w:tc>
        <w:tc>
          <w:tcPr>
            <w:tcW w:w="3112" w:type="dxa"/>
          </w:tcPr>
          <w:p w14:paraId="5BCAB7AF" w14:textId="4F0D3495" w:rsidR="00D95038" w:rsidRPr="00126742" w:rsidRDefault="00D95038" w:rsidP="00DF37BC">
            <w:pPr>
              <w:pStyle w:val="BodyText"/>
              <w:ind w:left="0" w:right="31"/>
              <w:rPr>
                <w:szCs w:val="24"/>
              </w:rPr>
            </w:pPr>
            <w:r w:rsidRPr="00126742">
              <w:rPr>
                <w:szCs w:val="24"/>
              </w:rPr>
              <w:t>80</w:t>
            </w:r>
          </w:p>
        </w:tc>
        <w:tc>
          <w:tcPr>
            <w:tcW w:w="3112" w:type="dxa"/>
          </w:tcPr>
          <w:p w14:paraId="0AF59144" w14:textId="7F2150BE" w:rsidR="00D95038" w:rsidRPr="00126742" w:rsidRDefault="00D95038" w:rsidP="00DF37BC">
            <w:pPr>
              <w:pStyle w:val="BodyText"/>
              <w:ind w:left="0" w:right="31"/>
              <w:rPr>
                <w:szCs w:val="24"/>
              </w:rPr>
            </w:pPr>
            <w:r w:rsidRPr="00126742">
              <w:rPr>
                <w:szCs w:val="24"/>
              </w:rPr>
              <w:t>27.1%</w:t>
            </w:r>
          </w:p>
        </w:tc>
      </w:tr>
      <w:tr w:rsidR="00D95038" w:rsidRPr="00126742" w14:paraId="392C3712" w14:textId="77777777" w:rsidTr="00D95038">
        <w:tc>
          <w:tcPr>
            <w:tcW w:w="3152" w:type="dxa"/>
          </w:tcPr>
          <w:p w14:paraId="0DA3B0B2" w14:textId="29B46D9D" w:rsidR="00D95038" w:rsidRPr="00126742" w:rsidRDefault="00D95038" w:rsidP="00DF37BC">
            <w:pPr>
              <w:pStyle w:val="BodyText"/>
              <w:ind w:left="0" w:right="31"/>
              <w:rPr>
                <w:szCs w:val="24"/>
              </w:rPr>
            </w:pPr>
            <w:r w:rsidRPr="00126742">
              <w:rPr>
                <w:szCs w:val="24"/>
              </w:rPr>
              <w:lastRenderedPageBreak/>
              <w:t>Visual aids</w:t>
            </w:r>
          </w:p>
        </w:tc>
        <w:tc>
          <w:tcPr>
            <w:tcW w:w="3112" w:type="dxa"/>
          </w:tcPr>
          <w:p w14:paraId="5BBE43DA" w14:textId="395C807B" w:rsidR="00D95038" w:rsidRPr="00126742" w:rsidRDefault="00D95038" w:rsidP="00DF37BC">
            <w:pPr>
              <w:pStyle w:val="BodyText"/>
              <w:ind w:left="0" w:right="31"/>
              <w:rPr>
                <w:szCs w:val="24"/>
              </w:rPr>
            </w:pPr>
            <w:r w:rsidRPr="00126742">
              <w:rPr>
                <w:szCs w:val="24"/>
              </w:rPr>
              <w:t>45</w:t>
            </w:r>
          </w:p>
        </w:tc>
        <w:tc>
          <w:tcPr>
            <w:tcW w:w="3112" w:type="dxa"/>
          </w:tcPr>
          <w:p w14:paraId="2D3DDBF6" w14:textId="1BC6A482" w:rsidR="00D95038" w:rsidRPr="00126742" w:rsidRDefault="00D95038" w:rsidP="00DF37BC">
            <w:pPr>
              <w:pStyle w:val="BodyText"/>
              <w:ind w:left="0" w:right="31"/>
              <w:rPr>
                <w:szCs w:val="24"/>
              </w:rPr>
            </w:pPr>
            <w:r w:rsidRPr="00126742">
              <w:rPr>
                <w:szCs w:val="24"/>
              </w:rPr>
              <w:t>15.2%</w:t>
            </w:r>
          </w:p>
        </w:tc>
      </w:tr>
    </w:tbl>
    <w:p w14:paraId="4ECDE7D2" w14:textId="6FD4FE61" w:rsidR="00AD3F81" w:rsidRDefault="00C933C1" w:rsidP="00126742">
      <w:pPr>
        <w:pStyle w:val="BodyText"/>
        <w:ind w:left="284" w:right="31" w:hanging="284"/>
        <w:jc w:val="center"/>
        <w:rPr>
          <w:b/>
          <w:szCs w:val="24"/>
        </w:rPr>
      </w:pPr>
      <w:r>
        <w:rPr>
          <w:b/>
          <w:szCs w:val="24"/>
        </w:rPr>
        <w:t xml:space="preserve">Source: </w:t>
      </w:r>
      <w:r w:rsidR="00126742">
        <w:rPr>
          <w:szCs w:val="24"/>
        </w:rPr>
        <w:t>The Authors</w:t>
      </w:r>
    </w:p>
    <w:p w14:paraId="2B3239B9" w14:textId="0DF1A11C" w:rsidR="00A1538B" w:rsidRDefault="0009472C" w:rsidP="00126742">
      <w:pPr>
        <w:pStyle w:val="BodyText"/>
        <w:spacing w:line="276" w:lineRule="auto"/>
        <w:ind w:left="0" w:right="31"/>
        <w:rPr>
          <w:szCs w:val="24"/>
        </w:rPr>
      </w:pPr>
      <w:r w:rsidRPr="00EE1C53">
        <w:rPr>
          <w:szCs w:val="24"/>
        </w:rPr>
        <w:t xml:space="preserve">When asked what teaching method would help them better understand, 58.3% of students cite practical and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examples</w:t>
      </w:r>
      <w:r w:rsidRPr="00EE1C53">
        <w:rPr>
          <w:szCs w:val="24"/>
        </w:rPr>
        <w:t xml:space="preserve"> (e.g., calculating land areas, tank volumes), 27.1% want more guided exercises on the board, and 15.2% request the use of visual or digital supports (diagrams, software). These expectations confirm the importance of introducing more interactive and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approaches</w:t>
      </w:r>
      <w:r w:rsidRPr="00EE1C53">
        <w:rPr>
          <w:szCs w:val="24"/>
        </w:rPr>
        <w:t xml:space="preserve"> (</w:t>
      </w:r>
      <w:r w:rsidR="00D84E31" w:rsidRPr="008A6381">
        <w:rPr>
          <w:szCs w:val="24"/>
          <w:highlight w:val="yellow"/>
        </w:rPr>
        <w:t>Amalia</w:t>
      </w:r>
      <w:r w:rsidR="00D84E31" w:rsidRPr="008A6381">
        <w:rPr>
          <w:szCs w:val="24"/>
          <w:highlight w:val="yellow"/>
        </w:rPr>
        <w:t xml:space="preserve"> et</w:t>
      </w:r>
      <w:r w:rsidR="00D84E31">
        <w:rPr>
          <w:szCs w:val="24"/>
        </w:rPr>
        <w:t xml:space="preserve"> al., </w:t>
      </w:r>
      <w:r w:rsidR="00D84E31" w:rsidRPr="008A6381">
        <w:rPr>
          <w:szCs w:val="24"/>
          <w:highlight w:val="yellow"/>
        </w:rPr>
        <w:t>2024</w:t>
      </w:r>
      <w:r w:rsidR="001E0E3D" w:rsidRPr="008A6381">
        <w:rPr>
          <w:szCs w:val="24"/>
          <w:highlight w:val="yellow"/>
        </w:rPr>
        <w:t>).</w:t>
      </w:r>
    </w:p>
    <w:p w14:paraId="2A886FCE" w14:textId="77777777" w:rsidR="00126742" w:rsidRPr="00126742" w:rsidRDefault="00126742" w:rsidP="00126742">
      <w:pPr>
        <w:pStyle w:val="BodyText"/>
        <w:spacing w:line="276" w:lineRule="auto"/>
        <w:ind w:left="0" w:right="31"/>
        <w:rPr>
          <w:sz w:val="6"/>
          <w:szCs w:val="24"/>
        </w:rPr>
      </w:pPr>
    </w:p>
    <w:p w14:paraId="40DD25E1" w14:textId="62FE8F35" w:rsidR="00A1538B" w:rsidRDefault="008A5D19" w:rsidP="00DF37BC">
      <w:pPr>
        <w:pStyle w:val="BodyText"/>
        <w:tabs>
          <w:tab w:val="left" w:pos="1435"/>
        </w:tabs>
        <w:ind w:left="284" w:right="31" w:hanging="284"/>
        <w:rPr>
          <w:spacing w:val="-10"/>
          <w:szCs w:val="24"/>
        </w:rPr>
      </w:pPr>
      <w:r w:rsidRPr="00EE1C53">
        <w:rPr>
          <w:b/>
          <w:szCs w:val="24"/>
        </w:rPr>
        <w:t xml:space="preserve"> </w:t>
      </w:r>
      <w:r w:rsidR="0009472C" w:rsidRPr="00EE1C53">
        <w:rPr>
          <w:spacing w:val="-2"/>
          <w:szCs w:val="24"/>
        </w:rPr>
        <w:t>THE</w:t>
      </w:r>
      <w:r w:rsidR="0009472C" w:rsidRPr="00EE1C53">
        <w:rPr>
          <w:spacing w:val="-6"/>
          <w:szCs w:val="24"/>
        </w:rPr>
        <w:t xml:space="preserve"> </w:t>
      </w:r>
      <w:r w:rsidR="0009472C" w:rsidRPr="00EE1C53">
        <w:rPr>
          <w:spacing w:val="-2"/>
          <w:szCs w:val="24"/>
        </w:rPr>
        <w:t>results</w:t>
      </w:r>
      <w:r w:rsidR="0009472C" w:rsidRPr="00EE1C53">
        <w:rPr>
          <w:spacing w:val="-6"/>
          <w:szCs w:val="24"/>
        </w:rPr>
        <w:t xml:space="preserve"> </w:t>
      </w:r>
      <w:r w:rsidR="0009472C" w:rsidRPr="00EE1C53">
        <w:rPr>
          <w:spacing w:val="-2"/>
          <w:szCs w:val="24"/>
        </w:rPr>
        <w:t>of</w:t>
      </w:r>
      <w:r w:rsidR="0009472C" w:rsidRPr="00EE1C53">
        <w:rPr>
          <w:spacing w:val="-6"/>
          <w:szCs w:val="24"/>
        </w:rPr>
        <w:t xml:space="preserve"> </w:t>
      </w:r>
      <w:r w:rsidR="0009472C" w:rsidRPr="00EE1C53">
        <w:rPr>
          <w:spacing w:val="-2"/>
          <w:szCs w:val="24"/>
        </w:rPr>
        <w:t>the investigation</w:t>
      </w:r>
      <w:r w:rsidR="0009472C" w:rsidRPr="00EE1C53">
        <w:rPr>
          <w:spacing w:val="-6"/>
          <w:szCs w:val="24"/>
        </w:rPr>
        <w:t xml:space="preserve"> </w:t>
      </w:r>
      <w:r w:rsidR="0009472C" w:rsidRPr="00EE1C53">
        <w:rPr>
          <w:spacing w:val="-2"/>
          <w:szCs w:val="24"/>
        </w:rPr>
        <w:t>with</w:t>
      </w:r>
      <w:r w:rsidR="0009472C" w:rsidRPr="00EE1C53">
        <w:rPr>
          <w:spacing w:val="-6"/>
          <w:szCs w:val="24"/>
        </w:rPr>
        <w:t xml:space="preserve"> </w:t>
      </w:r>
      <w:r w:rsidR="0009472C" w:rsidRPr="008A6381">
        <w:rPr>
          <w:spacing w:val="-2"/>
          <w:szCs w:val="24"/>
          <w:highlight w:val="yellow"/>
        </w:rPr>
        <w:t>the</w:t>
      </w:r>
      <w:r w:rsidR="0009472C" w:rsidRPr="008A6381">
        <w:rPr>
          <w:spacing w:val="-6"/>
          <w:szCs w:val="24"/>
          <w:highlight w:val="yellow"/>
        </w:rPr>
        <w:t xml:space="preserve"> </w:t>
      </w:r>
      <w:r w:rsidR="0009472C" w:rsidRPr="008A6381">
        <w:rPr>
          <w:spacing w:val="-2"/>
          <w:szCs w:val="24"/>
          <w:highlight w:val="yellow"/>
        </w:rPr>
        <w:t>students</w:t>
      </w:r>
      <w:r w:rsidR="0009472C" w:rsidRPr="008A6381">
        <w:rPr>
          <w:spacing w:val="-6"/>
          <w:szCs w:val="24"/>
          <w:highlight w:val="yellow"/>
        </w:rPr>
        <w:t xml:space="preserve"> </w:t>
      </w:r>
      <w:r w:rsidR="00EF30CE" w:rsidRPr="008A6381">
        <w:rPr>
          <w:spacing w:val="-2"/>
          <w:szCs w:val="24"/>
          <w:highlight w:val="yellow"/>
        </w:rPr>
        <w:t>show</w:t>
      </w:r>
      <w:r w:rsidR="00EF30CE" w:rsidRPr="008A6381">
        <w:rPr>
          <w:spacing w:val="-6"/>
          <w:szCs w:val="24"/>
          <w:highlight w:val="yellow"/>
        </w:rPr>
        <w:t xml:space="preserve"> </w:t>
      </w:r>
      <w:r w:rsidR="0009472C" w:rsidRPr="008A6381">
        <w:rPr>
          <w:spacing w:val="-2"/>
          <w:szCs w:val="24"/>
          <w:highlight w:val="yellow"/>
        </w:rPr>
        <w:t>that</w:t>
      </w:r>
      <w:r w:rsidR="0009472C" w:rsidRPr="00EE1C53">
        <w:rPr>
          <w:spacing w:val="-6"/>
          <w:szCs w:val="24"/>
        </w:rPr>
        <w:t xml:space="preserve"> </w:t>
      </w:r>
      <w:r w:rsidR="0009472C" w:rsidRPr="00EE1C53">
        <w:rPr>
          <w:spacing w:val="-10"/>
          <w:szCs w:val="24"/>
        </w:rPr>
        <w:t>:</w:t>
      </w:r>
    </w:p>
    <w:p w14:paraId="437A141C" w14:textId="77777777" w:rsidR="00126742" w:rsidRPr="00126742" w:rsidRDefault="00126742" w:rsidP="00DF37BC">
      <w:pPr>
        <w:pStyle w:val="BodyText"/>
        <w:tabs>
          <w:tab w:val="left" w:pos="1435"/>
        </w:tabs>
        <w:ind w:left="284" w:right="31" w:hanging="284"/>
        <w:rPr>
          <w:sz w:val="6"/>
          <w:szCs w:val="24"/>
        </w:rPr>
      </w:pPr>
    </w:p>
    <w:p w14:paraId="7F030100" w14:textId="58231686" w:rsidR="00A1538B" w:rsidRPr="00126742" w:rsidRDefault="00422326" w:rsidP="00ED356F">
      <w:pPr>
        <w:pStyle w:val="ListParagraph"/>
        <w:numPr>
          <w:ilvl w:val="0"/>
          <w:numId w:val="4"/>
        </w:numPr>
        <w:tabs>
          <w:tab w:val="left" w:pos="437"/>
        </w:tabs>
        <w:spacing w:before="0"/>
        <w:ind w:left="567" w:right="31" w:hanging="284"/>
        <w:rPr>
          <w:spacing w:val="-4"/>
          <w:szCs w:val="24"/>
        </w:rPr>
      </w:pPr>
      <w:r w:rsidRPr="00126742">
        <w:rPr>
          <w:spacing w:val="-4"/>
          <w:szCs w:val="24"/>
        </w:rPr>
        <w:t>The notion of integral is perceived as difficult and abstract;</w:t>
      </w:r>
    </w:p>
    <w:p w14:paraId="314A5C28" w14:textId="5F0472AD" w:rsidR="00A1538B" w:rsidRPr="00126742" w:rsidRDefault="00422326" w:rsidP="00ED356F">
      <w:pPr>
        <w:pStyle w:val="ListParagraph"/>
        <w:numPr>
          <w:ilvl w:val="0"/>
          <w:numId w:val="4"/>
        </w:numPr>
        <w:tabs>
          <w:tab w:val="left" w:pos="437"/>
        </w:tabs>
        <w:spacing w:before="0"/>
        <w:ind w:left="567" w:right="31" w:hanging="284"/>
        <w:rPr>
          <w:spacing w:val="-4"/>
          <w:szCs w:val="24"/>
        </w:rPr>
      </w:pPr>
      <w:r w:rsidRPr="00EE1C53">
        <w:rPr>
          <w:spacing w:val="-4"/>
          <w:szCs w:val="24"/>
        </w:rPr>
        <w:t>Confusion between integral and primitive is widespread;</w:t>
      </w:r>
    </w:p>
    <w:p w14:paraId="0CBE2774" w14:textId="5AC8D8D7" w:rsidR="00A1538B" w:rsidRPr="00126742" w:rsidRDefault="00422326" w:rsidP="00ED356F">
      <w:pPr>
        <w:pStyle w:val="ListParagraph"/>
        <w:numPr>
          <w:ilvl w:val="0"/>
          <w:numId w:val="4"/>
        </w:numPr>
        <w:spacing w:before="0"/>
        <w:ind w:left="567" w:right="31" w:hanging="284"/>
        <w:rPr>
          <w:spacing w:val="-4"/>
          <w:szCs w:val="24"/>
        </w:rPr>
      </w:pPr>
      <w:r w:rsidRPr="00EE1C53">
        <w:rPr>
          <w:spacing w:val="-4"/>
          <w:szCs w:val="24"/>
        </w:rPr>
        <w:t xml:space="preserve">Students demand </w:t>
      </w:r>
      <w:r w:rsidR="00EF30CE" w:rsidRPr="008A6381">
        <w:rPr>
          <w:spacing w:val="-4"/>
          <w:szCs w:val="24"/>
          <w:highlight w:val="yellow"/>
        </w:rPr>
        <w:t>contextualised</w:t>
      </w:r>
      <w:r w:rsidR="00EF30CE" w:rsidRPr="008A6381">
        <w:rPr>
          <w:spacing w:val="-4"/>
          <w:szCs w:val="24"/>
          <w:highlight w:val="yellow"/>
        </w:rPr>
        <w:t xml:space="preserve"> </w:t>
      </w:r>
      <w:r w:rsidRPr="008A6381">
        <w:rPr>
          <w:spacing w:val="-4"/>
          <w:szCs w:val="24"/>
          <w:highlight w:val="yellow"/>
        </w:rPr>
        <w:t>teaching</w:t>
      </w:r>
      <w:r w:rsidRPr="00EE1C53">
        <w:rPr>
          <w:spacing w:val="-4"/>
          <w:szCs w:val="24"/>
        </w:rPr>
        <w:t xml:space="preserve"> approaches, adapted to their daily environment.</w:t>
      </w:r>
    </w:p>
    <w:p w14:paraId="108ADB44" w14:textId="3463F6D5" w:rsidR="00A1538B" w:rsidRDefault="0009472C" w:rsidP="00126742">
      <w:pPr>
        <w:pStyle w:val="BodyText"/>
        <w:spacing w:line="276" w:lineRule="auto"/>
        <w:ind w:left="0" w:right="31"/>
        <w:rPr>
          <w:szCs w:val="24"/>
        </w:rPr>
      </w:pPr>
      <w:r w:rsidRPr="00EE1C53">
        <w:rPr>
          <w:szCs w:val="24"/>
        </w:rPr>
        <w:t>These findings support the need for didactic innovation to overcome conceptual obstacles and improve the appropriation of knowledge.</w:t>
      </w:r>
      <w:bookmarkStart w:id="21" w:name="Résultats_des_épreuves_diagnostiques"/>
      <w:bookmarkEnd w:id="21"/>
      <w:r w:rsidR="0063224A">
        <w:rPr>
          <w:szCs w:val="24"/>
        </w:rPr>
        <w:t xml:space="preserve"> </w:t>
      </w:r>
    </w:p>
    <w:p w14:paraId="57C28967" w14:textId="77777777" w:rsidR="00126742" w:rsidRPr="00126742" w:rsidRDefault="00126742" w:rsidP="00126742">
      <w:pPr>
        <w:pStyle w:val="BodyText"/>
        <w:spacing w:line="276" w:lineRule="auto"/>
        <w:ind w:left="0" w:right="31"/>
        <w:rPr>
          <w:sz w:val="6"/>
          <w:szCs w:val="24"/>
        </w:rPr>
      </w:pPr>
    </w:p>
    <w:p w14:paraId="7F47797B" w14:textId="17BE3080" w:rsidR="00BD5D69" w:rsidRDefault="00BD5D69" w:rsidP="00DF37BC">
      <w:pPr>
        <w:pStyle w:val="BodyText"/>
        <w:ind w:left="284" w:right="31" w:hanging="284"/>
        <w:rPr>
          <w:b/>
          <w:bCs/>
          <w:spacing w:val="-2"/>
          <w:w w:val="105"/>
          <w:szCs w:val="24"/>
        </w:rPr>
      </w:pPr>
      <w:r>
        <w:rPr>
          <w:spacing w:val="-2"/>
          <w:w w:val="105"/>
          <w:szCs w:val="24"/>
        </w:rPr>
        <w:t xml:space="preserve">4.4 </w:t>
      </w:r>
      <w:r w:rsidRPr="005903A5">
        <w:rPr>
          <w:b/>
          <w:bCs/>
          <w:spacing w:val="-2"/>
          <w:w w:val="105"/>
          <w:szCs w:val="24"/>
        </w:rPr>
        <w:t>Results of diagnostic tests</w:t>
      </w:r>
    </w:p>
    <w:p w14:paraId="5D1E0723" w14:textId="77777777" w:rsidR="00126742" w:rsidRPr="00126742" w:rsidRDefault="00126742" w:rsidP="00DF37BC">
      <w:pPr>
        <w:pStyle w:val="BodyText"/>
        <w:ind w:left="284" w:right="31" w:hanging="284"/>
        <w:rPr>
          <w:b/>
          <w:bCs/>
          <w:sz w:val="6"/>
          <w:szCs w:val="28"/>
        </w:rPr>
      </w:pPr>
    </w:p>
    <w:p w14:paraId="3F5E8CF5" w14:textId="6633A238" w:rsidR="00A1538B" w:rsidRDefault="0009472C" w:rsidP="00126742">
      <w:pPr>
        <w:pStyle w:val="BodyText"/>
        <w:spacing w:line="276" w:lineRule="auto"/>
        <w:ind w:left="0" w:right="31"/>
        <w:rPr>
          <w:szCs w:val="24"/>
        </w:rPr>
      </w:pPr>
      <w:r w:rsidRPr="00EE1C53">
        <w:rPr>
          <w:szCs w:val="24"/>
        </w:rPr>
        <w:t xml:space="preserve">The diagnostic tests administered to the 295 students aimed to measure their actual level of mastery of concepts related to the integral. Three types of exercises were proposed: (1) calculation of simple integrals, (2) distinction between primitive and integral, and (3) resolution of a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problem</w:t>
      </w:r>
      <w:r w:rsidRPr="00EE1C53">
        <w:rPr>
          <w:szCs w:val="24"/>
        </w:rPr>
        <w:t>.</w:t>
      </w:r>
    </w:p>
    <w:p w14:paraId="0E8327A3" w14:textId="77777777" w:rsidR="00126742" w:rsidRPr="00126742" w:rsidRDefault="00126742" w:rsidP="00126742">
      <w:pPr>
        <w:pStyle w:val="BodyText"/>
        <w:spacing w:line="276" w:lineRule="auto"/>
        <w:ind w:left="0" w:right="31"/>
        <w:rPr>
          <w:sz w:val="4"/>
          <w:szCs w:val="24"/>
        </w:rPr>
      </w:pPr>
    </w:p>
    <w:p w14:paraId="29527A1B" w14:textId="4F982F66" w:rsidR="00A1538B" w:rsidRPr="00126742" w:rsidRDefault="0009472C" w:rsidP="00126742">
      <w:pPr>
        <w:pStyle w:val="BodyText"/>
        <w:spacing w:line="276" w:lineRule="auto"/>
        <w:ind w:left="0" w:right="31"/>
        <w:rPr>
          <w:szCs w:val="24"/>
        </w:rPr>
      </w:pPr>
      <w:r w:rsidRPr="00126742">
        <w:rPr>
          <w:szCs w:val="24"/>
        </w:rPr>
        <w:t xml:space="preserve">Direct calculus exercises. </w:t>
      </w:r>
      <w:r w:rsidRPr="00126742">
        <w:rPr>
          <w:szCs w:val="24"/>
        </w:rPr>
        <w:tab/>
        <w:t xml:space="preserve">These involved </w:t>
      </w:r>
      <w:r w:rsidRPr="00EE1C53">
        <w:rPr>
          <w:szCs w:val="24"/>
        </w:rPr>
        <w:t>calculating simple definite integrals, such as:</w:t>
      </w:r>
    </w:p>
    <w:p w14:paraId="1C5F3A64" w14:textId="3437D3F6" w:rsidR="00126742" w:rsidRPr="00126742" w:rsidRDefault="00000000" w:rsidP="00DF37BC">
      <w:pPr>
        <w:ind w:right="31"/>
        <w:rPr>
          <w:sz w:val="26"/>
          <w:szCs w:val="26"/>
        </w:rPr>
      </w:pPr>
      <m:oMathPara>
        <m:oMath>
          <m:nary>
            <m:naryPr>
              <m:limLoc m:val="subSup"/>
              <m:ctrlPr>
                <w:rPr>
                  <w:rFonts w:ascii="Cambria Math" w:hAnsi="Cambria Math"/>
                  <w:i/>
                  <w:sz w:val="26"/>
                  <w:szCs w:val="26"/>
                </w:rPr>
              </m:ctrlPr>
            </m:naryPr>
            <m:sub>
              <m:r>
                <w:rPr>
                  <w:rFonts w:ascii="Cambria Math" w:hAnsi="Cambria Math"/>
                  <w:sz w:val="26"/>
                  <w:szCs w:val="26"/>
                </w:rPr>
                <m:t>0</m:t>
              </m:r>
            </m:sub>
            <m:sup>
              <m:r>
                <w:rPr>
                  <w:rFonts w:ascii="Cambria Math" w:hAnsi="Cambria Math"/>
                  <w:sz w:val="26"/>
                  <w:szCs w:val="26"/>
                </w:rPr>
                <m:t>2</m:t>
              </m:r>
            </m:sup>
            <m:e>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3x</m:t>
                  </m:r>
                </m:e>
                <m:sup>
                  <m:r>
                    <w:rPr>
                      <w:rFonts w:ascii="Cambria Math" w:hAnsi="Cambria Math"/>
                      <w:sz w:val="26"/>
                      <w:szCs w:val="26"/>
                    </w:rPr>
                    <m:t>2</m:t>
                  </m:r>
                </m:sup>
              </m:sSup>
            </m:e>
          </m:nary>
          <m:r>
            <w:rPr>
              <w:rFonts w:ascii="Cambria Math" w:hAnsi="Cambria Math"/>
              <w:sz w:val="26"/>
              <w:szCs w:val="26"/>
            </w:rPr>
            <m:t>+1)dx.</m:t>
          </m:r>
        </m:oMath>
      </m:oMathPara>
    </w:p>
    <w:p w14:paraId="0C4FDC1B" w14:textId="77777777" w:rsidR="00126742" w:rsidRPr="00126742" w:rsidRDefault="00126742" w:rsidP="00DF37BC">
      <w:pPr>
        <w:ind w:right="31"/>
        <w:rPr>
          <w:sz w:val="18"/>
          <w:szCs w:val="24"/>
        </w:rPr>
      </w:pPr>
    </w:p>
    <w:p w14:paraId="1E08C820" w14:textId="65E330AF" w:rsidR="00C933C1" w:rsidRPr="008A6381" w:rsidRDefault="00494297" w:rsidP="00126742">
      <w:pPr>
        <w:ind w:right="31"/>
        <w:jc w:val="center"/>
        <w:rPr>
          <w:rFonts w:ascii="Chaparral Pro Capt"/>
          <w:b/>
          <w:bCs/>
          <w:szCs w:val="24"/>
        </w:rPr>
      </w:pPr>
      <w:r w:rsidRPr="0061027B">
        <w:rPr>
          <w:rFonts w:ascii="Chaparral Pro Capt"/>
          <w:b/>
          <w:bCs/>
          <w:szCs w:val="24"/>
        </w:rPr>
        <w:t>Table 7</w:t>
      </w:r>
      <w:r>
        <w:rPr>
          <w:rFonts w:ascii="Chaparral Pro Capt"/>
          <w:szCs w:val="24"/>
        </w:rPr>
        <w:t xml:space="preserve">: </w:t>
      </w:r>
      <w:r w:rsidRPr="008A6381">
        <w:rPr>
          <w:rFonts w:ascii="Chaparral Pro Capt"/>
          <w:b/>
          <w:bCs/>
          <w:szCs w:val="24"/>
        </w:rPr>
        <w:t>Test results</w:t>
      </w:r>
    </w:p>
    <w:p w14:paraId="68C5D54C" w14:textId="77777777" w:rsidR="00126742" w:rsidRPr="00126742" w:rsidRDefault="00126742" w:rsidP="00126742">
      <w:pPr>
        <w:ind w:right="31"/>
        <w:jc w:val="center"/>
        <w:rPr>
          <w:rFonts w:ascii="Chaparral Pro Capt"/>
          <w:sz w:val="12"/>
          <w:szCs w:val="24"/>
        </w:rPr>
      </w:pPr>
    </w:p>
    <w:tbl>
      <w:tblPr>
        <w:tblStyle w:val="TableGrid"/>
        <w:tblW w:w="0" w:type="auto"/>
        <w:tblLook w:val="04A0" w:firstRow="1" w:lastRow="0" w:firstColumn="1" w:lastColumn="0" w:noHBand="0" w:noVBand="1"/>
      </w:tblPr>
      <w:tblGrid>
        <w:gridCol w:w="3220"/>
        <w:gridCol w:w="3220"/>
        <w:gridCol w:w="3220"/>
      </w:tblGrid>
      <w:tr w:rsidR="0061027B" w14:paraId="255E591B" w14:textId="77777777" w:rsidTr="0061027B">
        <w:tc>
          <w:tcPr>
            <w:tcW w:w="3220" w:type="dxa"/>
          </w:tcPr>
          <w:p w14:paraId="23F642A0" w14:textId="019FA218" w:rsidR="0061027B" w:rsidRDefault="0061027B" w:rsidP="00DF37BC">
            <w:pPr>
              <w:ind w:right="31"/>
              <w:rPr>
                <w:rFonts w:ascii="Chaparral Pro Capt"/>
                <w:szCs w:val="24"/>
              </w:rPr>
            </w:pPr>
            <w:r>
              <w:rPr>
                <w:rFonts w:ascii="Chaparral Pro Capt"/>
                <w:szCs w:val="24"/>
              </w:rPr>
              <w:t>Exact answer</w:t>
            </w:r>
          </w:p>
        </w:tc>
        <w:tc>
          <w:tcPr>
            <w:tcW w:w="3220" w:type="dxa"/>
          </w:tcPr>
          <w:p w14:paraId="3966AB7F" w14:textId="13C221EE" w:rsidR="0061027B" w:rsidRDefault="0061027B" w:rsidP="00DF37BC">
            <w:pPr>
              <w:ind w:right="31"/>
              <w:rPr>
                <w:rFonts w:ascii="Chaparral Pro Capt"/>
                <w:szCs w:val="24"/>
              </w:rPr>
            </w:pPr>
            <w:r>
              <w:rPr>
                <w:rFonts w:ascii="Chaparral Pro Capt"/>
                <w:szCs w:val="24"/>
              </w:rPr>
              <w:t>163</w:t>
            </w:r>
          </w:p>
        </w:tc>
        <w:tc>
          <w:tcPr>
            <w:tcW w:w="3220" w:type="dxa"/>
          </w:tcPr>
          <w:p w14:paraId="32CE09E5" w14:textId="5F4FC623" w:rsidR="0061027B" w:rsidRDefault="0061027B" w:rsidP="00DF37BC">
            <w:pPr>
              <w:ind w:right="31"/>
              <w:rPr>
                <w:rFonts w:ascii="Chaparral Pro Capt"/>
                <w:szCs w:val="24"/>
              </w:rPr>
            </w:pPr>
            <w:r>
              <w:rPr>
                <w:rFonts w:ascii="Chaparral Pro Capt"/>
                <w:szCs w:val="24"/>
              </w:rPr>
              <w:t>55%</w:t>
            </w:r>
          </w:p>
        </w:tc>
      </w:tr>
      <w:tr w:rsidR="0061027B" w14:paraId="7A3F8E50" w14:textId="77777777" w:rsidTr="0061027B">
        <w:tc>
          <w:tcPr>
            <w:tcW w:w="3220" w:type="dxa"/>
          </w:tcPr>
          <w:p w14:paraId="2F8D1C27" w14:textId="5ACACF6A" w:rsidR="0061027B" w:rsidRDefault="0061027B" w:rsidP="00DF37BC">
            <w:pPr>
              <w:ind w:right="31"/>
              <w:rPr>
                <w:rFonts w:ascii="Chaparral Pro Capt"/>
                <w:szCs w:val="24"/>
              </w:rPr>
            </w:pPr>
            <w:r>
              <w:rPr>
                <w:rFonts w:ascii="Chaparral Pro Capt"/>
                <w:szCs w:val="24"/>
              </w:rPr>
              <w:t>Forgetting the limits, sign errors, bad substitution</w:t>
            </w:r>
          </w:p>
        </w:tc>
        <w:tc>
          <w:tcPr>
            <w:tcW w:w="3220" w:type="dxa"/>
          </w:tcPr>
          <w:p w14:paraId="537DD89C" w14:textId="152F2619" w:rsidR="0061027B" w:rsidRDefault="0061027B" w:rsidP="00DF37BC">
            <w:pPr>
              <w:ind w:right="31"/>
              <w:rPr>
                <w:rFonts w:ascii="Chaparral Pro Capt"/>
                <w:szCs w:val="24"/>
              </w:rPr>
            </w:pPr>
            <w:r>
              <w:rPr>
                <w:rFonts w:ascii="Chaparral Pro Capt"/>
                <w:szCs w:val="24"/>
              </w:rPr>
              <w:t>88</w:t>
            </w:r>
          </w:p>
        </w:tc>
        <w:tc>
          <w:tcPr>
            <w:tcW w:w="3220" w:type="dxa"/>
          </w:tcPr>
          <w:p w14:paraId="1DEBCDB6" w14:textId="4CA55CF3" w:rsidR="0061027B" w:rsidRDefault="0061027B" w:rsidP="00DF37BC">
            <w:pPr>
              <w:ind w:right="31"/>
              <w:rPr>
                <w:rFonts w:ascii="Chaparral Pro Capt"/>
                <w:szCs w:val="24"/>
              </w:rPr>
            </w:pPr>
            <w:r>
              <w:rPr>
                <w:rFonts w:ascii="Chaparral Pro Capt"/>
                <w:szCs w:val="24"/>
              </w:rPr>
              <w:t>30%</w:t>
            </w:r>
          </w:p>
        </w:tc>
      </w:tr>
      <w:tr w:rsidR="0061027B" w14:paraId="68B62B31" w14:textId="77777777" w:rsidTr="0061027B">
        <w:tc>
          <w:tcPr>
            <w:tcW w:w="3220" w:type="dxa"/>
          </w:tcPr>
          <w:p w14:paraId="7343930A" w14:textId="1887068B" w:rsidR="0061027B" w:rsidRDefault="0061027B" w:rsidP="00DF37BC">
            <w:pPr>
              <w:ind w:right="31"/>
              <w:rPr>
                <w:rFonts w:ascii="Chaparral Pro Capt"/>
                <w:szCs w:val="24"/>
              </w:rPr>
            </w:pPr>
            <w:r>
              <w:rPr>
                <w:rFonts w:ascii="Chaparral Pro Capt"/>
                <w:szCs w:val="24"/>
              </w:rPr>
              <w:t>No response</w:t>
            </w:r>
          </w:p>
        </w:tc>
        <w:tc>
          <w:tcPr>
            <w:tcW w:w="3220" w:type="dxa"/>
          </w:tcPr>
          <w:p w14:paraId="026CC9C4" w14:textId="31B0CD81" w:rsidR="0061027B" w:rsidRDefault="0061027B" w:rsidP="00DF37BC">
            <w:pPr>
              <w:ind w:right="31"/>
              <w:rPr>
                <w:rFonts w:ascii="Chaparral Pro Capt"/>
                <w:szCs w:val="24"/>
              </w:rPr>
            </w:pPr>
            <w:r>
              <w:rPr>
                <w:rFonts w:ascii="Chaparral Pro Capt"/>
                <w:szCs w:val="24"/>
              </w:rPr>
              <w:t>44</w:t>
            </w:r>
          </w:p>
        </w:tc>
        <w:tc>
          <w:tcPr>
            <w:tcW w:w="3220" w:type="dxa"/>
          </w:tcPr>
          <w:p w14:paraId="228523AB" w14:textId="3B13DC13" w:rsidR="0061027B" w:rsidRDefault="0061027B" w:rsidP="00DF37BC">
            <w:pPr>
              <w:ind w:right="31"/>
              <w:rPr>
                <w:rFonts w:ascii="Chaparral Pro Capt"/>
                <w:szCs w:val="24"/>
              </w:rPr>
            </w:pPr>
            <w:r>
              <w:rPr>
                <w:rFonts w:ascii="Chaparral Pro Capt"/>
                <w:szCs w:val="24"/>
              </w:rPr>
              <w:t>15%</w:t>
            </w:r>
          </w:p>
        </w:tc>
      </w:tr>
    </w:tbl>
    <w:p w14:paraId="2FD8976B" w14:textId="77777777" w:rsidR="00126742" w:rsidRDefault="00126742" w:rsidP="00126742">
      <w:pPr>
        <w:pStyle w:val="BodyText"/>
        <w:ind w:left="284" w:right="31" w:hanging="284"/>
        <w:jc w:val="center"/>
        <w:rPr>
          <w:b/>
          <w:szCs w:val="24"/>
        </w:rPr>
      </w:pPr>
      <w:r>
        <w:rPr>
          <w:b/>
          <w:szCs w:val="24"/>
        </w:rPr>
        <w:t xml:space="preserve">Source: </w:t>
      </w:r>
      <w:r>
        <w:rPr>
          <w:szCs w:val="24"/>
        </w:rPr>
        <w:t>The Authors</w:t>
      </w:r>
    </w:p>
    <w:p w14:paraId="629EFB5A" w14:textId="4FFF7F06" w:rsidR="00A1538B" w:rsidRDefault="0009472C" w:rsidP="00DF37BC">
      <w:pPr>
        <w:pStyle w:val="BodyText"/>
        <w:ind w:left="284" w:right="31" w:hanging="284"/>
        <w:rPr>
          <w:spacing w:val="-10"/>
          <w:szCs w:val="24"/>
        </w:rPr>
      </w:pPr>
      <w:r w:rsidRPr="00EE1C53">
        <w:rPr>
          <w:spacing w:val="-2"/>
          <w:szCs w:val="24"/>
        </w:rPr>
        <w:t>THE</w:t>
      </w:r>
      <w:r w:rsidRPr="00EE1C53">
        <w:rPr>
          <w:spacing w:val="2"/>
          <w:szCs w:val="24"/>
        </w:rPr>
        <w:t xml:space="preserve"> </w:t>
      </w:r>
      <w:r w:rsidRPr="00EE1C53">
        <w:rPr>
          <w:spacing w:val="-2"/>
          <w:szCs w:val="24"/>
        </w:rPr>
        <w:t>results</w:t>
      </w:r>
      <w:r w:rsidRPr="00EE1C53">
        <w:rPr>
          <w:spacing w:val="2"/>
          <w:szCs w:val="24"/>
        </w:rPr>
        <w:t xml:space="preserve"> </w:t>
      </w:r>
      <w:r w:rsidR="00EF30CE" w:rsidRPr="008A6381">
        <w:rPr>
          <w:spacing w:val="-2"/>
          <w:szCs w:val="24"/>
          <w:highlight w:val="yellow"/>
        </w:rPr>
        <w:t>show</w:t>
      </w:r>
      <w:r w:rsidR="00EF30CE" w:rsidRPr="008A6381">
        <w:rPr>
          <w:spacing w:val="2"/>
          <w:szCs w:val="24"/>
          <w:highlight w:val="yellow"/>
        </w:rPr>
        <w:t xml:space="preserve"> </w:t>
      </w:r>
      <w:r w:rsidRPr="008A6381">
        <w:rPr>
          <w:spacing w:val="-2"/>
          <w:szCs w:val="24"/>
          <w:highlight w:val="yellow"/>
        </w:rPr>
        <w:t>that</w:t>
      </w:r>
      <w:r w:rsidRPr="00EE1C53">
        <w:rPr>
          <w:spacing w:val="2"/>
          <w:szCs w:val="24"/>
        </w:rPr>
        <w:t xml:space="preserve"> </w:t>
      </w:r>
      <w:r w:rsidRPr="00EE1C53">
        <w:rPr>
          <w:spacing w:val="-10"/>
          <w:szCs w:val="24"/>
        </w:rPr>
        <w:t>:</w:t>
      </w:r>
    </w:p>
    <w:p w14:paraId="2335AB21" w14:textId="77777777" w:rsidR="00126742" w:rsidRPr="00126742" w:rsidRDefault="00126742" w:rsidP="00DF37BC">
      <w:pPr>
        <w:pStyle w:val="BodyText"/>
        <w:ind w:left="284" w:right="31" w:hanging="284"/>
        <w:rPr>
          <w:sz w:val="8"/>
          <w:szCs w:val="24"/>
        </w:rPr>
      </w:pPr>
    </w:p>
    <w:p w14:paraId="081D9B6B" w14:textId="564529DF" w:rsidR="00A1538B" w:rsidRPr="00EE1C53" w:rsidRDefault="0009472C" w:rsidP="00ED356F">
      <w:pPr>
        <w:pStyle w:val="ListParagraph"/>
        <w:numPr>
          <w:ilvl w:val="0"/>
          <w:numId w:val="3"/>
        </w:numPr>
        <w:tabs>
          <w:tab w:val="left" w:pos="437"/>
          <w:tab w:val="left" w:pos="439"/>
        </w:tabs>
        <w:spacing w:before="0"/>
        <w:ind w:left="284" w:right="31" w:hanging="284"/>
        <w:rPr>
          <w:szCs w:val="24"/>
        </w:rPr>
      </w:pPr>
      <w:r w:rsidRPr="00EE1C53">
        <w:rPr>
          <w:spacing w:val="-2"/>
          <w:szCs w:val="24"/>
        </w:rPr>
        <w:t>55%</w:t>
      </w:r>
      <w:r w:rsidRPr="00EE1C53">
        <w:rPr>
          <w:spacing w:val="-3"/>
          <w:szCs w:val="24"/>
        </w:rPr>
        <w:t xml:space="preserve"> </w:t>
      </w:r>
      <w:r w:rsidRPr="00EE1C53">
        <w:rPr>
          <w:spacing w:val="-2"/>
          <w:szCs w:val="24"/>
        </w:rPr>
        <w:t>of the</w:t>
      </w:r>
      <w:r w:rsidRPr="00EE1C53">
        <w:rPr>
          <w:spacing w:val="-3"/>
          <w:szCs w:val="24"/>
        </w:rPr>
        <w:t xml:space="preserve"> </w:t>
      </w:r>
      <w:r w:rsidRPr="00EE1C53">
        <w:rPr>
          <w:spacing w:val="-2"/>
          <w:szCs w:val="24"/>
        </w:rPr>
        <w:t>students</w:t>
      </w:r>
      <w:r w:rsidRPr="00EE1C53">
        <w:rPr>
          <w:spacing w:val="-3"/>
          <w:szCs w:val="24"/>
        </w:rPr>
        <w:t xml:space="preserve"> </w:t>
      </w:r>
      <w:r w:rsidRPr="00EE1C53">
        <w:rPr>
          <w:spacing w:val="-2"/>
          <w:szCs w:val="24"/>
        </w:rPr>
        <w:t>have</w:t>
      </w:r>
      <w:r w:rsidRPr="00EE1C53">
        <w:rPr>
          <w:spacing w:val="-3"/>
          <w:szCs w:val="24"/>
        </w:rPr>
        <w:t xml:space="preserve"> </w:t>
      </w:r>
      <w:r w:rsidRPr="00EE1C53">
        <w:rPr>
          <w:spacing w:val="-2"/>
          <w:szCs w:val="24"/>
        </w:rPr>
        <w:t>applied</w:t>
      </w:r>
      <w:r w:rsidRPr="00EE1C53">
        <w:rPr>
          <w:spacing w:val="-3"/>
          <w:szCs w:val="24"/>
        </w:rPr>
        <w:t xml:space="preserve"> </w:t>
      </w:r>
      <w:r w:rsidRPr="00EE1C53">
        <w:rPr>
          <w:spacing w:val="-2"/>
          <w:szCs w:val="24"/>
        </w:rPr>
        <w:t>correctly</w:t>
      </w:r>
      <w:r w:rsidRPr="00EE1C53">
        <w:rPr>
          <w:spacing w:val="-3"/>
          <w:szCs w:val="24"/>
        </w:rPr>
        <w:t xml:space="preserve"> </w:t>
      </w:r>
      <w:r w:rsidR="00EF30CE" w:rsidRPr="008A6381">
        <w:rPr>
          <w:spacing w:val="-2"/>
          <w:szCs w:val="24"/>
          <w:highlight w:val="yellow"/>
        </w:rPr>
        <w:t>the</w:t>
      </w:r>
      <w:r w:rsidR="00EF30CE" w:rsidRPr="008A6381">
        <w:rPr>
          <w:spacing w:val="-3"/>
          <w:szCs w:val="24"/>
          <w:highlight w:val="yellow"/>
        </w:rPr>
        <w:t xml:space="preserve"> </w:t>
      </w:r>
      <w:r w:rsidRPr="008A6381">
        <w:rPr>
          <w:spacing w:val="-2"/>
          <w:szCs w:val="24"/>
          <w:highlight w:val="yellow"/>
        </w:rPr>
        <w:t>formula</w:t>
      </w:r>
      <w:r w:rsidRPr="00EE1C53">
        <w:rPr>
          <w:spacing w:val="-3"/>
          <w:szCs w:val="24"/>
        </w:rPr>
        <w:t xml:space="preserve"> </w:t>
      </w:r>
      <w:r w:rsidRPr="00EE1C53">
        <w:rPr>
          <w:spacing w:val="-2"/>
          <w:szCs w:val="24"/>
        </w:rPr>
        <w:t>of</w:t>
      </w:r>
      <w:r w:rsidRPr="00EE1C53">
        <w:rPr>
          <w:spacing w:val="-3"/>
          <w:szCs w:val="24"/>
        </w:rPr>
        <w:t xml:space="preserve"> </w:t>
      </w:r>
      <w:r w:rsidRPr="00EE1C53">
        <w:rPr>
          <w:spacing w:val="-2"/>
          <w:szCs w:val="24"/>
        </w:rPr>
        <w:t>Newton-Leibniz</w:t>
      </w:r>
      <w:r w:rsidRPr="00EE1C53">
        <w:rPr>
          <w:spacing w:val="-3"/>
          <w:szCs w:val="24"/>
        </w:rPr>
        <w:t xml:space="preserve"> </w:t>
      </w:r>
      <w:r w:rsidR="00EF30CE">
        <w:rPr>
          <w:spacing w:val="-2"/>
          <w:szCs w:val="24"/>
        </w:rPr>
        <w:t>and</w:t>
      </w:r>
      <w:r w:rsidR="00EF30CE" w:rsidRPr="00EE1C53">
        <w:rPr>
          <w:spacing w:val="-3"/>
          <w:szCs w:val="24"/>
        </w:rPr>
        <w:t xml:space="preserve"> </w:t>
      </w:r>
      <w:r w:rsidRPr="00EE1C53">
        <w:rPr>
          <w:spacing w:val="-2"/>
          <w:szCs w:val="24"/>
        </w:rPr>
        <w:t>got</w:t>
      </w:r>
      <w:r w:rsidRPr="00EE1C53">
        <w:rPr>
          <w:spacing w:val="-3"/>
          <w:szCs w:val="24"/>
        </w:rPr>
        <w:t xml:space="preserve"> </w:t>
      </w:r>
      <w:r w:rsidR="00EF30CE" w:rsidRPr="008A6381">
        <w:rPr>
          <w:spacing w:val="-2"/>
          <w:szCs w:val="24"/>
          <w:highlight w:val="yellow"/>
        </w:rPr>
        <w:t>the</w:t>
      </w:r>
      <w:r w:rsidR="00EF30CE" w:rsidRPr="008A6381">
        <w:rPr>
          <w:spacing w:val="-3"/>
          <w:szCs w:val="24"/>
          <w:highlight w:val="yellow"/>
        </w:rPr>
        <w:t xml:space="preserve"> </w:t>
      </w:r>
      <w:r w:rsidRPr="008A6381">
        <w:rPr>
          <w:spacing w:val="-2"/>
          <w:szCs w:val="24"/>
          <w:highlight w:val="yellow"/>
        </w:rPr>
        <w:t>correct</w:t>
      </w:r>
      <w:r w:rsidRPr="00EE1C53">
        <w:rPr>
          <w:spacing w:val="-2"/>
          <w:szCs w:val="24"/>
        </w:rPr>
        <w:t xml:space="preserve"> </w:t>
      </w:r>
      <w:r w:rsidRPr="00EE1C53">
        <w:rPr>
          <w:szCs w:val="24"/>
        </w:rPr>
        <w:t>answer</w:t>
      </w:r>
      <w:r w:rsidRPr="00EE1C53">
        <w:rPr>
          <w:spacing w:val="-19"/>
          <w:szCs w:val="24"/>
        </w:rPr>
        <w:t xml:space="preserve"> </w:t>
      </w:r>
      <w:r w:rsidRPr="00EE1C53">
        <w:rPr>
          <w:szCs w:val="24"/>
        </w:rPr>
        <w:t>;</w:t>
      </w:r>
    </w:p>
    <w:p w14:paraId="72E004AD" w14:textId="77777777" w:rsidR="00A1538B" w:rsidRPr="00EE1C53" w:rsidRDefault="0009472C" w:rsidP="00ED356F">
      <w:pPr>
        <w:pStyle w:val="ListParagraph"/>
        <w:numPr>
          <w:ilvl w:val="0"/>
          <w:numId w:val="3"/>
        </w:numPr>
        <w:tabs>
          <w:tab w:val="left" w:pos="437"/>
          <w:tab w:val="left" w:pos="439"/>
        </w:tabs>
        <w:spacing w:before="0"/>
        <w:ind w:left="284" w:right="31" w:hanging="284"/>
        <w:rPr>
          <w:szCs w:val="24"/>
        </w:rPr>
      </w:pPr>
      <w:r w:rsidRPr="00EE1C53">
        <w:rPr>
          <w:spacing w:val="-2"/>
          <w:szCs w:val="24"/>
        </w:rPr>
        <w:t>30%</w:t>
      </w:r>
      <w:r w:rsidRPr="00EE1C53">
        <w:rPr>
          <w:spacing w:val="6"/>
          <w:szCs w:val="24"/>
        </w:rPr>
        <w:t xml:space="preserve"> </w:t>
      </w:r>
      <w:r w:rsidRPr="00EE1C53">
        <w:rPr>
          <w:spacing w:val="-2"/>
          <w:szCs w:val="24"/>
        </w:rPr>
        <w:t>have</w:t>
      </w:r>
      <w:r w:rsidRPr="00EE1C53">
        <w:rPr>
          <w:spacing w:val="5"/>
          <w:szCs w:val="24"/>
        </w:rPr>
        <w:t xml:space="preserve"> </w:t>
      </w:r>
      <w:r w:rsidRPr="00EE1C53">
        <w:rPr>
          <w:spacing w:val="-2"/>
          <w:szCs w:val="24"/>
        </w:rPr>
        <w:t>clerk</w:t>
      </w:r>
      <w:r w:rsidRPr="00EE1C53">
        <w:rPr>
          <w:spacing w:val="6"/>
          <w:szCs w:val="24"/>
        </w:rPr>
        <w:t xml:space="preserve"> </w:t>
      </w:r>
      <w:r w:rsidRPr="00EE1C53">
        <w:rPr>
          <w:spacing w:val="-2"/>
          <w:szCs w:val="24"/>
        </w:rPr>
        <w:t>of the</w:t>
      </w:r>
      <w:r w:rsidRPr="00EE1C53">
        <w:rPr>
          <w:spacing w:val="6"/>
          <w:szCs w:val="24"/>
        </w:rPr>
        <w:t xml:space="preserve"> </w:t>
      </w:r>
      <w:r w:rsidRPr="00EE1C53">
        <w:rPr>
          <w:spacing w:val="-2"/>
          <w:szCs w:val="24"/>
        </w:rPr>
        <w:t>errors</w:t>
      </w:r>
      <w:r w:rsidRPr="00EE1C53">
        <w:rPr>
          <w:spacing w:val="6"/>
          <w:szCs w:val="24"/>
        </w:rPr>
        <w:t xml:space="preserve"> </w:t>
      </w:r>
      <w:r w:rsidRPr="00EE1C53">
        <w:rPr>
          <w:spacing w:val="-2"/>
          <w:szCs w:val="24"/>
        </w:rPr>
        <w:t>of</w:t>
      </w:r>
      <w:r w:rsidRPr="00EE1C53">
        <w:rPr>
          <w:spacing w:val="6"/>
          <w:szCs w:val="24"/>
        </w:rPr>
        <w:t xml:space="preserve"> </w:t>
      </w:r>
      <w:r w:rsidRPr="00EE1C53">
        <w:rPr>
          <w:spacing w:val="-2"/>
          <w:szCs w:val="24"/>
        </w:rPr>
        <w:t>handling</w:t>
      </w:r>
      <w:r w:rsidRPr="00EE1C53">
        <w:rPr>
          <w:spacing w:val="5"/>
          <w:szCs w:val="24"/>
        </w:rPr>
        <w:t xml:space="preserve"> </w:t>
      </w:r>
      <w:r w:rsidRPr="00EE1C53">
        <w:rPr>
          <w:spacing w:val="-2"/>
          <w:szCs w:val="24"/>
        </w:rPr>
        <w:t>(oversight</w:t>
      </w:r>
      <w:r w:rsidRPr="00EE1C53">
        <w:rPr>
          <w:spacing w:val="5"/>
          <w:szCs w:val="24"/>
        </w:rPr>
        <w:t xml:space="preserve"> </w:t>
      </w:r>
      <w:r w:rsidRPr="00EE1C53">
        <w:rPr>
          <w:spacing w:val="-2"/>
          <w:szCs w:val="24"/>
        </w:rPr>
        <w:t>of the</w:t>
      </w:r>
      <w:r w:rsidRPr="00EE1C53">
        <w:rPr>
          <w:spacing w:val="6"/>
          <w:szCs w:val="24"/>
        </w:rPr>
        <w:t xml:space="preserve"> </w:t>
      </w:r>
      <w:r w:rsidRPr="00EE1C53">
        <w:rPr>
          <w:spacing w:val="-2"/>
          <w:szCs w:val="24"/>
        </w:rPr>
        <w:t>terminals,</w:t>
      </w:r>
      <w:r w:rsidRPr="00EE1C53">
        <w:rPr>
          <w:spacing w:val="5"/>
          <w:szCs w:val="24"/>
        </w:rPr>
        <w:t xml:space="preserve"> </w:t>
      </w:r>
      <w:r w:rsidRPr="00EE1C53">
        <w:rPr>
          <w:spacing w:val="-2"/>
          <w:szCs w:val="24"/>
        </w:rPr>
        <w:t>errors</w:t>
      </w:r>
      <w:r w:rsidRPr="00EE1C53">
        <w:rPr>
          <w:spacing w:val="6"/>
          <w:szCs w:val="24"/>
        </w:rPr>
        <w:t xml:space="preserve"> </w:t>
      </w:r>
      <w:r w:rsidRPr="00EE1C53">
        <w:rPr>
          <w:spacing w:val="-2"/>
          <w:szCs w:val="24"/>
        </w:rPr>
        <w:t>of</w:t>
      </w:r>
      <w:r w:rsidRPr="00EE1C53">
        <w:rPr>
          <w:spacing w:val="5"/>
          <w:szCs w:val="24"/>
        </w:rPr>
        <w:t xml:space="preserve"> </w:t>
      </w:r>
      <w:r w:rsidRPr="00EE1C53">
        <w:rPr>
          <w:spacing w:val="-2"/>
          <w:szCs w:val="24"/>
        </w:rPr>
        <w:t>sign,</w:t>
      </w:r>
      <w:r w:rsidRPr="00EE1C53">
        <w:rPr>
          <w:spacing w:val="5"/>
          <w:szCs w:val="24"/>
        </w:rPr>
        <w:t xml:space="preserve"> </w:t>
      </w:r>
      <w:r w:rsidRPr="00EE1C53">
        <w:rPr>
          <w:spacing w:val="-2"/>
          <w:szCs w:val="24"/>
        </w:rPr>
        <w:t xml:space="preserve">bad </w:t>
      </w:r>
      <w:r w:rsidRPr="00EE1C53">
        <w:rPr>
          <w:szCs w:val="24"/>
        </w:rPr>
        <w:t>substitution)</w:t>
      </w:r>
      <w:r w:rsidRPr="00EE1C53">
        <w:rPr>
          <w:spacing w:val="-19"/>
          <w:szCs w:val="24"/>
        </w:rPr>
        <w:t xml:space="preserve"> </w:t>
      </w:r>
      <w:r w:rsidRPr="00EE1C53">
        <w:rPr>
          <w:szCs w:val="24"/>
        </w:rPr>
        <w:t>;</w:t>
      </w:r>
    </w:p>
    <w:p w14:paraId="17205284" w14:textId="61B2AE8B" w:rsidR="00A1538B" w:rsidRPr="00126742" w:rsidRDefault="0009472C" w:rsidP="00ED356F">
      <w:pPr>
        <w:pStyle w:val="ListParagraph"/>
        <w:numPr>
          <w:ilvl w:val="0"/>
          <w:numId w:val="3"/>
        </w:numPr>
        <w:tabs>
          <w:tab w:val="left" w:pos="437"/>
        </w:tabs>
        <w:spacing w:before="0"/>
        <w:ind w:left="284" w:right="31" w:hanging="284"/>
        <w:rPr>
          <w:szCs w:val="24"/>
        </w:rPr>
      </w:pPr>
      <w:r w:rsidRPr="00EE1C53">
        <w:rPr>
          <w:spacing w:val="-2"/>
          <w:szCs w:val="24"/>
        </w:rPr>
        <w:t>15%</w:t>
      </w:r>
      <w:r w:rsidRPr="00EE1C53">
        <w:rPr>
          <w:spacing w:val="-4"/>
          <w:szCs w:val="24"/>
        </w:rPr>
        <w:t xml:space="preserve"> </w:t>
      </w:r>
      <w:r w:rsidR="00EF30CE" w:rsidRPr="008A6381">
        <w:rPr>
          <w:spacing w:val="-2"/>
          <w:szCs w:val="24"/>
          <w:highlight w:val="yellow"/>
        </w:rPr>
        <w:t>have not provided any</w:t>
      </w:r>
      <w:r w:rsidRPr="008A6381">
        <w:rPr>
          <w:spacing w:val="-3"/>
          <w:szCs w:val="24"/>
          <w:highlight w:val="yellow"/>
        </w:rPr>
        <w:t xml:space="preserve"> </w:t>
      </w:r>
      <w:r w:rsidRPr="008A6381">
        <w:rPr>
          <w:spacing w:val="-2"/>
          <w:szCs w:val="24"/>
          <w:highlight w:val="yellow"/>
        </w:rPr>
        <w:t>answer</w:t>
      </w:r>
      <w:r w:rsidRPr="00EE1C53">
        <w:rPr>
          <w:spacing w:val="-2"/>
          <w:szCs w:val="24"/>
        </w:rPr>
        <w:t>.</w:t>
      </w:r>
    </w:p>
    <w:p w14:paraId="5CF2E0DC" w14:textId="77777777" w:rsidR="00126742" w:rsidRPr="00126742" w:rsidRDefault="00126742" w:rsidP="00126742">
      <w:pPr>
        <w:pStyle w:val="ListParagraph"/>
        <w:tabs>
          <w:tab w:val="left" w:pos="437"/>
        </w:tabs>
        <w:spacing w:before="0"/>
        <w:ind w:left="284" w:right="31" w:firstLine="0"/>
        <w:rPr>
          <w:sz w:val="12"/>
          <w:szCs w:val="24"/>
        </w:rPr>
      </w:pPr>
    </w:p>
    <w:p w14:paraId="771D050E" w14:textId="5908A5EF" w:rsidR="00A1538B" w:rsidRDefault="0009472C" w:rsidP="00126742">
      <w:pPr>
        <w:pStyle w:val="BodyText"/>
        <w:spacing w:line="276" w:lineRule="auto"/>
        <w:ind w:left="0" w:right="31"/>
        <w:rPr>
          <w:szCs w:val="24"/>
        </w:rPr>
      </w:pPr>
      <w:r w:rsidRPr="00126742">
        <w:rPr>
          <w:szCs w:val="24"/>
        </w:rPr>
        <w:t>These figures confirm that, although the formal procedure is partially mastered, many students still encounter technical difficulties.</w:t>
      </w:r>
    </w:p>
    <w:p w14:paraId="6EAA5A88" w14:textId="77777777" w:rsidR="00126742" w:rsidRPr="00126742" w:rsidRDefault="00126742" w:rsidP="00126742">
      <w:pPr>
        <w:pStyle w:val="BodyText"/>
        <w:spacing w:line="276" w:lineRule="auto"/>
        <w:ind w:left="0" w:right="31"/>
        <w:rPr>
          <w:sz w:val="6"/>
          <w:szCs w:val="24"/>
        </w:rPr>
      </w:pPr>
    </w:p>
    <w:p w14:paraId="4A84F1CF" w14:textId="00273E9B" w:rsidR="00126742" w:rsidRDefault="00EF30CE" w:rsidP="00126742">
      <w:pPr>
        <w:pStyle w:val="BodyText"/>
        <w:spacing w:line="276" w:lineRule="auto"/>
        <w:ind w:left="0" w:right="31"/>
        <w:rPr>
          <w:szCs w:val="24"/>
        </w:rPr>
      </w:pPr>
      <w:r w:rsidRPr="008A6381">
        <w:rPr>
          <w:szCs w:val="24"/>
          <w:highlight w:val="yellow"/>
        </w:rPr>
        <w:t>Contextualised</w:t>
      </w:r>
      <w:r w:rsidRPr="008A6381">
        <w:rPr>
          <w:szCs w:val="24"/>
          <w:highlight w:val="yellow"/>
        </w:rPr>
        <w:t xml:space="preserve"> </w:t>
      </w:r>
      <w:r w:rsidR="0009472C" w:rsidRPr="008A6381">
        <w:rPr>
          <w:szCs w:val="24"/>
          <w:highlight w:val="yellow"/>
        </w:rPr>
        <w:t>problem</w:t>
      </w:r>
      <w:r w:rsidRPr="008A6381">
        <w:rPr>
          <w:szCs w:val="24"/>
          <w:highlight w:val="yellow"/>
        </w:rPr>
        <w:t>:</w:t>
      </w:r>
      <w:r w:rsidR="0009472C" w:rsidRPr="00126742">
        <w:rPr>
          <w:szCs w:val="24"/>
        </w:rPr>
        <w:tab/>
      </w:r>
      <w:r w:rsidR="0009472C" w:rsidRPr="00EE1C53">
        <w:rPr>
          <w:szCs w:val="24"/>
        </w:rPr>
        <w:t>An applied problem proposed calculating the area of an agricultural field delimited by a given curve.</w:t>
      </w:r>
    </w:p>
    <w:p w14:paraId="2F57EE56" w14:textId="693D64FE" w:rsidR="00A1538B" w:rsidRPr="00EE1C53" w:rsidRDefault="0009472C" w:rsidP="00126742">
      <w:pPr>
        <w:pStyle w:val="BodyText"/>
        <w:spacing w:line="276" w:lineRule="auto"/>
        <w:ind w:left="0" w:right="31"/>
        <w:rPr>
          <w:szCs w:val="24"/>
        </w:rPr>
      </w:pPr>
      <w:r w:rsidRPr="00EE1C53">
        <w:rPr>
          <w:szCs w:val="24"/>
        </w:rPr>
        <w:t>The results show that:</w:t>
      </w:r>
    </w:p>
    <w:p w14:paraId="5B5F23A5" w14:textId="54DC16FD" w:rsidR="00A1538B" w:rsidRPr="00126742" w:rsidRDefault="00422326" w:rsidP="00ED356F">
      <w:pPr>
        <w:pStyle w:val="ListParagraph"/>
        <w:numPr>
          <w:ilvl w:val="0"/>
          <w:numId w:val="3"/>
        </w:numPr>
        <w:tabs>
          <w:tab w:val="left" w:pos="439"/>
        </w:tabs>
        <w:spacing w:before="0"/>
        <w:ind w:left="284" w:right="31" w:hanging="284"/>
        <w:rPr>
          <w:spacing w:val="-2"/>
          <w:szCs w:val="24"/>
        </w:rPr>
      </w:pPr>
      <w:r w:rsidRPr="00EC460C">
        <w:rPr>
          <w:spacing w:val="-2"/>
          <w:szCs w:val="24"/>
        </w:rPr>
        <w:lastRenderedPageBreak/>
        <w:t>Only 9% of students were able to correctly model the situation and perform the calculation;</w:t>
      </w:r>
    </w:p>
    <w:p w14:paraId="6BE758F1" w14:textId="48662DBD" w:rsidR="00A1538B" w:rsidRPr="00126742" w:rsidRDefault="0009472C" w:rsidP="00ED356F">
      <w:pPr>
        <w:pStyle w:val="ListParagraph"/>
        <w:numPr>
          <w:ilvl w:val="0"/>
          <w:numId w:val="3"/>
        </w:numPr>
        <w:tabs>
          <w:tab w:val="left" w:pos="437"/>
          <w:tab w:val="left" w:pos="439"/>
        </w:tabs>
        <w:spacing w:before="0"/>
        <w:ind w:left="284" w:right="31" w:hanging="284"/>
        <w:rPr>
          <w:spacing w:val="-2"/>
          <w:szCs w:val="24"/>
        </w:rPr>
      </w:pPr>
      <w:r w:rsidRPr="00126742">
        <w:rPr>
          <w:spacing w:val="-2"/>
          <w:szCs w:val="24"/>
        </w:rPr>
        <w:t>62% attempted a solution, but using inadequate methods (approximate geometry, empirical rules);</w:t>
      </w:r>
    </w:p>
    <w:p w14:paraId="254BF3E3" w14:textId="160B7FFF" w:rsidR="00A1538B" w:rsidRPr="00126742" w:rsidRDefault="0009472C" w:rsidP="00ED356F">
      <w:pPr>
        <w:pStyle w:val="ListParagraph"/>
        <w:numPr>
          <w:ilvl w:val="0"/>
          <w:numId w:val="3"/>
        </w:numPr>
        <w:tabs>
          <w:tab w:val="left" w:pos="439"/>
        </w:tabs>
        <w:spacing w:before="0"/>
        <w:ind w:left="284" w:right="31" w:hanging="284"/>
        <w:rPr>
          <w:spacing w:val="-2"/>
          <w:szCs w:val="24"/>
        </w:rPr>
      </w:pPr>
      <w:r w:rsidRPr="00126742">
        <w:rPr>
          <w:spacing w:val="-2"/>
          <w:szCs w:val="24"/>
        </w:rPr>
        <w:t>29% were unable to initiate a solution.</w:t>
      </w:r>
    </w:p>
    <w:p w14:paraId="165007B4" w14:textId="4DDBD42A" w:rsidR="00A1538B" w:rsidRDefault="0009472C" w:rsidP="0031730F">
      <w:pPr>
        <w:pStyle w:val="BodyText"/>
        <w:spacing w:line="276" w:lineRule="auto"/>
        <w:ind w:left="0" w:right="31"/>
        <w:rPr>
          <w:szCs w:val="24"/>
        </w:rPr>
      </w:pPr>
      <w:r w:rsidRPr="00EE1C53">
        <w:rPr>
          <w:szCs w:val="24"/>
        </w:rPr>
        <w:t>These results illustrate the lack of contextualization in the teaching of the integral, already noted in the analysis of the manuals and in the testimonies of the teachers.</w:t>
      </w:r>
    </w:p>
    <w:p w14:paraId="5D3F2CF2" w14:textId="77777777" w:rsidR="0031730F" w:rsidRPr="0031730F" w:rsidRDefault="0031730F" w:rsidP="0031730F">
      <w:pPr>
        <w:pStyle w:val="BodyText"/>
        <w:spacing w:line="276" w:lineRule="auto"/>
        <w:ind w:left="0" w:right="31"/>
        <w:rPr>
          <w:sz w:val="8"/>
          <w:szCs w:val="24"/>
        </w:rPr>
      </w:pPr>
    </w:p>
    <w:p w14:paraId="2514279F" w14:textId="77777777" w:rsidR="00EF30CE" w:rsidRPr="008A6381" w:rsidRDefault="0009472C" w:rsidP="0031730F">
      <w:pPr>
        <w:pStyle w:val="BodyText"/>
        <w:spacing w:line="276" w:lineRule="auto"/>
        <w:ind w:left="0" w:right="31"/>
        <w:rPr>
          <w:b/>
          <w:bCs/>
          <w:szCs w:val="24"/>
        </w:rPr>
      </w:pPr>
      <w:r w:rsidRPr="008A6381">
        <w:rPr>
          <w:b/>
          <w:bCs/>
          <w:szCs w:val="24"/>
        </w:rPr>
        <w:t>Summary</w:t>
      </w:r>
    </w:p>
    <w:p w14:paraId="17443EC3" w14:textId="7C997C06" w:rsidR="00A1538B" w:rsidRPr="00EE1C53" w:rsidRDefault="0009472C" w:rsidP="0031730F">
      <w:pPr>
        <w:pStyle w:val="BodyText"/>
        <w:spacing w:line="276" w:lineRule="auto"/>
        <w:ind w:left="0" w:right="31"/>
        <w:rPr>
          <w:szCs w:val="24"/>
        </w:rPr>
      </w:pPr>
      <w:r w:rsidRPr="0031730F">
        <w:rPr>
          <w:szCs w:val="24"/>
        </w:rPr>
        <w:t>Diagnostic tests reveal that:</w:t>
      </w:r>
    </w:p>
    <w:p w14:paraId="3028856C" w14:textId="2FADD53C" w:rsidR="00A1538B" w:rsidRPr="0031730F" w:rsidRDefault="00422326" w:rsidP="00ED356F">
      <w:pPr>
        <w:pStyle w:val="ListParagraph"/>
        <w:numPr>
          <w:ilvl w:val="0"/>
          <w:numId w:val="3"/>
        </w:numPr>
        <w:spacing w:before="0"/>
        <w:ind w:left="284" w:right="31" w:hanging="284"/>
        <w:rPr>
          <w:spacing w:val="-2"/>
          <w:szCs w:val="24"/>
        </w:rPr>
      </w:pPr>
      <w:r w:rsidRPr="00EC460C">
        <w:rPr>
          <w:spacing w:val="-2"/>
          <w:szCs w:val="24"/>
        </w:rPr>
        <w:t>More than half of the students know how to apply the Newton–Leibniz formula in simple cases;</w:t>
      </w:r>
    </w:p>
    <w:p w14:paraId="2E0DA2E4" w14:textId="6F3EE3FF" w:rsidR="00A1538B" w:rsidRPr="0031730F" w:rsidRDefault="00422326" w:rsidP="00ED356F">
      <w:pPr>
        <w:pStyle w:val="ListParagraph"/>
        <w:numPr>
          <w:ilvl w:val="0"/>
          <w:numId w:val="3"/>
        </w:numPr>
        <w:tabs>
          <w:tab w:val="left" w:pos="439"/>
        </w:tabs>
        <w:spacing w:before="0"/>
        <w:ind w:left="284" w:right="31" w:hanging="284"/>
        <w:rPr>
          <w:spacing w:val="-2"/>
          <w:szCs w:val="24"/>
        </w:rPr>
      </w:pPr>
      <w:r w:rsidRPr="00EC460C">
        <w:rPr>
          <w:spacing w:val="-2"/>
          <w:szCs w:val="24"/>
        </w:rPr>
        <w:t xml:space="preserve">Conceptual confusion between integral and primitive remains widespread; </w:t>
      </w:r>
      <w:r w:rsidR="00EF30CE" w:rsidRPr="008A6381">
        <w:rPr>
          <w:spacing w:val="-2"/>
          <w:szCs w:val="24"/>
          <w:highlight w:val="yellow"/>
        </w:rPr>
        <w:t>contextualised</w:t>
      </w:r>
      <w:r w:rsidR="00EF30CE" w:rsidRPr="008A6381">
        <w:rPr>
          <w:spacing w:val="-2"/>
          <w:szCs w:val="24"/>
          <w:highlight w:val="yellow"/>
        </w:rPr>
        <w:t xml:space="preserve"> </w:t>
      </w:r>
      <w:r w:rsidRPr="008A6381">
        <w:rPr>
          <w:spacing w:val="-2"/>
          <w:szCs w:val="24"/>
          <w:highlight w:val="yellow"/>
        </w:rPr>
        <w:t>problems</w:t>
      </w:r>
      <w:r w:rsidRPr="00EC460C">
        <w:rPr>
          <w:spacing w:val="-2"/>
          <w:szCs w:val="24"/>
        </w:rPr>
        <w:t xml:space="preserve"> present great difficulties, with the majority of students lacking appropriate strategies.</w:t>
      </w:r>
    </w:p>
    <w:p w14:paraId="08ABEB24" w14:textId="652068F9" w:rsidR="00A1538B" w:rsidRPr="00EE1C53" w:rsidRDefault="0009472C" w:rsidP="0031730F">
      <w:pPr>
        <w:pStyle w:val="BodyText"/>
        <w:spacing w:line="276" w:lineRule="auto"/>
        <w:ind w:left="0" w:right="31"/>
        <w:rPr>
          <w:szCs w:val="24"/>
        </w:rPr>
      </w:pPr>
      <w:r w:rsidRPr="0031730F">
        <w:rPr>
          <w:szCs w:val="24"/>
        </w:rPr>
        <w:t xml:space="preserve">These findings confirm that the current teaching of integrals </w:t>
      </w:r>
      <w:r w:rsidR="00EF30CE" w:rsidRPr="008A6381">
        <w:rPr>
          <w:szCs w:val="24"/>
          <w:highlight w:val="yellow"/>
        </w:rPr>
        <w:t>favours</w:t>
      </w:r>
      <w:r w:rsidR="00EF30CE" w:rsidRPr="008A6381">
        <w:rPr>
          <w:szCs w:val="24"/>
          <w:highlight w:val="yellow"/>
        </w:rPr>
        <w:t xml:space="preserve"> </w:t>
      </w:r>
      <w:r w:rsidRPr="008A6381">
        <w:rPr>
          <w:szCs w:val="24"/>
          <w:highlight w:val="yellow"/>
        </w:rPr>
        <w:t>technical</w:t>
      </w:r>
      <w:r w:rsidRPr="0031730F">
        <w:rPr>
          <w:szCs w:val="24"/>
        </w:rPr>
        <w:t xml:space="preserve"> aspects to the detriment of conceptual understanding and application in concrete contexts </w:t>
      </w:r>
      <w:hyperlink w:anchor="_bookmark16" w:history="1">
        <w:r w:rsidRPr="00EE1C53">
          <w:rPr>
            <w:szCs w:val="24"/>
          </w:rPr>
          <w:t>(</w:t>
        </w:r>
      </w:hyperlink>
      <w:hyperlink w:anchor="_bookmark16" w:history="1">
        <w:r w:rsidR="00F10BD8">
          <w:rPr>
            <w:szCs w:val="24"/>
          </w:rPr>
          <w:t xml:space="preserve"> </w:t>
        </w:r>
      </w:hyperlink>
      <w:hyperlink w:anchor="_bookmark16" w:history="1"/>
      <w:hyperlink w:anchor="_bookmark16" w:history="1">
        <w:r w:rsidR="00F10BD8">
          <w:rPr>
            <w:szCs w:val="24"/>
          </w:rPr>
          <w:t>Tran</w:t>
        </w:r>
      </w:hyperlink>
      <w:hyperlink w:anchor="_bookmark16" w:history="1"/>
      <w:r w:rsidR="00EF30CE" w:rsidRPr="008A6381">
        <w:rPr>
          <w:highlight w:val="yellow"/>
        </w:rPr>
        <w:t>, H. and Le, P., 2021</w:t>
      </w:r>
      <w:hyperlink w:anchor="_bookmark17" w:history="1"/>
      <w:hyperlink w:anchor="_bookmark17" w:history="1">
        <w:r w:rsidRPr="008A6381">
          <w:rPr>
            <w:szCs w:val="24"/>
            <w:highlight w:val="yellow"/>
          </w:rPr>
          <w:t>).</w:t>
        </w:r>
      </w:hyperlink>
    </w:p>
    <w:p w14:paraId="4668698B" w14:textId="572041E1" w:rsidR="00A1538B" w:rsidRPr="007B6FCB" w:rsidRDefault="00CE5A5B" w:rsidP="00DF37BC">
      <w:pPr>
        <w:pStyle w:val="Heading1"/>
      </w:pPr>
      <w:bookmarkStart w:id="22" w:name="Discussion"/>
      <w:bookmarkStart w:id="23" w:name="_Toc207969943"/>
      <w:bookmarkEnd w:id="22"/>
      <w:r>
        <w:t>4. Discussion</w:t>
      </w:r>
      <w:bookmarkEnd w:id="23"/>
    </w:p>
    <w:p w14:paraId="2EA5CC71" w14:textId="1BA31F42" w:rsidR="00A1538B" w:rsidRDefault="00CE5A5B" w:rsidP="00DF37BC">
      <w:pPr>
        <w:pStyle w:val="Heading2"/>
        <w:spacing w:before="0"/>
      </w:pPr>
      <w:bookmarkStart w:id="24" w:name="Interprétation_et_mise_en_perspective"/>
      <w:bookmarkStart w:id="25" w:name="_Toc207969944"/>
      <w:bookmarkEnd w:id="24"/>
      <w:r>
        <w:t>4.1 Interpretation and perspective</w:t>
      </w:r>
      <w:bookmarkEnd w:id="25"/>
    </w:p>
    <w:p w14:paraId="5BF2EE3B" w14:textId="77777777" w:rsidR="00CE5A5B" w:rsidRPr="00CE5A5B" w:rsidRDefault="00CE5A5B" w:rsidP="00DF37BC">
      <w:pPr>
        <w:pStyle w:val="Heading2"/>
        <w:spacing w:before="0"/>
        <w:rPr>
          <w:sz w:val="10"/>
        </w:rPr>
      </w:pPr>
    </w:p>
    <w:p w14:paraId="1CE9EB75" w14:textId="25EE93DF" w:rsidR="00A1538B" w:rsidRDefault="0009472C" w:rsidP="00CE5A5B">
      <w:pPr>
        <w:pStyle w:val="BodyText"/>
        <w:spacing w:line="276" w:lineRule="auto"/>
        <w:ind w:left="0" w:right="31"/>
        <w:rPr>
          <w:szCs w:val="24"/>
        </w:rPr>
      </w:pPr>
      <w:r w:rsidRPr="00CE5A5B">
        <w:rPr>
          <w:szCs w:val="24"/>
        </w:rPr>
        <w:t>The results obtained through the analysis of textbooks, the survey of teachers and students</w:t>
      </w:r>
      <w:r w:rsidR="00EF30CE">
        <w:rPr>
          <w:szCs w:val="24"/>
        </w:rPr>
        <w:t>,</w:t>
      </w:r>
      <w:r w:rsidRPr="00CE5A5B">
        <w:rPr>
          <w:szCs w:val="24"/>
        </w:rPr>
        <w:t xml:space="preserve"> as well as the diagnostic tests</w:t>
      </w:r>
      <w:r w:rsidR="00EF30CE">
        <w:rPr>
          <w:szCs w:val="24"/>
        </w:rPr>
        <w:t>,</w:t>
      </w:r>
      <w:r w:rsidRPr="00CE5A5B">
        <w:rPr>
          <w:szCs w:val="24"/>
        </w:rPr>
        <w:t xml:space="preserve"> confirm that the teaching of the integral in Goma is faced with multiple difficulties, which are part of a trend observed on an international scale.</w:t>
      </w:r>
    </w:p>
    <w:p w14:paraId="67A5A792" w14:textId="77777777" w:rsidR="00CE5A5B" w:rsidRPr="00CE5A5B" w:rsidRDefault="00CE5A5B" w:rsidP="00CE5A5B">
      <w:pPr>
        <w:pStyle w:val="BodyText"/>
        <w:spacing w:line="276" w:lineRule="auto"/>
        <w:ind w:left="0" w:right="31"/>
        <w:rPr>
          <w:sz w:val="8"/>
          <w:szCs w:val="24"/>
        </w:rPr>
      </w:pPr>
    </w:p>
    <w:p w14:paraId="31B00BF6" w14:textId="0372E1D0" w:rsidR="00A1538B" w:rsidRDefault="0009472C" w:rsidP="00ED356F">
      <w:pPr>
        <w:pStyle w:val="BodyText"/>
        <w:numPr>
          <w:ilvl w:val="0"/>
          <w:numId w:val="10"/>
        </w:numPr>
        <w:spacing w:line="276" w:lineRule="auto"/>
        <w:ind w:left="426" w:right="31"/>
        <w:rPr>
          <w:szCs w:val="24"/>
        </w:rPr>
      </w:pPr>
      <w:r w:rsidRPr="003A14D1">
        <w:rPr>
          <w:b/>
          <w:szCs w:val="24"/>
        </w:rPr>
        <w:t xml:space="preserve">On the role of textbooks. </w:t>
      </w:r>
      <w:r w:rsidRPr="00CE5A5B">
        <w:rPr>
          <w:szCs w:val="24"/>
        </w:rPr>
        <w:t xml:space="preserve">The lack of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situations</w:t>
      </w:r>
      <w:r w:rsidRPr="00CE5A5B">
        <w:rPr>
          <w:szCs w:val="24"/>
        </w:rPr>
        <w:t xml:space="preserve"> and the focus on the mechanical application of the Newton-Leibniz </w:t>
      </w:r>
      <w:r w:rsidRPr="008A6381">
        <w:rPr>
          <w:szCs w:val="24"/>
          <w:highlight w:val="yellow"/>
        </w:rPr>
        <w:t xml:space="preserve">formula </w:t>
      </w:r>
      <w:r w:rsidR="00EF30CE" w:rsidRPr="008A6381">
        <w:rPr>
          <w:szCs w:val="24"/>
          <w:highlight w:val="yellow"/>
        </w:rPr>
        <w:t>show</w:t>
      </w:r>
      <w:r w:rsidR="00EF30CE" w:rsidRPr="008A6381">
        <w:rPr>
          <w:szCs w:val="24"/>
          <w:highlight w:val="yellow"/>
        </w:rPr>
        <w:t xml:space="preserve"> </w:t>
      </w:r>
      <w:r w:rsidRPr="008A6381">
        <w:rPr>
          <w:szCs w:val="24"/>
          <w:highlight w:val="yellow"/>
        </w:rPr>
        <w:t>that</w:t>
      </w:r>
      <w:r w:rsidRPr="00CE5A5B">
        <w:rPr>
          <w:szCs w:val="24"/>
        </w:rPr>
        <w:t xml:space="preserve"> textbooks do not fully </w:t>
      </w:r>
      <w:r w:rsidR="00EF30CE" w:rsidRPr="008A6381">
        <w:rPr>
          <w:szCs w:val="24"/>
          <w:highlight w:val="yellow"/>
        </w:rPr>
        <w:t>fulfil</w:t>
      </w:r>
      <w:r w:rsidR="00EF30CE" w:rsidRPr="008A6381">
        <w:rPr>
          <w:szCs w:val="24"/>
          <w:highlight w:val="yellow"/>
        </w:rPr>
        <w:t xml:space="preserve"> </w:t>
      </w:r>
      <w:r w:rsidRPr="008A6381">
        <w:rPr>
          <w:szCs w:val="24"/>
          <w:highlight w:val="yellow"/>
        </w:rPr>
        <w:t>their</w:t>
      </w:r>
      <w:r w:rsidRPr="00CE5A5B">
        <w:rPr>
          <w:szCs w:val="24"/>
        </w:rPr>
        <w:t xml:space="preserve"> role as didactic mediation. This shortcoming accentuates students' learning difficulties.</w:t>
      </w:r>
    </w:p>
    <w:p w14:paraId="40E4D565" w14:textId="77777777" w:rsidR="00CE5A5B" w:rsidRPr="00CE5A5B" w:rsidRDefault="00CE5A5B" w:rsidP="00DF37BC">
      <w:pPr>
        <w:pStyle w:val="BodyText"/>
        <w:ind w:left="0" w:right="31"/>
        <w:rPr>
          <w:sz w:val="8"/>
          <w:szCs w:val="24"/>
        </w:rPr>
      </w:pPr>
    </w:p>
    <w:p w14:paraId="40A176D9" w14:textId="77777777" w:rsidR="003A14D1" w:rsidRDefault="0009472C" w:rsidP="00ED356F">
      <w:pPr>
        <w:pStyle w:val="BodyText"/>
        <w:numPr>
          <w:ilvl w:val="0"/>
          <w:numId w:val="11"/>
        </w:numPr>
        <w:ind w:left="426" w:right="31"/>
        <w:rPr>
          <w:szCs w:val="24"/>
        </w:rPr>
      </w:pPr>
      <w:r w:rsidRPr="003A14D1">
        <w:rPr>
          <w:b/>
          <w:szCs w:val="24"/>
        </w:rPr>
        <w:t xml:space="preserve">On teachers' practices. </w:t>
      </w:r>
      <w:r w:rsidRPr="003A14D1">
        <w:rPr>
          <w:szCs w:val="24"/>
        </w:rPr>
        <w:t>Teachers in Goma are clearly aware of the limitations of their practices, but are constrained by the lack of ongoing training and appropriate resources.</w:t>
      </w:r>
    </w:p>
    <w:p w14:paraId="511FE889" w14:textId="62F0EFAA" w:rsidR="00A1538B" w:rsidRPr="003A14D1" w:rsidRDefault="00A1538B" w:rsidP="00F86169">
      <w:pPr>
        <w:pStyle w:val="BodyText"/>
        <w:ind w:left="426" w:right="31" w:firstLine="120"/>
        <w:rPr>
          <w:sz w:val="10"/>
          <w:szCs w:val="24"/>
        </w:rPr>
      </w:pPr>
    </w:p>
    <w:p w14:paraId="42C619EE" w14:textId="694D9B36" w:rsidR="00A1538B" w:rsidRDefault="0009472C" w:rsidP="00ED356F">
      <w:pPr>
        <w:pStyle w:val="BodyText"/>
        <w:numPr>
          <w:ilvl w:val="0"/>
          <w:numId w:val="11"/>
        </w:numPr>
        <w:ind w:left="426" w:right="31"/>
        <w:rPr>
          <w:szCs w:val="24"/>
        </w:rPr>
      </w:pPr>
      <w:r w:rsidRPr="003A14D1">
        <w:rPr>
          <w:b/>
          <w:szCs w:val="24"/>
        </w:rPr>
        <w:t xml:space="preserve">On students' difficulties. </w:t>
      </w:r>
      <w:r w:rsidRPr="003A14D1">
        <w:rPr>
          <w:szCs w:val="24"/>
        </w:rPr>
        <w:t xml:space="preserve">The results highlight a dual difficulty: on the one hand, technical errors in the application of calculation rules, and on the other hand, conceptual confusion between integral and primitive. The very low performance on contextual exercises reveals a lack of connection between academic knowledge and </w:t>
      </w:r>
      <w:r w:rsidRPr="00EE1C53">
        <w:rPr>
          <w:szCs w:val="24"/>
        </w:rPr>
        <w:t xml:space="preserve">students' </w:t>
      </w:r>
      <w:r w:rsidRPr="003A14D1">
        <w:rPr>
          <w:szCs w:val="24"/>
        </w:rPr>
        <w:t>daily experiences.</w:t>
      </w:r>
    </w:p>
    <w:p w14:paraId="32908EA2" w14:textId="77777777" w:rsidR="003A14D1" w:rsidRPr="003A14D1" w:rsidRDefault="003A14D1" w:rsidP="00F86169">
      <w:pPr>
        <w:pStyle w:val="BodyText"/>
        <w:ind w:left="426" w:right="31"/>
        <w:rPr>
          <w:sz w:val="8"/>
          <w:szCs w:val="24"/>
        </w:rPr>
      </w:pPr>
    </w:p>
    <w:p w14:paraId="0AB3B7AE" w14:textId="61485EBA" w:rsidR="00A1538B" w:rsidRDefault="0009472C" w:rsidP="00ED356F">
      <w:pPr>
        <w:pStyle w:val="BodyText"/>
        <w:numPr>
          <w:ilvl w:val="0"/>
          <w:numId w:val="11"/>
        </w:numPr>
        <w:ind w:left="426" w:right="31"/>
        <w:rPr>
          <w:szCs w:val="24"/>
        </w:rPr>
      </w:pPr>
      <w:r w:rsidRPr="003A14D1">
        <w:rPr>
          <w:szCs w:val="24"/>
        </w:rPr>
        <w:t xml:space="preserve">Putting it into perspective. All of these results suggest that the difficulties encountered in Goma are not only related to the skills of teachers or the level of students, but are also a result of a systemic problem of didactic transposition. The study thus contributes to the broader reflection on the teaching of integral calculus in an African context, by confirming the need for local </w:t>
      </w:r>
      <w:r w:rsidRPr="008A6381">
        <w:rPr>
          <w:szCs w:val="24"/>
          <w:highlight w:val="yellow"/>
        </w:rPr>
        <w:t xml:space="preserve">and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anchoring</w:t>
      </w:r>
      <w:r w:rsidRPr="003A14D1">
        <w:rPr>
          <w:szCs w:val="24"/>
        </w:rPr>
        <w:t xml:space="preserve"> of didactic practices.</w:t>
      </w:r>
    </w:p>
    <w:p w14:paraId="7EED2843" w14:textId="77777777" w:rsidR="00C60F47" w:rsidRPr="00C60F47" w:rsidRDefault="00C60F47" w:rsidP="00C60F47">
      <w:pPr>
        <w:pStyle w:val="BodyText"/>
        <w:ind w:left="0" w:right="31"/>
        <w:rPr>
          <w:sz w:val="8"/>
          <w:szCs w:val="24"/>
        </w:rPr>
      </w:pPr>
    </w:p>
    <w:p w14:paraId="2B9A504D" w14:textId="33AAC2BF" w:rsidR="00A1538B" w:rsidRDefault="00CB3619" w:rsidP="00DF37BC">
      <w:pPr>
        <w:pStyle w:val="Heading2"/>
        <w:spacing w:before="0"/>
      </w:pPr>
      <w:bookmarkStart w:id="26" w:name="Obstacles_didactiques_persistants"/>
      <w:bookmarkStart w:id="27" w:name="_Toc207969945"/>
      <w:bookmarkEnd w:id="26"/>
      <w:r>
        <w:t>4.2 Persistent didactic obstacles</w:t>
      </w:r>
      <w:bookmarkEnd w:id="27"/>
    </w:p>
    <w:p w14:paraId="74B0108E" w14:textId="77777777" w:rsidR="00C60F47" w:rsidRPr="00C60F47" w:rsidRDefault="00C60F47" w:rsidP="00DF37BC">
      <w:pPr>
        <w:pStyle w:val="Heading2"/>
        <w:spacing w:before="0"/>
        <w:rPr>
          <w:sz w:val="6"/>
        </w:rPr>
      </w:pPr>
    </w:p>
    <w:p w14:paraId="5A075564" w14:textId="768FA590" w:rsidR="00A1538B" w:rsidRDefault="0009472C" w:rsidP="00F86169">
      <w:pPr>
        <w:pStyle w:val="BodyText"/>
        <w:spacing w:line="276" w:lineRule="auto"/>
        <w:ind w:left="0" w:right="31"/>
        <w:rPr>
          <w:szCs w:val="24"/>
        </w:rPr>
      </w:pPr>
      <w:r w:rsidRPr="00F86169">
        <w:rPr>
          <w:szCs w:val="24"/>
        </w:rPr>
        <w:t xml:space="preserve">The analysis of the results highlights several types of didactic obstacles that hinder the </w:t>
      </w:r>
      <w:r w:rsidRPr="00F86169">
        <w:rPr>
          <w:szCs w:val="24"/>
        </w:rPr>
        <w:lastRenderedPageBreak/>
        <w:t xml:space="preserve">appropriation of the notion of integral by the students of Goma. These obstacles, already noted in other contexts ( </w:t>
      </w:r>
      <w:r w:rsidR="00EF30CE" w:rsidRPr="008A6381">
        <w:rPr>
          <w:highlight w:val="yellow"/>
        </w:rPr>
        <w:t>MINESU, DRC, 2023</w:t>
      </w:r>
      <w:hyperlink w:anchor="_bookmark11" w:history="1">
        <w:r w:rsidRPr="008A6381">
          <w:rPr>
            <w:szCs w:val="24"/>
            <w:highlight w:val="yellow"/>
          </w:rPr>
          <w:t>;</w:t>
        </w:r>
      </w:hyperlink>
      <w:r w:rsidR="00CC010C" w:rsidRPr="008A6381">
        <w:rPr>
          <w:szCs w:val="24"/>
          <w:highlight w:val="yellow"/>
        </w:rPr>
        <w:t xml:space="preserve"> </w:t>
      </w:r>
      <w:hyperlink w:anchor="_bookmark16" w:history="1">
        <w:r w:rsidR="00CC010C" w:rsidRPr="008A6381">
          <w:rPr>
            <w:szCs w:val="24"/>
            <w:highlight w:val="yellow"/>
          </w:rPr>
          <w:t xml:space="preserve">Tan, H. </w:t>
        </w:r>
      </w:hyperlink>
      <w:hyperlink w:anchor="_bookmark16" w:history="1">
        <w:r w:rsidR="003644D9">
          <w:rPr>
            <w:szCs w:val="24"/>
          </w:rPr>
          <w:t xml:space="preserve">Le, P. 2021 </w:t>
        </w:r>
      </w:hyperlink>
      <w:hyperlink w:anchor="_bookmark16" w:history="1">
        <w:r w:rsidRPr="00EE1C53">
          <w:rPr>
            <w:szCs w:val="24"/>
          </w:rPr>
          <w:t xml:space="preserve">), </w:t>
        </w:r>
      </w:hyperlink>
      <w:r w:rsidRPr="00EE1C53">
        <w:rPr>
          <w:szCs w:val="24"/>
        </w:rPr>
        <w:t>take on a particular dimension in this case due to local institutional and material constraints.</w:t>
      </w:r>
    </w:p>
    <w:p w14:paraId="5796A2D5" w14:textId="77777777" w:rsidR="00C60F47" w:rsidRPr="00C60F47" w:rsidRDefault="00C60F47" w:rsidP="00F86169">
      <w:pPr>
        <w:pStyle w:val="BodyText"/>
        <w:spacing w:line="276" w:lineRule="auto"/>
        <w:ind w:left="0" w:right="31"/>
        <w:rPr>
          <w:sz w:val="6"/>
          <w:szCs w:val="24"/>
        </w:rPr>
      </w:pPr>
    </w:p>
    <w:p w14:paraId="48F1A510" w14:textId="44769812" w:rsidR="00C60F47" w:rsidRPr="00C60F47" w:rsidRDefault="0009472C" w:rsidP="00ED356F">
      <w:pPr>
        <w:pStyle w:val="BodyText"/>
        <w:numPr>
          <w:ilvl w:val="0"/>
          <w:numId w:val="12"/>
        </w:numPr>
        <w:tabs>
          <w:tab w:val="left" w:pos="3408"/>
        </w:tabs>
        <w:ind w:left="426" w:right="31"/>
        <w:rPr>
          <w:szCs w:val="24"/>
        </w:rPr>
      </w:pPr>
      <w:r w:rsidRPr="00EE1C53">
        <w:rPr>
          <w:b/>
          <w:szCs w:val="24"/>
        </w:rPr>
        <w:t>Epistemological obstacles</w:t>
      </w:r>
      <w:r w:rsidR="00EF30CE">
        <w:rPr>
          <w:b/>
          <w:szCs w:val="24"/>
        </w:rPr>
        <w:t>:</w:t>
      </w:r>
      <w:r w:rsidRPr="00EE1C53">
        <w:rPr>
          <w:b/>
          <w:szCs w:val="24"/>
        </w:rPr>
        <w:t xml:space="preserve"> </w:t>
      </w:r>
      <w:r w:rsidRPr="008A6381">
        <w:rPr>
          <w:bCs/>
          <w:szCs w:val="24"/>
        </w:rPr>
        <w:t xml:space="preserve">These obstacles arise from </w:t>
      </w:r>
      <w:r w:rsidR="00EF30CE">
        <w:rPr>
          <w:bCs/>
          <w:szCs w:val="24"/>
        </w:rPr>
        <w:t xml:space="preserve">the </w:t>
      </w:r>
      <w:r w:rsidRPr="008A6381">
        <w:rPr>
          <w:bCs/>
          <w:szCs w:val="24"/>
        </w:rPr>
        <w:t>historical and</w:t>
      </w:r>
      <w:r w:rsidRPr="00EE1C53">
        <w:rPr>
          <w:b/>
          <w:szCs w:val="24"/>
        </w:rPr>
        <w:t xml:space="preserve"> </w:t>
      </w:r>
      <w:r w:rsidRPr="00EE1C53">
        <w:rPr>
          <w:szCs w:val="24"/>
        </w:rPr>
        <w:t xml:space="preserve">conceptual </w:t>
      </w:r>
      <w:r w:rsidRPr="00EE1C53">
        <w:rPr>
          <w:spacing w:val="-6"/>
          <w:szCs w:val="24"/>
        </w:rPr>
        <w:t>complexity</w:t>
      </w:r>
      <w:r w:rsidRPr="00EE1C53">
        <w:rPr>
          <w:spacing w:val="11"/>
          <w:szCs w:val="24"/>
        </w:rPr>
        <w:t xml:space="preserve"> </w:t>
      </w:r>
      <w:r w:rsidRPr="00EE1C53">
        <w:rPr>
          <w:szCs w:val="24"/>
        </w:rPr>
        <w:t>of</w:t>
      </w:r>
      <w:r w:rsidRPr="00EE1C53">
        <w:rPr>
          <w:spacing w:val="11"/>
          <w:szCs w:val="24"/>
        </w:rPr>
        <w:t xml:space="preserve"> </w:t>
      </w:r>
      <w:r w:rsidRPr="00EE1C53">
        <w:rPr>
          <w:szCs w:val="24"/>
        </w:rPr>
        <w:t>the integral</w:t>
      </w:r>
      <w:r w:rsidRPr="00EE1C53">
        <w:rPr>
          <w:spacing w:val="11"/>
          <w:szCs w:val="24"/>
        </w:rPr>
        <w:t xml:space="preserve"> </w:t>
      </w:r>
      <w:r w:rsidR="00EF30CE" w:rsidRPr="008A6381">
        <w:rPr>
          <w:szCs w:val="24"/>
          <w:highlight w:val="yellow"/>
        </w:rPr>
        <w:t>itself</w:t>
      </w:r>
      <w:r w:rsidRPr="008A6381">
        <w:rPr>
          <w:szCs w:val="24"/>
          <w:highlight w:val="yellow"/>
        </w:rPr>
        <w:t>.</w:t>
      </w:r>
      <w:r w:rsidRPr="008A6381">
        <w:rPr>
          <w:spacing w:val="11"/>
          <w:szCs w:val="24"/>
          <w:highlight w:val="yellow"/>
        </w:rPr>
        <w:t xml:space="preserve"> </w:t>
      </w:r>
      <w:r w:rsidRPr="008A6381">
        <w:rPr>
          <w:szCs w:val="24"/>
          <w:highlight w:val="yellow"/>
        </w:rPr>
        <w:t>As</w:t>
      </w:r>
      <w:r w:rsidRPr="008A6381">
        <w:rPr>
          <w:spacing w:val="11"/>
          <w:szCs w:val="24"/>
          <w:highlight w:val="yellow"/>
        </w:rPr>
        <w:t xml:space="preserve"> </w:t>
      </w:r>
      <w:r w:rsidR="00EF30CE" w:rsidRPr="008A6381">
        <w:rPr>
          <w:szCs w:val="24"/>
          <w:highlight w:val="yellow"/>
        </w:rPr>
        <w:t>suggested by</w:t>
      </w:r>
      <w:r w:rsidRPr="008A6381">
        <w:rPr>
          <w:spacing w:val="11"/>
          <w:szCs w:val="24"/>
          <w:highlight w:val="yellow"/>
        </w:rPr>
        <w:t xml:space="preserve"> </w:t>
      </w:r>
      <w:r w:rsidRPr="008A6381">
        <w:rPr>
          <w:szCs w:val="24"/>
          <w:highlight w:val="yellow"/>
        </w:rPr>
        <w:t>Bachelard</w:t>
      </w:r>
      <w:r w:rsidRPr="00EE1C53">
        <w:rPr>
          <w:spacing w:val="11"/>
          <w:szCs w:val="24"/>
        </w:rPr>
        <w:t xml:space="preserve"> </w:t>
      </w:r>
      <w:r w:rsidR="00EF30CE">
        <w:rPr>
          <w:szCs w:val="24"/>
        </w:rPr>
        <w:t>and</w:t>
      </w:r>
      <w:r w:rsidR="00EF30CE" w:rsidRPr="00EE1C53">
        <w:rPr>
          <w:spacing w:val="11"/>
          <w:szCs w:val="24"/>
        </w:rPr>
        <w:t xml:space="preserve"> </w:t>
      </w:r>
      <w:r w:rsidRPr="00EE1C53">
        <w:rPr>
          <w:szCs w:val="24"/>
        </w:rPr>
        <w:t>Chevallard,</w:t>
      </w:r>
      <w:r w:rsidRPr="00EE1C53">
        <w:rPr>
          <w:spacing w:val="10"/>
          <w:szCs w:val="24"/>
        </w:rPr>
        <w:t xml:space="preserve"> </w:t>
      </w:r>
      <w:r w:rsidR="00EF30CE">
        <w:rPr>
          <w:szCs w:val="24"/>
        </w:rPr>
        <w:t>their</w:t>
      </w:r>
      <w:r w:rsidR="00EF30CE" w:rsidRPr="00EE1C53">
        <w:rPr>
          <w:spacing w:val="11"/>
          <w:szCs w:val="24"/>
        </w:rPr>
        <w:t xml:space="preserve"> </w:t>
      </w:r>
      <w:r w:rsidRPr="00EE1C53">
        <w:rPr>
          <w:szCs w:val="24"/>
        </w:rPr>
        <w:t>construction of the</w:t>
      </w:r>
      <w:r w:rsidRPr="00EE1C53">
        <w:rPr>
          <w:spacing w:val="6"/>
          <w:szCs w:val="24"/>
        </w:rPr>
        <w:t xml:space="preserve"> </w:t>
      </w:r>
      <w:r w:rsidRPr="00EE1C53">
        <w:rPr>
          <w:szCs w:val="24"/>
        </w:rPr>
        <w:t>concept</w:t>
      </w:r>
      <w:r w:rsidRPr="00EE1C53">
        <w:rPr>
          <w:spacing w:val="6"/>
          <w:szCs w:val="24"/>
        </w:rPr>
        <w:t xml:space="preserve"> </w:t>
      </w:r>
      <w:r w:rsidRPr="00EE1C53">
        <w:rPr>
          <w:szCs w:val="24"/>
        </w:rPr>
        <w:t>of integral</w:t>
      </w:r>
      <w:r w:rsidRPr="00EE1C53">
        <w:rPr>
          <w:spacing w:val="6"/>
          <w:szCs w:val="24"/>
        </w:rPr>
        <w:t xml:space="preserve"> </w:t>
      </w:r>
      <w:r w:rsidRPr="00EE1C53">
        <w:rPr>
          <w:szCs w:val="24"/>
        </w:rPr>
        <w:t>EST</w:t>
      </w:r>
      <w:r w:rsidRPr="00EE1C53">
        <w:rPr>
          <w:spacing w:val="6"/>
          <w:szCs w:val="24"/>
        </w:rPr>
        <w:t xml:space="preserve"> </w:t>
      </w:r>
      <w:r w:rsidR="00EF30CE">
        <w:rPr>
          <w:szCs w:val="24"/>
        </w:rPr>
        <w:t>is based</w:t>
      </w:r>
      <w:r w:rsidR="00EF30CE" w:rsidRPr="00EE1C53">
        <w:rPr>
          <w:spacing w:val="6"/>
          <w:szCs w:val="24"/>
        </w:rPr>
        <w:t xml:space="preserve"> </w:t>
      </w:r>
      <w:r w:rsidR="00EF30CE">
        <w:rPr>
          <w:szCs w:val="24"/>
        </w:rPr>
        <w:t>on</w:t>
      </w:r>
      <w:r w:rsidR="00EF30CE" w:rsidRPr="00EE1C53">
        <w:rPr>
          <w:spacing w:val="6"/>
          <w:szCs w:val="24"/>
        </w:rPr>
        <w:t xml:space="preserve"> </w:t>
      </w:r>
      <w:r w:rsidR="00EF30CE" w:rsidRPr="008A6381">
        <w:rPr>
          <w:szCs w:val="24"/>
          <w:highlight w:val="yellow"/>
        </w:rPr>
        <w:t>epistemological breakups</w:t>
      </w:r>
      <w:r w:rsidRPr="008A6381">
        <w:rPr>
          <w:spacing w:val="6"/>
          <w:szCs w:val="24"/>
          <w:highlight w:val="yellow"/>
        </w:rPr>
        <w:t xml:space="preserve"> </w:t>
      </w:r>
      <w:r w:rsidRPr="008A6381">
        <w:rPr>
          <w:szCs w:val="24"/>
          <w:highlight w:val="yellow"/>
        </w:rPr>
        <w:t>(of</w:t>
      </w:r>
      <w:r w:rsidRPr="008A6381">
        <w:rPr>
          <w:spacing w:val="6"/>
          <w:szCs w:val="24"/>
          <w:highlight w:val="yellow"/>
        </w:rPr>
        <w:t xml:space="preserve"> </w:t>
      </w:r>
      <w:r w:rsidRPr="008A6381">
        <w:rPr>
          <w:szCs w:val="24"/>
          <w:highlight w:val="yellow"/>
        </w:rPr>
        <w:t>the area</w:t>
      </w:r>
      <w:r w:rsidRPr="008A6381">
        <w:rPr>
          <w:spacing w:val="6"/>
          <w:szCs w:val="24"/>
          <w:highlight w:val="yellow"/>
        </w:rPr>
        <w:t xml:space="preserve"> </w:t>
      </w:r>
      <w:r w:rsidRPr="008A6381">
        <w:rPr>
          <w:szCs w:val="24"/>
          <w:highlight w:val="yellow"/>
        </w:rPr>
        <w:t>as</w:t>
      </w:r>
      <w:r w:rsidRPr="00EE1C53">
        <w:rPr>
          <w:spacing w:val="6"/>
          <w:szCs w:val="24"/>
        </w:rPr>
        <w:t xml:space="preserve"> </w:t>
      </w:r>
      <w:r w:rsidR="00EF30CE">
        <w:rPr>
          <w:spacing w:val="6"/>
          <w:szCs w:val="24"/>
        </w:rPr>
        <w:t xml:space="preserve">a </w:t>
      </w:r>
      <w:r w:rsidRPr="00EE1C53">
        <w:rPr>
          <w:szCs w:val="24"/>
        </w:rPr>
        <w:t>sum</w:t>
      </w:r>
      <w:r w:rsidRPr="00EE1C53">
        <w:rPr>
          <w:spacing w:val="6"/>
          <w:szCs w:val="24"/>
        </w:rPr>
        <w:t xml:space="preserve"> </w:t>
      </w:r>
      <w:r w:rsidRPr="00EE1C53">
        <w:rPr>
          <w:szCs w:val="24"/>
        </w:rPr>
        <w:t>of rectangles</w:t>
      </w:r>
      <w:r w:rsidRPr="00EE1C53">
        <w:rPr>
          <w:spacing w:val="-12"/>
          <w:szCs w:val="24"/>
        </w:rPr>
        <w:t xml:space="preserve"> </w:t>
      </w:r>
      <w:r w:rsidRPr="00EE1C53">
        <w:rPr>
          <w:szCs w:val="24"/>
        </w:rPr>
        <w:t>to</w:t>
      </w:r>
      <w:r w:rsidRPr="00EE1C53">
        <w:rPr>
          <w:spacing w:val="-9"/>
          <w:szCs w:val="24"/>
        </w:rPr>
        <w:t xml:space="preserve"> </w:t>
      </w:r>
      <w:r w:rsidRPr="00EE1C53">
        <w:rPr>
          <w:szCs w:val="24"/>
        </w:rPr>
        <w:t>integrals</w:t>
      </w:r>
      <w:r w:rsidRPr="00EE1C53">
        <w:rPr>
          <w:spacing w:val="-10"/>
          <w:szCs w:val="24"/>
        </w:rPr>
        <w:t xml:space="preserve"> </w:t>
      </w:r>
      <w:r w:rsidR="00EF30CE" w:rsidRPr="008A6381">
        <w:rPr>
          <w:szCs w:val="24"/>
          <w:highlight w:val="yellow"/>
        </w:rPr>
        <w:t>and</w:t>
      </w:r>
      <w:r w:rsidRPr="008A6381">
        <w:rPr>
          <w:spacing w:val="-10"/>
          <w:szCs w:val="24"/>
          <w:highlight w:val="yellow"/>
        </w:rPr>
        <w:t xml:space="preserve"> </w:t>
      </w:r>
      <w:r w:rsidR="00EF30CE" w:rsidRPr="008A6381">
        <w:rPr>
          <w:szCs w:val="24"/>
          <w:highlight w:val="yellow"/>
        </w:rPr>
        <w:t>generalised</w:t>
      </w:r>
      <w:r w:rsidRPr="00EE1C53">
        <w:rPr>
          <w:szCs w:val="24"/>
        </w:rPr>
        <w:t>).</w:t>
      </w:r>
      <w:r w:rsidRPr="00EE1C53">
        <w:rPr>
          <w:spacing w:val="-9"/>
          <w:szCs w:val="24"/>
        </w:rPr>
        <w:t xml:space="preserve"> </w:t>
      </w:r>
    </w:p>
    <w:p w14:paraId="7A532B50" w14:textId="77777777" w:rsidR="00C60F47" w:rsidRPr="00C60F47" w:rsidRDefault="00C60F47" w:rsidP="00C60F47">
      <w:pPr>
        <w:pStyle w:val="BodyText"/>
        <w:tabs>
          <w:tab w:val="left" w:pos="3408"/>
        </w:tabs>
        <w:ind w:left="426" w:right="31"/>
        <w:rPr>
          <w:sz w:val="6"/>
          <w:szCs w:val="24"/>
        </w:rPr>
      </w:pPr>
    </w:p>
    <w:p w14:paraId="6663B8BD" w14:textId="14B4BE8A" w:rsidR="00A1538B" w:rsidRDefault="00EF30CE" w:rsidP="00C60F47">
      <w:pPr>
        <w:pStyle w:val="BodyText"/>
        <w:tabs>
          <w:tab w:val="left" w:pos="3408"/>
        </w:tabs>
        <w:ind w:left="426" w:right="31"/>
        <w:rPr>
          <w:szCs w:val="24"/>
        </w:rPr>
      </w:pPr>
      <w:r w:rsidRPr="00EE1C53">
        <w:rPr>
          <w:szCs w:val="24"/>
        </w:rPr>
        <w:t>The</w:t>
      </w:r>
      <w:r w:rsidRPr="00EE1C53">
        <w:rPr>
          <w:spacing w:val="-10"/>
          <w:szCs w:val="24"/>
        </w:rPr>
        <w:t xml:space="preserve"> </w:t>
      </w:r>
      <w:r w:rsidR="0009472C" w:rsidRPr="00EE1C53">
        <w:rPr>
          <w:szCs w:val="24"/>
        </w:rPr>
        <w:t>students</w:t>
      </w:r>
      <w:r w:rsidR="0009472C" w:rsidRPr="00EE1C53">
        <w:rPr>
          <w:spacing w:val="-9"/>
          <w:szCs w:val="24"/>
        </w:rPr>
        <w:t xml:space="preserve"> </w:t>
      </w:r>
      <w:r w:rsidR="0009472C" w:rsidRPr="00EE1C53">
        <w:rPr>
          <w:szCs w:val="24"/>
        </w:rPr>
        <w:t>of</w:t>
      </w:r>
      <w:r w:rsidR="0009472C" w:rsidRPr="00EE1C53">
        <w:rPr>
          <w:spacing w:val="-10"/>
          <w:szCs w:val="24"/>
        </w:rPr>
        <w:t xml:space="preserve"> </w:t>
      </w:r>
      <w:r w:rsidR="0009472C" w:rsidRPr="00EE1C53">
        <w:rPr>
          <w:szCs w:val="24"/>
        </w:rPr>
        <w:t>Goma</w:t>
      </w:r>
      <w:r w:rsidR="0009472C" w:rsidRPr="00EE1C53">
        <w:rPr>
          <w:spacing w:val="-9"/>
          <w:szCs w:val="24"/>
        </w:rPr>
        <w:t xml:space="preserve"> </w:t>
      </w:r>
      <w:r w:rsidR="0009472C" w:rsidRPr="00EE1C53">
        <w:rPr>
          <w:szCs w:val="24"/>
        </w:rPr>
        <w:t>meet</w:t>
      </w:r>
      <w:r w:rsidR="0009472C" w:rsidRPr="00EE1C53">
        <w:rPr>
          <w:spacing w:val="-10"/>
          <w:szCs w:val="24"/>
        </w:rPr>
        <w:t xml:space="preserve"> </w:t>
      </w:r>
      <w:r w:rsidR="0009472C" w:rsidRPr="00EE1C53">
        <w:rPr>
          <w:szCs w:val="24"/>
        </w:rPr>
        <w:t>notably:</w:t>
      </w:r>
    </w:p>
    <w:p w14:paraId="63B18795" w14:textId="77777777" w:rsidR="00C60F47" w:rsidRPr="00C60F47" w:rsidRDefault="00C60F47" w:rsidP="00C60F47">
      <w:pPr>
        <w:pStyle w:val="BodyText"/>
        <w:tabs>
          <w:tab w:val="left" w:pos="3408"/>
        </w:tabs>
        <w:ind w:left="426" w:right="31"/>
        <w:rPr>
          <w:sz w:val="6"/>
          <w:szCs w:val="24"/>
        </w:rPr>
      </w:pPr>
    </w:p>
    <w:p w14:paraId="1AB31B94" w14:textId="2331B96C" w:rsidR="00A1538B" w:rsidRPr="008A6381" w:rsidRDefault="00422326" w:rsidP="00ED356F">
      <w:pPr>
        <w:pStyle w:val="ListParagraph"/>
        <w:numPr>
          <w:ilvl w:val="2"/>
          <w:numId w:val="13"/>
        </w:numPr>
        <w:spacing w:before="0"/>
        <w:ind w:left="851" w:right="31"/>
        <w:rPr>
          <w:szCs w:val="24"/>
          <w:highlight w:val="yellow"/>
        </w:rPr>
      </w:pPr>
      <w:r w:rsidRPr="00EE1C53">
        <w:rPr>
          <w:szCs w:val="24"/>
        </w:rPr>
        <w:t>There</w:t>
      </w:r>
      <w:r w:rsidR="0009472C" w:rsidRPr="00EE1C53">
        <w:rPr>
          <w:spacing w:val="7"/>
          <w:szCs w:val="24"/>
        </w:rPr>
        <w:t xml:space="preserve"> </w:t>
      </w:r>
      <w:r w:rsidR="00EF30CE">
        <w:rPr>
          <w:spacing w:val="7"/>
          <w:szCs w:val="24"/>
        </w:rPr>
        <w:t xml:space="preserve">is </w:t>
      </w:r>
      <w:r w:rsidR="0009472C" w:rsidRPr="00EE1C53">
        <w:rPr>
          <w:szCs w:val="24"/>
        </w:rPr>
        <w:t>confusion</w:t>
      </w:r>
      <w:r w:rsidR="0009472C" w:rsidRPr="00EE1C53">
        <w:rPr>
          <w:spacing w:val="7"/>
          <w:szCs w:val="24"/>
        </w:rPr>
        <w:t xml:space="preserve"> </w:t>
      </w:r>
      <w:r w:rsidR="0009472C" w:rsidRPr="00EE1C53">
        <w:rPr>
          <w:szCs w:val="24"/>
        </w:rPr>
        <w:t>between</w:t>
      </w:r>
      <w:r w:rsidR="0009472C" w:rsidRPr="00EE1C53">
        <w:rPr>
          <w:spacing w:val="7"/>
          <w:szCs w:val="24"/>
        </w:rPr>
        <w:t xml:space="preserve"> </w:t>
      </w:r>
      <w:r w:rsidR="0009472C" w:rsidRPr="008A6381">
        <w:rPr>
          <w:szCs w:val="24"/>
          <w:highlight w:val="yellow"/>
        </w:rPr>
        <w:t>integral</w:t>
      </w:r>
      <w:r w:rsidR="0009472C" w:rsidRPr="008A6381">
        <w:rPr>
          <w:spacing w:val="7"/>
          <w:szCs w:val="24"/>
          <w:highlight w:val="yellow"/>
        </w:rPr>
        <w:t xml:space="preserve"> </w:t>
      </w:r>
      <w:r w:rsidR="00EF30CE" w:rsidRPr="008A6381">
        <w:rPr>
          <w:szCs w:val="24"/>
          <w:highlight w:val="yellow"/>
        </w:rPr>
        <w:t>and</w:t>
      </w:r>
      <w:r w:rsidR="00EF30CE" w:rsidRPr="008A6381">
        <w:rPr>
          <w:spacing w:val="7"/>
          <w:szCs w:val="24"/>
          <w:highlight w:val="yellow"/>
        </w:rPr>
        <w:t xml:space="preserve"> </w:t>
      </w:r>
      <w:r w:rsidR="0009472C" w:rsidRPr="008A6381">
        <w:rPr>
          <w:szCs w:val="24"/>
          <w:highlight w:val="yellow"/>
        </w:rPr>
        <w:t>primitive,</w:t>
      </w:r>
      <w:r w:rsidR="0009472C" w:rsidRPr="008A6381">
        <w:rPr>
          <w:spacing w:val="7"/>
          <w:szCs w:val="24"/>
          <w:highlight w:val="yellow"/>
        </w:rPr>
        <w:t xml:space="preserve"> </w:t>
      </w:r>
      <w:r w:rsidR="0009472C" w:rsidRPr="008A6381">
        <w:rPr>
          <w:szCs w:val="24"/>
          <w:highlight w:val="yellow"/>
        </w:rPr>
        <w:t>due</w:t>
      </w:r>
      <w:r w:rsidR="0009472C" w:rsidRPr="008A6381">
        <w:rPr>
          <w:spacing w:val="7"/>
          <w:szCs w:val="24"/>
          <w:highlight w:val="yellow"/>
        </w:rPr>
        <w:t xml:space="preserve"> </w:t>
      </w:r>
      <w:r w:rsidR="00EF30CE" w:rsidRPr="008A6381">
        <w:rPr>
          <w:szCs w:val="24"/>
          <w:highlight w:val="yellow"/>
        </w:rPr>
        <w:t>to</w:t>
      </w:r>
      <w:r w:rsidR="00EF30CE" w:rsidRPr="008A6381">
        <w:rPr>
          <w:spacing w:val="7"/>
          <w:szCs w:val="24"/>
          <w:highlight w:val="yellow"/>
        </w:rPr>
        <w:t xml:space="preserve"> </w:t>
      </w:r>
      <w:r w:rsidR="00EF30CE" w:rsidRPr="008A6381">
        <w:rPr>
          <w:szCs w:val="24"/>
          <w:highlight w:val="yellow"/>
        </w:rPr>
        <w:t>an</w:t>
      </w:r>
      <w:r w:rsidR="00EF30CE" w:rsidRPr="00EE1C53">
        <w:rPr>
          <w:spacing w:val="7"/>
          <w:szCs w:val="24"/>
        </w:rPr>
        <w:t xml:space="preserve"> </w:t>
      </w:r>
      <w:r w:rsidR="0009472C" w:rsidRPr="00EE1C53">
        <w:rPr>
          <w:szCs w:val="24"/>
        </w:rPr>
        <w:t>introduction</w:t>
      </w:r>
      <w:r w:rsidR="0009472C" w:rsidRPr="00EE1C53">
        <w:rPr>
          <w:spacing w:val="7"/>
          <w:szCs w:val="24"/>
        </w:rPr>
        <w:t xml:space="preserve"> </w:t>
      </w:r>
      <w:r w:rsidR="00EF30CE" w:rsidRPr="008A6381">
        <w:rPr>
          <w:szCs w:val="24"/>
          <w:highlight w:val="yellow"/>
        </w:rPr>
        <w:t>centred</w:t>
      </w:r>
      <w:r w:rsidR="00EF30CE" w:rsidRPr="008A6381">
        <w:rPr>
          <w:spacing w:val="7"/>
          <w:szCs w:val="24"/>
          <w:highlight w:val="yellow"/>
        </w:rPr>
        <w:t xml:space="preserve"> </w:t>
      </w:r>
      <w:r w:rsidR="0009472C" w:rsidRPr="008A6381">
        <w:rPr>
          <w:szCs w:val="24"/>
          <w:highlight w:val="yellow"/>
        </w:rPr>
        <w:t>on</w:t>
      </w:r>
      <w:r w:rsidR="0009472C" w:rsidRPr="008A6381">
        <w:rPr>
          <w:spacing w:val="7"/>
          <w:szCs w:val="24"/>
          <w:highlight w:val="yellow"/>
        </w:rPr>
        <w:t xml:space="preserve"> </w:t>
      </w:r>
      <w:r w:rsidR="00EF30CE" w:rsidRPr="008A6381">
        <w:rPr>
          <w:szCs w:val="24"/>
          <w:highlight w:val="yellow"/>
        </w:rPr>
        <w:t>the</w:t>
      </w:r>
      <w:r w:rsidR="00EF30CE" w:rsidRPr="008A6381">
        <w:rPr>
          <w:spacing w:val="7"/>
          <w:szCs w:val="24"/>
          <w:highlight w:val="yellow"/>
        </w:rPr>
        <w:t xml:space="preserve"> </w:t>
      </w:r>
      <w:r w:rsidR="0009472C" w:rsidRPr="008A6381">
        <w:rPr>
          <w:szCs w:val="24"/>
          <w:highlight w:val="yellow"/>
        </w:rPr>
        <w:t>Newton–Leibniz</w:t>
      </w:r>
      <w:r w:rsidR="0009472C" w:rsidRPr="008A6381">
        <w:rPr>
          <w:spacing w:val="-19"/>
          <w:szCs w:val="24"/>
          <w:highlight w:val="yellow"/>
        </w:rPr>
        <w:t xml:space="preserve"> </w:t>
      </w:r>
      <w:r w:rsidR="00EF30CE" w:rsidRPr="008A6381">
        <w:rPr>
          <w:szCs w:val="24"/>
          <w:highlight w:val="yellow"/>
        </w:rPr>
        <w:t>formula</w:t>
      </w:r>
      <w:r w:rsidR="0009472C" w:rsidRPr="008A6381">
        <w:rPr>
          <w:szCs w:val="24"/>
          <w:highlight w:val="yellow"/>
        </w:rPr>
        <w:t>;</w:t>
      </w:r>
    </w:p>
    <w:p w14:paraId="6435CC56" w14:textId="7460F4B7" w:rsidR="00A1538B" w:rsidRPr="00EE1C53" w:rsidRDefault="00422326" w:rsidP="00ED356F">
      <w:pPr>
        <w:pStyle w:val="ListParagraph"/>
        <w:numPr>
          <w:ilvl w:val="2"/>
          <w:numId w:val="13"/>
        </w:numPr>
        <w:spacing w:before="0"/>
        <w:ind w:left="851" w:right="31"/>
        <w:rPr>
          <w:szCs w:val="24"/>
        </w:rPr>
      </w:pPr>
      <w:r w:rsidRPr="008A6381">
        <w:rPr>
          <w:spacing w:val="-4"/>
          <w:szCs w:val="24"/>
          <w:highlight w:val="yellow"/>
        </w:rPr>
        <w:t>The absence</w:t>
      </w:r>
      <w:r w:rsidR="0009472C" w:rsidRPr="008A6381">
        <w:rPr>
          <w:spacing w:val="-6"/>
          <w:szCs w:val="24"/>
          <w:highlight w:val="yellow"/>
        </w:rPr>
        <w:t xml:space="preserve"> </w:t>
      </w:r>
      <w:r w:rsidR="0009472C" w:rsidRPr="008A6381">
        <w:rPr>
          <w:spacing w:val="-4"/>
          <w:szCs w:val="24"/>
          <w:highlight w:val="yellow"/>
        </w:rPr>
        <w:t>of</w:t>
      </w:r>
      <w:r w:rsidR="0009472C" w:rsidRPr="008A6381">
        <w:rPr>
          <w:spacing w:val="3"/>
          <w:szCs w:val="24"/>
          <w:highlight w:val="yellow"/>
        </w:rPr>
        <w:t xml:space="preserve"> </w:t>
      </w:r>
      <w:r w:rsidR="0009472C" w:rsidRPr="008A6381">
        <w:rPr>
          <w:spacing w:val="-4"/>
          <w:szCs w:val="24"/>
          <w:highlight w:val="yellow"/>
        </w:rPr>
        <w:t>vision</w:t>
      </w:r>
      <w:r w:rsidR="0009472C" w:rsidRPr="008A6381">
        <w:rPr>
          <w:spacing w:val="2"/>
          <w:szCs w:val="24"/>
          <w:highlight w:val="yellow"/>
        </w:rPr>
        <w:t xml:space="preserve"> </w:t>
      </w:r>
      <w:r w:rsidR="0009472C" w:rsidRPr="008A6381">
        <w:rPr>
          <w:spacing w:val="-4"/>
          <w:szCs w:val="24"/>
          <w:highlight w:val="yellow"/>
        </w:rPr>
        <w:t>of</w:t>
      </w:r>
      <w:r w:rsidR="0009472C" w:rsidRPr="008A6381">
        <w:rPr>
          <w:spacing w:val="2"/>
          <w:szCs w:val="24"/>
          <w:highlight w:val="yellow"/>
        </w:rPr>
        <w:t xml:space="preserve"> </w:t>
      </w:r>
      <w:r w:rsidR="0009472C" w:rsidRPr="008A6381">
        <w:rPr>
          <w:spacing w:val="-4"/>
          <w:szCs w:val="24"/>
          <w:highlight w:val="yellow"/>
        </w:rPr>
        <w:t>the integral</w:t>
      </w:r>
      <w:r w:rsidR="0009472C" w:rsidRPr="00EE1C53">
        <w:rPr>
          <w:spacing w:val="3"/>
          <w:szCs w:val="24"/>
        </w:rPr>
        <w:t xml:space="preserve"> </w:t>
      </w:r>
      <w:r w:rsidR="0009472C" w:rsidRPr="00EE1C53">
        <w:rPr>
          <w:spacing w:val="-4"/>
          <w:szCs w:val="24"/>
        </w:rPr>
        <w:t>as</w:t>
      </w:r>
      <w:r w:rsidR="0009472C" w:rsidRPr="00EE1C53">
        <w:rPr>
          <w:spacing w:val="2"/>
          <w:szCs w:val="24"/>
        </w:rPr>
        <w:t xml:space="preserve"> </w:t>
      </w:r>
      <w:r w:rsidR="00EF30CE">
        <w:rPr>
          <w:spacing w:val="2"/>
          <w:szCs w:val="24"/>
        </w:rPr>
        <w:t xml:space="preserve">a </w:t>
      </w:r>
      <w:r w:rsidR="0009472C" w:rsidRPr="00EE1C53">
        <w:rPr>
          <w:spacing w:val="-4"/>
          <w:szCs w:val="24"/>
        </w:rPr>
        <w:t>limit</w:t>
      </w:r>
      <w:r w:rsidR="0009472C" w:rsidRPr="00EE1C53">
        <w:rPr>
          <w:spacing w:val="2"/>
          <w:szCs w:val="24"/>
        </w:rPr>
        <w:t xml:space="preserve"> </w:t>
      </w:r>
      <w:r w:rsidR="0009472C" w:rsidRPr="00EE1C53">
        <w:rPr>
          <w:spacing w:val="-4"/>
          <w:szCs w:val="24"/>
        </w:rPr>
        <w:t>of</w:t>
      </w:r>
      <w:r w:rsidR="0009472C" w:rsidRPr="00EE1C53">
        <w:rPr>
          <w:spacing w:val="2"/>
          <w:szCs w:val="24"/>
        </w:rPr>
        <w:t xml:space="preserve"> </w:t>
      </w:r>
      <w:r w:rsidR="0009472C" w:rsidRPr="00EE1C53">
        <w:rPr>
          <w:spacing w:val="-4"/>
          <w:szCs w:val="24"/>
        </w:rPr>
        <w:t>are</w:t>
      </w:r>
      <w:r w:rsidR="0009472C" w:rsidRPr="00EE1C53">
        <w:rPr>
          <w:spacing w:val="3"/>
          <w:szCs w:val="24"/>
        </w:rPr>
        <w:t xml:space="preserve"> </w:t>
      </w:r>
      <w:r w:rsidR="0009472C" w:rsidRPr="00EE1C53">
        <w:rPr>
          <w:spacing w:val="-4"/>
          <w:szCs w:val="24"/>
        </w:rPr>
        <w:t>(Riemann)</w:t>
      </w:r>
      <w:r w:rsidR="0009472C" w:rsidRPr="00EE1C53">
        <w:rPr>
          <w:spacing w:val="-19"/>
          <w:szCs w:val="24"/>
        </w:rPr>
        <w:t xml:space="preserve"> </w:t>
      </w:r>
      <w:r w:rsidR="0009472C" w:rsidRPr="00EE1C53">
        <w:rPr>
          <w:spacing w:val="-10"/>
          <w:szCs w:val="24"/>
        </w:rPr>
        <w:t>;</w:t>
      </w:r>
    </w:p>
    <w:p w14:paraId="6480D08D" w14:textId="2183083C" w:rsidR="00A1538B" w:rsidRPr="00C60F47" w:rsidRDefault="00422326" w:rsidP="00ED356F">
      <w:pPr>
        <w:pStyle w:val="ListParagraph"/>
        <w:numPr>
          <w:ilvl w:val="2"/>
          <w:numId w:val="13"/>
        </w:numPr>
        <w:spacing w:before="0"/>
        <w:ind w:left="851" w:right="31"/>
        <w:rPr>
          <w:szCs w:val="24"/>
        </w:rPr>
      </w:pPr>
      <w:r w:rsidRPr="00EE1C53">
        <w:rPr>
          <w:spacing w:val="-2"/>
          <w:szCs w:val="24"/>
        </w:rPr>
        <w:t>A</w:t>
      </w:r>
      <w:r w:rsidR="0009472C" w:rsidRPr="00EE1C53">
        <w:rPr>
          <w:spacing w:val="-7"/>
          <w:szCs w:val="24"/>
        </w:rPr>
        <w:t xml:space="preserve"> </w:t>
      </w:r>
      <w:r w:rsidR="0009472C" w:rsidRPr="00EE1C53">
        <w:rPr>
          <w:spacing w:val="-2"/>
          <w:szCs w:val="24"/>
        </w:rPr>
        <w:t>reduction</w:t>
      </w:r>
      <w:r w:rsidR="0009472C" w:rsidRPr="00EE1C53">
        <w:rPr>
          <w:spacing w:val="-7"/>
          <w:szCs w:val="24"/>
        </w:rPr>
        <w:t xml:space="preserve"> </w:t>
      </w:r>
      <w:r w:rsidR="0009472C" w:rsidRPr="00EE1C53">
        <w:rPr>
          <w:spacing w:val="-2"/>
          <w:szCs w:val="24"/>
        </w:rPr>
        <w:t>of</w:t>
      </w:r>
      <w:r w:rsidR="0009472C" w:rsidRPr="00EE1C53">
        <w:rPr>
          <w:spacing w:val="-6"/>
          <w:szCs w:val="24"/>
        </w:rPr>
        <w:t xml:space="preserve"> </w:t>
      </w:r>
      <w:r w:rsidR="0009472C" w:rsidRPr="00EE1C53">
        <w:rPr>
          <w:spacing w:val="-2"/>
          <w:szCs w:val="24"/>
        </w:rPr>
        <w:t>the integral</w:t>
      </w:r>
      <w:r w:rsidR="0009472C" w:rsidRPr="00EE1C53">
        <w:rPr>
          <w:spacing w:val="-7"/>
          <w:szCs w:val="24"/>
        </w:rPr>
        <w:t xml:space="preserve"> </w:t>
      </w:r>
      <w:r w:rsidR="00EF30CE">
        <w:rPr>
          <w:spacing w:val="-2"/>
          <w:szCs w:val="24"/>
        </w:rPr>
        <w:t>a</w:t>
      </w:r>
      <w:r w:rsidR="00EF30CE" w:rsidRPr="00EE1C53">
        <w:rPr>
          <w:spacing w:val="-6"/>
          <w:szCs w:val="24"/>
        </w:rPr>
        <w:t xml:space="preserve"> </w:t>
      </w:r>
      <w:r w:rsidR="0009472C" w:rsidRPr="00EE1C53">
        <w:rPr>
          <w:spacing w:val="-2"/>
          <w:szCs w:val="24"/>
        </w:rPr>
        <w:t>UN</w:t>
      </w:r>
      <w:r w:rsidR="0009472C" w:rsidRPr="00EE1C53">
        <w:rPr>
          <w:spacing w:val="-7"/>
          <w:szCs w:val="24"/>
        </w:rPr>
        <w:t xml:space="preserve"> </w:t>
      </w:r>
      <w:r w:rsidR="0009472C" w:rsidRPr="00EE1C53">
        <w:rPr>
          <w:spacing w:val="-2"/>
          <w:szCs w:val="24"/>
        </w:rPr>
        <w:t>tool</w:t>
      </w:r>
      <w:r w:rsidR="0009472C" w:rsidRPr="00EE1C53">
        <w:rPr>
          <w:spacing w:val="-6"/>
          <w:szCs w:val="24"/>
        </w:rPr>
        <w:t xml:space="preserve"> </w:t>
      </w:r>
      <w:r w:rsidR="0009472C" w:rsidRPr="00EE1C53">
        <w:rPr>
          <w:spacing w:val="-2"/>
          <w:szCs w:val="24"/>
        </w:rPr>
        <w:t>purely</w:t>
      </w:r>
      <w:r w:rsidR="0009472C" w:rsidRPr="00EE1C53">
        <w:rPr>
          <w:spacing w:val="-7"/>
          <w:szCs w:val="24"/>
        </w:rPr>
        <w:t xml:space="preserve"> </w:t>
      </w:r>
      <w:r w:rsidR="0009472C" w:rsidRPr="00EE1C53">
        <w:rPr>
          <w:spacing w:val="-2"/>
          <w:szCs w:val="24"/>
        </w:rPr>
        <w:t>formal,</w:t>
      </w:r>
      <w:r w:rsidR="0009472C" w:rsidRPr="00EE1C53">
        <w:rPr>
          <w:spacing w:val="-6"/>
          <w:szCs w:val="24"/>
        </w:rPr>
        <w:t xml:space="preserve"> </w:t>
      </w:r>
      <w:r w:rsidR="0009472C" w:rsidRPr="00EE1C53">
        <w:rPr>
          <w:spacing w:val="-2"/>
          <w:szCs w:val="24"/>
        </w:rPr>
        <w:t>without</w:t>
      </w:r>
      <w:r w:rsidR="0009472C" w:rsidRPr="00EE1C53">
        <w:rPr>
          <w:spacing w:val="-7"/>
          <w:szCs w:val="24"/>
        </w:rPr>
        <w:t xml:space="preserve"> </w:t>
      </w:r>
      <w:r w:rsidR="0009472C" w:rsidRPr="00EE1C53">
        <w:rPr>
          <w:spacing w:val="-2"/>
          <w:szCs w:val="24"/>
        </w:rPr>
        <w:t>anchoring</w:t>
      </w:r>
      <w:r w:rsidR="0009472C" w:rsidRPr="00EE1C53">
        <w:rPr>
          <w:spacing w:val="-6"/>
          <w:szCs w:val="24"/>
        </w:rPr>
        <w:t xml:space="preserve"> </w:t>
      </w:r>
      <w:r w:rsidR="0009472C" w:rsidRPr="00EE1C53">
        <w:rPr>
          <w:spacing w:val="-2"/>
          <w:szCs w:val="24"/>
        </w:rPr>
        <w:t>conceptual.</w:t>
      </w:r>
    </w:p>
    <w:p w14:paraId="2CAB5225" w14:textId="77777777" w:rsidR="00C60F47" w:rsidRPr="00C60F47" w:rsidRDefault="00C60F47" w:rsidP="00C60F47">
      <w:pPr>
        <w:pStyle w:val="ListParagraph"/>
        <w:spacing w:before="0"/>
        <w:ind w:left="851" w:right="31" w:firstLine="0"/>
        <w:rPr>
          <w:sz w:val="8"/>
          <w:szCs w:val="24"/>
        </w:rPr>
      </w:pPr>
    </w:p>
    <w:p w14:paraId="3E282E97" w14:textId="3ADFAB2E" w:rsidR="00F86169" w:rsidRDefault="0009472C" w:rsidP="00ED356F">
      <w:pPr>
        <w:pStyle w:val="BodyText"/>
        <w:numPr>
          <w:ilvl w:val="0"/>
          <w:numId w:val="12"/>
        </w:numPr>
        <w:tabs>
          <w:tab w:val="left" w:pos="3408"/>
        </w:tabs>
        <w:ind w:left="426" w:right="31"/>
        <w:rPr>
          <w:szCs w:val="24"/>
        </w:rPr>
      </w:pPr>
      <w:r w:rsidRPr="00F86169">
        <w:rPr>
          <w:b/>
          <w:szCs w:val="24"/>
        </w:rPr>
        <w:t>Cognitive obstacles</w:t>
      </w:r>
      <w:r w:rsidR="00EF30CE">
        <w:rPr>
          <w:b/>
          <w:szCs w:val="24"/>
        </w:rPr>
        <w:t>-</w:t>
      </w:r>
      <w:r w:rsidRPr="00F86169">
        <w:rPr>
          <w:b/>
          <w:szCs w:val="24"/>
        </w:rPr>
        <w:t xml:space="preserve"> </w:t>
      </w:r>
      <w:r w:rsidR="00422326" w:rsidRPr="00F86169">
        <w:rPr>
          <w:szCs w:val="24"/>
        </w:rPr>
        <w:t>These are linked to students’ difficulties in understanding abstract and technical concepts.</w:t>
      </w:r>
    </w:p>
    <w:p w14:paraId="032D7F69" w14:textId="77777777" w:rsidR="00F86169" w:rsidRPr="00F86169" w:rsidRDefault="00F86169" w:rsidP="00F86169">
      <w:pPr>
        <w:pStyle w:val="BodyText"/>
        <w:tabs>
          <w:tab w:val="left" w:pos="3408"/>
        </w:tabs>
        <w:ind w:left="426" w:right="31"/>
        <w:rPr>
          <w:sz w:val="4"/>
          <w:szCs w:val="24"/>
        </w:rPr>
      </w:pPr>
    </w:p>
    <w:p w14:paraId="3CCD98D9" w14:textId="269026CE" w:rsidR="00A1538B" w:rsidRDefault="0009472C" w:rsidP="00F86169">
      <w:pPr>
        <w:pStyle w:val="BodyText"/>
        <w:tabs>
          <w:tab w:val="left" w:pos="3408"/>
        </w:tabs>
        <w:ind w:left="426" w:right="31"/>
        <w:rPr>
          <w:szCs w:val="24"/>
        </w:rPr>
      </w:pPr>
      <w:r w:rsidRPr="00F86169">
        <w:rPr>
          <w:szCs w:val="24"/>
        </w:rPr>
        <w:t>Several elements stand out:</w:t>
      </w:r>
    </w:p>
    <w:p w14:paraId="037D9911" w14:textId="77777777" w:rsidR="00F86169" w:rsidRPr="00F86169" w:rsidRDefault="00F86169" w:rsidP="00F86169">
      <w:pPr>
        <w:pStyle w:val="BodyText"/>
        <w:tabs>
          <w:tab w:val="left" w:pos="3408"/>
        </w:tabs>
        <w:ind w:left="426" w:right="31"/>
        <w:rPr>
          <w:sz w:val="6"/>
          <w:szCs w:val="24"/>
        </w:rPr>
      </w:pPr>
    </w:p>
    <w:p w14:paraId="366D9EB0" w14:textId="10A32529" w:rsidR="00A1538B" w:rsidRPr="00EE1C53" w:rsidRDefault="00422326" w:rsidP="00ED356F">
      <w:pPr>
        <w:pStyle w:val="ListParagraph"/>
        <w:numPr>
          <w:ilvl w:val="2"/>
          <w:numId w:val="13"/>
        </w:numPr>
        <w:spacing w:before="0"/>
        <w:ind w:left="851" w:right="31"/>
        <w:rPr>
          <w:szCs w:val="24"/>
        </w:rPr>
      </w:pPr>
      <w:r w:rsidRPr="00F86169">
        <w:rPr>
          <w:szCs w:val="24"/>
        </w:rPr>
        <w:t>Insufficient mastery of the prerequisites (algebra, derivatives, manipulation of functions);</w:t>
      </w:r>
    </w:p>
    <w:p w14:paraId="266DA852" w14:textId="5AA330BA" w:rsidR="00A1538B" w:rsidRPr="00EE1C53" w:rsidRDefault="00422326" w:rsidP="00ED356F">
      <w:pPr>
        <w:pStyle w:val="ListParagraph"/>
        <w:numPr>
          <w:ilvl w:val="2"/>
          <w:numId w:val="13"/>
        </w:numPr>
        <w:spacing w:before="0"/>
        <w:ind w:left="851" w:right="31"/>
        <w:rPr>
          <w:szCs w:val="24"/>
        </w:rPr>
      </w:pPr>
      <w:r w:rsidRPr="00F86169">
        <w:rPr>
          <w:szCs w:val="24"/>
        </w:rPr>
        <w:t>Frequent calculation errors (sign, substitution of limits, forgetting constants);</w:t>
      </w:r>
    </w:p>
    <w:p w14:paraId="57DF1838" w14:textId="3374AC0A" w:rsidR="00A1538B" w:rsidRDefault="00422326" w:rsidP="00ED356F">
      <w:pPr>
        <w:pStyle w:val="ListParagraph"/>
        <w:numPr>
          <w:ilvl w:val="2"/>
          <w:numId w:val="13"/>
        </w:numPr>
        <w:spacing w:before="0"/>
        <w:ind w:left="851" w:right="31"/>
        <w:rPr>
          <w:szCs w:val="24"/>
        </w:rPr>
      </w:pPr>
      <w:r w:rsidRPr="00F86169">
        <w:rPr>
          <w:szCs w:val="24"/>
        </w:rPr>
        <w:t xml:space="preserve">A difficulty in moving from the symbolic register to the graphic or geometric register, as also observed by </w:t>
      </w:r>
      <w:r w:rsidR="00077652" w:rsidRPr="008A6381">
        <w:rPr>
          <w:rFonts w:ascii="Times New Roman" w:hAnsi="Times New Roman" w:cs="Times New Roman"/>
          <w:szCs w:val="24"/>
          <w:highlight w:val="yellow"/>
        </w:rPr>
        <w:t xml:space="preserve">Hamzah et al. </w:t>
      </w:r>
      <w:r w:rsidR="00077652" w:rsidRPr="008A6381">
        <w:rPr>
          <w:rFonts w:ascii="Times New Roman" w:hAnsi="Times New Roman" w:cs="Times New Roman"/>
          <w:szCs w:val="24"/>
          <w:highlight w:val="yellow"/>
        </w:rPr>
        <w:t>(</w:t>
      </w:r>
      <w:r w:rsidR="00077652" w:rsidRPr="008A6381">
        <w:rPr>
          <w:rFonts w:ascii="Times New Roman" w:hAnsi="Times New Roman" w:cs="Times New Roman"/>
          <w:szCs w:val="24"/>
          <w:highlight w:val="yellow"/>
        </w:rPr>
        <w:t>2024</w:t>
      </w:r>
      <w:r w:rsidR="00077652" w:rsidRPr="008A6381">
        <w:rPr>
          <w:rFonts w:ascii="Times New Roman" w:hAnsi="Times New Roman" w:cs="Times New Roman"/>
          <w:szCs w:val="24"/>
          <w:highlight w:val="yellow"/>
        </w:rPr>
        <w:t xml:space="preserve">). </w:t>
      </w:r>
    </w:p>
    <w:p w14:paraId="0465E451" w14:textId="77777777" w:rsidR="00F86169" w:rsidRPr="00F86169" w:rsidRDefault="00F86169" w:rsidP="00F86169">
      <w:pPr>
        <w:pStyle w:val="ListParagraph"/>
        <w:spacing w:before="0"/>
        <w:ind w:left="851" w:right="31" w:firstLine="0"/>
        <w:rPr>
          <w:sz w:val="4"/>
          <w:szCs w:val="24"/>
        </w:rPr>
      </w:pPr>
    </w:p>
    <w:p w14:paraId="165CBE32" w14:textId="4A1E774B" w:rsidR="00F86169" w:rsidRPr="00F86169" w:rsidRDefault="0009472C" w:rsidP="00ED356F">
      <w:pPr>
        <w:pStyle w:val="ListParagraph"/>
        <w:numPr>
          <w:ilvl w:val="0"/>
          <w:numId w:val="14"/>
        </w:numPr>
        <w:tabs>
          <w:tab w:val="left" w:pos="4843"/>
        </w:tabs>
        <w:ind w:left="426" w:right="31"/>
        <w:rPr>
          <w:szCs w:val="24"/>
        </w:rPr>
      </w:pPr>
      <w:r w:rsidRPr="00F86169">
        <w:rPr>
          <w:b/>
          <w:szCs w:val="24"/>
        </w:rPr>
        <w:t>Institutional and didactic obstacles</w:t>
      </w:r>
      <w:r w:rsidR="00EF30CE">
        <w:rPr>
          <w:b/>
          <w:szCs w:val="24"/>
        </w:rPr>
        <w:t>-</w:t>
      </w:r>
      <w:r w:rsidRPr="00F86169">
        <w:rPr>
          <w:b/>
          <w:szCs w:val="24"/>
        </w:rPr>
        <w:t xml:space="preserve"> </w:t>
      </w:r>
      <w:r w:rsidR="00EF30CE" w:rsidRPr="008A6381">
        <w:rPr>
          <w:szCs w:val="24"/>
          <w:highlight w:val="yellow"/>
        </w:rPr>
        <w:t>The</w:t>
      </w:r>
      <w:r w:rsidR="00EF30CE" w:rsidRPr="008A6381">
        <w:rPr>
          <w:spacing w:val="6"/>
          <w:szCs w:val="24"/>
          <w:highlight w:val="yellow"/>
        </w:rPr>
        <w:t xml:space="preserve"> </w:t>
      </w:r>
      <w:r w:rsidRPr="008A6381">
        <w:rPr>
          <w:szCs w:val="24"/>
          <w:highlight w:val="yellow"/>
        </w:rPr>
        <w:t>rise</w:t>
      </w:r>
      <w:r w:rsidRPr="008A6381">
        <w:rPr>
          <w:spacing w:val="6"/>
          <w:szCs w:val="24"/>
          <w:highlight w:val="yellow"/>
        </w:rPr>
        <w:t xml:space="preserve"> </w:t>
      </w:r>
      <w:r w:rsidRPr="008A6381">
        <w:rPr>
          <w:szCs w:val="24"/>
          <w:highlight w:val="yellow"/>
        </w:rPr>
        <w:t>of</w:t>
      </w:r>
      <w:r w:rsidRPr="008A6381">
        <w:rPr>
          <w:spacing w:val="6"/>
          <w:szCs w:val="24"/>
          <w:highlight w:val="yellow"/>
        </w:rPr>
        <w:t xml:space="preserve"> </w:t>
      </w:r>
      <w:r w:rsidRPr="008A6381">
        <w:rPr>
          <w:szCs w:val="24"/>
          <w:highlight w:val="yellow"/>
        </w:rPr>
        <w:t xml:space="preserve">the </w:t>
      </w:r>
      <w:r w:rsidR="00EF30CE" w:rsidRPr="008A6381">
        <w:rPr>
          <w:szCs w:val="24"/>
          <w:highlight w:val="yellow"/>
        </w:rPr>
        <w:t>organisation</w:t>
      </w:r>
      <w:r w:rsidR="00EF30CE" w:rsidRPr="00F86169">
        <w:rPr>
          <w:spacing w:val="6"/>
          <w:szCs w:val="24"/>
        </w:rPr>
        <w:t xml:space="preserve"> </w:t>
      </w:r>
      <w:r w:rsidRPr="00F86169">
        <w:rPr>
          <w:szCs w:val="24"/>
        </w:rPr>
        <w:t>school</w:t>
      </w:r>
      <w:r w:rsidRPr="00F86169">
        <w:rPr>
          <w:spacing w:val="6"/>
          <w:szCs w:val="24"/>
        </w:rPr>
        <w:t xml:space="preserve"> </w:t>
      </w:r>
      <w:r w:rsidR="00EF30CE" w:rsidRPr="008A6381">
        <w:rPr>
          <w:szCs w:val="24"/>
          <w:highlight w:val="yellow"/>
        </w:rPr>
        <w:t>and</w:t>
      </w:r>
      <w:r w:rsidR="00EF30CE" w:rsidRPr="008A6381">
        <w:rPr>
          <w:spacing w:val="6"/>
          <w:szCs w:val="24"/>
          <w:highlight w:val="yellow"/>
        </w:rPr>
        <w:t xml:space="preserve"> </w:t>
      </w:r>
      <w:r w:rsidRPr="008A6381">
        <w:rPr>
          <w:szCs w:val="24"/>
          <w:highlight w:val="yellow"/>
        </w:rPr>
        <w:t>of</w:t>
      </w:r>
      <w:r w:rsidRPr="008A6381">
        <w:rPr>
          <w:spacing w:val="6"/>
          <w:szCs w:val="24"/>
          <w:highlight w:val="yellow"/>
        </w:rPr>
        <w:t xml:space="preserve"> </w:t>
      </w:r>
      <w:r w:rsidRPr="008A6381">
        <w:rPr>
          <w:szCs w:val="24"/>
          <w:highlight w:val="yellow"/>
        </w:rPr>
        <w:t>the</w:t>
      </w:r>
      <w:r w:rsidRPr="00F86169">
        <w:rPr>
          <w:szCs w:val="24"/>
        </w:rPr>
        <w:t xml:space="preserve"> transposition</w:t>
      </w:r>
      <w:r w:rsidRPr="00F86169">
        <w:rPr>
          <w:spacing w:val="-1"/>
          <w:szCs w:val="24"/>
        </w:rPr>
        <w:t xml:space="preserve"> </w:t>
      </w:r>
      <w:r w:rsidRPr="00F86169">
        <w:rPr>
          <w:szCs w:val="24"/>
        </w:rPr>
        <w:t>didactic.</w:t>
      </w:r>
      <w:r w:rsidRPr="00F86169">
        <w:rPr>
          <w:spacing w:val="-1"/>
          <w:szCs w:val="24"/>
        </w:rPr>
        <w:t xml:space="preserve"> </w:t>
      </w:r>
    </w:p>
    <w:p w14:paraId="24B112A8" w14:textId="02006523" w:rsidR="00A1538B" w:rsidRDefault="0009472C" w:rsidP="00F86169">
      <w:pPr>
        <w:pStyle w:val="ListParagraph"/>
        <w:tabs>
          <w:tab w:val="left" w:pos="4843"/>
        </w:tabs>
        <w:ind w:left="426" w:right="31" w:firstLine="0"/>
        <w:rPr>
          <w:szCs w:val="24"/>
        </w:rPr>
      </w:pPr>
      <w:r w:rsidRPr="00F86169">
        <w:rPr>
          <w:szCs w:val="24"/>
        </w:rPr>
        <w:t>Three</w:t>
      </w:r>
      <w:r w:rsidRPr="00F86169">
        <w:rPr>
          <w:spacing w:val="-1"/>
          <w:szCs w:val="24"/>
        </w:rPr>
        <w:t xml:space="preserve"> </w:t>
      </w:r>
      <w:r w:rsidRPr="00F86169">
        <w:rPr>
          <w:szCs w:val="24"/>
        </w:rPr>
        <w:t>main</w:t>
      </w:r>
      <w:r w:rsidRPr="00F86169">
        <w:rPr>
          <w:spacing w:val="-1"/>
          <w:szCs w:val="24"/>
        </w:rPr>
        <w:t xml:space="preserve"> </w:t>
      </w:r>
      <w:r w:rsidR="00EF30CE" w:rsidRPr="008A6381">
        <w:rPr>
          <w:spacing w:val="-1"/>
          <w:szCs w:val="24"/>
          <w:highlight w:val="yellow"/>
        </w:rPr>
        <w:t xml:space="preserve">areas </w:t>
      </w:r>
      <w:r w:rsidRPr="008A6381">
        <w:rPr>
          <w:szCs w:val="24"/>
          <w:highlight w:val="yellow"/>
        </w:rPr>
        <w:t>are</w:t>
      </w:r>
      <w:r w:rsidRPr="008A6381">
        <w:rPr>
          <w:spacing w:val="-1"/>
          <w:szCs w:val="24"/>
          <w:highlight w:val="yellow"/>
        </w:rPr>
        <w:t xml:space="preserve"> </w:t>
      </w:r>
      <w:r w:rsidRPr="008A6381">
        <w:rPr>
          <w:szCs w:val="24"/>
          <w:highlight w:val="yellow"/>
        </w:rPr>
        <w:t>identified</w:t>
      </w:r>
      <w:r w:rsidRPr="00F86169">
        <w:rPr>
          <w:spacing w:val="-1"/>
          <w:szCs w:val="24"/>
        </w:rPr>
        <w:t xml:space="preserve"> </w:t>
      </w:r>
      <w:r w:rsidRPr="00F86169">
        <w:rPr>
          <w:szCs w:val="24"/>
        </w:rPr>
        <w:t>:</w:t>
      </w:r>
    </w:p>
    <w:p w14:paraId="53F4B84E" w14:textId="77777777" w:rsidR="00F86169" w:rsidRPr="00F86169" w:rsidRDefault="00F86169" w:rsidP="00F86169">
      <w:pPr>
        <w:pStyle w:val="ListParagraph"/>
        <w:tabs>
          <w:tab w:val="left" w:pos="4843"/>
        </w:tabs>
        <w:ind w:left="426" w:right="31" w:firstLine="0"/>
        <w:rPr>
          <w:sz w:val="2"/>
          <w:szCs w:val="24"/>
        </w:rPr>
      </w:pPr>
    </w:p>
    <w:p w14:paraId="3825899A" w14:textId="01783BEF" w:rsidR="00A1538B" w:rsidRPr="00EE1C53" w:rsidRDefault="0009472C" w:rsidP="00ED356F">
      <w:pPr>
        <w:pStyle w:val="ListParagraph"/>
        <w:numPr>
          <w:ilvl w:val="0"/>
          <w:numId w:val="2"/>
        </w:numPr>
        <w:tabs>
          <w:tab w:val="left" w:pos="437"/>
          <w:tab w:val="left" w:pos="439"/>
        </w:tabs>
        <w:spacing w:before="0" w:line="276" w:lineRule="auto"/>
        <w:ind w:left="851" w:right="31" w:hanging="284"/>
        <w:rPr>
          <w:szCs w:val="24"/>
        </w:rPr>
      </w:pPr>
      <w:r w:rsidRPr="00EE1C53">
        <w:rPr>
          <w:spacing w:val="-2"/>
          <w:szCs w:val="24"/>
        </w:rPr>
        <w:t>THE</w:t>
      </w:r>
      <w:r w:rsidRPr="00EE1C53">
        <w:rPr>
          <w:spacing w:val="11"/>
          <w:szCs w:val="24"/>
        </w:rPr>
        <w:t xml:space="preserve"> </w:t>
      </w:r>
      <w:r w:rsidRPr="00EE1C53">
        <w:rPr>
          <w:spacing w:val="-2"/>
          <w:szCs w:val="24"/>
        </w:rPr>
        <w:t>manuals</w:t>
      </w:r>
      <w:r w:rsidRPr="00EE1C53">
        <w:rPr>
          <w:spacing w:val="11"/>
          <w:szCs w:val="24"/>
        </w:rPr>
        <w:t xml:space="preserve"> </w:t>
      </w:r>
      <w:r w:rsidRPr="00EE1C53">
        <w:rPr>
          <w:spacing w:val="-2"/>
          <w:szCs w:val="24"/>
        </w:rPr>
        <w:t>school</w:t>
      </w:r>
      <w:r w:rsidRPr="00EE1C53">
        <w:rPr>
          <w:spacing w:val="11"/>
          <w:szCs w:val="24"/>
        </w:rPr>
        <w:t xml:space="preserve"> </w:t>
      </w:r>
      <w:r w:rsidRPr="00EE1C53">
        <w:rPr>
          <w:spacing w:val="-2"/>
          <w:szCs w:val="24"/>
        </w:rPr>
        <w:t>take</w:t>
      </w:r>
      <w:r w:rsidRPr="00EE1C53">
        <w:rPr>
          <w:spacing w:val="11"/>
          <w:szCs w:val="24"/>
        </w:rPr>
        <w:t xml:space="preserve"> </w:t>
      </w:r>
      <w:r w:rsidR="00EF30CE">
        <w:rPr>
          <w:spacing w:val="-2"/>
          <w:szCs w:val="24"/>
        </w:rPr>
        <w:t>an</w:t>
      </w:r>
      <w:r w:rsidR="00EF30CE" w:rsidRPr="00EE1C53">
        <w:rPr>
          <w:spacing w:val="11"/>
          <w:szCs w:val="24"/>
        </w:rPr>
        <w:t xml:space="preserve"> </w:t>
      </w:r>
      <w:r w:rsidRPr="00EE1C53">
        <w:rPr>
          <w:spacing w:val="-2"/>
          <w:szCs w:val="24"/>
        </w:rPr>
        <w:t>approach</w:t>
      </w:r>
      <w:r w:rsidRPr="00EE1C53">
        <w:rPr>
          <w:spacing w:val="11"/>
          <w:szCs w:val="24"/>
        </w:rPr>
        <w:t xml:space="preserve"> </w:t>
      </w:r>
      <w:r w:rsidRPr="008A6381">
        <w:rPr>
          <w:spacing w:val="-2"/>
          <w:szCs w:val="24"/>
          <w:highlight w:val="yellow"/>
        </w:rPr>
        <w:t>formal</w:t>
      </w:r>
      <w:r w:rsidRPr="008A6381">
        <w:rPr>
          <w:spacing w:val="11"/>
          <w:szCs w:val="24"/>
          <w:highlight w:val="yellow"/>
        </w:rPr>
        <w:t xml:space="preserve"> </w:t>
      </w:r>
      <w:r w:rsidR="00EF30CE" w:rsidRPr="008A6381">
        <w:rPr>
          <w:spacing w:val="-2"/>
          <w:szCs w:val="24"/>
          <w:highlight w:val="yellow"/>
        </w:rPr>
        <w:t>and</w:t>
      </w:r>
      <w:r w:rsidR="00EF30CE" w:rsidRPr="008A6381">
        <w:rPr>
          <w:spacing w:val="11"/>
          <w:szCs w:val="24"/>
          <w:highlight w:val="yellow"/>
        </w:rPr>
        <w:t xml:space="preserve"> </w:t>
      </w:r>
      <w:r w:rsidRPr="008A6381">
        <w:rPr>
          <w:spacing w:val="-2"/>
          <w:szCs w:val="24"/>
          <w:highlight w:val="yellow"/>
        </w:rPr>
        <w:t>born</w:t>
      </w:r>
      <w:r w:rsidRPr="00EE1C53">
        <w:rPr>
          <w:spacing w:val="11"/>
          <w:szCs w:val="24"/>
        </w:rPr>
        <w:t xml:space="preserve"> </w:t>
      </w:r>
      <w:r w:rsidRPr="00EE1C53">
        <w:rPr>
          <w:spacing w:val="-2"/>
          <w:szCs w:val="24"/>
        </w:rPr>
        <w:t>to propose</w:t>
      </w:r>
      <w:r w:rsidRPr="00EE1C53">
        <w:rPr>
          <w:spacing w:val="11"/>
          <w:szCs w:val="24"/>
        </w:rPr>
        <w:t xml:space="preserve"> </w:t>
      </w:r>
      <w:r w:rsidRPr="00EE1C53">
        <w:rPr>
          <w:spacing w:val="-2"/>
          <w:szCs w:val="24"/>
        </w:rPr>
        <w:t>not</w:t>
      </w:r>
      <w:r w:rsidRPr="00EE1C53">
        <w:rPr>
          <w:spacing w:val="11"/>
          <w:szCs w:val="24"/>
        </w:rPr>
        <w:t xml:space="preserve"> </w:t>
      </w:r>
      <w:r w:rsidRPr="00EE1C53">
        <w:rPr>
          <w:spacing w:val="-2"/>
          <w:szCs w:val="24"/>
        </w:rPr>
        <w:t>of</w:t>
      </w:r>
      <w:r w:rsidRPr="00EE1C53">
        <w:rPr>
          <w:spacing w:val="11"/>
          <w:szCs w:val="24"/>
        </w:rPr>
        <w:t xml:space="preserve"> </w:t>
      </w:r>
      <w:r w:rsidR="00EF30CE" w:rsidRPr="008A6381">
        <w:rPr>
          <w:szCs w:val="24"/>
          <w:highlight w:val="yellow"/>
        </w:rPr>
        <w:t>contextualised</w:t>
      </w:r>
      <w:r w:rsidR="00EF30CE" w:rsidRPr="008A6381">
        <w:rPr>
          <w:szCs w:val="24"/>
          <w:highlight w:val="yellow"/>
        </w:rPr>
        <w:t xml:space="preserve"> </w:t>
      </w:r>
      <w:r w:rsidRPr="008A6381">
        <w:rPr>
          <w:spacing w:val="-2"/>
          <w:szCs w:val="24"/>
          <w:highlight w:val="yellow"/>
        </w:rPr>
        <w:t xml:space="preserve">situations </w:t>
      </w:r>
      <w:hyperlink w:anchor="_bookmark14" w:history="1">
        <w:r w:rsidRPr="008A6381">
          <w:rPr>
            <w:szCs w:val="24"/>
            <w:highlight w:val="yellow"/>
          </w:rPr>
          <w:t xml:space="preserve">( </w:t>
        </w:r>
      </w:hyperlink>
      <w:r w:rsidR="000A1C19" w:rsidRPr="008A6381">
        <w:rPr>
          <w:rFonts w:ascii="Times New Roman" w:hAnsi="Times New Roman" w:cs="Times New Roman"/>
          <w:szCs w:val="24"/>
          <w:highlight w:val="yellow"/>
          <w:lang w:val="en-US"/>
        </w:rPr>
        <w:t>Susilo et al.,</w:t>
      </w:r>
      <w:r w:rsidR="000A1C19" w:rsidRPr="00D402FD">
        <w:rPr>
          <w:rFonts w:ascii="Times New Roman" w:hAnsi="Times New Roman" w:cs="Times New Roman"/>
          <w:szCs w:val="24"/>
          <w:lang w:val="en-US"/>
        </w:rPr>
        <w:t xml:space="preserve"> </w:t>
      </w:r>
      <w:r w:rsidR="000A1C19">
        <w:rPr>
          <w:rFonts w:ascii="Times New Roman" w:hAnsi="Times New Roman" w:cs="Times New Roman"/>
          <w:szCs w:val="24"/>
          <w:lang w:val="en-US"/>
        </w:rPr>
        <w:t>2021</w:t>
      </w:r>
      <w:hyperlink w:anchor="_bookmark14" w:history="1">
        <w:r w:rsidRPr="00EE1C53">
          <w:rPr>
            <w:szCs w:val="24"/>
          </w:rPr>
          <w:t>).</w:t>
        </w:r>
      </w:hyperlink>
    </w:p>
    <w:p w14:paraId="131CB93B" w14:textId="7C9FE690" w:rsidR="00A1538B" w:rsidRPr="00EE1C53" w:rsidRDefault="0009472C" w:rsidP="00ED356F">
      <w:pPr>
        <w:pStyle w:val="ListParagraph"/>
        <w:numPr>
          <w:ilvl w:val="0"/>
          <w:numId w:val="2"/>
        </w:numPr>
        <w:tabs>
          <w:tab w:val="left" w:pos="437"/>
          <w:tab w:val="left" w:pos="439"/>
        </w:tabs>
        <w:spacing w:before="0" w:line="276" w:lineRule="auto"/>
        <w:ind w:left="851" w:right="31" w:hanging="284"/>
        <w:rPr>
          <w:szCs w:val="24"/>
        </w:rPr>
      </w:pPr>
      <w:r w:rsidRPr="00EE1C53">
        <w:rPr>
          <w:spacing w:val="-2"/>
          <w:szCs w:val="24"/>
        </w:rPr>
        <w:t xml:space="preserve">Teachers, due to a lack of suitable continuing training, do not master innovative pedagogical approaches </w:t>
      </w:r>
      <w:r w:rsidRPr="00EE1C53">
        <w:rPr>
          <w:szCs w:val="24"/>
        </w:rPr>
        <w:t>(APC, APS)</w:t>
      </w:r>
      <w:hyperlink w:anchor="_bookmark21" w:history="1">
        <w:r w:rsidRPr="00EE1C53">
          <w:rPr>
            <w:szCs w:val="24"/>
          </w:rPr>
          <w:t>.</w:t>
        </w:r>
      </w:hyperlink>
    </w:p>
    <w:p w14:paraId="4FFACF92" w14:textId="672C3D8C" w:rsidR="00A1538B" w:rsidRPr="008A6381" w:rsidRDefault="00EF30CE" w:rsidP="00ED356F">
      <w:pPr>
        <w:pStyle w:val="ListParagraph"/>
        <w:numPr>
          <w:ilvl w:val="0"/>
          <w:numId w:val="2"/>
        </w:numPr>
        <w:tabs>
          <w:tab w:val="left" w:pos="437"/>
          <w:tab w:val="left" w:pos="439"/>
        </w:tabs>
        <w:spacing w:before="0" w:line="276" w:lineRule="auto"/>
        <w:ind w:left="851" w:right="31" w:hanging="284"/>
        <w:rPr>
          <w:szCs w:val="24"/>
          <w:highlight w:val="yellow"/>
        </w:rPr>
      </w:pPr>
      <w:r>
        <w:rPr>
          <w:spacing w:val="-2"/>
          <w:szCs w:val="24"/>
        </w:rPr>
        <w:t>The</w:t>
      </w:r>
      <w:r w:rsidRPr="00EE1C53">
        <w:rPr>
          <w:spacing w:val="-6"/>
          <w:szCs w:val="24"/>
        </w:rPr>
        <w:t xml:space="preserve"> </w:t>
      </w:r>
      <w:r w:rsidR="0009472C" w:rsidRPr="00EE1C53">
        <w:rPr>
          <w:spacing w:val="-2"/>
          <w:szCs w:val="24"/>
        </w:rPr>
        <w:t>surcharge</w:t>
      </w:r>
      <w:r w:rsidR="0009472C" w:rsidRPr="00EE1C53">
        <w:rPr>
          <w:spacing w:val="-6"/>
          <w:szCs w:val="24"/>
        </w:rPr>
        <w:t xml:space="preserve"> </w:t>
      </w:r>
      <w:r w:rsidR="0009472C" w:rsidRPr="00EE1C53">
        <w:rPr>
          <w:spacing w:val="-2"/>
          <w:szCs w:val="24"/>
        </w:rPr>
        <w:t>of the</w:t>
      </w:r>
      <w:r w:rsidR="0009472C" w:rsidRPr="00EE1C53">
        <w:rPr>
          <w:spacing w:val="-5"/>
          <w:szCs w:val="24"/>
        </w:rPr>
        <w:t xml:space="preserve"> </w:t>
      </w:r>
      <w:r w:rsidR="0009472C" w:rsidRPr="00EE1C53">
        <w:rPr>
          <w:spacing w:val="-2"/>
          <w:szCs w:val="24"/>
        </w:rPr>
        <w:t>programs</w:t>
      </w:r>
      <w:r>
        <w:rPr>
          <w:spacing w:val="-2"/>
          <w:szCs w:val="24"/>
        </w:rPr>
        <w:t>,</w:t>
      </w:r>
      <w:r w:rsidR="0009472C" w:rsidRPr="00EE1C53">
        <w:rPr>
          <w:spacing w:val="-6"/>
          <w:szCs w:val="24"/>
        </w:rPr>
        <w:t xml:space="preserve"> </w:t>
      </w:r>
      <w:r w:rsidRPr="008A6381">
        <w:rPr>
          <w:spacing w:val="-2"/>
          <w:szCs w:val="24"/>
          <w:highlight w:val="yellow"/>
        </w:rPr>
        <w:t>and the</w:t>
      </w:r>
      <w:r w:rsidR="0009472C" w:rsidRPr="008A6381">
        <w:rPr>
          <w:spacing w:val="-6"/>
          <w:szCs w:val="24"/>
          <w:highlight w:val="yellow"/>
        </w:rPr>
        <w:t xml:space="preserve"> </w:t>
      </w:r>
      <w:r w:rsidR="0009472C" w:rsidRPr="008A6381">
        <w:rPr>
          <w:spacing w:val="-2"/>
          <w:szCs w:val="24"/>
          <w:highlight w:val="yellow"/>
        </w:rPr>
        <w:t>time</w:t>
      </w:r>
      <w:r w:rsidR="0009472C" w:rsidRPr="008A6381">
        <w:rPr>
          <w:spacing w:val="-6"/>
          <w:szCs w:val="24"/>
          <w:highlight w:val="yellow"/>
        </w:rPr>
        <w:t xml:space="preserve"> </w:t>
      </w:r>
      <w:r w:rsidR="0009472C" w:rsidRPr="008A6381">
        <w:rPr>
          <w:spacing w:val="-2"/>
          <w:szCs w:val="24"/>
          <w:highlight w:val="yellow"/>
        </w:rPr>
        <w:t>limit</w:t>
      </w:r>
      <w:r w:rsidR="0009472C" w:rsidRPr="008A6381">
        <w:rPr>
          <w:spacing w:val="-6"/>
          <w:szCs w:val="24"/>
          <w:highlight w:val="yellow"/>
        </w:rPr>
        <w:t xml:space="preserve"> </w:t>
      </w:r>
      <w:r w:rsidRPr="008A6381">
        <w:rPr>
          <w:spacing w:val="-2"/>
          <w:szCs w:val="24"/>
          <w:highlight w:val="yellow"/>
        </w:rPr>
        <w:t>imposed, does</w:t>
      </w:r>
      <w:r w:rsidRPr="00EE1C53">
        <w:rPr>
          <w:spacing w:val="-6"/>
          <w:szCs w:val="24"/>
        </w:rPr>
        <w:t xml:space="preserve"> </w:t>
      </w:r>
      <w:r w:rsidRPr="008A6381">
        <w:rPr>
          <w:spacing w:val="-2"/>
          <w:szCs w:val="24"/>
          <w:highlight w:val="yellow"/>
        </w:rPr>
        <w:t>not allow</w:t>
      </w:r>
      <w:r w:rsidR="0009472C" w:rsidRPr="008A6381">
        <w:rPr>
          <w:spacing w:val="-5"/>
          <w:szCs w:val="24"/>
          <w:highlight w:val="yellow"/>
        </w:rPr>
        <w:t xml:space="preserve"> </w:t>
      </w:r>
      <w:r w:rsidR="0009472C" w:rsidRPr="008A6381">
        <w:rPr>
          <w:spacing w:val="-2"/>
          <w:szCs w:val="24"/>
          <w:highlight w:val="yellow"/>
        </w:rPr>
        <w:t>to deepen</w:t>
      </w:r>
      <w:r w:rsidR="0009472C" w:rsidRPr="008A6381">
        <w:rPr>
          <w:spacing w:val="-6"/>
          <w:szCs w:val="24"/>
          <w:highlight w:val="yellow"/>
        </w:rPr>
        <w:t xml:space="preserve"> </w:t>
      </w:r>
      <w:r w:rsidRPr="008A6381">
        <w:rPr>
          <w:spacing w:val="-6"/>
          <w:szCs w:val="24"/>
          <w:highlight w:val="yellow"/>
        </w:rPr>
        <w:t xml:space="preserve">of </w:t>
      </w:r>
      <w:r w:rsidRPr="008A6381">
        <w:rPr>
          <w:spacing w:val="-2"/>
          <w:szCs w:val="24"/>
          <w:highlight w:val="yellow"/>
        </w:rPr>
        <w:t>the</w:t>
      </w:r>
      <w:r w:rsidR="0009472C" w:rsidRPr="008A6381">
        <w:rPr>
          <w:spacing w:val="-6"/>
          <w:szCs w:val="24"/>
          <w:highlight w:val="yellow"/>
        </w:rPr>
        <w:t xml:space="preserve"> co</w:t>
      </w:r>
      <w:r w:rsidR="0009472C" w:rsidRPr="00EE1C53">
        <w:rPr>
          <w:spacing w:val="-6"/>
          <w:szCs w:val="24"/>
        </w:rPr>
        <w:t xml:space="preserve">nceptual </w:t>
      </w:r>
      <w:r w:rsidR="0009472C" w:rsidRPr="00EE1C53">
        <w:rPr>
          <w:spacing w:val="-2"/>
          <w:szCs w:val="24"/>
        </w:rPr>
        <w:t>aspects</w:t>
      </w:r>
      <w:r>
        <w:rPr>
          <w:spacing w:val="-2"/>
          <w:szCs w:val="24"/>
        </w:rPr>
        <w:t>.</w:t>
      </w:r>
      <w:r w:rsidR="0009472C" w:rsidRPr="00EE1C53">
        <w:rPr>
          <w:spacing w:val="-9"/>
          <w:szCs w:val="24"/>
        </w:rPr>
        <w:t xml:space="preserve"> </w:t>
      </w:r>
    </w:p>
    <w:p w14:paraId="14D4E476" w14:textId="77777777" w:rsidR="00F86169" w:rsidRPr="00F86169" w:rsidRDefault="00F86169" w:rsidP="00F86169">
      <w:pPr>
        <w:pStyle w:val="ListParagraph"/>
        <w:tabs>
          <w:tab w:val="left" w:pos="437"/>
          <w:tab w:val="left" w:pos="439"/>
        </w:tabs>
        <w:spacing w:before="0" w:line="276" w:lineRule="auto"/>
        <w:ind w:left="851" w:right="31" w:firstLine="0"/>
        <w:rPr>
          <w:sz w:val="8"/>
          <w:szCs w:val="24"/>
        </w:rPr>
      </w:pPr>
    </w:p>
    <w:p w14:paraId="16597D88" w14:textId="2CE4A8B7" w:rsidR="00A1538B" w:rsidRPr="00F86169" w:rsidRDefault="0009472C" w:rsidP="00ED356F">
      <w:pPr>
        <w:pStyle w:val="ListParagraph"/>
        <w:numPr>
          <w:ilvl w:val="0"/>
          <w:numId w:val="14"/>
        </w:numPr>
        <w:tabs>
          <w:tab w:val="left" w:pos="4843"/>
        </w:tabs>
        <w:ind w:left="426" w:right="31"/>
        <w:rPr>
          <w:szCs w:val="24"/>
        </w:rPr>
      </w:pPr>
      <w:r w:rsidRPr="00F86169">
        <w:rPr>
          <w:b/>
          <w:szCs w:val="24"/>
        </w:rPr>
        <w:t>Synthesis</w:t>
      </w:r>
      <w:r w:rsidR="00EF30CE">
        <w:rPr>
          <w:szCs w:val="24"/>
        </w:rPr>
        <w:t>-</w:t>
      </w:r>
      <w:r w:rsidRPr="00F86169">
        <w:rPr>
          <w:szCs w:val="24"/>
        </w:rPr>
        <w:t xml:space="preserve"> These obstacles, which are epistemological, cognitive, and institutional, explain the students' poor grasp of the concept of integral. Their precise identification allows for better guidance of the remediation proposals that will be discussed later in the article. They confirm the need to rethink didactic transposition and strengthen the articulation between scholarly knowledge, taught knowledge, and learned knowledge. </w:t>
      </w:r>
      <w:bookmarkStart w:id="28" w:name="Apports_et_limites_de_l’étude"/>
      <w:bookmarkEnd w:id="28"/>
      <w:r w:rsidR="0063224A" w:rsidRPr="00F86169">
        <w:rPr>
          <w:szCs w:val="24"/>
        </w:rPr>
        <w:t>Contributions and limitations of the study</w:t>
      </w:r>
    </w:p>
    <w:p w14:paraId="554E84F0" w14:textId="3C0E1047" w:rsidR="009E6C1B" w:rsidRDefault="00F86169" w:rsidP="005109F2">
      <w:pPr>
        <w:spacing w:line="276" w:lineRule="auto"/>
        <w:ind w:left="284" w:right="31" w:hanging="284"/>
        <w:rPr>
          <w:b/>
          <w:szCs w:val="24"/>
        </w:rPr>
      </w:pPr>
      <w:r>
        <w:rPr>
          <w:b/>
          <w:szCs w:val="24"/>
        </w:rPr>
        <w:t>4.3. Contributions and limitations of the study</w:t>
      </w:r>
    </w:p>
    <w:p w14:paraId="04BBBAAF" w14:textId="02934BB0" w:rsidR="009E6C1B" w:rsidRDefault="005109F2" w:rsidP="005109F2">
      <w:pPr>
        <w:spacing w:line="276" w:lineRule="auto"/>
        <w:ind w:left="284" w:right="31" w:hanging="284"/>
        <w:rPr>
          <w:b/>
          <w:spacing w:val="80"/>
          <w:szCs w:val="24"/>
        </w:rPr>
      </w:pPr>
      <w:r>
        <w:rPr>
          <w:b/>
          <w:szCs w:val="24"/>
        </w:rPr>
        <w:t>4.3.1. Scientific and educational contributions.</w:t>
      </w:r>
      <w:r w:rsidR="0009472C" w:rsidRPr="00EE1C53">
        <w:rPr>
          <w:b/>
          <w:spacing w:val="80"/>
          <w:szCs w:val="24"/>
        </w:rPr>
        <w:t xml:space="preserve"> </w:t>
      </w:r>
    </w:p>
    <w:p w14:paraId="070D7395" w14:textId="77777777" w:rsidR="005109F2" w:rsidRPr="005109F2" w:rsidRDefault="005109F2" w:rsidP="005109F2">
      <w:pPr>
        <w:spacing w:line="276" w:lineRule="auto"/>
        <w:ind w:left="284" w:right="31" w:hanging="284"/>
        <w:rPr>
          <w:b/>
          <w:spacing w:val="80"/>
          <w:sz w:val="2"/>
          <w:szCs w:val="24"/>
        </w:rPr>
      </w:pPr>
    </w:p>
    <w:p w14:paraId="02318F0B" w14:textId="03664041" w:rsidR="00A1538B" w:rsidRDefault="0009472C" w:rsidP="00DF37BC">
      <w:pPr>
        <w:ind w:left="284" w:right="31" w:hanging="284"/>
        <w:rPr>
          <w:szCs w:val="24"/>
        </w:rPr>
      </w:pPr>
      <w:r w:rsidRPr="00EE1C53">
        <w:rPr>
          <w:szCs w:val="24"/>
        </w:rPr>
        <w:t>This research makes several original contributions:</w:t>
      </w:r>
    </w:p>
    <w:p w14:paraId="4056DC7C" w14:textId="77777777" w:rsidR="005109F2" w:rsidRPr="005109F2" w:rsidRDefault="005109F2" w:rsidP="00DF37BC">
      <w:pPr>
        <w:ind w:left="284" w:right="31" w:hanging="284"/>
        <w:rPr>
          <w:sz w:val="6"/>
          <w:szCs w:val="24"/>
        </w:rPr>
      </w:pPr>
    </w:p>
    <w:p w14:paraId="7AE3A1DA" w14:textId="5B293225" w:rsidR="00F84EE5" w:rsidRDefault="0009472C" w:rsidP="00ED356F">
      <w:pPr>
        <w:pStyle w:val="ListParagraph"/>
        <w:numPr>
          <w:ilvl w:val="2"/>
          <w:numId w:val="13"/>
        </w:numPr>
        <w:spacing w:before="0" w:line="276" w:lineRule="auto"/>
        <w:ind w:left="567" w:right="31"/>
        <w:rPr>
          <w:szCs w:val="24"/>
        </w:rPr>
      </w:pPr>
      <w:r w:rsidRPr="00F84EE5">
        <w:rPr>
          <w:szCs w:val="24"/>
        </w:rPr>
        <w:t xml:space="preserve">It provides a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analysis</w:t>
      </w:r>
      <w:r w:rsidRPr="00F84EE5">
        <w:rPr>
          <w:szCs w:val="24"/>
        </w:rPr>
        <w:t xml:space="preserve"> of the teaching and learning of integrals in </w:t>
      </w:r>
      <w:r w:rsidRPr="00F84EE5">
        <w:rPr>
          <w:szCs w:val="24"/>
        </w:rPr>
        <w:lastRenderedPageBreak/>
        <w:t>secondary schools in Goma, a topic that has still been little studied in the Democratic Republic of Congo.</w:t>
      </w:r>
    </w:p>
    <w:p w14:paraId="673F1723" w14:textId="77777777" w:rsidR="005109F2" w:rsidRPr="005109F2" w:rsidRDefault="005109F2" w:rsidP="005109F2">
      <w:pPr>
        <w:pStyle w:val="ListParagraph"/>
        <w:spacing w:before="0" w:line="276" w:lineRule="auto"/>
        <w:ind w:left="567" w:right="31" w:firstLine="0"/>
        <w:rPr>
          <w:sz w:val="8"/>
          <w:szCs w:val="24"/>
        </w:rPr>
      </w:pPr>
    </w:p>
    <w:p w14:paraId="3FFBDFB8" w14:textId="5675A216" w:rsidR="00F84EE5" w:rsidRDefault="0009472C" w:rsidP="00ED356F">
      <w:pPr>
        <w:pStyle w:val="ListParagraph"/>
        <w:numPr>
          <w:ilvl w:val="2"/>
          <w:numId w:val="13"/>
        </w:numPr>
        <w:spacing w:before="0" w:line="276" w:lineRule="auto"/>
        <w:ind w:left="567" w:right="31"/>
        <w:rPr>
          <w:szCs w:val="24"/>
        </w:rPr>
      </w:pPr>
      <w:r w:rsidRPr="005109F2">
        <w:rPr>
          <w:szCs w:val="24"/>
        </w:rPr>
        <w:t>It cross-references three data sources (school textbooks, teachers</w:t>
      </w:r>
      <w:r w:rsidRPr="008A6381">
        <w:rPr>
          <w:szCs w:val="24"/>
          <w:highlight w:val="yellow"/>
        </w:rPr>
        <w:t xml:space="preserve">, </w:t>
      </w:r>
      <w:r w:rsidR="00EF30CE" w:rsidRPr="008A6381">
        <w:rPr>
          <w:szCs w:val="24"/>
          <w:highlight w:val="yellow"/>
        </w:rPr>
        <w:t xml:space="preserve">and </w:t>
      </w:r>
      <w:r w:rsidRPr="008A6381">
        <w:rPr>
          <w:szCs w:val="24"/>
          <w:highlight w:val="yellow"/>
        </w:rPr>
        <w:t>students</w:t>
      </w:r>
      <w:r w:rsidRPr="005109F2">
        <w:rPr>
          <w:szCs w:val="24"/>
        </w:rPr>
        <w:t>), which allows for methodological triangulation</w:t>
      </w:r>
      <w:r w:rsidR="00EF30CE">
        <w:rPr>
          <w:szCs w:val="24"/>
        </w:rPr>
        <w:t>,</w:t>
      </w:r>
      <w:r w:rsidRPr="005109F2">
        <w:rPr>
          <w:szCs w:val="24"/>
        </w:rPr>
        <w:t xml:space="preserve"> reinforcing the validity of the </w:t>
      </w:r>
      <w:r w:rsidRPr="00F84EE5">
        <w:rPr>
          <w:szCs w:val="24"/>
        </w:rPr>
        <w:t>results</w:t>
      </w:r>
      <w:hyperlink w:anchor="_bookmark22" w:history="1">
        <w:r w:rsidRPr="00F84EE5">
          <w:rPr>
            <w:szCs w:val="24"/>
          </w:rPr>
          <w:t>.</w:t>
        </w:r>
      </w:hyperlink>
    </w:p>
    <w:p w14:paraId="7A6784C9" w14:textId="77777777" w:rsidR="005109F2" w:rsidRPr="005109F2" w:rsidRDefault="005109F2" w:rsidP="005109F2">
      <w:pPr>
        <w:spacing w:line="276" w:lineRule="auto"/>
        <w:ind w:right="31"/>
        <w:rPr>
          <w:sz w:val="8"/>
          <w:szCs w:val="24"/>
        </w:rPr>
      </w:pPr>
    </w:p>
    <w:p w14:paraId="195DCD60" w14:textId="0DBF56F1" w:rsidR="00F84EE5" w:rsidRDefault="0009472C" w:rsidP="00ED356F">
      <w:pPr>
        <w:pStyle w:val="ListParagraph"/>
        <w:numPr>
          <w:ilvl w:val="2"/>
          <w:numId w:val="13"/>
        </w:numPr>
        <w:spacing w:before="0" w:line="276" w:lineRule="auto"/>
        <w:ind w:left="567" w:right="31"/>
        <w:rPr>
          <w:szCs w:val="24"/>
        </w:rPr>
      </w:pPr>
      <w:r w:rsidRPr="005109F2">
        <w:rPr>
          <w:szCs w:val="24"/>
        </w:rPr>
        <w:t xml:space="preserve">It highlights specific didactic obstacles (confusion between integral and primitive, lack of contextualization, low use of innovative approaches), while demonstrating </w:t>
      </w:r>
      <w:r w:rsidRPr="005F4A14">
        <w:rPr>
          <w:szCs w:val="24"/>
        </w:rPr>
        <w:t xml:space="preserve">convergences with findings established in other international and African contexts </w:t>
      </w:r>
      <w:hyperlink w:anchor="_bookmark11" w:history="1">
        <w:r w:rsidRPr="005F4A14">
          <w:rPr>
            <w:szCs w:val="24"/>
          </w:rPr>
          <w:t xml:space="preserve">( </w:t>
        </w:r>
      </w:hyperlink>
      <w:hyperlink w:anchor="_bookmark11" w:history="1">
        <w:r w:rsidR="00EF30CE" w:rsidRPr="008A6381">
          <w:rPr>
            <w:szCs w:val="24"/>
            <w:highlight w:val="yellow"/>
          </w:rPr>
          <w:t>MINESU, DRC, 2023</w:t>
        </w:r>
      </w:hyperlink>
      <w:hyperlink w:anchor="_bookmark11" w:history="1">
        <w:r w:rsidR="00737B33" w:rsidRPr="008A6381">
          <w:rPr>
            <w:szCs w:val="24"/>
            <w:highlight w:val="yellow"/>
          </w:rPr>
          <w:t>;</w:t>
        </w:r>
      </w:hyperlink>
      <w:r w:rsidRPr="008A6381">
        <w:rPr>
          <w:szCs w:val="24"/>
          <w:highlight w:val="yellow"/>
        </w:rPr>
        <w:t xml:space="preserve"> </w:t>
      </w:r>
      <w:r w:rsidR="000A1C19" w:rsidRPr="008A6381">
        <w:rPr>
          <w:rFonts w:ascii="Times New Roman" w:hAnsi="Times New Roman" w:cs="Times New Roman"/>
          <w:szCs w:val="24"/>
          <w:highlight w:val="yellow"/>
          <w:lang w:val="en-US"/>
        </w:rPr>
        <w:t>Susilo et al., 2021</w:t>
      </w:r>
      <w:hyperlink w:anchor="_bookmark14" w:history="1">
        <w:r w:rsidRPr="008A6381">
          <w:rPr>
            <w:szCs w:val="24"/>
            <w:highlight w:val="yellow"/>
          </w:rPr>
          <w:t>).</w:t>
        </w:r>
      </w:hyperlink>
    </w:p>
    <w:p w14:paraId="306A53AF" w14:textId="77777777" w:rsidR="005109F2" w:rsidRPr="005109F2" w:rsidRDefault="005109F2" w:rsidP="005109F2">
      <w:pPr>
        <w:spacing w:line="276" w:lineRule="auto"/>
        <w:ind w:right="31"/>
        <w:rPr>
          <w:sz w:val="6"/>
          <w:szCs w:val="24"/>
        </w:rPr>
      </w:pPr>
    </w:p>
    <w:p w14:paraId="31264D3E" w14:textId="00770238" w:rsidR="00A1538B" w:rsidRDefault="0009472C" w:rsidP="00ED356F">
      <w:pPr>
        <w:pStyle w:val="ListParagraph"/>
        <w:numPr>
          <w:ilvl w:val="2"/>
          <w:numId w:val="13"/>
        </w:numPr>
        <w:spacing w:before="0" w:line="276" w:lineRule="auto"/>
        <w:ind w:left="567" w:right="31"/>
        <w:rPr>
          <w:szCs w:val="24"/>
        </w:rPr>
      </w:pPr>
      <w:r w:rsidRPr="00F84EE5">
        <w:rPr>
          <w:szCs w:val="24"/>
        </w:rPr>
        <w:t xml:space="preserve">It offers concrete avenues for improving didactic transposition, continuing teacher training and the design of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situations</w:t>
      </w:r>
      <w:r w:rsidRPr="00F84EE5">
        <w:rPr>
          <w:szCs w:val="24"/>
        </w:rPr>
        <w:t xml:space="preserve"> adapted to local realities.</w:t>
      </w:r>
    </w:p>
    <w:p w14:paraId="5F555231" w14:textId="77777777" w:rsidR="005109F2" w:rsidRPr="005109F2" w:rsidRDefault="005109F2" w:rsidP="005109F2">
      <w:pPr>
        <w:pStyle w:val="ListParagraph"/>
        <w:spacing w:before="0" w:line="276" w:lineRule="auto"/>
        <w:ind w:left="567" w:right="31" w:firstLine="0"/>
        <w:rPr>
          <w:sz w:val="2"/>
          <w:szCs w:val="24"/>
        </w:rPr>
      </w:pPr>
    </w:p>
    <w:p w14:paraId="256E04F0" w14:textId="388E1E45" w:rsidR="00A1538B" w:rsidRPr="005109F2" w:rsidRDefault="00EF30CE" w:rsidP="00ED356F">
      <w:pPr>
        <w:pStyle w:val="ListParagraph"/>
        <w:numPr>
          <w:ilvl w:val="0"/>
          <w:numId w:val="14"/>
        </w:numPr>
        <w:tabs>
          <w:tab w:val="left" w:pos="2467"/>
        </w:tabs>
        <w:ind w:left="284" w:right="31" w:hanging="284"/>
        <w:rPr>
          <w:spacing w:val="-10"/>
          <w:szCs w:val="24"/>
        </w:rPr>
      </w:pPr>
      <w:r w:rsidRPr="008A6381">
        <w:rPr>
          <w:b/>
          <w:szCs w:val="24"/>
          <w:highlight w:val="yellow"/>
        </w:rPr>
        <w:t xml:space="preserve">Contribution- </w:t>
      </w:r>
      <w:r w:rsidRPr="008A6381">
        <w:rPr>
          <w:bCs/>
          <w:spacing w:val="-2"/>
          <w:szCs w:val="24"/>
          <w:highlight w:val="yellow"/>
        </w:rPr>
        <w:t>The</w:t>
      </w:r>
      <w:r w:rsidR="0009472C" w:rsidRPr="008A6381">
        <w:rPr>
          <w:spacing w:val="-5"/>
          <w:szCs w:val="24"/>
          <w:highlight w:val="yellow"/>
        </w:rPr>
        <w:t xml:space="preserve"> </w:t>
      </w:r>
      <w:r w:rsidR="0009472C" w:rsidRPr="008A6381">
        <w:rPr>
          <w:szCs w:val="24"/>
          <w:highlight w:val="yellow"/>
        </w:rPr>
        <w:t>results</w:t>
      </w:r>
      <w:r w:rsidR="0009472C" w:rsidRPr="005109F2">
        <w:rPr>
          <w:spacing w:val="-5"/>
          <w:szCs w:val="24"/>
        </w:rPr>
        <w:t xml:space="preserve"> </w:t>
      </w:r>
      <w:r w:rsidR="0009472C" w:rsidRPr="005109F2">
        <w:rPr>
          <w:szCs w:val="24"/>
        </w:rPr>
        <w:t>of</w:t>
      </w:r>
      <w:r w:rsidR="0009472C" w:rsidRPr="005109F2">
        <w:rPr>
          <w:spacing w:val="-5"/>
          <w:szCs w:val="24"/>
        </w:rPr>
        <w:t xml:space="preserve"> </w:t>
      </w:r>
      <w:r w:rsidR="0009472C" w:rsidRPr="005109F2">
        <w:rPr>
          <w:szCs w:val="24"/>
        </w:rPr>
        <w:t>this</w:t>
      </w:r>
      <w:r w:rsidR="0009472C" w:rsidRPr="005109F2">
        <w:rPr>
          <w:spacing w:val="-5"/>
          <w:szCs w:val="24"/>
        </w:rPr>
        <w:t xml:space="preserve"> </w:t>
      </w:r>
      <w:r w:rsidR="0009472C" w:rsidRPr="005109F2">
        <w:rPr>
          <w:szCs w:val="24"/>
        </w:rPr>
        <w:t>study</w:t>
      </w:r>
      <w:r w:rsidR="0009472C" w:rsidRPr="005109F2">
        <w:rPr>
          <w:spacing w:val="-5"/>
          <w:szCs w:val="24"/>
        </w:rPr>
        <w:t xml:space="preserve"> </w:t>
      </w:r>
      <w:r w:rsidR="0009472C" w:rsidRPr="005109F2">
        <w:rPr>
          <w:szCs w:val="24"/>
        </w:rPr>
        <w:t>can</w:t>
      </w:r>
      <w:r w:rsidR="0009472C" w:rsidRPr="005109F2">
        <w:rPr>
          <w:spacing w:val="-5"/>
          <w:szCs w:val="24"/>
        </w:rPr>
        <w:t xml:space="preserve"> </w:t>
      </w:r>
      <w:r w:rsidR="0009472C" w:rsidRPr="005109F2">
        <w:rPr>
          <w:szCs w:val="24"/>
        </w:rPr>
        <w:t>be</w:t>
      </w:r>
      <w:r w:rsidR="0009472C" w:rsidRPr="005109F2">
        <w:rPr>
          <w:spacing w:val="-5"/>
          <w:szCs w:val="24"/>
        </w:rPr>
        <w:t xml:space="preserve"> </w:t>
      </w:r>
      <w:r w:rsidR="0009472C" w:rsidRPr="005109F2">
        <w:rPr>
          <w:szCs w:val="24"/>
        </w:rPr>
        <w:t>useful</w:t>
      </w:r>
      <w:r w:rsidR="0009472C" w:rsidRPr="005109F2">
        <w:rPr>
          <w:spacing w:val="-5"/>
          <w:szCs w:val="24"/>
        </w:rPr>
        <w:t xml:space="preserve"> </w:t>
      </w:r>
      <w:r w:rsidR="0009472C" w:rsidRPr="005109F2">
        <w:rPr>
          <w:spacing w:val="-10"/>
          <w:szCs w:val="24"/>
        </w:rPr>
        <w:t>:</w:t>
      </w:r>
    </w:p>
    <w:p w14:paraId="4CAF3346" w14:textId="77777777" w:rsidR="005109F2" w:rsidRPr="005109F2" w:rsidRDefault="005109F2" w:rsidP="00DF37BC">
      <w:pPr>
        <w:tabs>
          <w:tab w:val="left" w:pos="2467"/>
        </w:tabs>
        <w:ind w:left="284" w:right="31" w:hanging="284"/>
        <w:rPr>
          <w:sz w:val="6"/>
          <w:szCs w:val="24"/>
        </w:rPr>
      </w:pPr>
    </w:p>
    <w:p w14:paraId="7F682641" w14:textId="3F2C1F86" w:rsidR="00F84EE5" w:rsidRDefault="00987A98" w:rsidP="00ED356F">
      <w:pPr>
        <w:pStyle w:val="ListParagraph"/>
        <w:numPr>
          <w:ilvl w:val="2"/>
          <w:numId w:val="13"/>
        </w:numPr>
        <w:spacing w:before="0" w:line="276" w:lineRule="auto"/>
        <w:ind w:left="567" w:right="31"/>
        <w:rPr>
          <w:szCs w:val="24"/>
        </w:rPr>
      </w:pPr>
      <w:r w:rsidRPr="005109F2">
        <w:rPr>
          <w:szCs w:val="24"/>
        </w:rPr>
        <w:t xml:space="preserve">To teachers, by making them aware of the main difficulties encountered by students and the benefits of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approaches</w:t>
      </w:r>
      <w:r w:rsidRPr="005109F2">
        <w:rPr>
          <w:szCs w:val="24"/>
        </w:rPr>
        <w:t>;</w:t>
      </w:r>
    </w:p>
    <w:p w14:paraId="0416BD76" w14:textId="77777777" w:rsidR="00F84EE5" w:rsidRDefault="00987A98" w:rsidP="00ED356F">
      <w:pPr>
        <w:pStyle w:val="ListParagraph"/>
        <w:numPr>
          <w:ilvl w:val="2"/>
          <w:numId w:val="13"/>
        </w:numPr>
        <w:spacing w:before="0" w:line="276" w:lineRule="auto"/>
        <w:ind w:left="567" w:right="31"/>
        <w:rPr>
          <w:szCs w:val="24"/>
        </w:rPr>
      </w:pPr>
      <w:r w:rsidRPr="005109F2">
        <w:rPr>
          <w:szCs w:val="24"/>
        </w:rPr>
        <w:t>To textbook designers, by providing them with critical evaluation elements to improve the proposed content;</w:t>
      </w:r>
    </w:p>
    <w:p w14:paraId="1E587055" w14:textId="1AC22515" w:rsidR="00A1538B" w:rsidRDefault="00987A98" w:rsidP="00ED356F">
      <w:pPr>
        <w:pStyle w:val="ListParagraph"/>
        <w:numPr>
          <w:ilvl w:val="2"/>
          <w:numId w:val="13"/>
        </w:numPr>
        <w:spacing w:before="0" w:line="276" w:lineRule="auto"/>
        <w:ind w:left="567" w:right="31"/>
        <w:rPr>
          <w:szCs w:val="24"/>
        </w:rPr>
      </w:pPr>
      <w:r w:rsidRPr="00F84EE5">
        <w:rPr>
          <w:szCs w:val="24"/>
        </w:rPr>
        <w:t xml:space="preserve">To educational decision-makers, </w:t>
      </w:r>
      <w:r w:rsidR="00EF30CE" w:rsidRPr="008A6381">
        <w:rPr>
          <w:szCs w:val="24"/>
          <w:highlight w:val="yellow"/>
        </w:rPr>
        <w:t>emphasising</w:t>
      </w:r>
      <w:r w:rsidR="00EF30CE" w:rsidRPr="008A6381">
        <w:rPr>
          <w:szCs w:val="24"/>
          <w:highlight w:val="yellow"/>
        </w:rPr>
        <w:t xml:space="preserve"> </w:t>
      </w:r>
      <w:r w:rsidRPr="008A6381">
        <w:rPr>
          <w:szCs w:val="24"/>
          <w:highlight w:val="yellow"/>
        </w:rPr>
        <w:t>the need</w:t>
      </w:r>
      <w:r w:rsidRPr="00F84EE5">
        <w:rPr>
          <w:szCs w:val="24"/>
        </w:rPr>
        <w:t xml:space="preserve"> to strengthen the continuing training of mathematics teachers.</w:t>
      </w:r>
    </w:p>
    <w:p w14:paraId="784EEE00" w14:textId="77777777" w:rsidR="005109F2" w:rsidRPr="005109F2" w:rsidRDefault="005109F2" w:rsidP="005109F2">
      <w:pPr>
        <w:pStyle w:val="ListParagraph"/>
        <w:spacing w:before="0" w:line="276" w:lineRule="auto"/>
        <w:ind w:left="567" w:right="31" w:firstLine="0"/>
        <w:rPr>
          <w:sz w:val="6"/>
          <w:szCs w:val="24"/>
        </w:rPr>
      </w:pPr>
    </w:p>
    <w:p w14:paraId="41DA3CAE" w14:textId="25156275" w:rsidR="00A1538B" w:rsidRDefault="0009472C" w:rsidP="00ED356F">
      <w:pPr>
        <w:pStyle w:val="ListParagraph"/>
        <w:numPr>
          <w:ilvl w:val="0"/>
          <w:numId w:val="14"/>
        </w:numPr>
        <w:tabs>
          <w:tab w:val="left" w:pos="2467"/>
        </w:tabs>
        <w:ind w:left="284" w:right="31" w:hanging="284"/>
        <w:rPr>
          <w:szCs w:val="24"/>
        </w:rPr>
      </w:pPr>
      <w:r w:rsidRPr="005109F2">
        <w:rPr>
          <w:b/>
          <w:szCs w:val="24"/>
        </w:rPr>
        <w:t>Methodological limitations</w:t>
      </w:r>
      <w:r w:rsidR="00EF30CE">
        <w:rPr>
          <w:b/>
          <w:szCs w:val="24"/>
        </w:rPr>
        <w:t>-</w:t>
      </w:r>
      <w:r w:rsidRPr="005109F2">
        <w:rPr>
          <w:b/>
          <w:szCs w:val="24"/>
        </w:rPr>
        <w:t xml:space="preserve"> </w:t>
      </w:r>
      <w:r w:rsidRPr="005109F2">
        <w:rPr>
          <w:szCs w:val="24"/>
        </w:rPr>
        <w:t>As with any research, this study has certain limitations:</w:t>
      </w:r>
    </w:p>
    <w:p w14:paraId="3AA72034" w14:textId="77777777" w:rsidR="005109F2" w:rsidRPr="005109F2" w:rsidRDefault="005109F2" w:rsidP="005109F2">
      <w:pPr>
        <w:pStyle w:val="ListParagraph"/>
        <w:tabs>
          <w:tab w:val="left" w:pos="2467"/>
        </w:tabs>
        <w:ind w:left="284" w:right="31" w:firstLine="0"/>
        <w:rPr>
          <w:sz w:val="4"/>
          <w:szCs w:val="24"/>
        </w:rPr>
      </w:pPr>
    </w:p>
    <w:p w14:paraId="6C56A3D8" w14:textId="406EF573" w:rsidR="00A1538B" w:rsidRPr="00EE1C53" w:rsidRDefault="0009472C" w:rsidP="00ED356F">
      <w:pPr>
        <w:pStyle w:val="ListParagraph"/>
        <w:numPr>
          <w:ilvl w:val="2"/>
          <w:numId w:val="15"/>
        </w:numPr>
        <w:spacing w:before="0" w:line="276" w:lineRule="auto"/>
        <w:ind w:left="567" w:right="31" w:hanging="283"/>
        <w:rPr>
          <w:szCs w:val="24"/>
        </w:rPr>
      </w:pPr>
      <w:r w:rsidRPr="00EE1C53">
        <w:rPr>
          <w:szCs w:val="24"/>
        </w:rPr>
        <w:t>The sample, although diverse, remains limited to 16 establishments in the city of Goma; the results cannot</w:t>
      </w:r>
      <w:r w:rsidR="00EF30CE">
        <w:rPr>
          <w:szCs w:val="24"/>
        </w:rPr>
        <w:t>,</w:t>
      </w:r>
      <w:r w:rsidRPr="00EE1C53">
        <w:rPr>
          <w:szCs w:val="24"/>
        </w:rPr>
        <w:t xml:space="preserve"> therefore</w:t>
      </w:r>
      <w:r w:rsidR="00EF30CE">
        <w:rPr>
          <w:szCs w:val="24"/>
        </w:rPr>
        <w:t>,</w:t>
      </w:r>
      <w:r w:rsidRPr="00EE1C53">
        <w:rPr>
          <w:szCs w:val="24"/>
        </w:rPr>
        <w:t xml:space="preserve"> be </w:t>
      </w:r>
      <w:r w:rsidR="00EF30CE" w:rsidRPr="008A6381">
        <w:rPr>
          <w:szCs w:val="24"/>
          <w:highlight w:val="yellow"/>
        </w:rPr>
        <w:t>generalised</w:t>
      </w:r>
      <w:r w:rsidR="00EF30CE" w:rsidRPr="008A6381">
        <w:rPr>
          <w:szCs w:val="24"/>
          <w:highlight w:val="yellow"/>
        </w:rPr>
        <w:t xml:space="preserve"> </w:t>
      </w:r>
      <w:r w:rsidRPr="008A6381">
        <w:rPr>
          <w:szCs w:val="24"/>
          <w:highlight w:val="yellow"/>
        </w:rPr>
        <w:t>to the entire</w:t>
      </w:r>
      <w:r w:rsidRPr="00EE1C53">
        <w:rPr>
          <w:szCs w:val="24"/>
        </w:rPr>
        <w:t xml:space="preserve"> country.</w:t>
      </w:r>
    </w:p>
    <w:p w14:paraId="52D87DFE" w14:textId="77777777" w:rsidR="00A1538B" w:rsidRPr="00EE1C53" w:rsidRDefault="0009472C" w:rsidP="00ED356F">
      <w:pPr>
        <w:pStyle w:val="ListParagraph"/>
        <w:numPr>
          <w:ilvl w:val="2"/>
          <w:numId w:val="15"/>
        </w:numPr>
        <w:spacing w:before="0" w:line="276" w:lineRule="auto"/>
        <w:ind w:left="567" w:right="31" w:hanging="283"/>
        <w:rPr>
          <w:szCs w:val="24"/>
        </w:rPr>
      </w:pPr>
      <w:r w:rsidRPr="005109F2">
        <w:rPr>
          <w:szCs w:val="24"/>
        </w:rPr>
        <w:t>The data collected are based mainly on questionnaires and written tests; direct observations in class would have made it possible to supplement and qualify the analysis.</w:t>
      </w:r>
    </w:p>
    <w:p w14:paraId="30CE3758" w14:textId="64394688" w:rsidR="00A1538B" w:rsidRPr="00314FA5" w:rsidRDefault="0009472C" w:rsidP="00ED356F">
      <w:pPr>
        <w:pStyle w:val="ListParagraph"/>
        <w:numPr>
          <w:ilvl w:val="2"/>
          <w:numId w:val="15"/>
        </w:numPr>
        <w:spacing w:before="0" w:line="276" w:lineRule="auto"/>
        <w:ind w:left="567" w:right="31" w:hanging="283"/>
        <w:rPr>
          <w:szCs w:val="24"/>
        </w:rPr>
      </w:pPr>
      <w:r w:rsidRPr="00EE1C53">
        <w:rPr>
          <w:szCs w:val="24"/>
        </w:rPr>
        <w:t>The research focused on the teaching of the integral; other related concepts (limits, derivatives, differential equations) could also be explored to better understand the chain of difficulties encountered by students.</w:t>
      </w:r>
    </w:p>
    <w:p w14:paraId="744E671D" w14:textId="399F9807" w:rsidR="0063224A" w:rsidRDefault="0009472C" w:rsidP="00ED356F">
      <w:pPr>
        <w:pStyle w:val="ListParagraph"/>
        <w:numPr>
          <w:ilvl w:val="0"/>
          <w:numId w:val="14"/>
        </w:numPr>
        <w:tabs>
          <w:tab w:val="left" w:pos="2467"/>
        </w:tabs>
        <w:ind w:left="284" w:right="31" w:hanging="284"/>
        <w:rPr>
          <w:szCs w:val="24"/>
        </w:rPr>
      </w:pPr>
      <w:r w:rsidRPr="005109F2">
        <w:rPr>
          <w:b/>
          <w:szCs w:val="24"/>
        </w:rPr>
        <w:t>Summary</w:t>
      </w:r>
      <w:r w:rsidR="00EF30CE">
        <w:rPr>
          <w:szCs w:val="24"/>
        </w:rPr>
        <w:t xml:space="preserve">- </w:t>
      </w:r>
      <w:r w:rsidRPr="005109F2">
        <w:rPr>
          <w:szCs w:val="24"/>
        </w:rPr>
        <w:t xml:space="preserve"> Despite these limitations, this study constitutes an important contribution to the understanding of the difficulties of teaching and learning integrals in the DRC. It opens the way to future research that could broaden the scope of investigation and experiment with innovative didactic devices in a broader framework.</w:t>
      </w:r>
      <w:bookmarkStart w:id="29" w:name="Conclusion_et_recommandations"/>
      <w:bookmarkEnd w:id="29"/>
    </w:p>
    <w:p w14:paraId="437B2850" w14:textId="77777777" w:rsidR="00C60F47" w:rsidRPr="00C60F47" w:rsidRDefault="00C60F47" w:rsidP="00C60F47">
      <w:pPr>
        <w:pStyle w:val="ListParagraph"/>
        <w:tabs>
          <w:tab w:val="left" w:pos="2467"/>
        </w:tabs>
        <w:ind w:left="284" w:right="31" w:firstLine="0"/>
        <w:rPr>
          <w:sz w:val="6"/>
          <w:szCs w:val="24"/>
        </w:rPr>
      </w:pPr>
    </w:p>
    <w:p w14:paraId="2D17162D" w14:textId="39FC7C98" w:rsidR="00A1538B" w:rsidRDefault="0009472C" w:rsidP="005109F2">
      <w:pPr>
        <w:pStyle w:val="Heading1"/>
        <w:ind w:left="0" w:firstLine="0"/>
        <w:rPr>
          <w:spacing w:val="-2"/>
          <w:w w:val="110"/>
        </w:rPr>
      </w:pPr>
      <w:bookmarkStart w:id="30" w:name="_Toc207969946"/>
      <w:r w:rsidRPr="0063224A">
        <w:rPr>
          <w:w w:val="110"/>
        </w:rPr>
        <w:t>Conclusion</w:t>
      </w:r>
      <w:r w:rsidRPr="0063224A">
        <w:rPr>
          <w:spacing w:val="-1"/>
          <w:w w:val="110"/>
        </w:rPr>
        <w:t xml:space="preserve"> </w:t>
      </w:r>
      <w:r w:rsidRPr="0063224A">
        <w:rPr>
          <w:w w:val="110"/>
        </w:rPr>
        <w:t xml:space="preserve">and </w:t>
      </w:r>
      <w:r w:rsidRPr="0063224A">
        <w:rPr>
          <w:spacing w:val="-2"/>
          <w:w w:val="110"/>
        </w:rPr>
        <w:t>recommendations</w:t>
      </w:r>
      <w:bookmarkEnd w:id="30"/>
    </w:p>
    <w:p w14:paraId="676864F9" w14:textId="77777777" w:rsidR="00CB3619" w:rsidRPr="00CB3619" w:rsidRDefault="00CB3619" w:rsidP="005109F2">
      <w:pPr>
        <w:pStyle w:val="Heading1"/>
        <w:ind w:left="0" w:firstLine="0"/>
        <w:rPr>
          <w:sz w:val="10"/>
        </w:rPr>
      </w:pPr>
    </w:p>
    <w:p w14:paraId="27EAB589" w14:textId="77AD3476" w:rsidR="00CB3619" w:rsidRDefault="0009472C" w:rsidP="00CB3619">
      <w:pPr>
        <w:pStyle w:val="BodyText"/>
        <w:spacing w:line="276" w:lineRule="auto"/>
        <w:ind w:left="0" w:right="31"/>
        <w:rPr>
          <w:szCs w:val="24"/>
        </w:rPr>
      </w:pPr>
      <w:r w:rsidRPr="00EE1C53">
        <w:rPr>
          <w:szCs w:val="24"/>
        </w:rPr>
        <w:t xml:space="preserve">The objective of this research was </w:t>
      </w:r>
      <w:bookmarkStart w:id="31" w:name="_Hlk209955693"/>
      <w:r w:rsidRPr="00EE1C53">
        <w:rPr>
          <w:szCs w:val="24"/>
        </w:rPr>
        <w:t xml:space="preserve">to </w:t>
      </w:r>
      <w:r w:rsidR="00EF30CE" w:rsidRPr="008A6381">
        <w:rPr>
          <w:szCs w:val="24"/>
          <w:highlight w:val="yellow"/>
        </w:rPr>
        <w:t>analyse</w:t>
      </w:r>
      <w:r w:rsidR="00EF30CE" w:rsidRPr="008A6381">
        <w:rPr>
          <w:szCs w:val="24"/>
          <w:highlight w:val="yellow"/>
        </w:rPr>
        <w:t xml:space="preserve"> </w:t>
      </w:r>
      <w:r w:rsidRPr="008A6381">
        <w:rPr>
          <w:szCs w:val="24"/>
          <w:highlight w:val="yellow"/>
        </w:rPr>
        <w:t>the conditions</w:t>
      </w:r>
      <w:r w:rsidRPr="00EE1C53">
        <w:rPr>
          <w:szCs w:val="24"/>
        </w:rPr>
        <w:t xml:space="preserve"> of teaching and learning in secondary schools in Goma, in order to identify the difficulties encountered and to propose avenues for improvement.</w:t>
      </w:r>
    </w:p>
    <w:p w14:paraId="144BAF94" w14:textId="77777777" w:rsidR="00CB3619" w:rsidRPr="00CB3619" w:rsidRDefault="00CB3619" w:rsidP="00CB3619">
      <w:pPr>
        <w:pStyle w:val="BodyText"/>
        <w:spacing w:line="276" w:lineRule="auto"/>
        <w:ind w:left="0" w:right="31"/>
        <w:rPr>
          <w:sz w:val="2"/>
          <w:szCs w:val="24"/>
        </w:rPr>
      </w:pPr>
    </w:p>
    <w:p w14:paraId="69BA7823" w14:textId="724320BC" w:rsidR="00A1538B" w:rsidRDefault="0009472C" w:rsidP="00CB3619">
      <w:pPr>
        <w:pStyle w:val="BodyText"/>
        <w:spacing w:line="276" w:lineRule="auto"/>
        <w:ind w:left="0" w:right="31"/>
        <w:rPr>
          <w:szCs w:val="24"/>
        </w:rPr>
      </w:pPr>
      <w:r w:rsidRPr="00CB3619">
        <w:rPr>
          <w:szCs w:val="24"/>
        </w:rPr>
        <w:t>The results obtained highlight three main findings:</w:t>
      </w:r>
    </w:p>
    <w:p w14:paraId="2AF6862A" w14:textId="77777777" w:rsidR="00CB3619" w:rsidRPr="00CB3619" w:rsidRDefault="00CB3619" w:rsidP="00CB3619">
      <w:pPr>
        <w:pStyle w:val="BodyText"/>
        <w:spacing w:line="276" w:lineRule="auto"/>
        <w:ind w:left="0" w:right="31"/>
        <w:rPr>
          <w:sz w:val="2"/>
          <w:szCs w:val="24"/>
        </w:rPr>
      </w:pPr>
    </w:p>
    <w:bookmarkEnd w:id="31"/>
    <w:p w14:paraId="319FD4F8" w14:textId="4AB340FA" w:rsidR="00A1538B" w:rsidRPr="00EE1C53" w:rsidRDefault="0009472C" w:rsidP="00ED356F">
      <w:pPr>
        <w:pStyle w:val="ListParagraph"/>
        <w:numPr>
          <w:ilvl w:val="2"/>
          <w:numId w:val="15"/>
        </w:numPr>
        <w:spacing w:before="0" w:line="276" w:lineRule="auto"/>
        <w:ind w:left="567" w:right="31" w:hanging="283"/>
        <w:rPr>
          <w:szCs w:val="24"/>
        </w:rPr>
      </w:pPr>
      <w:r w:rsidRPr="00EE1C53">
        <w:rPr>
          <w:szCs w:val="24"/>
        </w:rPr>
        <w:t xml:space="preserve">The textbooks used present an essentially formal and algorithmic approach to the </w:t>
      </w:r>
      <w:r w:rsidRPr="00EE1C53">
        <w:rPr>
          <w:szCs w:val="24"/>
        </w:rPr>
        <w:lastRenderedPageBreak/>
        <w:t>integral, without contextualization or conceptual perspective.</w:t>
      </w:r>
    </w:p>
    <w:p w14:paraId="5BBA0A67" w14:textId="45145664" w:rsidR="00A1538B" w:rsidRPr="00EE1C53" w:rsidRDefault="0009472C" w:rsidP="00ED356F">
      <w:pPr>
        <w:pStyle w:val="ListParagraph"/>
        <w:numPr>
          <w:ilvl w:val="2"/>
          <w:numId w:val="15"/>
        </w:numPr>
        <w:spacing w:before="0" w:line="276" w:lineRule="auto"/>
        <w:ind w:left="567" w:right="31" w:hanging="283"/>
        <w:rPr>
          <w:szCs w:val="24"/>
        </w:rPr>
      </w:pPr>
      <w:r w:rsidRPr="00EE1C53">
        <w:rPr>
          <w:szCs w:val="24"/>
        </w:rPr>
        <w:t>Teachers, lacking suitable continuing training, limit themselves to lecture-based teaching, concentrating on the mechanical application of formulas, with limited recourse to innovative teaching approaches (APS, APC).</w:t>
      </w:r>
    </w:p>
    <w:p w14:paraId="667DAF1A" w14:textId="22CD4396" w:rsidR="00700948" w:rsidRPr="008A6381" w:rsidRDefault="0009472C" w:rsidP="00ED356F">
      <w:pPr>
        <w:pStyle w:val="ListParagraph"/>
        <w:numPr>
          <w:ilvl w:val="2"/>
          <w:numId w:val="15"/>
        </w:numPr>
        <w:spacing w:before="0" w:line="276" w:lineRule="auto"/>
        <w:ind w:left="567" w:right="31" w:hanging="283"/>
        <w:rPr>
          <w:szCs w:val="24"/>
          <w:highlight w:val="yellow"/>
        </w:rPr>
      </w:pPr>
      <w:r w:rsidRPr="00EE1C53">
        <w:rPr>
          <w:szCs w:val="24"/>
        </w:rPr>
        <w:t xml:space="preserve">Students experience great difficulties, both technically (manipulating errors) and conceptually (confusion between integral and primitive), and demonstrate an inability to solve </w:t>
      </w:r>
      <w:r w:rsidR="00EF30CE" w:rsidRPr="008A6381">
        <w:rPr>
          <w:szCs w:val="24"/>
          <w:highlight w:val="yellow"/>
        </w:rPr>
        <w:t>contextualised</w:t>
      </w:r>
      <w:r w:rsidR="00EF30CE" w:rsidRPr="008A6381">
        <w:rPr>
          <w:szCs w:val="24"/>
          <w:highlight w:val="yellow"/>
        </w:rPr>
        <w:t xml:space="preserve"> </w:t>
      </w:r>
      <w:r w:rsidRPr="008A6381">
        <w:rPr>
          <w:szCs w:val="24"/>
          <w:highlight w:val="yellow"/>
        </w:rPr>
        <w:t>problems.</w:t>
      </w:r>
    </w:p>
    <w:p w14:paraId="0FDC3AD9" w14:textId="77777777" w:rsidR="00CB3619" w:rsidRPr="00CB3619" w:rsidRDefault="00CB3619" w:rsidP="00CB3619">
      <w:pPr>
        <w:pStyle w:val="ListParagraph"/>
        <w:tabs>
          <w:tab w:val="left" w:pos="437"/>
          <w:tab w:val="left" w:pos="439"/>
        </w:tabs>
        <w:spacing w:before="0"/>
        <w:ind w:left="284" w:right="31" w:firstLine="0"/>
        <w:rPr>
          <w:sz w:val="6"/>
          <w:szCs w:val="24"/>
        </w:rPr>
      </w:pPr>
    </w:p>
    <w:p w14:paraId="0024E0EC" w14:textId="535F9DF7" w:rsidR="00A1538B" w:rsidRDefault="0009472C" w:rsidP="00DF37BC">
      <w:pPr>
        <w:pStyle w:val="BodyText"/>
        <w:ind w:left="284" w:right="31" w:hanging="284"/>
        <w:rPr>
          <w:szCs w:val="24"/>
        </w:rPr>
      </w:pPr>
      <w:r w:rsidRPr="00EE1C53">
        <w:rPr>
          <w:szCs w:val="24"/>
        </w:rPr>
        <w:t>Based on these findings, several recommendations can be made:</w:t>
      </w:r>
    </w:p>
    <w:p w14:paraId="064556F9" w14:textId="77777777" w:rsidR="00CB3619" w:rsidRPr="00CB3619" w:rsidRDefault="00CB3619" w:rsidP="00DF37BC">
      <w:pPr>
        <w:pStyle w:val="BodyText"/>
        <w:ind w:left="284" w:right="31" w:hanging="284"/>
        <w:rPr>
          <w:sz w:val="6"/>
          <w:szCs w:val="24"/>
        </w:rPr>
      </w:pPr>
    </w:p>
    <w:p w14:paraId="21D571F6" w14:textId="37A6A231" w:rsidR="00A1538B" w:rsidRDefault="00CB3619" w:rsidP="00CB3619">
      <w:pPr>
        <w:pStyle w:val="Heading3"/>
        <w:spacing w:before="0"/>
        <w:ind w:left="0" w:right="31"/>
        <w:jc w:val="left"/>
        <w:rPr>
          <w:spacing w:val="-2"/>
          <w:w w:val="110"/>
          <w:szCs w:val="24"/>
        </w:rPr>
      </w:pPr>
      <w:bookmarkStart w:id="32" w:name="_Toc207969948"/>
      <w:r>
        <w:rPr>
          <w:w w:val="110"/>
          <w:szCs w:val="24"/>
        </w:rPr>
        <w:t>1) To the</w:t>
      </w:r>
      <w:r w:rsidR="0009472C" w:rsidRPr="00EE1C53">
        <w:rPr>
          <w:spacing w:val="17"/>
          <w:w w:val="110"/>
          <w:szCs w:val="24"/>
        </w:rPr>
        <w:t xml:space="preserve"> </w:t>
      </w:r>
      <w:r w:rsidR="0009472C" w:rsidRPr="00EE1C53">
        <w:rPr>
          <w:spacing w:val="-2"/>
          <w:w w:val="110"/>
          <w:szCs w:val="24"/>
        </w:rPr>
        <w:t>teachers</w:t>
      </w:r>
      <w:r w:rsidR="003C5E8F">
        <w:rPr>
          <w:spacing w:val="-2"/>
          <w:w w:val="110"/>
          <w:szCs w:val="24"/>
        </w:rPr>
        <w:t>-</w:t>
      </w:r>
      <w:bookmarkEnd w:id="32"/>
    </w:p>
    <w:p w14:paraId="2D263D24" w14:textId="77777777" w:rsidR="00CB3619" w:rsidRPr="00CB3619" w:rsidRDefault="00CB3619" w:rsidP="00DF37BC">
      <w:pPr>
        <w:pStyle w:val="Heading3"/>
        <w:spacing w:before="0"/>
        <w:ind w:left="284" w:right="31" w:hanging="284"/>
        <w:rPr>
          <w:sz w:val="4"/>
          <w:szCs w:val="24"/>
        </w:rPr>
      </w:pPr>
    </w:p>
    <w:p w14:paraId="1481B500" w14:textId="2D20B139" w:rsidR="00A1538B" w:rsidRPr="00EE1C53" w:rsidRDefault="0009472C" w:rsidP="00ED356F">
      <w:pPr>
        <w:pStyle w:val="ListParagraph"/>
        <w:numPr>
          <w:ilvl w:val="1"/>
          <w:numId w:val="16"/>
        </w:numPr>
        <w:tabs>
          <w:tab w:val="left" w:pos="437"/>
          <w:tab w:val="left" w:pos="439"/>
        </w:tabs>
        <w:spacing w:before="0"/>
        <w:ind w:right="31"/>
        <w:rPr>
          <w:szCs w:val="24"/>
        </w:rPr>
      </w:pPr>
      <w:r w:rsidRPr="00EE1C53">
        <w:rPr>
          <w:spacing w:val="-2"/>
          <w:szCs w:val="24"/>
        </w:rPr>
        <w:t>Presentation</w:t>
      </w:r>
      <w:r w:rsidRPr="00EE1C53">
        <w:rPr>
          <w:spacing w:val="-5"/>
          <w:szCs w:val="24"/>
        </w:rPr>
        <w:t xml:space="preserve"> </w:t>
      </w:r>
      <w:r w:rsidR="00EF30CE" w:rsidRPr="008A6381">
        <w:rPr>
          <w:spacing w:val="-2"/>
          <w:szCs w:val="24"/>
          <w:highlight w:val="yellow"/>
        </w:rPr>
        <w:t>collapses</w:t>
      </w:r>
      <w:r w:rsidR="00EF30CE" w:rsidRPr="008A6381">
        <w:rPr>
          <w:spacing w:val="-5"/>
          <w:szCs w:val="24"/>
          <w:highlight w:val="yellow"/>
        </w:rPr>
        <w:t xml:space="preserve"> </w:t>
      </w:r>
      <w:r w:rsidRPr="008A6381">
        <w:rPr>
          <w:spacing w:val="-2"/>
          <w:szCs w:val="24"/>
          <w:highlight w:val="yellow"/>
        </w:rPr>
        <w:t>the</w:t>
      </w:r>
      <w:r w:rsidRPr="00EE1C53">
        <w:rPr>
          <w:spacing w:val="-2"/>
          <w:szCs w:val="24"/>
        </w:rPr>
        <w:t xml:space="preserve"> definite integral</w:t>
      </w:r>
      <w:r w:rsidRPr="00EE1C53">
        <w:rPr>
          <w:spacing w:val="-5"/>
          <w:szCs w:val="24"/>
        </w:rPr>
        <w:t xml:space="preserve"> </w:t>
      </w:r>
      <w:r w:rsidRPr="00EE1C53">
        <w:rPr>
          <w:spacing w:val="-2"/>
          <w:szCs w:val="24"/>
        </w:rPr>
        <w:t>in</w:t>
      </w:r>
      <w:r w:rsidRPr="00EE1C53">
        <w:rPr>
          <w:spacing w:val="-5"/>
          <w:szCs w:val="24"/>
        </w:rPr>
        <w:t xml:space="preserve"> </w:t>
      </w:r>
      <w:r w:rsidRPr="00EE1C53">
        <w:rPr>
          <w:spacing w:val="-2"/>
          <w:szCs w:val="24"/>
        </w:rPr>
        <w:t>recurrent</w:t>
      </w:r>
      <w:r w:rsidRPr="00EE1C53">
        <w:rPr>
          <w:spacing w:val="-5"/>
          <w:szCs w:val="24"/>
        </w:rPr>
        <w:t xml:space="preserve"> </w:t>
      </w:r>
      <w:r w:rsidRPr="00EE1C53">
        <w:rPr>
          <w:spacing w:val="-2"/>
          <w:szCs w:val="24"/>
        </w:rPr>
        <w:t>situations</w:t>
      </w:r>
      <w:r w:rsidR="00EF30CE">
        <w:rPr>
          <w:spacing w:val="-2"/>
          <w:szCs w:val="24"/>
        </w:rPr>
        <w:t>,</w:t>
      </w:r>
      <w:r w:rsidRPr="00EE1C53">
        <w:rPr>
          <w:spacing w:val="-5"/>
          <w:szCs w:val="24"/>
        </w:rPr>
        <w:t xml:space="preserve"> </w:t>
      </w:r>
      <w:r w:rsidRPr="00EE1C53">
        <w:rPr>
          <w:spacing w:val="-2"/>
          <w:szCs w:val="24"/>
        </w:rPr>
        <w:t>concrete</w:t>
      </w:r>
      <w:r w:rsidRPr="00EE1C53">
        <w:rPr>
          <w:spacing w:val="-5"/>
          <w:szCs w:val="24"/>
        </w:rPr>
        <w:t xml:space="preserve"> </w:t>
      </w:r>
      <w:r w:rsidRPr="00EE1C53">
        <w:rPr>
          <w:spacing w:val="-2"/>
          <w:szCs w:val="24"/>
        </w:rPr>
        <w:t>problems</w:t>
      </w:r>
      <w:r w:rsidRPr="00EE1C53">
        <w:rPr>
          <w:spacing w:val="-5"/>
          <w:szCs w:val="24"/>
        </w:rPr>
        <w:t xml:space="preserve"> </w:t>
      </w:r>
      <w:r w:rsidRPr="00EE1C53">
        <w:rPr>
          <w:spacing w:val="-2"/>
          <w:szCs w:val="24"/>
        </w:rPr>
        <w:t>of</w:t>
      </w:r>
      <w:r w:rsidRPr="00EE1C53">
        <w:rPr>
          <w:spacing w:val="-5"/>
          <w:szCs w:val="24"/>
        </w:rPr>
        <w:t xml:space="preserve"> </w:t>
      </w:r>
      <w:r w:rsidRPr="00EE1C53">
        <w:rPr>
          <w:spacing w:val="-2"/>
          <w:szCs w:val="24"/>
        </w:rPr>
        <w:t>daily</w:t>
      </w:r>
      <w:r w:rsidRPr="00EE1C53">
        <w:rPr>
          <w:szCs w:val="24"/>
        </w:rPr>
        <w:t>​</w:t>
      </w:r>
      <w:r w:rsidRPr="00EE1C53">
        <w:rPr>
          <w:spacing w:val="-7"/>
          <w:szCs w:val="24"/>
        </w:rPr>
        <w:t xml:space="preserve"> </w:t>
      </w:r>
      <w:r w:rsidRPr="00EE1C53">
        <w:rPr>
          <w:szCs w:val="24"/>
        </w:rPr>
        <w:t>of students</w:t>
      </w:r>
      <w:r w:rsidR="00E302D9">
        <w:rPr>
          <w:spacing w:val="-7"/>
          <w:szCs w:val="24"/>
        </w:rPr>
        <w:t>.</w:t>
      </w:r>
    </w:p>
    <w:p w14:paraId="4F097F91" w14:textId="0952382E" w:rsidR="00A1538B" w:rsidRPr="00EE1C53" w:rsidRDefault="00EF30CE" w:rsidP="00ED356F">
      <w:pPr>
        <w:pStyle w:val="ListParagraph"/>
        <w:numPr>
          <w:ilvl w:val="1"/>
          <w:numId w:val="16"/>
        </w:numPr>
        <w:tabs>
          <w:tab w:val="left" w:pos="437"/>
          <w:tab w:val="left" w:pos="439"/>
        </w:tabs>
        <w:spacing w:before="0"/>
        <w:ind w:right="31"/>
        <w:rPr>
          <w:szCs w:val="24"/>
        </w:rPr>
      </w:pPr>
      <w:r w:rsidRPr="008A6381">
        <w:rPr>
          <w:spacing w:val="-4"/>
          <w:szCs w:val="24"/>
          <w:highlight w:val="yellow"/>
        </w:rPr>
        <w:t>Promote</w:t>
      </w:r>
      <w:r w:rsidRPr="008A6381">
        <w:rPr>
          <w:spacing w:val="-6"/>
          <w:szCs w:val="24"/>
          <w:highlight w:val="yellow"/>
        </w:rPr>
        <w:t xml:space="preserve"> </w:t>
      </w:r>
      <w:r w:rsidR="0009472C" w:rsidRPr="008A6381">
        <w:rPr>
          <w:spacing w:val="-4"/>
          <w:szCs w:val="24"/>
          <w:highlight w:val="yellow"/>
        </w:rPr>
        <w:t>the use</w:t>
      </w:r>
      <w:r w:rsidR="0009472C" w:rsidRPr="008A6381">
        <w:rPr>
          <w:spacing w:val="-6"/>
          <w:szCs w:val="24"/>
          <w:highlight w:val="yellow"/>
        </w:rPr>
        <w:t xml:space="preserve"> </w:t>
      </w:r>
      <w:r w:rsidR="0009472C" w:rsidRPr="008A6381">
        <w:rPr>
          <w:spacing w:val="-4"/>
          <w:szCs w:val="24"/>
          <w:highlight w:val="yellow"/>
        </w:rPr>
        <w:t>of the</w:t>
      </w:r>
      <w:r w:rsidR="0009472C" w:rsidRPr="008A6381">
        <w:rPr>
          <w:spacing w:val="-6"/>
          <w:szCs w:val="24"/>
          <w:highlight w:val="yellow"/>
        </w:rPr>
        <w:t xml:space="preserve"> </w:t>
      </w:r>
      <w:r w:rsidRPr="008A6381">
        <w:rPr>
          <w:spacing w:val="-4"/>
          <w:szCs w:val="24"/>
          <w:highlight w:val="yellow"/>
        </w:rPr>
        <w:t>multiple representations</w:t>
      </w:r>
      <w:r w:rsidR="0009472C" w:rsidRPr="00EE1C53">
        <w:rPr>
          <w:spacing w:val="-6"/>
          <w:szCs w:val="24"/>
        </w:rPr>
        <w:t xml:space="preserve"> </w:t>
      </w:r>
      <w:r w:rsidR="0009472C" w:rsidRPr="00EE1C53">
        <w:rPr>
          <w:spacing w:val="-4"/>
          <w:szCs w:val="24"/>
        </w:rPr>
        <w:t>(geometric,</w:t>
      </w:r>
      <w:r w:rsidR="0009472C" w:rsidRPr="00EE1C53">
        <w:rPr>
          <w:spacing w:val="-6"/>
          <w:szCs w:val="24"/>
        </w:rPr>
        <w:t xml:space="preserve"> </w:t>
      </w:r>
      <w:r w:rsidR="0009472C" w:rsidRPr="00EE1C53">
        <w:rPr>
          <w:spacing w:val="-4"/>
          <w:szCs w:val="24"/>
        </w:rPr>
        <w:t>graphics,</w:t>
      </w:r>
      <w:r w:rsidR="0009472C" w:rsidRPr="00EE1C53">
        <w:rPr>
          <w:spacing w:val="-6"/>
          <w:szCs w:val="24"/>
        </w:rPr>
        <w:t xml:space="preserve"> </w:t>
      </w:r>
      <w:r w:rsidR="0009472C" w:rsidRPr="00EE1C53">
        <w:rPr>
          <w:spacing w:val="-4"/>
          <w:szCs w:val="24"/>
        </w:rPr>
        <w:t>digital</w:t>
      </w:r>
      <w:r w:rsidR="0009472C" w:rsidRPr="00EE1C53">
        <w:rPr>
          <w:spacing w:val="-6"/>
          <w:szCs w:val="24"/>
        </w:rPr>
        <w:t xml:space="preserve"> </w:t>
      </w:r>
      <w:r w:rsidR="0009472C" w:rsidRPr="00EE1C53">
        <w:rPr>
          <w:spacing w:val="-4"/>
          <w:szCs w:val="24"/>
        </w:rPr>
        <w:t xml:space="preserve">and </w:t>
      </w:r>
      <w:r w:rsidR="0009472C" w:rsidRPr="00EE1C53">
        <w:rPr>
          <w:spacing w:val="-2"/>
          <w:szCs w:val="24"/>
        </w:rPr>
        <w:t>symbolic) to strengthen conceptual understanding.</w:t>
      </w:r>
    </w:p>
    <w:p w14:paraId="3A6FAADA" w14:textId="33B036DE" w:rsidR="00A1538B" w:rsidRDefault="003C5E8F" w:rsidP="00ED356F">
      <w:pPr>
        <w:pStyle w:val="ListParagraph"/>
        <w:numPr>
          <w:ilvl w:val="1"/>
          <w:numId w:val="16"/>
        </w:numPr>
        <w:tabs>
          <w:tab w:val="left" w:pos="437"/>
          <w:tab w:val="left" w:pos="439"/>
        </w:tabs>
        <w:spacing w:before="0"/>
        <w:ind w:right="31"/>
        <w:rPr>
          <w:szCs w:val="24"/>
        </w:rPr>
      </w:pPr>
      <w:r w:rsidRPr="003C5E8F">
        <w:rPr>
          <w:szCs w:val="24"/>
        </w:rPr>
        <w:t xml:space="preserve">The </w:t>
      </w:r>
      <w:r w:rsidRPr="008A6381">
        <w:rPr>
          <w:szCs w:val="24"/>
          <w:highlight w:val="yellow"/>
        </w:rPr>
        <w:t>participant actively continues training and contributes to collaborative practices through the sharing of experiences</w:t>
      </w:r>
      <w:r w:rsidR="0009472C" w:rsidRPr="00EE1C53">
        <w:rPr>
          <w:szCs w:val="24"/>
        </w:rPr>
        <w:t>.</w:t>
      </w:r>
    </w:p>
    <w:p w14:paraId="5458304A" w14:textId="77777777" w:rsidR="00CB3619" w:rsidRPr="00CB3619" w:rsidRDefault="00CB3619" w:rsidP="00CB3619">
      <w:pPr>
        <w:pStyle w:val="ListParagraph"/>
        <w:tabs>
          <w:tab w:val="left" w:pos="437"/>
          <w:tab w:val="left" w:pos="439"/>
        </w:tabs>
        <w:spacing w:before="0"/>
        <w:ind w:right="31" w:firstLine="0"/>
        <w:rPr>
          <w:sz w:val="6"/>
          <w:szCs w:val="24"/>
        </w:rPr>
      </w:pPr>
    </w:p>
    <w:p w14:paraId="68FA4A7B" w14:textId="0A35BCDE" w:rsidR="00A1538B" w:rsidRDefault="00CB3619" w:rsidP="00CB3619">
      <w:pPr>
        <w:pStyle w:val="Heading3"/>
        <w:spacing w:before="0"/>
        <w:ind w:left="0" w:right="31"/>
        <w:jc w:val="left"/>
        <w:rPr>
          <w:w w:val="110"/>
          <w:szCs w:val="24"/>
        </w:rPr>
      </w:pPr>
      <w:bookmarkStart w:id="33" w:name="_Toc207969949"/>
      <w:r>
        <w:rPr>
          <w:w w:val="110"/>
          <w:szCs w:val="24"/>
        </w:rPr>
        <w:t>2) To textbook designers</w:t>
      </w:r>
      <w:r w:rsidR="003C5E8F">
        <w:rPr>
          <w:w w:val="110"/>
          <w:szCs w:val="24"/>
        </w:rPr>
        <w:t>-</w:t>
      </w:r>
      <w:bookmarkEnd w:id="33"/>
    </w:p>
    <w:p w14:paraId="7479D84E" w14:textId="77777777" w:rsidR="00CB3619" w:rsidRPr="00CB3619" w:rsidRDefault="00CB3619" w:rsidP="00CB3619">
      <w:pPr>
        <w:pStyle w:val="Heading3"/>
        <w:spacing w:before="0"/>
        <w:ind w:left="0" w:right="31"/>
        <w:jc w:val="left"/>
        <w:rPr>
          <w:w w:val="110"/>
          <w:sz w:val="6"/>
          <w:szCs w:val="24"/>
        </w:rPr>
      </w:pPr>
    </w:p>
    <w:p w14:paraId="20F443B3" w14:textId="77777777"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DF37BC">
        <w:rPr>
          <w:spacing w:val="-2"/>
          <w:szCs w:val="24"/>
        </w:rPr>
        <w:t>Review the presentation of the integral by integrating historical construction, geometric interpretations and practical applications.</w:t>
      </w:r>
    </w:p>
    <w:p w14:paraId="4CC2B48A" w14:textId="00519748"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DF37BC">
        <w:rPr>
          <w:spacing w:val="-2"/>
          <w:szCs w:val="24"/>
        </w:rPr>
        <w:t xml:space="preserve">Offer a variety of exercises, ranging from simple calculations to complex </w:t>
      </w:r>
      <w:r w:rsidR="003C5E8F" w:rsidRPr="008A6381">
        <w:rPr>
          <w:spacing w:val="-2"/>
          <w:szCs w:val="24"/>
          <w:highlight w:val="yellow"/>
        </w:rPr>
        <w:t>contextualised</w:t>
      </w:r>
      <w:r w:rsidR="003C5E8F" w:rsidRPr="008A6381">
        <w:rPr>
          <w:spacing w:val="-2"/>
          <w:szCs w:val="24"/>
          <w:highlight w:val="yellow"/>
        </w:rPr>
        <w:t xml:space="preserve"> </w:t>
      </w:r>
      <w:r w:rsidRPr="008A6381">
        <w:rPr>
          <w:spacing w:val="-2"/>
          <w:szCs w:val="24"/>
          <w:highlight w:val="yellow"/>
        </w:rPr>
        <w:t>situations</w:t>
      </w:r>
      <w:r w:rsidRPr="00DF37BC">
        <w:rPr>
          <w:spacing w:val="-2"/>
          <w:szCs w:val="24"/>
        </w:rPr>
        <w:t>.</w:t>
      </w:r>
    </w:p>
    <w:p w14:paraId="75C39F04" w14:textId="75C61FE6" w:rsidR="00A1538B"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t>Integrate digital and visual tools to facilitate learning.</w:t>
      </w:r>
    </w:p>
    <w:p w14:paraId="6AE94C5C" w14:textId="77777777" w:rsidR="00C60F47" w:rsidRPr="00C60F47" w:rsidRDefault="00C60F47" w:rsidP="00C60F47">
      <w:pPr>
        <w:pStyle w:val="ListParagraph"/>
        <w:tabs>
          <w:tab w:val="left" w:pos="437"/>
          <w:tab w:val="left" w:pos="439"/>
        </w:tabs>
        <w:spacing w:before="0"/>
        <w:ind w:right="31" w:firstLine="0"/>
        <w:rPr>
          <w:spacing w:val="-2"/>
          <w:sz w:val="8"/>
          <w:szCs w:val="24"/>
        </w:rPr>
      </w:pPr>
    </w:p>
    <w:p w14:paraId="6CB85A1B" w14:textId="55C2E97D" w:rsidR="00A1538B" w:rsidRPr="00EE1C53" w:rsidRDefault="00CB3619" w:rsidP="00DF37BC">
      <w:pPr>
        <w:pStyle w:val="Heading3"/>
        <w:spacing w:before="0"/>
        <w:ind w:left="284" w:right="31" w:hanging="284"/>
        <w:rPr>
          <w:szCs w:val="24"/>
        </w:rPr>
      </w:pPr>
      <w:r>
        <w:rPr>
          <w:w w:val="110"/>
          <w:szCs w:val="24"/>
        </w:rPr>
        <w:t xml:space="preserve">3) </w:t>
      </w:r>
      <w:bookmarkStart w:id="34" w:name="_Toc207969950"/>
      <w:r w:rsidR="0009472C" w:rsidRPr="00EE1C53">
        <w:rPr>
          <w:w w:val="110"/>
          <w:szCs w:val="24"/>
        </w:rPr>
        <w:t>To the</w:t>
      </w:r>
      <w:r w:rsidR="0009472C" w:rsidRPr="00EE1C53">
        <w:rPr>
          <w:spacing w:val="-5"/>
          <w:w w:val="110"/>
          <w:szCs w:val="24"/>
        </w:rPr>
        <w:t xml:space="preserve"> </w:t>
      </w:r>
      <w:r w:rsidR="0009472C" w:rsidRPr="00EE1C53">
        <w:rPr>
          <w:w w:val="110"/>
          <w:szCs w:val="24"/>
        </w:rPr>
        <w:t>decision-makers</w:t>
      </w:r>
      <w:r w:rsidR="003C5E8F">
        <w:rPr>
          <w:w w:val="110"/>
          <w:szCs w:val="24"/>
        </w:rPr>
        <w:t xml:space="preserve"> (</w:t>
      </w:r>
      <w:r w:rsidR="0009472C" w:rsidRPr="008A6381">
        <w:rPr>
          <w:w w:val="110"/>
          <w:szCs w:val="24"/>
          <w:highlight w:val="yellow"/>
        </w:rPr>
        <w:t>educational</w:t>
      </w:r>
      <w:r w:rsidR="0009472C" w:rsidRPr="008A6381">
        <w:rPr>
          <w:spacing w:val="-4"/>
          <w:w w:val="110"/>
          <w:szCs w:val="24"/>
          <w:highlight w:val="yellow"/>
        </w:rPr>
        <w:t xml:space="preserve"> </w:t>
      </w:r>
      <w:r w:rsidR="003C5E8F" w:rsidRPr="008A6381">
        <w:rPr>
          <w:spacing w:val="-4"/>
          <w:w w:val="110"/>
          <w:szCs w:val="24"/>
          <w:highlight w:val="yellow"/>
        </w:rPr>
        <w:t xml:space="preserve">and </w:t>
      </w:r>
      <w:r w:rsidR="0009472C" w:rsidRPr="008A6381">
        <w:rPr>
          <w:spacing w:val="-2"/>
          <w:w w:val="110"/>
          <w:szCs w:val="24"/>
          <w:highlight w:val="yellow"/>
        </w:rPr>
        <w:t>institution</w:t>
      </w:r>
      <w:r w:rsidR="003C5E8F" w:rsidRPr="008A6381">
        <w:rPr>
          <w:spacing w:val="-2"/>
          <w:w w:val="110"/>
          <w:szCs w:val="24"/>
          <w:highlight w:val="yellow"/>
        </w:rPr>
        <w:t>al</w:t>
      </w:r>
      <w:r w:rsidR="003C5E8F">
        <w:rPr>
          <w:spacing w:val="-2"/>
          <w:w w:val="110"/>
          <w:szCs w:val="24"/>
        </w:rPr>
        <w:t>)-</w:t>
      </w:r>
      <w:bookmarkEnd w:id="34"/>
    </w:p>
    <w:p w14:paraId="345E8102" w14:textId="77777777"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t>Strengthen continuing education systems for mathematics teachers, with an emphasis on the teaching of analysis and the use of innovative teaching approaches.</w:t>
      </w:r>
    </w:p>
    <w:p w14:paraId="67BA3928" w14:textId="77777777"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t>Reduce program overload to allow for more in-depth treatment of complex concepts such as integrals.</w:t>
      </w:r>
    </w:p>
    <w:p w14:paraId="3AC8EDD3" w14:textId="0D64C9CC" w:rsidR="00A1538B"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t>Encourage the production and dissemination of educational resources adapted to the local context (</w:t>
      </w:r>
      <w:r w:rsidR="003C5E8F" w:rsidRPr="008A6381">
        <w:rPr>
          <w:spacing w:val="-2"/>
          <w:szCs w:val="24"/>
          <w:highlight w:val="yellow"/>
        </w:rPr>
        <w:t>contextualised</w:t>
      </w:r>
      <w:r w:rsidR="003C5E8F" w:rsidRPr="00CB3619">
        <w:rPr>
          <w:spacing w:val="-2"/>
          <w:szCs w:val="24"/>
        </w:rPr>
        <w:t xml:space="preserve"> </w:t>
      </w:r>
      <w:r w:rsidRPr="00CB3619">
        <w:rPr>
          <w:spacing w:val="-2"/>
          <w:szCs w:val="24"/>
        </w:rPr>
        <w:t>manuals, practical guides, digital media).</w:t>
      </w:r>
    </w:p>
    <w:p w14:paraId="4495E29E" w14:textId="77777777" w:rsidR="00C60F47" w:rsidRPr="00C60F47" w:rsidRDefault="00C60F47" w:rsidP="00C60F47">
      <w:pPr>
        <w:pStyle w:val="ListParagraph"/>
        <w:tabs>
          <w:tab w:val="left" w:pos="437"/>
          <w:tab w:val="left" w:pos="439"/>
        </w:tabs>
        <w:spacing w:before="0"/>
        <w:ind w:right="31" w:firstLine="0"/>
        <w:rPr>
          <w:spacing w:val="-2"/>
          <w:sz w:val="6"/>
          <w:szCs w:val="24"/>
        </w:rPr>
      </w:pPr>
    </w:p>
    <w:p w14:paraId="5F139A5A" w14:textId="77777777" w:rsidR="00CB3619" w:rsidRPr="00CB3619" w:rsidRDefault="00CB3619" w:rsidP="00CB3619">
      <w:pPr>
        <w:pStyle w:val="ListParagraph"/>
        <w:tabs>
          <w:tab w:val="left" w:pos="437"/>
          <w:tab w:val="left" w:pos="439"/>
        </w:tabs>
        <w:spacing w:before="0"/>
        <w:ind w:right="31" w:firstLine="0"/>
        <w:rPr>
          <w:spacing w:val="-2"/>
          <w:sz w:val="2"/>
          <w:szCs w:val="24"/>
        </w:rPr>
      </w:pPr>
    </w:p>
    <w:p w14:paraId="28D1277D" w14:textId="6E9E5C0A" w:rsidR="00CB3619" w:rsidRDefault="0009472C" w:rsidP="00DF37BC">
      <w:pPr>
        <w:tabs>
          <w:tab w:val="left" w:pos="3286"/>
        </w:tabs>
        <w:ind w:left="284" w:right="31" w:hanging="284"/>
        <w:rPr>
          <w:b/>
          <w:sz w:val="26"/>
          <w:szCs w:val="26"/>
        </w:rPr>
      </w:pPr>
      <w:r w:rsidRPr="00CB3619">
        <w:rPr>
          <w:b/>
          <w:bCs/>
          <w:w w:val="110"/>
          <w:sz w:val="26"/>
          <w:szCs w:val="26"/>
        </w:rPr>
        <w:t>Research perspectives</w:t>
      </w:r>
      <w:r w:rsidR="00987A98" w:rsidRPr="00CB3619">
        <w:rPr>
          <w:b/>
          <w:sz w:val="26"/>
          <w:szCs w:val="26"/>
        </w:rPr>
        <w:t xml:space="preserve"> </w:t>
      </w:r>
    </w:p>
    <w:p w14:paraId="1CB0C583" w14:textId="77777777" w:rsidR="00C60F47" w:rsidRPr="00C60F47" w:rsidRDefault="00C60F47" w:rsidP="00DF37BC">
      <w:pPr>
        <w:tabs>
          <w:tab w:val="left" w:pos="3286"/>
        </w:tabs>
        <w:ind w:left="284" w:right="31" w:hanging="284"/>
        <w:rPr>
          <w:b/>
          <w:sz w:val="6"/>
          <w:szCs w:val="26"/>
        </w:rPr>
      </w:pPr>
    </w:p>
    <w:p w14:paraId="2F9415C3" w14:textId="77777777" w:rsidR="00CB3619" w:rsidRPr="00CB3619" w:rsidRDefault="00CB3619" w:rsidP="00DF37BC">
      <w:pPr>
        <w:tabs>
          <w:tab w:val="left" w:pos="3286"/>
        </w:tabs>
        <w:ind w:left="284" w:right="31" w:hanging="284"/>
        <w:rPr>
          <w:b/>
          <w:sz w:val="2"/>
          <w:szCs w:val="24"/>
        </w:rPr>
      </w:pPr>
    </w:p>
    <w:p w14:paraId="64E3CB2D" w14:textId="49161690" w:rsidR="00A1538B" w:rsidRPr="00EE1C53" w:rsidRDefault="0009472C" w:rsidP="00DF37BC">
      <w:pPr>
        <w:tabs>
          <w:tab w:val="left" w:pos="3286"/>
        </w:tabs>
        <w:ind w:left="284" w:right="31" w:hanging="284"/>
        <w:rPr>
          <w:szCs w:val="24"/>
        </w:rPr>
      </w:pPr>
      <w:r w:rsidRPr="00EE1C53">
        <w:rPr>
          <w:spacing w:val="-2"/>
          <w:szCs w:val="24"/>
        </w:rPr>
        <w:t>This</w:t>
      </w:r>
      <w:r w:rsidRPr="00EE1C53">
        <w:rPr>
          <w:spacing w:val="-1"/>
          <w:szCs w:val="24"/>
        </w:rPr>
        <w:t xml:space="preserve"> </w:t>
      </w:r>
      <w:r w:rsidRPr="00EE1C53">
        <w:rPr>
          <w:spacing w:val="-2"/>
          <w:szCs w:val="24"/>
        </w:rPr>
        <w:t>study</w:t>
      </w:r>
      <w:r w:rsidRPr="00EE1C53">
        <w:rPr>
          <w:szCs w:val="24"/>
        </w:rPr>
        <w:t xml:space="preserve"> </w:t>
      </w:r>
      <w:r w:rsidRPr="00EE1C53">
        <w:rPr>
          <w:spacing w:val="-2"/>
          <w:szCs w:val="24"/>
        </w:rPr>
        <w:t>opens</w:t>
      </w:r>
      <w:r w:rsidRPr="00EE1C53">
        <w:rPr>
          <w:szCs w:val="24"/>
        </w:rPr>
        <w:t xml:space="preserve"> </w:t>
      </w:r>
      <w:r w:rsidR="003C5E8F" w:rsidRPr="008A6381">
        <w:rPr>
          <w:spacing w:val="-2"/>
          <w:szCs w:val="24"/>
          <w:highlight w:val="yellow"/>
        </w:rPr>
        <w:t>the</w:t>
      </w:r>
      <w:r w:rsidR="003C5E8F" w:rsidRPr="008A6381">
        <w:rPr>
          <w:szCs w:val="24"/>
          <w:highlight w:val="yellow"/>
        </w:rPr>
        <w:t xml:space="preserve"> </w:t>
      </w:r>
      <w:r w:rsidRPr="008A6381">
        <w:rPr>
          <w:spacing w:val="-2"/>
          <w:szCs w:val="24"/>
          <w:highlight w:val="yellow"/>
        </w:rPr>
        <w:t>way</w:t>
      </w:r>
      <w:r w:rsidRPr="008A6381">
        <w:rPr>
          <w:spacing w:val="-1"/>
          <w:szCs w:val="24"/>
          <w:highlight w:val="yellow"/>
        </w:rPr>
        <w:t xml:space="preserve"> </w:t>
      </w:r>
      <w:r w:rsidR="003C5E8F" w:rsidRPr="008A6381">
        <w:rPr>
          <w:spacing w:val="-2"/>
          <w:szCs w:val="24"/>
          <w:highlight w:val="yellow"/>
        </w:rPr>
        <w:t>for future work in the following ways</w:t>
      </w:r>
      <w:r w:rsidRPr="008A6381">
        <w:rPr>
          <w:spacing w:val="-1"/>
          <w:szCs w:val="24"/>
          <w:highlight w:val="yellow"/>
        </w:rPr>
        <w:t xml:space="preserve"> </w:t>
      </w:r>
      <w:r w:rsidRPr="008A6381">
        <w:rPr>
          <w:spacing w:val="-10"/>
          <w:szCs w:val="24"/>
          <w:highlight w:val="yellow"/>
        </w:rPr>
        <w:t>:</w:t>
      </w:r>
    </w:p>
    <w:p w14:paraId="644C456C" w14:textId="77777777" w:rsidR="00DF37BC" w:rsidRPr="00CB3619" w:rsidRDefault="00987A98" w:rsidP="00ED356F">
      <w:pPr>
        <w:pStyle w:val="ListParagraph"/>
        <w:numPr>
          <w:ilvl w:val="1"/>
          <w:numId w:val="16"/>
        </w:numPr>
        <w:tabs>
          <w:tab w:val="left" w:pos="437"/>
          <w:tab w:val="left" w:pos="439"/>
        </w:tabs>
        <w:spacing w:before="0"/>
        <w:ind w:right="31"/>
        <w:rPr>
          <w:spacing w:val="-2"/>
          <w:szCs w:val="24"/>
        </w:rPr>
      </w:pPr>
      <w:r w:rsidRPr="00CB3619">
        <w:rPr>
          <w:spacing w:val="-2"/>
          <w:szCs w:val="24"/>
        </w:rPr>
        <w:t>Expand the scope of investigation to other cities in the DRC to compare educational contexts;</w:t>
      </w:r>
    </w:p>
    <w:p w14:paraId="2CCC15CD" w14:textId="77777777" w:rsidR="00DF37BC" w:rsidRPr="00CB3619" w:rsidRDefault="00987A98" w:rsidP="00ED356F">
      <w:pPr>
        <w:pStyle w:val="ListParagraph"/>
        <w:numPr>
          <w:ilvl w:val="1"/>
          <w:numId w:val="16"/>
        </w:numPr>
        <w:tabs>
          <w:tab w:val="left" w:pos="437"/>
          <w:tab w:val="left" w:pos="439"/>
        </w:tabs>
        <w:spacing w:before="0"/>
        <w:ind w:right="31"/>
        <w:rPr>
          <w:spacing w:val="-2"/>
          <w:szCs w:val="24"/>
        </w:rPr>
      </w:pPr>
      <w:r w:rsidRPr="00CB3619">
        <w:rPr>
          <w:spacing w:val="-2"/>
          <w:szCs w:val="24"/>
        </w:rPr>
        <w:t>Experiment with innovative teaching devices (APS, APC, TICE) and evaluate the impact on student learning;</w:t>
      </w:r>
    </w:p>
    <w:p w14:paraId="3CC6F4F0" w14:textId="05767751" w:rsidR="00A1538B" w:rsidRDefault="00987A98" w:rsidP="00ED356F">
      <w:pPr>
        <w:pStyle w:val="ListParagraph"/>
        <w:numPr>
          <w:ilvl w:val="1"/>
          <w:numId w:val="16"/>
        </w:numPr>
        <w:tabs>
          <w:tab w:val="left" w:pos="437"/>
          <w:tab w:val="left" w:pos="439"/>
        </w:tabs>
        <w:spacing w:before="0"/>
        <w:ind w:right="31"/>
        <w:rPr>
          <w:spacing w:val="-2"/>
          <w:szCs w:val="24"/>
        </w:rPr>
      </w:pPr>
      <w:r w:rsidRPr="00DF37BC">
        <w:rPr>
          <w:spacing w:val="-2"/>
          <w:szCs w:val="24"/>
        </w:rPr>
        <w:t>Deepen the study of the links between the teaching of integrals and that of other related notions (limits, derivatives, differential equations).</w:t>
      </w:r>
    </w:p>
    <w:p w14:paraId="18A92E0B" w14:textId="77777777" w:rsidR="00CB3619" w:rsidRPr="00CB3619" w:rsidRDefault="00CB3619" w:rsidP="00CB3619">
      <w:pPr>
        <w:pStyle w:val="ListParagraph"/>
        <w:tabs>
          <w:tab w:val="left" w:pos="437"/>
          <w:tab w:val="left" w:pos="439"/>
        </w:tabs>
        <w:spacing w:before="0"/>
        <w:ind w:right="31" w:firstLine="0"/>
        <w:rPr>
          <w:spacing w:val="-2"/>
          <w:sz w:val="6"/>
          <w:szCs w:val="24"/>
        </w:rPr>
      </w:pPr>
    </w:p>
    <w:p w14:paraId="4A04EE20" w14:textId="1960855A" w:rsidR="00A1538B" w:rsidRDefault="0009472C" w:rsidP="00CB3619">
      <w:pPr>
        <w:pStyle w:val="BodyText"/>
        <w:ind w:left="0" w:right="31"/>
        <w:rPr>
          <w:szCs w:val="24"/>
        </w:rPr>
      </w:pPr>
      <w:r w:rsidRPr="00EE1C53">
        <w:rPr>
          <w:spacing w:val="-2"/>
          <w:szCs w:val="24"/>
        </w:rPr>
        <w:t>In</w:t>
      </w:r>
      <w:r w:rsidRPr="00EE1C53">
        <w:rPr>
          <w:spacing w:val="-12"/>
          <w:szCs w:val="24"/>
        </w:rPr>
        <w:t xml:space="preserve"> </w:t>
      </w:r>
      <w:r w:rsidRPr="00EE1C53">
        <w:rPr>
          <w:spacing w:val="-2"/>
          <w:szCs w:val="24"/>
        </w:rPr>
        <w:t>sum,</w:t>
      </w:r>
      <w:r w:rsidRPr="00EE1C53">
        <w:rPr>
          <w:spacing w:val="-12"/>
          <w:szCs w:val="24"/>
        </w:rPr>
        <w:t xml:space="preserve"> </w:t>
      </w:r>
      <w:r w:rsidRPr="00EE1C53">
        <w:rPr>
          <w:spacing w:val="-2"/>
          <w:szCs w:val="24"/>
        </w:rPr>
        <w:t>this</w:t>
      </w:r>
      <w:r w:rsidRPr="00EE1C53">
        <w:rPr>
          <w:spacing w:val="-12"/>
          <w:szCs w:val="24"/>
        </w:rPr>
        <w:t xml:space="preserve"> </w:t>
      </w:r>
      <w:r w:rsidRPr="00EE1C53">
        <w:rPr>
          <w:spacing w:val="-2"/>
          <w:szCs w:val="24"/>
        </w:rPr>
        <w:t>research</w:t>
      </w:r>
      <w:r w:rsidRPr="00EE1C53">
        <w:rPr>
          <w:spacing w:val="-11"/>
          <w:szCs w:val="24"/>
        </w:rPr>
        <w:t xml:space="preserve"> </w:t>
      </w:r>
      <w:r w:rsidR="003C5E8F" w:rsidRPr="008A6381">
        <w:rPr>
          <w:spacing w:val="-2"/>
          <w:szCs w:val="24"/>
          <w:highlight w:val="yellow"/>
        </w:rPr>
        <w:t>confirms</w:t>
      </w:r>
      <w:r w:rsidR="003C5E8F" w:rsidRPr="008A6381">
        <w:rPr>
          <w:spacing w:val="-12"/>
          <w:szCs w:val="24"/>
          <w:highlight w:val="yellow"/>
        </w:rPr>
        <w:t xml:space="preserve"> </w:t>
      </w:r>
      <w:r w:rsidRPr="008A6381">
        <w:rPr>
          <w:spacing w:val="-2"/>
          <w:szCs w:val="24"/>
          <w:highlight w:val="yellow"/>
        </w:rPr>
        <w:t>that</w:t>
      </w:r>
      <w:r w:rsidRPr="008A6381">
        <w:rPr>
          <w:spacing w:val="-12"/>
          <w:szCs w:val="24"/>
          <w:highlight w:val="yellow"/>
        </w:rPr>
        <w:t xml:space="preserve"> </w:t>
      </w:r>
      <w:r w:rsidRPr="008A6381">
        <w:rPr>
          <w:spacing w:val="-2"/>
          <w:szCs w:val="24"/>
          <w:highlight w:val="yellow"/>
        </w:rPr>
        <w:t>improv</w:t>
      </w:r>
      <w:r w:rsidR="003C5E8F" w:rsidRPr="008A6381">
        <w:rPr>
          <w:spacing w:val="-2"/>
          <w:szCs w:val="24"/>
          <w:highlight w:val="yellow"/>
        </w:rPr>
        <w:t>ing the</w:t>
      </w:r>
      <w:r w:rsidRPr="008A6381">
        <w:rPr>
          <w:spacing w:val="-12"/>
          <w:szCs w:val="24"/>
          <w:highlight w:val="yellow"/>
        </w:rPr>
        <w:t xml:space="preserve"> </w:t>
      </w:r>
      <w:r w:rsidRPr="008A6381">
        <w:rPr>
          <w:spacing w:val="-2"/>
          <w:szCs w:val="24"/>
          <w:highlight w:val="yellow"/>
        </w:rPr>
        <w:t>teaching-learning</w:t>
      </w:r>
      <w:r w:rsidRPr="008A6381">
        <w:rPr>
          <w:spacing w:val="-12"/>
          <w:szCs w:val="24"/>
          <w:highlight w:val="yellow"/>
        </w:rPr>
        <w:t xml:space="preserve"> </w:t>
      </w:r>
      <w:r w:rsidRPr="008A6381">
        <w:rPr>
          <w:spacing w:val="-2"/>
          <w:szCs w:val="24"/>
          <w:highlight w:val="yellow"/>
        </w:rPr>
        <w:t>integrals</w:t>
      </w:r>
      <w:r w:rsidRPr="008A6381">
        <w:rPr>
          <w:szCs w:val="24"/>
          <w:highlight w:val="yellow"/>
        </w:rPr>
        <w:t>​</w:t>
      </w:r>
      <w:r w:rsidRPr="008A6381">
        <w:rPr>
          <w:spacing w:val="-10"/>
          <w:szCs w:val="24"/>
          <w:highlight w:val="yellow"/>
        </w:rPr>
        <w:t xml:space="preserve"> </w:t>
      </w:r>
      <w:r w:rsidR="003C5E8F" w:rsidRPr="008A6381">
        <w:rPr>
          <w:szCs w:val="24"/>
          <w:highlight w:val="yellow"/>
        </w:rPr>
        <w:t>at</w:t>
      </w:r>
      <w:r w:rsidR="003C5E8F" w:rsidRPr="008A6381">
        <w:rPr>
          <w:spacing w:val="-10"/>
          <w:szCs w:val="24"/>
          <w:highlight w:val="yellow"/>
        </w:rPr>
        <w:t xml:space="preserve"> </w:t>
      </w:r>
      <w:r w:rsidRPr="008A6381">
        <w:rPr>
          <w:szCs w:val="24"/>
          <w:highlight w:val="yellow"/>
        </w:rPr>
        <w:t>Goma</w:t>
      </w:r>
      <w:r w:rsidRPr="008A6381">
        <w:rPr>
          <w:spacing w:val="-11"/>
          <w:szCs w:val="24"/>
          <w:highlight w:val="yellow"/>
        </w:rPr>
        <w:t xml:space="preserve"> </w:t>
      </w:r>
      <w:r w:rsidR="003C5E8F" w:rsidRPr="008A6381">
        <w:rPr>
          <w:spacing w:val="-11"/>
          <w:szCs w:val="24"/>
          <w:highlight w:val="yellow"/>
        </w:rPr>
        <w:t>requires better</w:t>
      </w:r>
      <w:r w:rsidRPr="008A6381">
        <w:rPr>
          <w:spacing w:val="-10"/>
          <w:szCs w:val="24"/>
          <w:highlight w:val="yellow"/>
        </w:rPr>
        <w:t xml:space="preserve"> </w:t>
      </w:r>
      <w:r w:rsidRPr="008A6381">
        <w:rPr>
          <w:szCs w:val="24"/>
          <w:highlight w:val="yellow"/>
        </w:rPr>
        <w:t>didactic</w:t>
      </w:r>
      <w:r w:rsidR="003C5E8F" w:rsidRPr="008A6381">
        <w:rPr>
          <w:szCs w:val="24"/>
          <w:highlight w:val="yellow"/>
        </w:rPr>
        <w:t xml:space="preserve"> </w:t>
      </w:r>
      <w:r w:rsidR="003C5E8F" w:rsidRPr="008A6381">
        <w:rPr>
          <w:szCs w:val="24"/>
          <w:highlight w:val="yellow"/>
        </w:rPr>
        <w:t>transposition</w:t>
      </w:r>
      <w:r w:rsidRPr="008A6381">
        <w:rPr>
          <w:szCs w:val="24"/>
          <w:highlight w:val="yellow"/>
        </w:rPr>
        <w:t>,</w:t>
      </w:r>
      <w:r w:rsidRPr="008A6381">
        <w:rPr>
          <w:spacing w:val="-11"/>
          <w:szCs w:val="24"/>
          <w:highlight w:val="yellow"/>
        </w:rPr>
        <w:t xml:space="preserve"> </w:t>
      </w:r>
      <w:r w:rsidRPr="008A6381">
        <w:rPr>
          <w:szCs w:val="24"/>
          <w:highlight w:val="yellow"/>
        </w:rPr>
        <w:t>contextualization</w:t>
      </w:r>
      <w:r w:rsidRPr="008A6381">
        <w:rPr>
          <w:spacing w:val="-10"/>
          <w:szCs w:val="24"/>
          <w:highlight w:val="yellow"/>
        </w:rPr>
        <w:t xml:space="preserve"> </w:t>
      </w:r>
      <w:r w:rsidR="003C5E8F" w:rsidRPr="008A6381">
        <w:rPr>
          <w:spacing w:val="-10"/>
          <w:szCs w:val="24"/>
          <w:highlight w:val="yellow"/>
        </w:rPr>
        <w:t xml:space="preserve">of </w:t>
      </w:r>
      <w:r w:rsidRPr="008A6381">
        <w:rPr>
          <w:szCs w:val="24"/>
          <w:highlight w:val="yellow"/>
        </w:rPr>
        <w:t>knowledge</w:t>
      </w:r>
      <w:r w:rsidRPr="008A6381">
        <w:rPr>
          <w:spacing w:val="-4"/>
          <w:szCs w:val="24"/>
          <w:highlight w:val="yellow"/>
        </w:rPr>
        <w:t xml:space="preserve"> </w:t>
      </w:r>
      <w:r w:rsidR="003C5E8F" w:rsidRPr="008A6381">
        <w:rPr>
          <w:szCs w:val="24"/>
          <w:highlight w:val="yellow"/>
        </w:rPr>
        <w:t>a</w:t>
      </w:r>
      <w:r w:rsidRPr="008A6381">
        <w:rPr>
          <w:szCs w:val="24"/>
          <w:highlight w:val="yellow"/>
        </w:rPr>
        <w:t>nd</w:t>
      </w:r>
      <w:r w:rsidRPr="008A6381">
        <w:rPr>
          <w:spacing w:val="-5"/>
          <w:szCs w:val="24"/>
          <w:highlight w:val="yellow"/>
        </w:rPr>
        <w:t xml:space="preserve"> </w:t>
      </w:r>
      <w:r w:rsidR="003C5E8F" w:rsidRPr="008A6381">
        <w:rPr>
          <w:szCs w:val="24"/>
          <w:highlight w:val="yellow"/>
        </w:rPr>
        <w:t>sustained support</w:t>
      </w:r>
      <w:r w:rsidRPr="008A6381">
        <w:rPr>
          <w:spacing w:val="-5"/>
          <w:szCs w:val="24"/>
          <w:highlight w:val="yellow"/>
        </w:rPr>
        <w:t xml:space="preserve"> </w:t>
      </w:r>
      <w:r w:rsidRPr="008A6381">
        <w:rPr>
          <w:szCs w:val="24"/>
          <w:highlight w:val="yellow"/>
        </w:rPr>
        <w:t>of the</w:t>
      </w:r>
      <w:r w:rsidRPr="008A6381">
        <w:rPr>
          <w:spacing w:val="-5"/>
          <w:szCs w:val="24"/>
          <w:highlight w:val="yellow"/>
        </w:rPr>
        <w:t xml:space="preserve"> </w:t>
      </w:r>
      <w:r w:rsidRPr="008A6381">
        <w:rPr>
          <w:szCs w:val="24"/>
          <w:highlight w:val="yellow"/>
        </w:rPr>
        <w:t>teachers.</w:t>
      </w:r>
      <w:r w:rsidRPr="008A6381">
        <w:rPr>
          <w:spacing w:val="-5"/>
          <w:szCs w:val="24"/>
          <w:highlight w:val="yellow"/>
        </w:rPr>
        <w:t xml:space="preserve"> </w:t>
      </w:r>
      <w:r w:rsidR="003C5E8F" w:rsidRPr="008A6381">
        <w:rPr>
          <w:szCs w:val="24"/>
          <w:highlight w:val="yellow"/>
        </w:rPr>
        <w:t>It contributes to the</w:t>
      </w:r>
      <w:r w:rsidRPr="008A6381">
        <w:rPr>
          <w:spacing w:val="-5"/>
          <w:szCs w:val="24"/>
          <w:highlight w:val="yellow"/>
        </w:rPr>
        <w:t xml:space="preserve"> </w:t>
      </w:r>
      <w:r w:rsidRPr="008A6381">
        <w:rPr>
          <w:szCs w:val="24"/>
          <w:highlight w:val="yellow"/>
        </w:rPr>
        <w:t>reflection</w:t>
      </w:r>
      <w:r w:rsidRPr="008A6381">
        <w:rPr>
          <w:spacing w:val="-5"/>
          <w:szCs w:val="24"/>
          <w:highlight w:val="yellow"/>
        </w:rPr>
        <w:t xml:space="preserve"> </w:t>
      </w:r>
      <w:r w:rsidRPr="008A6381">
        <w:rPr>
          <w:szCs w:val="24"/>
          <w:highlight w:val="yellow"/>
        </w:rPr>
        <w:t>on the teaching</w:t>
      </w:r>
      <w:r w:rsidRPr="00EE1C53">
        <w:rPr>
          <w:szCs w:val="24"/>
        </w:rPr>
        <w:t xml:space="preserve"> of mathematics in an African context and proposes avenues for more effective education adapted to local realities.</w:t>
      </w:r>
    </w:p>
    <w:p w14:paraId="48FD076D" w14:textId="77777777" w:rsidR="0017631B" w:rsidRDefault="0017631B" w:rsidP="00CB3619">
      <w:pPr>
        <w:pStyle w:val="BodyText"/>
        <w:ind w:left="0" w:right="31"/>
        <w:rPr>
          <w:szCs w:val="24"/>
        </w:rPr>
      </w:pPr>
    </w:p>
    <w:p w14:paraId="1E8FF77C" w14:textId="77777777" w:rsidR="0017631B" w:rsidRDefault="0017631B" w:rsidP="00CB3619">
      <w:pPr>
        <w:pStyle w:val="BodyText"/>
        <w:ind w:left="0" w:right="31"/>
        <w:rPr>
          <w:szCs w:val="24"/>
        </w:rPr>
      </w:pPr>
    </w:p>
    <w:p w14:paraId="29D58609" w14:textId="77777777" w:rsidR="0017631B" w:rsidRPr="0017631B" w:rsidRDefault="0017631B" w:rsidP="0017631B">
      <w:pPr>
        <w:pStyle w:val="BodyText"/>
        <w:ind w:right="31"/>
        <w:rPr>
          <w:szCs w:val="24"/>
        </w:rPr>
      </w:pPr>
      <w:r w:rsidRPr="0017631B">
        <w:rPr>
          <w:szCs w:val="24"/>
        </w:rPr>
        <w:t>COMPETING INTERESTS DISCLAIMER:</w:t>
      </w:r>
    </w:p>
    <w:p w14:paraId="2CDF6E5A" w14:textId="7F83D32B" w:rsidR="0017631B" w:rsidRDefault="0017631B" w:rsidP="0017631B">
      <w:pPr>
        <w:pStyle w:val="BodyText"/>
        <w:ind w:left="0" w:right="31"/>
        <w:rPr>
          <w:szCs w:val="24"/>
        </w:rPr>
      </w:pPr>
      <w:r w:rsidRPr="0017631B">
        <w:rPr>
          <w:szCs w:val="24"/>
        </w:rPr>
        <w:t>Authors have declared that they have no known competing financial interests OR non-financial interests OR personal relationships that could have appeared to influence the work reported in this paper.</w:t>
      </w:r>
    </w:p>
    <w:p w14:paraId="1B6254BE" w14:textId="71E5FF1D" w:rsidR="0017631B" w:rsidRDefault="0017631B" w:rsidP="00CB3619">
      <w:pPr>
        <w:pStyle w:val="BodyText"/>
        <w:ind w:left="0" w:right="31"/>
        <w:rPr>
          <w:szCs w:val="24"/>
        </w:rPr>
      </w:pPr>
    </w:p>
    <w:p w14:paraId="1F78ED5B" w14:textId="3F3862A9" w:rsidR="00044C72" w:rsidRDefault="00044C72" w:rsidP="00CB3619">
      <w:pPr>
        <w:pStyle w:val="BodyText"/>
        <w:ind w:left="0" w:right="31"/>
        <w:rPr>
          <w:szCs w:val="24"/>
        </w:rPr>
      </w:pPr>
    </w:p>
    <w:p w14:paraId="3CC4DCF0" w14:textId="77777777" w:rsidR="00044C72" w:rsidRPr="00270720" w:rsidRDefault="00044C72" w:rsidP="00044C72">
      <w:pPr>
        <w:rPr>
          <w:highlight w:val="yellow"/>
        </w:rPr>
      </w:pPr>
      <w:r w:rsidRPr="00270720">
        <w:rPr>
          <w:highlight w:val="yellow"/>
        </w:rPr>
        <w:t>Disclaimer (Artificial intelligence)</w:t>
      </w:r>
    </w:p>
    <w:p w14:paraId="675CC677" w14:textId="77777777" w:rsidR="00044C72" w:rsidRPr="00270720" w:rsidRDefault="00044C72" w:rsidP="00044C72">
      <w:pPr>
        <w:rPr>
          <w:highlight w:val="yellow"/>
        </w:rPr>
      </w:pPr>
    </w:p>
    <w:p w14:paraId="6D36B6EB" w14:textId="77777777" w:rsidR="00044C72" w:rsidRPr="00270720" w:rsidRDefault="00044C72" w:rsidP="00044C72">
      <w:pPr>
        <w:rPr>
          <w:highlight w:val="yellow"/>
        </w:rPr>
      </w:pPr>
      <w:r w:rsidRPr="00270720">
        <w:rPr>
          <w:highlight w:val="yellow"/>
        </w:rPr>
        <w:t xml:space="preserve">Option 1: </w:t>
      </w:r>
    </w:p>
    <w:p w14:paraId="67144097" w14:textId="77777777" w:rsidR="00044C72" w:rsidRPr="00270720" w:rsidRDefault="00044C72" w:rsidP="00044C72">
      <w:pPr>
        <w:rPr>
          <w:highlight w:val="yellow"/>
        </w:rPr>
      </w:pPr>
    </w:p>
    <w:p w14:paraId="0EFEDE5D" w14:textId="77777777" w:rsidR="00044C72" w:rsidRPr="00270720" w:rsidRDefault="00044C72" w:rsidP="00044C7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2A552C6" w14:textId="77777777" w:rsidR="00044C72" w:rsidRPr="00270720" w:rsidRDefault="00044C72" w:rsidP="00044C72">
      <w:pPr>
        <w:rPr>
          <w:highlight w:val="yellow"/>
        </w:rPr>
      </w:pPr>
    </w:p>
    <w:p w14:paraId="7B657096" w14:textId="77777777" w:rsidR="00044C72" w:rsidRPr="00270720" w:rsidRDefault="00044C72" w:rsidP="00044C72">
      <w:pPr>
        <w:rPr>
          <w:highlight w:val="yellow"/>
        </w:rPr>
      </w:pPr>
      <w:r w:rsidRPr="00270720">
        <w:rPr>
          <w:highlight w:val="yellow"/>
        </w:rPr>
        <w:t xml:space="preserve">Option 2: </w:t>
      </w:r>
    </w:p>
    <w:p w14:paraId="7D9D1197" w14:textId="77777777" w:rsidR="00044C72" w:rsidRPr="00270720" w:rsidRDefault="00044C72" w:rsidP="00044C72">
      <w:pPr>
        <w:rPr>
          <w:highlight w:val="yellow"/>
        </w:rPr>
      </w:pPr>
    </w:p>
    <w:p w14:paraId="0DB8CBAA" w14:textId="77777777" w:rsidR="00044C72" w:rsidRPr="00270720" w:rsidRDefault="00044C72" w:rsidP="00044C7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69EB57" w14:textId="77777777" w:rsidR="00044C72" w:rsidRPr="00270720" w:rsidRDefault="00044C72" w:rsidP="00044C72">
      <w:pPr>
        <w:rPr>
          <w:highlight w:val="yellow"/>
        </w:rPr>
      </w:pPr>
    </w:p>
    <w:p w14:paraId="4B760D05" w14:textId="77777777" w:rsidR="00044C72" w:rsidRPr="00270720" w:rsidRDefault="00044C72" w:rsidP="00044C72">
      <w:pPr>
        <w:rPr>
          <w:highlight w:val="yellow"/>
        </w:rPr>
      </w:pPr>
      <w:r w:rsidRPr="00270720">
        <w:rPr>
          <w:highlight w:val="yellow"/>
        </w:rPr>
        <w:t>Details of the AI usage are given below:</w:t>
      </w:r>
    </w:p>
    <w:p w14:paraId="0ADE5D4C" w14:textId="77777777" w:rsidR="00044C72" w:rsidRPr="00270720" w:rsidRDefault="00044C72" w:rsidP="00044C72">
      <w:pPr>
        <w:rPr>
          <w:highlight w:val="yellow"/>
        </w:rPr>
      </w:pPr>
      <w:r w:rsidRPr="00270720">
        <w:rPr>
          <w:highlight w:val="yellow"/>
        </w:rPr>
        <w:t>1.</w:t>
      </w:r>
    </w:p>
    <w:p w14:paraId="0FADF658" w14:textId="77777777" w:rsidR="00044C72" w:rsidRPr="00270720" w:rsidRDefault="00044C72" w:rsidP="00044C72">
      <w:pPr>
        <w:rPr>
          <w:highlight w:val="yellow"/>
        </w:rPr>
      </w:pPr>
      <w:r w:rsidRPr="00270720">
        <w:rPr>
          <w:highlight w:val="yellow"/>
        </w:rPr>
        <w:t>2.</w:t>
      </w:r>
    </w:p>
    <w:p w14:paraId="1FD03742" w14:textId="77777777" w:rsidR="00044C72" w:rsidRPr="00270720" w:rsidRDefault="00044C72" w:rsidP="00044C72">
      <w:r w:rsidRPr="00270720">
        <w:rPr>
          <w:highlight w:val="yellow"/>
        </w:rPr>
        <w:t>3.</w:t>
      </w:r>
    </w:p>
    <w:p w14:paraId="712DC163" w14:textId="77777777" w:rsidR="00044C72" w:rsidRDefault="00044C72" w:rsidP="00CB3619">
      <w:pPr>
        <w:pStyle w:val="BodyText"/>
        <w:ind w:left="0" w:right="31"/>
        <w:rPr>
          <w:szCs w:val="24"/>
        </w:rPr>
      </w:pPr>
    </w:p>
    <w:p w14:paraId="2D58098E" w14:textId="77777777" w:rsidR="00CB3619" w:rsidRPr="00CB3619" w:rsidRDefault="00CB3619" w:rsidP="00CB3619">
      <w:pPr>
        <w:pStyle w:val="BodyText"/>
        <w:ind w:left="0" w:right="31"/>
        <w:rPr>
          <w:sz w:val="6"/>
          <w:szCs w:val="24"/>
        </w:rPr>
      </w:pPr>
    </w:p>
    <w:p w14:paraId="23E4D5F5" w14:textId="77777777" w:rsidR="00DD1E40" w:rsidRDefault="00DD1E40" w:rsidP="00DF37BC">
      <w:pPr>
        <w:pStyle w:val="Heading1"/>
      </w:pPr>
      <w:bookmarkStart w:id="35" w:name="_bookmark0"/>
      <w:bookmarkEnd w:id="35"/>
      <w:r w:rsidRPr="007B6FCB">
        <w:t>References</w:t>
      </w:r>
    </w:p>
    <w:p w14:paraId="257350D9" w14:textId="77777777" w:rsidR="00CB3619" w:rsidRPr="00CB3619" w:rsidRDefault="00CB3619" w:rsidP="00DF37BC">
      <w:pPr>
        <w:pStyle w:val="Heading1"/>
        <w:rPr>
          <w:sz w:val="4"/>
        </w:rPr>
      </w:pPr>
    </w:p>
    <w:p w14:paraId="62C4C67B" w14:textId="77777777" w:rsidR="00DD1E40" w:rsidRPr="00475B36" w:rsidRDefault="00DD1E40" w:rsidP="00475B36">
      <w:pPr>
        <w:pStyle w:val="ListParagraph"/>
        <w:numPr>
          <w:ilvl w:val="0"/>
          <w:numId w:val="1"/>
        </w:numPr>
        <w:spacing w:before="0" w:line="360" w:lineRule="auto"/>
        <w:ind w:left="284" w:right="31" w:hanging="284"/>
        <w:jc w:val="both"/>
        <w:rPr>
          <w:rFonts w:ascii="Times New Roman" w:hAnsi="Times New Roman" w:cs="Times New Roman"/>
          <w:szCs w:val="24"/>
        </w:rPr>
      </w:pPr>
      <w:bookmarkStart w:id="36" w:name="_bookmark1"/>
      <w:bookmarkEnd w:id="36"/>
      <w:r w:rsidRPr="00475B36">
        <w:rPr>
          <w:rFonts w:ascii="Times New Roman" w:hAnsi="Times New Roman" w:cs="Times New Roman"/>
          <w:spacing w:val="-2"/>
          <w:w w:val="105"/>
          <w:szCs w:val="24"/>
        </w:rPr>
        <w:t>Brousseau,</w:t>
      </w:r>
      <w:r w:rsidRPr="00475B36">
        <w:rPr>
          <w:rFonts w:ascii="Times New Roman" w:hAnsi="Times New Roman" w:cs="Times New Roman"/>
          <w:spacing w:val="-1"/>
          <w:w w:val="105"/>
          <w:szCs w:val="24"/>
        </w:rPr>
        <w:t xml:space="preserve"> </w:t>
      </w:r>
      <w:r w:rsidRPr="00475B36">
        <w:rPr>
          <w:rFonts w:ascii="Times New Roman" w:hAnsi="Times New Roman" w:cs="Times New Roman"/>
          <w:spacing w:val="-2"/>
          <w:w w:val="105"/>
          <w:szCs w:val="24"/>
        </w:rPr>
        <w:t>G.</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(1998).</w:t>
      </w:r>
      <w:r w:rsidRPr="00475B36">
        <w:rPr>
          <w:rFonts w:ascii="Times New Roman" w:hAnsi="Times New Roman" w:cs="Times New Roman"/>
          <w:spacing w:val="1"/>
          <w:w w:val="105"/>
          <w:szCs w:val="24"/>
        </w:rPr>
        <w:t xml:space="preserve"> </w:t>
      </w:r>
      <w:r w:rsidRPr="00475B36">
        <w:rPr>
          <w:rFonts w:ascii="Times New Roman" w:hAnsi="Times New Roman" w:cs="Times New Roman"/>
          <w:i/>
          <w:spacing w:val="-2"/>
          <w:w w:val="105"/>
          <w:szCs w:val="24"/>
        </w:rPr>
        <w:t>Theory</w:t>
      </w:r>
      <w:r w:rsidRPr="00475B36">
        <w:rPr>
          <w:rFonts w:ascii="Times New Roman" w:hAnsi="Times New Roman" w:cs="Times New Roman"/>
          <w:i/>
          <w:spacing w:val="4"/>
          <w:w w:val="105"/>
          <w:szCs w:val="24"/>
        </w:rPr>
        <w:t xml:space="preserve"> </w:t>
      </w:r>
      <w:r w:rsidRPr="00475B36">
        <w:rPr>
          <w:rFonts w:ascii="Times New Roman" w:hAnsi="Times New Roman" w:cs="Times New Roman"/>
          <w:i/>
          <w:spacing w:val="-2"/>
          <w:w w:val="105"/>
          <w:szCs w:val="24"/>
        </w:rPr>
        <w:t>of the</w:t>
      </w:r>
      <w:r w:rsidRPr="00475B36">
        <w:rPr>
          <w:rFonts w:ascii="Times New Roman" w:hAnsi="Times New Roman" w:cs="Times New Roman"/>
          <w:i/>
          <w:spacing w:val="4"/>
          <w:w w:val="105"/>
          <w:szCs w:val="24"/>
        </w:rPr>
        <w:t xml:space="preserve"> </w:t>
      </w:r>
      <w:r w:rsidRPr="00475B36">
        <w:rPr>
          <w:rFonts w:ascii="Times New Roman" w:hAnsi="Times New Roman" w:cs="Times New Roman"/>
          <w:i/>
          <w:spacing w:val="-2"/>
          <w:w w:val="105"/>
          <w:szCs w:val="24"/>
        </w:rPr>
        <w:t>situations</w:t>
      </w:r>
      <w:r w:rsidRPr="00475B36">
        <w:rPr>
          <w:rFonts w:ascii="Times New Roman" w:hAnsi="Times New Roman" w:cs="Times New Roman"/>
          <w:i/>
          <w:spacing w:val="4"/>
          <w:w w:val="105"/>
          <w:szCs w:val="24"/>
        </w:rPr>
        <w:t xml:space="preserve"> </w:t>
      </w:r>
      <w:r w:rsidRPr="00475B36">
        <w:rPr>
          <w:rFonts w:ascii="Times New Roman" w:hAnsi="Times New Roman" w:cs="Times New Roman"/>
          <w:i/>
          <w:spacing w:val="-2"/>
          <w:w w:val="105"/>
          <w:szCs w:val="24"/>
        </w:rPr>
        <w:t xml:space="preserve">didactics </w:t>
      </w:r>
      <w:r w:rsidRPr="00475B36">
        <w:rPr>
          <w:rFonts w:ascii="Times New Roman" w:hAnsi="Times New Roman" w:cs="Times New Roman"/>
          <w:spacing w:val="-2"/>
          <w:w w:val="105"/>
          <w:szCs w:val="24"/>
        </w:rPr>
        <w:t>.</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Grenoble</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There</w:t>
      </w:r>
      <w:r w:rsidRPr="00475B36">
        <w:rPr>
          <w:rFonts w:ascii="Times New Roman" w:hAnsi="Times New Roman" w:cs="Times New Roman"/>
          <w:spacing w:val="-1"/>
          <w:w w:val="105"/>
          <w:szCs w:val="24"/>
        </w:rPr>
        <w:t xml:space="preserve"> </w:t>
      </w:r>
      <w:r w:rsidRPr="00475B36">
        <w:rPr>
          <w:rFonts w:ascii="Times New Roman" w:hAnsi="Times New Roman" w:cs="Times New Roman"/>
          <w:spacing w:val="-2"/>
          <w:w w:val="105"/>
          <w:szCs w:val="24"/>
        </w:rPr>
        <w:t>thought</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 xml:space="preserve">savage </w:t>
      </w:r>
      <w:bookmarkStart w:id="37" w:name="_bookmark21"/>
      <w:bookmarkStart w:id="38" w:name="_bookmark22"/>
      <w:bookmarkEnd w:id="37"/>
      <w:bookmarkEnd w:id="38"/>
      <w:r w:rsidRPr="00475B36">
        <w:rPr>
          <w:rFonts w:ascii="Times New Roman" w:hAnsi="Times New Roman" w:cs="Times New Roman"/>
          <w:spacing w:val="-2"/>
          <w:w w:val="105"/>
          <w:szCs w:val="24"/>
        </w:rPr>
        <w:t>.</w:t>
      </w:r>
    </w:p>
    <w:p w14:paraId="28BE6EA0" w14:textId="77777777" w:rsidR="00DD1E40" w:rsidRPr="008A6381" w:rsidRDefault="00DD1E40"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rPr>
      </w:pPr>
      <w:r w:rsidRPr="00475B36">
        <w:rPr>
          <w:rFonts w:ascii="Times New Roman" w:hAnsi="Times New Roman" w:cs="Times New Roman"/>
          <w:w w:val="105"/>
          <w:szCs w:val="24"/>
        </w:rPr>
        <w:t xml:space="preserve">Chevallard , Y. (1991). </w:t>
      </w:r>
      <w:r w:rsidRPr="00475B36">
        <w:rPr>
          <w:rFonts w:ascii="Times New Roman" w:hAnsi="Times New Roman" w:cs="Times New Roman"/>
          <w:i/>
          <w:w w:val="105"/>
          <w:szCs w:val="24"/>
        </w:rPr>
        <w:t xml:space="preserve">Didactic transposition: from scholarly knowledge to taught knowledge </w:t>
      </w:r>
      <w:r w:rsidRPr="00475B36">
        <w:rPr>
          <w:rFonts w:ascii="Times New Roman" w:hAnsi="Times New Roman" w:cs="Times New Roman"/>
          <w:w w:val="105"/>
          <w:szCs w:val="24"/>
        </w:rPr>
        <w:t>. Grenoble</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There</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thought</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savage.</w:t>
      </w:r>
    </w:p>
    <w:p w14:paraId="002B5812" w14:textId="6411FB07" w:rsidR="00E918BA" w:rsidRPr="008A6381" w:rsidRDefault="00E918BA"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highlight w:val="yellow"/>
        </w:rPr>
      </w:pPr>
      <w:r w:rsidRPr="008A6381">
        <w:rPr>
          <w:rFonts w:ascii="Times New Roman" w:hAnsi="Times New Roman" w:cs="Times New Roman"/>
          <w:szCs w:val="24"/>
          <w:highlight w:val="yellow"/>
          <w:lang w:val="es-US"/>
        </w:rPr>
        <w:t xml:space="preserve">Amalia, L., Makmuri, M., &amp; El Hakim, L. (2024). </w:t>
      </w:r>
      <w:r w:rsidRPr="008A6381">
        <w:rPr>
          <w:rFonts w:ascii="Times New Roman" w:hAnsi="Times New Roman" w:cs="Times New Roman"/>
          <w:szCs w:val="24"/>
          <w:highlight w:val="yellow"/>
        </w:rPr>
        <w:t>Learning design: To improve mathematical problem-solving skills using a contextual approach. </w:t>
      </w:r>
      <w:r w:rsidRPr="008A6381">
        <w:rPr>
          <w:rFonts w:ascii="Times New Roman" w:hAnsi="Times New Roman" w:cs="Times New Roman"/>
          <w:i/>
          <w:iCs/>
          <w:szCs w:val="24"/>
          <w:highlight w:val="yellow"/>
        </w:rPr>
        <w:t>JIIP-Jurnal Ilmiah Ilmu Pendidikan</w:t>
      </w:r>
      <w:r w:rsidRPr="008A6381">
        <w:rPr>
          <w:rFonts w:ascii="Times New Roman" w:hAnsi="Times New Roman" w:cs="Times New Roman"/>
          <w:szCs w:val="24"/>
          <w:highlight w:val="yellow"/>
        </w:rPr>
        <w:t>, </w:t>
      </w:r>
      <w:r w:rsidRPr="008A6381">
        <w:rPr>
          <w:rFonts w:ascii="Times New Roman" w:hAnsi="Times New Roman" w:cs="Times New Roman"/>
          <w:i/>
          <w:iCs/>
          <w:szCs w:val="24"/>
          <w:highlight w:val="yellow"/>
        </w:rPr>
        <w:t>7</w:t>
      </w:r>
      <w:r w:rsidRPr="008A6381">
        <w:rPr>
          <w:rFonts w:ascii="Times New Roman" w:hAnsi="Times New Roman" w:cs="Times New Roman"/>
          <w:szCs w:val="24"/>
          <w:highlight w:val="yellow"/>
        </w:rPr>
        <w:t>(3), 2353-2366.</w:t>
      </w:r>
    </w:p>
    <w:p w14:paraId="2F8BCFE4" w14:textId="617CE492" w:rsidR="00292F05" w:rsidRPr="008A6381" w:rsidRDefault="00292F05"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highlight w:val="yellow"/>
        </w:rPr>
      </w:pPr>
      <w:r w:rsidRPr="008A6381">
        <w:rPr>
          <w:rFonts w:ascii="Times New Roman" w:hAnsi="Times New Roman" w:cs="Times New Roman"/>
          <w:szCs w:val="24"/>
          <w:highlight w:val="yellow"/>
        </w:rPr>
        <w:t>Kakule</w:t>
      </w:r>
      <w:r w:rsidRPr="008A6381">
        <w:rPr>
          <w:rFonts w:ascii="Times New Roman" w:hAnsi="Times New Roman" w:cs="Times New Roman"/>
          <w:szCs w:val="24"/>
          <w:highlight w:val="yellow"/>
        </w:rPr>
        <w:t>, H. H. (2022). Pedagogical proposals for the improvement of English teaching and learning in the Democratic Republic of the Congo. Case of Goma secondary schools. </w:t>
      </w:r>
      <w:r w:rsidRPr="008A6381">
        <w:rPr>
          <w:rFonts w:ascii="Times New Roman" w:hAnsi="Times New Roman" w:cs="Times New Roman"/>
          <w:i/>
          <w:iCs/>
          <w:szCs w:val="24"/>
          <w:highlight w:val="yellow"/>
        </w:rPr>
        <w:t>Annales de l'UNIGOM</w:t>
      </w:r>
      <w:r w:rsidRPr="008A6381">
        <w:rPr>
          <w:rFonts w:ascii="Times New Roman" w:hAnsi="Times New Roman" w:cs="Times New Roman"/>
          <w:szCs w:val="24"/>
          <w:highlight w:val="yellow"/>
        </w:rPr>
        <w:t>, </w:t>
      </w:r>
      <w:r w:rsidRPr="008A6381">
        <w:rPr>
          <w:rFonts w:ascii="Times New Roman" w:hAnsi="Times New Roman" w:cs="Times New Roman"/>
          <w:i/>
          <w:iCs/>
          <w:szCs w:val="24"/>
          <w:highlight w:val="yellow"/>
        </w:rPr>
        <w:t>12</w:t>
      </w:r>
      <w:r w:rsidRPr="008A6381">
        <w:rPr>
          <w:rFonts w:ascii="Times New Roman" w:hAnsi="Times New Roman" w:cs="Times New Roman"/>
          <w:szCs w:val="24"/>
          <w:highlight w:val="yellow"/>
        </w:rPr>
        <w:t>(1).</w:t>
      </w:r>
    </w:p>
    <w:p w14:paraId="6B6B70CB" w14:textId="196A1D47" w:rsidR="003047B7" w:rsidRPr="008A6381" w:rsidRDefault="003047B7"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highlight w:val="yellow"/>
        </w:rPr>
      </w:pPr>
      <w:r w:rsidRPr="008A6381">
        <w:rPr>
          <w:rFonts w:ascii="Times New Roman" w:hAnsi="Times New Roman" w:cs="Times New Roman"/>
          <w:szCs w:val="24"/>
          <w:highlight w:val="yellow"/>
          <w:lang w:val="es-US"/>
        </w:rPr>
        <w:t xml:space="preserve">Kagoire, M. T. O., Wambi, M., Buluma, A., Tusiime, W. E., Gusango, E. H., &amp; Senkumba, J. (2024). </w:t>
      </w:r>
      <w:r w:rsidRPr="008A6381">
        <w:rPr>
          <w:rFonts w:ascii="Times New Roman" w:hAnsi="Times New Roman" w:cs="Times New Roman"/>
          <w:szCs w:val="24"/>
          <w:highlight w:val="yellow"/>
        </w:rPr>
        <w:t>Teachers’ Autonomy in Adapting Pedagogical Practices for Effective Implementation of the Secondary School Competency-Based Curriculum in Uganda. </w:t>
      </w:r>
      <w:r w:rsidRPr="008A6381">
        <w:rPr>
          <w:rFonts w:ascii="Times New Roman" w:hAnsi="Times New Roman" w:cs="Times New Roman"/>
          <w:i/>
          <w:iCs/>
          <w:szCs w:val="24"/>
          <w:highlight w:val="yellow"/>
        </w:rPr>
        <w:t xml:space="preserve">East African Journal of </w:t>
      </w:r>
      <w:r w:rsidRPr="008A6381">
        <w:rPr>
          <w:rFonts w:ascii="Times New Roman" w:hAnsi="Times New Roman" w:cs="Times New Roman"/>
          <w:i/>
          <w:iCs/>
          <w:szCs w:val="24"/>
          <w:highlight w:val="yellow"/>
        </w:rPr>
        <w:lastRenderedPageBreak/>
        <w:t>Education and Social Sciences</w:t>
      </w:r>
      <w:r w:rsidRPr="008A6381">
        <w:rPr>
          <w:rFonts w:ascii="Times New Roman" w:hAnsi="Times New Roman" w:cs="Times New Roman"/>
          <w:szCs w:val="24"/>
          <w:highlight w:val="yellow"/>
        </w:rPr>
        <w:t>, </w:t>
      </w:r>
      <w:r w:rsidRPr="008A6381">
        <w:rPr>
          <w:rFonts w:ascii="Times New Roman" w:hAnsi="Times New Roman" w:cs="Times New Roman"/>
          <w:i/>
          <w:iCs/>
          <w:szCs w:val="24"/>
          <w:highlight w:val="yellow"/>
        </w:rPr>
        <w:t>5</w:t>
      </w:r>
      <w:r w:rsidRPr="008A6381">
        <w:rPr>
          <w:rFonts w:ascii="Times New Roman" w:hAnsi="Times New Roman" w:cs="Times New Roman"/>
          <w:szCs w:val="24"/>
          <w:highlight w:val="yellow"/>
        </w:rPr>
        <w:t>(6), 76-89.</w:t>
      </w:r>
    </w:p>
    <w:p w14:paraId="0F369893" w14:textId="1243621E" w:rsidR="000A1C19" w:rsidRPr="008A6381" w:rsidRDefault="000A1C19"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highlight w:val="yellow"/>
        </w:rPr>
      </w:pPr>
      <w:r w:rsidRPr="008A6381">
        <w:rPr>
          <w:rFonts w:ascii="Times New Roman" w:hAnsi="Times New Roman" w:cs="Times New Roman"/>
          <w:szCs w:val="24"/>
          <w:highlight w:val="yellow"/>
          <w:lang w:val="es-US"/>
        </w:rPr>
        <w:t xml:space="preserve">Susilo, B. E., Darhim, D., &amp; Prabawanto, S. (2021, June). </w:t>
      </w:r>
      <w:r w:rsidRPr="008A6381">
        <w:rPr>
          <w:rFonts w:ascii="Times New Roman" w:hAnsi="Times New Roman" w:cs="Times New Roman"/>
          <w:szCs w:val="24"/>
          <w:highlight w:val="yellow"/>
        </w:rPr>
        <w:t>Students’ learning difficulties in integral calculus based on critical thinking skills. In </w:t>
      </w:r>
      <w:r w:rsidRPr="008A6381">
        <w:rPr>
          <w:rFonts w:ascii="Times New Roman" w:hAnsi="Times New Roman" w:cs="Times New Roman"/>
          <w:i/>
          <w:iCs/>
          <w:szCs w:val="24"/>
          <w:highlight w:val="yellow"/>
        </w:rPr>
        <w:t>Journal of Physics: Conference Series</w:t>
      </w:r>
      <w:r w:rsidRPr="008A6381">
        <w:rPr>
          <w:rFonts w:ascii="Times New Roman" w:hAnsi="Times New Roman" w:cs="Times New Roman"/>
          <w:szCs w:val="24"/>
          <w:highlight w:val="yellow"/>
        </w:rPr>
        <w:t> (Vol. 1918, No. 4, p. 042058). IOP Publishing.</w:t>
      </w:r>
    </w:p>
    <w:p w14:paraId="7E93506E" w14:textId="0A666BC9" w:rsidR="00077652" w:rsidRPr="008A6381" w:rsidRDefault="00077652"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highlight w:val="yellow"/>
        </w:rPr>
      </w:pPr>
      <w:r w:rsidRPr="008A6381">
        <w:rPr>
          <w:rFonts w:ascii="Times New Roman" w:hAnsi="Times New Roman" w:cs="Times New Roman"/>
          <w:szCs w:val="24"/>
          <w:highlight w:val="yellow"/>
        </w:rPr>
        <w:t>Hamzah, F., Abdullah, A. H., &amp; Ma, W. (2024). Advancing education through Technology Integration, innovative pedagogies and emerging trends: A systematic literature review. </w:t>
      </w:r>
      <w:r w:rsidRPr="008A6381">
        <w:rPr>
          <w:rFonts w:ascii="Times New Roman" w:hAnsi="Times New Roman" w:cs="Times New Roman"/>
          <w:i/>
          <w:iCs/>
          <w:szCs w:val="24"/>
          <w:highlight w:val="yellow"/>
        </w:rPr>
        <w:t>Journal of Advanced Research in Applied Sciences and Engineering Technology</w:t>
      </w:r>
      <w:r w:rsidRPr="008A6381">
        <w:rPr>
          <w:rFonts w:ascii="Times New Roman" w:hAnsi="Times New Roman" w:cs="Times New Roman"/>
          <w:szCs w:val="24"/>
          <w:highlight w:val="yellow"/>
        </w:rPr>
        <w:t>, </w:t>
      </w:r>
      <w:r w:rsidRPr="008A6381">
        <w:rPr>
          <w:rFonts w:ascii="Times New Roman" w:hAnsi="Times New Roman" w:cs="Times New Roman"/>
          <w:i/>
          <w:iCs/>
          <w:szCs w:val="24"/>
          <w:highlight w:val="yellow"/>
        </w:rPr>
        <w:t>41</w:t>
      </w:r>
      <w:r w:rsidRPr="008A6381">
        <w:rPr>
          <w:rFonts w:ascii="Times New Roman" w:hAnsi="Times New Roman" w:cs="Times New Roman"/>
          <w:szCs w:val="24"/>
          <w:highlight w:val="yellow"/>
        </w:rPr>
        <w:t>(1), 44-63.</w:t>
      </w:r>
    </w:p>
    <w:p w14:paraId="1B1F26DB" w14:textId="74D81313" w:rsidR="003E28B4" w:rsidRPr="008A6381" w:rsidRDefault="003E28B4"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highlight w:val="yellow"/>
        </w:rPr>
      </w:pPr>
      <w:r w:rsidRPr="008A6381">
        <w:rPr>
          <w:rFonts w:ascii="Times New Roman" w:hAnsi="Times New Roman" w:cs="Times New Roman"/>
          <w:szCs w:val="24"/>
          <w:highlight w:val="yellow"/>
        </w:rPr>
        <w:t>Boyadzhiev, K. N. (2021). </w:t>
      </w:r>
      <w:r w:rsidRPr="008A6381">
        <w:rPr>
          <w:rFonts w:ascii="Times New Roman" w:hAnsi="Times New Roman" w:cs="Times New Roman"/>
          <w:i/>
          <w:iCs/>
          <w:szCs w:val="24"/>
          <w:highlight w:val="yellow"/>
        </w:rPr>
        <w:t>Special techniques for solving integrals: examples and problems</w:t>
      </w:r>
      <w:r w:rsidRPr="008A6381">
        <w:rPr>
          <w:rFonts w:ascii="Times New Roman" w:hAnsi="Times New Roman" w:cs="Times New Roman"/>
          <w:szCs w:val="24"/>
          <w:highlight w:val="yellow"/>
        </w:rPr>
        <w:t>. World Scientific.</w:t>
      </w:r>
    </w:p>
    <w:p w14:paraId="697DCBBE" w14:textId="26E87E1A" w:rsidR="005F4A14" w:rsidRPr="008A6381" w:rsidRDefault="008861EC"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highlight w:val="yellow"/>
        </w:rPr>
      </w:pPr>
      <w:r w:rsidRPr="008A6381">
        <w:rPr>
          <w:rFonts w:ascii="Times New Roman" w:hAnsi="Times New Roman" w:cs="Times New Roman"/>
          <w:szCs w:val="24"/>
          <w:highlight w:val="yellow"/>
        </w:rPr>
        <w:t>Mateus-Nieves, E., &amp; Font Moll, V. (2021). Epistemic Complexity of the Mathematical Object “Integral”. </w:t>
      </w:r>
      <w:r w:rsidRPr="008A6381">
        <w:rPr>
          <w:rFonts w:ascii="Times New Roman" w:hAnsi="Times New Roman" w:cs="Times New Roman"/>
          <w:i/>
          <w:iCs/>
          <w:szCs w:val="24"/>
          <w:highlight w:val="yellow"/>
        </w:rPr>
        <w:t>Mathematics</w:t>
      </w:r>
      <w:r w:rsidRPr="008A6381">
        <w:rPr>
          <w:rFonts w:ascii="Times New Roman" w:hAnsi="Times New Roman" w:cs="Times New Roman"/>
          <w:szCs w:val="24"/>
          <w:highlight w:val="yellow"/>
        </w:rPr>
        <w:t>, </w:t>
      </w:r>
      <w:r w:rsidRPr="008A6381">
        <w:rPr>
          <w:rFonts w:ascii="Times New Roman" w:hAnsi="Times New Roman" w:cs="Times New Roman"/>
          <w:i/>
          <w:iCs/>
          <w:szCs w:val="24"/>
          <w:highlight w:val="yellow"/>
        </w:rPr>
        <w:t>9</w:t>
      </w:r>
      <w:r w:rsidRPr="008A6381">
        <w:rPr>
          <w:rFonts w:ascii="Times New Roman" w:hAnsi="Times New Roman" w:cs="Times New Roman"/>
          <w:szCs w:val="24"/>
          <w:highlight w:val="yellow"/>
        </w:rPr>
        <w:t>(19), 2453</w:t>
      </w:r>
      <w:r w:rsidR="005F4A14">
        <w:rPr>
          <w:rFonts w:ascii="Times New Roman" w:hAnsi="Times New Roman" w:cs="Times New Roman"/>
          <w:szCs w:val="24"/>
          <w:highlight w:val="yellow"/>
        </w:rPr>
        <w:t xml:space="preserve">. </w:t>
      </w:r>
    </w:p>
    <w:p w14:paraId="796B6428" w14:textId="31C87A95" w:rsidR="009653B3" w:rsidRDefault="009653B3" w:rsidP="005F4A14">
      <w:pPr>
        <w:pStyle w:val="ListParagraph"/>
        <w:numPr>
          <w:ilvl w:val="0"/>
          <w:numId w:val="1"/>
        </w:numPr>
        <w:tabs>
          <w:tab w:val="left" w:pos="621"/>
          <w:tab w:val="left" w:pos="625"/>
        </w:tabs>
        <w:spacing w:before="0" w:line="360" w:lineRule="auto"/>
        <w:ind w:left="284" w:right="31" w:hanging="284"/>
        <w:jc w:val="both"/>
        <w:rPr>
          <w:sz w:val="20"/>
          <w:szCs w:val="20"/>
          <w:lang w:val="en-GB"/>
        </w:rPr>
      </w:pPr>
      <w:bookmarkStart w:id="39" w:name="_bookmark15"/>
      <w:bookmarkStart w:id="40" w:name="_bookmark3"/>
      <w:bookmarkStart w:id="41" w:name="_bookmark4"/>
      <w:bookmarkStart w:id="42" w:name="_bookmark5"/>
      <w:bookmarkStart w:id="43" w:name="_bookmark6"/>
      <w:bookmarkStart w:id="44" w:name="_bookmark2"/>
      <w:bookmarkStart w:id="45" w:name="_bookmark10"/>
      <w:bookmarkStart w:id="46" w:name="_bookmark11"/>
      <w:bookmarkStart w:id="47" w:name="_bookmark13"/>
      <w:bookmarkStart w:id="48" w:name="_bookmark14"/>
      <w:bookmarkStart w:id="49" w:name="_bookmark16"/>
      <w:bookmarkStart w:id="50" w:name="_bookmark19"/>
      <w:bookmarkStart w:id="51" w:name="_bookmark20"/>
      <w:bookmarkStart w:id="52" w:name="_bookmark24"/>
      <w:bookmarkStart w:id="53" w:name="_bookmark12"/>
      <w:bookmarkStart w:id="54" w:name="_bookmark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A6381">
        <w:rPr>
          <w:sz w:val="20"/>
          <w:szCs w:val="20"/>
          <w:highlight w:val="yellow"/>
          <w:lang w:val="en-GB"/>
        </w:rPr>
        <w:t>Francis, D. I. C. (2023). Mathematics teaching and learning. In Handbook of educational psychology (pp. 480-508). Routledge.</w:t>
      </w:r>
    </w:p>
    <w:p w14:paraId="7DE83D7C" w14:textId="6973F582" w:rsidR="002E72E3" w:rsidRPr="008A6381" w:rsidRDefault="002E72E3" w:rsidP="005F4A14">
      <w:pPr>
        <w:pStyle w:val="ListParagraph"/>
        <w:numPr>
          <w:ilvl w:val="0"/>
          <w:numId w:val="1"/>
        </w:numPr>
        <w:tabs>
          <w:tab w:val="left" w:pos="621"/>
          <w:tab w:val="left" w:pos="625"/>
        </w:tabs>
        <w:spacing w:before="0" w:line="360" w:lineRule="auto"/>
        <w:ind w:left="284" w:right="31" w:hanging="284"/>
        <w:jc w:val="both"/>
        <w:rPr>
          <w:sz w:val="20"/>
          <w:szCs w:val="20"/>
          <w:highlight w:val="yellow"/>
          <w:lang w:val="en-GB"/>
        </w:rPr>
      </w:pPr>
      <w:r w:rsidRPr="008A6381">
        <w:rPr>
          <w:sz w:val="20"/>
          <w:szCs w:val="20"/>
          <w:highlight w:val="yellow"/>
        </w:rPr>
        <w:t xml:space="preserve">Jao, E. B., Jr., &amp; Varela, B. D. (2021). Group integration method in integral calculus at the College of Engineering, University of Eastern Philippines. </w:t>
      </w:r>
      <w:r w:rsidRPr="008A6381">
        <w:rPr>
          <w:i/>
          <w:iCs/>
          <w:sz w:val="20"/>
          <w:szCs w:val="20"/>
          <w:highlight w:val="yellow"/>
        </w:rPr>
        <w:t>Journal of Engineering Research and Reports, 20</w:t>
      </w:r>
      <w:r w:rsidRPr="008A6381">
        <w:rPr>
          <w:sz w:val="20"/>
          <w:szCs w:val="20"/>
          <w:highlight w:val="yellow"/>
        </w:rPr>
        <w:t>(1), 87–100.</w:t>
      </w:r>
    </w:p>
    <w:p w14:paraId="3B2A7AEB" w14:textId="1E031206" w:rsidR="002E72E3" w:rsidRPr="008A6381" w:rsidRDefault="00A04F9E" w:rsidP="008A6381">
      <w:pPr>
        <w:pStyle w:val="ListParagraph"/>
        <w:numPr>
          <w:ilvl w:val="0"/>
          <w:numId w:val="1"/>
        </w:numPr>
        <w:tabs>
          <w:tab w:val="left" w:pos="621"/>
          <w:tab w:val="left" w:pos="625"/>
        </w:tabs>
        <w:spacing w:before="0" w:line="360" w:lineRule="auto"/>
        <w:ind w:left="284" w:right="31" w:hanging="284"/>
        <w:jc w:val="both"/>
        <w:rPr>
          <w:sz w:val="20"/>
          <w:szCs w:val="20"/>
          <w:highlight w:val="yellow"/>
          <w:lang w:val="en-GB"/>
        </w:rPr>
      </w:pPr>
      <w:r w:rsidRPr="008A6381">
        <w:rPr>
          <w:sz w:val="20"/>
          <w:szCs w:val="20"/>
          <w:highlight w:val="yellow"/>
        </w:rPr>
        <w:t>Hang, Y., &amp; Guo, J. (2025). Light and shadow: Students' first-year transition through the complexities of higher education. </w:t>
      </w:r>
      <w:r w:rsidRPr="008A6381">
        <w:rPr>
          <w:i/>
          <w:iCs/>
          <w:sz w:val="20"/>
          <w:szCs w:val="20"/>
          <w:highlight w:val="yellow"/>
        </w:rPr>
        <w:t>International Journal of Educational Research</w:t>
      </w:r>
      <w:r w:rsidRPr="008A6381">
        <w:rPr>
          <w:sz w:val="20"/>
          <w:szCs w:val="20"/>
          <w:highlight w:val="yellow"/>
        </w:rPr>
        <w:t>, </w:t>
      </w:r>
      <w:r w:rsidRPr="008A6381">
        <w:rPr>
          <w:i/>
          <w:iCs/>
          <w:sz w:val="20"/>
          <w:szCs w:val="20"/>
          <w:highlight w:val="yellow"/>
        </w:rPr>
        <w:t>129</w:t>
      </w:r>
      <w:r w:rsidRPr="008A6381">
        <w:rPr>
          <w:sz w:val="20"/>
          <w:szCs w:val="20"/>
          <w:highlight w:val="yellow"/>
        </w:rPr>
        <w:t>, 102499.</w:t>
      </w:r>
    </w:p>
    <w:sectPr w:rsidR="002E72E3" w:rsidRPr="008A6381">
      <w:headerReference w:type="even" r:id="rId8"/>
      <w:headerReference w:type="default" r:id="rId9"/>
      <w:footerReference w:type="even" r:id="rId10"/>
      <w:footerReference w:type="default" r:id="rId11"/>
      <w:headerReference w:type="first" r:id="rId12"/>
      <w:footerReference w:type="first" r:id="rId13"/>
      <w:pgSz w:w="11910" w:h="16840"/>
      <w:pgMar w:top="1300" w:right="1000" w:bottom="1060" w:left="124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7B45" w14:textId="77777777" w:rsidR="00D0475E" w:rsidRDefault="00D0475E">
      <w:r>
        <w:separator/>
      </w:r>
    </w:p>
  </w:endnote>
  <w:endnote w:type="continuationSeparator" w:id="0">
    <w:p w14:paraId="09485693" w14:textId="77777777" w:rsidR="00D0475E" w:rsidRDefault="00D0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haparral Pro Cap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F1EA" w14:textId="77777777" w:rsidR="005A033A" w:rsidRDefault="005A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7C48" w14:textId="77777777" w:rsidR="005109F2" w:rsidRDefault="005109F2">
    <w:pPr>
      <w:pStyle w:val="BodyText"/>
      <w:spacing w:line="14" w:lineRule="auto"/>
      <w:ind w:left="0"/>
      <w:rPr>
        <w:sz w:val="20"/>
      </w:rPr>
    </w:pPr>
    <w:r>
      <w:rPr>
        <w:noProof/>
        <w:lang w:val="en-US"/>
      </w:rPr>
      <mc:AlternateContent>
        <mc:Choice Requires="wps">
          <w:drawing>
            <wp:anchor distT="0" distB="0" distL="0" distR="0" simplePos="0" relativeHeight="251659776" behindDoc="1" locked="0" layoutInCell="1" allowOverlap="1" wp14:anchorId="093F4180" wp14:editId="5AC0900F">
              <wp:simplePos x="0" y="0"/>
              <wp:positionH relativeFrom="page">
                <wp:posOffset>3698024</wp:posOffset>
              </wp:positionH>
              <wp:positionV relativeFrom="page">
                <wp:posOffset>10002741</wp:posOffset>
              </wp:positionV>
              <wp:extent cx="164465"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222250"/>
                      </a:xfrm>
                      <a:prstGeom prst="rect">
                        <a:avLst/>
                      </a:prstGeom>
                    </wps:spPr>
                    <wps:txbx>
                      <w:txbxContent>
                        <w:p w14:paraId="28637102" w14:textId="7B7EE05F" w:rsidR="005109F2" w:rsidRDefault="005109F2">
                          <w:pPr>
                            <w:pStyle w:val="BodyText"/>
                            <w:spacing w:before="35"/>
                            <w:ind w:left="20"/>
                          </w:pPr>
                          <w:r>
                            <w:rPr>
                              <w:spacing w:val="-5"/>
                            </w:rPr>
                            <w:fldChar w:fldCharType="begin"/>
                          </w:r>
                          <w:r>
                            <w:rPr>
                              <w:spacing w:val="-5"/>
                            </w:rPr>
                            <w:instrText xml:space="preserve"> PAGE </w:instrText>
                          </w:r>
                          <w:r>
                            <w:rPr>
                              <w:spacing w:val="-5"/>
                            </w:rPr>
                            <w:fldChar w:fldCharType="separate"/>
                          </w:r>
                          <w:r w:rsidR="00044C72">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093F4180" id="_x0000_t202" coordsize="21600,21600" o:spt="202" path="m,l,21600r21600,l21600,xe">
              <v:stroke joinstyle="miter"/>
              <v:path gradientshapeok="t" o:connecttype="rect"/>
            </v:shapetype>
            <v:shape id="Textbox 1" o:spid="_x0000_s1026" type="#_x0000_t202" style="position:absolute;left:0;text-align:left;margin-left:291.2pt;margin-top:787.6pt;width:12.95pt;height:1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" filled="f" stroked="f">
              <v:textbox inset="0,0,0,0">
                <w:txbxContent>
                  <w:p w14:paraId="28637102" w14:textId="7B7EE05F" w:rsidR="005109F2" w:rsidRDefault="005109F2">
                    <w:pPr>
                      <w:pStyle w:val="BodyText"/>
                      <w:spacing w:before="35"/>
                      <w:ind w:left="20"/>
                    </w:pPr>
                    <w:r>
                      <w:rPr>
                        <w:spacing w:val="-5"/>
                      </w:rPr>
                      <w:fldChar w:fldCharType="begin"/>
                    </w:r>
                    <w:r>
                      <w:rPr>
                        <w:spacing w:val="-5"/>
                      </w:rPr>
                      <w:instrText xml:space="preserve"> PAGE </w:instrText>
                    </w:r>
                    <w:r>
                      <w:rPr>
                        <w:spacing w:val="-5"/>
                      </w:rPr>
                      <w:fldChar w:fldCharType="separate"/>
                    </w:r>
                    <w:r w:rsidR="00044C72">
                      <w:rPr>
                        <w:noProof/>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6624" w14:textId="77777777" w:rsidR="005A033A" w:rsidRDefault="005A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70F8" w14:textId="77777777" w:rsidR="00D0475E" w:rsidRDefault="00D0475E">
      <w:r>
        <w:separator/>
      </w:r>
    </w:p>
  </w:footnote>
  <w:footnote w:type="continuationSeparator" w:id="0">
    <w:p w14:paraId="3EC2E58F" w14:textId="77777777" w:rsidR="00D0475E" w:rsidRDefault="00D0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BA3A" w14:textId="42C8EB5B" w:rsidR="005A033A" w:rsidRDefault="00000000">
    <w:pPr>
      <w:pStyle w:val="Header"/>
    </w:pPr>
    <w:r>
      <w:rPr>
        <w:noProof/>
      </w:rPr>
      <w:pict w14:anchorId="3D10A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81376" o:spid="_x0000_s1026" type="#_x0000_t136" style="position:absolute;left:0;text-align:left;margin-left:0;margin-top:0;width:596.45pt;height:85.2pt;rotation:315;z-index:-251652608;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9BB8" w14:textId="5C4E5CD7" w:rsidR="005A033A" w:rsidRDefault="00000000">
    <w:pPr>
      <w:pStyle w:val="Header"/>
    </w:pPr>
    <w:r>
      <w:rPr>
        <w:noProof/>
      </w:rPr>
      <w:pict w14:anchorId="2A4CB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81377" o:spid="_x0000_s1027" type="#_x0000_t136" style="position:absolute;left:0;text-align:left;margin-left:0;margin-top:0;width:596.45pt;height:85.2pt;rotation:315;z-index:-251650560;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48EA" w14:textId="0DD7F24B" w:rsidR="005A033A" w:rsidRDefault="00000000">
    <w:pPr>
      <w:pStyle w:val="Header"/>
    </w:pPr>
    <w:r>
      <w:rPr>
        <w:noProof/>
      </w:rPr>
      <w:pict w14:anchorId="35D37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81375" o:spid="_x0000_s1025" type="#_x0000_t136" style="position:absolute;left:0;text-align:left;margin-left:0;margin-top:0;width:596.45pt;height:85.2pt;rotation:315;z-index:-25165465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11.25pt;height:11.25pt" o:bullet="t">
        <v:imagedata r:id="rId1" o:title="msoC4CF"/>
      </v:shape>
    </w:pict>
  </w:numPicBullet>
  <w:abstractNum w:abstractNumId="0" w15:restartNumberingAfterBreak="0">
    <w:nsid w:val="05276A53"/>
    <w:multiLevelType w:val="hybridMultilevel"/>
    <w:tmpl w:val="65140A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877EC"/>
    <w:multiLevelType w:val="hybridMultilevel"/>
    <w:tmpl w:val="B41076FC"/>
    <w:lvl w:ilvl="0" w:tplc="47FE3334">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1" w:tplc="CE1EFC32">
      <w:numFmt w:val="bullet"/>
      <w:lvlText w:val="•"/>
      <w:lvlJc w:val="left"/>
      <w:pPr>
        <w:ind w:left="1362" w:hanging="328"/>
      </w:pPr>
      <w:rPr>
        <w:rFonts w:hint="default"/>
        <w:lang w:val="fr-FR" w:eastAsia="en-US" w:bidi="ar-SA"/>
      </w:rPr>
    </w:lvl>
    <w:lvl w:ilvl="2" w:tplc="990E5112">
      <w:numFmt w:val="bullet"/>
      <w:lvlText w:val="•"/>
      <w:lvlJc w:val="left"/>
      <w:pPr>
        <w:ind w:left="2285" w:hanging="328"/>
      </w:pPr>
      <w:rPr>
        <w:rFonts w:hint="default"/>
        <w:lang w:val="fr-FR" w:eastAsia="en-US" w:bidi="ar-SA"/>
      </w:rPr>
    </w:lvl>
    <w:lvl w:ilvl="3" w:tplc="83CCA28C">
      <w:numFmt w:val="bullet"/>
      <w:lvlText w:val="•"/>
      <w:lvlJc w:val="left"/>
      <w:pPr>
        <w:ind w:left="3207" w:hanging="328"/>
      </w:pPr>
      <w:rPr>
        <w:rFonts w:hint="default"/>
        <w:lang w:val="fr-FR" w:eastAsia="en-US" w:bidi="ar-SA"/>
      </w:rPr>
    </w:lvl>
    <w:lvl w:ilvl="4" w:tplc="5AF4AF30">
      <w:numFmt w:val="bullet"/>
      <w:lvlText w:val="•"/>
      <w:lvlJc w:val="left"/>
      <w:pPr>
        <w:ind w:left="4130" w:hanging="328"/>
      </w:pPr>
      <w:rPr>
        <w:rFonts w:hint="default"/>
        <w:lang w:val="fr-FR" w:eastAsia="en-US" w:bidi="ar-SA"/>
      </w:rPr>
    </w:lvl>
    <w:lvl w:ilvl="5" w:tplc="37AE7FD8">
      <w:numFmt w:val="bullet"/>
      <w:lvlText w:val="•"/>
      <w:lvlJc w:val="left"/>
      <w:pPr>
        <w:ind w:left="5052" w:hanging="328"/>
      </w:pPr>
      <w:rPr>
        <w:rFonts w:hint="default"/>
        <w:lang w:val="fr-FR" w:eastAsia="en-US" w:bidi="ar-SA"/>
      </w:rPr>
    </w:lvl>
    <w:lvl w:ilvl="6" w:tplc="182EDAE2">
      <w:numFmt w:val="bullet"/>
      <w:lvlText w:val="•"/>
      <w:lvlJc w:val="left"/>
      <w:pPr>
        <w:ind w:left="5975" w:hanging="328"/>
      </w:pPr>
      <w:rPr>
        <w:rFonts w:hint="default"/>
        <w:lang w:val="fr-FR" w:eastAsia="en-US" w:bidi="ar-SA"/>
      </w:rPr>
    </w:lvl>
    <w:lvl w:ilvl="7" w:tplc="9E48C0A6">
      <w:numFmt w:val="bullet"/>
      <w:lvlText w:val="•"/>
      <w:lvlJc w:val="left"/>
      <w:pPr>
        <w:ind w:left="6897" w:hanging="328"/>
      </w:pPr>
      <w:rPr>
        <w:rFonts w:hint="default"/>
        <w:lang w:val="fr-FR" w:eastAsia="en-US" w:bidi="ar-SA"/>
      </w:rPr>
    </w:lvl>
    <w:lvl w:ilvl="8" w:tplc="1660B646">
      <w:numFmt w:val="bullet"/>
      <w:lvlText w:val="•"/>
      <w:lvlJc w:val="left"/>
      <w:pPr>
        <w:ind w:left="7820" w:hanging="328"/>
      </w:pPr>
      <w:rPr>
        <w:rFonts w:hint="default"/>
        <w:lang w:val="fr-FR" w:eastAsia="en-US" w:bidi="ar-SA"/>
      </w:rPr>
    </w:lvl>
  </w:abstractNum>
  <w:abstractNum w:abstractNumId="2" w15:restartNumberingAfterBreak="0">
    <w:nsid w:val="095F2F07"/>
    <w:multiLevelType w:val="hybridMultilevel"/>
    <w:tmpl w:val="AE64E8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D5F03"/>
    <w:multiLevelType w:val="hybridMultilevel"/>
    <w:tmpl w:val="FF2C01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F44C58"/>
    <w:multiLevelType w:val="multilevel"/>
    <w:tmpl w:val="1A9C2ED8"/>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start w:val="1"/>
      <w:numFmt w:val="decimal"/>
      <w:lvlText w:val="%3."/>
      <w:lvlJc w:val="left"/>
      <w:pPr>
        <w:ind w:left="439" w:hanging="328"/>
      </w:pPr>
      <w:rPr>
        <w:rFonts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5" w15:restartNumberingAfterBreak="0">
    <w:nsid w:val="203D7CAB"/>
    <w:multiLevelType w:val="hybridMultilevel"/>
    <w:tmpl w:val="0D46B1B6"/>
    <w:lvl w:ilvl="0" w:tplc="076E8BAE">
      <w:start w:val="1"/>
      <w:numFmt w:val="decimal"/>
      <w:lvlText w:val="%1."/>
      <w:lvlJc w:val="left"/>
      <w:pPr>
        <w:ind w:left="439" w:hanging="279"/>
      </w:pPr>
      <w:rPr>
        <w:rFonts w:ascii="Palatino Linotype" w:eastAsia="Palatino Linotype" w:hAnsi="Palatino Linotype" w:cs="Palatino Linotype" w:hint="default"/>
        <w:b w:val="0"/>
        <w:bCs w:val="0"/>
        <w:i w:val="0"/>
        <w:iCs w:val="0"/>
        <w:spacing w:val="-1"/>
        <w:w w:val="102"/>
        <w:sz w:val="22"/>
        <w:szCs w:val="22"/>
        <w:lang w:val="fr-FR" w:eastAsia="en-US" w:bidi="ar-SA"/>
      </w:rPr>
    </w:lvl>
    <w:lvl w:ilvl="1" w:tplc="0AF24FA6">
      <w:numFmt w:val="bullet"/>
      <w:lvlText w:val="•"/>
      <w:lvlJc w:val="left"/>
      <w:pPr>
        <w:ind w:left="1362" w:hanging="279"/>
      </w:pPr>
      <w:rPr>
        <w:rFonts w:hint="default"/>
        <w:lang w:val="fr-FR" w:eastAsia="en-US" w:bidi="ar-SA"/>
      </w:rPr>
    </w:lvl>
    <w:lvl w:ilvl="2" w:tplc="E15C0702">
      <w:numFmt w:val="bullet"/>
      <w:lvlText w:val="•"/>
      <w:lvlJc w:val="left"/>
      <w:pPr>
        <w:ind w:left="2285" w:hanging="279"/>
      </w:pPr>
      <w:rPr>
        <w:rFonts w:hint="default"/>
        <w:lang w:val="fr-FR" w:eastAsia="en-US" w:bidi="ar-SA"/>
      </w:rPr>
    </w:lvl>
    <w:lvl w:ilvl="3" w:tplc="40821E1C">
      <w:numFmt w:val="bullet"/>
      <w:lvlText w:val="•"/>
      <w:lvlJc w:val="left"/>
      <w:pPr>
        <w:ind w:left="3207" w:hanging="279"/>
      </w:pPr>
      <w:rPr>
        <w:rFonts w:hint="default"/>
        <w:lang w:val="fr-FR" w:eastAsia="en-US" w:bidi="ar-SA"/>
      </w:rPr>
    </w:lvl>
    <w:lvl w:ilvl="4" w:tplc="671E482E">
      <w:numFmt w:val="bullet"/>
      <w:lvlText w:val="•"/>
      <w:lvlJc w:val="left"/>
      <w:pPr>
        <w:ind w:left="4130" w:hanging="279"/>
      </w:pPr>
      <w:rPr>
        <w:rFonts w:hint="default"/>
        <w:lang w:val="fr-FR" w:eastAsia="en-US" w:bidi="ar-SA"/>
      </w:rPr>
    </w:lvl>
    <w:lvl w:ilvl="5" w:tplc="92E49C38">
      <w:numFmt w:val="bullet"/>
      <w:lvlText w:val="•"/>
      <w:lvlJc w:val="left"/>
      <w:pPr>
        <w:ind w:left="5052" w:hanging="279"/>
      </w:pPr>
      <w:rPr>
        <w:rFonts w:hint="default"/>
        <w:lang w:val="fr-FR" w:eastAsia="en-US" w:bidi="ar-SA"/>
      </w:rPr>
    </w:lvl>
    <w:lvl w:ilvl="6" w:tplc="83F85AE0">
      <w:numFmt w:val="bullet"/>
      <w:lvlText w:val="•"/>
      <w:lvlJc w:val="left"/>
      <w:pPr>
        <w:ind w:left="5975" w:hanging="279"/>
      </w:pPr>
      <w:rPr>
        <w:rFonts w:hint="default"/>
        <w:lang w:val="fr-FR" w:eastAsia="en-US" w:bidi="ar-SA"/>
      </w:rPr>
    </w:lvl>
    <w:lvl w:ilvl="7" w:tplc="ABE649A6">
      <w:numFmt w:val="bullet"/>
      <w:lvlText w:val="•"/>
      <w:lvlJc w:val="left"/>
      <w:pPr>
        <w:ind w:left="6897" w:hanging="279"/>
      </w:pPr>
      <w:rPr>
        <w:rFonts w:hint="default"/>
        <w:lang w:val="fr-FR" w:eastAsia="en-US" w:bidi="ar-SA"/>
      </w:rPr>
    </w:lvl>
    <w:lvl w:ilvl="8" w:tplc="C004FFF4">
      <w:numFmt w:val="bullet"/>
      <w:lvlText w:val="•"/>
      <w:lvlJc w:val="left"/>
      <w:pPr>
        <w:ind w:left="7820" w:hanging="279"/>
      </w:pPr>
      <w:rPr>
        <w:rFonts w:hint="default"/>
        <w:lang w:val="fr-FR" w:eastAsia="en-US" w:bidi="ar-SA"/>
      </w:rPr>
    </w:lvl>
  </w:abstractNum>
  <w:abstractNum w:abstractNumId="6" w15:restartNumberingAfterBreak="0">
    <w:nsid w:val="213A606E"/>
    <w:multiLevelType w:val="hybridMultilevel"/>
    <w:tmpl w:val="A92C83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A30B4E"/>
    <w:multiLevelType w:val="hybridMultilevel"/>
    <w:tmpl w:val="BDA625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AF3677"/>
    <w:multiLevelType w:val="multilevel"/>
    <w:tmpl w:val="75DC1CDA"/>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9" w15:restartNumberingAfterBreak="0">
    <w:nsid w:val="46F022F5"/>
    <w:multiLevelType w:val="multilevel"/>
    <w:tmpl w:val="B55639CC"/>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10" w15:restartNumberingAfterBreak="0">
    <w:nsid w:val="55B972AE"/>
    <w:multiLevelType w:val="hybridMultilevel"/>
    <w:tmpl w:val="B564329C"/>
    <w:lvl w:ilvl="0" w:tplc="72025460">
      <w:numFmt w:val="bullet"/>
      <w:lvlText w:val="—"/>
      <w:lvlJc w:val="left"/>
      <w:pPr>
        <w:ind w:left="720" w:hanging="360"/>
      </w:pPr>
      <w:rPr>
        <w:rFonts w:ascii="Palatino Linotype" w:eastAsia="Palatino Linotype" w:hAnsi="Palatino Linotype" w:cs="Palatino Linotype" w:hint="default"/>
        <w:b w:val="0"/>
        <w:bCs w:val="0"/>
        <w:i w:val="0"/>
        <w:iCs w:val="0"/>
        <w:spacing w:val="0"/>
        <w:w w:val="99"/>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F90076"/>
    <w:multiLevelType w:val="hybridMultilevel"/>
    <w:tmpl w:val="A510012A"/>
    <w:lvl w:ilvl="0" w:tplc="258E1E4E">
      <w:start w:val="1"/>
      <w:numFmt w:val="decimal"/>
      <w:lvlText w:val="[%1]"/>
      <w:lvlJc w:val="left"/>
      <w:pPr>
        <w:ind w:left="340" w:hanging="340"/>
        <w:jc w:val="right"/>
      </w:pPr>
      <w:rPr>
        <w:rFonts w:ascii="Palatino Linotype" w:eastAsia="Palatino Linotype" w:hAnsi="Palatino Linotype" w:cs="Palatino Linotype" w:hint="default"/>
        <w:b w:val="0"/>
        <w:bCs w:val="0"/>
        <w:i w:val="0"/>
        <w:iCs w:val="0"/>
        <w:spacing w:val="-1"/>
        <w:w w:val="89"/>
        <w:sz w:val="22"/>
        <w:szCs w:val="22"/>
        <w:lang w:val="fr-FR" w:eastAsia="en-US" w:bidi="ar-SA"/>
      </w:rPr>
    </w:lvl>
    <w:lvl w:ilvl="1" w:tplc="131ECC0C">
      <w:numFmt w:val="bullet"/>
      <w:lvlText w:val="•"/>
      <w:lvlJc w:val="left"/>
      <w:pPr>
        <w:ind w:left="1524" w:hanging="340"/>
      </w:pPr>
      <w:rPr>
        <w:rFonts w:hint="default"/>
        <w:lang w:val="fr-FR" w:eastAsia="en-US" w:bidi="ar-SA"/>
      </w:rPr>
    </w:lvl>
    <w:lvl w:ilvl="2" w:tplc="62BAD770">
      <w:numFmt w:val="bullet"/>
      <w:lvlText w:val="•"/>
      <w:lvlJc w:val="left"/>
      <w:pPr>
        <w:ind w:left="2429" w:hanging="340"/>
      </w:pPr>
      <w:rPr>
        <w:rFonts w:hint="default"/>
        <w:lang w:val="fr-FR" w:eastAsia="en-US" w:bidi="ar-SA"/>
      </w:rPr>
    </w:lvl>
    <w:lvl w:ilvl="3" w:tplc="9904DC32">
      <w:numFmt w:val="bullet"/>
      <w:lvlText w:val="•"/>
      <w:lvlJc w:val="left"/>
      <w:pPr>
        <w:ind w:left="3333" w:hanging="340"/>
      </w:pPr>
      <w:rPr>
        <w:rFonts w:hint="default"/>
        <w:lang w:val="fr-FR" w:eastAsia="en-US" w:bidi="ar-SA"/>
      </w:rPr>
    </w:lvl>
    <w:lvl w:ilvl="4" w:tplc="06EA817E">
      <w:numFmt w:val="bullet"/>
      <w:lvlText w:val="•"/>
      <w:lvlJc w:val="left"/>
      <w:pPr>
        <w:ind w:left="4238" w:hanging="340"/>
      </w:pPr>
      <w:rPr>
        <w:rFonts w:hint="default"/>
        <w:lang w:val="fr-FR" w:eastAsia="en-US" w:bidi="ar-SA"/>
      </w:rPr>
    </w:lvl>
    <w:lvl w:ilvl="5" w:tplc="369A2F86">
      <w:numFmt w:val="bullet"/>
      <w:lvlText w:val="•"/>
      <w:lvlJc w:val="left"/>
      <w:pPr>
        <w:ind w:left="5142" w:hanging="340"/>
      </w:pPr>
      <w:rPr>
        <w:rFonts w:hint="default"/>
        <w:lang w:val="fr-FR" w:eastAsia="en-US" w:bidi="ar-SA"/>
      </w:rPr>
    </w:lvl>
    <w:lvl w:ilvl="6" w:tplc="77324840">
      <w:numFmt w:val="bullet"/>
      <w:lvlText w:val="•"/>
      <w:lvlJc w:val="left"/>
      <w:pPr>
        <w:ind w:left="6047" w:hanging="340"/>
      </w:pPr>
      <w:rPr>
        <w:rFonts w:hint="default"/>
        <w:lang w:val="fr-FR" w:eastAsia="en-US" w:bidi="ar-SA"/>
      </w:rPr>
    </w:lvl>
    <w:lvl w:ilvl="7" w:tplc="3482EA20">
      <w:numFmt w:val="bullet"/>
      <w:lvlText w:val="•"/>
      <w:lvlJc w:val="left"/>
      <w:pPr>
        <w:ind w:left="6951" w:hanging="340"/>
      </w:pPr>
      <w:rPr>
        <w:rFonts w:hint="default"/>
        <w:lang w:val="fr-FR" w:eastAsia="en-US" w:bidi="ar-SA"/>
      </w:rPr>
    </w:lvl>
    <w:lvl w:ilvl="8" w:tplc="6DE8E1B6">
      <w:numFmt w:val="bullet"/>
      <w:lvlText w:val="•"/>
      <w:lvlJc w:val="left"/>
      <w:pPr>
        <w:ind w:left="7856" w:hanging="340"/>
      </w:pPr>
      <w:rPr>
        <w:rFonts w:hint="default"/>
        <w:lang w:val="fr-FR" w:eastAsia="en-US" w:bidi="ar-SA"/>
      </w:rPr>
    </w:lvl>
  </w:abstractNum>
  <w:abstractNum w:abstractNumId="12" w15:restartNumberingAfterBreak="0">
    <w:nsid w:val="5DEC7B2D"/>
    <w:multiLevelType w:val="hybridMultilevel"/>
    <w:tmpl w:val="743CBBD6"/>
    <w:lvl w:ilvl="0" w:tplc="72025460">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1" w:tplc="658AFFC0">
      <w:numFmt w:val="bullet"/>
      <w:lvlText w:val="•"/>
      <w:lvlJc w:val="left"/>
      <w:pPr>
        <w:ind w:left="1362" w:hanging="328"/>
      </w:pPr>
      <w:rPr>
        <w:rFonts w:hint="default"/>
        <w:lang w:val="fr-FR" w:eastAsia="en-US" w:bidi="ar-SA"/>
      </w:rPr>
    </w:lvl>
    <w:lvl w:ilvl="2" w:tplc="158CE308">
      <w:numFmt w:val="bullet"/>
      <w:lvlText w:val="•"/>
      <w:lvlJc w:val="left"/>
      <w:pPr>
        <w:ind w:left="2285" w:hanging="328"/>
      </w:pPr>
      <w:rPr>
        <w:rFonts w:hint="default"/>
        <w:lang w:val="fr-FR" w:eastAsia="en-US" w:bidi="ar-SA"/>
      </w:rPr>
    </w:lvl>
    <w:lvl w:ilvl="3" w:tplc="4450383A">
      <w:numFmt w:val="bullet"/>
      <w:lvlText w:val="•"/>
      <w:lvlJc w:val="left"/>
      <w:pPr>
        <w:ind w:left="3207" w:hanging="328"/>
      </w:pPr>
      <w:rPr>
        <w:rFonts w:hint="default"/>
        <w:lang w:val="fr-FR" w:eastAsia="en-US" w:bidi="ar-SA"/>
      </w:rPr>
    </w:lvl>
    <w:lvl w:ilvl="4" w:tplc="5ADE57E4">
      <w:numFmt w:val="bullet"/>
      <w:lvlText w:val="•"/>
      <w:lvlJc w:val="left"/>
      <w:pPr>
        <w:ind w:left="4130" w:hanging="328"/>
      </w:pPr>
      <w:rPr>
        <w:rFonts w:hint="default"/>
        <w:lang w:val="fr-FR" w:eastAsia="en-US" w:bidi="ar-SA"/>
      </w:rPr>
    </w:lvl>
    <w:lvl w:ilvl="5" w:tplc="51629EFC">
      <w:numFmt w:val="bullet"/>
      <w:lvlText w:val="•"/>
      <w:lvlJc w:val="left"/>
      <w:pPr>
        <w:ind w:left="5052" w:hanging="328"/>
      </w:pPr>
      <w:rPr>
        <w:rFonts w:hint="default"/>
        <w:lang w:val="fr-FR" w:eastAsia="en-US" w:bidi="ar-SA"/>
      </w:rPr>
    </w:lvl>
    <w:lvl w:ilvl="6" w:tplc="9FB469AC">
      <w:numFmt w:val="bullet"/>
      <w:lvlText w:val="•"/>
      <w:lvlJc w:val="left"/>
      <w:pPr>
        <w:ind w:left="5975" w:hanging="328"/>
      </w:pPr>
      <w:rPr>
        <w:rFonts w:hint="default"/>
        <w:lang w:val="fr-FR" w:eastAsia="en-US" w:bidi="ar-SA"/>
      </w:rPr>
    </w:lvl>
    <w:lvl w:ilvl="7" w:tplc="7798A160">
      <w:numFmt w:val="bullet"/>
      <w:lvlText w:val="•"/>
      <w:lvlJc w:val="left"/>
      <w:pPr>
        <w:ind w:left="6897" w:hanging="328"/>
      </w:pPr>
      <w:rPr>
        <w:rFonts w:hint="default"/>
        <w:lang w:val="fr-FR" w:eastAsia="en-US" w:bidi="ar-SA"/>
      </w:rPr>
    </w:lvl>
    <w:lvl w:ilvl="8" w:tplc="6D98CAB2">
      <w:numFmt w:val="bullet"/>
      <w:lvlText w:val="•"/>
      <w:lvlJc w:val="left"/>
      <w:pPr>
        <w:ind w:left="7820" w:hanging="328"/>
      </w:pPr>
      <w:rPr>
        <w:rFonts w:hint="default"/>
        <w:lang w:val="fr-FR" w:eastAsia="en-US" w:bidi="ar-SA"/>
      </w:rPr>
    </w:lvl>
  </w:abstractNum>
  <w:abstractNum w:abstractNumId="13" w15:restartNumberingAfterBreak="0">
    <w:nsid w:val="65361254"/>
    <w:multiLevelType w:val="multilevel"/>
    <w:tmpl w:val="AAE6CA80"/>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14" w15:restartNumberingAfterBreak="0">
    <w:nsid w:val="65FF3E59"/>
    <w:multiLevelType w:val="hybridMultilevel"/>
    <w:tmpl w:val="240A0FC6"/>
    <w:lvl w:ilvl="0" w:tplc="95A0B198">
      <w:start w:val="1"/>
      <w:numFmt w:val="decimal"/>
      <w:lvlText w:val="%1."/>
      <w:lvlJc w:val="left"/>
      <w:pPr>
        <w:ind w:left="439" w:hanging="279"/>
      </w:pPr>
      <w:rPr>
        <w:rFonts w:ascii="Palatino Linotype" w:eastAsia="Palatino Linotype" w:hAnsi="Palatino Linotype" w:cs="Palatino Linotype" w:hint="default"/>
        <w:b w:val="0"/>
        <w:bCs w:val="0"/>
        <w:i w:val="0"/>
        <w:iCs w:val="0"/>
        <w:spacing w:val="-1"/>
        <w:w w:val="102"/>
        <w:sz w:val="22"/>
        <w:szCs w:val="22"/>
        <w:lang w:val="fr-FR" w:eastAsia="en-US" w:bidi="ar-SA"/>
      </w:rPr>
    </w:lvl>
    <w:lvl w:ilvl="1" w:tplc="72025460">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2" w:tplc="C9D8FD40">
      <w:numFmt w:val="bullet"/>
      <w:lvlText w:val="•"/>
      <w:lvlJc w:val="left"/>
      <w:pPr>
        <w:ind w:left="2285" w:hanging="328"/>
      </w:pPr>
      <w:rPr>
        <w:rFonts w:hint="default"/>
        <w:lang w:val="fr-FR" w:eastAsia="en-US" w:bidi="ar-SA"/>
      </w:rPr>
    </w:lvl>
    <w:lvl w:ilvl="3" w:tplc="08C852EC">
      <w:numFmt w:val="bullet"/>
      <w:lvlText w:val="•"/>
      <w:lvlJc w:val="left"/>
      <w:pPr>
        <w:ind w:left="3207" w:hanging="328"/>
      </w:pPr>
      <w:rPr>
        <w:rFonts w:hint="default"/>
        <w:lang w:val="fr-FR" w:eastAsia="en-US" w:bidi="ar-SA"/>
      </w:rPr>
    </w:lvl>
    <w:lvl w:ilvl="4" w:tplc="A386B40C">
      <w:numFmt w:val="bullet"/>
      <w:lvlText w:val="•"/>
      <w:lvlJc w:val="left"/>
      <w:pPr>
        <w:ind w:left="4130" w:hanging="328"/>
      </w:pPr>
      <w:rPr>
        <w:rFonts w:hint="default"/>
        <w:lang w:val="fr-FR" w:eastAsia="en-US" w:bidi="ar-SA"/>
      </w:rPr>
    </w:lvl>
    <w:lvl w:ilvl="5" w:tplc="9E5E2942">
      <w:numFmt w:val="bullet"/>
      <w:lvlText w:val="•"/>
      <w:lvlJc w:val="left"/>
      <w:pPr>
        <w:ind w:left="5052" w:hanging="328"/>
      </w:pPr>
      <w:rPr>
        <w:rFonts w:hint="default"/>
        <w:lang w:val="fr-FR" w:eastAsia="en-US" w:bidi="ar-SA"/>
      </w:rPr>
    </w:lvl>
    <w:lvl w:ilvl="6" w:tplc="2C342432">
      <w:numFmt w:val="bullet"/>
      <w:lvlText w:val="•"/>
      <w:lvlJc w:val="left"/>
      <w:pPr>
        <w:ind w:left="5975" w:hanging="328"/>
      </w:pPr>
      <w:rPr>
        <w:rFonts w:hint="default"/>
        <w:lang w:val="fr-FR" w:eastAsia="en-US" w:bidi="ar-SA"/>
      </w:rPr>
    </w:lvl>
    <w:lvl w:ilvl="7" w:tplc="1584CB96">
      <w:numFmt w:val="bullet"/>
      <w:lvlText w:val="•"/>
      <w:lvlJc w:val="left"/>
      <w:pPr>
        <w:ind w:left="6897" w:hanging="328"/>
      </w:pPr>
      <w:rPr>
        <w:rFonts w:hint="default"/>
        <w:lang w:val="fr-FR" w:eastAsia="en-US" w:bidi="ar-SA"/>
      </w:rPr>
    </w:lvl>
    <w:lvl w:ilvl="8" w:tplc="D6B80332">
      <w:numFmt w:val="bullet"/>
      <w:lvlText w:val="•"/>
      <w:lvlJc w:val="left"/>
      <w:pPr>
        <w:ind w:left="7820" w:hanging="328"/>
      </w:pPr>
      <w:rPr>
        <w:rFonts w:hint="default"/>
        <w:lang w:val="fr-FR" w:eastAsia="en-US" w:bidi="ar-SA"/>
      </w:rPr>
    </w:lvl>
  </w:abstractNum>
  <w:abstractNum w:abstractNumId="15" w15:restartNumberingAfterBreak="0">
    <w:nsid w:val="758F492F"/>
    <w:multiLevelType w:val="hybridMultilevel"/>
    <w:tmpl w:val="97D2BC50"/>
    <w:lvl w:ilvl="0" w:tplc="040C0007">
      <w:start w:val="1"/>
      <w:numFmt w:val="bullet"/>
      <w:lvlText w:val=""/>
      <w:lvlPicBulletId w:val="0"/>
      <w:lvlJc w:val="left"/>
      <w:pPr>
        <w:ind w:left="720" w:hanging="360"/>
      </w:pPr>
      <w:rPr>
        <w:rFonts w:ascii="Symbol" w:hAnsi="Symbol" w:hint="default"/>
      </w:rPr>
    </w:lvl>
    <w:lvl w:ilvl="1" w:tplc="72025460">
      <w:numFmt w:val="bullet"/>
      <w:lvlText w:val="—"/>
      <w:lvlJc w:val="left"/>
      <w:pPr>
        <w:ind w:left="1440" w:hanging="360"/>
      </w:pPr>
      <w:rPr>
        <w:rFonts w:ascii="Palatino Linotype" w:eastAsia="Palatino Linotype" w:hAnsi="Palatino Linotype" w:cs="Palatino Linotype" w:hint="default"/>
        <w:b w:val="0"/>
        <w:bCs w:val="0"/>
        <w:i w:val="0"/>
        <w:iCs w:val="0"/>
        <w:spacing w:val="0"/>
        <w:w w:val="99"/>
        <w:sz w:val="22"/>
        <w:szCs w:val="22"/>
        <w:lang w:val="fr-FR" w:eastAsia="en-US" w:bidi="ar-SA"/>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1067206">
    <w:abstractNumId w:val="11"/>
  </w:num>
  <w:num w:numId="2" w16cid:durableId="388656063">
    <w:abstractNumId w:val="5"/>
  </w:num>
  <w:num w:numId="3" w16cid:durableId="1338190029">
    <w:abstractNumId w:val="12"/>
  </w:num>
  <w:num w:numId="4" w16cid:durableId="406414991">
    <w:abstractNumId w:val="1"/>
  </w:num>
  <w:num w:numId="5" w16cid:durableId="619334563">
    <w:abstractNumId w:val="8"/>
  </w:num>
  <w:num w:numId="6" w16cid:durableId="363678798">
    <w:abstractNumId w:val="9"/>
  </w:num>
  <w:num w:numId="7" w16cid:durableId="1939831780">
    <w:abstractNumId w:val="10"/>
  </w:num>
  <w:num w:numId="8" w16cid:durableId="1775978609">
    <w:abstractNumId w:val="6"/>
  </w:num>
  <w:num w:numId="9" w16cid:durableId="1595479207">
    <w:abstractNumId w:val="15"/>
  </w:num>
  <w:num w:numId="10" w16cid:durableId="1141654472">
    <w:abstractNumId w:val="2"/>
  </w:num>
  <w:num w:numId="11" w16cid:durableId="451944168">
    <w:abstractNumId w:val="7"/>
  </w:num>
  <w:num w:numId="12" w16cid:durableId="1425302233">
    <w:abstractNumId w:val="0"/>
  </w:num>
  <w:num w:numId="13" w16cid:durableId="1297951816">
    <w:abstractNumId w:val="13"/>
  </w:num>
  <w:num w:numId="14" w16cid:durableId="1937014455">
    <w:abstractNumId w:val="3"/>
  </w:num>
  <w:num w:numId="15" w16cid:durableId="359551629">
    <w:abstractNumId w:val="4"/>
  </w:num>
  <w:num w:numId="16" w16cid:durableId="201479330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M7M0MDI3MjIzNDJT0lEKTi0uzszPAykwqgUAm9Dr6CwAAAA="/>
  </w:docVars>
  <w:rsids>
    <w:rsidRoot w:val="00A1538B"/>
    <w:rsid w:val="000068A2"/>
    <w:rsid w:val="00034A9E"/>
    <w:rsid w:val="00044C72"/>
    <w:rsid w:val="00077652"/>
    <w:rsid w:val="00084D36"/>
    <w:rsid w:val="0009472C"/>
    <w:rsid w:val="000A1C19"/>
    <w:rsid w:val="000A6B1E"/>
    <w:rsid w:val="000B4281"/>
    <w:rsid w:val="000C6D7B"/>
    <w:rsid w:val="000D786E"/>
    <w:rsid w:val="000E0687"/>
    <w:rsid w:val="000E3CE6"/>
    <w:rsid w:val="000E5A43"/>
    <w:rsid w:val="00106787"/>
    <w:rsid w:val="0012085D"/>
    <w:rsid w:val="00126742"/>
    <w:rsid w:val="00127FC9"/>
    <w:rsid w:val="00143B1E"/>
    <w:rsid w:val="001523F4"/>
    <w:rsid w:val="0017631B"/>
    <w:rsid w:val="0018549D"/>
    <w:rsid w:val="001927E1"/>
    <w:rsid w:val="001A1188"/>
    <w:rsid w:val="001A32A0"/>
    <w:rsid w:val="001A71D4"/>
    <w:rsid w:val="001B3D4E"/>
    <w:rsid w:val="001B46E8"/>
    <w:rsid w:val="001B72CB"/>
    <w:rsid w:val="001C0A81"/>
    <w:rsid w:val="001C1D52"/>
    <w:rsid w:val="001E0E3D"/>
    <w:rsid w:val="001F2553"/>
    <w:rsid w:val="001F6C11"/>
    <w:rsid w:val="002548D1"/>
    <w:rsid w:val="00255689"/>
    <w:rsid w:val="00256703"/>
    <w:rsid w:val="0027163C"/>
    <w:rsid w:val="00272CA9"/>
    <w:rsid w:val="0028058D"/>
    <w:rsid w:val="002849FE"/>
    <w:rsid w:val="00292F05"/>
    <w:rsid w:val="00295B97"/>
    <w:rsid w:val="002D18F1"/>
    <w:rsid w:val="002E72E3"/>
    <w:rsid w:val="003047B7"/>
    <w:rsid w:val="00304D15"/>
    <w:rsid w:val="003066E6"/>
    <w:rsid w:val="00314FA5"/>
    <w:rsid w:val="0031730F"/>
    <w:rsid w:val="00324BE9"/>
    <w:rsid w:val="003448BB"/>
    <w:rsid w:val="00360D28"/>
    <w:rsid w:val="00363256"/>
    <w:rsid w:val="003644D9"/>
    <w:rsid w:val="00383A0A"/>
    <w:rsid w:val="003972AA"/>
    <w:rsid w:val="003A0B95"/>
    <w:rsid w:val="003A14D1"/>
    <w:rsid w:val="003A2A14"/>
    <w:rsid w:val="003B7A45"/>
    <w:rsid w:val="003B7D35"/>
    <w:rsid w:val="003C5E8F"/>
    <w:rsid w:val="003E28B4"/>
    <w:rsid w:val="003F0009"/>
    <w:rsid w:val="003F11B4"/>
    <w:rsid w:val="00401E5C"/>
    <w:rsid w:val="00414438"/>
    <w:rsid w:val="00422326"/>
    <w:rsid w:val="004251F9"/>
    <w:rsid w:val="0043603A"/>
    <w:rsid w:val="00442AE4"/>
    <w:rsid w:val="00461367"/>
    <w:rsid w:val="004701F2"/>
    <w:rsid w:val="0047084A"/>
    <w:rsid w:val="00475B36"/>
    <w:rsid w:val="00494297"/>
    <w:rsid w:val="004E6B88"/>
    <w:rsid w:val="00501E4C"/>
    <w:rsid w:val="005109F2"/>
    <w:rsid w:val="00511B66"/>
    <w:rsid w:val="00527102"/>
    <w:rsid w:val="00533A85"/>
    <w:rsid w:val="005356A1"/>
    <w:rsid w:val="005716F1"/>
    <w:rsid w:val="00584CB1"/>
    <w:rsid w:val="00586AA3"/>
    <w:rsid w:val="005903A5"/>
    <w:rsid w:val="00596745"/>
    <w:rsid w:val="005A033A"/>
    <w:rsid w:val="005D6B01"/>
    <w:rsid w:val="005F4A14"/>
    <w:rsid w:val="0061027B"/>
    <w:rsid w:val="0063224A"/>
    <w:rsid w:val="00673655"/>
    <w:rsid w:val="006802E8"/>
    <w:rsid w:val="006A0D3F"/>
    <w:rsid w:val="006A36B2"/>
    <w:rsid w:val="006D3B1A"/>
    <w:rsid w:val="006F2202"/>
    <w:rsid w:val="00700948"/>
    <w:rsid w:val="00737529"/>
    <w:rsid w:val="00737B33"/>
    <w:rsid w:val="007735A4"/>
    <w:rsid w:val="007B6FCB"/>
    <w:rsid w:val="007D0A51"/>
    <w:rsid w:val="007E39F4"/>
    <w:rsid w:val="007E4147"/>
    <w:rsid w:val="007F75F4"/>
    <w:rsid w:val="00804448"/>
    <w:rsid w:val="00835837"/>
    <w:rsid w:val="00852745"/>
    <w:rsid w:val="00863D4B"/>
    <w:rsid w:val="008754E6"/>
    <w:rsid w:val="00882BB1"/>
    <w:rsid w:val="0088532A"/>
    <w:rsid w:val="008861EC"/>
    <w:rsid w:val="008915E7"/>
    <w:rsid w:val="008976CC"/>
    <w:rsid w:val="008A5D19"/>
    <w:rsid w:val="008A6381"/>
    <w:rsid w:val="008B3A4B"/>
    <w:rsid w:val="008C5DAB"/>
    <w:rsid w:val="008E072B"/>
    <w:rsid w:val="008F49EF"/>
    <w:rsid w:val="00930776"/>
    <w:rsid w:val="009315A7"/>
    <w:rsid w:val="009653B3"/>
    <w:rsid w:val="00971FA5"/>
    <w:rsid w:val="00985837"/>
    <w:rsid w:val="00987697"/>
    <w:rsid w:val="00987A98"/>
    <w:rsid w:val="00997427"/>
    <w:rsid w:val="009E6C1B"/>
    <w:rsid w:val="009F5846"/>
    <w:rsid w:val="009F5953"/>
    <w:rsid w:val="00A04F9E"/>
    <w:rsid w:val="00A1538B"/>
    <w:rsid w:val="00A21BD2"/>
    <w:rsid w:val="00A31019"/>
    <w:rsid w:val="00A428E3"/>
    <w:rsid w:val="00A57158"/>
    <w:rsid w:val="00A62B6E"/>
    <w:rsid w:val="00A700C4"/>
    <w:rsid w:val="00A72AEE"/>
    <w:rsid w:val="00AA2389"/>
    <w:rsid w:val="00AA4900"/>
    <w:rsid w:val="00AB7ACC"/>
    <w:rsid w:val="00AD3F81"/>
    <w:rsid w:val="00AE596A"/>
    <w:rsid w:val="00B06900"/>
    <w:rsid w:val="00B151AB"/>
    <w:rsid w:val="00B3193B"/>
    <w:rsid w:val="00B33B2C"/>
    <w:rsid w:val="00B46BC7"/>
    <w:rsid w:val="00B664E4"/>
    <w:rsid w:val="00B92526"/>
    <w:rsid w:val="00BB4C55"/>
    <w:rsid w:val="00BD5D69"/>
    <w:rsid w:val="00BE306C"/>
    <w:rsid w:val="00C1573B"/>
    <w:rsid w:val="00C40211"/>
    <w:rsid w:val="00C60F47"/>
    <w:rsid w:val="00C66000"/>
    <w:rsid w:val="00C808F5"/>
    <w:rsid w:val="00C81E43"/>
    <w:rsid w:val="00C933C1"/>
    <w:rsid w:val="00CB3619"/>
    <w:rsid w:val="00CC010C"/>
    <w:rsid w:val="00CD76E7"/>
    <w:rsid w:val="00CE5A5B"/>
    <w:rsid w:val="00D0475E"/>
    <w:rsid w:val="00D1444C"/>
    <w:rsid w:val="00D546E0"/>
    <w:rsid w:val="00D66219"/>
    <w:rsid w:val="00D84E31"/>
    <w:rsid w:val="00D95038"/>
    <w:rsid w:val="00DA3EED"/>
    <w:rsid w:val="00DA61B9"/>
    <w:rsid w:val="00DD1E40"/>
    <w:rsid w:val="00DD3420"/>
    <w:rsid w:val="00DF3178"/>
    <w:rsid w:val="00DF37BC"/>
    <w:rsid w:val="00E14C9A"/>
    <w:rsid w:val="00E16217"/>
    <w:rsid w:val="00E302D9"/>
    <w:rsid w:val="00E30E55"/>
    <w:rsid w:val="00E45D8F"/>
    <w:rsid w:val="00E609E3"/>
    <w:rsid w:val="00E64551"/>
    <w:rsid w:val="00E7357B"/>
    <w:rsid w:val="00E810FF"/>
    <w:rsid w:val="00E918BA"/>
    <w:rsid w:val="00E938B7"/>
    <w:rsid w:val="00E939D8"/>
    <w:rsid w:val="00EA34A6"/>
    <w:rsid w:val="00EB77D4"/>
    <w:rsid w:val="00EB7F19"/>
    <w:rsid w:val="00EC460C"/>
    <w:rsid w:val="00ED356F"/>
    <w:rsid w:val="00EE1C53"/>
    <w:rsid w:val="00EE3235"/>
    <w:rsid w:val="00EE3371"/>
    <w:rsid w:val="00EF30CE"/>
    <w:rsid w:val="00F00336"/>
    <w:rsid w:val="00F06BF4"/>
    <w:rsid w:val="00F10BD8"/>
    <w:rsid w:val="00F11062"/>
    <w:rsid w:val="00F41BC1"/>
    <w:rsid w:val="00F47C46"/>
    <w:rsid w:val="00F50F3D"/>
    <w:rsid w:val="00F54840"/>
    <w:rsid w:val="00F56B94"/>
    <w:rsid w:val="00F629CD"/>
    <w:rsid w:val="00F72EA1"/>
    <w:rsid w:val="00F84EE5"/>
    <w:rsid w:val="00F86169"/>
    <w:rsid w:val="00F94932"/>
    <w:rsid w:val="00FA4B77"/>
    <w:rsid w:val="00FB6056"/>
    <w:rsid w:val="00FE4FBE"/>
    <w:rsid w:val="00FF0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0B11F"/>
  <w15:docId w15:val="{5C9D63C0-A102-4366-848A-3B7E20A7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FE"/>
    <w:pPr>
      <w:jc w:val="both"/>
    </w:pPr>
    <w:rPr>
      <w:rFonts w:ascii="Palatino Linotype" w:eastAsia="Palatino Linotype" w:hAnsi="Palatino Linotype" w:cs="Palatino Linotype"/>
      <w:sz w:val="24"/>
    </w:rPr>
  </w:style>
  <w:style w:type="paragraph" w:styleId="Heading1">
    <w:name w:val="heading 1"/>
    <w:basedOn w:val="Normal"/>
    <w:link w:val="Heading1Char"/>
    <w:uiPriority w:val="9"/>
    <w:qFormat/>
    <w:rsid w:val="0063224A"/>
    <w:pPr>
      <w:ind w:left="484" w:hanging="484"/>
      <w:outlineLvl w:val="0"/>
    </w:pPr>
    <w:rPr>
      <w:b/>
      <w:bCs/>
      <w:sz w:val="28"/>
      <w:szCs w:val="28"/>
    </w:rPr>
  </w:style>
  <w:style w:type="paragraph" w:styleId="Heading2">
    <w:name w:val="heading 2"/>
    <w:basedOn w:val="Normal"/>
    <w:uiPriority w:val="9"/>
    <w:unhideWhenUsed/>
    <w:qFormat/>
    <w:rsid w:val="0063224A"/>
    <w:pPr>
      <w:spacing w:before="106"/>
      <w:ind w:left="612" w:hanging="612"/>
      <w:outlineLvl w:val="1"/>
    </w:pPr>
    <w:rPr>
      <w:b/>
      <w:bCs/>
      <w:sz w:val="28"/>
      <w:szCs w:val="24"/>
    </w:rPr>
  </w:style>
  <w:style w:type="paragraph" w:styleId="Heading3">
    <w:name w:val="heading 3"/>
    <w:basedOn w:val="Normal"/>
    <w:uiPriority w:val="9"/>
    <w:unhideWhenUsed/>
    <w:qFormat/>
    <w:pPr>
      <w:spacing w:before="296"/>
      <w:ind w:left="516"/>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77"/>
    </w:pPr>
  </w:style>
  <w:style w:type="paragraph" w:styleId="Title">
    <w:name w:val="Title"/>
    <w:basedOn w:val="Normal"/>
    <w:uiPriority w:val="10"/>
    <w:qFormat/>
    <w:pPr>
      <w:spacing w:before="238" w:line="530" w:lineRule="exact"/>
      <w:ind w:left="284" w:right="520"/>
      <w:jc w:val="center"/>
    </w:pPr>
    <w:rPr>
      <w:b/>
      <w:bCs/>
      <w:sz w:val="34"/>
      <w:szCs w:val="34"/>
    </w:rPr>
  </w:style>
  <w:style w:type="paragraph" w:styleId="ListParagraph">
    <w:name w:val="List Paragraph"/>
    <w:aliases w:val="References,ReferencesCxSpLast,Numbered List Paragraph,Paragraphe de liste1,Liste 1,List Paragraph1,List Bullet Mary,Liste couleur - Accent 11,Liste couleur - Accent 111,Paragraphe de liste3,Bullets,AM1List Para"/>
    <w:basedOn w:val="Normal"/>
    <w:link w:val="ListParagraphChar"/>
    <w:uiPriority w:val="34"/>
    <w:qFormat/>
    <w:pPr>
      <w:spacing w:before="76"/>
      <w:ind w:left="439" w:hanging="32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7A98"/>
    <w:rPr>
      <w:color w:val="0000FF" w:themeColor="hyperlink"/>
      <w:u w:val="single"/>
    </w:rPr>
  </w:style>
  <w:style w:type="character" w:customStyle="1" w:styleId="UnresolvedMention1">
    <w:name w:val="Unresolved Mention1"/>
    <w:basedOn w:val="DefaultParagraphFont"/>
    <w:uiPriority w:val="99"/>
    <w:semiHidden/>
    <w:unhideWhenUsed/>
    <w:rsid w:val="00987A98"/>
    <w:rPr>
      <w:color w:val="605E5C"/>
      <w:shd w:val="clear" w:color="auto" w:fill="E1DFDD"/>
    </w:rPr>
  </w:style>
  <w:style w:type="paragraph" w:styleId="Header">
    <w:name w:val="header"/>
    <w:basedOn w:val="Normal"/>
    <w:link w:val="HeaderChar"/>
    <w:uiPriority w:val="99"/>
    <w:unhideWhenUsed/>
    <w:rsid w:val="000E0687"/>
    <w:pPr>
      <w:tabs>
        <w:tab w:val="center" w:pos="4536"/>
        <w:tab w:val="right" w:pos="9072"/>
      </w:tabs>
    </w:pPr>
  </w:style>
  <w:style w:type="character" w:customStyle="1" w:styleId="HeaderChar">
    <w:name w:val="Header Char"/>
    <w:basedOn w:val="DefaultParagraphFont"/>
    <w:link w:val="Header"/>
    <w:uiPriority w:val="99"/>
    <w:rsid w:val="000E0687"/>
    <w:rPr>
      <w:rFonts w:ascii="Palatino Linotype" w:eastAsia="Palatino Linotype" w:hAnsi="Palatino Linotype" w:cs="Palatino Linotype"/>
      <w:lang w:val="en"/>
    </w:rPr>
  </w:style>
  <w:style w:type="paragraph" w:styleId="Footer">
    <w:name w:val="footer"/>
    <w:basedOn w:val="Normal"/>
    <w:link w:val="FooterChar"/>
    <w:uiPriority w:val="99"/>
    <w:unhideWhenUsed/>
    <w:rsid w:val="000E0687"/>
    <w:pPr>
      <w:tabs>
        <w:tab w:val="center" w:pos="4536"/>
        <w:tab w:val="right" w:pos="9072"/>
      </w:tabs>
    </w:pPr>
  </w:style>
  <w:style w:type="character" w:customStyle="1" w:styleId="FooterChar">
    <w:name w:val="Footer Char"/>
    <w:basedOn w:val="DefaultParagraphFont"/>
    <w:link w:val="Footer"/>
    <w:uiPriority w:val="99"/>
    <w:rsid w:val="000E0687"/>
    <w:rPr>
      <w:rFonts w:ascii="Palatino Linotype" w:eastAsia="Palatino Linotype" w:hAnsi="Palatino Linotype" w:cs="Palatino Linotype"/>
      <w:lang w:val="en"/>
    </w:rPr>
  </w:style>
  <w:style w:type="paragraph" w:styleId="TOC1">
    <w:name w:val="toc 1"/>
    <w:basedOn w:val="Normal"/>
    <w:next w:val="Normal"/>
    <w:autoRedefine/>
    <w:uiPriority w:val="39"/>
    <w:unhideWhenUsed/>
    <w:rsid w:val="002849FE"/>
    <w:pPr>
      <w:spacing w:after="100"/>
    </w:pPr>
  </w:style>
  <w:style w:type="paragraph" w:styleId="TOC2">
    <w:name w:val="toc 2"/>
    <w:basedOn w:val="Normal"/>
    <w:next w:val="Normal"/>
    <w:autoRedefine/>
    <w:uiPriority w:val="39"/>
    <w:unhideWhenUsed/>
    <w:rsid w:val="002849FE"/>
    <w:pPr>
      <w:spacing w:after="100"/>
      <w:ind w:left="220"/>
    </w:pPr>
  </w:style>
  <w:style w:type="paragraph" w:styleId="TOC3">
    <w:name w:val="toc 3"/>
    <w:basedOn w:val="Normal"/>
    <w:next w:val="Normal"/>
    <w:autoRedefine/>
    <w:uiPriority w:val="39"/>
    <w:unhideWhenUsed/>
    <w:rsid w:val="002849FE"/>
    <w:pPr>
      <w:spacing w:after="100"/>
      <w:ind w:left="440"/>
    </w:pPr>
  </w:style>
  <w:style w:type="character" w:customStyle="1" w:styleId="Heading1Char">
    <w:name w:val="Heading 1 Char"/>
    <w:link w:val="Heading1"/>
    <w:uiPriority w:val="9"/>
    <w:rsid w:val="003972AA"/>
    <w:rPr>
      <w:rFonts w:ascii="Palatino Linotype" w:eastAsia="Palatino Linotype" w:hAnsi="Palatino Linotype" w:cs="Palatino Linotype"/>
      <w:b/>
      <w:bCs/>
      <w:sz w:val="28"/>
      <w:szCs w:val="28"/>
      <w:lang w:val="en"/>
    </w:rPr>
  </w:style>
  <w:style w:type="table" w:styleId="TableGrid">
    <w:name w:val="Table Grid"/>
    <w:basedOn w:val="TableNormal"/>
    <w:uiPriority w:val="39"/>
    <w:rsid w:val="00CD7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6742"/>
    <w:rPr>
      <w:color w:val="808080"/>
    </w:rPr>
  </w:style>
  <w:style w:type="character" w:customStyle="1" w:styleId="ListParagraphChar">
    <w:name w:val="List Paragraph Char"/>
    <w:aliases w:val="References Char,ReferencesCxSpLast Char,Numbered List Paragraph Char,Paragraphe de liste1 Char,Liste 1 Char,List Paragraph1 Char,List Bullet Mary Char,Liste couleur - Accent 11 Char,Liste couleur - Accent 111 Char,Bullets Char"/>
    <w:link w:val="ListParagraph"/>
    <w:uiPriority w:val="34"/>
    <w:locked/>
    <w:rsid w:val="001B72CB"/>
    <w:rPr>
      <w:rFonts w:ascii="Palatino Linotype" w:eastAsia="Palatino Linotype" w:hAnsi="Palatino Linotype" w:cs="Palatino Linotype"/>
      <w:sz w:val="24"/>
      <w:lang w:val="en"/>
    </w:rPr>
  </w:style>
  <w:style w:type="character" w:customStyle="1" w:styleId="UnresolvedMention2">
    <w:name w:val="Unresolved Mention2"/>
    <w:basedOn w:val="DefaultParagraphFont"/>
    <w:uiPriority w:val="99"/>
    <w:semiHidden/>
    <w:unhideWhenUsed/>
    <w:rsid w:val="004701F2"/>
    <w:rPr>
      <w:color w:val="605E5C"/>
      <w:shd w:val="clear" w:color="auto" w:fill="E1DFDD"/>
    </w:rPr>
  </w:style>
  <w:style w:type="paragraph" w:styleId="Revision">
    <w:name w:val="Revision"/>
    <w:hidden/>
    <w:uiPriority w:val="99"/>
    <w:semiHidden/>
    <w:rsid w:val="00A62B6E"/>
    <w:pPr>
      <w:widowControl/>
      <w:autoSpaceDE/>
      <w:autoSpaceDN/>
    </w:pPr>
    <w:rPr>
      <w:rFonts w:ascii="Palatino Linotype" w:eastAsia="Palatino Linotype" w:hAnsi="Palatino Linotype" w:cs="Palatino Linotype"/>
      <w:sz w:val="24"/>
    </w:rPr>
  </w:style>
  <w:style w:type="character" w:styleId="UnresolvedMention">
    <w:name w:val="Unresolved Mention"/>
    <w:basedOn w:val="DefaultParagraphFont"/>
    <w:uiPriority w:val="99"/>
    <w:semiHidden/>
    <w:unhideWhenUsed/>
    <w:rsid w:val="0088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CB1D-DA56-4474-965F-96E568FF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15</Pages>
  <Words>5317</Words>
  <Characters>31110</Characters>
  <Application>Microsoft Office Word</Application>
  <DocSecurity>0</DocSecurity>
  <Lines>864</Lines>
  <Paragraphs>479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hbaimable</dc:creator>
  <cp:lastModifiedBy>Editor-17</cp:lastModifiedBy>
  <cp:revision>123</cp:revision>
  <dcterms:created xsi:type="dcterms:W3CDTF">2025-09-05T10:06:00Z</dcterms:created>
  <dcterms:modified xsi:type="dcterms:W3CDTF">2025-11-01T12:21:00Z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LaTeX with hyperref</vt:lpwstr>
  </property>
  <property fmtid="{D5CDD505-2E9C-101B-9397-08002B2CF9AE}" pid="4" name="LastSaved">
    <vt:filetime>2025-09-05T00:00:00Z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y fmtid="{D5CDD505-2E9C-101B-9397-08002B2CF9AE}" pid="7" name="GrammarlyDocumentId">
    <vt:lpwstr>a05660c0-6c6d-484c-ac5d-3ffa992b3388</vt:lpwstr>
  </property>
</Properties>
</file>