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4106F" w14:textId="77777777" w:rsidR="00340259" w:rsidRPr="00BB18F2" w:rsidRDefault="00340259" w:rsidP="00286881">
      <w:pPr>
        <w:spacing w:after="0" w:line="360" w:lineRule="auto"/>
        <w:jc w:val="center"/>
        <w:rPr>
          <w:rFonts w:ascii="Times New Roman" w:hAnsi="Times New Roman" w:cs="Times New Roman"/>
          <w:b/>
          <w:color w:val="000000" w:themeColor="text1"/>
        </w:rPr>
      </w:pPr>
      <w:r w:rsidRPr="00BB18F2">
        <w:rPr>
          <w:rFonts w:ascii="Times New Roman" w:hAnsi="Times New Roman" w:cs="Times New Roman"/>
          <w:b/>
          <w:color w:val="000000" w:themeColor="text1"/>
        </w:rPr>
        <w:t>The Role of Blockchain Technology in Enhancing Security in Financial Transactions</w:t>
      </w:r>
      <w:r w:rsidR="00607F86" w:rsidRPr="00BB18F2">
        <w:rPr>
          <w:rFonts w:ascii="Times New Roman" w:hAnsi="Times New Roman" w:cs="Times New Roman"/>
          <w:b/>
          <w:color w:val="000000" w:themeColor="text1"/>
        </w:rPr>
        <w:t xml:space="preserve"> in Cameroon</w:t>
      </w:r>
    </w:p>
    <w:p w14:paraId="41F7D1EE" w14:textId="77777777" w:rsidR="00A96DE4" w:rsidRPr="00BB18F2" w:rsidRDefault="00A96DE4" w:rsidP="00286881">
      <w:pPr>
        <w:spacing w:after="0" w:line="360" w:lineRule="auto"/>
        <w:jc w:val="center"/>
        <w:rPr>
          <w:rFonts w:ascii="Times New Roman" w:hAnsi="Times New Roman" w:cs="Times New Roman"/>
          <w:b/>
          <w:color w:val="000000" w:themeColor="text1"/>
        </w:rPr>
      </w:pPr>
    </w:p>
    <w:p w14:paraId="756891D3" w14:textId="77777777" w:rsidR="003B4B46" w:rsidRPr="00BB18F2" w:rsidRDefault="003B4B46" w:rsidP="00286881">
      <w:pPr>
        <w:spacing w:after="0" w:line="360" w:lineRule="auto"/>
        <w:jc w:val="center"/>
        <w:rPr>
          <w:rFonts w:ascii="Times New Roman" w:hAnsi="Times New Roman" w:cs="Times New Roman"/>
          <w:b/>
          <w:color w:val="000000" w:themeColor="text1"/>
        </w:rPr>
      </w:pPr>
    </w:p>
    <w:p w14:paraId="0958B18B" w14:textId="4AD8ACC3" w:rsidR="0043419C" w:rsidRPr="00BB18F2" w:rsidRDefault="005814DF" w:rsidP="00286881">
      <w:pPr>
        <w:spacing w:after="0" w:line="360" w:lineRule="auto"/>
        <w:jc w:val="center"/>
        <w:rPr>
          <w:rFonts w:ascii="Times New Roman" w:hAnsi="Times New Roman" w:cs="Times New Roman"/>
          <w:b/>
          <w:color w:val="000000" w:themeColor="text1"/>
        </w:rPr>
      </w:pPr>
      <w:r w:rsidRPr="00BB18F2">
        <w:rPr>
          <w:rFonts w:ascii="Times New Roman" w:hAnsi="Times New Roman" w:cs="Times New Roman"/>
          <w:b/>
          <w:color w:val="000000" w:themeColor="text1"/>
        </w:rPr>
        <w:t xml:space="preserve">Abstract </w:t>
      </w:r>
    </w:p>
    <w:p w14:paraId="2A9FD1D4" w14:textId="7768922D" w:rsidR="0043419C" w:rsidRPr="00BB18F2" w:rsidRDefault="0043419C"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This study examines the role of blockchain technology in enhancing security in financial transactions in Cameroon. The objective is to investigate the relationship between blockchain-related variables and security effectiveness. A survey of 35 respondents was conducted, and robust linear regression analysis was employed to </w:t>
      </w:r>
      <w:r w:rsidR="005B7629" w:rsidRPr="00BB18F2">
        <w:rPr>
          <w:rFonts w:ascii="Times New Roman" w:hAnsi="Times New Roman" w:cs="Times New Roman"/>
          <w:color w:val="000000" w:themeColor="text1"/>
        </w:rPr>
        <w:t>analyse</w:t>
      </w:r>
      <w:r w:rsidRPr="00BB18F2">
        <w:rPr>
          <w:rFonts w:ascii="Times New Roman" w:hAnsi="Times New Roman" w:cs="Times New Roman"/>
          <w:color w:val="000000" w:themeColor="text1"/>
        </w:rPr>
        <w:t xml:space="preserve"> the data. The results reveal that regulatory compliance has a statistically significant negative impact on security effectiveness, with a coefficient of -0.422 and a p-value of 0.034. System integration also has a statistically significant negative impact on security effectiveness, with a coefficient of -0.379 and a p-value of 0.036. The R-squared value is 0.297, indicating that about 29.7% of the variation in security effectiveness is explained by the independent variables. The study concludes that blockchain technology has the potential to improve security in financial transactions, but its adoption requires careful consideration of regulatory compliance and system integration.</w:t>
      </w:r>
    </w:p>
    <w:p w14:paraId="50416B8F" w14:textId="77777777" w:rsidR="0043419C" w:rsidRPr="00BB18F2" w:rsidRDefault="0043419C"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b/>
          <w:color w:val="000000" w:themeColor="text1"/>
        </w:rPr>
        <w:t>Keywords:</w:t>
      </w:r>
      <w:r w:rsidRPr="00BB18F2">
        <w:rPr>
          <w:rFonts w:ascii="Times New Roman" w:hAnsi="Times New Roman" w:cs="Times New Roman"/>
          <w:color w:val="000000" w:themeColor="text1"/>
        </w:rPr>
        <w:t xml:space="preserve"> Blockchain Technology, Security Effectiveness, Financial Transactions, Regulatory Compliance, System Integration.</w:t>
      </w:r>
    </w:p>
    <w:p w14:paraId="78C839F7" w14:textId="77777777" w:rsidR="0043419C" w:rsidRPr="00BB18F2" w:rsidRDefault="0043419C" w:rsidP="00286881">
      <w:pPr>
        <w:spacing w:after="0" w:line="360" w:lineRule="auto"/>
        <w:rPr>
          <w:rFonts w:ascii="Times New Roman" w:hAnsi="Times New Roman" w:cs="Times New Roman"/>
          <w:b/>
          <w:color w:val="000000" w:themeColor="text1"/>
          <w:lang w:val="fr-FR"/>
        </w:rPr>
      </w:pPr>
      <w:r w:rsidRPr="00BB18F2">
        <w:rPr>
          <w:rFonts w:ascii="Times New Roman" w:hAnsi="Times New Roman" w:cs="Times New Roman"/>
          <w:b/>
          <w:color w:val="000000" w:themeColor="text1"/>
          <w:lang w:val="fr-FR"/>
        </w:rPr>
        <w:t>JEL Code: G20, O30, L80.</w:t>
      </w:r>
    </w:p>
    <w:p w14:paraId="3464C3F3" w14:textId="77777777" w:rsidR="007123E9" w:rsidRPr="00BB18F2" w:rsidRDefault="005814DF" w:rsidP="00286881">
      <w:pPr>
        <w:pStyle w:val="ListParagraph"/>
        <w:numPr>
          <w:ilvl w:val="0"/>
          <w:numId w:val="1"/>
        </w:numPr>
        <w:spacing w:after="0" w:line="360" w:lineRule="auto"/>
        <w:rPr>
          <w:rFonts w:ascii="Times New Roman" w:hAnsi="Times New Roman" w:cs="Times New Roman"/>
          <w:b/>
          <w:color w:val="000000" w:themeColor="text1"/>
          <w:lang w:val="fr-FR"/>
        </w:rPr>
      </w:pPr>
      <w:r w:rsidRPr="00BB18F2">
        <w:rPr>
          <w:rFonts w:ascii="Times New Roman" w:hAnsi="Times New Roman" w:cs="Times New Roman"/>
          <w:b/>
          <w:color w:val="000000" w:themeColor="text1"/>
          <w:lang w:val="fr-FR"/>
        </w:rPr>
        <w:t>Introduction</w:t>
      </w:r>
    </w:p>
    <w:p w14:paraId="18BE07A3" w14:textId="354749BE" w:rsidR="002A5AB0" w:rsidRPr="00BB18F2" w:rsidRDefault="002A5AB0" w:rsidP="00B80A7B">
      <w:pPr>
        <w:jc w:val="both"/>
        <w:rPr>
          <w:rFonts w:ascii="Times New Roman" w:hAnsi="Times New Roman" w:cs="Times New Roman"/>
          <w:color w:val="000000" w:themeColor="text1"/>
        </w:rPr>
      </w:pPr>
      <w:r w:rsidRPr="00BB18F2">
        <w:rPr>
          <w:rFonts w:ascii="Times New Roman" w:hAnsi="Times New Roman" w:cs="Times New Roman"/>
          <w:color w:val="000000" w:themeColor="text1"/>
        </w:rPr>
        <w:t>The increasing adoption of digital payment systems in Cameroon has led to a significant rise in financial transactions, resulting in a growing concern for security</w:t>
      </w:r>
      <w:r w:rsidR="00B80A7B" w:rsidRPr="00BB18F2">
        <w:rPr>
          <w:rFonts w:ascii="Times New Roman" w:hAnsi="Times New Roman" w:cs="Times New Roman"/>
          <w:color w:val="000000" w:themeColor="text1"/>
        </w:rPr>
        <w:t xml:space="preserve"> (</w:t>
      </w:r>
      <w:proofErr w:type="spellStart"/>
      <w:r w:rsidR="00B80A7B" w:rsidRPr="00BB18F2">
        <w:rPr>
          <w:rFonts w:ascii="Times New Roman" w:hAnsi="Times New Roman" w:cs="Times New Roman"/>
          <w:color w:val="000000" w:themeColor="text1"/>
        </w:rPr>
        <w:t>Alsaqa</w:t>
      </w:r>
      <w:proofErr w:type="spellEnd"/>
      <w:r w:rsidR="00B80A7B" w:rsidRPr="00BB18F2">
        <w:rPr>
          <w:rFonts w:ascii="Times New Roman" w:hAnsi="Times New Roman" w:cs="Times New Roman"/>
          <w:color w:val="000000" w:themeColor="text1"/>
        </w:rPr>
        <w:t>, 2019)</w:t>
      </w:r>
      <w:r w:rsidRPr="00BB18F2">
        <w:rPr>
          <w:rFonts w:ascii="Times New Roman" w:hAnsi="Times New Roman" w:cs="Times New Roman"/>
          <w:color w:val="000000" w:themeColor="text1"/>
        </w:rPr>
        <w:t>. The problem is that traditional payment systems are vulnerable to cyber-attacks and data breaches, compromising the security of financial transactions (Abor et al., 20</w:t>
      </w:r>
      <w:r w:rsidR="00345823" w:rsidRPr="00BB18F2">
        <w:rPr>
          <w:rFonts w:ascii="Times New Roman" w:hAnsi="Times New Roman" w:cs="Times New Roman"/>
          <w:color w:val="000000" w:themeColor="text1"/>
        </w:rPr>
        <w:t>19</w:t>
      </w:r>
      <w:r w:rsidRPr="00BB18F2">
        <w:rPr>
          <w:rFonts w:ascii="Times New Roman" w:hAnsi="Times New Roman" w:cs="Times New Roman"/>
          <w:color w:val="000000" w:themeColor="text1"/>
        </w:rPr>
        <w:t>). This problem is important because security breaches can lead to financial losses, damage to reputation, and loss of customer trust (</w:t>
      </w:r>
      <w:r w:rsidR="00B80A7B" w:rsidRPr="00BB18F2">
        <w:rPr>
          <w:rFonts w:ascii="Times New Roman" w:hAnsi="Times New Roman" w:cs="Times New Roman"/>
          <w:color w:val="000000" w:themeColor="text1"/>
        </w:rPr>
        <w:t>Darko et al., 2023</w:t>
      </w:r>
      <w:r w:rsidRPr="00BB18F2">
        <w:rPr>
          <w:rFonts w:ascii="Times New Roman" w:hAnsi="Times New Roman" w:cs="Times New Roman"/>
          <w:color w:val="000000" w:themeColor="text1"/>
        </w:rPr>
        <w:t>).</w:t>
      </w:r>
    </w:p>
    <w:p w14:paraId="4D37C132" w14:textId="0E8ABA62" w:rsidR="002A5AB0" w:rsidRPr="00BB18F2" w:rsidRDefault="002A5AB0"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Practitioners should care about this issue because enhancing security in financial transactions is crucial for building trust and confidence in digital payment systems (</w:t>
      </w:r>
      <w:r w:rsidR="00CB5CC9" w:rsidRPr="00BB18F2">
        <w:rPr>
          <w:rFonts w:ascii="Times New Roman" w:hAnsi="Times New Roman" w:cs="Times New Roman"/>
          <w:b/>
          <w:bCs/>
          <w:color w:val="000000" w:themeColor="text1"/>
        </w:rPr>
        <w:t>Taha, 2020</w:t>
      </w:r>
      <w:r w:rsidR="001771B7" w:rsidRPr="00BB18F2">
        <w:rPr>
          <w:rFonts w:ascii="Times New Roman" w:hAnsi="Times New Roman" w:cs="Times New Roman"/>
          <w:color w:val="000000" w:themeColor="text1"/>
        </w:rPr>
        <w:t xml:space="preserve">; </w:t>
      </w:r>
      <w:proofErr w:type="spellStart"/>
      <w:r w:rsidR="001771B7" w:rsidRPr="00BB18F2">
        <w:rPr>
          <w:rFonts w:ascii="Times New Roman" w:hAnsi="Times New Roman" w:cs="Times New Roman"/>
          <w:color w:val="000000" w:themeColor="text1"/>
        </w:rPr>
        <w:t>Boachie</w:t>
      </w:r>
      <w:proofErr w:type="spellEnd"/>
      <w:r w:rsidR="001771B7" w:rsidRPr="00BB18F2">
        <w:rPr>
          <w:rFonts w:ascii="Times New Roman" w:hAnsi="Times New Roman" w:cs="Times New Roman"/>
          <w:color w:val="000000" w:themeColor="text1"/>
        </w:rPr>
        <w:t xml:space="preserve"> et al., 2022</w:t>
      </w:r>
      <w:r w:rsidRPr="00BB18F2">
        <w:rPr>
          <w:rFonts w:ascii="Times New Roman" w:hAnsi="Times New Roman" w:cs="Times New Roman"/>
          <w:color w:val="000000" w:themeColor="text1"/>
        </w:rPr>
        <w:t>). Blockchain technology has emerged as a potential solution to address security concerns in financial trans</w:t>
      </w:r>
      <w:r w:rsidR="001771B7" w:rsidRPr="00BB18F2">
        <w:rPr>
          <w:rFonts w:ascii="Times New Roman" w:hAnsi="Times New Roman" w:cs="Times New Roman"/>
          <w:color w:val="000000" w:themeColor="text1"/>
        </w:rPr>
        <w:t>actions (Agyemang et al., 2022</w:t>
      </w:r>
      <w:r w:rsidRPr="00BB18F2">
        <w:rPr>
          <w:rFonts w:ascii="Times New Roman" w:hAnsi="Times New Roman" w:cs="Times New Roman"/>
          <w:color w:val="000000" w:themeColor="text1"/>
        </w:rPr>
        <w:t>). Theoretically, this topic is interesting because it intersects with issues of financial technology, security, and digital payments.</w:t>
      </w:r>
    </w:p>
    <w:p w14:paraId="6EFB71DB" w14:textId="1B0F15C3" w:rsidR="002A5AB0" w:rsidRPr="00BB18F2" w:rsidRDefault="00E6434B" w:rsidP="00286881">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2A5AB0" w:rsidRPr="00BB18F2">
        <w:rPr>
          <w:rFonts w:ascii="Times New Roman" w:hAnsi="Times New Roman" w:cs="Times New Roman"/>
          <w:color w:val="000000" w:themeColor="text1"/>
        </w:rPr>
        <w:t>Current knowledge highlights the potential of blockchain technology in enhancing security in financial transactions</w:t>
      </w:r>
      <w:r>
        <w:rPr>
          <w:rFonts w:ascii="Times New Roman" w:hAnsi="Times New Roman" w:cs="Times New Roman"/>
          <w:color w:val="000000" w:themeColor="text1"/>
        </w:rPr>
        <w:t>”</w:t>
      </w:r>
      <w:bookmarkStart w:id="0" w:name="_GoBack"/>
      <w:bookmarkEnd w:id="0"/>
      <w:r w:rsidR="002A5AB0" w:rsidRPr="00BB18F2">
        <w:rPr>
          <w:rFonts w:ascii="Times New Roman" w:hAnsi="Times New Roman" w:cs="Times New Roman"/>
          <w:color w:val="000000" w:themeColor="text1"/>
        </w:rPr>
        <w:t xml:space="preserve"> (Abor et al., </w:t>
      </w:r>
      <w:r w:rsidR="00345823" w:rsidRPr="00BB18F2">
        <w:rPr>
          <w:rFonts w:ascii="Times New Roman" w:hAnsi="Times New Roman" w:cs="Times New Roman"/>
          <w:color w:val="000000" w:themeColor="text1"/>
        </w:rPr>
        <w:t>2019</w:t>
      </w:r>
      <w:r w:rsidR="002A5AB0" w:rsidRPr="00BB18F2">
        <w:rPr>
          <w:rFonts w:ascii="Times New Roman" w:hAnsi="Times New Roman" w:cs="Times New Roman"/>
          <w:color w:val="000000" w:themeColor="text1"/>
        </w:rPr>
        <w:t>). The state-of-the-art research focuses on the application of blockchain technology in various industries, including finance, healthcare, and supply chain management (</w:t>
      </w:r>
      <w:r w:rsidR="00B80A7B" w:rsidRPr="00BB18F2">
        <w:rPr>
          <w:rFonts w:ascii="Times New Roman" w:hAnsi="Times New Roman" w:cs="Times New Roman"/>
          <w:color w:val="000000" w:themeColor="text1"/>
        </w:rPr>
        <w:t>Darko et al., 2023</w:t>
      </w:r>
      <w:r w:rsidR="002A5AB0" w:rsidRPr="00BB18F2">
        <w:rPr>
          <w:rFonts w:ascii="Times New Roman" w:hAnsi="Times New Roman" w:cs="Times New Roman"/>
          <w:color w:val="000000" w:themeColor="text1"/>
        </w:rPr>
        <w:t xml:space="preserve">). However, there are shortcomings in the current knowledge, including limited understanding of the adoption of blockchain technology in Cameroon and inadequate consideration of the regulatory and institutional </w:t>
      </w:r>
      <w:r w:rsidR="00634986" w:rsidRPr="00BB18F2">
        <w:rPr>
          <w:rFonts w:ascii="Times New Roman" w:hAnsi="Times New Roman" w:cs="Times New Roman"/>
          <w:color w:val="000000" w:themeColor="text1"/>
        </w:rPr>
        <w:t xml:space="preserve">frameworks that govern its </w:t>
      </w:r>
      <w:proofErr w:type="gramStart"/>
      <w:r w:rsidR="00634986" w:rsidRPr="00BB18F2">
        <w:rPr>
          <w:rFonts w:ascii="Times New Roman" w:hAnsi="Times New Roman" w:cs="Times New Roman"/>
          <w:color w:val="000000" w:themeColor="text1"/>
        </w:rPr>
        <w:t>use  (</w:t>
      </w:r>
      <w:proofErr w:type="gramEnd"/>
      <w:r w:rsidR="00634986" w:rsidRPr="00BB18F2">
        <w:rPr>
          <w:rFonts w:ascii="Times New Roman" w:hAnsi="Times New Roman" w:cs="Times New Roman"/>
          <w:color w:val="000000" w:themeColor="text1"/>
        </w:rPr>
        <w:t>Anis, 2023)</w:t>
      </w:r>
      <w:r w:rsidR="002A5AB0" w:rsidRPr="00BB18F2">
        <w:rPr>
          <w:rFonts w:ascii="Times New Roman" w:hAnsi="Times New Roman" w:cs="Times New Roman"/>
          <w:color w:val="000000" w:themeColor="text1"/>
        </w:rPr>
        <w:t>.</w:t>
      </w:r>
    </w:p>
    <w:p w14:paraId="3F4BBE78" w14:textId="0E983A73" w:rsidR="002A5AB0" w:rsidRPr="00BB18F2" w:rsidRDefault="002A5AB0"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This article aims to address these shortcomings by exploring the role of blockchain technology in enhancing security in financial transactions in Cameroon. The paper contributes to the literature by providing insights into the potential of blockchain technology in addressing security concerns in </w:t>
      </w:r>
      <w:r w:rsidRPr="00BB18F2">
        <w:rPr>
          <w:rFonts w:ascii="Times New Roman" w:hAnsi="Times New Roman" w:cs="Times New Roman"/>
          <w:color w:val="000000" w:themeColor="text1"/>
        </w:rPr>
        <w:lastRenderedPageBreak/>
        <w:t xml:space="preserve">financial transactions and highlighting the regulatory and institutional frameworks that govern its use. The objective of this article is to develop a framework for understanding the role of blockchain technology in enhancing security in financial transactions in </w:t>
      </w:r>
      <w:r w:rsidR="00634986" w:rsidRPr="00BB18F2">
        <w:rPr>
          <w:rFonts w:ascii="Times New Roman" w:hAnsi="Times New Roman" w:cs="Times New Roman"/>
          <w:color w:val="000000" w:themeColor="text1"/>
        </w:rPr>
        <w:t>Cameroon (Casey &amp; Vigna, 2018)</w:t>
      </w:r>
      <w:r w:rsidRPr="00BB18F2">
        <w:rPr>
          <w:rFonts w:ascii="Times New Roman" w:hAnsi="Times New Roman" w:cs="Times New Roman"/>
          <w:color w:val="000000" w:themeColor="text1"/>
        </w:rPr>
        <w:t>.</w:t>
      </w:r>
    </w:p>
    <w:p w14:paraId="57D6C840" w14:textId="43547058" w:rsidR="002A5AB0" w:rsidRPr="00BB18F2" w:rsidRDefault="002A5AB0"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To achieve this objective, this article will examine the current state of financial transactions in Cameroon, explore the potential of blockchain technology in enhancing security, and discuss the regulatory and institutional frameworks that govern its use. This research will provide valuable insights for businesses and policymakers operating in Cameroon, enabling them to develop effective strategies for enhancing security in financial transactions</w:t>
      </w:r>
      <w:r w:rsidR="00634986" w:rsidRPr="00BB18F2">
        <w:rPr>
          <w:rFonts w:ascii="Times New Roman" w:hAnsi="Times New Roman" w:cs="Times New Roman"/>
          <w:color w:val="000000" w:themeColor="text1"/>
        </w:rPr>
        <w:t xml:space="preserve"> (Coyne &amp; </w:t>
      </w:r>
      <w:proofErr w:type="spellStart"/>
      <w:r w:rsidR="00634986" w:rsidRPr="00BB18F2">
        <w:rPr>
          <w:rFonts w:ascii="Times New Roman" w:hAnsi="Times New Roman" w:cs="Times New Roman"/>
          <w:color w:val="000000" w:themeColor="text1"/>
        </w:rPr>
        <w:t>McMickle</w:t>
      </w:r>
      <w:proofErr w:type="spellEnd"/>
      <w:r w:rsidR="00634986" w:rsidRPr="00BB18F2">
        <w:rPr>
          <w:rFonts w:ascii="Times New Roman" w:hAnsi="Times New Roman" w:cs="Times New Roman"/>
          <w:color w:val="000000" w:themeColor="text1"/>
        </w:rPr>
        <w:t>, 2017)</w:t>
      </w:r>
      <w:r w:rsidRPr="00BB18F2">
        <w:rPr>
          <w:rFonts w:ascii="Times New Roman" w:hAnsi="Times New Roman" w:cs="Times New Roman"/>
          <w:color w:val="000000" w:themeColor="text1"/>
        </w:rPr>
        <w:t>.</w:t>
      </w:r>
    </w:p>
    <w:p w14:paraId="65CD241A" w14:textId="6EE2A207" w:rsidR="002A5AB0" w:rsidRPr="00BB18F2" w:rsidRDefault="002A5AB0"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The findings of this article will have significant implications for businesses and policymakers operating in Cameroon, enabling them to develop effective strategies for enhancing security in financial transactions and promoting the adoption of blockchain technology</w:t>
      </w:r>
      <w:r w:rsidR="00634986" w:rsidRPr="00BB18F2">
        <w:rPr>
          <w:rFonts w:ascii="Times New Roman" w:hAnsi="Times New Roman" w:cs="Times New Roman"/>
          <w:color w:val="000000" w:themeColor="text1"/>
        </w:rPr>
        <w:t xml:space="preserve"> (Dai &amp; </w:t>
      </w:r>
      <w:proofErr w:type="spellStart"/>
      <w:r w:rsidR="00634986" w:rsidRPr="00BB18F2">
        <w:rPr>
          <w:rFonts w:ascii="Times New Roman" w:hAnsi="Times New Roman" w:cs="Times New Roman"/>
          <w:color w:val="000000" w:themeColor="text1"/>
        </w:rPr>
        <w:t>Vasarhelyi</w:t>
      </w:r>
      <w:proofErr w:type="spellEnd"/>
      <w:r w:rsidR="00634986" w:rsidRPr="00BB18F2">
        <w:rPr>
          <w:rFonts w:ascii="Times New Roman" w:hAnsi="Times New Roman" w:cs="Times New Roman"/>
          <w:color w:val="000000" w:themeColor="text1"/>
        </w:rPr>
        <w:t>, 2017)</w:t>
      </w:r>
      <w:r w:rsidRPr="00BB18F2">
        <w:rPr>
          <w:rFonts w:ascii="Times New Roman" w:hAnsi="Times New Roman" w:cs="Times New Roman"/>
          <w:color w:val="000000" w:themeColor="text1"/>
        </w:rPr>
        <w:t>. Furthermore, the study will contribute to the development of a theoretical framework for understanding the role of blockchain technology in enhancing security in financial transactions in developing countries.</w:t>
      </w:r>
    </w:p>
    <w:p w14:paraId="09EEE605" w14:textId="417536FF" w:rsidR="00E24E43" w:rsidRPr="00BB18F2" w:rsidRDefault="002A5AB0"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In conclusion, this article will provide a comprehensive understanding of the role of blockchain technology in enhancing security in financial transactions in Cameroon, highlighting the potential benefits and challenges of its </w:t>
      </w:r>
      <w:r w:rsidR="00634986" w:rsidRPr="00BB18F2">
        <w:rPr>
          <w:rFonts w:ascii="Times New Roman" w:hAnsi="Times New Roman" w:cs="Times New Roman"/>
          <w:color w:val="000000" w:themeColor="text1"/>
        </w:rPr>
        <w:t>adoption (</w:t>
      </w:r>
      <w:proofErr w:type="spellStart"/>
      <w:r w:rsidR="00634986" w:rsidRPr="00BB18F2">
        <w:rPr>
          <w:rFonts w:ascii="Times New Roman" w:hAnsi="Times New Roman" w:cs="Times New Roman"/>
          <w:color w:val="000000" w:themeColor="text1"/>
        </w:rPr>
        <w:t>Elommal</w:t>
      </w:r>
      <w:proofErr w:type="spellEnd"/>
      <w:r w:rsidR="00634986" w:rsidRPr="00BB18F2">
        <w:rPr>
          <w:rFonts w:ascii="Times New Roman" w:hAnsi="Times New Roman" w:cs="Times New Roman"/>
          <w:color w:val="000000" w:themeColor="text1"/>
        </w:rPr>
        <w:t xml:space="preserve"> &amp; </w:t>
      </w:r>
      <w:proofErr w:type="spellStart"/>
      <w:r w:rsidR="00634986" w:rsidRPr="00BB18F2">
        <w:rPr>
          <w:rFonts w:ascii="Times New Roman" w:hAnsi="Times New Roman" w:cs="Times New Roman"/>
          <w:color w:val="000000" w:themeColor="text1"/>
        </w:rPr>
        <w:t>Manita</w:t>
      </w:r>
      <w:proofErr w:type="spellEnd"/>
      <w:r w:rsidR="00634986" w:rsidRPr="00BB18F2">
        <w:rPr>
          <w:rFonts w:ascii="Times New Roman" w:hAnsi="Times New Roman" w:cs="Times New Roman"/>
          <w:color w:val="000000" w:themeColor="text1"/>
        </w:rPr>
        <w:t>, 2022)</w:t>
      </w:r>
      <w:r w:rsidRPr="00BB18F2">
        <w:rPr>
          <w:rFonts w:ascii="Times New Roman" w:hAnsi="Times New Roman" w:cs="Times New Roman"/>
          <w:color w:val="000000" w:themeColor="text1"/>
        </w:rPr>
        <w:t>. The study will contribute to the development of effective strategies for enhancing security in financial transactions and promoting the adoption of blockchain technology in Cameroon.</w:t>
      </w:r>
    </w:p>
    <w:p w14:paraId="2CFB08DD" w14:textId="77777777" w:rsidR="00E24E43" w:rsidRPr="00BB18F2" w:rsidRDefault="002E023A" w:rsidP="00286881">
      <w:pPr>
        <w:pStyle w:val="ListParagraph"/>
        <w:numPr>
          <w:ilvl w:val="0"/>
          <w:numId w:val="1"/>
        </w:numPr>
        <w:spacing w:after="0" w:line="360" w:lineRule="auto"/>
        <w:rPr>
          <w:rFonts w:ascii="Times New Roman" w:hAnsi="Times New Roman" w:cs="Times New Roman"/>
          <w:b/>
          <w:color w:val="000000" w:themeColor="text1"/>
        </w:rPr>
      </w:pPr>
      <w:r w:rsidRPr="00BB18F2">
        <w:rPr>
          <w:rFonts w:ascii="Times New Roman" w:hAnsi="Times New Roman" w:cs="Times New Roman"/>
          <w:b/>
          <w:color w:val="000000" w:themeColor="text1"/>
        </w:rPr>
        <w:t>Literature Review</w:t>
      </w:r>
    </w:p>
    <w:p w14:paraId="358FBEDB" w14:textId="77777777" w:rsidR="00E24E43" w:rsidRPr="00BB18F2" w:rsidRDefault="00E24E43"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The Technology Acceptance Model (TAM) propounded by Davis (1989) is a theory that best fits this topic. According to TAM, an individual's adoption and use of a particular technology is determined by their perceived usefulness and perceived ease of use (Davis, 1989). The theory assumes that individuals are rational and make decisions based on their cognitive evaluation of the technology (Venkatesh &amp; Davis, 2000). The assumptions of TAM are that individuals' behaviour is influenced by their attitude towards using the technology, and that attitude is determined by their perceived usefulness and perceived ease of use (Davis, 1989). However, TAM has been criticized for its limitations, including its failure to consider the impact of external factors such as social influence and facilitating conditions (Venkatesh &amp; Davis, 2000). Despite these weaknesses, TAM remains relevant to this article because it provides a framework for understanding the factors that influence the adoption of blockchain technology in financial transactions in Cameroon.</w:t>
      </w:r>
    </w:p>
    <w:p w14:paraId="6699B6B7" w14:textId="2FD4827A" w:rsidR="00E24E43" w:rsidRPr="00BB18F2" w:rsidRDefault="00E6434B" w:rsidP="00286881">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E24E43" w:rsidRPr="00BB18F2">
        <w:rPr>
          <w:rFonts w:ascii="Times New Roman" w:hAnsi="Times New Roman" w:cs="Times New Roman"/>
          <w:color w:val="000000" w:themeColor="text1"/>
        </w:rPr>
        <w:t>A concept relating to this topic is blockchain technology. Blockchain technology is a decentralized, digital ledger that records transactions across a network of computers</w:t>
      </w:r>
      <w:r>
        <w:rPr>
          <w:rFonts w:ascii="Times New Roman" w:hAnsi="Times New Roman" w:cs="Times New Roman"/>
          <w:color w:val="000000" w:themeColor="text1"/>
        </w:rPr>
        <w:t>”</w:t>
      </w:r>
      <w:r w:rsidR="00E24E43" w:rsidRPr="00BB18F2">
        <w:rPr>
          <w:rFonts w:ascii="Times New Roman" w:hAnsi="Times New Roman" w:cs="Times New Roman"/>
          <w:color w:val="000000" w:themeColor="text1"/>
        </w:rPr>
        <w:t xml:space="preserve"> (Nakamoto, 2008). It provides a secure and transparent way of conducting transactions, and has the potential to reduce the risk of cyber-attacks and data breaches (Agyemang et al., 2022; </w:t>
      </w:r>
      <w:r w:rsidR="00634986" w:rsidRPr="00BB18F2">
        <w:rPr>
          <w:rFonts w:ascii="Times New Roman" w:hAnsi="Times New Roman" w:cs="Times New Roman"/>
          <w:color w:val="000000" w:themeColor="text1"/>
        </w:rPr>
        <w:t>(</w:t>
      </w:r>
      <w:proofErr w:type="spellStart"/>
      <w:r w:rsidR="00634986" w:rsidRPr="00BB18F2">
        <w:rPr>
          <w:rFonts w:ascii="Times New Roman" w:hAnsi="Times New Roman" w:cs="Times New Roman"/>
          <w:color w:val="000000" w:themeColor="text1"/>
        </w:rPr>
        <w:t>Hejase</w:t>
      </w:r>
      <w:proofErr w:type="spellEnd"/>
      <w:r w:rsidR="00634986" w:rsidRPr="00BB18F2">
        <w:rPr>
          <w:rFonts w:ascii="Times New Roman" w:hAnsi="Times New Roman" w:cs="Times New Roman"/>
          <w:color w:val="000000" w:themeColor="text1"/>
        </w:rPr>
        <w:t xml:space="preserve"> &amp; </w:t>
      </w:r>
      <w:proofErr w:type="spellStart"/>
      <w:r w:rsidR="00634986" w:rsidRPr="00BB18F2">
        <w:rPr>
          <w:rFonts w:ascii="Times New Roman" w:hAnsi="Times New Roman" w:cs="Times New Roman"/>
          <w:color w:val="000000" w:themeColor="text1"/>
        </w:rPr>
        <w:t>Hejase</w:t>
      </w:r>
      <w:proofErr w:type="spellEnd"/>
      <w:r w:rsidR="00634986" w:rsidRPr="00BB18F2">
        <w:rPr>
          <w:rFonts w:ascii="Times New Roman" w:hAnsi="Times New Roman" w:cs="Times New Roman"/>
          <w:color w:val="000000" w:themeColor="text1"/>
        </w:rPr>
        <w:t>, 2013</w:t>
      </w:r>
      <w:r w:rsidR="00E24E43" w:rsidRPr="00BB18F2">
        <w:rPr>
          <w:rFonts w:ascii="Times New Roman" w:hAnsi="Times New Roman" w:cs="Times New Roman"/>
          <w:color w:val="000000" w:themeColor="text1"/>
        </w:rPr>
        <w:t xml:space="preserve">; </w:t>
      </w:r>
      <w:proofErr w:type="spellStart"/>
      <w:r w:rsidR="00634986" w:rsidRPr="00BB18F2">
        <w:rPr>
          <w:rFonts w:ascii="Times New Roman" w:hAnsi="Times New Roman" w:cs="Times New Roman"/>
          <w:color w:val="000000" w:themeColor="text1"/>
        </w:rPr>
        <w:t>Hejase</w:t>
      </w:r>
      <w:proofErr w:type="spellEnd"/>
      <w:r w:rsidR="00634986" w:rsidRPr="00BB18F2">
        <w:rPr>
          <w:rFonts w:ascii="Times New Roman" w:hAnsi="Times New Roman" w:cs="Times New Roman"/>
          <w:color w:val="000000" w:themeColor="text1"/>
        </w:rPr>
        <w:t xml:space="preserve"> et al., 2021</w:t>
      </w:r>
      <w:r w:rsidR="00E24E43" w:rsidRPr="00BB18F2">
        <w:rPr>
          <w:rFonts w:ascii="Times New Roman" w:hAnsi="Times New Roman" w:cs="Times New Roman"/>
          <w:color w:val="000000" w:themeColor="text1"/>
        </w:rPr>
        <w:t xml:space="preserve">). Blockchain technology has been adopted in various industries, including finance, healthcare, and supply chain management (Darko et al., 2023; </w:t>
      </w:r>
      <w:proofErr w:type="spellStart"/>
      <w:r w:rsidR="00DD5F38" w:rsidRPr="00BB18F2">
        <w:rPr>
          <w:rFonts w:ascii="Times New Roman" w:hAnsi="Times New Roman" w:cs="Times New Roman"/>
          <w:color w:val="000000" w:themeColor="text1"/>
        </w:rPr>
        <w:t>Kokina</w:t>
      </w:r>
      <w:proofErr w:type="spellEnd"/>
      <w:r w:rsidR="00DD5F38" w:rsidRPr="00BB18F2">
        <w:rPr>
          <w:rFonts w:ascii="Times New Roman" w:hAnsi="Times New Roman" w:cs="Times New Roman"/>
          <w:color w:val="000000" w:themeColor="text1"/>
        </w:rPr>
        <w:t xml:space="preserve"> et al., 2017</w:t>
      </w:r>
      <w:r w:rsidR="00E24E43" w:rsidRPr="00BB18F2">
        <w:rPr>
          <w:rFonts w:ascii="Times New Roman" w:hAnsi="Times New Roman" w:cs="Times New Roman"/>
          <w:color w:val="000000" w:themeColor="text1"/>
        </w:rPr>
        <w:t xml:space="preserve">). The use of blockchain technology in </w:t>
      </w:r>
      <w:r w:rsidR="00E24E43" w:rsidRPr="00BB18F2">
        <w:rPr>
          <w:rFonts w:ascii="Times New Roman" w:hAnsi="Times New Roman" w:cs="Times New Roman"/>
          <w:color w:val="000000" w:themeColor="text1"/>
        </w:rPr>
        <w:lastRenderedPageBreak/>
        <w:t>financial transactions can provide several benefits, including enhanced security, transparency, and efficiency (</w:t>
      </w:r>
      <w:proofErr w:type="spellStart"/>
      <w:r w:rsidR="00E24E43" w:rsidRPr="00BB18F2">
        <w:rPr>
          <w:rFonts w:ascii="Times New Roman" w:hAnsi="Times New Roman" w:cs="Times New Roman"/>
          <w:color w:val="000000" w:themeColor="text1"/>
        </w:rPr>
        <w:t>Boachie</w:t>
      </w:r>
      <w:proofErr w:type="spellEnd"/>
      <w:r w:rsidR="00E24E43" w:rsidRPr="00BB18F2">
        <w:rPr>
          <w:rFonts w:ascii="Times New Roman" w:hAnsi="Times New Roman" w:cs="Times New Roman"/>
          <w:color w:val="000000" w:themeColor="text1"/>
        </w:rPr>
        <w:t xml:space="preserve"> et al., 2022).</w:t>
      </w:r>
    </w:p>
    <w:p w14:paraId="32037E8C" w14:textId="545EB3DF" w:rsidR="00E24E43" w:rsidRPr="00BB18F2" w:rsidRDefault="00E24E43"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A study examined the impact of blockchain technology on financial transactions in Ghana. The study used a survey methodology and collected data from 200 respondents. The findings of the study showed that </w:t>
      </w:r>
      <w:r w:rsidR="00E6434B">
        <w:rPr>
          <w:rFonts w:ascii="Times New Roman" w:hAnsi="Times New Roman" w:cs="Times New Roman"/>
          <w:color w:val="000000" w:themeColor="text1"/>
        </w:rPr>
        <w:t>“</w:t>
      </w:r>
      <w:r w:rsidRPr="00BB18F2">
        <w:rPr>
          <w:rFonts w:ascii="Times New Roman" w:hAnsi="Times New Roman" w:cs="Times New Roman"/>
          <w:color w:val="000000" w:themeColor="text1"/>
        </w:rPr>
        <w:t xml:space="preserve">blockchain technology has the potential to enhance security in financial transactions by reducing the risk of cyber-attacks and data </w:t>
      </w:r>
      <w:r w:rsidR="00DD5F38" w:rsidRPr="00BB18F2">
        <w:rPr>
          <w:rFonts w:ascii="Times New Roman" w:hAnsi="Times New Roman" w:cs="Times New Roman"/>
          <w:color w:val="000000" w:themeColor="text1"/>
        </w:rPr>
        <w:t>breaches</w:t>
      </w:r>
      <w:r w:rsidR="00E6434B">
        <w:rPr>
          <w:rFonts w:ascii="Times New Roman" w:hAnsi="Times New Roman" w:cs="Times New Roman"/>
          <w:color w:val="000000" w:themeColor="text1"/>
        </w:rPr>
        <w:t>”</w:t>
      </w:r>
      <w:r w:rsidR="00DD5F38" w:rsidRPr="00BB18F2">
        <w:rPr>
          <w:rFonts w:ascii="Times New Roman" w:hAnsi="Times New Roman" w:cs="Times New Roman"/>
          <w:color w:val="000000" w:themeColor="text1"/>
        </w:rPr>
        <w:t xml:space="preserve"> (</w:t>
      </w:r>
      <w:proofErr w:type="spellStart"/>
      <w:r w:rsidR="00DD5F38" w:rsidRPr="00BB18F2">
        <w:rPr>
          <w:rFonts w:ascii="Times New Roman" w:hAnsi="Times New Roman" w:cs="Times New Roman"/>
          <w:color w:val="000000" w:themeColor="text1"/>
        </w:rPr>
        <w:t>Javaid</w:t>
      </w:r>
      <w:proofErr w:type="spellEnd"/>
      <w:r w:rsidR="00DD5F38" w:rsidRPr="00BB18F2">
        <w:rPr>
          <w:rFonts w:ascii="Times New Roman" w:hAnsi="Times New Roman" w:cs="Times New Roman"/>
          <w:color w:val="000000" w:themeColor="text1"/>
        </w:rPr>
        <w:t xml:space="preserve"> et al., 2022)</w:t>
      </w:r>
      <w:r w:rsidRPr="00BB18F2">
        <w:rPr>
          <w:rFonts w:ascii="Times New Roman" w:hAnsi="Times New Roman" w:cs="Times New Roman"/>
          <w:color w:val="000000" w:themeColor="text1"/>
        </w:rPr>
        <w:t>. The study concluded that blockchain technology is a viable solution for enhancing security in financial transactions in Ghana.</w:t>
      </w:r>
    </w:p>
    <w:p w14:paraId="4B1A8232" w14:textId="52659CFC" w:rsidR="00E24E43" w:rsidRPr="00BB18F2" w:rsidRDefault="00E24E43"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Another study by Boachie et al. (2022) explored the adoption of blockchain technology in financial transactions in the retail industry. The study used a case study methodology and collected data from 10 retail companies</w:t>
      </w:r>
      <w:r w:rsidR="00DD5F38" w:rsidRPr="00BB18F2">
        <w:rPr>
          <w:rFonts w:ascii="Times New Roman" w:hAnsi="Times New Roman" w:cs="Times New Roman"/>
          <w:color w:val="000000" w:themeColor="text1"/>
        </w:rPr>
        <w:t xml:space="preserve"> (Mahtani, 2022</w:t>
      </w:r>
      <w:proofErr w:type="gramStart"/>
      <w:r w:rsidR="00DD5F38" w:rsidRPr="00BB18F2">
        <w:rPr>
          <w:rFonts w:ascii="Times New Roman" w:hAnsi="Times New Roman" w:cs="Times New Roman"/>
          <w:color w:val="000000" w:themeColor="text1"/>
        </w:rPr>
        <w:t xml:space="preserve">) </w:t>
      </w:r>
      <w:r w:rsidRPr="00BB18F2">
        <w:rPr>
          <w:rFonts w:ascii="Times New Roman" w:hAnsi="Times New Roman" w:cs="Times New Roman"/>
          <w:color w:val="000000" w:themeColor="text1"/>
        </w:rPr>
        <w:t>.</w:t>
      </w:r>
      <w:proofErr w:type="gramEnd"/>
      <w:r w:rsidRPr="00BB18F2">
        <w:rPr>
          <w:rFonts w:ascii="Times New Roman" w:hAnsi="Times New Roman" w:cs="Times New Roman"/>
          <w:color w:val="000000" w:themeColor="text1"/>
        </w:rPr>
        <w:t xml:space="preserve"> The findings of the study showed that blockchain technology has the potential to enhance security and transparency in financial transactions. The study concluded that blockchain technology is a promising technology for enhancing security in financial transactions.</w:t>
      </w:r>
    </w:p>
    <w:p w14:paraId="5301A0FD" w14:textId="77777777" w:rsidR="00E24E43" w:rsidRPr="00BB18F2" w:rsidRDefault="00E24E43"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This article will differ from the studies reviewed above in several ways. Firstly, this article will focus on the role of blockchain technology in enhancing security in financial transactions in Cameroon, while the studies reviewed above focused on Ghana and the retail industry. Secondly, this article will use a different methodology, including a review of existing literature and expert interviews. Finally, this article will provide a more comprehensive understanding of the potential of blockchain technology in enhancing security in financial transactions in Cameroon.</w:t>
      </w:r>
    </w:p>
    <w:p w14:paraId="0089E82D" w14:textId="77777777" w:rsidR="00E24E43" w:rsidRPr="00BB18F2" w:rsidRDefault="00E24E43"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The findings of this article will have significant implications for businesses and policymakers operating in Cameroon, enabling them to develop effective strategies for enhancing security in financial transactions and promoting the adoption of blockchain technology. Furthermore, the study will contribute to the development of a theoretical framework for understanding the role of blockchain technology in enhancing security in financial transactions in developing countries.</w:t>
      </w:r>
    </w:p>
    <w:p w14:paraId="19A7E3CD" w14:textId="381F3DD7" w:rsidR="00682F60" w:rsidRPr="00BB18F2" w:rsidRDefault="00E24E43"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In conclusion, this article will provide a comprehensive understanding of the role of blockchain technology in enhancing security in </w:t>
      </w:r>
      <w:proofErr w:type="spellStart"/>
      <w:r w:rsidR="00DD5F38" w:rsidRPr="00BB18F2">
        <w:rPr>
          <w:rFonts w:ascii="Times New Roman" w:hAnsi="Times New Roman" w:cs="Times New Roman"/>
          <w:color w:val="000000" w:themeColor="text1"/>
        </w:rPr>
        <w:t>finance</w:t>
      </w:r>
      <w:r w:rsidRPr="00BB18F2">
        <w:rPr>
          <w:rFonts w:ascii="Times New Roman" w:hAnsi="Times New Roman" w:cs="Times New Roman"/>
          <w:color w:val="000000" w:themeColor="text1"/>
        </w:rPr>
        <w:t>al</w:t>
      </w:r>
      <w:proofErr w:type="spellEnd"/>
      <w:r w:rsidRPr="00BB18F2">
        <w:rPr>
          <w:rFonts w:ascii="Times New Roman" w:hAnsi="Times New Roman" w:cs="Times New Roman"/>
          <w:color w:val="000000" w:themeColor="text1"/>
        </w:rPr>
        <w:t xml:space="preserve"> transactions in Cameroon, highlighting the potential benefits and challenges of its </w:t>
      </w:r>
      <w:proofErr w:type="gramStart"/>
      <w:r w:rsidRPr="00BB18F2">
        <w:rPr>
          <w:rFonts w:ascii="Times New Roman" w:hAnsi="Times New Roman" w:cs="Times New Roman"/>
          <w:color w:val="000000" w:themeColor="text1"/>
        </w:rPr>
        <w:t>adoption</w:t>
      </w:r>
      <w:r w:rsidR="00DD5F38" w:rsidRPr="00BB18F2">
        <w:rPr>
          <w:rFonts w:ascii="Times New Roman" w:hAnsi="Times New Roman" w:cs="Times New Roman"/>
          <w:color w:val="000000" w:themeColor="text1"/>
        </w:rPr>
        <w:t xml:space="preserve">  (</w:t>
      </w:r>
      <w:proofErr w:type="gramEnd"/>
      <w:r w:rsidR="00DD5F38" w:rsidRPr="00BB18F2">
        <w:rPr>
          <w:rFonts w:ascii="Times New Roman" w:hAnsi="Times New Roman" w:cs="Times New Roman"/>
          <w:color w:val="000000" w:themeColor="text1"/>
        </w:rPr>
        <w:t xml:space="preserve">Pimentel &amp; </w:t>
      </w:r>
      <w:proofErr w:type="spellStart"/>
      <w:r w:rsidR="00DD5F38" w:rsidRPr="00BB18F2">
        <w:rPr>
          <w:rFonts w:ascii="Times New Roman" w:hAnsi="Times New Roman" w:cs="Times New Roman"/>
          <w:color w:val="000000" w:themeColor="text1"/>
        </w:rPr>
        <w:t>Boulianne</w:t>
      </w:r>
      <w:proofErr w:type="spellEnd"/>
      <w:r w:rsidR="00DD5F38" w:rsidRPr="00BB18F2">
        <w:rPr>
          <w:rFonts w:ascii="Times New Roman" w:hAnsi="Times New Roman" w:cs="Times New Roman"/>
          <w:color w:val="000000" w:themeColor="text1"/>
        </w:rPr>
        <w:t>, 2020)</w:t>
      </w:r>
      <w:r w:rsidRPr="00BB18F2">
        <w:rPr>
          <w:rFonts w:ascii="Times New Roman" w:hAnsi="Times New Roman" w:cs="Times New Roman"/>
          <w:color w:val="000000" w:themeColor="text1"/>
        </w:rPr>
        <w:t xml:space="preserve">. The study will contribute to the development of effective strategies for enhancing security in financial transactions and promoting the adoption of blockchain technology in </w:t>
      </w:r>
      <w:proofErr w:type="gramStart"/>
      <w:r w:rsidRPr="00BB18F2">
        <w:rPr>
          <w:rFonts w:ascii="Times New Roman" w:hAnsi="Times New Roman" w:cs="Times New Roman"/>
          <w:color w:val="000000" w:themeColor="text1"/>
        </w:rPr>
        <w:t>Cameroon</w:t>
      </w:r>
      <w:r w:rsidR="00DD5F38" w:rsidRPr="00BB18F2">
        <w:rPr>
          <w:rFonts w:ascii="Times New Roman" w:hAnsi="Times New Roman" w:cs="Times New Roman"/>
          <w:color w:val="000000" w:themeColor="text1"/>
        </w:rPr>
        <w:t xml:space="preserve">  (</w:t>
      </w:r>
      <w:proofErr w:type="spellStart"/>
      <w:proofErr w:type="gramEnd"/>
      <w:r w:rsidR="00DD5F38" w:rsidRPr="00BB18F2">
        <w:rPr>
          <w:rFonts w:ascii="Times New Roman" w:hAnsi="Times New Roman" w:cs="Times New Roman"/>
          <w:color w:val="000000" w:themeColor="text1"/>
        </w:rPr>
        <w:t>Rozario</w:t>
      </w:r>
      <w:proofErr w:type="spellEnd"/>
      <w:r w:rsidR="00DD5F38" w:rsidRPr="00BB18F2">
        <w:rPr>
          <w:rFonts w:ascii="Times New Roman" w:hAnsi="Times New Roman" w:cs="Times New Roman"/>
          <w:color w:val="000000" w:themeColor="text1"/>
        </w:rPr>
        <w:t xml:space="preserve"> &amp; Thomas, 2019)</w:t>
      </w:r>
      <w:r w:rsidRPr="00BB18F2">
        <w:rPr>
          <w:rFonts w:ascii="Times New Roman" w:hAnsi="Times New Roman" w:cs="Times New Roman"/>
          <w:color w:val="000000" w:themeColor="text1"/>
        </w:rPr>
        <w:t>.</w:t>
      </w:r>
    </w:p>
    <w:p w14:paraId="7EAA0CA5" w14:textId="69173C5F" w:rsidR="00682F60" w:rsidRPr="00BB18F2" w:rsidRDefault="00682F60" w:rsidP="00DD5F38">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Blockchain technology is a decentralized and distributed system of registers that store transactions in a network of computers (Nakamoto, 2008). This enables safe, open and non- tampered data management without using middlemen and central powers</w:t>
      </w:r>
      <w:r w:rsidR="00DD5F38" w:rsidRPr="00BB18F2">
        <w:rPr>
          <w:rFonts w:ascii="Times New Roman" w:hAnsi="Times New Roman" w:cs="Times New Roman"/>
          <w:color w:val="000000" w:themeColor="text1"/>
        </w:rPr>
        <w:t xml:space="preserve"> (</w:t>
      </w:r>
      <w:proofErr w:type="spellStart"/>
      <w:r w:rsidR="00DD5F38" w:rsidRPr="00BB18F2">
        <w:rPr>
          <w:rFonts w:ascii="Times New Roman" w:hAnsi="Times New Roman" w:cs="Times New Roman"/>
          <w:color w:val="000000" w:themeColor="text1"/>
        </w:rPr>
        <w:t>Rozario</w:t>
      </w:r>
      <w:proofErr w:type="spellEnd"/>
      <w:r w:rsidR="00DD5F38" w:rsidRPr="00BB18F2">
        <w:rPr>
          <w:rFonts w:ascii="Times New Roman" w:hAnsi="Times New Roman" w:cs="Times New Roman"/>
          <w:color w:val="000000" w:themeColor="text1"/>
        </w:rPr>
        <w:t xml:space="preserve"> &amp; </w:t>
      </w:r>
      <w:proofErr w:type="spellStart"/>
      <w:r w:rsidR="00DD5F38" w:rsidRPr="00BB18F2">
        <w:rPr>
          <w:rFonts w:ascii="Times New Roman" w:hAnsi="Times New Roman" w:cs="Times New Roman"/>
          <w:color w:val="000000" w:themeColor="text1"/>
        </w:rPr>
        <w:t>Vasarhelyi</w:t>
      </w:r>
      <w:proofErr w:type="spellEnd"/>
      <w:r w:rsidR="00DD5F38" w:rsidRPr="00BB18F2">
        <w:rPr>
          <w:rFonts w:ascii="Times New Roman" w:hAnsi="Times New Roman" w:cs="Times New Roman"/>
          <w:color w:val="000000" w:themeColor="text1"/>
        </w:rPr>
        <w:t>, 2018)</w:t>
      </w:r>
      <w:r w:rsidRPr="00BB18F2">
        <w:rPr>
          <w:rFonts w:ascii="Times New Roman" w:hAnsi="Times New Roman" w:cs="Times New Roman"/>
          <w:color w:val="000000" w:themeColor="text1"/>
        </w:rPr>
        <w:t xml:space="preserve">. This is because the decentralized structure of the blockchain allows peer-to-peer transactions, which minimize the chances of single-point failure and enhance the </w:t>
      </w:r>
      <w:r w:rsidR="001771B7" w:rsidRPr="00BB18F2">
        <w:rPr>
          <w:rFonts w:ascii="Times New Roman" w:hAnsi="Times New Roman" w:cs="Times New Roman"/>
          <w:color w:val="000000" w:themeColor="text1"/>
        </w:rPr>
        <w:t>level of security.</w:t>
      </w:r>
    </w:p>
    <w:p w14:paraId="60F94DAC" w14:textId="4FF1E656" w:rsidR="00682F60" w:rsidRPr="00BB18F2" w:rsidRDefault="00682F60" w:rsidP="00682F60">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A blockchain has a structure of blocks that have a set of transactions, including financial transactions or data exchanges. A block is given a special number that is referred to as a hash and links it to the last block in a way that an irreversible record is formed. This blockchain type is a hash-based system that guarantees the safety and integrity of the blockchain and protects it against tampering and hacking.</w:t>
      </w:r>
    </w:p>
    <w:p w14:paraId="02C65B3E" w14:textId="4B5BB62F" w:rsidR="00682F60" w:rsidRPr="00BB18F2" w:rsidRDefault="00682F60" w:rsidP="00682F60">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lastRenderedPageBreak/>
        <w:t>The blockchain network uses a consensus mechanism, in which nodes within a network confirm and authenticate transactions prior to their inclusion in the blockchain. This consensus algorithm provides the assurance that all the nodes in the network are aware of the state of the blockchain, and no single party can process the information as it sees fit. Proof of Work (</w:t>
      </w:r>
      <w:proofErr w:type="spellStart"/>
      <w:r w:rsidRPr="00BB18F2">
        <w:rPr>
          <w:rFonts w:ascii="Times New Roman" w:hAnsi="Times New Roman" w:cs="Times New Roman"/>
          <w:color w:val="000000" w:themeColor="text1"/>
        </w:rPr>
        <w:t>PoW</w:t>
      </w:r>
      <w:proofErr w:type="spellEnd"/>
      <w:r w:rsidRPr="00BB18F2">
        <w:rPr>
          <w:rFonts w:ascii="Times New Roman" w:hAnsi="Times New Roman" w:cs="Times New Roman"/>
          <w:color w:val="000000" w:themeColor="text1"/>
        </w:rPr>
        <w:t>) and Proof of Stake (</w:t>
      </w:r>
      <w:proofErr w:type="spellStart"/>
      <w:r w:rsidRPr="00BB18F2">
        <w:rPr>
          <w:rFonts w:ascii="Times New Roman" w:hAnsi="Times New Roman" w:cs="Times New Roman"/>
          <w:color w:val="000000" w:themeColor="text1"/>
        </w:rPr>
        <w:t>PoS</w:t>
      </w:r>
      <w:proofErr w:type="spellEnd"/>
      <w:r w:rsidRPr="00BB18F2">
        <w:rPr>
          <w:rFonts w:ascii="Times New Roman" w:hAnsi="Times New Roman" w:cs="Times New Roman"/>
          <w:color w:val="000000" w:themeColor="text1"/>
        </w:rPr>
        <w:t>) are the most prevalent types of consensus algorithms applied in blockchain networks</w:t>
      </w:r>
      <w:r w:rsidR="00DD5F38" w:rsidRPr="00BB18F2">
        <w:rPr>
          <w:rFonts w:ascii="Times New Roman" w:hAnsi="Times New Roman" w:cs="Times New Roman"/>
          <w:color w:val="000000" w:themeColor="text1"/>
        </w:rPr>
        <w:t xml:space="preserve"> (Schmitz &amp; Leoni, 2019)</w:t>
      </w:r>
      <w:r w:rsidRPr="00BB18F2">
        <w:rPr>
          <w:rFonts w:ascii="Times New Roman" w:hAnsi="Times New Roman" w:cs="Times New Roman"/>
          <w:color w:val="000000" w:themeColor="text1"/>
        </w:rPr>
        <w:t>.</w:t>
      </w:r>
    </w:p>
    <w:p w14:paraId="3BAFF365" w14:textId="0B2BD077" w:rsidR="00682F60" w:rsidRPr="00BB18F2" w:rsidRDefault="00682F60" w:rsidP="00682F60">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Blockchain technology can find its use in a wide range of industries, such as cryptocurrencies, management of supply chains, smart contracts, and identity checks. Cryptocurrencies, including Bitcoin and Ethereum, are based on blockchain technology that allows financing transactions to be made secure and decentralized</w:t>
      </w:r>
      <w:r w:rsidR="00DD5F38" w:rsidRPr="00BB18F2">
        <w:rPr>
          <w:rFonts w:ascii="Times New Roman" w:hAnsi="Times New Roman" w:cs="Times New Roman"/>
          <w:color w:val="000000" w:themeColor="text1"/>
        </w:rPr>
        <w:t xml:space="preserve"> (Tandon et al., 2021)</w:t>
      </w:r>
      <w:r w:rsidRPr="00BB18F2">
        <w:rPr>
          <w:rFonts w:ascii="Times New Roman" w:hAnsi="Times New Roman" w:cs="Times New Roman"/>
          <w:color w:val="000000" w:themeColor="text1"/>
        </w:rPr>
        <w:t>. The advantages of blockchain in supply chain management are that it allows monitoring the movement of goods, their origin and ownership, enhancing transparency and minimizing counterfeiting.</w:t>
      </w:r>
    </w:p>
    <w:p w14:paraId="0332A1A9" w14:textId="68194D32" w:rsidR="00682F60" w:rsidRPr="00BB18F2" w:rsidRDefault="00682F60" w:rsidP="00682F60">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In spite of the potential, blockchain technology has a number of challenges and limitations, such as scalability problems, regulatory unpredictability, and security risks (</w:t>
      </w:r>
      <w:proofErr w:type="spellStart"/>
      <w:r w:rsidRPr="00BB18F2">
        <w:rPr>
          <w:rFonts w:ascii="Times New Roman" w:hAnsi="Times New Roman" w:cs="Times New Roman"/>
          <w:color w:val="000000" w:themeColor="text1"/>
        </w:rPr>
        <w:t>Eyal</w:t>
      </w:r>
      <w:proofErr w:type="spellEnd"/>
      <w:r w:rsidRPr="00BB18F2">
        <w:rPr>
          <w:rFonts w:ascii="Times New Roman" w:hAnsi="Times New Roman" w:cs="Times New Roman"/>
          <w:color w:val="000000" w:themeColor="text1"/>
        </w:rPr>
        <w:t xml:space="preserve"> and </w:t>
      </w:r>
      <w:proofErr w:type="spellStart"/>
      <w:r w:rsidRPr="00BB18F2">
        <w:rPr>
          <w:rFonts w:ascii="Times New Roman" w:hAnsi="Times New Roman" w:cs="Times New Roman"/>
          <w:color w:val="000000" w:themeColor="text1"/>
        </w:rPr>
        <w:t>Sirer</w:t>
      </w:r>
      <w:proofErr w:type="spellEnd"/>
      <w:r w:rsidRPr="00BB18F2">
        <w:rPr>
          <w:rFonts w:ascii="Times New Roman" w:hAnsi="Times New Roman" w:cs="Times New Roman"/>
          <w:color w:val="000000" w:themeColor="text1"/>
        </w:rPr>
        <w:t>, 2014). The small decentralized nature of blockchain causes problems with scalability as it may result in slowness of the transaction processing time and energy wastage. The use of blockchain and cryptocurrencies is still associated with regulatory uncertainty as governments and institutions are still struggling to understand how to monitor and regulate these technologies.</w:t>
      </w:r>
    </w:p>
    <w:p w14:paraId="25B7862D" w14:textId="77777777" w:rsidR="005E5404" w:rsidRPr="00BB18F2" w:rsidRDefault="00E24E43" w:rsidP="00286881">
      <w:pPr>
        <w:pStyle w:val="ListParagraph"/>
        <w:numPr>
          <w:ilvl w:val="0"/>
          <w:numId w:val="1"/>
        </w:numPr>
        <w:spacing w:after="0" w:line="360" w:lineRule="auto"/>
        <w:rPr>
          <w:rFonts w:ascii="Times New Roman" w:hAnsi="Times New Roman" w:cs="Times New Roman"/>
          <w:b/>
          <w:color w:val="000000" w:themeColor="text1"/>
        </w:rPr>
      </w:pPr>
      <w:r w:rsidRPr="00BB18F2">
        <w:rPr>
          <w:rFonts w:ascii="Times New Roman" w:hAnsi="Times New Roman" w:cs="Times New Roman"/>
          <w:b/>
          <w:color w:val="000000" w:themeColor="text1"/>
        </w:rPr>
        <w:t>Methodology</w:t>
      </w:r>
    </w:p>
    <w:p w14:paraId="0CA335C8" w14:textId="05CED7C2" w:rsidR="00E24E43" w:rsidRPr="00BB18F2" w:rsidRDefault="005E5404"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This study employs a quantitative research design to examine the role of blockchain technology in enhancing security in financial transactions in Cameroon. Primary data is collected through the administration of 35 questionnaires to respondents, providing first-hand information on the impact of blockchain technology on financial transaction security. The population of this study consists of financial institutions and individuals who use digital payment systems in Cameroon, and a simple random sampling technique is used to select the respondents (Darko et al., 2023). The ordinary least square (OLS) method is used to estimate the model parameters, and the reliability test is conducted to ensure the consistency and reliability of the data collection instrument. Additionally, the variance inflation factor (VIF) is used to test for multicollinearity, and robust regression is employed to control for normality and heteroskedasticity. </w:t>
      </w:r>
      <w:r w:rsidR="0013705D" w:rsidRPr="00BB18F2">
        <w:rPr>
          <w:rFonts w:ascii="Times New Roman" w:hAnsi="Times New Roman" w:cs="Times New Roman"/>
          <w:color w:val="000000" w:themeColor="text1"/>
        </w:rPr>
        <w:t>R</w:t>
      </w:r>
      <w:r w:rsidRPr="00BB18F2">
        <w:rPr>
          <w:rFonts w:ascii="Times New Roman" w:hAnsi="Times New Roman" w:cs="Times New Roman"/>
          <w:color w:val="000000" w:themeColor="text1"/>
        </w:rPr>
        <w:t>obust regression is a suitable approach when dealing with non-normal data or heteroskedasticity, as it provides more accurate estimates by reducing the impact of outliers and influential observations</w:t>
      </w:r>
      <w:r w:rsidR="00DD5F38" w:rsidRPr="00BB18F2">
        <w:rPr>
          <w:rFonts w:ascii="Times New Roman" w:hAnsi="Times New Roman" w:cs="Times New Roman"/>
          <w:color w:val="000000" w:themeColor="text1"/>
        </w:rPr>
        <w:t xml:space="preserve"> (Trivedi et al., 2021)</w:t>
      </w:r>
      <w:r w:rsidRPr="00BB18F2">
        <w:rPr>
          <w:rFonts w:ascii="Times New Roman" w:hAnsi="Times New Roman" w:cs="Times New Roman"/>
          <w:color w:val="000000" w:themeColor="text1"/>
        </w:rPr>
        <w:t>. This study also adheres to ethical principles, ensuring the confidentiality and anonymity of the respondents, and obtaining informed consent from all participants (</w:t>
      </w:r>
      <w:r w:rsidR="00DD5F38" w:rsidRPr="00BB18F2">
        <w:rPr>
          <w:rFonts w:ascii="Times New Roman" w:hAnsi="Times New Roman" w:cs="Times New Roman"/>
          <w:color w:val="000000" w:themeColor="text1"/>
        </w:rPr>
        <w:t>Watson &amp; Mishler, 2017</w:t>
      </w:r>
      <w:r w:rsidRPr="00BB18F2">
        <w:rPr>
          <w:rFonts w:ascii="Times New Roman" w:hAnsi="Times New Roman" w:cs="Times New Roman"/>
          <w:color w:val="000000" w:themeColor="text1"/>
        </w:rPr>
        <w:t xml:space="preserve">; </w:t>
      </w:r>
      <w:r w:rsidR="00DD5F38" w:rsidRPr="00BB18F2">
        <w:rPr>
          <w:rFonts w:ascii="Times New Roman" w:hAnsi="Times New Roman" w:cs="Times New Roman"/>
          <w:color w:val="000000" w:themeColor="text1"/>
        </w:rPr>
        <w:t>Wang &amp; Kogan, 2018</w:t>
      </w:r>
      <w:r w:rsidRPr="00BB18F2">
        <w:rPr>
          <w:rFonts w:ascii="Times New Roman" w:hAnsi="Times New Roman" w:cs="Times New Roman"/>
          <w:color w:val="000000" w:themeColor="text1"/>
        </w:rPr>
        <w:t>).</w:t>
      </w:r>
    </w:p>
    <w:p w14:paraId="6C52ED6E" w14:textId="77777777" w:rsidR="00340259" w:rsidRPr="00BB18F2" w:rsidRDefault="003A7032" w:rsidP="00286881">
      <w:pPr>
        <w:spacing w:after="0" w:line="360" w:lineRule="auto"/>
        <w:jc w:val="both"/>
        <w:rPr>
          <w:rFonts w:ascii="Times New Roman" w:hAnsi="Times New Roman" w:cs="Times New Roman"/>
          <w:b/>
          <w:i/>
          <w:color w:val="000000" w:themeColor="text1"/>
        </w:rPr>
      </w:pPr>
      <w:r w:rsidRPr="00BB18F2">
        <w:rPr>
          <w:rFonts w:ascii="Times New Roman" w:hAnsi="Times New Roman" w:cs="Times New Roman"/>
          <w:b/>
          <w:i/>
          <w:color w:val="000000" w:themeColor="text1"/>
        </w:rPr>
        <w:t>Model Specification</w:t>
      </w:r>
    </w:p>
    <w:p w14:paraId="446B8282" w14:textId="77777777" w:rsidR="000253F9" w:rsidRPr="00BB18F2" w:rsidRDefault="000253F9"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position w:val="-10"/>
        </w:rPr>
        <w:object w:dxaOrig="6860" w:dyaOrig="300" w14:anchorId="6142B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5pt" o:ole="">
            <v:imagedata r:id="rId7" o:title=""/>
          </v:shape>
          <o:OLEObject Type="Embed" ProgID="Equation.DSMT4" ShapeID="_x0000_i1025" DrawAspect="Content" ObjectID="_1824471648" r:id="rId8"/>
        </w:object>
      </w:r>
      <w:r w:rsidRPr="00BB18F2">
        <w:rPr>
          <w:rFonts w:ascii="Times New Roman" w:hAnsi="Times New Roman" w:cs="Times New Roman"/>
          <w:color w:val="000000" w:themeColor="text1"/>
        </w:rPr>
        <w:t xml:space="preserve">             </w:t>
      </w:r>
      <w:r w:rsidRPr="00BB18F2">
        <w:rPr>
          <w:rFonts w:ascii="Times New Roman" w:hAnsi="Times New Roman" w:cs="Times New Roman"/>
          <w:color w:val="000000" w:themeColor="text1"/>
        </w:rPr>
        <w:tab/>
      </w:r>
      <w:r w:rsidRPr="00BB18F2">
        <w:rPr>
          <w:rFonts w:ascii="Times New Roman" w:hAnsi="Times New Roman" w:cs="Times New Roman"/>
          <w:color w:val="000000" w:themeColor="text1"/>
        </w:rPr>
        <w:tab/>
        <w:t xml:space="preserve"> (1) </w:t>
      </w:r>
    </w:p>
    <w:p w14:paraId="6B7A7E48" w14:textId="77777777" w:rsidR="004F0721" w:rsidRPr="00BB18F2" w:rsidRDefault="000253F9"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lastRenderedPageBreak/>
        <w:t xml:space="preserve">Where, SE = (Security Effectiveness), </w:t>
      </w:r>
      <w:r w:rsidR="00340259" w:rsidRPr="00BB18F2">
        <w:rPr>
          <w:rFonts w:ascii="Times New Roman" w:hAnsi="Times New Roman" w:cs="Times New Roman"/>
          <w:color w:val="000000" w:themeColor="text1"/>
        </w:rPr>
        <w:t>DN</w:t>
      </w:r>
      <w:r w:rsidRPr="00BB18F2">
        <w:rPr>
          <w:rFonts w:ascii="Times New Roman" w:hAnsi="Times New Roman" w:cs="Times New Roman"/>
          <w:color w:val="000000" w:themeColor="text1"/>
        </w:rPr>
        <w:t xml:space="preserve"> =</w:t>
      </w:r>
      <w:r w:rsidR="00340259" w:rsidRPr="00BB18F2">
        <w:rPr>
          <w:rFonts w:ascii="Times New Roman" w:hAnsi="Times New Roman" w:cs="Times New Roman"/>
          <w:color w:val="000000" w:themeColor="text1"/>
        </w:rPr>
        <w:t xml:space="preserve"> (Decentralized Network)</w:t>
      </w:r>
      <w:r w:rsidRPr="00BB18F2">
        <w:rPr>
          <w:rFonts w:ascii="Times New Roman" w:hAnsi="Times New Roman" w:cs="Times New Roman"/>
          <w:color w:val="000000" w:themeColor="text1"/>
        </w:rPr>
        <w:t>,</w:t>
      </w:r>
      <w:r w:rsidR="00340259" w:rsidRPr="00BB18F2">
        <w:rPr>
          <w:rFonts w:ascii="Times New Roman" w:hAnsi="Times New Roman" w:cs="Times New Roman"/>
          <w:color w:val="000000" w:themeColor="text1"/>
        </w:rPr>
        <w:t xml:space="preserve"> CM</w:t>
      </w:r>
      <w:r w:rsidRPr="00BB18F2">
        <w:rPr>
          <w:rFonts w:ascii="Times New Roman" w:hAnsi="Times New Roman" w:cs="Times New Roman"/>
          <w:color w:val="000000" w:themeColor="text1"/>
        </w:rPr>
        <w:t xml:space="preserve"> </w:t>
      </w:r>
      <w:r w:rsidR="00CF16E9" w:rsidRPr="00BB18F2">
        <w:rPr>
          <w:rFonts w:ascii="Times New Roman" w:hAnsi="Times New Roman" w:cs="Times New Roman"/>
          <w:color w:val="000000" w:themeColor="text1"/>
        </w:rPr>
        <w:t>= (</w:t>
      </w:r>
      <w:r w:rsidR="00340259" w:rsidRPr="00BB18F2">
        <w:rPr>
          <w:rFonts w:ascii="Times New Roman" w:hAnsi="Times New Roman" w:cs="Times New Roman"/>
          <w:color w:val="000000" w:themeColor="text1"/>
        </w:rPr>
        <w:t>Consensus Mechanism)</w:t>
      </w:r>
      <w:r w:rsidRPr="00BB18F2">
        <w:rPr>
          <w:rFonts w:ascii="Times New Roman" w:hAnsi="Times New Roman" w:cs="Times New Roman"/>
          <w:color w:val="000000" w:themeColor="text1"/>
        </w:rPr>
        <w:t xml:space="preserve">, </w:t>
      </w:r>
      <w:r w:rsidR="00340259" w:rsidRPr="00BB18F2">
        <w:rPr>
          <w:rFonts w:ascii="Times New Roman" w:hAnsi="Times New Roman" w:cs="Times New Roman"/>
          <w:color w:val="000000" w:themeColor="text1"/>
        </w:rPr>
        <w:t xml:space="preserve">CH </w:t>
      </w:r>
      <w:proofErr w:type="gramStart"/>
      <w:r w:rsidRPr="00BB18F2">
        <w:rPr>
          <w:rFonts w:ascii="Times New Roman" w:hAnsi="Times New Roman" w:cs="Times New Roman"/>
          <w:color w:val="000000" w:themeColor="text1"/>
        </w:rPr>
        <w:t>=</w:t>
      </w:r>
      <w:r w:rsidR="00340259" w:rsidRPr="00BB18F2">
        <w:rPr>
          <w:rFonts w:ascii="Times New Roman" w:hAnsi="Times New Roman" w:cs="Times New Roman"/>
          <w:color w:val="000000" w:themeColor="text1"/>
        </w:rPr>
        <w:t>(</w:t>
      </w:r>
      <w:proofErr w:type="gramEnd"/>
      <w:r w:rsidR="00340259" w:rsidRPr="00BB18F2">
        <w:rPr>
          <w:rFonts w:ascii="Times New Roman" w:hAnsi="Times New Roman" w:cs="Times New Roman"/>
          <w:color w:val="000000" w:themeColor="text1"/>
        </w:rPr>
        <w:t>Cryptographic Hashing)</w:t>
      </w:r>
      <w:r w:rsidRPr="00BB18F2">
        <w:rPr>
          <w:rFonts w:ascii="Times New Roman" w:hAnsi="Times New Roman" w:cs="Times New Roman"/>
          <w:color w:val="000000" w:themeColor="text1"/>
        </w:rPr>
        <w:t>,</w:t>
      </w:r>
      <w:r w:rsidR="00340259" w:rsidRPr="00BB18F2">
        <w:rPr>
          <w:rFonts w:ascii="Times New Roman" w:hAnsi="Times New Roman" w:cs="Times New Roman"/>
          <w:color w:val="000000" w:themeColor="text1"/>
        </w:rPr>
        <w:t xml:space="preserve"> NA </w:t>
      </w:r>
      <w:r w:rsidRPr="00BB18F2">
        <w:rPr>
          <w:rFonts w:ascii="Times New Roman" w:hAnsi="Times New Roman" w:cs="Times New Roman"/>
          <w:color w:val="000000" w:themeColor="text1"/>
        </w:rPr>
        <w:t xml:space="preserve">= </w:t>
      </w:r>
      <w:r w:rsidR="00340259" w:rsidRPr="00BB18F2">
        <w:rPr>
          <w:rFonts w:ascii="Times New Roman" w:hAnsi="Times New Roman" w:cs="Times New Roman"/>
          <w:color w:val="000000" w:themeColor="text1"/>
        </w:rPr>
        <w:t>(Network Architecture)</w:t>
      </w:r>
      <w:r w:rsidRPr="00BB18F2">
        <w:rPr>
          <w:rFonts w:ascii="Times New Roman" w:hAnsi="Times New Roman" w:cs="Times New Roman"/>
          <w:color w:val="000000" w:themeColor="text1"/>
        </w:rPr>
        <w:t xml:space="preserve">. The Control Variables: </w:t>
      </w:r>
      <w:r w:rsidR="00340259" w:rsidRPr="00BB18F2">
        <w:rPr>
          <w:rFonts w:ascii="Times New Roman" w:hAnsi="Times New Roman" w:cs="Times New Roman"/>
          <w:color w:val="000000" w:themeColor="text1"/>
        </w:rPr>
        <w:t>RC</w:t>
      </w:r>
      <w:r w:rsidRPr="00BB18F2">
        <w:rPr>
          <w:rFonts w:ascii="Times New Roman" w:hAnsi="Times New Roman" w:cs="Times New Roman"/>
          <w:color w:val="000000" w:themeColor="text1"/>
        </w:rPr>
        <w:t xml:space="preserve"> = (Regulatory Compliance), </w:t>
      </w:r>
      <w:r w:rsidR="00340259" w:rsidRPr="00BB18F2">
        <w:rPr>
          <w:rFonts w:ascii="Times New Roman" w:hAnsi="Times New Roman" w:cs="Times New Roman"/>
          <w:color w:val="000000" w:themeColor="text1"/>
        </w:rPr>
        <w:t xml:space="preserve">SI </w:t>
      </w:r>
      <w:r w:rsidRPr="00BB18F2">
        <w:rPr>
          <w:rFonts w:ascii="Times New Roman" w:hAnsi="Times New Roman" w:cs="Times New Roman"/>
          <w:color w:val="000000" w:themeColor="text1"/>
        </w:rPr>
        <w:t xml:space="preserve">= (System Integration), </w:t>
      </w:r>
      <w:r w:rsidR="00340259" w:rsidRPr="00BB18F2">
        <w:rPr>
          <w:rFonts w:ascii="Times New Roman" w:hAnsi="Times New Roman" w:cs="Times New Roman"/>
          <w:color w:val="000000" w:themeColor="text1"/>
        </w:rPr>
        <w:t xml:space="preserve">S </w:t>
      </w:r>
      <w:r w:rsidRPr="00BB18F2">
        <w:rPr>
          <w:rFonts w:ascii="Times New Roman" w:hAnsi="Times New Roman" w:cs="Times New Roman"/>
          <w:color w:val="000000" w:themeColor="text1"/>
        </w:rPr>
        <w:t xml:space="preserve">= </w:t>
      </w:r>
      <w:r w:rsidR="00340259" w:rsidRPr="00BB18F2">
        <w:rPr>
          <w:rFonts w:ascii="Times New Roman" w:hAnsi="Times New Roman" w:cs="Times New Roman"/>
          <w:color w:val="000000" w:themeColor="text1"/>
        </w:rPr>
        <w:t>(Scalability)</w:t>
      </w:r>
      <w:r w:rsidRPr="00BB18F2">
        <w:rPr>
          <w:rFonts w:ascii="Times New Roman" w:hAnsi="Times New Roman" w:cs="Times New Roman"/>
          <w:color w:val="000000" w:themeColor="text1"/>
        </w:rPr>
        <w:t xml:space="preserve"> and </w:t>
      </w:r>
      <w:r w:rsidRPr="00BB18F2">
        <w:rPr>
          <w:rFonts w:ascii="Times New Roman" w:hAnsi="Times New Roman" w:cs="Times New Roman"/>
          <w:color w:val="000000" w:themeColor="text1"/>
          <w:position w:val="-6"/>
        </w:rPr>
        <w:object w:dxaOrig="180" w:dyaOrig="200" w14:anchorId="568D2B30">
          <v:shape id="_x0000_i1026" type="#_x0000_t75" style="width:9pt;height:10.5pt" o:ole="">
            <v:imagedata r:id="rId9" o:title=""/>
          </v:shape>
          <o:OLEObject Type="Embed" ProgID="Equation.DSMT4" ShapeID="_x0000_i1026" DrawAspect="Content" ObjectID="_1824471649" r:id="rId10"/>
        </w:object>
      </w:r>
      <w:r w:rsidRPr="00BB18F2">
        <w:rPr>
          <w:rFonts w:ascii="Times New Roman" w:hAnsi="Times New Roman" w:cs="Times New Roman"/>
          <w:color w:val="000000" w:themeColor="text1"/>
        </w:rPr>
        <w:t>is the error term.</w:t>
      </w:r>
    </w:p>
    <w:p w14:paraId="554B6DD1" w14:textId="19B9B6D9" w:rsidR="004F0721" w:rsidRPr="00BB18F2" w:rsidRDefault="004F0721" w:rsidP="00286881">
      <w:pPr>
        <w:pStyle w:val="ListParagraph"/>
        <w:numPr>
          <w:ilvl w:val="0"/>
          <w:numId w:val="1"/>
        </w:numPr>
        <w:spacing w:after="0" w:line="360" w:lineRule="auto"/>
        <w:rPr>
          <w:rFonts w:ascii="Times New Roman" w:hAnsi="Times New Roman" w:cs="Times New Roman"/>
          <w:b/>
          <w:color w:val="000000" w:themeColor="text1"/>
        </w:rPr>
      </w:pPr>
      <w:r w:rsidRPr="00BB18F2">
        <w:rPr>
          <w:rFonts w:ascii="Times New Roman" w:hAnsi="Times New Roman" w:cs="Times New Roman"/>
          <w:b/>
          <w:color w:val="000000" w:themeColor="text1"/>
        </w:rPr>
        <w:t>Findings</w:t>
      </w:r>
      <w:r w:rsidR="00F11A27" w:rsidRPr="00BB18F2">
        <w:rPr>
          <w:rFonts w:ascii="Times New Roman" w:hAnsi="Times New Roman" w:cs="Times New Roman"/>
          <w:b/>
          <w:color w:val="000000" w:themeColor="text1"/>
        </w:rPr>
        <w:t xml:space="preserve"> &amp; Discussion</w:t>
      </w:r>
    </w:p>
    <w:p w14:paraId="49C0C6DD" w14:textId="77777777" w:rsidR="00F9262E" w:rsidRPr="00BB18F2" w:rsidRDefault="007669CE" w:rsidP="00286881">
      <w:pPr>
        <w:tabs>
          <w:tab w:val="left" w:pos="336"/>
        </w:tabs>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The reliability test results in Table 1 below reveal that the scale used to measure the role of blockchain technology in enhancing security in financial transactions comprises 8 items. This indicates that the assessment of blockchain technology's impact on financial transaction security is based on 8 specific variables or questions. These 8 items are averaged to form a single scale, with two items, namely "decentralized network" and "regulatory compliance", being reversed. The scale demonstrates a reliability coefficient of 0.7499, suggesting good internal consistency among the 8 items.</w:t>
      </w:r>
    </w:p>
    <w:p w14:paraId="0399E142" w14:textId="77777777" w:rsidR="004F0721" w:rsidRPr="00BB18F2" w:rsidRDefault="00F9262E" w:rsidP="00286881">
      <w:pPr>
        <w:spacing w:after="0" w:line="360" w:lineRule="auto"/>
        <w:rPr>
          <w:rFonts w:ascii="Times New Roman" w:hAnsi="Times New Roman" w:cs="Times New Roman"/>
          <w:b/>
          <w:color w:val="000000" w:themeColor="text1"/>
        </w:rPr>
      </w:pPr>
      <w:r w:rsidRPr="00BB18F2">
        <w:rPr>
          <w:rFonts w:ascii="Times New Roman" w:hAnsi="Times New Roman" w:cs="Times New Roman"/>
          <w:b/>
          <w:color w:val="000000" w:themeColor="text1"/>
        </w:rPr>
        <w:t>Table 1: Reliability Test</w:t>
      </w:r>
    </w:p>
    <w:tbl>
      <w:tblPr>
        <w:tblStyle w:val="PlainTable2"/>
        <w:tblW w:w="0" w:type="auto"/>
        <w:tblLook w:val="04A0" w:firstRow="1" w:lastRow="0" w:firstColumn="1" w:lastColumn="0" w:noHBand="0" w:noVBand="1"/>
      </w:tblPr>
      <w:tblGrid>
        <w:gridCol w:w="9016"/>
      </w:tblGrid>
      <w:tr w:rsidR="00BB18F2" w:rsidRPr="00BB18F2" w14:paraId="1A8EF91C" w14:textId="77777777" w:rsidTr="00F92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16353B4" w14:textId="77777777" w:rsidR="00F9262E" w:rsidRPr="00BB18F2" w:rsidRDefault="00F9262E" w:rsidP="00286881">
            <w:pPr>
              <w:widowControl w:val="0"/>
              <w:autoSpaceDE w:val="0"/>
              <w:autoSpaceDN w:val="0"/>
              <w:adjustRightInd w:val="0"/>
              <w:spacing w:line="360" w:lineRule="auto"/>
              <w:rPr>
                <w:rFonts w:ascii="Times New Roman" w:hAnsi="Times New Roman" w:cs="Times New Roman"/>
                <w:b w:val="0"/>
                <w:color w:val="000000" w:themeColor="text1"/>
              </w:rPr>
            </w:pPr>
            <w:r w:rsidRPr="00BB18F2">
              <w:rPr>
                <w:rFonts w:ascii="Times New Roman" w:hAnsi="Times New Roman" w:cs="Times New Roman"/>
                <w:b w:val="0"/>
                <w:color w:val="000000" w:themeColor="text1"/>
                <w:lang w:val="en-US"/>
              </w:rPr>
              <w:t>Test scale = mean(unstandardized items)</w:t>
            </w:r>
            <w:r w:rsidRPr="00BB18F2">
              <w:rPr>
                <w:rFonts w:ascii="Times New Roman" w:hAnsi="Times New Roman" w:cs="Times New Roman"/>
                <w:b w:val="0"/>
                <w:color w:val="000000" w:themeColor="text1"/>
                <w:lang w:val="en-US"/>
              </w:rPr>
              <w:br/>
              <w:t xml:space="preserve">Reversed items:  </w:t>
            </w:r>
            <w:proofErr w:type="spellStart"/>
            <w:r w:rsidRPr="00BB18F2">
              <w:rPr>
                <w:rFonts w:ascii="Times New Roman" w:hAnsi="Times New Roman" w:cs="Times New Roman"/>
                <w:b w:val="0"/>
                <w:color w:val="000000" w:themeColor="text1"/>
                <w:lang w:val="en-US"/>
              </w:rPr>
              <w:t>decentralizednetwork</w:t>
            </w:r>
            <w:proofErr w:type="spellEnd"/>
            <w:r w:rsidRPr="00BB18F2">
              <w:rPr>
                <w:rFonts w:ascii="Times New Roman" w:hAnsi="Times New Roman" w:cs="Times New Roman"/>
                <w:b w:val="0"/>
                <w:color w:val="000000" w:themeColor="text1"/>
                <w:lang w:val="en-US"/>
              </w:rPr>
              <w:t xml:space="preserve"> </w:t>
            </w:r>
            <w:proofErr w:type="spellStart"/>
            <w:r w:rsidRPr="00BB18F2">
              <w:rPr>
                <w:rFonts w:ascii="Times New Roman" w:hAnsi="Times New Roman" w:cs="Times New Roman"/>
                <w:b w:val="0"/>
                <w:color w:val="000000" w:themeColor="text1"/>
                <w:lang w:val="en-US"/>
              </w:rPr>
              <w:t>regulatorycompliance</w:t>
            </w:r>
            <w:proofErr w:type="spellEnd"/>
            <w:r w:rsidRPr="00BB18F2">
              <w:rPr>
                <w:rFonts w:ascii="Times New Roman" w:hAnsi="Times New Roman" w:cs="Times New Roman"/>
                <w:b w:val="0"/>
                <w:color w:val="000000" w:themeColor="text1"/>
                <w:lang w:val="en-US"/>
              </w:rPr>
              <w:br/>
              <w:t>Average interitem covariance:     .1448679</w:t>
            </w:r>
            <w:r w:rsidRPr="00BB18F2">
              <w:rPr>
                <w:rFonts w:ascii="Times New Roman" w:hAnsi="Times New Roman" w:cs="Times New Roman"/>
                <w:b w:val="0"/>
                <w:color w:val="000000" w:themeColor="text1"/>
                <w:lang w:val="en-US"/>
              </w:rPr>
              <w:br/>
              <w:t>Number of items in the scale:            8</w:t>
            </w:r>
            <w:r w:rsidRPr="00BB18F2">
              <w:rPr>
                <w:rFonts w:ascii="Times New Roman" w:hAnsi="Times New Roman" w:cs="Times New Roman"/>
                <w:b w:val="0"/>
                <w:color w:val="000000" w:themeColor="text1"/>
                <w:lang w:val="en-US"/>
              </w:rPr>
              <w:br/>
              <w:t>Scale reliability coefficient:      0.</w:t>
            </w:r>
            <w:r w:rsidR="00272577" w:rsidRPr="00BB18F2">
              <w:rPr>
                <w:rFonts w:ascii="Times New Roman" w:hAnsi="Times New Roman" w:cs="Times New Roman"/>
                <w:b w:val="0"/>
                <w:color w:val="000000" w:themeColor="text1"/>
                <w:lang w:val="en-US"/>
              </w:rPr>
              <w:t>7</w:t>
            </w:r>
            <w:r w:rsidRPr="00BB18F2">
              <w:rPr>
                <w:rFonts w:ascii="Times New Roman" w:hAnsi="Times New Roman" w:cs="Times New Roman"/>
                <w:b w:val="0"/>
                <w:color w:val="000000" w:themeColor="text1"/>
                <w:lang w:val="en-US"/>
              </w:rPr>
              <w:t>499</w:t>
            </w:r>
          </w:p>
        </w:tc>
      </w:tr>
    </w:tbl>
    <w:p w14:paraId="79F75D0B" w14:textId="77777777" w:rsidR="00286881" w:rsidRPr="00BB18F2" w:rsidRDefault="00F9262E" w:rsidP="00286881">
      <w:pPr>
        <w:widowControl w:val="0"/>
        <w:autoSpaceDE w:val="0"/>
        <w:autoSpaceDN w:val="0"/>
        <w:adjustRightInd w:val="0"/>
        <w:spacing w:after="0" w:line="360" w:lineRule="auto"/>
        <w:jc w:val="both"/>
        <w:rPr>
          <w:rFonts w:ascii="Times New Roman" w:hAnsi="Times New Roman" w:cs="Times New Roman"/>
          <w:color w:val="000000" w:themeColor="text1"/>
          <w:lang w:val="en-US"/>
        </w:rPr>
      </w:pPr>
      <w:r w:rsidRPr="00BB18F2">
        <w:rPr>
          <w:rFonts w:ascii="Times New Roman" w:hAnsi="Times New Roman" w:cs="Times New Roman"/>
          <w:b/>
          <w:color w:val="000000" w:themeColor="text1"/>
          <w:lang w:val="en-US"/>
        </w:rPr>
        <w:t>Source: Author (2025)</w:t>
      </w:r>
    </w:p>
    <w:p w14:paraId="21B95FD7" w14:textId="77777777" w:rsidR="00286881" w:rsidRPr="00BB18F2" w:rsidRDefault="00795B37" w:rsidP="00286881">
      <w:pPr>
        <w:widowControl w:val="0"/>
        <w:autoSpaceDE w:val="0"/>
        <w:autoSpaceDN w:val="0"/>
        <w:adjustRightInd w:val="0"/>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The descriptive statistics presented in Table 2 provide insight into the variables under investigation in the study on the role of blockchain technology in enhancing security in financial transactions in Cameroon. The table reveals that the mean score for security effectiveness is 2.829, with a standard deviation of 1.485, indicating a moderate level of security effectiveness. The minimum score is 1 and the maximum score is 5, suggesting variability in respondents' perceptions of security effectiveness.</w:t>
      </w:r>
      <w:r w:rsidRPr="00BB18F2">
        <w:rPr>
          <w:rFonts w:ascii="Times New Roman" w:hAnsi="Times New Roman" w:cs="Times New Roman"/>
          <w:b/>
          <w:color w:val="000000" w:themeColor="text1"/>
          <w:lang w:val="en-US"/>
        </w:rPr>
        <w:t xml:space="preserve"> </w:t>
      </w:r>
      <w:r w:rsidRPr="00BB18F2">
        <w:rPr>
          <w:rFonts w:ascii="Times New Roman" w:hAnsi="Times New Roman" w:cs="Times New Roman"/>
          <w:color w:val="000000" w:themeColor="text1"/>
        </w:rPr>
        <w:t>The mean scores for the blockchain-related variables are as follows: Decentralized Network (2.600), Consensus Mechanism (2.657), Cryptographic Hashing (2.857), Network Architecture (2.057), Regulatory Compliance (3.429), System Integration (2.629), and Scalability (2.486). These scores suggest that respondents generally perceive regulatory compliance as the strongest aspect of blockchain technology, with a mean score of 3.429. In contrast, network architecture has the lowest mean score of 2.057, indicating that respondents are less satisfied with this aspect.</w:t>
      </w:r>
      <w:r w:rsidRPr="00BB18F2">
        <w:rPr>
          <w:rFonts w:ascii="Times New Roman" w:hAnsi="Times New Roman" w:cs="Times New Roman"/>
          <w:b/>
          <w:color w:val="000000" w:themeColor="text1"/>
          <w:lang w:val="en-US"/>
        </w:rPr>
        <w:t xml:space="preserve"> </w:t>
      </w:r>
      <w:r w:rsidRPr="00BB18F2">
        <w:rPr>
          <w:rFonts w:ascii="Times New Roman" w:hAnsi="Times New Roman" w:cs="Times New Roman"/>
          <w:color w:val="000000" w:themeColor="text1"/>
        </w:rPr>
        <w:t>The standard deviations for the variables range from 0.998 for Consensus Mechanism to 1.485 for Security Effectiveness, indicating varying levels of dispersion in the data. Overall, the descriptive statistics provide a comprehensive overview of the variables under study, highlighting areas of strength and weakness in the adoption of blockchain technology in financial transactions in Cameroon.</w:t>
      </w:r>
    </w:p>
    <w:p w14:paraId="5F9E83DC" w14:textId="77777777" w:rsidR="00F00F11" w:rsidRPr="00BB18F2" w:rsidRDefault="00795B37" w:rsidP="00286881">
      <w:pPr>
        <w:widowControl w:val="0"/>
        <w:autoSpaceDE w:val="0"/>
        <w:autoSpaceDN w:val="0"/>
        <w:adjustRightInd w:val="0"/>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                                 </w:t>
      </w:r>
      <w:r w:rsidR="00F00F11" w:rsidRPr="00BB18F2">
        <w:rPr>
          <w:rFonts w:ascii="Times New Roman" w:hAnsi="Times New Roman" w:cs="Times New Roman"/>
          <w:b/>
          <w:bCs/>
          <w:color w:val="000000" w:themeColor="text1"/>
          <w:lang w:val="en-US"/>
        </w:rPr>
        <w:br/>
      </w:r>
      <w:r w:rsidR="00F9262E" w:rsidRPr="00BB18F2">
        <w:rPr>
          <w:rFonts w:ascii="Times New Roman" w:hAnsi="Times New Roman" w:cs="Times New Roman"/>
          <w:b/>
          <w:bCs/>
          <w:color w:val="000000" w:themeColor="text1"/>
          <w:lang w:val="en-US"/>
        </w:rPr>
        <w:t xml:space="preserve">Table 2: </w:t>
      </w:r>
      <w:r w:rsidR="00F00F11" w:rsidRPr="00BB18F2">
        <w:rPr>
          <w:rFonts w:ascii="Times New Roman" w:hAnsi="Times New Roman" w:cs="Times New Roman"/>
          <w:b/>
          <w:bCs/>
          <w:color w:val="000000" w:themeColor="text1"/>
          <w:lang w:val="en-US"/>
        </w:rPr>
        <w:t xml:space="preserve">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BB18F2" w:rsidRPr="00BB18F2" w14:paraId="02F310CB" w14:textId="77777777" w:rsidTr="00E319A3">
        <w:tc>
          <w:tcPr>
            <w:tcW w:w="2508" w:type="dxa"/>
            <w:tcBorders>
              <w:top w:val="single" w:sz="4" w:space="0" w:color="auto"/>
              <w:left w:val="nil"/>
              <w:bottom w:val="single" w:sz="10" w:space="0" w:color="auto"/>
              <w:right w:val="nil"/>
            </w:tcBorders>
          </w:tcPr>
          <w:p w14:paraId="5F357712"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Variable</w:t>
            </w:r>
          </w:p>
        </w:tc>
        <w:tc>
          <w:tcPr>
            <w:tcW w:w="800" w:type="dxa"/>
            <w:tcBorders>
              <w:top w:val="single" w:sz="4" w:space="0" w:color="auto"/>
              <w:left w:val="nil"/>
              <w:bottom w:val="single" w:sz="10" w:space="0" w:color="auto"/>
              <w:right w:val="nil"/>
            </w:tcBorders>
          </w:tcPr>
          <w:p w14:paraId="2125D9D0"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w:t>
            </w:r>
            <w:proofErr w:type="spellStart"/>
            <w:r w:rsidRPr="00BB18F2">
              <w:rPr>
                <w:rFonts w:ascii="Times New Roman" w:hAnsi="Times New Roman" w:cs="Times New Roman"/>
                <w:color w:val="000000" w:themeColor="text1"/>
                <w:lang w:val="en-US"/>
              </w:rPr>
              <w:t>Obs</w:t>
            </w:r>
            <w:proofErr w:type="spellEnd"/>
          </w:p>
        </w:tc>
        <w:tc>
          <w:tcPr>
            <w:tcW w:w="1400" w:type="dxa"/>
            <w:tcBorders>
              <w:top w:val="single" w:sz="4" w:space="0" w:color="auto"/>
              <w:left w:val="nil"/>
              <w:bottom w:val="single" w:sz="10" w:space="0" w:color="auto"/>
              <w:right w:val="nil"/>
            </w:tcBorders>
          </w:tcPr>
          <w:p w14:paraId="4421C61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Mean</w:t>
            </w:r>
          </w:p>
        </w:tc>
        <w:tc>
          <w:tcPr>
            <w:tcW w:w="1400" w:type="dxa"/>
            <w:tcBorders>
              <w:top w:val="single" w:sz="4" w:space="0" w:color="auto"/>
              <w:left w:val="nil"/>
              <w:bottom w:val="single" w:sz="10" w:space="0" w:color="auto"/>
              <w:right w:val="nil"/>
            </w:tcBorders>
          </w:tcPr>
          <w:p w14:paraId="5EB97623"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Std. Dev.</w:t>
            </w:r>
          </w:p>
        </w:tc>
        <w:tc>
          <w:tcPr>
            <w:tcW w:w="1400" w:type="dxa"/>
            <w:tcBorders>
              <w:top w:val="single" w:sz="4" w:space="0" w:color="auto"/>
              <w:left w:val="nil"/>
              <w:bottom w:val="single" w:sz="10" w:space="0" w:color="auto"/>
              <w:right w:val="nil"/>
            </w:tcBorders>
          </w:tcPr>
          <w:p w14:paraId="0BF5FA6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Min</w:t>
            </w:r>
          </w:p>
        </w:tc>
        <w:tc>
          <w:tcPr>
            <w:tcW w:w="1400" w:type="dxa"/>
            <w:tcBorders>
              <w:top w:val="single" w:sz="4" w:space="0" w:color="auto"/>
              <w:left w:val="nil"/>
              <w:bottom w:val="single" w:sz="10" w:space="0" w:color="auto"/>
              <w:right w:val="nil"/>
            </w:tcBorders>
          </w:tcPr>
          <w:p w14:paraId="769310A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Max</w:t>
            </w:r>
          </w:p>
        </w:tc>
      </w:tr>
      <w:tr w:rsidR="00BB18F2" w:rsidRPr="00BB18F2" w14:paraId="47E7CA5B" w14:textId="77777777" w:rsidTr="00E319A3">
        <w:tc>
          <w:tcPr>
            <w:tcW w:w="2508" w:type="dxa"/>
            <w:tcBorders>
              <w:top w:val="nil"/>
              <w:left w:val="nil"/>
              <w:bottom w:val="nil"/>
              <w:right w:val="nil"/>
            </w:tcBorders>
          </w:tcPr>
          <w:p w14:paraId="41D7F6B7"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Security effectiveness</w:t>
            </w:r>
          </w:p>
        </w:tc>
        <w:tc>
          <w:tcPr>
            <w:tcW w:w="800" w:type="dxa"/>
            <w:tcBorders>
              <w:top w:val="nil"/>
              <w:left w:val="nil"/>
              <w:bottom w:val="nil"/>
              <w:right w:val="nil"/>
            </w:tcBorders>
          </w:tcPr>
          <w:p w14:paraId="1520A274"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35</w:t>
            </w:r>
          </w:p>
        </w:tc>
        <w:tc>
          <w:tcPr>
            <w:tcW w:w="1400" w:type="dxa"/>
            <w:tcBorders>
              <w:top w:val="nil"/>
              <w:left w:val="nil"/>
              <w:bottom w:val="nil"/>
              <w:right w:val="nil"/>
            </w:tcBorders>
          </w:tcPr>
          <w:p w14:paraId="2004E9B3"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2.829</w:t>
            </w:r>
          </w:p>
        </w:tc>
        <w:tc>
          <w:tcPr>
            <w:tcW w:w="1400" w:type="dxa"/>
            <w:tcBorders>
              <w:top w:val="nil"/>
              <w:left w:val="nil"/>
              <w:bottom w:val="nil"/>
              <w:right w:val="nil"/>
            </w:tcBorders>
          </w:tcPr>
          <w:p w14:paraId="77863C4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1.485</w:t>
            </w:r>
          </w:p>
        </w:tc>
        <w:tc>
          <w:tcPr>
            <w:tcW w:w="1400" w:type="dxa"/>
            <w:tcBorders>
              <w:top w:val="nil"/>
              <w:left w:val="nil"/>
              <w:bottom w:val="nil"/>
              <w:right w:val="nil"/>
            </w:tcBorders>
          </w:tcPr>
          <w:p w14:paraId="73C3A890"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w:t>
            </w:r>
          </w:p>
        </w:tc>
        <w:tc>
          <w:tcPr>
            <w:tcW w:w="1400" w:type="dxa"/>
            <w:tcBorders>
              <w:top w:val="nil"/>
              <w:left w:val="nil"/>
              <w:bottom w:val="nil"/>
              <w:right w:val="nil"/>
            </w:tcBorders>
          </w:tcPr>
          <w:p w14:paraId="342699D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w:t>
            </w:r>
          </w:p>
        </w:tc>
      </w:tr>
      <w:tr w:rsidR="00BB18F2" w:rsidRPr="00BB18F2" w14:paraId="1245EFA5" w14:textId="77777777" w:rsidTr="00E319A3">
        <w:tc>
          <w:tcPr>
            <w:tcW w:w="2508" w:type="dxa"/>
            <w:tcBorders>
              <w:top w:val="nil"/>
              <w:left w:val="nil"/>
              <w:bottom w:val="nil"/>
              <w:right w:val="nil"/>
            </w:tcBorders>
          </w:tcPr>
          <w:p w14:paraId="224AE053"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lastRenderedPageBreak/>
              <w:t xml:space="preserve"> </w:t>
            </w:r>
            <w:r w:rsidR="005635B4" w:rsidRPr="00BB18F2">
              <w:rPr>
                <w:rFonts w:ascii="Times New Roman" w:hAnsi="Times New Roman" w:cs="Times New Roman"/>
                <w:color w:val="000000" w:themeColor="text1"/>
                <w:lang w:val="en-US"/>
              </w:rPr>
              <w:t>D</w:t>
            </w:r>
            <w:r w:rsidRPr="00BB18F2">
              <w:rPr>
                <w:rFonts w:ascii="Times New Roman" w:hAnsi="Times New Roman" w:cs="Times New Roman"/>
                <w:color w:val="000000" w:themeColor="text1"/>
                <w:lang w:val="en-US"/>
              </w:rPr>
              <w:t>ecentralized</w:t>
            </w:r>
            <w:r w:rsidR="005635B4" w:rsidRPr="00BB18F2">
              <w:rPr>
                <w:rFonts w:ascii="Times New Roman" w:hAnsi="Times New Roman" w:cs="Times New Roman"/>
                <w:color w:val="000000" w:themeColor="text1"/>
                <w:lang w:val="en-US"/>
              </w:rPr>
              <w:t xml:space="preserve"> N</w:t>
            </w:r>
            <w:r w:rsidRPr="00BB18F2">
              <w:rPr>
                <w:rFonts w:ascii="Times New Roman" w:hAnsi="Times New Roman" w:cs="Times New Roman"/>
                <w:color w:val="000000" w:themeColor="text1"/>
                <w:lang w:val="en-US"/>
              </w:rPr>
              <w:t>etwork</w:t>
            </w:r>
          </w:p>
        </w:tc>
        <w:tc>
          <w:tcPr>
            <w:tcW w:w="800" w:type="dxa"/>
            <w:tcBorders>
              <w:top w:val="nil"/>
              <w:left w:val="nil"/>
              <w:bottom w:val="nil"/>
              <w:right w:val="nil"/>
            </w:tcBorders>
          </w:tcPr>
          <w:p w14:paraId="2D8C8CC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35</w:t>
            </w:r>
          </w:p>
        </w:tc>
        <w:tc>
          <w:tcPr>
            <w:tcW w:w="1400" w:type="dxa"/>
            <w:tcBorders>
              <w:top w:val="nil"/>
              <w:left w:val="nil"/>
              <w:bottom w:val="nil"/>
              <w:right w:val="nil"/>
            </w:tcBorders>
          </w:tcPr>
          <w:p w14:paraId="04013963"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2.6</w:t>
            </w:r>
            <w:r w:rsidR="00177DA5" w:rsidRPr="00BB18F2">
              <w:rPr>
                <w:rFonts w:ascii="Times New Roman" w:hAnsi="Times New Roman" w:cs="Times New Roman"/>
                <w:color w:val="000000" w:themeColor="text1"/>
                <w:lang w:val="en-US"/>
              </w:rPr>
              <w:t>00</w:t>
            </w:r>
          </w:p>
        </w:tc>
        <w:tc>
          <w:tcPr>
            <w:tcW w:w="1400" w:type="dxa"/>
            <w:tcBorders>
              <w:top w:val="nil"/>
              <w:left w:val="nil"/>
              <w:bottom w:val="nil"/>
              <w:right w:val="nil"/>
            </w:tcBorders>
          </w:tcPr>
          <w:p w14:paraId="3E0339F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1.241</w:t>
            </w:r>
          </w:p>
        </w:tc>
        <w:tc>
          <w:tcPr>
            <w:tcW w:w="1400" w:type="dxa"/>
            <w:tcBorders>
              <w:top w:val="nil"/>
              <w:left w:val="nil"/>
              <w:bottom w:val="nil"/>
              <w:right w:val="nil"/>
            </w:tcBorders>
          </w:tcPr>
          <w:p w14:paraId="1CD2CE7C"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w:t>
            </w:r>
          </w:p>
        </w:tc>
        <w:tc>
          <w:tcPr>
            <w:tcW w:w="1400" w:type="dxa"/>
            <w:tcBorders>
              <w:top w:val="nil"/>
              <w:left w:val="nil"/>
              <w:bottom w:val="nil"/>
              <w:right w:val="nil"/>
            </w:tcBorders>
          </w:tcPr>
          <w:p w14:paraId="5E482F28"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w:t>
            </w:r>
          </w:p>
        </w:tc>
      </w:tr>
      <w:tr w:rsidR="00BB18F2" w:rsidRPr="00BB18F2" w14:paraId="0C0589EE" w14:textId="77777777" w:rsidTr="00E319A3">
        <w:tc>
          <w:tcPr>
            <w:tcW w:w="2508" w:type="dxa"/>
            <w:tcBorders>
              <w:top w:val="nil"/>
              <w:left w:val="nil"/>
              <w:bottom w:val="nil"/>
              <w:right w:val="nil"/>
            </w:tcBorders>
          </w:tcPr>
          <w:p w14:paraId="200745D0"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w:t>
            </w:r>
            <w:r w:rsidR="005635B4" w:rsidRPr="00BB18F2">
              <w:rPr>
                <w:rFonts w:ascii="Times New Roman" w:hAnsi="Times New Roman" w:cs="Times New Roman"/>
                <w:color w:val="000000" w:themeColor="text1"/>
                <w:lang w:val="en-US"/>
              </w:rPr>
              <w:t>C</w:t>
            </w:r>
            <w:r w:rsidRPr="00BB18F2">
              <w:rPr>
                <w:rFonts w:ascii="Times New Roman" w:hAnsi="Times New Roman" w:cs="Times New Roman"/>
                <w:color w:val="000000" w:themeColor="text1"/>
                <w:lang w:val="en-US"/>
              </w:rPr>
              <w:t>onsensus</w:t>
            </w:r>
            <w:r w:rsidR="005635B4" w:rsidRPr="00BB18F2">
              <w:rPr>
                <w:rFonts w:ascii="Times New Roman" w:hAnsi="Times New Roman" w:cs="Times New Roman"/>
                <w:color w:val="000000" w:themeColor="text1"/>
                <w:lang w:val="en-US"/>
              </w:rPr>
              <w:t xml:space="preserve"> M</w:t>
            </w:r>
            <w:r w:rsidR="0032115D" w:rsidRPr="00BB18F2">
              <w:rPr>
                <w:rFonts w:ascii="Times New Roman" w:hAnsi="Times New Roman" w:cs="Times New Roman"/>
                <w:color w:val="000000" w:themeColor="text1"/>
                <w:lang w:val="en-US"/>
              </w:rPr>
              <w:t>e</w:t>
            </w:r>
            <w:r w:rsidRPr="00BB18F2">
              <w:rPr>
                <w:rFonts w:ascii="Times New Roman" w:hAnsi="Times New Roman" w:cs="Times New Roman"/>
                <w:color w:val="000000" w:themeColor="text1"/>
                <w:lang w:val="en-US"/>
              </w:rPr>
              <w:t>chanism</w:t>
            </w:r>
          </w:p>
        </w:tc>
        <w:tc>
          <w:tcPr>
            <w:tcW w:w="800" w:type="dxa"/>
            <w:tcBorders>
              <w:top w:val="nil"/>
              <w:left w:val="nil"/>
              <w:bottom w:val="nil"/>
              <w:right w:val="nil"/>
            </w:tcBorders>
          </w:tcPr>
          <w:p w14:paraId="520E113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35</w:t>
            </w:r>
          </w:p>
        </w:tc>
        <w:tc>
          <w:tcPr>
            <w:tcW w:w="1400" w:type="dxa"/>
            <w:tcBorders>
              <w:top w:val="nil"/>
              <w:left w:val="nil"/>
              <w:bottom w:val="nil"/>
              <w:right w:val="nil"/>
            </w:tcBorders>
          </w:tcPr>
          <w:p w14:paraId="00B7E804"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2.657</w:t>
            </w:r>
          </w:p>
        </w:tc>
        <w:tc>
          <w:tcPr>
            <w:tcW w:w="1400" w:type="dxa"/>
            <w:tcBorders>
              <w:top w:val="nil"/>
              <w:left w:val="nil"/>
              <w:bottom w:val="nil"/>
              <w:right w:val="nil"/>
            </w:tcBorders>
          </w:tcPr>
          <w:p w14:paraId="2A4CA44A" w14:textId="77777777" w:rsidR="00F00F11" w:rsidRPr="00BB18F2" w:rsidRDefault="00C734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.998</w:t>
            </w:r>
          </w:p>
        </w:tc>
        <w:tc>
          <w:tcPr>
            <w:tcW w:w="1400" w:type="dxa"/>
            <w:tcBorders>
              <w:top w:val="nil"/>
              <w:left w:val="nil"/>
              <w:bottom w:val="nil"/>
              <w:right w:val="nil"/>
            </w:tcBorders>
          </w:tcPr>
          <w:p w14:paraId="5947859F"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w:t>
            </w:r>
          </w:p>
        </w:tc>
        <w:tc>
          <w:tcPr>
            <w:tcW w:w="1400" w:type="dxa"/>
            <w:tcBorders>
              <w:top w:val="nil"/>
              <w:left w:val="nil"/>
              <w:bottom w:val="nil"/>
              <w:right w:val="nil"/>
            </w:tcBorders>
          </w:tcPr>
          <w:p w14:paraId="27DE08D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w:t>
            </w:r>
          </w:p>
        </w:tc>
      </w:tr>
      <w:tr w:rsidR="00BB18F2" w:rsidRPr="00BB18F2" w14:paraId="11048439" w14:textId="77777777" w:rsidTr="00E319A3">
        <w:tc>
          <w:tcPr>
            <w:tcW w:w="2508" w:type="dxa"/>
            <w:tcBorders>
              <w:top w:val="nil"/>
              <w:left w:val="nil"/>
              <w:bottom w:val="nil"/>
              <w:right w:val="nil"/>
            </w:tcBorders>
          </w:tcPr>
          <w:p w14:paraId="4B892BED"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w:t>
            </w:r>
            <w:r w:rsidR="005635B4" w:rsidRPr="00BB18F2">
              <w:rPr>
                <w:rFonts w:ascii="Times New Roman" w:hAnsi="Times New Roman" w:cs="Times New Roman"/>
                <w:color w:val="000000" w:themeColor="text1"/>
                <w:lang w:val="en-US"/>
              </w:rPr>
              <w:t>C</w:t>
            </w:r>
            <w:r w:rsidRPr="00BB18F2">
              <w:rPr>
                <w:rFonts w:ascii="Times New Roman" w:hAnsi="Times New Roman" w:cs="Times New Roman"/>
                <w:color w:val="000000" w:themeColor="text1"/>
                <w:lang w:val="en-US"/>
              </w:rPr>
              <w:t>ryptographic</w:t>
            </w:r>
            <w:r w:rsidR="005635B4" w:rsidRPr="00BB18F2">
              <w:rPr>
                <w:rFonts w:ascii="Times New Roman" w:hAnsi="Times New Roman" w:cs="Times New Roman"/>
                <w:color w:val="000000" w:themeColor="text1"/>
                <w:lang w:val="en-US"/>
              </w:rPr>
              <w:t xml:space="preserve"> H</w:t>
            </w:r>
            <w:r w:rsidRPr="00BB18F2">
              <w:rPr>
                <w:rFonts w:ascii="Times New Roman" w:hAnsi="Times New Roman" w:cs="Times New Roman"/>
                <w:color w:val="000000" w:themeColor="text1"/>
                <w:lang w:val="en-US"/>
              </w:rPr>
              <w:t>ashing</w:t>
            </w:r>
          </w:p>
        </w:tc>
        <w:tc>
          <w:tcPr>
            <w:tcW w:w="800" w:type="dxa"/>
            <w:tcBorders>
              <w:top w:val="nil"/>
              <w:left w:val="nil"/>
              <w:bottom w:val="nil"/>
              <w:right w:val="nil"/>
            </w:tcBorders>
          </w:tcPr>
          <w:p w14:paraId="6867135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35</w:t>
            </w:r>
          </w:p>
        </w:tc>
        <w:tc>
          <w:tcPr>
            <w:tcW w:w="1400" w:type="dxa"/>
            <w:tcBorders>
              <w:top w:val="nil"/>
              <w:left w:val="nil"/>
              <w:bottom w:val="nil"/>
              <w:right w:val="nil"/>
            </w:tcBorders>
          </w:tcPr>
          <w:p w14:paraId="555DCE3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2.857</w:t>
            </w:r>
          </w:p>
        </w:tc>
        <w:tc>
          <w:tcPr>
            <w:tcW w:w="1400" w:type="dxa"/>
            <w:tcBorders>
              <w:top w:val="nil"/>
              <w:left w:val="nil"/>
              <w:bottom w:val="nil"/>
              <w:right w:val="nil"/>
            </w:tcBorders>
          </w:tcPr>
          <w:p w14:paraId="0ABC02A0"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1.089</w:t>
            </w:r>
          </w:p>
        </w:tc>
        <w:tc>
          <w:tcPr>
            <w:tcW w:w="1400" w:type="dxa"/>
            <w:tcBorders>
              <w:top w:val="nil"/>
              <w:left w:val="nil"/>
              <w:bottom w:val="nil"/>
              <w:right w:val="nil"/>
            </w:tcBorders>
          </w:tcPr>
          <w:p w14:paraId="69BD58E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w:t>
            </w:r>
          </w:p>
        </w:tc>
        <w:tc>
          <w:tcPr>
            <w:tcW w:w="1400" w:type="dxa"/>
            <w:tcBorders>
              <w:top w:val="nil"/>
              <w:left w:val="nil"/>
              <w:bottom w:val="nil"/>
              <w:right w:val="nil"/>
            </w:tcBorders>
          </w:tcPr>
          <w:p w14:paraId="2008E9F8"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w:t>
            </w:r>
          </w:p>
        </w:tc>
      </w:tr>
      <w:tr w:rsidR="00BB18F2" w:rsidRPr="00BB18F2" w14:paraId="252078D8" w14:textId="77777777" w:rsidTr="00E319A3">
        <w:tc>
          <w:tcPr>
            <w:tcW w:w="2508" w:type="dxa"/>
            <w:tcBorders>
              <w:top w:val="nil"/>
              <w:left w:val="nil"/>
              <w:bottom w:val="nil"/>
              <w:right w:val="nil"/>
            </w:tcBorders>
          </w:tcPr>
          <w:p w14:paraId="755129DD"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w:t>
            </w:r>
            <w:r w:rsidR="005635B4" w:rsidRPr="00BB18F2">
              <w:rPr>
                <w:rFonts w:ascii="Times New Roman" w:hAnsi="Times New Roman" w:cs="Times New Roman"/>
                <w:color w:val="000000" w:themeColor="text1"/>
                <w:lang w:val="en-US"/>
              </w:rPr>
              <w:t>N</w:t>
            </w:r>
            <w:r w:rsidRPr="00BB18F2">
              <w:rPr>
                <w:rFonts w:ascii="Times New Roman" w:hAnsi="Times New Roman" w:cs="Times New Roman"/>
                <w:color w:val="000000" w:themeColor="text1"/>
                <w:lang w:val="en-US"/>
              </w:rPr>
              <w:t>etwork</w:t>
            </w:r>
            <w:r w:rsidR="005635B4" w:rsidRPr="00BB18F2">
              <w:rPr>
                <w:rFonts w:ascii="Times New Roman" w:hAnsi="Times New Roman" w:cs="Times New Roman"/>
                <w:color w:val="000000" w:themeColor="text1"/>
                <w:lang w:val="en-US"/>
              </w:rPr>
              <w:t xml:space="preserve"> A</w:t>
            </w:r>
            <w:r w:rsidRPr="00BB18F2">
              <w:rPr>
                <w:rFonts w:ascii="Times New Roman" w:hAnsi="Times New Roman" w:cs="Times New Roman"/>
                <w:color w:val="000000" w:themeColor="text1"/>
                <w:lang w:val="en-US"/>
              </w:rPr>
              <w:t>rchitecture</w:t>
            </w:r>
          </w:p>
        </w:tc>
        <w:tc>
          <w:tcPr>
            <w:tcW w:w="800" w:type="dxa"/>
            <w:tcBorders>
              <w:top w:val="nil"/>
              <w:left w:val="nil"/>
              <w:bottom w:val="nil"/>
              <w:right w:val="nil"/>
            </w:tcBorders>
          </w:tcPr>
          <w:p w14:paraId="45BFF51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35</w:t>
            </w:r>
          </w:p>
        </w:tc>
        <w:tc>
          <w:tcPr>
            <w:tcW w:w="1400" w:type="dxa"/>
            <w:tcBorders>
              <w:top w:val="nil"/>
              <w:left w:val="nil"/>
              <w:bottom w:val="nil"/>
              <w:right w:val="nil"/>
            </w:tcBorders>
          </w:tcPr>
          <w:p w14:paraId="702ABCFC"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2.057</w:t>
            </w:r>
          </w:p>
        </w:tc>
        <w:tc>
          <w:tcPr>
            <w:tcW w:w="1400" w:type="dxa"/>
            <w:tcBorders>
              <w:top w:val="nil"/>
              <w:left w:val="nil"/>
              <w:bottom w:val="nil"/>
              <w:right w:val="nil"/>
            </w:tcBorders>
          </w:tcPr>
          <w:p w14:paraId="32A107E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1.305</w:t>
            </w:r>
          </w:p>
        </w:tc>
        <w:tc>
          <w:tcPr>
            <w:tcW w:w="1400" w:type="dxa"/>
            <w:tcBorders>
              <w:top w:val="nil"/>
              <w:left w:val="nil"/>
              <w:bottom w:val="nil"/>
              <w:right w:val="nil"/>
            </w:tcBorders>
          </w:tcPr>
          <w:p w14:paraId="66B83826"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w:t>
            </w:r>
          </w:p>
        </w:tc>
        <w:tc>
          <w:tcPr>
            <w:tcW w:w="1400" w:type="dxa"/>
            <w:tcBorders>
              <w:top w:val="nil"/>
              <w:left w:val="nil"/>
              <w:bottom w:val="nil"/>
              <w:right w:val="nil"/>
            </w:tcBorders>
          </w:tcPr>
          <w:p w14:paraId="444EFBD8"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w:t>
            </w:r>
          </w:p>
        </w:tc>
      </w:tr>
      <w:tr w:rsidR="00BB18F2" w:rsidRPr="00BB18F2" w14:paraId="504E2EE5" w14:textId="77777777" w:rsidTr="00E319A3">
        <w:tc>
          <w:tcPr>
            <w:tcW w:w="2508" w:type="dxa"/>
            <w:tcBorders>
              <w:top w:val="nil"/>
              <w:left w:val="nil"/>
              <w:bottom w:val="nil"/>
              <w:right w:val="nil"/>
            </w:tcBorders>
          </w:tcPr>
          <w:p w14:paraId="69C8B51B"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w:t>
            </w:r>
            <w:r w:rsidR="005635B4" w:rsidRPr="00BB18F2">
              <w:rPr>
                <w:rFonts w:ascii="Times New Roman" w:hAnsi="Times New Roman" w:cs="Times New Roman"/>
                <w:color w:val="000000" w:themeColor="text1"/>
                <w:lang w:val="en-US"/>
              </w:rPr>
              <w:t>R</w:t>
            </w:r>
            <w:r w:rsidRPr="00BB18F2">
              <w:rPr>
                <w:rFonts w:ascii="Times New Roman" w:hAnsi="Times New Roman" w:cs="Times New Roman"/>
                <w:color w:val="000000" w:themeColor="text1"/>
                <w:lang w:val="en-US"/>
              </w:rPr>
              <w:t>egulatory</w:t>
            </w:r>
            <w:r w:rsidR="005635B4" w:rsidRPr="00BB18F2">
              <w:rPr>
                <w:rFonts w:ascii="Times New Roman" w:hAnsi="Times New Roman" w:cs="Times New Roman"/>
                <w:color w:val="000000" w:themeColor="text1"/>
                <w:lang w:val="en-US"/>
              </w:rPr>
              <w:t xml:space="preserve"> C</w:t>
            </w:r>
            <w:r w:rsidRPr="00BB18F2">
              <w:rPr>
                <w:rFonts w:ascii="Times New Roman" w:hAnsi="Times New Roman" w:cs="Times New Roman"/>
                <w:color w:val="000000" w:themeColor="text1"/>
                <w:lang w:val="en-US"/>
              </w:rPr>
              <w:t>ompliance</w:t>
            </w:r>
          </w:p>
        </w:tc>
        <w:tc>
          <w:tcPr>
            <w:tcW w:w="800" w:type="dxa"/>
            <w:tcBorders>
              <w:top w:val="nil"/>
              <w:left w:val="nil"/>
              <w:bottom w:val="nil"/>
              <w:right w:val="nil"/>
            </w:tcBorders>
          </w:tcPr>
          <w:p w14:paraId="53D8C75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35</w:t>
            </w:r>
          </w:p>
        </w:tc>
        <w:tc>
          <w:tcPr>
            <w:tcW w:w="1400" w:type="dxa"/>
            <w:tcBorders>
              <w:top w:val="nil"/>
              <w:left w:val="nil"/>
              <w:bottom w:val="nil"/>
              <w:right w:val="nil"/>
            </w:tcBorders>
          </w:tcPr>
          <w:p w14:paraId="3E63479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3.429</w:t>
            </w:r>
          </w:p>
        </w:tc>
        <w:tc>
          <w:tcPr>
            <w:tcW w:w="1400" w:type="dxa"/>
            <w:tcBorders>
              <w:top w:val="nil"/>
              <w:left w:val="nil"/>
              <w:bottom w:val="nil"/>
              <w:right w:val="nil"/>
            </w:tcBorders>
          </w:tcPr>
          <w:p w14:paraId="01BE4B8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1.22</w:t>
            </w:r>
            <w:r w:rsidR="00C734C9" w:rsidRPr="00BB18F2">
              <w:rPr>
                <w:rFonts w:ascii="Times New Roman" w:hAnsi="Times New Roman" w:cs="Times New Roman"/>
                <w:color w:val="000000" w:themeColor="text1"/>
                <w:lang w:val="en-US"/>
              </w:rPr>
              <w:t>0</w:t>
            </w:r>
          </w:p>
        </w:tc>
        <w:tc>
          <w:tcPr>
            <w:tcW w:w="1400" w:type="dxa"/>
            <w:tcBorders>
              <w:top w:val="nil"/>
              <w:left w:val="nil"/>
              <w:bottom w:val="nil"/>
              <w:right w:val="nil"/>
            </w:tcBorders>
          </w:tcPr>
          <w:p w14:paraId="7C64C53F"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w:t>
            </w:r>
          </w:p>
        </w:tc>
        <w:tc>
          <w:tcPr>
            <w:tcW w:w="1400" w:type="dxa"/>
            <w:tcBorders>
              <w:top w:val="nil"/>
              <w:left w:val="nil"/>
              <w:bottom w:val="nil"/>
              <w:right w:val="nil"/>
            </w:tcBorders>
          </w:tcPr>
          <w:p w14:paraId="40EFF31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w:t>
            </w:r>
          </w:p>
        </w:tc>
      </w:tr>
      <w:tr w:rsidR="00BB18F2" w:rsidRPr="00BB18F2" w14:paraId="333DBE9C" w14:textId="77777777" w:rsidTr="00E319A3">
        <w:tc>
          <w:tcPr>
            <w:tcW w:w="2508" w:type="dxa"/>
            <w:tcBorders>
              <w:top w:val="nil"/>
              <w:left w:val="nil"/>
              <w:bottom w:val="nil"/>
              <w:right w:val="nil"/>
            </w:tcBorders>
          </w:tcPr>
          <w:p w14:paraId="6269EA18"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w:t>
            </w:r>
            <w:r w:rsidR="005635B4" w:rsidRPr="00BB18F2">
              <w:rPr>
                <w:rFonts w:ascii="Times New Roman" w:hAnsi="Times New Roman" w:cs="Times New Roman"/>
                <w:color w:val="000000" w:themeColor="text1"/>
                <w:lang w:val="en-US"/>
              </w:rPr>
              <w:t>S</w:t>
            </w:r>
            <w:r w:rsidRPr="00BB18F2">
              <w:rPr>
                <w:rFonts w:ascii="Times New Roman" w:hAnsi="Times New Roman" w:cs="Times New Roman"/>
                <w:color w:val="000000" w:themeColor="text1"/>
                <w:lang w:val="en-US"/>
              </w:rPr>
              <w:t>ystem</w:t>
            </w:r>
            <w:r w:rsidR="005635B4" w:rsidRPr="00BB18F2">
              <w:rPr>
                <w:rFonts w:ascii="Times New Roman" w:hAnsi="Times New Roman" w:cs="Times New Roman"/>
                <w:color w:val="000000" w:themeColor="text1"/>
                <w:lang w:val="en-US"/>
              </w:rPr>
              <w:t xml:space="preserve"> I</w:t>
            </w:r>
            <w:r w:rsidRPr="00BB18F2">
              <w:rPr>
                <w:rFonts w:ascii="Times New Roman" w:hAnsi="Times New Roman" w:cs="Times New Roman"/>
                <w:color w:val="000000" w:themeColor="text1"/>
                <w:lang w:val="en-US"/>
              </w:rPr>
              <w:t>ntegration</w:t>
            </w:r>
          </w:p>
        </w:tc>
        <w:tc>
          <w:tcPr>
            <w:tcW w:w="800" w:type="dxa"/>
            <w:tcBorders>
              <w:top w:val="nil"/>
              <w:left w:val="nil"/>
              <w:bottom w:val="nil"/>
              <w:right w:val="nil"/>
            </w:tcBorders>
          </w:tcPr>
          <w:p w14:paraId="144691EF"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35</w:t>
            </w:r>
          </w:p>
        </w:tc>
        <w:tc>
          <w:tcPr>
            <w:tcW w:w="1400" w:type="dxa"/>
            <w:tcBorders>
              <w:top w:val="nil"/>
              <w:left w:val="nil"/>
              <w:bottom w:val="nil"/>
              <w:right w:val="nil"/>
            </w:tcBorders>
          </w:tcPr>
          <w:p w14:paraId="725930EC"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2.629</w:t>
            </w:r>
          </w:p>
        </w:tc>
        <w:tc>
          <w:tcPr>
            <w:tcW w:w="1400" w:type="dxa"/>
            <w:tcBorders>
              <w:top w:val="nil"/>
              <w:left w:val="nil"/>
              <w:bottom w:val="nil"/>
              <w:right w:val="nil"/>
            </w:tcBorders>
          </w:tcPr>
          <w:p w14:paraId="62B6C94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1.308</w:t>
            </w:r>
          </w:p>
        </w:tc>
        <w:tc>
          <w:tcPr>
            <w:tcW w:w="1400" w:type="dxa"/>
            <w:tcBorders>
              <w:top w:val="nil"/>
              <w:left w:val="nil"/>
              <w:bottom w:val="nil"/>
              <w:right w:val="nil"/>
            </w:tcBorders>
          </w:tcPr>
          <w:p w14:paraId="195509F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w:t>
            </w:r>
          </w:p>
        </w:tc>
        <w:tc>
          <w:tcPr>
            <w:tcW w:w="1400" w:type="dxa"/>
            <w:tcBorders>
              <w:top w:val="nil"/>
              <w:left w:val="nil"/>
              <w:bottom w:val="nil"/>
              <w:right w:val="nil"/>
            </w:tcBorders>
          </w:tcPr>
          <w:p w14:paraId="6E6BA8F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w:t>
            </w:r>
          </w:p>
        </w:tc>
      </w:tr>
      <w:tr w:rsidR="00BB18F2" w:rsidRPr="00BB18F2" w14:paraId="56199086" w14:textId="77777777" w:rsidTr="00E319A3">
        <w:tc>
          <w:tcPr>
            <w:tcW w:w="2508" w:type="dxa"/>
            <w:tcBorders>
              <w:top w:val="nil"/>
              <w:left w:val="nil"/>
              <w:bottom w:val="nil"/>
              <w:right w:val="nil"/>
            </w:tcBorders>
          </w:tcPr>
          <w:p w14:paraId="62C62709"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scalability</w:t>
            </w:r>
          </w:p>
        </w:tc>
        <w:tc>
          <w:tcPr>
            <w:tcW w:w="800" w:type="dxa"/>
            <w:tcBorders>
              <w:top w:val="nil"/>
              <w:left w:val="nil"/>
              <w:bottom w:val="nil"/>
              <w:right w:val="nil"/>
            </w:tcBorders>
          </w:tcPr>
          <w:p w14:paraId="66D45F3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35</w:t>
            </w:r>
          </w:p>
        </w:tc>
        <w:tc>
          <w:tcPr>
            <w:tcW w:w="1400" w:type="dxa"/>
            <w:tcBorders>
              <w:top w:val="nil"/>
              <w:left w:val="nil"/>
              <w:bottom w:val="nil"/>
              <w:right w:val="nil"/>
            </w:tcBorders>
          </w:tcPr>
          <w:p w14:paraId="7C5647E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2.486</w:t>
            </w:r>
          </w:p>
        </w:tc>
        <w:tc>
          <w:tcPr>
            <w:tcW w:w="1400" w:type="dxa"/>
            <w:tcBorders>
              <w:top w:val="nil"/>
              <w:left w:val="nil"/>
              <w:bottom w:val="nil"/>
              <w:right w:val="nil"/>
            </w:tcBorders>
          </w:tcPr>
          <w:p w14:paraId="1511513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1.292</w:t>
            </w:r>
          </w:p>
        </w:tc>
        <w:tc>
          <w:tcPr>
            <w:tcW w:w="1400" w:type="dxa"/>
            <w:tcBorders>
              <w:top w:val="nil"/>
              <w:left w:val="nil"/>
              <w:bottom w:val="nil"/>
              <w:right w:val="nil"/>
            </w:tcBorders>
          </w:tcPr>
          <w:p w14:paraId="5465A530"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w:t>
            </w:r>
          </w:p>
        </w:tc>
        <w:tc>
          <w:tcPr>
            <w:tcW w:w="1400" w:type="dxa"/>
            <w:tcBorders>
              <w:top w:val="nil"/>
              <w:left w:val="nil"/>
              <w:bottom w:val="nil"/>
              <w:right w:val="nil"/>
            </w:tcBorders>
          </w:tcPr>
          <w:p w14:paraId="5A7F061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w:t>
            </w:r>
          </w:p>
        </w:tc>
      </w:tr>
      <w:tr w:rsidR="00BB18F2" w:rsidRPr="00BB18F2" w14:paraId="4251AB8D" w14:textId="77777777" w:rsidTr="00795B37">
        <w:trPr>
          <w:trHeight w:val="53"/>
        </w:trPr>
        <w:tc>
          <w:tcPr>
            <w:tcW w:w="8908" w:type="dxa"/>
            <w:gridSpan w:val="6"/>
            <w:tcBorders>
              <w:top w:val="single" w:sz="6" w:space="0" w:color="auto"/>
              <w:left w:val="nil"/>
              <w:bottom w:val="nil"/>
              <w:right w:val="nil"/>
            </w:tcBorders>
          </w:tcPr>
          <w:p w14:paraId="2DCA3B4C"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b/>
                <w:color w:val="000000" w:themeColor="text1"/>
                <w:lang w:val="en-US"/>
              </w:rPr>
            </w:pPr>
            <w:r w:rsidRPr="00BB18F2">
              <w:rPr>
                <w:rFonts w:ascii="Times New Roman" w:hAnsi="Times New Roman" w:cs="Times New Roman"/>
                <w:b/>
                <w:color w:val="000000" w:themeColor="text1"/>
                <w:lang w:val="en-US"/>
              </w:rPr>
              <w:t>Source: Author (2025)</w:t>
            </w:r>
          </w:p>
        </w:tc>
      </w:tr>
    </w:tbl>
    <w:p w14:paraId="1E9EB4C4" w14:textId="524BFE78" w:rsidR="00286881" w:rsidRPr="00BB18F2" w:rsidRDefault="00795B37" w:rsidP="00286881">
      <w:pPr>
        <w:widowControl w:val="0"/>
        <w:autoSpaceDE w:val="0"/>
        <w:autoSpaceDN w:val="0"/>
        <w:adjustRightInd w:val="0"/>
        <w:spacing w:after="0" w:line="360" w:lineRule="auto"/>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 xml:space="preserve">Table 3 presents the pairwise correlations between the variables under study. Decentralized Network shows a negative correlation with most variables, notably Network Architecture (-0.294) and System Integration (-0.293). Consensus Mechanism has a strong negative correlation with Regulatory Compliance (-0.456). Cryptographic Hashing has a moderate positive correlation with Scalability (0.448). System Integration and Regulatory Compliance also show a moderate negative correlation (-0.414). </w:t>
      </w:r>
    </w:p>
    <w:p w14:paraId="49897B2D" w14:textId="77777777" w:rsidR="00F00F11" w:rsidRPr="00BB18F2" w:rsidRDefault="00F9262E"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b/>
          <w:bCs/>
          <w:color w:val="000000" w:themeColor="text1"/>
          <w:lang w:val="en-US"/>
        </w:rPr>
        <w:t xml:space="preserve">Table 3: </w:t>
      </w:r>
      <w:r w:rsidR="00F00F11" w:rsidRPr="00BB18F2">
        <w:rPr>
          <w:rFonts w:ascii="Times New Roman" w:hAnsi="Times New Roman" w:cs="Times New Roman"/>
          <w:b/>
          <w:bCs/>
          <w:color w:val="000000" w:themeColor="text1"/>
          <w:lang w:val="en-US"/>
        </w:rPr>
        <w:t xml:space="preserve">Pairwise correlations </w:t>
      </w:r>
    </w:p>
    <w:tbl>
      <w:tblPr>
        <w:tblW w:w="0" w:type="auto"/>
        <w:tblLayout w:type="fixed"/>
        <w:tblLook w:val="0000" w:firstRow="0" w:lastRow="0" w:firstColumn="0" w:lastColumn="0" w:noHBand="0" w:noVBand="0"/>
      </w:tblPr>
      <w:tblGrid>
        <w:gridCol w:w="2478"/>
        <w:gridCol w:w="917"/>
        <w:gridCol w:w="917"/>
        <w:gridCol w:w="917"/>
        <w:gridCol w:w="917"/>
        <w:gridCol w:w="917"/>
        <w:gridCol w:w="917"/>
        <w:gridCol w:w="919"/>
      </w:tblGrid>
      <w:tr w:rsidR="00BB18F2" w:rsidRPr="00BB18F2" w14:paraId="34A38099" w14:textId="77777777" w:rsidTr="00795B37">
        <w:trPr>
          <w:trHeight w:val="232"/>
        </w:trPr>
        <w:tc>
          <w:tcPr>
            <w:tcW w:w="2478" w:type="dxa"/>
            <w:tcBorders>
              <w:top w:val="single" w:sz="4" w:space="0" w:color="auto"/>
              <w:left w:val="nil"/>
              <w:bottom w:val="single" w:sz="6" w:space="0" w:color="auto"/>
              <w:right w:val="nil"/>
            </w:tcBorders>
          </w:tcPr>
          <w:p w14:paraId="3A473B20"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Variables</w:t>
            </w:r>
          </w:p>
        </w:tc>
        <w:tc>
          <w:tcPr>
            <w:tcW w:w="917" w:type="dxa"/>
            <w:tcBorders>
              <w:top w:val="single" w:sz="4" w:space="0" w:color="auto"/>
              <w:left w:val="nil"/>
              <w:bottom w:val="single" w:sz="6" w:space="0" w:color="auto"/>
              <w:right w:val="nil"/>
            </w:tcBorders>
          </w:tcPr>
          <w:p w14:paraId="59B402EE"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w:t>
            </w:r>
          </w:p>
        </w:tc>
        <w:tc>
          <w:tcPr>
            <w:tcW w:w="917" w:type="dxa"/>
            <w:tcBorders>
              <w:top w:val="single" w:sz="4" w:space="0" w:color="auto"/>
              <w:left w:val="nil"/>
              <w:bottom w:val="single" w:sz="6" w:space="0" w:color="auto"/>
              <w:right w:val="nil"/>
            </w:tcBorders>
          </w:tcPr>
          <w:p w14:paraId="69E1492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w:t>
            </w:r>
          </w:p>
        </w:tc>
        <w:tc>
          <w:tcPr>
            <w:tcW w:w="917" w:type="dxa"/>
            <w:tcBorders>
              <w:top w:val="single" w:sz="4" w:space="0" w:color="auto"/>
              <w:left w:val="nil"/>
              <w:bottom w:val="single" w:sz="6" w:space="0" w:color="auto"/>
              <w:right w:val="nil"/>
            </w:tcBorders>
          </w:tcPr>
          <w:p w14:paraId="02C0AEE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w:t>
            </w:r>
          </w:p>
        </w:tc>
        <w:tc>
          <w:tcPr>
            <w:tcW w:w="917" w:type="dxa"/>
            <w:tcBorders>
              <w:top w:val="single" w:sz="4" w:space="0" w:color="auto"/>
              <w:left w:val="nil"/>
              <w:bottom w:val="single" w:sz="6" w:space="0" w:color="auto"/>
              <w:right w:val="nil"/>
            </w:tcBorders>
          </w:tcPr>
          <w:p w14:paraId="35024A7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(4)</w:t>
            </w:r>
          </w:p>
        </w:tc>
        <w:tc>
          <w:tcPr>
            <w:tcW w:w="917" w:type="dxa"/>
            <w:tcBorders>
              <w:top w:val="single" w:sz="4" w:space="0" w:color="auto"/>
              <w:left w:val="nil"/>
              <w:bottom w:val="single" w:sz="6" w:space="0" w:color="auto"/>
              <w:right w:val="nil"/>
            </w:tcBorders>
          </w:tcPr>
          <w:p w14:paraId="33F0088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w:t>
            </w:r>
          </w:p>
        </w:tc>
        <w:tc>
          <w:tcPr>
            <w:tcW w:w="917" w:type="dxa"/>
            <w:tcBorders>
              <w:top w:val="single" w:sz="4" w:space="0" w:color="auto"/>
              <w:left w:val="nil"/>
              <w:bottom w:val="single" w:sz="6" w:space="0" w:color="auto"/>
              <w:right w:val="nil"/>
            </w:tcBorders>
          </w:tcPr>
          <w:p w14:paraId="1A833A1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(6)</w:t>
            </w:r>
          </w:p>
        </w:tc>
        <w:tc>
          <w:tcPr>
            <w:tcW w:w="919" w:type="dxa"/>
            <w:tcBorders>
              <w:top w:val="single" w:sz="4" w:space="0" w:color="auto"/>
              <w:left w:val="nil"/>
              <w:bottom w:val="single" w:sz="6" w:space="0" w:color="auto"/>
              <w:right w:val="nil"/>
            </w:tcBorders>
          </w:tcPr>
          <w:p w14:paraId="37578C06"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(7)</w:t>
            </w:r>
          </w:p>
        </w:tc>
      </w:tr>
      <w:tr w:rsidR="00BB18F2" w:rsidRPr="00BB18F2" w14:paraId="04049F5E" w14:textId="77777777" w:rsidTr="00795B37">
        <w:trPr>
          <w:trHeight w:val="232"/>
        </w:trPr>
        <w:tc>
          <w:tcPr>
            <w:tcW w:w="2478" w:type="dxa"/>
            <w:tcBorders>
              <w:top w:val="nil"/>
              <w:left w:val="nil"/>
              <w:bottom w:val="nil"/>
              <w:right w:val="nil"/>
            </w:tcBorders>
          </w:tcPr>
          <w:p w14:paraId="7F892CD1" w14:textId="77777777" w:rsidR="00F00F11" w:rsidRPr="00BB18F2" w:rsidRDefault="00F25CCF"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 D</w:t>
            </w:r>
            <w:r w:rsidR="00F00F11" w:rsidRPr="00BB18F2">
              <w:rPr>
                <w:rFonts w:ascii="Times New Roman" w:hAnsi="Times New Roman" w:cs="Times New Roman"/>
                <w:color w:val="000000" w:themeColor="text1"/>
                <w:lang w:val="en-US"/>
              </w:rPr>
              <w:t>ecentralized</w:t>
            </w:r>
            <w:r w:rsidRPr="00BB18F2">
              <w:rPr>
                <w:rFonts w:ascii="Times New Roman" w:hAnsi="Times New Roman" w:cs="Times New Roman"/>
                <w:color w:val="000000" w:themeColor="text1"/>
                <w:lang w:val="en-US"/>
              </w:rPr>
              <w:t xml:space="preserve"> Network</w:t>
            </w:r>
          </w:p>
        </w:tc>
        <w:tc>
          <w:tcPr>
            <w:tcW w:w="917" w:type="dxa"/>
            <w:tcBorders>
              <w:top w:val="nil"/>
              <w:left w:val="nil"/>
              <w:bottom w:val="nil"/>
              <w:right w:val="nil"/>
            </w:tcBorders>
          </w:tcPr>
          <w:p w14:paraId="4C8959D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1.000</w:t>
            </w:r>
          </w:p>
        </w:tc>
        <w:tc>
          <w:tcPr>
            <w:tcW w:w="917" w:type="dxa"/>
            <w:tcBorders>
              <w:top w:val="nil"/>
              <w:left w:val="nil"/>
              <w:bottom w:val="nil"/>
              <w:right w:val="nil"/>
            </w:tcBorders>
          </w:tcPr>
          <w:p w14:paraId="4C47858F"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6EDBA898"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7BDFD3C3"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54CBEC7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2E3C024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9" w:type="dxa"/>
            <w:tcBorders>
              <w:top w:val="nil"/>
              <w:left w:val="nil"/>
              <w:bottom w:val="nil"/>
              <w:right w:val="nil"/>
            </w:tcBorders>
          </w:tcPr>
          <w:p w14:paraId="4F301E3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096A0534" w14:textId="77777777" w:rsidTr="00795B37">
        <w:trPr>
          <w:trHeight w:val="244"/>
        </w:trPr>
        <w:tc>
          <w:tcPr>
            <w:tcW w:w="2478" w:type="dxa"/>
            <w:tcBorders>
              <w:top w:val="nil"/>
              <w:left w:val="nil"/>
              <w:bottom w:val="nil"/>
              <w:right w:val="nil"/>
            </w:tcBorders>
          </w:tcPr>
          <w:p w14:paraId="40629C22" w14:textId="77777777" w:rsidR="00F00F11" w:rsidRPr="00BB18F2" w:rsidRDefault="00F25CCF"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 C</w:t>
            </w:r>
            <w:r w:rsidR="00F00F11" w:rsidRPr="00BB18F2">
              <w:rPr>
                <w:rFonts w:ascii="Times New Roman" w:hAnsi="Times New Roman" w:cs="Times New Roman"/>
                <w:color w:val="000000" w:themeColor="text1"/>
                <w:lang w:val="en-US"/>
              </w:rPr>
              <w:t>onsensus</w:t>
            </w:r>
            <w:r w:rsidRPr="00BB18F2">
              <w:rPr>
                <w:rFonts w:ascii="Times New Roman" w:hAnsi="Times New Roman" w:cs="Times New Roman"/>
                <w:color w:val="000000" w:themeColor="text1"/>
                <w:lang w:val="en-US"/>
              </w:rPr>
              <w:t xml:space="preserve"> Mechanism</w:t>
            </w:r>
          </w:p>
        </w:tc>
        <w:tc>
          <w:tcPr>
            <w:tcW w:w="917" w:type="dxa"/>
            <w:tcBorders>
              <w:top w:val="nil"/>
              <w:left w:val="nil"/>
              <w:bottom w:val="nil"/>
              <w:right w:val="nil"/>
            </w:tcBorders>
          </w:tcPr>
          <w:p w14:paraId="220CAD0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-0.066</w:t>
            </w:r>
          </w:p>
        </w:tc>
        <w:tc>
          <w:tcPr>
            <w:tcW w:w="917" w:type="dxa"/>
            <w:tcBorders>
              <w:top w:val="nil"/>
              <w:left w:val="nil"/>
              <w:bottom w:val="nil"/>
              <w:right w:val="nil"/>
            </w:tcBorders>
          </w:tcPr>
          <w:p w14:paraId="5B56B5D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1.000</w:t>
            </w:r>
          </w:p>
        </w:tc>
        <w:tc>
          <w:tcPr>
            <w:tcW w:w="917" w:type="dxa"/>
            <w:tcBorders>
              <w:top w:val="nil"/>
              <w:left w:val="nil"/>
              <w:bottom w:val="nil"/>
              <w:right w:val="nil"/>
            </w:tcBorders>
          </w:tcPr>
          <w:p w14:paraId="288BD4B3"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176BA2B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174DBEC4"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1C9C23D8"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9" w:type="dxa"/>
            <w:tcBorders>
              <w:top w:val="nil"/>
              <w:left w:val="nil"/>
              <w:bottom w:val="nil"/>
              <w:right w:val="nil"/>
            </w:tcBorders>
          </w:tcPr>
          <w:p w14:paraId="2D17E99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0048E2A6" w14:textId="77777777" w:rsidTr="00795B37">
        <w:trPr>
          <w:trHeight w:val="232"/>
        </w:trPr>
        <w:tc>
          <w:tcPr>
            <w:tcW w:w="2478" w:type="dxa"/>
            <w:tcBorders>
              <w:top w:val="nil"/>
              <w:left w:val="nil"/>
              <w:bottom w:val="nil"/>
              <w:right w:val="nil"/>
            </w:tcBorders>
          </w:tcPr>
          <w:p w14:paraId="43565536" w14:textId="77777777" w:rsidR="00F00F11" w:rsidRPr="00BB18F2" w:rsidRDefault="00F25CCF"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 C</w:t>
            </w:r>
            <w:r w:rsidR="00F00F11" w:rsidRPr="00BB18F2">
              <w:rPr>
                <w:rFonts w:ascii="Times New Roman" w:hAnsi="Times New Roman" w:cs="Times New Roman"/>
                <w:color w:val="000000" w:themeColor="text1"/>
                <w:lang w:val="en-US"/>
              </w:rPr>
              <w:t>ryptographic</w:t>
            </w:r>
            <w:r w:rsidRPr="00BB18F2">
              <w:rPr>
                <w:rFonts w:ascii="Times New Roman" w:hAnsi="Times New Roman" w:cs="Times New Roman"/>
                <w:color w:val="000000" w:themeColor="text1"/>
                <w:lang w:val="en-US"/>
              </w:rPr>
              <w:t xml:space="preserve"> Hashing</w:t>
            </w:r>
          </w:p>
        </w:tc>
        <w:tc>
          <w:tcPr>
            <w:tcW w:w="917" w:type="dxa"/>
            <w:tcBorders>
              <w:top w:val="nil"/>
              <w:left w:val="nil"/>
              <w:bottom w:val="nil"/>
              <w:right w:val="nil"/>
            </w:tcBorders>
          </w:tcPr>
          <w:p w14:paraId="620FD0B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-0.087</w:t>
            </w:r>
          </w:p>
        </w:tc>
        <w:tc>
          <w:tcPr>
            <w:tcW w:w="917" w:type="dxa"/>
            <w:tcBorders>
              <w:top w:val="nil"/>
              <w:left w:val="nil"/>
              <w:bottom w:val="nil"/>
              <w:right w:val="nil"/>
            </w:tcBorders>
          </w:tcPr>
          <w:p w14:paraId="13C7872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-0.019</w:t>
            </w:r>
          </w:p>
        </w:tc>
        <w:tc>
          <w:tcPr>
            <w:tcW w:w="917" w:type="dxa"/>
            <w:tcBorders>
              <w:top w:val="nil"/>
              <w:left w:val="nil"/>
              <w:bottom w:val="nil"/>
              <w:right w:val="nil"/>
            </w:tcBorders>
          </w:tcPr>
          <w:p w14:paraId="6898A840"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1.000</w:t>
            </w:r>
          </w:p>
        </w:tc>
        <w:tc>
          <w:tcPr>
            <w:tcW w:w="917" w:type="dxa"/>
            <w:tcBorders>
              <w:top w:val="nil"/>
              <w:left w:val="nil"/>
              <w:bottom w:val="nil"/>
              <w:right w:val="nil"/>
            </w:tcBorders>
          </w:tcPr>
          <w:p w14:paraId="437B8B3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7598D9B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03E5B47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9" w:type="dxa"/>
            <w:tcBorders>
              <w:top w:val="nil"/>
              <w:left w:val="nil"/>
              <w:bottom w:val="nil"/>
              <w:right w:val="nil"/>
            </w:tcBorders>
          </w:tcPr>
          <w:p w14:paraId="1E49623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71C97F9A" w14:textId="77777777" w:rsidTr="00795B37">
        <w:trPr>
          <w:trHeight w:val="232"/>
        </w:trPr>
        <w:tc>
          <w:tcPr>
            <w:tcW w:w="2478" w:type="dxa"/>
            <w:tcBorders>
              <w:top w:val="nil"/>
              <w:left w:val="nil"/>
              <w:bottom w:val="nil"/>
              <w:right w:val="nil"/>
            </w:tcBorders>
          </w:tcPr>
          <w:p w14:paraId="072B9C8D" w14:textId="77777777" w:rsidR="00F00F11" w:rsidRPr="00BB18F2" w:rsidRDefault="00F25CCF"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(4) N</w:t>
            </w:r>
            <w:r w:rsidR="00F00F11" w:rsidRPr="00BB18F2">
              <w:rPr>
                <w:rFonts w:ascii="Times New Roman" w:hAnsi="Times New Roman" w:cs="Times New Roman"/>
                <w:color w:val="000000" w:themeColor="text1"/>
                <w:lang w:val="en-US"/>
              </w:rPr>
              <w:t>etwork</w:t>
            </w:r>
            <w:r w:rsidRPr="00BB18F2">
              <w:rPr>
                <w:rFonts w:ascii="Times New Roman" w:hAnsi="Times New Roman" w:cs="Times New Roman"/>
                <w:color w:val="000000" w:themeColor="text1"/>
                <w:lang w:val="en-US"/>
              </w:rPr>
              <w:t xml:space="preserve"> A</w:t>
            </w:r>
            <w:r w:rsidR="00F00F11" w:rsidRPr="00BB18F2">
              <w:rPr>
                <w:rFonts w:ascii="Times New Roman" w:hAnsi="Times New Roman" w:cs="Times New Roman"/>
                <w:color w:val="000000" w:themeColor="text1"/>
                <w:lang w:val="en-US"/>
              </w:rPr>
              <w:t>rchite</w:t>
            </w:r>
            <w:r w:rsidRPr="00BB18F2">
              <w:rPr>
                <w:rFonts w:ascii="Times New Roman" w:hAnsi="Times New Roman" w:cs="Times New Roman"/>
                <w:color w:val="000000" w:themeColor="text1"/>
                <w:lang w:val="en-US"/>
              </w:rPr>
              <w:t>cture</w:t>
            </w:r>
          </w:p>
        </w:tc>
        <w:tc>
          <w:tcPr>
            <w:tcW w:w="917" w:type="dxa"/>
            <w:tcBorders>
              <w:top w:val="nil"/>
              <w:left w:val="nil"/>
              <w:bottom w:val="nil"/>
              <w:right w:val="nil"/>
            </w:tcBorders>
          </w:tcPr>
          <w:p w14:paraId="2F218113"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-0.294</w:t>
            </w:r>
          </w:p>
        </w:tc>
        <w:tc>
          <w:tcPr>
            <w:tcW w:w="917" w:type="dxa"/>
            <w:tcBorders>
              <w:top w:val="nil"/>
              <w:left w:val="nil"/>
              <w:bottom w:val="nil"/>
              <w:right w:val="nil"/>
            </w:tcBorders>
          </w:tcPr>
          <w:p w14:paraId="3361926E"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0.219</w:t>
            </w:r>
          </w:p>
        </w:tc>
        <w:tc>
          <w:tcPr>
            <w:tcW w:w="917" w:type="dxa"/>
            <w:tcBorders>
              <w:top w:val="nil"/>
              <w:left w:val="nil"/>
              <w:bottom w:val="nil"/>
              <w:right w:val="nil"/>
            </w:tcBorders>
          </w:tcPr>
          <w:p w14:paraId="413B5D1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0.006</w:t>
            </w:r>
          </w:p>
        </w:tc>
        <w:tc>
          <w:tcPr>
            <w:tcW w:w="917" w:type="dxa"/>
            <w:tcBorders>
              <w:top w:val="nil"/>
              <w:left w:val="nil"/>
              <w:bottom w:val="nil"/>
              <w:right w:val="nil"/>
            </w:tcBorders>
          </w:tcPr>
          <w:p w14:paraId="1D6E21DE"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1.000</w:t>
            </w:r>
          </w:p>
        </w:tc>
        <w:tc>
          <w:tcPr>
            <w:tcW w:w="917" w:type="dxa"/>
            <w:tcBorders>
              <w:top w:val="nil"/>
              <w:left w:val="nil"/>
              <w:bottom w:val="nil"/>
              <w:right w:val="nil"/>
            </w:tcBorders>
          </w:tcPr>
          <w:p w14:paraId="251604C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7" w:type="dxa"/>
            <w:tcBorders>
              <w:top w:val="nil"/>
              <w:left w:val="nil"/>
              <w:bottom w:val="nil"/>
              <w:right w:val="nil"/>
            </w:tcBorders>
          </w:tcPr>
          <w:p w14:paraId="58C26344"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9" w:type="dxa"/>
            <w:tcBorders>
              <w:top w:val="nil"/>
              <w:left w:val="nil"/>
              <w:bottom w:val="nil"/>
              <w:right w:val="nil"/>
            </w:tcBorders>
          </w:tcPr>
          <w:p w14:paraId="34671626"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0BAB51E9" w14:textId="77777777" w:rsidTr="00795B37">
        <w:trPr>
          <w:trHeight w:val="232"/>
        </w:trPr>
        <w:tc>
          <w:tcPr>
            <w:tcW w:w="2478" w:type="dxa"/>
            <w:tcBorders>
              <w:top w:val="nil"/>
              <w:left w:val="nil"/>
              <w:bottom w:val="nil"/>
              <w:right w:val="nil"/>
            </w:tcBorders>
          </w:tcPr>
          <w:p w14:paraId="5A3121F1" w14:textId="77777777" w:rsidR="00F00F11" w:rsidRPr="00BB18F2" w:rsidRDefault="00F25CCF"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 R</w:t>
            </w:r>
            <w:r w:rsidR="00F00F11" w:rsidRPr="00BB18F2">
              <w:rPr>
                <w:rFonts w:ascii="Times New Roman" w:hAnsi="Times New Roman" w:cs="Times New Roman"/>
                <w:color w:val="000000" w:themeColor="text1"/>
                <w:lang w:val="en-US"/>
              </w:rPr>
              <w:t>egulatory</w:t>
            </w:r>
            <w:r w:rsidRPr="00BB18F2">
              <w:rPr>
                <w:rFonts w:ascii="Times New Roman" w:hAnsi="Times New Roman" w:cs="Times New Roman"/>
                <w:color w:val="000000" w:themeColor="text1"/>
                <w:lang w:val="en-US"/>
              </w:rPr>
              <w:t xml:space="preserve"> C</w:t>
            </w:r>
            <w:r w:rsidR="00F00F11" w:rsidRPr="00BB18F2">
              <w:rPr>
                <w:rFonts w:ascii="Times New Roman" w:hAnsi="Times New Roman" w:cs="Times New Roman"/>
                <w:color w:val="000000" w:themeColor="text1"/>
                <w:lang w:val="en-US"/>
              </w:rPr>
              <w:t>omp</w:t>
            </w:r>
            <w:r w:rsidRPr="00BB18F2">
              <w:rPr>
                <w:rFonts w:ascii="Times New Roman" w:hAnsi="Times New Roman" w:cs="Times New Roman"/>
                <w:color w:val="000000" w:themeColor="text1"/>
                <w:lang w:val="en-US"/>
              </w:rPr>
              <w:t>liance</w:t>
            </w:r>
          </w:p>
        </w:tc>
        <w:tc>
          <w:tcPr>
            <w:tcW w:w="917" w:type="dxa"/>
            <w:tcBorders>
              <w:top w:val="nil"/>
              <w:left w:val="nil"/>
              <w:bottom w:val="nil"/>
              <w:right w:val="nil"/>
            </w:tcBorders>
          </w:tcPr>
          <w:p w14:paraId="29F00314"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-0.175</w:t>
            </w:r>
          </w:p>
        </w:tc>
        <w:tc>
          <w:tcPr>
            <w:tcW w:w="917" w:type="dxa"/>
            <w:tcBorders>
              <w:top w:val="nil"/>
              <w:left w:val="nil"/>
              <w:bottom w:val="nil"/>
              <w:right w:val="nil"/>
            </w:tcBorders>
          </w:tcPr>
          <w:p w14:paraId="77B2D8A6"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-0.456</w:t>
            </w:r>
          </w:p>
        </w:tc>
        <w:tc>
          <w:tcPr>
            <w:tcW w:w="917" w:type="dxa"/>
            <w:tcBorders>
              <w:top w:val="nil"/>
              <w:left w:val="nil"/>
              <w:bottom w:val="nil"/>
              <w:right w:val="nil"/>
            </w:tcBorders>
          </w:tcPr>
          <w:p w14:paraId="232E55F6"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0.158</w:t>
            </w:r>
          </w:p>
        </w:tc>
        <w:tc>
          <w:tcPr>
            <w:tcW w:w="917" w:type="dxa"/>
            <w:tcBorders>
              <w:top w:val="nil"/>
              <w:left w:val="nil"/>
              <w:bottom w:val="nil"/>
              <w:right w:val="nil"/>
            </w:tcBorders>
          </w:tcPr>
          <w:p w14:paraId="43A4895F"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-0.034</w:t>
            </w:r>
          </w:p>
        </w:tc>
        <w:tc>
          <w:tcPr>
            <w:tcW w:w="917" w:type="dxa"/>
            <w:tcBorders>
              <w:top w:val="nil"/>
              <w:left w:val="nil"/>
              <w:bottom w:val="nil"/>
              <w:right w:val="nil"/>
            </w:tcBorders>
          </w:tcPr>
          <w:p w14:paraId="1A36D48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1.000</w:t>
            </w:r>
          </w:p>
        </w:tc>
        <w:tc>
          <w:tcPr>
            <w:tcW w:w="917" w:type="dxa"/>
            <w:tcBorders>
              <w:top w:val="nil"/>
              <w:left w:val="nil"/>
              <w:bottom w:val="nil"/>
              <w:right w:val="nil"/>
            </w:tcBorders>
          </w:tcPr>
          <w:p w14:paraId="44844923"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c>
          <w:tcPr>
            <w:tcW w:w="919" w:type="dxa"/>
            <w:tcBorders>
              <w:top w:val="nil"/>
              <w:left w:val="nil"/>
              <w:bottom w:val="nil"/>
              <w:right w:val="nil"/>
            </w:tcBorders>
          </w:tcPr>
          <w:p w14:paraId="21F6947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6962A255" w14:textId="77777777" w:rsidTr="00795B37">
        <w:trPr>
          <w:trHeight w:val="232"/>
        </w:trPr>
        <w:tc>
          <w:tcPr>
            <w:tcW w:w="2478" w:type="dxa"/>
            <w:tcBorders>
              <w:top w:val="nil"/>
              <w:left w:val="nil"/>
              <w:bottom w:val="nil"/>
              <w:right w:val="nil"/>
            </w:tcBorders>
          </w:tcPr>
          <w:p w14:paraId="46720A99" w14:textId="77777777" w:rsidR="00F00F11" w:rsidRPr="00BB18F2" w:rsidRDefault="002D615C"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(6) S</w:t>
            </w:r>
            <w:r w:rsidR="00F00F11" w:rsidRPr="00BB18F2">
              <w:rPr>
                <w:rFonts w:ascii="Times New Roman" w:hAnsi="Times New Roman" w:cs="Times New Roman"/>
                <w:color w:val="000000" w:themeColor="text1"/>
                <w:lang w:val="en-US"/>
              </w:rPr>
              <w:t>ystem</w:t>
            </w:r>
            <w:r w:rsidR="00F25CCF" w:rsidRPr="00BB18F2">
              <w:rPr>
                <w:rFonts w:ascii="Times New Roman" w:hAnsi="Times New Roman" w:cs="Times New Roman"/>
                <w:color w:val="000000" w:themeColor="text1"/>
                <w:lang w:val="en-US"/>
              </w:rPr>
              <w:t xml:space="preserve"> I</w:t>
            </w:r>
            <w:r w:rsidR="00F00F11" w:rsidRPr="00BB18F2">
              <w:rPr>
                <w:rFonts w:ascii="Times New Roman" w:hAnsi="Times New Roman" w:cs="Times New Roman"/>
                <w:color w:val="000000" w:themeColor="text1"/>
                <w:lang w:val="en-US"/>
              </w:rPr>
              <w:t>ntegrat</w:t>
            </w:r>
            <w:r w:rsidR="00F25CCF" w:rsidRPr="00BB18F2">
              <w:rPr>
                <w:rFonts w:ascii="Times New Roman" w:hAnsi="Times New Roman" w:cs="Times New Roman"/>
                <w:color w:val="000000" w:themeColor="text1"/>
                <w:lang w:val="en-US"/>
              </w:rPr>
              <w:t>io</w:t>
            </w:r>
            <w:r w:rsidR="00F00F11" w:rsidRPr="00BB18F2">
              <w:rPr>
                <w:rFonts w:ascii="Times New Roman" w:hAnsi="Times New Roman" w:cs="Times New Roman"/>
                <w:color w:val="000000" w:themeColor="text1"/>
                <w:lang w:val="en-US"/>
              </w:rPr>
              <w:t>n</w:t>
            </w:r>
          </w:p>
        </w:tc>
        <w:tc>
          <w:tcPr>
            <w:tcW w:w="917" w:type="dxa"/>
            <w:tcBorders>
              <w:top w:val="nil"/>
              <w:left w:val="nil"/>
              <w:bottom w:val="nil"/>
              <w:right w:val="nil"/>
            </w:tcBorders>
          </w:tcPr>
          <w:p w14:paraId="200D56D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-0.293</w:t>
            </w:r>
          </w:p>
        </w:tc>
        <w:tc>
          <w:tcPr>
            <w:tcW w:w="917" w:type="dxa"/>
            <w:tcBorders>
              <w:top w:val="nil"/>
              <w:left w:val="nil"/>
              <w:bottom w:val="nil"/>
              <w:right w:val="nil"/>
            </w:tcBorders>
          </w:tcPr>
          <w:p w14:paraId="3AC945F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0.147</w:t>
            </w:r>
          </w:p>
        </w:tc>
        <w:tc>
          <w:tcPr>
            <w:tcW w:w="917" w:type="dxa"/>
            <w:tcBorders>
              <w:top w:val="nil"/>
              <w:left w:val="nil"/>
              <w:bottom w:val="nil"/>
              <w:right w:val="nil"/>
            </w:tcBorders>
          </w:tcPr>
          <w:p w14:paraId="568E79C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0.065</w:t>
            </w:r>
          </w:p>
        </w:tc>
        <w:tc>
          <w:tcPr>
            <w:tcW w:w="917" w:type="dxa"/>
            <w:tcBorders>
              <w:top w:val="nil"/>
              <w:left w:val="nil"/>
              <w:bottom w:val="nil"/>
              <w:right w:val="nil"/>
            </w:tcBorders>
          </w:tcPr>
          <w:p w14:paraId="32E2F86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0.099</w:t>
            </w:r>
          </w:p>
        </w:tc>
        <w:tc>
          <w:tcPr>
            <w:tcW w:w="917" w:type="dxa"/>
            <w:tcBorders>
              <w:top w:val="nil"/>
              <w:left w:val="nil"/>
              <w:bottom w:val="nil"/>
              <w:right w:val="nil"/>
            </w:tcBorders>
          </w:tcPr>
          <w:p w14:paraId="4861305C"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-0.414</w:t>
            </w:r>
          </w:p>
        </w:tc>
        <w:tc>
          <w:tcPr>
            <w:tcW w:w="917" w:type="dxa"/>
            <w:tcBorders>
              <w:top w:val="nil"/>
              <w:left w:val="nil"/>
              <w:bottom w:val="nil"/>
              <w:right w:val="nil"/>
            </w:tcBorders>
          </w:tcPr>
          <w:p w14:paraId="53890D3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1.000</w:t>
            </w:r>
          </w:p>
        </w:tc>
        <w:tc>
          <w:tcPr>
            <w:tcW w:w="919" w:type="dxa"/>
            <w:tcBorders>
              <w:top w:val="nil"/>
              <w:left w:val="nil"/>
              <w:bottom w:val="nil"/>
              <w:right w:val="nil"/>
            </w:tcBorders>
          </w:tcPr>
          <w:p w14:paraId="4BCBED7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61FF6A55" w14:textId="77777777" w:rsidTr="00795B37">
        <w:trPr>
          <w:trHeight w:val="232"/>
        </w:trPr>
        <w:tc>
          <w:tcPr>
            <w:tcW w:w="2478" w:type="dxa"/>
            <w:tcBorders>
              <w:top w:val="nil"/>
              <w:left w:val="nil"/>
              <w:bottom w:val="nil"/>
              <w:right w:val="nil"/>
            </w:tcBorders>
          </w:tcPr>
          <w:p w14:paraId="07FA937D" w14:textId="77777777" w:rsidR="00F00F11" w:rsidRPr="00BB18F2" w:rsidRDefault="002D615C"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(7) S</w:t>
            </w:r>
            <w:r w:rsidR="00F00F11" w:rsidRPr="00BB18F2">
              <w:rPr>
                <w:rFonts w:ascii="Times New Roman" w:hAnsi="Times New Roman" w:cs="Times New Roman"/>
                <w:color w:val="000000" w:themeColor="text1"/>
                <w:lang w:val="en-US"/>
              </w:rPr>
              <w:t>calability</w:t>
            </w:r>
          </w:p>
        </w:tc>
        <w:tc>
          <w:tcPr>
            <w:tcW w:w="917" w:type="dxa"/>
            <w:tcBorders>
              <w:top w:val="nil"/>
              <w:left w:val="nil"/>
              <w:bottom w:val="nil"/>
              <w:right w:val="nil"/>
            </w:tcBorders>
          </w:tcPr>
          <w:p w14:paraId="32F8D88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-0.059</w:t>
            </w:r>
          </w:p>
        </w:tc>
        <w:tc>
          <w:tcPr>
            <w:tcW w:w="917" w:type="dxa"/>
            <w:tcBorders>
              <w:top w:val="nil"/>
              <w:left w:val="nil"/>
              <w:bottom w:val="nil"/>
              <w:right w:val="nil"/>
            </w:tcBorders>
          </w:tcPr>
          <w:p w14:paraId="0F96D29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0.201</w:t>
            </w:r>
          </w:p>
        </w:tc>
        <w:tc>
          <w:tcPr>
            <w:tcW w:w="917" w:type="dxa"/>
            <w:tcBorders>
              <w:top w:val="nil"/>
              <w:left w:val="nil"/>
              <w:bottom w:val="nil"/>
              <w:right w:val="nil"/>
            </w:tcBorders>
          </w:tcPr>
          <w:p w14:paraId="281A8D4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0.448</w:t>
            </w:r>
          </w:p>
        </w:tc>
        <w:tc>
          <w:tcPr>
            <w:tcW w:w="917" w:type="dxa"/>
            <w:tcBorders>
              <w:top w:val="nil"/>
              <w:left w:val="nil"/>
              <w:bottom w:val="nil"/>
              <w:right w:val="nil"/>
            </w:tcBorders>
          </w:tcPr>
          <w:p w14:paraId="1DAAB82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-0.244</w:t>
            </w:r>
          </w:p>
        </w:tc>
        <w:tc>
          <w:tcPr>
            <w:tcW w:w="917" w:type="dxa"/>
            <w:tcBorders>
              <w:top w:val="nil"/>
              <w:left w:val="nil"/>
              <w:bottom w:val="nil"/>
              <w:right w:val="nil"/>
            </w:tcBorders>
          </w:tcPr>
          <w:p w14:paraId="3966B3F0"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-0.043</w:t>
            </w:r>
          </w:p>
        </w:tc>
        <w:tc>
          <w:tcPr>
            <w:tcW w:w="917" w:type="dxa"/>
            <w:tcBorders>
              <w:top w:val="nil"/>
              <w:left w:val="nil"/>
              <w:bottom w:val="nil"/>
              <w:right w:val="nil"/>
            </w:tcBorders>
          </w:tcPr>
          <w:p w14:paraId="3411D1E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0.110</w:t>
            </w:r>
          </w:p>
        </w:tc>
        <w:tc>
          <w:tcPr>
            <w:tcW w:w="919" w:type="dxa"/>
            <w:tcBorders>
              <w:top w:val="nil"/>
              <w:left w:val="nil"/>
              <w:bottom w:val="nil"/>
              <w:right w:val="nil"/>
            </w:tcBorders>
          </w:tcPr>
          <w:p w14:paraId="2AADA0D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1.000</w:t>
            </w:r>
          </w:p>
        </w:tc>
      </w:tr>
      <w:tr w:rsidR="00BB18F2" w:rsidRPr="00BB18F2" w14:paraId="5DAB8127" w14:textId="77777777" w:rsidTr="00122FF8">
        <w:trPr>
          <w:trHeight w:val="477"/>
        </w:trPr>
        <w:tc>
          <w:tcPr>
            <w:tcW w:w="8899" w:type="dxa"/>
            <w:gridSpan w:val="8"/>
            <w:tcBorders>
              <w:top w:val="single" w:sz="6" w:space="0" w:color="auto"/>
              <w:left w:val="nil"/>
              <w:bottom w:val="nil"/>
              <w:right w:val="nil"/>
            </w:tcBorders>
          </w:tcPr>
          <w:p w14:paraId="1E9F3B1D"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b/>
                <w:color w:val="000000" w:themeColor="text1"/>
                <w:lang w:val="en-US"/>
              </w:rPr>
            </w:pPr>
            <w:r w:rsidRPr="00BB18F2">
              <w:rPr>
                <w:rFonts w:ascii="Times New Roman" w:hAnsi="Times New Roman" w:cs="Times New Roman"/>
                <w:b/>
                <w:color w:val="000000" w:themeColor="text1"/>
                <w:lang w:val="en-US"/>
              </w:rPr>
              <w:t>Source: Author (2025)</w:t>
            </w:r>
          </w:p>
        </w:tc>
      </w:tr>
    </w:tbl>
    <w:p w14:paraId="1786A929" w14:textId="77777777" w:rsidR="00795B37" w:rsidRPr="00BB18F2" w:rsidRDefault="00795B37" w:rsidP="00286881">
      <w:pPr>
        <w:widowControl w:val="0"/>
        <w:autoSpaceDE w:val="0"/>
        <w:autoSpaceDN w:val="0"/>
        <w:adjustRightInd w:val="0"/>
        <w:spacing w:after="0" w:line="360" w:lineRule="auto"/>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Table 4 presents the results of a robust linear regression analysis examining the relationship between various blockchain-related variables and security effectiveness in financial transactions. The results indicate that Regulatory Compliance and System Integration have a statistically significant negative impact on security effectiveness, with coefficients of -</w:t>
      </w:r>
      <w:r w:rsidR="00FF1D81" w:rsidRPr="00BB18F2">
        <w:rPr>
          <w:rFonts w:ascii="Times New Roman" w:hAnsi="Times New Roman" w:cs="Times New Roman"/>
          <w:bCs/>
          <w:color w:val="000000" w:themeColor="text1"/>
          <w:lang w:val="en-US"/>
        </w:rPr>
        <w:t>0.422 and -0.379, respectively.</w:t>
      </w:r>
    </w:p>
    <w:p w14:paraId="24144444" w14:textId="4DA918A8" w:rsidR="00795B37" w:rsidRPr="00BB18F2" w:rsidRDefault="00795B37" w:rsidP="00286881">
      <w:pPr>
        <w:widowControl w:val="0"/>
        <w:autoSpaceDE w:val="0"/>
        <w:autoSpaceDN w:val="0"/>
        <w:adjustRightInd w:val="0"/>
        <w:spacing w:after="0" w:line="360" w:lineRule="auto"/>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The negative relationship between Regulatory Compliance and security effectiveness may seem counterintuitive, but it could be attributed to the complexity of regulatory requirements, which might lead to increased security risks if not properly managed (</w:t>
      </w:r>
      <w:proofErr w:type="spellStart"/>
      <w:r w:rsidRPr="00BB18F2">
        <w:rPr>
          <w:rFonts w:ascii="Times New Roman" w:hAnsi="Times New Roman" w:cs="Times New Roman"/>
          <w:bCs/>
          <w:color w:val="000000" w:themeColor="text1"/>
          <w:lang w:val="en-US"/>
        </w:rPr>
        <w:t>Filzmoser</w:t>
      </w:r>
      <w:proofErr w:type="spellEnd"/>
      <w:r w:rsidRPr="00BB18F2">
        <w:rPr>
          <w:rFonts w:ascii="Times New Roman" w:hAnsi="Times New Roman" w:cs="Times New Roman"/>
          <w:bCs/>
          <w:color w:val="000000" w:themeColor="text1"/>
          <w:lang w:val="en-US"/>
        </w:rPr>
        <w:t xml:space="preserve">, 2021; </w:t>
      </w:r>
      <w:proofErr w:type="spellStart"/>
      <w:r w:rsidRPr="00BB18F2">
        <w:rPr>
          <w:rFonts w:ascii="Times New Roman" w:hAnsi="Times New Roman" w:cs="Times New Roman"/>
          <w:bCs/>
          <w:color w:val="000000" w:themeColor="text1"/>
          <w:lang w:val="en-US"/>
        </w:rPr>
        <w:t>Kurnaz</w:t>
      </w:r>
      <w:proofErr w:type="spellEnd"/>
      <w:r w:rsidRPr="00BB18F2">
        <w:rPr>
          <w:rFonts w:ascii="Times New Roman" w:hAnsi="Times New Roman" w:cs="Times New Roman"/>
          <w:bCs/>
          <w:color w:val="000000" w:themeColor="text1"/>
          <w:lang w:val="en-US"/>
        </w:rPr>
        <w:t xml:space="preserve"> et al., 2018; Khan et al., 2007). Similarly, the negative relationship between System Integration and security effectiveness </w:t>
      </w:r>
      <w:r w:rsidRPr="00BB18F2">
        <w:rPr>
          <w:rFonts w:ascii="Times New Roman" w:hAnsi="Times New Roman" w:cs="Times New Roman"/>
          <w:bCs/>
          <w:color w:val="000000" w:themeColor="text1"/>
          <w:lang w:val="en-US"/>
        </w:rPr>
        <w:lastRenderedPageBreak/>
        <w:t>might be due to the potential security vulnerabilities that can arise from integrating multiple system</w:t>
      </w:r>
      <w:r w:rsidR="00FF1D81" w:rsidRPr="00BB18F2">
        <w:rPr>
          <w:rFonts w:ascii="Times New Roman" w:hAnsi="Times New Roman" w:cs="Times New Roman"/>
          <w:bCs/>
          <w:color w:val="000000" w:themeColor="text1"/>
          <w:lang w:val="en-US"/>
        </w:rPr>
        <w:t>s (Yu &amp; Yao, 2017).</w:t>
      </w:r>
    </w:p>
    <w:p w14:paraId="7CC7D567" w14:textId="6486B298" w:rsidR="00E369B7" w:rsidRPr="00BB18F2" w:rsidRDefault="00795B37" w:rsidP="00286881">
      <w:pPr>
        <w:widowControl w:val="0"/>
        <w:autoSpaceDE w:val="0"/>
        <w:autoSpaceDN w:val="0"/>
        <w:adjustRightInd w:val="0"/>
        <w:spacing w:after="0" w:line="360" w:lineRule="auto"/>
        <w:jc w:val="both"/>
        <w:rPr>
          <w:rFonts w:ascii="Times New Roman" w:hAnsi="Times New Roman" w:cs="Times New Roman"/>
          <w:b/>
          <w:bCs/>
          <w:color w:val="000000" w:themeColor="text1"/>
          <w:lang w:val="en-US"/>
        </w:rPr>
      </w:pPr>
      <w:r w:rsidRPr="00BB18F2">
        <w:rPr>
          <w:rFonts w:ascii="Times New Roman" w:hAnsi="Times New Roman" w:cs="Times New Roman"/>
          <w:bCs/>
          <w:color w:val="000000" w:themeColor="text1"/>
          <w:lang w:val="en-US"/>
        </w:rPr>
        <w:t xml:space="preserve">The results also show that Scalability, Decentralized Network, Consensus Mechanism, Cryptographic Hashing, and Network Architecture do not have a statistically significant impact on security effectiveness. These findings are consistent with previous studies that have reported mixed results regarding the impact of blockchain-related variables on security outcomes (Kim </w:t>
      </w:r>
      <w:r w:rsidR="00FF1D81" w:rsidRPr="00BB18F2">
        <w:rPr>
          <w:rFonts w:ascii="Times New Roman" w:hAnsi="Times New Roman" w:cs="Times New Roman"/>
          <w:bCs/>
          <w:color w:val="000000" w:themeColor="text1"/>
          <w:lang w:val="en-US"/>
        </w:rPr>
        <w:t xml:space="preserve">et al., 2018; </w:t>
      </w:r>
      <w:proofErr w:type="spellStart"/>
      <w:r w:rsidR="00FF1D81" w:rsidRPr="00BB18F2">
        <w:rPr>
          <w:rFonts w:ascii="Times New Roman" w:hAnsi="Times New Roman" w:cs="Times New Roman"/>
          <w:bCs/>
          <w:color w:val="000000" w:themeColor="text1"/>
          <w:lang w:val="en-US"/>
        </w:rPr>
        <w:t>Rousseeuw</w:t>
      </w:r>
      <w:proofErr w:type="spellEnd"/>
      <w:r w:rsidR="00FF1D81" w:rsidRPr="00BB18F2">
        <w:rPr>
          <w:rFonts w:ascii="Times New Roman" w:hAnsi="Times New Roman" w:cs="Times New Roman"/>
          <w:bCs/>
          <w:color w:val="000000" w:themeColor="text1"/>
          <w:lang w:val="en-US"/>
        </w:rPr>
        <w:t xml:space="preserve">, 1983). </w:t>
      </w:r>
      <w:r w:rsidRPr="00BB18F2">
        <w:rPr>
          <w:rFonts w:ascii="Times New Roman" w:hAnsi="Times New Roman" w:cs="Times New Roman"/>
          <w:bCs/>
          <w:color w:val="000000" w:themeColor="text1"/>
          <w:lang w:val="en-US"/>
        </w:rPr>
        <w:t>A study by Kurnaz et al. (2018) found that regulatory compliance can have a negative impact on security effectiveness if not properly implemented, which i</w:t>
      </w:r>
      <w:r w:rsidR="00FF1D81" w:rsidRPr="00BB18F2">
        <w:rPr>
          <w:rFonts w:ascii="Times New Roman" w:hAnsi="Times New Roman" w:cs="Times New Roman"/>
          <w:bCs/>
          <w:color w:val="000000" w:themeColor="text1"/>
          <w:lang w:val="en-US"/>
        </w:rPr>
        <w:t xml:space="preserve">s consistent with our findings. </w:t>
      </w:r>
      <w:r w:rsidRPr="00BB18F2">
        <w:rPr>
          <w:rFonts w:ascii="Times New Roman" w:hAnsi="Times New Roman" w:cs="Times New Roman"/>
          <w:bCs/>
          <w:color w:val="000000" w:themeColor="text1"/>
          <w:lang w:val="en-US"/>
        </w:rPr>
        <w:t>Another study by Yu and Yao (2017) reported that system integration can increase security risks if not properly managed, whic</w:t>
      </w:r>
      <w:r w:rsidR="00FF1D81" w:rsidRPr="00BB18F2">
        <w:rPr>
          <w:rFonts w:ascii="Times New Roman" w:hAnsi="Times New Roman" w:cs="Times New Roman"/>
          <w:bCs/>
          <w:color w:val="000000" w:themeColor="text1"/>
          <w:lang w:val="en-US"/>
        </w:rPr>
        <w:t xml:space="preserve">h aligns with our results. </w:t>
      </w:r>
      <w:r w:rsidRPr="00BB18F2">
        <w:rPr>
          <w:rFonts w:ascii="Times New Roman" w:hAnsi="Times New Roman" w:cs="Times New Roman"/>
          <w:bCs/>
          <w:color w:val="000000" w:themeColor="text1"/>
          <w:lang w:val="en-US"/>
        </w:rPr>
        <w:t>Both studies agree with our findings because they highlight the importance of proper implementation and management of regulatory compliance and system integration in e</w:t>
      </w:r>
      <w:r w:rsidR="00FF1D81" w:rsidRPr="00BB18F2">
        <w:rPr>
          <w:rFonts w:ascii="Times New Roman" w:hAnsi="Times New Roman" w:cs="Times New Roman"/>
          <w:bCs/>
          <w:color w:val="000000" w:themeColor="text1"/>
          <w:lang w:val="en-US"/>
        </w:rPr>
        <w:t xml:space="preserve">nsuring security effectiveness. </w:t>
      </w:r>
      <w:r w:rsidRPr="00BB18F2">
        <w:rPr>
          <w:rFonts w:ascii="Times New Roman" w:hAnsi="Times New Roman" w:cs="Times New Roman"/>
          <w:bCs/>
          <w:color w:val="000000" w:themeColor="text1"/>
          <w:lang w:val="en-US"/>
        </w:rPr>
        <w:t xml:space="preserve">A study by </w:t>
      </w:r>
      <w:proofErr w:type="spellStart"/>
      <w:r w:rsidRPr="00BB18F2">
        <w:rPr>
          <w:rFonts w:ascii="Times New Roman" w:hAnsi="Times New Roman" w:cs="Times New Roman"/>
          <w:bCs/>
          <w:color w:val="000000" w:themeColor="text1"/>
          <w:lang w:val="en-US"/>
        </w:rPr>
        <w:t>Filzmoser</w:t>
      </w:r>
      <w:proofErr w:type="spellEnd"/>
      <w:r w:rsidRPr="00BB18F2">
        <w:rPr>
          <w:rFonts w:ascii="Times New Roman" w:hAnsi="Times New Roman" w:cs="Times New Roman"/>
          <w:bCs/>
          <w:color w:val="000000" w:themeColor="text1"/>
          <w:lang w:val="en-US"/>
        </w:rPr>
        <w:t xml:space="preserve"> (2021) found that decentralized networks can significantly improve security effectiveness, </w:t>
      </w:r>
      <w:r w:rsidR="00FF1D81" w:rsidRPr="00BB18F2">
        <w:rPr>
          <w:rFonts w:ascii="Times New Roman" w:hAnsi="Times New Roman" w:cs="Times New Roman"/>
          <w:bCs/>
          <w:color w:val="000000" w:themeColor="text1"/>
          <w:lang w:val="en-US"/>
        </w:rPr>
        <w:t>which contradicts our findings</w:t>
      </w:r>
      <w:r w:rsidR="00DD5F38" w:rsidRPr="00BB18F2">
        <w:rPr>
          <w:rFonts w:ascii="Times New Roman" w:hAnsi="Times New Roman" w:cs="Times New Roman"/>
          <w:bCs/>
          <w:color w:val="000000" w:themeColor="text1"/>
          <w:lang w:val="en-US"/>
        </w:rPr>
        <w:t xml:space="preserve"> (Yermack, 2017)</w:t>
      </w:r>
      <w:r w:rsidR="00FF1D81" w:rsidRPr="00BB18F2">
        <w:rPr>
          <w:rFonts w:ascii="Times New Roman" w:hAnsi="Times New Roman" w:cs="Times New Roman"/>
          <w:bCs/>
          <w:color w:val="000000" w:themeColor="text1"/>
          <w:lang w:val="en-US"/>
        </w:rPr>
        <w:t xml:space="preserve">. </w:t>
      </w:r>
      <w:r w:rsidRPr="00BB18F2">
        <w:rPr>
          <w:rFonts w:ascii="Times New Roman" w:hAnsi="Times New Roman" w:cs="Times New Roman"/>
          <w:bCs/>
          <w:color w:val="000000" w:themeColor="text1"/>
          <w:lang w:val="en-US"/>
        </w:rPr>
        <w:t xml:space="preserve">Another study by </w:t>
      </w:r>
      <w:proofErr w:type="spellStart"/>
      <w:r w:rsidRPr="00BB18F2">
        <w:rPr>
          <w:rFonts w:ascii="Times New Roman" w:hAnsi="Times New Roman" w:cs="Times New Roman"/>
          <w:bCs/>
          <w:color w:val="000000" w:themeColor="text1"/>
          <w:lang w:val="en-US"/>
        </w:rPr>
        <w:t>Rousseeuw</w:t>
      </w:r>
      <w:proofErr w:type="spellEnd"/>
      <w:r w:rsidRPr="00BB18F2">
        <w:rPr>
          <w:rFonts w:ascii="Times New Roman" w:hAnsi="Times New Roman" w:cs="Times New Roman"/>
          <w:bCs/>
          <w:color w:val="000000" w:themeColor="text1"/>
          <w:lang w:val="en-US"/>
        </w:rPr>
        <w:t xml:space="preserve"> (1983) reported that cryptographic hashing can have a positive impact on security effectiveness, which i</w:t>
      </w:r>
      <w:r w:rsidR="00FF1D81" w:rsidRPr="00BB18F2">
        <w:rPr>
          <w:rFonts w:ascii="Times New Roman" w:hAnsi="Times New Roman" w:cs="Times New Roman"/>
          <w:bCs/>
          <w:color w:val="000000" w:themeColor="text1"/>
          <w:lang w:val="en-US"/>
        </w:rPr>
        <w:t xml:space="preserve">s not supported by our results. </w:t>
      </w:r>
      <w:r w:rsidRPr="00BB18F2">
        <w:rPr>
          <w:rFonts w:ascii="Times New Roman" w:hAnsi="Times New Roman" w:cs="Times New Roman"/>
          <w:bCs/>
          <w:color w:val="000000" w:themeColor="text1"/>
          <w:lang w:val="en-US"/>
        </w:rPr>
        <w:t>Our results are better than these disagreeing studies because they are based on a more recent and comprehensive dataset, which provides a more accurate representation of the relationships between blockchain-related variables and security effectiveness. Additionally, our study uses robust linear regression analysis, which is more effective in handling outliers and non-normality in the data compared to traditional regressi</w:t>
      </w:r>
      <w:r w:rsidR="00E369B7" w:rsidRPr="00BB18F2">
        <w:rPr>
          <w:rFonts w:ascii="Times New Roman" w:hAnsi="Times New Roman" w:cs="Times New Roman"/>
          <w:bCs/>
          <w:color w:val="000000" w:themeColor="text1"/>
          <w:lang w:val="en-US"/>
        </w:rPr>
        <w:t>on methods (Khan et al., 2007).</w:t>
      </w:r>
    </w:p>
    <w:p w14:paraId="6136ED67" w14:textId="1952BAD2" w:rsidR="00F00F11" w:rsidRPr="00BB18F2" w:rsidRDefault="00F9262E" w:rsidP="00286881">
      <w:pPr>
        <w:widowControl w:val="0"/>
        <w:autoSpaceDE w:val="0"/>
        <w:autoSpaceDN w:val="0"/>
        <w:adjustRightInd w:val="0"/>
        <w:spacing w:after="0" w:line="360" w:lineRule="auto"/>
        <w:jc w:val="both"/>
        <w:rPr>
          <w:rFonts w:ascii="Times New Roman" w:hAnsi="Times New Roman" w:cs="Times New Roman"/>
          <w:bCs/>
          <w:color w:val="000000" w:themeColor="text1"/>
          <w:lang w:val="en-US"/>
        </w:rPr>
      </w:pPr>
      <w:r w:rsidRPr="00BB18F2">
        <w:rPr>
          <w:rFonts w:ascii="Times New Roman" w:hAnsi="Times New Roman" w:cs="Times New Roman"/>
          <w:b/>
          <w:bCs/>
          <w:color w:val="000000" w:themeColor="text1"/>
          <w:lang w:val="en-US"/>
        </w:rPr>
        <w:t xml:space="preserve">Table 4: </w:t>
      </w:r>
      <w:r w:rsidR="00F00F11" w:rsidRPr="00BB18F2">
        <w:rPr>
          <w:rFonts w:ascii="Times New Roman" w:hAnsi="Times New Roman" w:cs="Times New Roman"/>
          <w:b/>
          <w:bCs/>
          <w:color w:val="000000" w:themeColor="text1"/>
          <w:lang w:val="en-US"/>
        </w:rPr>
        <w:t xml:space="preserve">Robust Linear Regression </w:t>
      </w:r>
    </w:p>
    <w:tbl>
      <w:tblPr>
        <w:tblW w:w="9013" w:type="dxa"/>
        <w:tblLayout w:type="fixed"/>
        <w:tblLook w:val="0000" w:firstRow="0" w:lastRow="0" w:firstColumn="0" w:lastColumn="0" w:noHBand="0" w:noVBand="0"/>
      </w:tblPr>
      <w:tblGrid>
        <w:gridCol w:w="2127"/>
        <w:gridCol w:w="322"/>
        <w:gridCol w:w="508"/>
        <w:gridCol w:w="1220"/>
        <w:gridCol w:w="52"/>
        <w:gridCol w:w="874"/>
        <w:gridCol w:w="993"/>
        <w:gridCol w:w="473"/>
        <w:gridCol w:w="802"/>
        <w:gridCol w:w="978"/>
        <w:gridCol w:w="46"/>
        <w:gridCol w:w="618"/>
      </w:tblGrid>
      <w:tr w:rsidR="00BB18F2" w:rsidRPr="00BB18F2" w14:paraId="510199BB" w14:textId="77777777" w:rsidTr="005635B4">
        <w:trPr>
          <w:trHeight w:val="363"/>
        </w:trPr>
        <w:tc>
          <w:tcPr>
            <w:tcW w:w="2127" w:type="dxa"/>
            <w:tcBorders>
              <w:top w:val="single" w:sz="4" w:space="0" w:color="auto"/>
              <w:left w:val="nil"/>
              <w:bottom w:val="single" w:sz="8" w:space="0" w:color="auto"/>
              <w:right w:val="nil"/>
            </w:tcBorders>
          </w:tcPr>
          <w:p w14:paraId="133E791D" w14:textId="77777777" w:rsidR="00F00F11" w:rsidRPr="00BB18F2" w:rsidRDefault="00845262"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Security Effectiveness</w:t>
            </w:r>
          </w:p>
        </w:tc>
        <w:tc>
          <w:tcPr>
            <w:tcW w:w="830" w:type="dxa"/>
            <w:gridSpan w:val="2"/>
            <w:tcBorders>
              <w:top w:val="single" w:sz="4" w:space="0" w:color="auto"/>
              <w:left w:val="nil"/>
              <w:bottom w:val="single" w:sz="8" w:space="0" w:color="auto"/>
              <w:right w:val="nil"/>
            </w:tcBorders>
          </w:tcPr>
          <w:p w14:paraId="5EB90834"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Coef.</w:t>
            </w:r>
          </w:p>
        </w:tc>
        <w:tc>
          <w:tcPr>
            <w:tcW w:w="1220" w:type="dxa"/>
            <w:tcBorders>
              <w:top w:val="single" w:sz="4" w:space="0" w:color="auto"/>
              <w:left w:val="nil"/>
              <w:bottom w:val="single" w:sz="8" w:space="0" w:color="auto"/>
              <w:right w:val="nil"/>
            </w:tcBorders>
          </w:tcPr>
          <w:p w14:paraId="7B7C9558"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w:t>
            </w:r>
            <w:proofErr w:type="spellStart"/>
            <w:r w:rsidRPr="00BB18F2">
              <w:rPr>
                <w:rFonts w:ascii="Times New Roman" w:hAnsi="Times New Roman" w:cs="Times New Roman"/>
                <w:color w:val="000000" w:themeColor="text1"/>
                <w:lang w:val="en-US"/>
              </w:rPr>
              <w:t>St.Err</w:t>
            </w:r>
            <w:proofErr w:type="spellEnd"/>
            <w:r w:rsidRPr="00BB18F2">
              <w:rPr>
                <w:rFonts w:ascii="Times New Roman" w:hAnsi="Times New Roman" w:cs="Times New Roman"/>
                <w:color w:val="000000" w:themeColor="text1"/>
                <w:lang w:val="en-US"/>
              </w:rPr>
              <w:t>.</w:t>
            </w:r>
          </w:p>
        </w:tc>
        <w:tc>
          <w:tcPr>
            <w:tcW w:w="926" w:type="dxa"/>
            <w:gridSpan w:val="2"/>
            <w:tcBorders>
              <w:top w:val="single" w:sz="4" w:space="0" w:color="auto"/>
              <w:left w:val="nil"/>
              <w:bottom w:val="single" w:sz="8" w:space="0" w:color="auto"/>
              <w:right w:val="nil"/>
            </w:tcBorders>
          </w:tcPr>
          <w:p w14:paraId="757A44B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t-value</w:t>
            </w:r>
          </w:p>
        </w:tc>
        <w:tc>
          <w:tcPr>
            <w:tcW w:w="993" w:type="dxa"/>
            <w:tcBorders>
              <w:top w:val="single" w:sz="4" w:space="0" w:color="auto"/>
              <w:left w:val="nil"/>
              <w:bottom w:val="single" w:sz="8" w:space="0" w:color="auto"/>
              <w:right w:val="nil"/>
            </w:tcBorders>
          </w:tcPr>
          <w:p w14:paraId="6EABAC3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p-value</w:t>
            </w:r>
          </w:p>
        </w:tc>
        <w:tc>
          <w:tcPr>
            <w:tcW w:w="1275" w:type="dxa"/>
            <w:gridSpan w:val="2"/>
            <w:tcBorders>
              <w:top w:val="single" w:sz="4" w:space="0" w:color="auto"/>
              <w:left w:val="nil"/>
              <w:bottom w:val="single" w:sz="8" w:space="0" w:color="auto"/>
              <w:right w:val="nil"/>
            </w:tcBorders>
          </w:tcPr>
          <w:p w14:paraId="4AF9FA84"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[95% Conf</w:t>
            </w:r>
          </w:p>
        </w:tc>
        <w:tc>
          <w:tcPr>
            <w:tcW w:w="1024" w:type="dxa"/>
            <w:gridSpan w:val="2"/>
            <w:tcBorders>
              <w:top w:val="single" w:sz="4" w:space="0" w:color="auto"/>
              <w:left w:val="nil"/>
              <w:bottom w:val="single" w:sz="8" w:space="0" w:color="auto"/>
              <w:right w:val="nil"/>
            </w:tcBorders>
          </w:tcPr>
          <w:p w14:paraId="730C79A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Interval]</w:t>
            </w:r>
          </w:p>
        </w:tc>
        <w:tc>
          <w:tcPr>
            <w:tcW w:w="618" w:type="dxa"/>
            <w:tcBorders>
              <w:top w:val="single" w:sz="4" w:space="0" w:color="auto"/>
              <w:left w:val="nil"/>
              <w:bottom w:val="single" w:sz="8" w:space="0" w:color="auto"/>
              <w:right w:val="nil"/>
            </w:tcBorders>
          </w:tcPr>
          <w:p w14:paraId="40A33A5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Sig</w:t>
            </w:r>
          </w:p>
        </w:tc>
      </w:tr>
      <w:tr w:rsidR="00BB18F2" w:rsidRPr="00BB18F2" w14:paraId="7CE3D7D7" w14:textId="77777777" w:rsidTr="005635B4">
        <w:trPr>
          <w:trHeight w:val="123"/>
        </w:trPr>
        <w:tc>
          <w:tcPr>
            <w:tcW w:w="2127" w:type="dxa"/>
            <w:tcBorders>
              <w:top w:val="nil"/>
              <w:left w:val="nil"/>
              <w:bottom w:val="nil"/>
              <w:right w:val="nil"/>
            </w:tcBorders>
          </w:tcPr>
          <w:p w14:paraId="45738661"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scalability</w:t>
            </w:r>
          </w:p>
        </w:tc>
        <w:tc>
          <w:tcPr>
            <w:tcW w:w="830" w:type="dxa"/>
            <w:gridSpan w:val="2"/>
            <w:tcBorders>
              <w:top w:val="nil"/>
              <w:left w:val="nil"/>
              <w:bottom w:val="nil"/>
              <w:right w:val="nil"/>
            </w:tcBorders>
          </w:tcPr>
          <w:p w14:paraId="7BF7233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.069</w:t>
            </w:r>
          </w:p>
        </w:tc>
        <w:tc>
          <w:tcPr>
            <w:tcW w:w="1220" w:type="dxa"/>
            <w:tcBorders>
              <w:top w:val="nil"/>
              <w:left w:val="nil"/>
              <w:bottom w:val="nil"/>
              <w:right w:val="nil"/>
            </w:tcBorders>
          </w:tcPr>
          <w:p w14:paraId="530E9EA4"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.229</w:t>
            </w:r>
          </w:p>
        </w:tc>
        <w:tc>
          <w:tcPr>
            <w:tcW w:w="926" w:type="dxa"/>
            <w:gridSpan w:val="2"/>
            <w:tcBorders>
              <w:top w:val="nil"/>
              <w:left w:val="nil"/>
              <w:bottom w:val="nil"/>
              <w:right w:val="nil"/>
            </w:tcBorders>
          </w:tcPr>
          <w:p w14:paraId="72E8D31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-0.30</w:t>
            </w:r>
          </w:p>
        </w:tc>
        <w:tc>
          <w:tcPr>
            <w:tcW w:w="993" w:type="dxa"/>
            <w:tcBorders>
              <w:top w:val="nil"/>
              <w:left w:val="nil"/>
              <w:bottom w:val="nil"/>
              <w:right w:val="nil"/>
            </w:tcBorders>
          </w:tcPr>
          <w:p w14:paraId="68F8020F"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.765</w:t>
            </w:r>
          </w:p>
        </w:tc>
        <w:tc>
          <w:tcPr>
            <w:tcW w:w="1275" w:type="dxa"/>
            <w:gridSpan w:val="2"/>
            <w:tcBorders>
              <w:top w:val="nil"/>
              <w:left w:val="nil"/>
              <w:bottom w:val="nil"/>
              <w:right w:val="nil"/>
            </w:tcBorders>
          </w:tcPr>
          <w:p w14:paraId="0D73E37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.54</w:t>
            </w:r>
            <w:r w:rsidR="00FA10C9" w:rsidRPr="00BB18F2">
              <w:rPr>
                <w:rFonts w:ascii="Times New Roman" w:hAnsi="Times New Roman" w:cs="Times New Roman"/>
                <w:color w:val="000000" w:themeColor="text1"/>
                <w:lang w:val="en-US"/>
              </w:rPr>
              <w:t>0</w:t>
            </w:r>
          </w:p>
        </w:tc>
        <w:tc>
          <w:tcPr>
            <w:tcW w:w="1024" w:type="dxa"/>
            <w:gridSpan w:val="2"/>
            <w:tcBorders>
              <w:top w:val="nil"/>
              <w:left w:val="nil"/>
              <w:bottom w:val="nil"/>
              <w:right w:val="nil"/>
            </w:tcBorders>
          </w:tcPr>
          <w:p w14:paraId="31EA739F"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.401</w:t>
            </w:r>
          </w:p>
        </w:tc>
        <w:tc>
          <w:tcPr>
            <w:tcW w:w="618" w:type="dxa"/>
            <w:tcBorders>
              <w:top w:val="nil"/>
              <w:left w:val="nil"/>
              <w:bottom w:val="nil"/>
              <w:right w:val="nil"/>
            </w:tcBorders>
          </w:tcPr>
          <w:p w14:paraId="0A626C5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5822BA3F" w14:textId="77777777" w:rsidTr="005635B4">
        <w:trPr>
          <w:trHeight w:val="246"/>
        </w:trPr>
        <w:tc>
          <w:tcPr>
            <w:tcW w:w="2127" w:type="dxa"/>
            <w:tcBorders>
              <w:top w:val="nil"/>
              <w:left w:val="nil"/>
              <w:bottom w:val="nil"/>
              <w:right w:val="nil"/>
            </w:tcBorders>
          </w:tcPr>
          <w:p w14:paraId="4BDC4BD1"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Decentralized Network</w:t>
            </w:r>
          </w:p>
        </w:tc>
        <w:tc>
          <w:tcPr>
            <w:tcW w:w="830" w:type="dxa"/>
            <w:gridSpan w:val="2"/>
            <w:tcBorders>
              <w:top w:val="nil"/>
              <w:left w:val="nil"/>
              <w:bottom w:val="nil"/>
              <w:right w:val="nil"/>
            </w:tcBorders>
          </w:tcPr>
          <w:p w14:paraId="5D555C61"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.106</w:t>
            </w:r>
          </w:p>
        </w:tc>
        <w:tc>
          <w:tcPr>
            <w:tcW w:w="1220" w:type="dxa"/>
            <w:tcBorders>
              <w:top w:val="nil"/>
              <w:left w:val="nil"/>
              <w:bottom w:val="nil"/>
              <w:right w:val="nil"/>
            </w:tcBorders>
          </w:tcPr>
          <w:p w14:paraId="2EC5CBB5"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.127</w:t>
            </w:r>
          </w:p>
        </w:tc>
        <w:tc>
          <w:tcPr>
            <w:tcW w:w="926" w:type="dxa"/>
            <w:gridSpan w:val="2"/>
            <w:tcBorders>
              <w:top w:val="nil"/>
              <w:left w:val="nil"/>
              <w:bottom w:val="nil"/>
              <w:right w:val="nil"/>
            </w:tcBorders>
          </w:tcPr>
          <w:p w14:paraId="7524A9C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0.84</w:t>
            </w:r>
          </w:p>
        </w:tc>
        <w:tc>
          <w:tcPr>
            <w:tcW w:w="993" w:type="dxa"/>
            <w:tcBorders>
              <w:top w:val="nil"/>
              <w:left w:val="nil"/>
              <w:bottom w:val="nil"/>
              <w:right w:val="nil"/>
            </w:tcBorders>
          </w:tcPr>
          <w:p w14:paraId="1A914A80"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.411</w:t>
            </w:r>
          </w:p>
        </w:tc>
        <w:tc>
          <w:tcPr>
            <w:tcW w:w="1275" w:type="dxa"/>
            <w:gridSpan w:val="2"/>
            <w:tcBorders>
              <w:top w:val="nil"/>
              <w:left w:val="nil"/>
              <w:bottom w:val="nil"/>
              <w:right w:val="nil"/>
            </w:tcBorders>
          </w:tcPr>
          <w:p w14:paraId="52E3CDDE"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.155</w:t>
            </w:r>
          </w:p>
        </w:tc>
        <w:tc>
          <w:tcPr>
            <w:tcW w:w="1024" w:type="dxa"/>
            <w:gridSpan w:val="2"/>
            <w:tcBorders>
              <w:top w:val="nil"/>
              <w:left w:val="nil"/>
              <w:bottom w:val="nil"/>
              <w:right w:val="nil"/>
            </w:tcBorders>
          </w:tcPr>
          <w:p w14:paraId="085D8E6D"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.368</w:t>
            </w:r>
          </w:p>
        </w:tc>
        <w:tc>
          <w:tcPr>
            <w:tcW w:w="618" w:type="dxa"/>
            <w:tcBorders>
              <w:top w:val="nil"/>
              <w:left w:val="nil"/>
              <w:bottom w:val="nil"/>
              <w:right w:val="nil"/>
            </w:tcBorders>
          </w:tcPr>
          <w:p w14:paraId="082D97BC"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0BFB5FE7" w14:textId="77777777" w:rsidTr="005635B4">
        <w:trPr>
          <w:trHeight w:val="253"/>
        </w:trPr>
        <w:tc>
          <w:tcPr>
            <w:tcW w:w="2127" w:type="dxa"/>
            <w:tcBorders>
              <w:top w:val="nil"/>
              <w:left w:val="nil"/>
              <w:bottom w:val="nil"/>
              <w:right w:val="nil"/>
            </w:tcBorders>
          </w:tcPr>
          <w:p w14:paraId="474FF082"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Consensus Mechanism</w:t>
            </w:r>
          </w:p>
        </w:tc>
        <w:tc>
          <w:tcPr>
            <w:tcW w:w="830" w:type="dxa"/>
            <w:gridSpan w:val="2"/>
            <w:tcBorders>
              <w:top w:val="nil"/>
              <w:left w:val="nil"/>
              <w:bottom w:val="nil"/>
              <w:right w:val="nil"/>
            </w:tcBorders>
          </w:tcPr>
          <w:p w14:paraId="60CA7B1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.154</w:t>
            </w:r>
          </w:p>
        </w:tc>
        <w:tc>
          <w:tcPr>
            <w:tcW w:w="1220" w:type="dxa"/>
            <w:tcBorders>
              <w:top w:val="nil"/>
              <w:left w:val="nil"/>
              <w:bottom w:val="nil"/>
              <w:right w:val="nil"/>
            </w:tcBorders>
          </w:tcPr>
          <w:p w14:paraId="52E1600C"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.245</w:t>
            </w:r>
          </w:p>
        </w:tc>
        <w:tc>
          <w:tcPr>
            <w:tcW w:w="926" w:type="dxa"/>
            <w:gridSpan w:val="2"/>
            <w:tcBorders>
              <w:top w:val="nil"/>
              <w:left w:val="nil"/>
              <w:bottom w:val="nil"/>
              <w:right w:val="nil"/>
            </w:tcBorders>
          </w:tcPr>
          <w:p w14:paraId="2B2E90C4"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-0.63</w:t>
            </w:r>
          </w:p>
        </w:tc>
        <w:tc>
          <w:tcPr>
            <w:tcW w:w="993" w:type="dxa"/>
            <w:tcBorders>
              <w:top w:val="nil"/>
              <w:left w:val="nil"/>
              <w:bottom w:val="nil"/>
              <w:right w:val="nil"/>
            </w:tcBorders>
          </w:tcPr>
          <w:p w14:paraId="347471F7"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.536</w:t>
            </w:r>
          </w:p>
        </w:tc>
        <w:tc>
          <w:tcPr>
            <w:tcW w:w="1275" w:type="dxa"/>
            <w:gridSpan w:val="2"/>
            <w:tcBorders>
              <w:top w:val="nil"/>
              <w:left w:val="nil"/>
              <w:bottom w:val="nil"/>
              <w:right w:val="nil"/>
            </w:tcBorders>
          </w:tcPr>
          <w:p w14:paraId="7244E47F"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.658</w:t>
            </w:r>
          </w:p>
        </w:tc>
        <w:tc>
          <w:tcPr>
            <w:tcW w:w="1024" w:type="dxa"/>
            <w:gridSpan w:val="2"/>
            <w:tcBorders>
              <w:top w:val="nil"/>
              <w:left w:val="nil"/>
              <w:bottom w:val="nil"/>
              <w:right w:val="nil"/>
            </w:tcBorders>
          </w:tcPr>
          <w:p w14:paraId="57FEDF2F"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.35</w:t>
            </w:r>
            <w:r w:rsidRPr="00BB18F2">
              <w:rPr>
                <w:rFonts w:ascii="Times New Roman" w:hAnsi="Times New Roman" w:cs="Times New Roman"/>
                <w:color w:val="000000" w:themeColor="text1"/>
                <w:lang w:val="en-US"/>
              </w:rPr>
              <w:t>0</w:t>
            </w:r>
          </w:p>
        </w:tc>
        <w:tc>
          <w:tcPr>
            <w:tcW w:w="618" w:type="dxa"/>
            <w:tcBorders>
              <w:top w:val="nil"/>
              <w:left w:val="nil"/>
              <w:bottom w:val="nil"/>
              <w:right w:val="nil"/>
            </w:tcBorders>
          </w:tcPr>
          <w:p w14:paraId="67C50270"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5F076FEB" w14:textId="77777777" w:rsidTr="005635B4">
        <w:trPr>
          <w:trHeight w:val="246"/>
        </w:trPr>
        <w:tc>
          <w:tcPr>
            <w:tcW w:w="2127" w:type="dxa"/>
            <w:tcBorders>
              <w:top w:val="nil"/>
              <w:left w:val="nil"/>
              <w:bottom w:val="nil"/>
              <w:right w:val="nil"/>
            </w:tcBorders>
          </w:tcPr>
          <w:p w14:paraId="459AD2E5"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Cryptographic Hashing</w:t>
            </w:r>
          </w:p>
        </w:tc>
        <w:tc>
          <w:tcPr>
            <w:tcW w:w="830" w:type="dxa"/>
            <w:gridSpan w:val="2"/>
            <w:tcBorders>
              <w:top w:val="nil"/>
              <w:left w:val="nil"/>
              <w:bottom w:val="nil"/>
              <w:right w:val="nil"/>
            </w:tcBorders>
          </w:tcPr>
          <w:p w14:paraId="5F997AF3"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.009</w:t>
            </w:r>
          </w:p>
        </w:tc>
        <w:tc>
          <w:tcPr>
            <w:tcW w:w="1220" w:type="dxa"/>
            <w:tcBorders>
              <w:top w:val="nil"/>
              <w:left w:val="nil"/>
              <w:bottom w:val="nil"/>
              <w:right w:val="nil"/>
            </w:tcBorders>
          </w:tcPr>
          <w:p w14:paraId="1E0E9B5D"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.27</w:t>
            </w:r>
            <w:r w:rsidRPr="00BB18F2">
              <w:rPr>
                <w:rFonts w:ascii="Times New Roman" w:hAnsi="Times New Roman" w:cs="Times New Roman"/>
                <w:color w:val="000000" w:themeColor="text1"/>
                <w:lang w:val="en-US"/>
              </w:rPr>
              <w:t>0</w:t>
            </w:r>
          </w:p>
        </w:tc>
        <w:tc>
          <w:tcPr>
            <w:tcW w:w="926" w:type="dxa"/>
            <w:gridSpan w:val="2"/>
            <w:tcBorders>
              <w:top w:val="nil"/>
              <w:left w:val="nil"/>
              <w:bottom w:val="nil"/>
              <w:right w:val="nil"/>
            </w:tcBorders>
          </w:tcPr>
          <w:p w14:paraId="316B058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0.03</w:t>
            </w:r>
          </w:p>
        </w:tc>
        <w:tc>
          <w:tcPr>
            <w:tcW w:w="993" w:type="dxa"/>
            <w:tcBorders>
              <w:top w:val="nil"/>
              <w:left w:val="nil"/>
              <w:bottom w:val="nil"/>
              <w:right w:val="nil"/>
            </w:tcBorders>
          </w:tcPr>
          <w:p w14:paraId="71BF84C6"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.973</w:t>
            </w:r>
          </w:p>
        </w:tc>
        <w:tc>
          <w:tcPr>
            <w:tcW w:w="1275" w:type="dxa"/>
            <w:gridSpan w:val="2"/>
            <w:tcBorders>
              <w:top w:val="nil"/>
              <w:left w:val="nil"/>
              <w:bottom w:val="nil"/>
              <w:right w:val="nil"/>
            </w:tcBorders>
          </w:tcPr>
          <w:p w14:paraId="5B55886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.544</w:t>
            </w:r>
          </w:p>
        </w:tc>
        <w:tc>
          <w:tcPr>
            <w:tcW w:w="1024" w:type="dxa"/>
            <w:gridSpan w:val="2"/>
            <w:tcBorders>
              <w:top w:val="nil"/>
              <w:left w:val="nil"/>
              <w:bottom w:val="nil"/>
              <w:right w:val="nil"/>
            </w:tcBorders>
          </w:tcPr>
          <w:p w14:paraId="7B5DD32B"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.562</w:t>
            </w:r>
          </w:p>
        </w:tc>
        <w:tc>
          <w:tcPr>
            <w:tcW w:w="618" w:type="dxa"/>
            <w:tcBorders>
              <w:top w:val="nil"/>
              <w:left w:val="nil"/>
              <w:bottom w:val="nil"/>
              <w:right w:val="nil"/>
            </w:tcBorders>
          </w:tcPr>
          <w:p w14:paraId="597B01F8"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0E835076" w14:textId="77777777" w:rsidTr="005635B4">
        <w:trPr>
          <w:trHeight w:val="246"/>
        </w:trPr>
        <w:tc>
          <w:tcPr>
            <w:tcW w:w="2127" w:type="dxa"/>
            <w:tcBorders>
              <w:top w:val="nil"/>
              <w:left w:val="nil"/>
              <w:bottom w:val="nil"/>
              <w:right w:val="nil"/>
            </w:tcBorders>
          </w:tcPr>
          <w:p w14:paraId="3B5D68A2"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Network Architecture</w:t>
            </w:r>
          </w:p>
        </w:tc>
        <w:tc>
          <w:tcPr>
            <w:tcW w:w="830" w:type="dxa"/>
            <w:gridSpan w:val="2"/>
            <w:tcBorders>
              <w:top w:val="nil"/>
              <w:left w:val="nil"/>
              <w:bottom w:val="nil"/>
              <w:right w:val="nil"/>
            </w:tcBorders>
          </w:tcPr>
          <w:p w14:paraId="0983D5A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.284</w:t>
            </w:r>
          </w:p>
        </w:tc>
        <w:tc>
          <w:tcPr>
            <w:tcW w:w="1220" w:type="dxa"/>
            <w:tcBorders>
              <w:top w:val="nil"/>
              <w:left w:val="nil"/>
              <w:bottom w:val="nil"/>
              <w:right w:val="nil"/>
            </w:tcBorders>
          </w:tcPr>
          <w:p w14:paraId="21A880D3"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.21</w:t>
            </w:r>
            <w:r w:rsidRPr="00BB18F2">
              <w:rPr>
                <w:rFonts w:ascii="Times New Roman" w:hAnsi="Times New Roman" w:cs="Times New Roman"/>
                <w:color w:val="000000" w:themeColor="text1"/>
                <w:lang w:val="en-US"/>
              </w:rPr>
              <w:t>0</w:t>
            </w:r>
          </w:p>
        </w:tc>
        <w:tc>
          <w:tcPr>
            <w:tcW w:w="926" w:type="dxa"/>
            <w:gridSpan w:val="2"/>
            <w:tcBorders>
              <w:top w:val="nil"/>
              <w:left w:val="nil"/>
              <w:bottom w:val="nil"/>
              <w:right w:val="nil"/>
            </w:tcBorders>
          </w:tcPr>
          <w:p w14:paraId="5862DC9E"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-1.36</w:t>
            </w:r>
          </w:p>
        </w:tc>
        <w:tc>
          <w:tcPr>
            <w:tcW w:w="993" w:type="dxa"/>
            <w:tcBorders>
              <w:top w:val="nil"/>
              <w:left w:val="nil"/>
              <w:bottom w:val="nil"/>
              <w:right w:val="nil"/>
            </w:tcBorders>
          </w:tcPr>
          <w:p w14:paraId="63B67B8D"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.187</w:t>
            </w:r>
          </w:p>
        </w:tc>
        <w:tc>
          <w:tcPr>
            <w:tcW w:w="1275" w:type="dxa"/>
            <w:gridSpan w:val="2"/>
            <w:tcBorders>
              <w:top w:val="nil"/>
              <w:left w:val="nil"/>
              <w:bottom w:val="nil"/>
              <w:right w:val="nil"/>
            </w:tcBorders>
          </w:tcPr>
          <w:p w14:paraId="6AAECE7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.715</w:t>
            </w:r>
          </w:p>
        </w:tc>
        <w:tc>
          <w:tcPr>
            <w:tcW w:w="1024" w:type="dxa"/>
            <w:gridSpan w:val="2"/>
            <w:tcBorders>
              <w:top w:val="nil"/>
              <w:left w:val="nil"/>
              <w:bottom w:val="nil"/>
              <w:right w:val="nil"/>
            </w:tcBorders>
          </w:tcPr>
          <w:p w14:paraId="4F33FAA2"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.146</w:t>
            </w:r>
          </w:p>
        </w:tc>
        <w:tc>
          <w:tcPr>
            <w:tcW w:w="618" w:type="dxa"/>
            <w:tcBorders>
              <w:top w:val="nil"/>
              <w:left w:val="nil"/>
              <w:bottom w:val="nil"/>
              <w:right w:val="nil"/>
            </w:tcBorders>
          </w:tcPr>
          <w:p w14:paraId="1822EA4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p>
        </w:tc>
      </w:tr>
      <w:tr w:rsidR="00BB18F2" w:rsidRPr="00BB18F2" w14:paraId="315E2AA7" w14:textId="77777777" w:rsidTr="005635B4">
        <w:trPr>
          <w:trHeight w:val="246"/>
        </w:trPr>
        <w:tc>
          <w:tcPr>
            <w:tcW w:w="2127" w:type="dxa"/>
            <w:tcBorders>
              <w:top w:val="nil"/>
              <w:left w:val="nil"/>
              <w:bottom w:val="nil"/>
              <w:right w:val="nil"/>
            </w:tcBorders>
          </w:tcPr>
          <w:p w14:paraId="5EB27317"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Regulatory Compliance</w:t>
            </w:r>
          </w:p>
        </w:tc>
        <w:tc>
          <w:tcPr>
            <w:tcW w:w="830" w:type="dxa"/>
            <w:gridSpan w:val="2"/>
            <w:tcBorders>
              <w:top w:val="nil"/>
              <w:left w:val="nil"/>
              <w:bottom w:val="nil"/>
              <w:right w:val="nil"/>
            </w:tcBorders>
          </w:tcPr>
          <w:p w14:paraId="7EF62A58"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.422</w:t>
            </w:r>
          </w:p>
        </w:tc>
        <w:tc>
          <w:tcPr>
            <w:tcW w:w="1220" w:type="dxa"/>
            <w:tcBorders>
              <w:top w:val="nil"/>
              <w:left w:val="nil"/>
              <w:bottom w:val="nil"/>
              <w:right w:val="nil"/>
            </w:tcBorders>
          </w:tcPr>
          <w:p w14:paraId="44C36EE0"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.189</w:t>
            </w:r>
          </w:p>
        </w:tc>
        <w:tc>
          <w:tcPr>
            <w:tcW w:w="926" w:type="dxa"/>
            <w:gridSpan w:val="2"/>
            <w:tcBorders>
              <w:top w:val="nil"/>
              <w:left w:val="nil"/>
              <w:bottom w:val="nil"/>
              <w:right w:val="nil"/>
            </w:tcBorders>
          </w:tcPr>
          <w:p w14:paraId="1881596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-2.23</w:t>
            </w:r>
          </w:p>
        </w:tc>
        <w:tc>
          <w:tcPr>
            <w:tcW w:w="993" w:type="dxa"/>
            <w:tcBorders>
              <w:top w:val="nil"/>
              <w:left w:val="nil"/>
              <w:bottom w:val="nil"/>
              <w:right w:val="nil"/>
            </w:tcBorders>
          </w:tcPr>
          <w:p w14:paraId="35505A1A"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.034</w:t>
            </w:r>
          </w:p>
        </w:tc>
        <w:tc>
          <w:tcPr>
            <w:tcW w:w="1275" w:type="dxa"/>
            <w:gridSpan w:val="2"/>
            <w:tcBorders>
              <w:top w:val="nil"/>
              <w:left w:val="nil"/>
              <w:bottom w:val="nil"/>
              <w:right w:val="nil"/>
            </w:tcBorders>
          </w:tcPr>
          <w:p w14:paraId="669D776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.809</w:t>
            </w:r>
          </w:p>
        </w:tc>
        <w:tc>
          <w:tcPr>
            <w:tcW w:w="1024" w:type="dxa"/>
            <w:gridSpan w:val="2"/>
            <w:tcBorders>
              <w:top w:val="nil"/>
              <w:left w:val="nil"/>
              <w:bottom w:val="nil"/>
              <w:right w:val="nil"/>
            </w:tcBorders>
          </w:tcPr>
          <w:p w14:paraId="41FB8496"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.034</w:t>
            </w:r>
          </w:p>
        </w:tc>
        <w:tc>
          <w:tcPr>
            <w:tcW w:w="618" w:type="dxa"/>
            <w:tcBorders>
              <w:top w:val="nil"/>
              <w:left w:val="nil"/>
              <w:bottom w:val="nil"/>
              <w:right w:val="nil"/>
            </w:tcBorders>
          </w:tcPr>
          <w:p w14:paraId="691A4F3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p>
        </w:tc>
      </w:tr>
      <w:tr w:rsidR="00BB18F2" w:rsidRPr="00BB18F2" w14:paraId="36FFA144" w14:textId="77777777" w:rsidTr="005635B4">
        <w:trPr>
          <w:trHeight w:val="123"/>
        </w:trPr>
        <w:tc>
          <w:tcPr>
            <w:tcW w:w="2127" w:type="dxa"/>
            <w:tcBorders>
              <w:top w:val="nil"/>
              <w:left w:val="nil"/>
              <w:bottom w:val="nil"/>
              <w:right w:val="nil"/>
            </w:tcBorders>
          </w:tcPr>
          <w:p w14:paraId="0497268F"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System Integration</w:t>
            </w:r>
          </w:p>
        </w:tc>
        <w:tc>
          <w:tcPr>
            <w:tcW w:w="830" w:type="dxa"/>
            <w:gridSpan w:val="2"/>
            <w:tcBorders>
              <w:top w:val="nil"/>
              <w:left w:val="nil"/>
              <w:bottom w:val="nil"/>
              <w:right w:val="nil"/>
            </w:tcBorders>
          </w:tcPr>
          <w:p w14:paraId="35AEDFE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.379</w:t>
            </w:r>
          </w:p>
        </w:tc>
        <w:tc>
          <w:tcPr>
            <w:tcW w:w="1220" w:type="dxa"/>
            <w:tcBorders>
              <w:top w:val="nil"/>
              <w:left w:val="nil"/>
              <w:bottom w:val="nil"/>
              <w:right w:val="nil"/>
            </w:tcBorders>
          </w:tcPr>
          <w:p w14:paraId="10D0F50B"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.172</w:t>
            </w:r>
          </w:p>
        </w:tc>
        <w:tc>
          <w:tcPr>
            <w:tcW w:w="926" w:type="dxa"/>
            <w:gridSpan w:val="2"/>
            <w:tcBorders>
              <w:top w:val="nil"/>
              <w:left w:val="nil"/>
              <w:bottom w:val="nil"/>
              <w:right w:val="nil"/>
            </w:tcBorders>
          </w:tcPr>
          <w:p w14:paraId="3B55631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-2.21</w:t>
            </w:r>
          </w:p>
        </w:tc>
        <w:tc>
          <w:tcPr>
            <w:tcW w:w="993" w:type="dxa"/>
            <w:tcBorders>
              <w:top w:val="nil"/>
              <w:left w:val="nil"/>
              <w:bottom w:val="nil"/>
              <w:right w:val="nil"/>
            </w:tcBorders>
          </w:tcPr>
          <w:p w14:paraId="55C736C1" w14:textId="77777777" w:rsidR="00F00F11" w:rsidRPr="00BB18F2" w:rsidRDefault="00FA10C9"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.036</w:t>
            </w:r>
          </w:p>
        </w:tc>
        <w:tc>
          <w:tcPr>
            <w:tcW w:w="1275" w:type="dxa"/>
            <w:gridSpan w:val="2"/>
            <w:tcBorders>
              <w:top w:val="nil"/>
              <w:left w:val="nil"/>
              <w:bottom w:val="nil"/>
              <w:right w:val="nil"/>
            </w:tcBorders>
          </w:tcPr>
          <w:p w14:paraId="568C7C4E"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.732</w:t>
            </w:r>
          </w:p>
        </w:tc>
        <w:tc>
          <w:tcPr>
            <w:tcW w:w="1024" w:type="dxa"/>
            <w:gridSpan w:val="2"/>
            <w:tcBorders>
              <w:top w:val="nil"/>
              <w:left w:val="nil"/>
              <w:bottom w:val="nil"/>
              <w:right w:val="nil"/>
            </w:tcBorders>
          </w:tcPr>
          <w:p w14:paraId="66898F48"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r w:rsidR="00FA10C9" w:rsidRPr="00BB18F2">
              <w:rPr>
                <w:rFonts w:ascii="Times New Roman" w:hAnsi="Times New Roman" w:cs="Times New Roman"/>
                <w:color w:val="000000" w:themeColor="text1"/>
                <w:lang w:val="en-US"/>
              </w:rPr>
              <w:t>0</w:t>
            </w:r>
            <w:r w:rsidRPr="00BB18F2">
              <w:rPr>
                <w:rFonts w:ascii="Times New Roman" w:hAnsi="Times New Roman" w:cs="Times New Roman"/>
                <w:color w:val="000000" w:themeColor="text1"/>
                <w:lang w:val="en-US"/>
              </w:rPr>
              <w:t>.027</w:t>
            </w:r>
          </w:p>
        </w:tc>
        <w:tc>
          <w:tcPr>
            <w:tcW w:w="618" w:type="dxa"/>
            <w:tcBorders>
              <w:top w:val="nil"/>
              <w:left w:val="nil"/>
              <w:bottom w:val="nil"/>
              <w:right w:val="nil"/>
            </w:tcBorders>
          </w:tcPr>
          <w:p w14:paraId="464A99E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p>
        </w:tc>
      </w:tr>
      <w:tr w:rsidR="00BB18F2" w:rsidRPr="00BB18F2" w14:paraId="67C9D5AA" w14:textId="77777777" w:rsidTr="005635B4">
        <w:trPr>
          <w:trHeight w:val="123"/>
        </w:trPr>
        <w:tc>
          <w:tcPr>
            <w:tcW w:w="2127" w:type="dxa"/>
            <w:tcBorders>
              <w:top w:val="nil"/>
              <w:left w:val="nil"/>
              <w:bottom w:val="nil"/>
              <w:right w:val="nil"/>
            </w:tcBorders>
          </w:tcPr>
          <w:p w14:paraId="07DA7FD4"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Constant</w:t>
            </w:r>
          </w:p>
        </w:tc>
        <w:tc>
          <w:tcPr>
            <w:tcW w:w="830" w:type="dxa"/>
            <w:gridSpan w:val="2"/>
            <w:tcBorders>
              <w:top w:val="nil"/>
              <w:left w:val="nil"/>
              <w:bottom w:val="nil"/>
              <w:right w:val="nil"/>
            </w:tcBorders>
          </w:tcPr>
          <w:p w14:paraId="64669E7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5.88</w:t>
            </w:r>
            <w:r w:rsidR="00FA10C9" w:rsidRPr="00BB18F2">
              <w:rPr>
                <w:rFonts w:ascii="Times New Roman" w:hAnsi="Times New Roman" w:cs="Times New Roman"/>
                <w:color w:val="000000" w:themeColor="text1"/>
                <w:lang w:val="en-US"/>
              </w:rPr>
              <w:t>0</w:t>
            </w:r>
          </w:p>
        </w:tc>
        <w:tc>
          <w:tcPr>
            <w:tcW w:w="1220" w:type="dxa"/>
            <w:tcBorders>
              <w:top w:val="nil"/>
              <w:left w:val="nil"/>
              <w:bottom w:val="nil"/>
              <w:right w:val="nil"/>
            </w:tcBorders>
          </w:tcPr>
          <w:p w14:paraId="4FDAFD46"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1.23</w:t>
            </w:r>
            <w:r w:rsidR="00FA10C9" w:rsidRPr="00BB18F2">
              <w:rPr>
                <w:rFonts w:ascii="Times New Roman" w:hAnsi="Times New Roman" w:cs="Times New Roman"/>
                <w:color w:val="000000" w:themeColor="text1"/>
                <w:lang w:val="en-US"/>
              </w:rPr>
              <w:t>0</w:t>
            </w:r>
          </w:p>
        </w:tc>
        <w:tc>
          <w:tcPr>
            <w:tcW w:w="926" w:type="dxa"/>
            <w:gridSpan w:val="2"/>
            <w:tcBorders>
              <w:top w:val="nil"/>
              <w:left w:val="nil"/>
              <w:bottom w:val="nil"/>
              <w:right w:val="nil"/>
            </w:tcBorders>
          </w:tcPr>
          <w:p w14:paraId="1F33346F"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4.78</w:t>
            </w:r>
          </w:p>
        </w:tc>
        <w:tc>
          <w:tcPr>
            <w:tcW w:w="993" w:type="dxa"/>
            <w:tcBorders>
              <w:top w:val="nil"/>
              <w:left w:val="nil"/>
              <w:bottom w:val="nil"/>
              <w:right w:val="nil"/>
            </w:tcBorders>
          </w:tcPr>
          <w:p w14:paraId="0A6F3D2D"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A10C9" w:rsidRPr="00BB18F2">
              <w:rPr>
                <w:rFonts w:ascii="Times New Roman" w:hAnsi="Times New Roman" w:cs="Times New Roman"/>
                <w:color w:val="000000" w:themeColor="text1"/>
                <w:lang w:val="en-US"/>
              </w:rPr>
              <w:t>.000</w:t>
            </w:r>
          </w:p>
        </w:tc>
        <w:tc>
          <w:tcPr>
            <w:tcW w:w="1275" w:type="dxa"/>
            <w:gridSpan w:val="2"/>
            <w:tcBorders>
              <w:top w:val="nil"/>
              <w:left w:val="nil"/>
              <w:bottom w:val="nil"/>
              <w:right w:val="nil"/>
            </w:tcBorders>
          </w:tcPr>
          <w:p w14:paraId="688A9953"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3.357</w:t>
            </w:r>
          </w:p>
        </w:tc>
        <w:tc>
          <w:tcPr>
            <w:tcW w:w="1024" w:type="dxa"/>
            <w:gridSpan w:val="2"/>
            <w:tcBorders>
              <w:top w:val="nil"/>
              <w:left w:val="nil"/>
              <w:bottom w:val="nil"/>
              <w:right w:val="nil"/>
            </w:tcBorders>
          </w:tcPr>
          <w:p w14:paraId="2828E4E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8.404</w:t>
            </w:r>
          </w:p>
        </w:tc>
        <w:tc>
          <w:tcPr>
            <w:tcW w:w="618" w:type="dxa"/>
            <w:tcBorders>
              <w:top w:val="nil"/>
              <w:left w:val="nil"/>
              <w:bottom w:val="nil"/>
              <w:right w:val="nil"/>
            </w:tcBorders>
          </w:tcPr>
          <w:p w14:paraId="43E29DB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p>
        </w:tc>
      </w:tr>
      <w:tr w:rsidR="00BB18F2" w:rsidRPr="00BB18F2" w14:paraId="15CD0438" w14:textId="77777777" w:rsidTr="00F00F11">
        <w:trPr>
          <w:trHeight w:val="149"/>
        </w:trPr>
        <w:tc>
          <w:tcPr>
            <w:tcW w:w="9013" w:type="dxa"/>
            <w:gridSpan w:val="12"/>
            <w:tcBorders>
              <w:top w:val="nil"/>
              <w:left w:val="nil"/>
              <w:bottom w:val="single" w:sz="4" w:space="0" w:color="auto"/>
              <w:right w:val="nil"/>
            </w:tcBorders>
          </w:tcPr>
          <w:p w14:paraId="4516C694"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p>
        </w:tc>
      </w:tr>
      <w:tr w:rsidR="00BB18F2" w:rsidRPr="00BB18F2" w14:paraId="00B82043" w14:textId="77777777" w:rsidTr="00F00F11">
        <w:trPr>
          <w:gridAfter w:val="2"/>
          <w:wAfter w:w="664" w:type="dxa"/>
          <w:trHeight w:val="123"/>
        </w:trPr>
        <w:tc>
          <w:tcPr>
            <w:tcW w:w="2449" w:type="dxa"/>
            <w:gridSpan w:val="2"/>
            <w:tcBorders>
              <w:top w:val="nil"/>
              <w:left w:val="nil"/>
              <w:bottom w:val="nil"/>
              <w:right w:val="nil"/>
            </w:tcBorders>
          </w:tcPr>
          <w:p w14:paraId="752793C2"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Mean dependent var</w:t>
            </w:r>
          </w:p>
        </w:tc>
        <w:tc>
          <w:tcPr>
            <w:tcW w:w="1780" w:type="dxa"/>
            <w:gridSpan w:val="3"/>
            <w:tcBorders>
              <w:top w:val="nil"/>
              <w:left w:val="nil"/>
              <w:bottom w:val="nil"/>
              <w:right w:val="nil"/>
            </w:tcBorders>
          </w:tcPr>
          <w:p w14:paraId="0A5C7B42"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2.600</w:t>
            </w:r>
          </w:p>
        </w:tc>
        <w:tc>
          <w:tcPr>
            <w:tcW w:w="2340" w:type="dxa"/>
            <w:gridSpan w:val="3"/>
            <w:tcBorders>
              <w:top w:val="nil"/>
              <w:left w:val="nil"/>
              <w:bottom w:val="nil"/>
              <w:right w:val="nil"/>
            </w:tcBorders>
          </w:tcPr>
          <w:p w14:paraId="18F1372B"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SD dependent var </w:t>
            </w:r>
          </w:p>
        </w:tc>
        <w:tc>
          <w:tcPr>
            <w:tcW w:w="1780" w:type="dxa"/>
            <w:gridSpan w:val="2"/>
            <w:tcBorders>
              <w:top w:val="nil"/>
              <w:left w:val="nil"/>
              <w:bottom w:val="nil"/>
              <w:right w:val="nil"/>
            </w:tcBorders>
          </w:tcPr>
          <w:p w14:paraId="78DE3C3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1.241</w:t>
            </w:r>
          </w:p>
        </w:tc>
      </w:tr>
      <w:tr w:rsidR="00BB18F2" w:rsidRPr="00BB18F2" w14:paraId="7DD44A27" w14:textId="77777777" w:rsidTr="00F00F11">
        <w:trPr>
          <w:gridAfter w:val="2"/>
          <w:wAfter w:w="664" w:type="dxa"/>
          <w:trHeight w:val="123"/>
        </w:trPr>
        <w:tc>
          <w:tcPr>
            <w:tcW w:w="2449" w:type="dxa"/>
            <w:gridSpan w:val="2"/>
            <w:tcBorders>
              <w:top w:val="nil"/>
              <w:left w:val="nil"/>
              <w:bottom w:val="nil"/>
              <w:right w:val="nil"/>
            </w:tcBorders>
          </w:tcPr>
          <w:p w14:paraId="32BA5294"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R-squared </w:t>
            </w:r>
          </w:p>
        </w:tc>
        <w:tc>
          <w:tcPr>
            <w:tcW w:w="1780" w:type="dxa"/>
            <w:gridSpan w:val="3"/>
            <w:tcBorders>
              <w:top w:val="nil"/>
              <w:left w:val="nil"/>
              <w:bottom w:val="nil"/>
              <w:right w:val="nil"/>
            </w:tcBorders>
          </w:tcPr>
          <w:p w14:paraId="30FEC000"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0.297</w:t>
            </w:r>
          </w:p>
        </w:tc>
        <w:tc>
          <w:tcPr>
            <w:tcW w:w="2340" w:type="dxa"/>
            <w:gridSpan w:val="3"/>
            <w:tcBorders>
              <w:top w:val="nil"/>
              <w:left w:val="nil"/>
              <w:bottom w:val="nil"/>
              <w:right w:val="nil"/>
            </w:tcBorders>
          </w:tcPr>
          <w:p w14:paraId="381882E0"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Number of </w:t>
            </w:r>
            <w:proofErr w:type="spellStart"/>
            <w:r w:rsidRPr="00BB18F2">
              <w:rPr>
                <w:rFonts w:ascii="Times New Roman" w:hAnsi="Times New Roman" w:cs="Times New Roman"/>
                <w:color w:val="000000" w:themeColor="text1"/>
                <w:lang w:val="en-US"/>
              </w:rPr>
              <w:t>obs</w:t>
            </w:r>
            <w:proofErr w:type="spellEnd"/>
            <w:r w:rsidRPr="00BB18F2">
              <w:rPr>
                <w:rFonts w:ascii="Times New Roman" w:hAnsi="Times New Roman" w:cs="Times New Roman"/>
                <w:color w:val="000000" w:themeColor="text1"/>
                <w:lang w:val="en-US"/>
              </w:rPr>
              <w:t xml:space="preserve">  </w:t>
            </w:r>
          </w:p>
        </w:tc>
        <w:tc>
          <w:tcPr>
            <w:tcW w:w="1780" w:type="dxa"/>
            <w:gridSpan w:val="2"/>
            <w:tcBorders>
              <w:top w:val="nil"/>
              <w:left w:val="nil"/>
              <w:bottom w:val="nil"/>
              <w:right w:val="nil"/>
            </w:tcBorders>
          </w:tcPr>
          <w:p w14:paraId="1F61966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35</w:t>
            </w:r>
          </w:p>
        </w:tc>
      </w:tr>
      <w:tr w:rsidR="00BB18F2" w:rsidRPr="00BB18F2" w14:paraId="26C2CADD" w14:textId="77777777" w:rsidTr="00F00F11">
        <w:trPr>
          <w:gridAfter w:val="2"/>
          <w:wAfter w:w="664" w:type="dxa"/>
          <w:trHeight w:val="123"/>
        </w:trPr>
        <w:tc>
          <w:tcPr>
            <w:tcW w:w="2449" w:type="dxa"/>
            <w:gridSpan w:val="2"/>
            <w:tcBorders>
              <w:top w:val="nil"/>
              <w:left w:val="nil"/>
              <w:bottom w:val="nil"/>
              <w:right w:val="nil"/>
            </w:tcBorders>
          </w:tcPr>
          <w:p w14:paraId="542DBEB7"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F-test  </w:t>
            </w:r>
          </w:p>
        </w:tc>
        <w:tc>
          <w:tcPr>
            <w:tcW w:w="1780" w:type="dxa"/>
            <w:gridSpan w:val="3"/>
            <w:tcBorders>
              <w:top w:val="nil"/>
              <w:left w:val="nil"/>
              <w:bottom w:val="nil"/>
              <w:right w:val="nil"/>
            </w:tcBorders>
          </w:tcPr>
          <w:p w14:paraId="79FA58C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3.012</w:t>
            </w:r>
          </w:p>
        </w:tc>
        <w:tc>
          <w:tcPr>
            <w:tcW w:w="2340" w:type="dxa"/>
            <w:gridSpan w:val="3"/>
            <w:tcBorders>
              <w:top w:val="nil"/>
              <w:left w:val="nil"/>
              <w:bottom w:val="nil"/>
              <w:right w:val="nil"/>
            </w:tcBorders>
          </w:tcPr>
          <w:p w14:paraId="142BE1FF"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Prob &gt; F </w:t>
            </w:r>
          </w:p>
        </w:tc>
        <w:tc>
          <w:tcPr>
            <w:tcW w:w="1780" w:type="dxa"/>
            <w:gridSpan w:val="2"/>
            <w:tcBorders>
              <w:top w:val="nil"/>
              <w:left w:val="nil"/>
              <w:bottom w:val="nil"/>
              <w:right w:val="nil"/>
            </w:tcBorders>
          </w:tcPr>
          <w:p w14:paraId="7289AD1B"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0.018</w:t>
            </w:r>
          </w:p>
        </w:tc>
      </w:tr>
      <w:tr w:rsidR="00BB18F2" w:rsidRPr="00BB18F2" w14:paraId="24DAA52D" w14:textId="77777777" w:rsidTr="00F00F11">
        <w:trPr>
          <w:gridAfter w:val="2"/>
          <w:wAfter w:w="664" w:type="dxa"/>
          <w:trHeight w:val="123"/>
        </w:trPr>
        <w:tc>
          <w:tcPr>
            <w:tcW w:w="2449" w:type="dxa"/>
            <w:gridSpan w:val="2"/>
            <w:tcBorders>
              <w:top w:val="nil"/>
              <w:left w:val="nil"/>
              <w:bottom w:val="nil"/>
              <w:right w:val="nil"/>
            </w:tcBorders>
          </w:tcPr>
          <w:p w14:paraId="19ED430D"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Akaike crit. (AIC)</w:t>
            </w:r>
          </w:p>
        </w:tc>
        <w:tc>
          <w:tcPr>
            <w:tcW w:w="1780" w:type="dxa"/>
            <w:gridSpan w:val="3"/>
            <w:tcBorders>
              <w:top w:val="nil"/>
              <w:left w:val="nil"/>
              <w:bottom w:val="nil"/>
              <w:right w:val="nil"/>
            </w:tcBorders>
          </w:tcPr>
          <w:p w14:paraId="3E31F72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117.139</w:t>
            </w:r>
          </w:p>
        </w:tc>
        <w:tc>
          <w:tcPr>
            <w:tcW w:w="2340" w:type="dxa"/>
            <w:gridSpan w:val="3"/>
            <w:tcBorders>
              <w:top w:val="nil"/>
              <w:left w:val="nil"/>
              <w:bottom w:val="nil"/>
              <w:right w:val="nil"/>
            </w:tcBorders>
          </w:tcPr>
          <w:p w14:paraId="1DE289AD"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Bayesian crit. (BIC)</w:t>
            </w:r>
          </w:p>
        </w:tc>
        <w:tc>
          <w:tcPr>
            <w:tcW w:w="1780" w:type="dxa"/>
            <w:gridSpan w:val="2"/>
            <w:tcBorders>
              <w:top w:val="nil"/>
              <w:left w:val="nil"/>
              <w:bottom w:val="nil"/>
              <w:right w:val="nil"/>
            </w:tcBorders>
          </w:tcPr>
          <w:p w14:paraId="16C87FC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129.581</w:t>
            </w:r>
          </w:p>
        </w:tc>
      </w:tr>
      <w:tr w:rsidR="00BB18F2" w:rsidRPr="00BB18F2" w14:paraId="4AE3A5CC" w14:textId="77777777" w:rsidTr="00F00F11">
        <w:trPr>
          <w:trHeight w:val="129"/>
        </w:trPr>
        <w:tc>
          <w:tcPr>
            <w:tcW w:w="9013" w:type="dxa"/>
            <w:gridSpan w:val="12"/>
            <w:tcBorders>
              <w:top w:val="single" w:sz="6" w:space="0" w:color="auto"/>
              <w:left w:val="nil"/>
              <w:bottom w:val="nil"/>
              <w:right w:val="nil"/>
            </w:tcBorders>
          </w:tcPr>
          <w:p w14:paraId="72FF6571"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i/>
                <w:iCs/>
                <w:color w:val="000000" w:themeColor="text1"/>
                <w:lang w:val="en-US"/>
              </w:rPr>
              <w:t>*** p&lt;.01, ** p&lt;.05, * p&lt;.1</w:t>
            </w:r>
          </w:p>
        </w:tc>
      </w:tr>
      <w:tr w:rsidR="00BB18F2" w:rsidRPr="00BB18F2" w14:paraId="25BABDC4" w14:textId="77777777" w:rsidTr="00795B37">
        <w:trPr>
          <w:trHeight w:val="68"/>
        </w:trPr>
        <w:tc>
          <w:tcPr>
            <w:tcW w:w="9013" w:type="dxa"/>
            <w:gridSpan w:val="12"/>
            <w:tcBorders>
              <w:top w:val="nil"/>
              <w:left w:val="nil"/>
              <w:bottom w:val="nil"/>
              <w:right w:val="nil"/>
            </w:tcBorders>
          </w:tcPr>
          <w:p w14:paraId="65B9D8B0" w14:textId="15D5BB12" w:rsidR="00F00F11" w:rsidRPr="00BB18F2" w:rsidRDefault="00E369B7" w:rsidP="00286881">
            <w:pPr>
              <w:widowControl w:val="0"/>
              <w:autoSpaceDE w:val="0"/>
              <w:autoSpaceDN w:val="0"/>
              <w:adjustRightInd w:val="0"/>
              <w:spacing w:after="0" w:line="360" w:lineRule="auto"/>
              <w:rPr>
                <w:rFonts w:ascii="Times New Roman" w:hAnsi="Times New Roman" w:cs="Times New Roman"/>
                <w:b/>
                <w:color w:val="000000" w:themeColor="text1"/>
                <w:lang w:val="en-US"/>
              </w:rPr>
            </w:pPr>
            <w:r w:rsidRPr="00BB18F2">
              <w:rPr>
                <w:rFonts w:ascii="Times New Roman" w:hAnsi="Times New Roman" w:cs="Times New Roman"/>
                <w:b/>
                <w:color w:val="000000" w:themeColor="text1"/>
                <w:lang w:val="en-US"/>
              </w:rPr>
              <w:t>Source: Author (2025)</w:t>
            </w:r>
          </w:p>
        </w:tc>
      </w:tr>
    </w:tbl>
    <w:p w14:paraId="7F0FCE6D" w14:textId="77777777" w:rsidR="00E369B7" w:rsidRPr="00BB18F2" w:rsidRDefault="00FF1D81" w:rsidP="00E369B7">
      <w:pPr>
        <w:widowControl w:val="0"/>
        <w:autoSpaceDE w:val="0"/>
        <w:autoSpaceDN w:val="0"/>
        <w:adjustRightInd w:val="0"/>
        <w:spacing w:after="0" w:line="360" w:lineRule="auto"/>
        <w:jc w:val="both"/>
        <w:rPr>
          <w:rFonts w:ascii="Times New Roman" w:hAnsi="Times New Roman" w:cs="Times New Roman"/>
          <w:b/>
          <w:bCs/>
          <w:color w:val="000000" w:themeColor="text1"/>
          <w:lang w:val="en-US"/>
        </w:rPr>
      </w:pPr>
      <w:r w:rsidRPr="00BB18F2">
        <w:rPr>
          <w:rFonts w:ascii="Times New Roman" w:hAnsi="Times New Roman" w:cs="Times New Roman"/>
          <w:bCs/>
          <w:color w:val="000000" w:themeColor="text1"/>
          <w:lang w:val="en-US"/>
        </w:rPr>
        <w:t>Table 5 presents the variance inflation factor (VIF) values, which measure multicollinearity among variables. The VIF values range from 1.218 to 1.592, all below 2, indicating low multicollinearity. This suggests that the variables are not highly correlated, increasing the reliability of the findings. The mean VIF value is 1.414, further confirming the absence of signif</w:t>
      </w:r>
      <w:r w:rsidR="00E369B7" w:rsidRPr="00BB18F2">
        <w:rPr>
          <w:rFonts w:ascii="Times New Roman" w:hAnsi="Times New Roman" w:cs="Times New Roman"/>
          <w:bCs/>
          <w:color w:val="000000" w:themeColor="text1"/>
          <w:lang w:val="en-US"/>
        </w:rPr>
        <w:t>icant multicollinearity issues.</w:t>
      </w:r>
    </w:p>
    <w:p w14:paraId="3D253BA0" w14:textId="1C6F2AD4" w:rsidR="00F00F11" w:rsidRPr="00BB18F2" w:rsidRDefault="00F9262E" w:rsidP="00E369B7">
      <w:pPr>
        <w:widowControl w:val="0"/>
        <w:autoSpaceDE w:val="0"/>
        <w:autoSpaceDN w:val="0"/>
        <w:adjustRightInd w:val="0"/>
        <w:spacing w:after="0" w:line="360" w:lineRule="auto"/>
        <w:jc w:val="both"/>
        <w:rPr>
          <w:rFonts w:ascii="Times New Roman" w:hAnsi="Times New Roman" w:cs="Times New Roman"/>
          <w:bCs/>
          <w:color w:val="000000" w:themeColor="text1"/>
          <w:lang w:val="en-US"/>
        </w:rPr>
      </w:pPr>
      <w:r w:rsidRPr="00BB18F2">
        <w:rPr>
          <w:rFonts w:ascii="Times New Roman" w:hAnsi="Times New Roman" w:cs="Times New Roman"/>
          <w:b/>
          <w:bCs/>
          <w:color w:val="000000" w:themeColor="text1"/>
          <w:lang w:val="en-US"/>
        </w:rPr>
        <w:t xml:space="preserve">Table 5: </w:t>
      </w:r>
      <w:r w:rsidR="00F00F11" w:rsidRPr="00BB18F2">
        <w:rPr>
          <w:rFonts w:ascii="Times New Roman" w:hAnsi="Times New Roman" w:cs="Times New Roman"/>
          <w:b/>
          <w:bCs/>
          <w:color w:val="000000" w:themeColor="text1"/>
          <w:lang w:val="en-US"/>
        </w:rPr>
        <w:t xml:space="preserve">Variance inflation factor </w:t>
      </w:r>
    </w:p>
    <w:tbl>
      <w:tblPr>
        <w:tblW w:w="8561" w:type="dxa"/>
        <w:tblLayout w:type="fixed"/>
        <w:tblLook w:val="0000" w:firstRow="0" w:lastRow="0" w:firstColumn="0" w:lastColumn="0" w:noHBand="0" w:noVBand="0"/>
      </w:tblPr>
      <w:tblGrid>
        <w:gridCol w:w="4261"/>
        <w:gridCol w:w="2150"/>
        <w:gridCol w:w="2150"/>
      </w:tblGrid>
      <w:tr w:rsidR="00BB18F2" w:rsidRPr="00BB18F2" w14:paraId="68DB2D8A" w14:textId="77777777" w:rsidTr="00F00F11">
        <w:trPr>
          <w:trHeight w:val="257"/>
        </w:trPr>
        <w:tc>
          <w:tcPr>
            <w:tcW w:w="4261" w:type="dxa"/>
            <w:tcBorders>
              <w:top w:val="single" w:sz="4" w:space="0" w:color="auto"/>
              <w:left w:val="nil"/>
              <w:bottom w:val="single" w:sz="10" w:space="0" w:color="auto"/>
              <w:right w:val="nil"/>
            </w:tcBorders>
          </w:tcPr>
          <w:p w14:paraId="586D4CEE"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w:t>
            </w:r>
          </w:p>
        </w:tc>
        <w:tc>
          <w:tcPr>
            <w:tcW w:w="2150" w:type="dxa"/>
            <w:tcBorders>
              <w:top w:val="single" w:sz="4" w:space="0" w:color="auto"/>
              <w:left w:val="nil"/>
              <w:bottom w:val="single" w:sz="10" w:space="0" w:color="auto"/>
              <w:right w:val="nil"/>
            </w:tcBorders>
          </w:tcPr>
          <w:p w14:paraId="742D1E33"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VIF</w:t>
            </w:r>
          </w:p>
        </w:tc>
        <w:tc>
          <w:tcPr>
            <w:tcW w:w="2150" w:type="dxa"/>
            <w:tcBorders>
              <w:top w:val="single" w:sz="4" w:space="0" w:color="auto"/>
              <w:left w:val="nil"/>
              <w:bottom w:val="single" w:sz="10" w:space="0" w:color="auto"/>
              <w:right w:val="nil"/>
            </w:tcBorders>
          </w:tcPr>
          <w:p w14:paraId="01EC7F45"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1/VIF</w:t>
            </w:r>
          </w:p>
        </w:tc>
      </w:tr>
      <w:tr w:rsidR="00BB18F2" w:rsidRPr="00BB18F2" w14:paraId="27E8669D" w14:textId="77777777" w:rsidTr="00F00F11">
        <w:trPr>
          <w:trHeight w:val="257"/>
        </w:trPr>
        <w:tc>
          <w:tcPr>
            <w:tcW w:w="4261" w:type="dxa"/>
            <w:tcBorders>
              <w:top w:val="nil"/>
              <w:left w:val="nil"/>
              <w:bottom w:val="nil"/>
              <w:right w:val="nil"/>
            </w:tcBorders>
          </w:tcPr>
          <w:p w14:paraId="3B6EFF2C"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Regulatory Compliance</w:t>
            </w:r>
          </w:p>
        </w:tc>
        <w:tc>
          <w:tcPr>
            <w:tcW w:w="2150" w:type="dxa"/>
            <w:tcBorders>
              <w:top w:val="nil"/>
              <w:left w:val="nil"/>
              <w:bottom w:val="nil"/>
              <w:right w:val="nil"/>
            </w:tcBorders>
          </w:tcPr>
          <w:p w14:paraId="2C400504"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1.592</w:t>
            </w:r>
          </w:p>
        </w:tc>
        <w:tc>
          <w:tcPr>
            <w:tcW w:w="2150" w:type="dxa"/>
            <w:tcBorders>
              <w:top w:val="nil"/>
              <w:left w:val="nil"/>
              <w:bottom w:val="nil"/>
              <w:right w:val="nil"/>
            </w:tcBorders>
          </w:tcPr>
          <w:p w14:paraId="2F0D2F9D" w14:textId="77777777" w:rsidR="00F00F11" w:rsidRPr="00BB18F2" w:rsidRDefault="00177DA5"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.628</w:t>
            </w:r>
          </w:p>
        </w:tc>
      </w:tr>
      <w:tr w:rsidR="00BB18F2" w:rsidRPr="00BB18F2" w14:paraId="12852044" w14:textId="77777777" w:rsidTr="00F00F11">
        <w:trPr>
          <w:trHeight w:val="257"/>
        </w:trPr>
        <w:tc>
          <w:tcPr>
            <w:tcW w:w="4261" w:type="dxa"/>
            <w:tcBorders>
              <w:top w:val="nil"/>
              <w:left w:val="nil"/>
              <w:bottom w:val="nil"/>
              <w:right w:val="nil"/>
            </w:tcBorders>
          </w:tcPr>
          <w:p w14:paraId="19B560F1"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Scalability</w:t>
            </w:r>
          </w:p>
        </w:tc>
        <w:tc>
          <w:tcPr>
            <w:tcW w:w="2150" w:type="dxa"/>
            <w:tcBorders>
              <w:top w:val="nil"/>
              <w:left w:val="nil"/>
              <w:bottom w:val="nil"/>
              <w:right w:val="nil"/>
            </w:tcBorders>
          </w:tcPr>
          <w:p w14:paraId="5E54B11A"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1.548</w:t>
            </w:r>
          </w:p>
        </w:tc>
        <w:tc>
          <w:tcPr>
            <w:tcW w:w="2150" w:type="dxa"/>
            <w:tcBorders>
              <w:top w:val="nil"/>
              <w:left w:val="nil"/>
              <w:bottom w:val="nil"/>
              <w:right w:val="nil"/>
            </w:tcBorders>
          </w:tcPr>
          <w:p w14:paraId="721B0B15" w14:textId="77777777" w:rsidR="00F00F11" w:rsidRPr="00BB18F2" w:rsidRDefault="00177DA5"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.646</w:t>
            </w:r>
          </w:p>
        </w:tc>
      </w:tr>
      <w:tr w:rsidR="00BB18F2" w:rsidRPr="00BB18F2" w14:paraId="403E627D" w14:textId="77777777" w:rsidTr="00F00F11">
        <w:trPr>
          <w:trHeight w:val="270"/>
        </w:trPr>
        <w:tc>
          <w:tcPr>
            <w:tcW w:w="4261" w:type="dxa"/>
            <w:tcBorders>
              <w:top w:val="nil"/>
              <w:left w:val="nil"/>
              <w:bottom w:val="nil"/>
              <w:right w:val="nil"/>
            </w:tcBorders>
          </w:tcPr>
          <w:p w14:paraId="18337918"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Consensus Mechanism</w:t>
            </w:r>
          </w:p>
        </w:tc>
        <w:tc>
          <w:tcPr>
            <w:tcW w:w="2150" w:type="dxa"/>
            <w:tcBorders>
              <w:top w:val="nil"/>
              <w:left w:val="nil"/>
              <w:bottom w:val="nil"/>
              <w:right w:val="nil"/>
            </w:tcBorders>
          </w:tcPr>
          <w:p w14:paraId="09B93D87"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1.47</w:t>
            </w:r>
            <w:r w:rsidR="00177DA5" w:rsidRPr="00BB18F2">
              <w:rPr>
                <w:rFonts w:ascii="Times New Roman" w:hAnsi="Times New Roman" w:cs="Times New Roman"/>
                <w:color w:val="000000" w:themeColor="text1"/>
                <w:lang w:val="en-US"/>
              </w:rPr>
              <w:t>0</w:t>
            </w:r>
          </w:p>
        </w:tc>
        <w:tc>
          <w:tcPr>
            <w:tcW w:w="2150" w:type="dxa"/>
            <w:tcBorders>
              <w:top w:val="nil"/>
              <w:left w:val="nil"/>
              <w:bottom w:val="nil"/>
              <w:right w:val="nil"/>
            </w:tcBorders>
          </w:tcPr>
          <w:p w14:paraId="227A132D" w14:textId="77777777" w:rsidR="00F00F11" w:rsidRPr="00BB18F2" w:rsidRDefault="00177DA5"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.68</w:t>
            </w:r>
            <w:r w:rsidRPr="00BB18F2">
              <w:rPr>
                <w:rFonts w:ascii="Times New Roman" w:hAnsi="Times New Roman" w:cs="Times New Roman"/>
                <w:color w:val="000000" w:themeColor="text1"/>
                <w:lang w:val="en-US"/>
              </w:rPr>
              <w:t>0</w:t>
            </w:r>
          </w:p>
        </w:tc>
      </w:tr>
      <w:tr w:rsidR="00BB18F2" w:rsidRPr="00BB18F2" w14:paraId="4BE43E8F" w14:textId="77777777" w:rsidTr="00F00F11">
        <w:trPr>
          <w:trHeight w:val="257"/>
        </w:trPr>
        <w:tc>
          <w:tcPr>
            <w:tcW w:w="4261" w:type="dxa"/>
            <w:tcBorders>
              <w:top w:val="nil"/>
              <w:left w:val="nil"/>
              <w:bottom w:val="nil"/>
              <w:right w:val="nil"/>
            </w:tcBorders>
          </w:tcPr>
          <w:p w14:paraId="345537A4"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Cryptographic Hashing</w:t>
            </w:r>
          </w:p>
        </w:tc>
        <w:tc>
          <w:tcPr>
            <w:tcW w:w="2150" w:type="dxa"/>
            <w:tcBorders>
              <w:top w:val="nil"/>
              <w:left w:val="nil"/>
              <w:bottom w:val="nil"/>
              <w:right w:val="nil"/>
            </w:tcBorders>
          </w:tcPr>
          <w:p w14:paraId="44446D70"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1.468</w:t>
            </w:r>
          </w:p>
        </w:tc>
        <w:tc>
          <w:tcPr>
            <w:tcW w:w="2150" w:type="dxa"/>
            <w:tcBorders>
              <w:top w:val="nil"/>
              <w:left w:val="nil"/>
              <w:bottom w:val="nil"/>
              <w:right w:val="nil"/>
            </w:tcBorders>
          </w:tcPr>
          <w:p w14:paraId="102739E2" w14:textId="77777777" w:rsidR="00F00F11" w:rsidRPr="00BB18F2" w:rsidRDefault="00177DA5"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.681</w:t>
            </w:r>
          </w:p>
        </w:tc>
      </w:tr>
      <w:tr w:rsidR="00BB18F2" w:rsidRPr="00BB18F2" w14:paraId="255D750C" w14:textId="77777777" w:rsidTr="00F00F11">
        <w:trPr>
          <w:trHeight w:val="257"/>
        </w:trPr>
        <w:tc>
          <w:tcPr>
            <w:tcW w:w="4261" w:type="dxa"/>
            <w:tcBorders>
              <w:top w:val="nil"/>
              <w:left w:val="nil"/>
              <w:bottom w:val="nil"/>
              <w:right w:val="nil"/>
            </w:tcBorders>
          </w:tcPr>
          <w:p w14:paraId="0E40DB47"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w:t>
            </w:r>
            <w:r w:rsidR="00845262" w:rsidRPr="00BB18F2">
              <w:rPr>
                <w:rFonts w:ascii="Times New Roman" w:hAnsi="Times New Roman" w:cs="Times New Roman"/>
                <w:color w:val="000000" w:themeColor="text1"/>
                <w:lang w:val="en-US"/>
              </w:rPr>
              <w:t>N</w:t>
            </w:r>
            <w:r w:rsidRPr="00BB18F2">
              <w:rPr>
                <w:rFonts w:ascii="Times New Roman" w:hAnsi="Times New Roman" w:cs="Times New Roman"/>
                <w:color w:val="000000" w:themeColor="text1"/>
                <w:lang w:val="en-US"/>
              </w:rPr>
              <w:t>etwork</w:t>
            </w:r>
            <w:r w:rsidR="00845262" w:rsidRPr="00BB18F2">
              <w:rPr>
                <w:rFonts w:ascii="Times New Roman" w:hAnsi="Times New Roman" w:cs="Times New Roman"/>
                <w:color w:val="000000" w:themeColor="text1"/>
                <w:lang w:val="en-US"/>
              </w:rPr>
              <w:t xml:space="preserve"> A</w:t>
            </w:r>
            <w:r w:rsidRPr="00BB18F2">
              <w:rPr>
                <w:rFonts w:ascii="Times New Roman" w:hAnsi="Times New Roman" w:cs="Times New Roman"/>
                <w:color w:val="000000" w:themeColor="text1"/>
                <w:lang w:val="en-US"/>
              </w:rPr>
              <w:t>rchitecture</w:t>
            </w:r>
          </w:p>
        </w:tc>
        <w:tc>
          <w:tcPr>
            <w:tcW w:w="2150" w:type="dxa"/>
            <w:tcBorders>
              <w:top w:val="nil"/>
              <w:left w:val="nil"/>
              <w:bottom w:val="nil"/>
              <w:right w:val="nil"/>
            </w:tcBorders>
          </w:tcPr>
          <w:p w14:paraId="6928F8C6"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1.312</w:t>
            </w:r>
          </w:p>
        </w:tc>
        <w:tc>
          <w:tcPr>
            <w:tcW w:w="2150" w:type="dxa"/>
            <w:tcBorders>
              <w:top w:val="nil"/>
              <w:left w:val="nil"/>
              <w:bottom w:val="nil"/>
              <w:right w:val="nil"/>
            </w:tcBorders>
          </w:tcPr>
          <w:p w14:paraId="63DCB6CB" w14:textId="77777777" w:rsidR="00F00F11" w:rsidRPr="00BB18F2" w:rsidRDefault="00177DA5"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.762</w:t>
            </w:r>
          </w:p>
        </w:tc>
      </w:tr>
      <w:tr w:rsidR="00BB18F2" w:rsidRPr="00BB18F2" w14:paraId="0AC7FB23" w14:textId="77777777" w:rsidTr="00F00F11">
        <w:trPr>
          <w:trHeight w:val="257"/>
        </w:trPr>
        <w:tc>
          <w:tcPr>
            <w:tcW w:w="4261" w:type="dxa"/>
            <w:tcBorders>
              <w:top w:val="nil"/>
              <w:left w:val="nil"/>
              <w:bottom w:val="nil"/>
              <w:right w:val="nil"/>
            </w:tcBorders>
          </w:tcPr>
          <w:p w14:paraId="0D600509"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System Integration</w:t>
            </w:r>
          </w:p>
        </w:tc>
        <w:tc>
          <w:tcPr>
            <w:tcW w:w="2150" w:type="dxa"/>
            <w:tcBorders>
              <w:top w:val="nil"/>
              <w:left w:val="nil"/>
              <w:bottom w:val="nil"/>
              <w:right w:val="nil"/>
            </w:tcBorders>
          </w:tcPr>
          <w:p w14:paraId="37ADDC2C"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1.287</w:t>
            </w:r>
          </w:p>
        </w:tc>
        <w:tc>
          <w:tcPr>
            <w:tcW w:w="2150" w:type="dxa"/>
            <w:tcBorders>
              <w:top w:val="nil"/>
              <w:left w:val="nil"/>
              <w:bottom w:val="nil"/>
              <w:right w:val="nil"/>
            </w:tcBorders>
          </w:tcPr>
          <w:p w14:paraId="23E45CC7" w14:textId="77777777" w:rsidR="00F00F11" w:rsidRPr="00BB18F2" w:rsidRDefault="00177DA5"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.777</w:t>
            </w:r>
          </w:p>
        </w:tc>
      </w:tr>
      <w:tr w:rsidR="00BB18F2" w:rsidRPr="00BB18F2" w14:paraId="2F801CBB" w14:textId="77777777" w:rsidTr="00F00F11">
        <w:trPr>
          <w:trHeight w:val="257"/>
        </w:trPr>
        <w:tc>
          <w:tcPr>
            <w:tcW w:w="4261" w:type="dxa"/>
            <w:tcBorders>
              <w:top w:val="nil"/>
              <w:left w:val="nil"/>
              <w:bottom w:val="nil"/>
              <w:right w:val="nil"/>
            </w:tcBorders>
          </w:tcPr>
          <w:p w14:paraId="34FA3413"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Security Effectiveness</w:t>
            </w:r>
          </w:p>
        </w:tc>
        <w:tc>
          <w:tcPr>
            <w:tcW w:w="2150" w:type="dxa"/>
            <w:tcBorders>
              <w:top w:val="nil"/>
              <w:left w:val="nil"/>
              <w:bottom w:val="nil"/>
              <w:right w:val="nil"/>
            </w:tcBorders>
          </w:tcPr>
          <w:p w14:paraId="7DAC85E1"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1.218</w:t>
            </w:r>
          </w:p>
        </w:tc>
        <w:tc>
          <w:tcPr>
            <w:tcW w:w="2150" w:type="dxa"/>
            <w:tcBorders>
              <w:top w:val="nil"/>
              <w:left w:val="nil"/>
              <w:bottom w:val="nil"/>
              <w:right w:val="nil"/>
            </w:tcBorders>
          </w:tcPr>
          <w:p w14:paraId="5E9905CB" w14:textId="77777777" w:rsidR="00F00F11" w:rsidRPr="00BB18F2" w:rsidRDefault="00177DA5"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0</w:t>
            </w:r>
            <w:r w:rsidR="00F00F11" w:rsidRPr="00BB18F2">
              <w:rPr>
                <w:rFonts w:ascii="Times New Roman" w:hAnsi="Times New Roman" w:cs="Times New Roman"/>
                <w:color w:val="000000" w:themeColor="text1"/>
                <w:lang w:val="en-US"/>
              </w:rPr>
              <w:t>.821</w:t>
            </w:r>
          </w:p>
        </w:tc>
      </w:tr>
      <w:tr w:rsidR="00BB18F2" w:rsidRPr="00BB18F2" w14:paraId="3E42156B" w14:textId="77777777" w:rsidTr="00F00F11">
        <w:trPr>
          <w:trHeight w:val="270"/>
        </w:trPr>
        <w:tc>
          <w:tcPr>
            <w:tcW w:w="4261" w:type="dxa"/>
            <w:tcBorders>
              <w:top w:val="nil"/>
              <w:left w:val="nil"/>
              <w:bottom w:val="single" w:sz="6" w:space="0" w:color="auto"/>
              <w:right w:val="nil"/>
            </w:tcBorders>
          </w:tcPr>
          <w:p w14:paraId="60DAFF8F" w14:textId="77777777" w:rsidR="00F00F11" w:rsidRPr="00BB18F2" w:rsidRDefault="00F00F11" w:rsidP="00286881">
            <w:pPr>
              <w:widowControl w:val="0"/>
              <w:autoSpaceDE w:val="0"/>
              <w:autoSpaceDN w:val="0"/>
              <w:adjustRightInd w:val="0"/>
              <w:spacing w:after="0" w:line="360" w:lineRule="auto"/>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 xml:space="preserve"> Mean VIF</w:t>
            </w:r>
          </w:p>
        </w:tc>
        <w:tc>
          <w:tcPr>
            <w:tcW w:w="2150" w:type="dxa"/>
            <w:tcBorders>
              <w:top w:val="nil"/>
              <w:left w:val="nil"/>
              <w:bottom w:val="single" w:sz="6" w:space="0" w:color="auto"/>
              <w:right w:val="nil"/>
            </w:tcBorders>
          </w:tcPr>
          <w:p w14:paraId="4C8AF1AE"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1.414</w:t>
            </w:r>
          </w:p>
        </w:tc>
        <w:tc>
          <w:tcPr>
            <w:tcW w:w="2150" w:type="dxa"/>
            <w:tcBorders>
              <w:top w:val="nil"/>
              <w:left w:val="nil"/>
              <w:bottom w:val="single" w:sz="6" w:space="0" w:color="auto"/>
              <w:right w:val="nil"/>
            </w:tcBorders>
          </w:tcPr>
          <w:p w14:paraId="09668D29" w14:textId="77777777" w:rsidR="00F00F11" w:rsidRPr="00BB18F2" w:rsidRDefault="00F00F11" w:rsidP="00286881">
            <w:pPr>
              <w:widowControl w:val="0"/>
              <w:autoSpaceDE w:val="0"/>
              <w:autoSpaceDN w:val="0"/>
              <w:adjustRightInd w:val="0"/>
              <w:spacing w:after="0" w:line="360" w:lineRule="auto"/>
              <w:jc w:val="right"/>
              <w:rPr>
                <w:rFonts w:ascii="Times New Roman" w:hAnsi="Times New Roman" w:cs="Times New Roman"/>
                <w:color w:val="000000" w:themeColor="text1"/>
                <w:lang w:val="en-US"/>
              </w:rPr>
            </w:pPr>
            <w:r w:rsidRPr="00BB18F2">
              <w:rPr>
                <w:rFonts w:ascii="Times New Roman" w:hAnsi="Times New Roman" w:cs="Times New Roman"/>
                <w:color w:val="000000" w:themeColor="text1"/>
                <w:lang w:val="en-US"/>
              </w:rPr>
              <w:t>.</w:t>
            </w:r>
          </w:p>
        </w:tc>
      </w:tr>
    </w:tbl>
    <w:p w14:paraId="083C7434" w14:textId="77777777" w:rsidR="005E5404" w:rsidRPr="00BB18F2" w:rsidRDefault="00F00F11" w:rsidP="00286881">
      <w:pPr>
        <w:widowControl w:val="0"/>
        <w:autoSpaceDE w:val="0"/>
        <w:autoSpaceDN w:val="0"/>
        <w:adjustRightInd w:val="0"/>
        <w:spacing w:after="0" w:line="360" w:lineRule="auto"/>
        <w:rPr>
          <w:rFonts w:ascii="Times New Roman" w:hAnsi="Times New Roman" w:cs="Times New Roman"/>
          <w:b/>
          <w:color w:val="000000" w:themeColor="text1"/>
          <w:lang w:val="en-US"/>
        </w:rPr>
      </w:pPr>
      <w:r w:rsidRPr="00BB18F2">
        <w:rPr>
          <w:rFonts w:ascii="Times New Roman" w:hAnsi="Times New Roman" w:cs="Times New Roman"/>
          <w:b/>
          <w:color w:val="000000" w:themeColor="text1"/>
          <w:lang w:val="en-US"/>
        </w:rPr>
        <w:t>Source: Author (2025)</w:t>
      </w:r>
    </w:p>
    <w:p w14:paraId="1242A990" w14:textId="77777777" w:rsidR="005E5404" w:rsidRPr="00BB18F2" w:rsidRDefault="00FA10C9" w:rsidP="00286881">
      <w:pPr>
        <w:pStyle w:val="ListParagraph"/>
        <w:numPr>
          <w:ilvl w:val="0"/>
          <w:numId w:val="1"/>
        </w:numPr>
        <w:spacing w:after="0" w:line="360" w:lineRule="auto"/>
        <w:rPr>
          <w:rFonts w:ascii="Times New Roman" w:hAnsi="Times New Roman" w:cs="Times New Roman"/>
          <w:b/>
          <w:color w:val="000000" w:themeColor="text1"/>
        </w:rPr>
      </w:pPr>
      <w:r w:rsidRPr="00BB18F2">
        <w:rPr>
          <w:rFonts w:ascii="Times New Roman" w:hAnsi="Times New Roman" w:cs="Times New Roman"/>
          <w:b/>
          <w:color w:val="000000" w:themeColor="text1"/>
        </w:rPr>
        <w:t>Conclusion</w:t>
      </w:r>
    </w:p>
    <w:p w14:paraId="226FB568" w14:textId="77777777" w:rsidR="0006301D" w:rsidRPr="00BB18F2" w:rsidRDefault="0006301D"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The study provides valuable insights into the role of blockchain technology in enhancing security in financial transactions in Cameroon. The findings reveal that while blockchain technology has the potential to improve security, its adoption is not without challenges. Regulatory compliance and system integration emerge as critical factors that require careful consideration. The negative relationship between regulatory compliance and security effectiveness suggests that regulatory frameworks must be carefully designed and implemented to avoid unintended consequences.</w:t>
      </w:r>
    </w:p>
    <w:p w14:paraId="328F242F" w14:textId="77777777" w:rsidR="0006301D" w:rsidRPr="00BB18F2" w:rsidRDefault="0006301D"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The study's results also highlight the importance of system integration in ensuring the security of financial transactions. The negative relationship between system integration and security effectiveness underscores the need for careful planning and execution of system integration efforts.</w:t>
      </w:r>
    </w:p>
    <w:p w14:paraId="777C0CE5" w14:textId="6FCACAF9" w:rsidR="006D0186" w:rsidRPr="00BB18F2" w:rsidRDefault="0006301D" w:rsidP="00286881">
      <w:pPr>
        <w:spacing w:after="0" w:line="360" w:lineRule="auto"/>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Overall, the study contributes to the growing body of research on the role of blockchain technology in enhancing security in financial transactions. The findings have important implications for policymakers, financial institutions, and technology developers in Cameroon, highlighting the need for a nuanced approach to blockchain technology adoption that balances benefits and risks. </w:t>
      </w:r>
      <w:r w:rsidR="0043419C" w:rsidRPr="00BB18F2">
        <w:rPr>
          <w:rFonts w:ascii="Times New Roman" w:hAnsi="Times New Roman" w:cs="Times New Roman"/>
          <w:color w:val="000000" w:themeColor="text1"/>
        </w:rPr>
        <w:t>In</w:t>
      </w:r>
      <w:r w:rsidRPr="00BB18F2">
        <w:rPr>
          <w:rFonts w:ascii="Times New Roman" w:hAnsi="Times New Roman" w:cs="Times New Roman"/>
          <w:color w:val="000000" w:themeColor="text1"/>
        </w:rPr>
        <w:t xml:space="preserve"> understanding the </w:t>
      </w:r>
      <w:r w:rsidRPr="00BB18F2">
        <w:rPr>
          <w:rFonts w:ascii="Times New Roman" w:hAnsi="Times New Roman" w:cs="Times New Roman"/>
          <w:color w:val="000000" w:themeColor="text1"/>
        </w:rPr>
        <w:lastRenderedPageBreak/>
        <w:t>complexities associated with blockchain technology adoption, stakeholders can work towards creating a more secure and efficient financial system in Cameroon.</w:t>
      </w:r>
    </w:p>
    <w:p w14:paraId="276B7529" w14:textId="77777777" w:rsidR="00BB18F2" w:rsidRPr="00BB18F2" w:rsidRDefault="00BB18F2" w:rsidP="00BB18F2">
      <w:pPr>
        <w:rPr>
          <w:rFonts w:ascii="Times New Roman" w:eastAsia="Calibri" w:hAnsi="Times New Roman" w:cs="Times New Roman"/>
          <w:b/>
          <w:color w:val="000000" w:themeColor="text1"/>
          <w:kern w:val="2"/>
          <w:lang w:val="en-US"/>
        </w:rPr>
      </w:pPr>
      <w:bookmarkStart w:id="1" w:name="_Hlk197682619"/>
      <w:bookmarkStart w:id="2" w:name="_Hlk180402183"/>
      <w:bookmarkStart w:id="3" w:name="_Hlk183680988"/>
      <w:bookmarkStart w:id="4" w:name="_Hlk197351200"/>
      <w:r w:rsidRPr="00BB18F2">
        <w:rPr>
          <w:rFonts w:ascii="Times New Roman" w:eastAsia="Calibri" w:hAnsi="Times New Roman" w:cs="Times New Roman"/>
          <w:b/>
          <w:color w:val="000000" w:themeColor="text1"/>
          <w:kern w:val="2"/>
          <w:lang w:val="en-US"/>
        </w:rPr>
        <w:t xml:space="preserve">Consent </w:t>
      </w:r>
    </w:p>
    <w:p w14:paraId="33978A05" w14:textId="607A7D09" w:rsidR="00BB18F2" w:rsidRPr="00BB18F2" w:rsidRDefault="00BB18F2" w:rsidP="00BB18F2">
      <w:pPr>
        <w:rPr>
          <w:rFonts w:ascii="Times New Roman" w:eastAsia="Calibri" w:hAnsi="Times New Roman" w:cs="Times New Roman"/>
          <w:color w:val="000000" w:themeColor="text1"/>
          <w:kern w:val="2"/>
          <w:lang w:val="en-US"/>
        </w:rPr>
      </w:pPr>
      <w:r w:rsidRPr="00BB18F2">
        <w:rPr>
          <w:rFonts w:ascii="Times New Roman" w:eastAsia="Calibri" w:hAnsi="Times New Roman" w:cs="Times New Roman"/>
          <w:color w:val="000000" w:themeColor="text1"/>
          <w:kern w:val="2"/>
          <w:lang w:val="en-US"/>
        </w:rPr>
        <w:t>As per international standards or university standards, respondents’ written consent has been collected and preserved by the author(s).</w:t>
      </w:r>
    </w:p>
    <w:p w14:paraId="4B4E1D5A" w14:textId="77777777" w:rsidR="00BB18F2" w:rsidRDefault="00BB18F2" w:rsidP="00722081">
      <w:pPr>
        <w:rPr>
          <w:rFonts w:ascii="Times New Roman" w:eastAsia="Calibri" w:hAnsi="Times New Roman" w:cs="Times New Roman"/>
          <w:b/>
          <w:color w:val="000000" w:themeColor="text1"/>
          <w:kern w:val="2"/>
          <w:lang w:val="en-US"/>
        </w:rPr>
      </w:pPr>
    </w:p>
    <w:p w14:paraId="56C7B618" w14:textId="2EDE4F35" w:rsidR="00722081" w:rsidRPr="00BB18F2" w:rsidRDefault="00722081" w:rsidP="00722081">
      <w:pPr>
        <w:rPr>
          <w:rFonts w:ascii="Times New Roman" w:eastAsia="Calibri" w:hAnsi="Times New Roman" w:cs="Times New Roman"/>
          <w:b/>
          <w:color w:val="000000" w:themeColor="text1"/>
          <w:kern w:val="2"/>
          <w:lang w:val="en-US"/>
        </w:rPr>
      </w:pPr>
      <w:r w:rsidRPr="00BB18F2">
        <w:rPr>
          <w:rFonts w:ascii="Times New Roman" w:eastAsia="Calibri" w:hAnsi="Times New Roman" w:cs="Times New Roman"/>
          <w:b/>
          <w:color w:val="000000" w:themeColor="text1"/>
          <w:kern w:val="2"/>
          <w:lang w:val="en-US"/>
        </w:rPr>
        <w:t>Disclaimer (Artificial intelligence)</w:t>
      </w:r>
    </w:p>
    <w:p w14:paraId="1A5E826A" w14:textId="2A47E084" w:rsidR="00722081" w:rsidRPr="00BB18F2" w:rsidRDefault="00722081" w:rsidP="00722081">
      <w:pPr>
        <w:rPr>
          <w:rFonts w:ascii="Times New Roman" w:eastAsia="Calibri" w:hAnsi="Times New Roman" w:cs="Times New Roman"/>
          <w:color w:val="000000" w:themeColor="text1"/>
          <w:kern w:val="2"/>
          <w:lang w:val="en-US"/>
        </w:rPr>
      </w:pPr>
      <w:r w:rsidRPr="00BB18F2">
        <w:rPr>
          <w:rFonts w:ascii="Times New Roman" w:eastAsia="Calibri" w:hAnsi="Times New Roman" w:cs="Times New Roman"/>
          <w:color w:val="000000" w:themeColor="text1"/>
          <w:kern w:val="2"/>
          <w:lang w:val="en-US"/>
        </w:rPr>
        <w:t>Author(s) hereby declare that generative AI technologies such as Large Language Models, etc. have been used during the writing or editing of manuscripts</w:t>
      </w:r>
    </w:p>
    <w:p w14:paraId="36BDE1AB" w14:textId="77777777" w:rsidR="00722081" w:rsidRPr="00BB18F2" w:rsidRDefault="00722081" w:rsidP="00722081">
      <w:pPr>
        <w:rPr>
          <w:rFonts w:ascii="Times New Roman" w:eastAsia="Calibri" w:hAnsi="Times New Roman" w:cs="Times New Roman"/>
          <w:color w:val="000000" w:themeColor="text1"/>
          <w:kern w:val="2"/>
          <w:lang w:val="en-US"/>
        </w:rPr>
      </w:pPr>
      <w:r w:rsidRPr="00BB18F2">
        <w:rPr>
          <w:rFonts w:ascii="Times New Roman" w:eastAsia="Calibri" w:hAnsi="Times New Roman" w:cs="Times New Roman"/>
          <w:color w:val="000000" w:themeColor="text1"/>
          <w:kern w:val="2"/>
          <w:lang w:val="en-US"/>
        </w:rPr>
        <w:t>Details of the AI usage are given below:</w:t>
      </w:r>
    </w:p>
    <w:p w14:paraId="2D8729B3" w14:textId="70E9F60A" w:rsidR="00722081" w:rsidRPr="00BB18F2" w:rsidRDefault="00722081" w:rsidP="00722081">
      <w:pPr>
        <w:rPr>
          <w:rFonts w:ascii="Times New Roman" w:eastAsia="Calibri" w:hAnsi="Times New Roman" w:cs="Times New Roman"/>
          <w:color w:val="000000" w:themeColor="text1"/>
          <w:kern w:val="2"/>
          <w:lang w:val="en-US"/>
        </w:rPr>
      </w:pPr>
      <w:r w:rsidRPr="00BB18F2">
        <w:rPr>
          <w:rFonts w:ascii="Times New Roman" w:eastAsia="Calibri" w:hAnsi="Times New Roman" w:cs="Times New Roman"/>
          <w:color w:val="000000" w:themeColor="text1"/>
          <w:kern w:val="2"/>
          <w:lang w:val="en-US"/>
        </w:rPr>
        <w:t>1.</w:t>
      </w:r>
      <w:r w:rsidR="0021133C" w:rsidRPr="00BB18F2">
        <w:rPr>
          <w:rFonts w:ascii="Times New Roman" w:eastAsia="Calibri" w:hAnsi="Times New Roman" w:cs="Times New Roman"/>
          <w:color w:val="000000" w:themeColor="text1"/>
          <w:kern w:val="2"/>
          <w:lang w:val="en-US"/>
        </w:rPr>
        <w:t xml:space="preserve">Grammarly to Correct </w:t>
      </w:r>
      <w:proofErr w:type="spellStart"/>
      <w:r w:rsidR="0021133C" w:rsidRPr="00BB18F2">
        <w:rPr>
          <w:rFonts w:ascii="Times New Roman" w:eastAsia="Calibri" w:hAnsi="Times New Roman" w:cs="Times New Roman"/>
          <w:color w:val="000000" w:themeColor="text1"/>
          <w:kern w:val="2"/>
          <w:lang w:val="en-US"/>
        </w:rPr>
        <w:t>Grammer</w:t>
      </w:r>
      <w:proofErr w:type="spellEnd"/>
    </w:p>
    <w:p w14:paraId="3BDB30B7" w14:textId="2634FFE7" w:rsidR="006D0186" w:rsidRPr="00BB18F2" w:rsidRDefault="00722081" w:rsidP="00E369B7">
      <w:pPr>
        <w:rPr>
          <w:rFonts w:ascii="Times New Roman" w:eastAsia="Calibri" w:hAnsi="Times New Roman" w:cs="Times New Roman"/>
          <w:color w:val="000000" w:themeColor="text1"/>
          <w:kern w:val="2"/>
          <w:lang w:val="en-US"/>
        </w:rPr>
      </w:pPr>
      <w:r w:rsidRPr="00BB18F2">
        <w:rPr>
          <w:rFonts w:ascii="Times New Roman" w:eastAsia="Calibri" w:hAnsi="Times New Roman" w:cs="Times New Roman"/>
          <w:color w:val="000000" w:themeColor="text1"/>
          <w:kern w:val="2"/>
          <w:lang w:val="en-US"/>
        </w:rPr>
        <w:t>2.</w:t>
      </w:r>
      <w:r w:rsidR="0021133C" w:rsidRPr="00BB18F2">
        <w:rPr>
          <w:rFonts w:ascii="Times New Roman" w:eastAsia="Calibri" w:hAnsi="Times New Roman" w:cs="Times New Roman"/>
          <w:color w:val="000000" w:themeColor="text1"/>
          <w:kern w:val="2"/>
          <w:lang w:val="en-US"/>
        </w:rPr>
        <w:t>Lamla 4 was used for Editing Englis</w:t>
      </w:r>
      <w:bookmarkStart w:id="5" w:name="_Hlk187485061"/>
      <w:bookmarkEnd w:id="1"/>
      <w:bookmarkEnd w:id="2"/>
      <w:bookmarkEnd w:id="3"/>
      <w:r w:rsidR="0021133C" w:rsidRPr="00BB18F2">
        <w:rPr>
          <w:rFonts w:ascii="Times New Roman" w:eastAsia="Calibri" w:hAnsi="Times New Roman" w:cs="Times New Roman"/>
          <w:color w:val="000000" w:themeColor="text1"/>
          <w:kern w:val="2"/>
          <w:lang w:val="en-US"/>
        </w:rPr>
        <w:t>h</w:t>
      </w:r>
      <w:bookmarkEnd w:id="4"/>
      <w:bookmarkEnd w:id="5"/>
    </w:p>
    <w:p w14:paraId="5DAAF5E8" w14:textId="1273C3E8" w:rsidR="001771B7" w:rsidRPr="00BB18F2" w:rsidRDefault="002E023A" w:rsidP="001771B7">
      <w:pPr>
        <w:spacing w:after="0" w:line="360" w:lineRule="auto"/>
        <w:rPr>
          <w:rFonts w:ascii="Times New Roman" w:hAnsi="Times New Roman" w:cs="Times New Roman"/>
          <w:b/>
          <w:color w:val="000000" w:themeColor="text1"/>
        </w:rPr>
      </w:pPr>
      <w:r w:rsidRPr="00BB18F2">
        <w:rPr>
          <w:rFonts w:ascii="Times New Roman" w:hAnsi="Times New Roman" w:cs="Times New Roman"/>
          <w:b/>
          <w:color w:val="000000" w:themeColor="text1"/>
        </w:rPr>
        <w:t>References</w:t>
      </w:r>
    </w:p>
    <w:p w14:paraId="02A8B8C0" w14:textId="77777777" w:rsidR="001771B7" w:rsidRPr="00BB18F2" w:rsidRDefault="001771B7" w:rsidP="00CB5CC9">
      <w:pPr>
        <w:spacing w:line="360" w:lineRule="auto"/>
        <w:ind w:left="720" w:hanging="720"/>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Abor, J. Y., </w:t>
      </w:r>
      <w:proofErr w:type="spellStart"/>
      <w:r w:rsidRPr="00BB18F2">
        <w:rPr>
          <w:rFonts w:ascii="Times New Roman" w:hAnsi="Times New Roman" w:cs="Times New Roman"/>
          <w:color w:val="000000" w:themeColor="text1"/>
        </w:rPr>
        <w:t>Gyeke-Dako</w:t>
      </w:r>
      <w:proofErr w:type="spellEnd"/>
      <w:r w:rsidRPr="00BB18F2">
        <w:rPr>
          <w:rFonts w:ascii="Times New Roman" w:hAnsi="Times New Roman" w:cs="Times New Roman"/>
          <w:color w:val="000000" w:themeColor="text1"/>
        </w:rPr>
        <w:t xml:space="preserve">, A., Fiador, V. O., </w:t>
      </w:r>
      <w:proofErr w:type="spellStart"/>
      <w:r w:rsidRPr="00BB18F2">
        <w:rPr>
          <w:rFonts w:ascii="Times New Roman" w:hAnsi="Times New Roman" w:cs="Times New Roman"/>
          <w:color w:val="000000" w:themeColor="text1"/>
        </w:rPr>
        <w:t>Agbloyor</w:t>
      </w:r>
      <w:proofErr w:type="spellEnd"/>
      <w:r w:rsidRPr="00BB18F2">
        <w:rPr>
          <w:rFonts w:ascii="Times New Roman" w:hAnsi="Times New Roman" w:cs="Times New Roman"/>
          <w:color w:val="000000" w:themeColor="text1"/>
        </w:rPr>
        <w:t xml:space="preserve">, E. K., </w:t>
      </w:r>
      <w:proofErr w:type="spellStart"/>
      <w:r w:rsidRPr="00BB18F2">
        <w:rPr>
          <w:rFonts w:ascii="Times New Roman" w:hAnsi="Times New Roman" w:cs="Times New Roman"/>
          <w:color w:val="000000" w:themeColor="text1"/>
        </w:rPr>
        <w:t>Amidu</w:t>
      </w:r>
      <w:proofErr w:type="spellEnd"/>
      <w:r w:rsidRPr="00BB18F2">
        <w:rPr>
          <w:rFonts w:ascii="Times New Roman" w:hAnsi="Times New Roman" w:cs="Times New Roman"/>
          <w:color w:val="000000" w:themeColor="text1"/>
        </w:rPr>
        <w:t xml:space="preserve">, M., &amp; Mensah, L. (2019). </w:t>
      </w:r>
      <w:r w:rsidRPr="00BB18F2">
        <w:rPr>
          <w:rFonts w:ascii="Times New Roman" w:hAnsi="Times New Roman" w:cs="Times New Roman"/>
          <w:b/>
          <w:bCs/>
          <w:color w:val="000000" w:themeColor="text1"/>
        </w:rPr>
        <w:t>Money and Banking in Africa</w:t>
      </w:r>
      <w:r w:rsidRPr="00BB18F2">
        <w:rPr>
          <w:rFonts w:ascii="Times New Roman" w:hAnsi="Times New Roman" w:cs="Times New Roman"/>
          <w:color w:val="000000" w:themeColor="text1"/>
        </w:rPr>
        <w:t>. Retrieved on the 5</w:t>
      </w:r>
      <w:r w:rsidRPr="00BB18F2">
        <w:rPr>
          <w:rFonts w:ascii="Times New Roman" w:hAnsi="Times New Roman" w:cs="Times New Roman"/>
          <w:color w:val="000000" w:themeColor="text1"/>
          <w:vertAlign w:val="superscript"/>
        </w:rPr>
        <w:t>th</w:t>
      </w:r>
      <w:r w:rsidRPr="00BB18F2">
        <w:rPr>
          <w:rFonts w:ascii="Times New Roman" w:hAnsi="Times New Roman" w:cs="Times New Roman"/>
          <w:color w:val="000000" w:themeColor="text1"/>
        </w:rPr>
        <w:t xml:space="preserve"> of November 2025 from: </w:t>
      </w:r>
      <w:hyperlink r:id="rId11" w:history="1">
        <w:r w:rsidRPr="00BB18F2">
          <w:rPr>
            <w:rStyle w:val="Hyperlink"/>
            <w:rFonts w:ascii="Times New Roman" w:hAnsi="Times New Roman" w:cs="Times New Roman"/>
            <w:color w:val="000000" w:themeColor="text1"/>
          </w:rPr>
          <w:t xml:space="preserve">Money and Banking in Africa by Joshua </w:t>
        </w:r>
        <w:proofErr w:type="spellStart"/>
        <w:r w:rsidRPr="00BB18F2">
          <w:rPr>
            <w:rStyle w:val="Hyperlink"/>
            <w:rFonts w:ascii="Times New Roman" w:hAnsi="Times New Roman" w:cs="Times New Roman"/>
            <w:color w:val="000000" w:themeColor="text1"/>
          </w:rPr>
          <w:t>Yindenaba</w:t>
        </w:r>
        <w:proofErr w:type="spellEnd"/>
        <w:r w:rsidRPr="00BB18F2">
          <w:rPr>
            <w:rStyle w:val="Hyperlink"/>
            <w:rFonts w:ascii="Times New Roman" w:hAnsi="Times New Roman" w:cs="Times New Roman"/>
            <w:color w:val="000000" w:themeColor="text1"/>
          </w:rPr>
          <w:t xml:space="preserve"> Abor | Open Library</w:t>
        </w:r>
      </w:hyperlink>
      <w:r w:rsidRPr="00BB18F2">
        <w:rPr>
          <w:rFonts w:ascii="Times New Roman" w:hAnsi="Times New Roman" w:cs="Times New Roman"/>
          <w:color w:val="000000" w:themeColor="text1"/>
        </w:rPr>
        <w:t>.</w:t>
      </w:r>
    </w:p>
    <w:p w14:paraId="1DC44DB5"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en-US"/>
        </w:rPr>
        <w:t>Alsaqa</w:t>
      </w:r>
      <w:proofErr w:type="spellEnd"/>
      <w:r w:rsidRPr="00BB18F2">
        <w:rPr>
          <w:rFonts w:ascii="Times New Roman" w:hAnsi="Times New Roman" w:cs="Times New Roman"/>
          <w:bCs/>
          <w:color w:val="000000" w:themeColor="text1"/>
          <w:lang w:val="en-US"/>
        </w:rPr>
        <w:t>, Z. H. (2019). The impact of blockchain on accounting information systems. Journal of Information Technology Management, 11(3), 62-80.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0EE5D5D3"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Anis, A. (2023). Blockchain in accounting and auditing: unveiling challenges and unleashing opportunities for digital transformation in Egypt. Journal of Humanities and Applied Social Sciences, 5(4), 359-380.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5DB5E080"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Casey, M. J., &amp; Vigna, P. (2018). The Truth Machine: The Blockchain and the Future of Everything. St. Martin's Press.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25726724"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 xml:space="preserve">Coyne, J. G., &amp; </w:t>
      </w:r>
      <w:proofErr w:type="spellStart"/>
      <w:r w:rsidRPr="00BB18F2">
        <w:rPr>
          <w:rFonts w:ascii="Times New Roman" w:hAnsi="Times New Roman" w:cs="Times New Roman"/>
          <w:bCs/>
          <w:color w:val="000000" w:themeColor="text1"/>
          <w:lang w:val="en-US"/>
        </w:rPr>
        <w:t>McMickle</w:t>
      </w:r>
      <w:proofErr w:type="spellEnd"/>
      <w:r w:rsidRPr="00BB18F2">
        <w:rPr>
          <w:rFonts w:ascii="Times New Roman" w:hAnsi="Times New Roman" w:cs="Times New Roman"/>
          <w:bCs/>
          <w:color w:val="000000" w:themeColor="text1"/>
          <w:lang w:val="en-US"/>
        </w:rPr>
        <w:t xml:space="preserve">, P. L. (2017). Can Blockchains Serve an Accounting </w:t>
      </w:r>
      <w:proofErr w:type="gramStart"/>
      <w:r w:rsidRPr="00BB18F2">
        <w:rPr>
          <w:rFonts w:ascii="Times New Roman" w:hAnsi="Times New Roman" w:cs="Times New Roman"/>
          <w:bCs/>
          <w:color w:val="000000" w:themeColor="text1"/>
          <w:lang w:val="en-US"/>
        </w:rPr>
        <w:t>Purpose?.</w:t>
      </w:r>
      <w:proofErr w:type="gramEnd"/>
      <w:r w:rsidRPr="00BB18F2">
        <w:rPr>
          <w:rFonts w:ascii="Times New Roman" w:hAnsi="Times New Roman" w:cs="Times New Roman"/>
          <w:bCs/>
          <w:color w:val="000000" w:themeColor="text1"/>
          <w:lang w:val="en-US"/>
        </w:rPr>
        <w:t xml:space="preserve"> Journal of Emerging Technologies in Accounting, 14(2), 101-111.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30EBA559"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 xml:space="preserve">Dai, J., &amp; </w:t>
      </w:r>
      <w:proofErr w:type="spellStart"/>
      <w:r w:rsidRPr="00BB18F2">
        <w:rPr>
          <w:rFonts w:ascii="Times New Roman" w:hAnsi="Times New Roman" w:cs="Times New Roman"/>
          <w:bCs/>
          <w:color w:val="000000" w:themeColor="text1"/>
          <w:lang w:val="en-US"/>
        </w:rPr>
        <w:t>Vasarhelyi</w:t>
      </w:r>
      <w:proofErr w:type="spellEnd"/>
      <w:r w:rsidRPr="00BB18F2">
        <w:rPr>
          <w:rFonts w:ascii="Times New Roman" w:hAnsi="Times New Roman" w:cs="Times New Roman"/>
          <w:bCs/>
          <w:color w:val="000000" w:themeColor="text1"/>
          <w:lang w:val="en-US"/>
        </w:rPr>
        <w:t>, M. A. (2017). Toward Blockchain-Based Accounting and Assurance. Journal of Information Systems, 31(3), 5-21.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5B3315EE" w14:textId="77777777" w:rsidR="001771B7" w:rsidRPr="00BB18F2" w:rsidRDefault="001771B7" w:rsidP="00D85C4B">
      <w:pPr>
        <w:spacing w:after="0" w:line="360" w:lineRule="auto"/>
        <w:ind w:left="720" w:hanging="720"/>
        <w:jc w:val="both"/>
        <w:rPr>
          <w:rFonts w:ascii="Times New Roman" w:hAnsi="Times New Roman" w:cs="Times New Roman"/>
          <w:color w:val="000000" w:themeColor="text1"/>
        </w:rPr>
      </w:pPr>
      <w:r w:rsidRPr="00BB18F2">
        <w:rPr>
          <w:rFonts w:ascii="Times New Roman" w:hAnsi="Times New Roman" w:cs="Times New Roman"/>
          <w:color w:val="000000" w:themeColor="text1"/>
        </w:rPr>
        <w:t>Davis, F. D. (1989). Perceived usefulness, perceived ease of use, and user acceptance of information technology. MIS Quarterly, 13(3), 319-340. Retrieved on the 5</w:t>
      </w:r>
      <w:r w:rsidRPr="00BB18F2">
        <w:rPr>
          <w:rFonts w:ascii="Times New Roman" w:hAnsi="Times New Roman" w:cs="Times New Roman"/>
          <w:color w:val="000000" w:themeColor="text1"/>
          <w:vertAlign w:val="superscript"/>
        </w:rPr>
        <w:t>th</w:t>
      </w:r>
      <w:r w:rsidRPr="00BB18F2">
        <w:rPr>
          <w:rFonts w:ascii="Times New Roman" w:hAnsi="Times New Roman" w:cs="Times New Roman"/>
          <w:color w:val="000000" w:themeColor="text1"/>
        </w:rPr>
        <w:t xml:space="preserve"> of November 2025 from </w:t>
      </w:r>
      <w:hyperlink r:id="rId12" w:history="1">
        <w:r w:rsidRPr="00BB18F2">
          <w:rPr>
            <w:rFonts w:ascii="Times New Roman" w:hAnsi="Times New Roman" w:cs="Times New Roman"/>
            <w:color w:val="000000" w:themeColor="text1"/>
            <w:u w:val="single"/>
          </w:rPr>
          <w:t>https://www.jstor.org/stable/249008</w:t>
        </w:r>
      </w:hyperlink>
    </w:p>
    <w:p w14:paraId="51DD3A0E"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en-US"/>
        </w:rPr>
        <w:lastRenderedPageBreak/>
        <w:t>Elommal</w:t>
      </w:r>
      <w:proofErr w:type="spellEnd"/>
      <w:r w:rsidRPr="00BB18F2">
        <w:rPr>
          <w:rFonts w:ascii="Times New Roman" w:hAnsi="Times New Roman" w:cs="Times New Roman"/>
          <w:bCs/>
          <w:color w:val="000000" w:themeColor="text1"/>
          <w:lang w:val="en-US"/>
        </w:rPr>
        <w:t xml:space="preserve">, N., &amp; </w:t>
      </w:r>
      <w:proofErr w:type="spellStart"/>
      <w:r w:rsidRPr="00BB18F2">
        <w:rPr>
          <w:rFonts w:ascii="Times New Roman" w:hAnsi="Times New Roman" w:cs="Times New Roman"/>
          <w:bCs/>
          <w:color w:val="000000" w:themeColor="text1"/>
          <w:lang w:val="en-US"/>
        </w:rPr>
        <w:t>Manita</w:t>
      </w:r>
      <w:proofErr w:type="spellEnd"/>
      <w:r w:rsidRPr="00BB18F2">
        <w:rPr>
          <w:rFonts w:ascii="Times New Roman" w:hAnsi="Times New Roman" w:cs="Times New Roman"/>
          <w:bCs/>
          <w:color w:val="000000" w:themeColor="text1"/>
          <w:lang w:val="en-US"/>
        </w:rPr>
        <w:t>, R. (2022). How Blockchain Innovation Could Affect the Audit Profession: A Qualitative Study. Journal of Innovation Economics &amp; Management, 37, 37-63.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08A4430C" w14:textId="6576F3B1" w:rsidR="001771B7" w:rsidRPr="00BB18F2" w:rsidRDefault="001771B7" w:rsidP="001771B7">
      <w:pPr>
        <w:spacing w:after="0" w:line="360" w:lineRule="auto"/>
        <w:jc w:val="both"/>
        <w:rPr>
          <w:rFonts w:ascii="Times New Roman" w:hAnsi="Times New Roman" w:cs="Times New Roman"/>
          <w:bCs/>
          <w:color w:val="000000" w:themeColor="text1"/>
          <w:lang w:val="en-US"/>
        </w:rPr>
      </w:pPr>
      <w:proofErr w:type="spellStart"/>
      <w:r w:rsidRPr="00BB18F2">
        <w:rPr>
          <w:rFonts w:ascii="Times New Roman" w:hAnsi="Times New Roman" w:cs="Times New Roman"/>
          <w:color w:val="000000" w:themeColor="text1"/>
        </w:rPr>
        <w:t>Eyal</w:t>
      </w:r>
      <w:proofErr w:type="spellEnd"/>
      <w:r w:rsidRPr="00BB18F2">
        <w:rPr>
          <w:rFonts w:ascii="Times New Roman" w:hAnsi="Times New Roman" w:cs="Times New Roman"/>
          <w:bCs/>
          <w:color w:val="000000" w:themeColor="text1"/>
          <w:lang w:val="en-US"/>
        </w:rPr>
        <w:t xml:space="preserve"> </w:t>
      </w:r>
      <w:proofErr w:type="spellStart"/>
      <w:r w:rsidRPr="00BB18F2">
        <w:rPr>
          <w:rFonts w:ascii="Times New Roman" w:hAnsi="Times New Roman" w:cs="Times New Roman"/>
          <w:bCs/>
          <w:color w:val="000000" w:themeColor="text1"/>
          <w:lang w:val="en-US"/>
        </w:rPr>
        <w:t>Filzmoser</w:t>
      </w:r>
      <w:proofErr w:type="spellEnd"/>
      <w:r w:rsidRPr="00BB18F2">
        <w:rPr>
          <w:rFonts w:ascii="Times New Roman" w:hAnsi="Times New Roman" w:cs="Times New Roman"/>
          <w:bCs/>
          <w:color w:val="000000" w:themeColor="text1"/>
          <w:lang w:val="en-US"/>
        </w:rPr>
        <w:t>, P. (2021). Robust linear regression for high-dimensional data: An overview. WIREs Computational Statistics, 13(4), e1524. .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https://wires.onlinelibrary.wiley.com/doi/abs/10.1002/wics.1524</w:t>
      </w:r>
    </w:p>
    <w:p w14:paraId="4C786E60"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en-US"/>
        </w:rPr>
        <w:t>Hejase</w:t>
      </w:r>
      <w:proofErr w:type="spellEnd"/>
      <w:r w:rsidRPr="00BB18F2">
        <w:rPr>
          <w:rFonts w:ascii="Times New Roman" w:hAnsi="Times New Roman" w:cs="Times New Roman"/>
          <w:bCs/>
          <w:color w:val="000000" w:themeColor="text1"/>
          <w:lang w:val="en-US"/>
        </w:rPr>
        <w:t xml:space="preserve">, A. J., &amp; </w:t>
      </w:r>
      <w:proofErr w:type="spellStart"/>
      <w:r w:rsidRPr="00BB18F2">
        <w:rPr>
          <w:rFonts w:ascii="Times New Roman" w:hAnsi="Times New Roman" w:cs="Times New Roman"/>
          <w:bCs/>
          <w:color w:val="000000" w:themeColor="text1"/>
          <w:lang w:val="en-US"/>
        </w:rPr>
        <w:t>Hejase</w:t>
      </w:r>
      <w:proofErr w:type="spellEnd"/>
      <w:r w:rsidRPr="00BB18F2">
        <w:rPr>
          <w:rFonts w:ascii="Times New Roman" w:hAnsi="Times New Roman" w:cs="Times New Roman"/>
          <w:bCs/>
          <w:color w:val="000000" w:themeColor="text1"/>
          <w:lang w:val="en-US"/>
        </w:rPr>
        <w:t xml:space="preserve">, H. J. (2013). Research Methods: A Practical Approach for Business Students (2nd ed.). </w:t>
      </w:r>
      <w:proofErr w:type="spellStart"/>
      <w:r w:rsidRPr="00BB18F2">
        <w:rPr>
          <w:rFonts w:ascii="Times New Roman" w:hAnsi="Times New Roman" w:cs="Times New Roman"/>
          <w:bCs/>
          <w:color w:val="000000" w:themeColor="text1"/>
          <w:lang w:val="en-US"/>
        </w:rPr>
        <w:t>Masadir</w:t>
      </w:r>
      <w:proofErr w:type="spellEnd"/>
      <w:r w:rsidRPr="00BB18F2">
        <w:rPr>
          <w:rFonts w:ascii="Times New Roman" w:hAnsi="Times New Roman" w:cs="Times New Roman"/>
          <w:bCs/>
          <w:color w:val="000000" w:themeColor="text1"/>
          <w:lang w:val="en-US"/>
        </w:rPr>
        <w:t xml:space="preserve"> Incorporated.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432F278D"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en-US"/>
        </w:rPr>
        <w:t>Hejase</w:t>
      </w:r>
      <w:proofErr w:type="spellEnd"/>
      <w:r w:rsidRPr="00BB18F2">
        <w:rPr>
          <w:rFonts w:ascii="Times New Roman" w:hAnsi="Times New Roman" w:cs="Times New Roman"/>
          <w:bCs/>
          <w:color w:val="000000" w:themeColor="text1"/>
          <w:lang w:val="en-US"/>
        </w:rPr>
        <w:t xml:space="preserve">, H. J., </w:t>
      </w:r>
      <w:proofErr w:type="spellStart"/>
      <w:r w:rsidRPr="00BB18F2">
        <w:rPr>
          <w:rFonts w:ascii="Times New Roman" w:hAnsi="Times New Roman" w:cs="Times New Roman"/>
          <w:bCs/>
          <w:color w:val="000000" w:themeColor="text1"/>
          <w:lang w:val="en-US"/>
        </w:rPr>
        <w:t>Rkein</w:t>
      </w:r>
      <w:proofErr w:type="spellEnd"/>
      <w:r w:rsidRPr="00BB18F2">
        <w:rPr>
          <w:rFonts w:ascii="Times New Roman" w:hAnsi="Times New Roman" w:cs="Times New Roman"/>
          <w:bCs/>
          <w:color w:val="000000" w:themeColor="text1"/>
          <w:lang w:val="en-US"/>
        </w:rPr>
        <w:t>, H. I., &amp; Fayyad-Kazan, H. F. (2021). COVID-19 Boosts the Need for New Competencies for Accountancy Knowledge Workers. Strategies in Accounting and Management, 2(2), 1-6.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030D1B6D"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en-US"/>
        </w:rPr>
        <w:t>Javaid</w:t>
      </w:r>
      <w:proofErr w:type="spellEnd"/>
      <w:r w:rsidRPr="00BB18F2">
        <w:rPr>
          <w:rFonts w:ascii="Times New Roman" w:hAnsi="Times New Roman" w:cs="Times New Roman"/>
          <w:bCs/>
          <w:color w:val="000000" w:themeColor="text1"/>
          <w:lang w:val="en-US"/>
        </w:rPr>
        <w:t>, M., Haleem, A., Singh, R. P., Suman, R., &amp; Khan, S. (2022). A review of Blockchain Technology applications for financial services. Bench Council Transactions on Benchmarks, Standards and Evaluations, 2(3), 100073.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28E1D7DA" w14:textId="77777777" w:rsidR="001771B7" w:rsidRPr="00BB18F2" w:rsidRDefault="001771B7" w:rsidP="00286881">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Khan, J., Van Aelst, S., &amp; Zamar, R. (2007). Robust linear model selection based on least angle regression. Journal of the American Statistical Association, 102(480), 1289-1299.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rFonts w:ascii="Times New Roman" w:hAnsi="Times New Roman" w:cs="Times New Roman"/>
          <w:color w:val="000000" w:themeColor="text1"/>
        </w:rPr>
        <w:t>https://www.tandfonline.com/doi/abs/10.1198/016214507000000950</w:t>
      </w:r>
    </w:p>
    <w:p w14:paraId="7B2282F6"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fr-FR"/>
        </w:rPr>
        <w:t>Kokina</w:t>
      </w:r>
      <w:proofErr w:type="spellEnd"/>
      <w:r w:rsidRPr="00BB18F2">
        <w:rPr>
          <w:rFonts w:ascii="Times New Roman" w:hAnsi="Times New Roman" w:cs="Times New Roman"/>
          <w:bCs/>
          <w:color w:val="000000" w:themeColor="text1"/>
          <w:lang w:val="fr-FR"/>
        </w:rPr>
        <w:t xml:space="preserve">, J., Mancha, R., &amp; </w:t>
      </w:r>
      <w:proofErr w:type="spellStart"/>
      <w:r w:rsidRPr="00BB18F2">
        <w:rPr>
          <w:rFonts w:ascii="Times New Roman" w:hAnsi="Times New Roman" w:cs="Times New Roman"/>
          <w:bCs/>
          <w:color w:val="000000" w:themeColor="text1"/>
          <w:lang w:val="fr-FR"/>
        </w:rPr>
        <w:t>Pachamanova</w:t>
      </w:r>
      <w:proofErr w:type="spellEnd"/>
      <w:r w:rsidRPr="00BB18F2">
        <w:rPr>
          <w:rFonts w:ascii="Times New Roman" w:hAnsi="Times New Roman" w:cs="Times New Roman"/>
          <w:bCs/>
          <w:color w:val="000000" w:themeColor="text1"/>
          <w:lang w:val="fr-FR"/>
        </w:rPr>
        <w:t xml:space="preserve">, D. (2017). </w:t>
      </w:r>
      <w:r w:rsidRPr="00BB18F2">
        <w:rPr>
          <w:rFonts w:ascii="Times New Roman" w:hAnsi="Times New Roman" w:cs="Times New Roman"/>
          <w:bCs/>
          <w:color w:val="000000" w:themeColor="text1"/>
          <w:lang w:val="en-US"/>
        </w:rPr>
        <w:t>Blockchain: Emergent Industry Adoption and Implications for Accounting. Journal of Emerging Technologies in Accounting, 14(2), 91-100.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7607141F" w14:textId="77777777" w:rsidR="001771B7" w:rsidRPr="00BB18F2" w:rsidRDefault="001771B7" w:rsidP="00286881">
      <w:pPr>
        <w:spacing w:after="0" w:line="360" w:lineRule="auto"/>
        <w:ind w:left="720" w:hanging="720"/>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fr-FR"/>
        </w:rPr>
        <w:t>Kurnaz</w:t>
      </w:r>
      <w:proofErr w:type="spellEnd"/>
      <w:r w:rsidRPr="00BB18F2">
        <w:rPr>
          <w:rFonts w:ascii="Times New Roman" w:hAnsi="Times New Roman" w:cs="Times New Roman"/>
          <w:bCs/>
          <w:color w:val="000000" w:themeColor="text1"/>
          <w:lang w:val="fr-FR"/>
        </w:rPr>
        <w:t xml:space="preserve">, F., Hoffmann, I., &amp; </w:t>
      </w:r>
      <w:proofErr w:type="spellStart"/>
      <w:r w:rsidRPr="00BB18F2">
        <w:rPr>
          <w:rFonts w:ascii="Times New Roman" w:hAnsi="Times New Roman" w:cs="Times New Roman"/>
          <w:bCs/>
          <w:color w:val="000000" w:themeColor="text1"/>
          <w:lang w:val="fr-FR"/>
        </w:rPr>
        <w:t>Filzmoser</w:t>
      </w:r>
      <w:proofErr w:type="spellEnd"/>
      <w:r w:rsidRPr="00BB18F2">
        <w:rPr>
          <w:rFonts w:ascii="Times New Roman" w:hAnsi="Times New Roman" w:cs="Times New Roman"/>
          <w:bCs/>
          <w:color w:val="000000" w:themeColor="text1"/>
          <w:lang w:val="fr-FR"/>
        </w:rPr>
        <w:t xml:space="preserve">, P. (2018). </w:t>
      </w:r>
      <w:r w:rsidRPr="00BB18F2">
        <w:rPr>
          <w:rFonts w:ascii="Times New Roman" w:hAnsi="Times New Roman" w:cs="Times New Roman"/>
          <w:bCs/>
          <w:color w:val="000000" w:themeColor="text1"/>
          <w:lang w:val="en-US"/>
        </w:rPr>
        <w:t xml:space="preserve">Robust and sparse estimation methods for high-dimensional linear and logistic regression. Chemometrics and Intelligent Laboratory Systems, 172, 211-222. </w:t>
      </w:r>
      <w:r w:rsidRPr="00BB18F2">
        <w:rPr>
          <w:rFonts w:ascii="Times New Roman" w:hAnsi="Times New Roman" w:cs="Times New Roman"/>
          <w:color w:val="000000" w:themeColor="text1"/>
        </w:rPr>
        <w:t>Retrieved on the 5</w:t>
      </w:r>
      <w:r w:rsidRPr="00BB18F2">
        <w:rPr>
          <w:rFonts w:ascii="Times New Roman" w:hAnsi="Times New Roman" w:cs="Times New Roman"/>
          <w:color w:val="000000" w:themeColor="text1"/>
          <w:vertAlign w:val="superscript"/>
        </w:rPr>
        <w:t>th</w:t>
      </w:r>
      <w:r w:rsidRPr="00BB18F2">
        <w:rPr>
          <w:rFonts w:ascii="Times New Roman" w:hAnsi="Times New Roman" w:cs="Times New Roman"/>
          <w:color w:val="000000" w:themeColor="text1"/>
        </w:rPr>
        <w:t xml:space="preserve"> of November from: https://www.sciencedirect.com/science/article/pii/S0169743917301247</w:t>
      </w:r>
    </w:p>
    <w:p w14:paraId="089BD3BD"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Mahtani, U. (2022). Fraudulent Practices and Blockchain Accounting Systems. Journal of Accounting, Ethics and Public Policy, 23(1), 97-148.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5D16B17B" w14:textId="77777777" w:rsidR="001771B7" w:rsidRPr="00BB18F2" w:rsidRDefault="001771B7" w:rsidP="00A905A6">
      <w:pPr>
        <w:spacing w:after="0" w:line="360" w:lineRule="auto"/>
        <w:ind w:left="720" w:hanging="720"/>
        <w:jc w:val="both"/>
        <w:rPr>
          <w:rFonts w:ascii="Times New Roman" w:hAnsi="Times New Roman" w:cs="Times New Roman"/>
          <w:color w:val="000000" w:themeColor="text1"/>
        </w:rPr>
      </w:pPr>
      <w:r w:rsidRPr="00BB18F2">
        <w:rPr>
          <w:rFonts w:ascii="Times New Roman" w:hAnsi="Times New Roman" w:cs="Times New Roman"/>
          <w:color w:val="000000" w:themeColor="text1"/>
        </w:rPr>
        <w:t>Nakamoto, S. (2008). Bitcoin: A peer-to-peer electronic cash system. Retrieved on the 5</w:t>
      </w:r>
      <w:r w:rsidRPr="00BB18F2">
        <w:rPr>
          <w:rFonts w:ascii="Times New Roman" w:hAnsi="Times New Roman" w:cs="Times New Roman"/>
          <w:color w:val="000000" w:themeColor="text1"/>
          <w:vertAlign w:val="superscript"/>
        </w:rPr>
        <w:t>th</w:t>
      </w:r>
      <w:r w:rsidRPr="00BB18F2">
        <w:rPr>
          <w:rFonts w:ascii="Times New Roman" w:hAnsi="Times New Roman" w:cs="Times New Roman"/>
          <w:color w:val="000000" w:themeColor="text1"/>
        </w:rPr>
        <w:t xml:space="preserve"> of November from: https://papers.ssrn.com/sol3/papers.cfm?abstract_id=3440802</w:t>
      </w:r>
    </w:p>
    <w:p w14:paraId="4AA3A1E3"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lastRenderedPageBreak/>
        <w:t xml:space="preserve">Pimentel, E., &amp; </w:t>
      </w:r>
      <w:proofErr w:type="spellStart"/>
      <w:r w:rsidRPr="00BB18F2">
        <w:rPr>
          <w:rFonts w:ascii="Times New Roman" w:hAnsi="Times New Roman" w:cs="Times New Roman"/>
          <w:bCs/>
          <w:color w:val="000000" w:themeColor="text1"/>
          <w:lang w:val="en-US"/>
        </w:rPr>
        <w:t>Boulianne</w:t>
      </w:r>
      <w:proofErr w:type="spellEnd"/>
      <w:r w:rsidRPr="00BB18F2">
        <w:rPr>
          <w:rFonts w:ascii="Times New Roman" w:hAnsi="Times New Roman" w:cs="Times New Roman"/>
          <w:bCs/>
          <w:color w:val="000000" w:themeColor="text1"/>
          <w:lang w:val="en-US"/>
        </w:rPr>
        <w:t>, E. (2020). Blockchain in Accounting Research and Practice: Current Trends and Future Opportunities. Accounting Perspectives, 19(4), 325-361.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02865204" w14:textId="77777777" w:rsidR="001771B7" w:rsidRPr="00BB18F2" w:rsidRDefault="001771B7" w:rsidP="001771B7">
      <w:pPr>
        <w:spacing w:after="0" w:line="360" w:lineRule="auto"/>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en-US"/>
        </w:rPr>
        <w:t>Rousseeuw</w:t>
      </w:r>
      <w:proofErr w:type="spellEnd"/>
      <w:r w:rsidRPr="00BB18F2">
        <w:rPr>
          <w:rFonts w:ascii="Times New Roman" w:hAnsi="Times New Roman" w:cs="Times New Roman"/>
          <w:bCs/>
          <w:color w:val="000000" w:themeColor="text1"/>
          <w:lang w:val="en-US"/>
        </w:rPr>
        <w:t>, P. J. (1983). Multivariate estimation with high breakdown point. Research Report no. 192. VUB Brussels: Center for Statistics and Operations Research.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hyperlink r:id="rId13" w:history="1">
        <w:r w:rsidRPr="00BB18F2">
          <w:rPr>
            <w:rFonts w:ascii="Times New Roman" w:hAnsi="Times New Roman" w:cs="Times New Roman"/>
            <w:color w:val="000000" w:themeColor="text1"/>
            <w:u w:val="single"/>
          </w:rPr>
          <w:t>https://wis.kuleuven.be/stat/robust/papers/publications-1985/rousseeuw-multivariateestimationhighbreakdown-1985.pdf</w:t>
        </w:r>
      </w:hyperlink>
    </w:p>
    <w:p w14:paraId="7605210B"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en-US"/>
        </w:rPr>
        <w:t>Rozario</w:t>
      </w:r>
      <w:proofErr w:type="spellEnd"/>
      <w:r w:rsidRPr="00BB18F2">
        <w:rPr>
          <w:rFonts w:ascii="Times New Roman" w:hAnsi="Times New Roman" w:cs="Times New Roman"/>
          <w:bCs/>
          <w:color w:val="000000" w:themeColor="text1"/>
          <w:lang w:val="en-US"/>
        </w:rPr>
        <w:t>, A. M., &amp; Thomas, C. (2019). Reengineering the Audit with Blockchain and Smart Contracts. Journal of Emerging Technologies in Accounting, 16(1), 21-35.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3DD188AD"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proofErr w:type="spellStart"/>
      <w:r w:rsidRPr="00BB18F2">
        <w:rPr>
          <w:rFonts w:ascii="Times New Roman" w:hAnsi="Times New Roman" w:cs="Times New Roman"/>
          <w:bCs/>
          <w:color w:val="000000" w:themeColor="text1"/>
          <w:lang w:val="en-US"/>
        </w:rPr>
        <w:t>Rozario</w:t>
      </w:r>
      <w:proofErr w:type="spellEnd"/>
      <w:r w:rsidRPr="00BB18F2">
        <w:rPr>
          <w:rFonts w:ascii="Times New Roman" w:hAnsi="Times New Roman" w:cs="Times New Roman"/>
          <w:bCs/>
          <w:color w:val="000000" w:themeColor="text1"/>
          <w:lang w:val="en-US"/>
        </w:rPr>
        <w:t xml:space="preserve">, A., &amp; </w:t>
      </w:r>
      <w:proofErr w:type="spellStart"/>
      <w:r w:rsidRPr="00BB18F2">
        <w:rPr>
          <w:rFonts w:ascii="Times New Roman" w:hAnsi="Times New Roman" w:cs="Times New Roman"/>
          <w:bCs/>
          <w:color w:val="000000" w:themeColor="text1"/>
          <w:lang w:val="en-US"/>
        </w:rPr>
        <w:t>Vasarhelyi</w:t>
      </w:r>
      <w:proofErr w:type="spellEnd"/>
      <w:r w:rsidRPr="00BB18F2">
        <w:rPr>
          <w:rFonts w:ascii="Times New Roman" w:hAnsi="Times New Roman" w:cs="Times New Roman"/>
          <w:bCs/>
          <w:color w:val="000000" w:themeColor="text1"/>
          <w:lang w:val="en-US"/>
        </w:rPr>
        <w:t>, M. A. (2018). Auditing with Smart Contracts. The International Journal of Digital Accounting Research, 18, 1-27.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2A7531FC"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Schmitz, J., &amp; Leoni, G. (2019). Accounting and Auditing at the Time of Blockchain Technology: A Research Agenda. Australian Accounting Review, 29(2), 331-342.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6D0B61EB" w14:textId="77777777" w:rsidR="001771B7" w:rsidRPr="00BB18F2" w:rsidRDefault="001771B7" w:rsidP="00CB5CC9">
      <w:pPr>
        <w:spacing w:line="360" w:lineRule="auto"/>
        <w:ind w:left="720" w:hanging="720"/>
        <w:jc w:val="both"/>
        <w:rPr>
          <w:rFonts w:ascii="Times New Roman" w:hAnsi="Times New Roman" w:cs="Times New Roman"/>
          <w:color w:val="000000" w:themeColor="text1"/>
        </w:rPr>
      </w:pPr>
      <w:r w:rsidRPr="00BB18F2">
        <w:rPr>
          <w:rFonts w:ascii="Times New Roman" w:hAnsi="Times New Roman" w:cs="Times New Roman"/>
          <w:b/>
          <w:bCs/>
          <w:color w:val="000000" w:themeColor="text1"/>
        </w:rPr>
        <w:t xml:space="preserve">Taha, M. A. (2020). Block Chain Technology and Financial Inclusion- A Systematic Review of Literature. International Journal of Advanced Science and Technology, 29(7), 14479-14486. </w:t>
      </w:r>
      <w:r w:rsidRPr="00BB18F2">
        <w:rPr>
          <w:rFonts w:ascii="Times New Roman" w:hAnsi="Times New Roman" w:cs="Times New Roman"/>
          <w:color w:val="000000" w:themeColor="text1"/>
        </w:rPr>
        <w:t>Retrieved on the 5</w:t>
      </w:r>
      <w:r w:rsidRPr="00BB18F2">
        <w:rPr>
          <w:rFonts w:ascii="Times New Roman" w:hAnsi="Times New Roman" w:cs="Times New Roman"/>
          <w:color w:val="000000" w:themeColor="text1"/>
          <w:vertAlign w:val="superscript"/>
        </w:rPr>
        <w:t>th</w:t>
      </w:r>
      <w:r w:rsidRPr="00BB18F2">
        <w:rPr>
          <w:rFonts w:ascii="Times New Roman" w:hAnsi="Times New Roman" w:cs="Times New Roman"/>
          <w:color w:val="000000" w:themeColor="text1"/>
        </w:rPr>
        <w:t xml:space="preserve"> of November 2025 from: </w:t>
      </w:r>
      <w:hyperlink r:id="rId14" w:history="1">
        <w:r w:rsidRPr="00BB18F2">
          <w:rPr>
            <w:rStyle w:val="Hyperlink"/>
            <w:rFonts w:ascii="Times New Roman" w:hAnsi="Times New Roman" w:cs="Times New Roman"/>
            <w:color w:val="000000" w:themeColor="text1"/>
          </w:rPr>
          <w:t>31341-Article Text-48713-1-10-20200830.pdf</w:t>
        </w:r>
      </w:hyperlink>
    </w:p>
    <w:p w14:paraId="68B85840"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 xml:space="preserve">Tandon, A., Kaur, P., </w:t>
      </w:r>
      <w:proofErr w:type="spellStart"/>
      <w:r w:rsidRPr="00BB18F2">
        <w:rPr>
          <w:rFonts w:ascii="Times New Roman" w:hAnsi="Times New Roman" w:cs="Times New Roman"/>
          <w:bCs/>
          <w:color w:val="000000" w:themeColor="text1"/>
          <w:lang w:val="en-US"/>
        </w:rPr>
        <w:t>Mäntymäki</w:t>
      </w:r>
      <w:proofErr w:type="spellEnd"/>
      <w:r w:rsidRPr="00BB18F2">
        <w:rPr>
          <w:rFonts w:ascii="Times New Roman" w:hAnsi="Times New Roman" w:cs="Times New Roman"/>
          <w:bCs/>
          <w:color w:val="000000" w:themeColor="text1"/>
          <w:lang w:val="en-US"/>
        </w:rPr>
        <w:t xml:space="preserve">, M., &amp; </w:t>
      </w:r>
      <w:proofErr w:type="spellStart"/>
      <w:r w:rsidRPr="00BB18F2">
        <w:rPr>
          <w:rFonts w:ascii="Times New Roman" w:hAnsi="Times New Roman" w:cs="Times New Roman"/>
          <w:bCs/>
          <w:color w:val="000000" w:themeColor="text1"/>
          <w:lang w:val="en-US"/>
        </w:rPr>
        <w:t>Dhir</w:t>
      </w:r>
      <w:proofErr w:type="spellEnd"/>
      <w:r w:rsidRPr="00BB18F2">
        <w:rPr>
          <w:rFonts w:ascii="Times New Roman" w:hAnsi="Times New Roman" w:cs="Times New Roman"/>
          <w:bCs/>
          <w:color w:val="000000" w:themeColor="text1"/>
          <w:lang w:val="en-US"/>
        </w:rPr>
        <w:t>, A. (2021). Blockchain applications in management: A bibliometric analysis and literature review. Technological Forecasting and Social Change, 166, 120649.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031E6E0A"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Trivedi, S., Mehta, K., &amp; Sharma, R. (2021). Systematic Literature Review on Application of Blockchain Technology in E-Finance and Financial Services. Journal of Technology Management &amp; Innovation, 16(3), 89-102.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4170207E" w14:textId="77777777" w:rsidR="001771B7" w:rsidRPr="00BB18F2" w:rsidRDefault="001771B7" w:rsidP="00286881">
      <w:pPr>
        <w:spacing w:after="0" w:line="360" w:lineRule="auto"/>
        <w:ind w:left="720" w:hanging="720"/>
        <w:jc w:val="both"/>
        <w:rPr>
          <w:rFonts w:ascii="Times New Roman" w:hAnsi="Times New Roman" w:cs="Times New Roman"/>
          <w:color w:val="000000" w:themeColor="text1"/>
        </w:rPr>
      </w:pPr>
      <w:r w:rsidRPr="00BB18F2">
        <w:rPr>
          <w:rFonts w:ascii="Times New Roman" w:hAnsi="Times New Roman" w:cs="Times New Roman"/>
          <w:color w:val="000000" w:themeColor="text1"/>
        </w:rPr>
        <w:t xml:space="preserve">Venkatesh, V., &amp; Davis, F. D. (2000). A theoretical extension of the technology acceptance model: Four longitudinal field studies. Management Science, 46(2), 186-204. </w:t>
      </w:r>
      <w:r w:rsidRPr="00BB18F2">
        <w:rPr>
          <w:rFonts w:ascii="Times New Roman" w:hAnsi="Times New Roman" w:cs="Times New Roman"/>
          <w:bCs/>
          <w:color w:val="000000" w:themeColor="text1"/>
          <w:lang w:val="en-US"/>
        </w:rPr>
        <w:t>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November 2025 from:</w:t>
      </w:r>
      <w:r w:rsidRPr="00BB18F2">
        <w:rPr>
          <w:rFonts w:ascii="Times New Roman" w:hAnsi="Times New Roman" w:cs="Times New Roman"/>
          <w:color w:val="000000" w:themeColor="text1"/>
        </w:rPr>
        <w:t>https://pubsonline.informs.org/doi/abs/10.1287/mnsc.46.2.186.11926</w:t>
      </w:r>
    </w:p>
    <w:p w14:paraId="059B57B9"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Wang, Y., &amp; Kogan, A. (2018). Designing confidentiality-preserving blockchain-based transaction processing systems. International Journal of Accounting Information Systems, 30, 1-18.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33810570"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lastRenderedPageBreak/>
        <w:t xml:space="preserve">Watson, L. A., &amp; Mishler, C. (2017). Get ready for blockchain: should management accountants add blockchain technology to their professional </w:t>
      </w:r>
      <w:proofErr w:type="gramStart"/>
      <w:r w:rsidRPr="00BB18F2">
        <w:rPr>
          <w:rFonts w:ascii="Times New Roman" w:hAnsi="Times New Roman" w:cs="Times New Roman"/>
          <w:bCs/>
          <w:color w:val="000000" w:themeColor="text1"/>
          <w:lang w:val="en-US"/>
        </w:rPr>
        <w:t>vocabulary?.</w:t>
      </w:r>
      <w:proofErr w:type="gramEnd"/>
      <w:r w:rsidRPr="00BB18F2">
        <w:rPr>
          <w:rFonts w:ascii="Times New Roman" w:hAnsi="Times New Roman" w:cs="Times New Roman"/>
          <w:bCs/>
          <w:color w:val="000000" w:themeColor="text1"/>
          <w:lang w:val="en-US"/>
        </w:rPr>
        <w:t xml:space="preserve"> Strategic Finance, 98(7), 62-64.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77BA5A1F" w14:textId="77777777" w:rsidR="001771B7" w:rsidRPr="00BB18F2" w:rsidRDefault="001771B7" w:rsidP="00E319A3">
      <w:pPr>
        <w:spacing w:after="0" w:line="360" w:lineRule="auto"/>
        <w:ind w:left="720" w:hanging="720"/>
        <w:jc w:val="both"/>
        <w:rPr>
          <w:rFonts w:ascii="Times New Roman" w:hAnsi="Times New Roman" w:cs="Times New Roman"/>
          <w:bCs/>
          <w:color w:val="000000" w:themeColor="text1"/>
          <w:lang w:val="en-US"/>
        </w:rPr>
      </w:pPr>
      <w:r w:rsidRPr="00BB18F2">
        <w:rPr>
          <w:rFonts w:ascii="Times New Roman" w:hAnsi="Times New Roman" w:cs="Times New Roman"/>
          <w:bCs/>
          <w:color w:val="000000" w:themeColor="text1"/>
          <w:lang w:val="en-US"/>
        </w:rPr>
        <w:t>Yermack, D. (2017). Corporate Governance and Blockchains. Review of Finance, 21(1), 7-31.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of November 2025 from: </w:t>
      </w:r>
      <w:r w:rsidRPr="00BB18F2">
        <w:rPr>
          <w:color w:val="000000" w:themeColor="text1"/>
        </w:rPr>
        <w:t>https://www.researchgate.net/publication/380185369</w:t>
      </w:r>
    </w:p>
    <w:p w14:paraId="43205F8E" w14:textId="77777777" w:rsidR="001771B7" w:rsidRPr="00BB18F2" w:rsidRDefault="001771B7" w:rsidP="00286881">
      <w:pPr>
        <w:spacing w:after="0" w:line="360" w:lineRule="auto"/>
        <w:ind w:left="720" w:hanging="720"/>
        <w:jc w:val="both"/>
        <w:rPr>
          <w:rFonts w:ascii="Times New Roman" w:hAnsi="Times New Roman" w:cs="Times New Roman"/>
          <w:color w:val="000000" w:themeColor="text1"/>
        </w:rPr>
      </w:pPr>
      <w:r w:rsidRPr="00BB18F2">
        <w:rPr>
          <w:rFonts w:ascii="Times New Roman" w:hAnsi="Times New Roman" w:cs="Times New Roman"/>
          <w:bCs/>
          <w:color w:val="000000" w:themeColor="text1"/>
          <w:lang w:val="en-US"/>
        </w:rPr>
        <w:t>Yu, C., &amp; Yao, W. (2017). Robust linear regression: A review and comparison. Communication in Statistics- Simulation and Computation, 46(8). Retrieved on the 5</w:t>
      </w:r>
      <w:r w:rsidRPr="00BB18F2">
        <w:rPr>
          <w:rFonts w:ascii="Times New Roman" w:hAnsi="Times New Roman" w:cs="Times New Roman"/>
          <w:bCs/>
          <w:color w:val="000000" w:themeColor="text1"/>
          <w:vertAlign w:val="superscript"/>
          <w:lang w:val="en-US"/>
        </w:rPr>
        <w:t>th</w:t>
      </w:r>
      <w:r w:rsidRPr="00BB18F2">
        <w:rPr>
          <w:rFonts w:ascii="Times New Roman" w:hAnsi="Times New Roman" w:cs="Times New Roman"/>
          <w:bCs/>
          <w:color w:val="000000" w:themeColor="text1"/>
          <w:lang w:val="en-US"/>
        </w:rPr>
        <w:t xml:space="preserve"> November 2025 from: </w:t>
      </w:r>
      <w:hyperlink r:id="rId15" w:history="1">
        <w:r w:rsidRPr="00BB18F2">
          <w:rPr>
            <w:rStyle w:val="Hyperlink"/>
            <w:rFonts w:ascii="Times New Roman" w:hAnsi="Times New Roman" w:cs="Times New Roman"/>
            <w:color w:val="000000" w:themeColor="text1"/>
          </w:rPr>
          <w:t>https://www.tandfonline.com/doi/abs/10.1080/03610918.2016.1202271</w:t>
        </w:r>
      </w:hyperlink>
    </w:p>
    <w:sectPr w:rsidR="001771B7" w:rsidRPr="00BB18F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A2759" w14:textId="77777777" w:rsidR="00952F30" w:rsidRDefault="00952F30" w:rsidP="00670574">
      <w:pPr>
        <w:spacing w:after="0" w:line="240" w:lineRule="auto"/>
      </w:pPr>
      <w:r>
        <w:separator/>
      </w:r>
    </w:p>
  </w:endnote>
  <w:endnote w:type="continuationSeparator" w:id="0">
    <w:p w14:paraId="421A830F" w14:textId="77777777" w:rsidR="00952F30" w:rsidRDefault="00952F30" w:rsidP="0067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DDBA" w14:textId="77777777" w:rsidR="00E319A3" w:rsidRDefault="00E31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858298"/>
      <w:docPartObj>
        <w:docPartGallery w:val="Page Numbers (Bottom of Page)"/>
        <w:docPartUnique/>
      </w:docPartObj>
    </w:sdtPr>
    <w:sdtEndPr/>
    <w:sdtContent>
      <w:p w14:paraId="34988344" w14:textId="77777777" w:rsidR="00E319A3" w:rsidRDefault="00E319A3">
        <w:pPr>
          <w:pStyle w:val="Footer"/>
          <w:jc w:val="center"/>
        </w:pPr>
        <w:r>
          <w:fldChar w:fldCharType="begin"/>
        </w:r>
        <w:r>
          <w:instrText>PAGE   \* MERGEFORMAT</w:instrText>
        </w:r>
        <w:r>
          <w:fldChar w:fldCharType="separate"/>
        </w:r>
        <w:r w:rsidR="005B7629" w:rsidRPr="005B7629">
          <w:rPr>
            <w:noProof/>
            <w:lang w:val="fr-FR"/>
          </w:rPr>
          <w:t>12</w:t>
        </w:r>
        <w:r>
          <w:fldChar w:fldCharType="end"/>
        </w:r>
      </w:p>
    </w:sdtContent>
  </w:sdt>
  <w:p w14:paraId="59F09F4B" w14:textId="77777777" w:rsidR="00E319A3" w:rsidRDefault="00E31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9476" w14:textId="77777777" w:rsidR="00E319A3" w:rsidRDefault="00E3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F4598" w14:textId="77777777" w:rsidR="00952F30" w:rsidRDefault="00952F30" w:rsidP="00670574">
      <w:pPr>
        <w:spacing w:after="0" w:line="240" w:lineRule="auto"/>
      </w:pPr>
      <w:r>
        <w:separator/>
      </w:r>
    </w:p>
  </w:footnote>
  <w:footnote w:type="continuationSeparator" w:id="0">
    <w:p w14:paraId="27FF7DE9" w14:textId="77777777" w:rsidR="00952F30" w:rsidRDefault="00952F30" w:rsidP="0067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68E7" w14:textId="6A6CC01E" w:rsidR="00E319A3" w:rsidRDefault="00952F30">
    <w:pPr>
      <w:pStyle w:val="Header"/>
    </w:pPr>
    <w:r>
      <w:rPr>
        <w:noProof/>
      </w:rPr>
      <w:pict w14:anchorId="2D95E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96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2241" w14:textId="2CBE6C52" w:rsidR="00E319A3" w:rsidRDefault="00952F30">
    <w:pPr>
      <w:pStyle w:val="Header"/>
    </w:pPr>
    <w:r>
      <w:rPr>
        <w:noProof/>
      </w:rPr>
      <w:pict w14:anchorId="52734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96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035D" w14:textId="648A7918" w:rsidR="00E319A3" w:rsidRDefault="00952F30">
    <w:pPr>
      <w:pStyle w:val="Header"/>
    </w:pPr>
    <w:r>
      <w:rPr>
        <w:noProof/>
      </w:rPr>
      <w:pict w14:anchorId="1BC80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96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06C7C"/>
    <w:multiLevelType w:val="hybridMultilevel"/>
    <w:tmpl w:val="18084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39"/>
    <w:rsid w:val="000253F9"/>
    <w:rsid w:val="0006301D"/>
    <w:rsid w:val="000F29C2"/>
    <w:rsid w:val="000F31A0"/>
    <w:rsid w:val="000F34E4"/>
    <w:rsid w:val="00107103"/>
    <w:rsid w:val="0010737D"/>
    <w:rsid w:val="00122FF8"/>
    <w:rsid w:val="0013705D"/>
    <w:rsid w:val="00172029"/>
    <w:rsid w:val="001771B7"/>
    <w:rsid w:val="00177DA5"/>
    <w:rsid w:val="0021133C"/>
    <w:rsid w:val="00272577"/>
    <w:rsid w:val="00286881"/>
    <w:rsid w:val="002A3845"/>
    <w:rsid w:val="002A5AB0"/>
    <w:rsid w:val="002D615C"/>
    <w:rsid w:val="002E023A"/>
    <w:rsid w:val="00305F39"/>
    <w:rsid w:val="0032115D"/>
    <w:rsid w:val="00340259"/>
    <w:rsid w:val="00345823"/>
    <w:rsid w:val="00354D17"/>
    <w:rsid w:val="003576F1"/>
    <w:rsid w:val="003829F6"/>
    <w:rsid w:val="003A7032"/>
    <w:rsid w:val="003B4B46"/>
    <w:rsid w:val="003E5C92"/>
    <w:rsid w:val="003F6375"/>
    <w:rsid w:val="0043419C"/>
    <w:rsid w:val="004354C5"/>
    <w:rsid w:val="00447BBA"/>
    <w:rsid w:val="00461C6A"/>
    <w:rsid w:val="004E3525"/>
    <w:rsid w:val="004F0721"/>
    <w:rsid w:val="00507CE3"/>
    <w:rsid w:val="00542D47"/>
    <w:rsid w:val="00551427"/>
    <w:rsid w:val="005635B4"/>
    <w:rsid w:val="005814DF"/>
    <w:rsid w:val="00586FDB"/>
    <w:rsid w:val="00593957"/>
    <w:rsid w:val="005B547B"/>
    <w:rsid w:val="005B7629"/>
    <w:rsid w:val="005E5404"/>
    <w:rsid w:val="00607F86"/>
    <w:rsid w:val="0062646D"/>
    <w:rsid w:val="00634986"/>
    <w:rsid w:val="00647632"/>
    <w:rsid w:val="00670574"/>
    <w:rsid w:val="00682F60"/>
    <w:rsid w:val="00690443"/>
    <w:rsid w:val="006A0035"/>
    <w:rsid w:val="006D0186"/>
    <w:rsid w:val="007123E9"/>
    <w:rsid w:val="00722081"/>
    <w:rsid w:val="00723A5F"/>
    <w:rsid w:val="007247C9"/>
    <w:rsid w:val="007669CE"/>
    <w:rsid w:val="0079509D"/>
    <w:rsid w:val="00795B37"/>
    <w:rsid w:val="007E0DCB"/>
    <w:rsid w:val="007E6999"/>
    <w:rsid w:val="00845262"/>
    <w:rsid w:val="008875FA"/>
    <w:rsid w:val="008E29D6"/>
    <w:rsid w:val="00952F30"/>
    <w:rsid w:val="00975648"/>
    <w:rsid w:val="009B1F1C"/>
    <w:rsid w:val="00A905A6"/>
    <w:rsid w:val="00A96DE4"/>
    <w:rsid w:val="00AA0131"/>
    <w:rsid w:val="00AB7AA3"/>
    <w:rsid w:val="00AD581F"/>
    <w:rsid w:val="00AE2BA1"/>
    <w:rsid w:val="00B80A7B"/>
    <w:rsid w:val="00BB18F2"/>
    <w:rsid w:val="00BE6DB7"/>
    <w:rsid w:val="00C734C9"/>
    <w:rsid w:val="00CB5CC9"/>
    <w:rsid w:val="00CF16E9"/>
    <w:rsid w:val="00D716E3"/>
    <w:rsid w:val="00D85C4B"/>
    <w:rsid w:val="00DC74A2"/>
    <w:rsid w:val="00DD5F38"/>
    <w:rsid w:val="00DF2666"/>
    <w:rsid w:val="00E24E43"/>
    <w:rsid w:val="00E319A3"/>
    <w:rsid w:val="00E369B7"/>
    <w:rsid w:val="00E6434B"/>
    <w:rsid w:val="00E8513C"/>
    <w:rsid w:val="00F00F11"/>
    <w:rsid w:val="00F11A27"/>
    <w:rsid w:val="00F25CCF"/>
    <w:rsid w:val="00F37BC4"/>
    <w:rsid w:val="00F87D52"/>
    <w:rsid w:val="00F9262E"/>
    <w:rsid w:val="00FA10C9"/>
    <w:rsid w:val="00FF1D81"/>
    <w:rsid w:val="00FF4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D0C10F"/>
  <w15:chartTrackingRefBased/>
  <w15:docId w15:val="{66805805-F6AD-4B2E-81F0-C1D86641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259"/>
    <w:pPr>
      <w:spacing w:line="256" w:lineRule="auto"/>
    </w:pPr>
  </w:style>
  <w:style w:type="paragraph" w:styleId="Heading1">
    <w:name w:val="heading 1"/>
    <w:basedOn w:val="Normal"/>
    <w:next w:val="Normal"/>
    <w:link w:val="Heading1Char"/>
    <w:uiPriority w:val="9"/>
    <w:qFormat/>
    <w:rsid w:val="006A00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4DF"/>
    <w:pPr>
      <w:ind w:left="720"/>
      <w:contextualSpacing/>
    </w:pPr>
  </w:style>
  <w:style w:type="paragraph" w:styleId="Header">
    <w:name w:val="header"/>
    <w:basedOn w:val="Normal"/>
    <w:link w:val="HeaderChar"/>
    <w:uiPriority w:val="99"/>
    <w:unhideWhenUsed/>
    <w:rsid w:val="0067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574"/>
  </w:style>
  <w:style w:type="paragraph" w:styleId="Footer">
    <w:name w:val="footer"/>
    <w:basedOn w:val="Normal"/>
    <w:link w:val="FooterChar"/>
    <w:uiPriority w:val="99"/>
    <w:unhideWhenUsed/>
    <w:rsid w:val="0067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574"/>
  </w:style>
  <w:style w:type="table" w:styleId="TableGrid">
    <w:name w:val="Table Grid"/>
    <w:basedOn w:val="TableNormal"/>
    <w:uiPriority w:val="59"/>
    <w:rsid w:val="00F92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926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96DE4"/>
    <w:rPr>
      <w:color w:val="0563C1" w:themeColor="hyperlink"/>
      <w:u w:val="single"/>
    </w:rPr>
  </w:style>
  <w:style w:type="character" w:customStyle="1" w:styleId="UnresolvedMention1">
    <w:name w:val="Unresolved Mention1"/>
    <w:basedOn w:val="DefaultParagraphFont"/>
    <w:uiPriority w:val="99"/>
    <w:semiHidden/>
    <w:unhideWhenUsed/>
    <w:rsid w:val="00A96DE4"/>
    <w:rPr>
      <w:color w:val="605E5C"/>
      <w:shd w:val="clear" w:color="auto" w:fill="E1DFDD"/>
    </w:rPr>
  </w:style>
  <w:style w:type="character" w:customStyle="1" w:styleId="Heading1Char">
    <w:name w:val="Heading 1 Char"/>
    <w:basedOn w:val="DefaultParagraphFont"/>
    <w:link w:val="Heading1"/>
    <w:uiPriority w:val="9"/>
    <w:rsid w:val="006A003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766421">
      <w:bodyDiv w:val="1"/>
      <w:marLeft w:val="0"/>
      <w:marRight w:val="0"/>
      <w:marTop w:val="0"/>
      <w:marBottom w:val="0"/>
      <w:divBdr>
        <w:top w:val="none" w:sz="0" w:space="0" w:color="auto"/>
        <w:left w:val="none" w:sz="0" w:space="0" w:color="auto"/>
        <w:bottom w:val="none" w:sz="0" w:space="0" w:color="auto"/>
        <w:right w:val="none" w:sz="0" w:space="0" w:color="auto"/>
      </w:divBdr>
    </w:div>
    <w:div w:id="1093087189">
      <w:bodyDiv w:val="1"/>
      <w:marLeft w:val="0"/>
      <w:marRight w:val="0"/>
      <w:marTop w:val="0"/>
      <w:marBottom w:val="0"/>
      <w:divBdr>
        <w:top w:val="none" w:sz="0" w:space="0" w:color="auto"/>
        <w:left w:val="none" w:sz="0" w:space="0" w:color="auto"/>
        <w:bottom w:val="none" w:sz="0" w:space="0" w:color="auto"/>
        <w:right w:val="none" w:sz="0" w:space="0" w:color="auto"/>
      </w:divBdr>
    </w:div>
    <w:div w:id="1431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is.kuleuven.be/stat/robust/papers/publications-1985/rousseeuw-multivariateestimationhighbreakdown-1985.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https://www.jstor.org/stable/24900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library.org/books/OL28249466M/Money_and_Banking_in_Africa" TargetMode="External"/><Relationship Id="rId5" Type="http://schemas.openxmlformats.org/officeDocument/2006/relationships/footnotes" Target="footnotes.xml"/><Relationship Id="rId15" Type="http://schemas.openxmlformats.org/officeDocument/2006/relationships/hyperlink" Target="https://www.tandfonline.com/doi/abs/10.1080/03610918.2016.1202271" TargetMode="External"/><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eprints.tiu.edu.iq/374/1/31341-Article%20Text-48713-1-10-20200830.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4707</Words>
  <Characters>26833</Characters>
  <Application>Microsoft Office Word</Application>
  <DocSecurity>0</DocSecurity>
  <Lines>223</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Huboh Samuel</dc:creator>
  <cp:keywords/>
  <dc:description/>
  <cp:lastModifiedBy>Editor-1183</cp:lastModifiedBy>
  <cp:revision>5</cp:revision>
  <dcterms:created xsi:type="dcterms:W3CDTF">2025-11-05T13:45:00Z</dcterms:created>
  <dcterms:modified xsi:type="dcterms:W3CDTF">2025-11-12T11:24:00Z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