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EBBFB" w14:textId="7F7FBB01" w:rsidR="006F2E27" w:rsidRPr="004615AE" w:rsidRDefault="00865111" w:rsidP="004615AE">
      <w:pPr>
        <w:spacing w:line="240" w:lineRule="auto"/>
        <w:jc w:val="center"/>
        <w:rPr>
          <w:rFonts w:ascii="Times New Roman" w:hAnsi="Times New Roman" w:cs="Times New Roman"/>
          <w:b/>
          <w:sz w:val="32"/>
          <w:szCs w:val="32"/>
        </w:rPr>
      </w:pPr>
      <w:r w:rsidRPr="00437E6E">
        <w:rPr>
          <w:rFonts w:ascii="Times New Roman" w:hAnsi="Times New Roman" w:cs="Times New Roman"/>
          <w:b/>
          <w:sz w:val="32"/>
          <w:szCs w:val="32"/>
        </w:rPr>
        <w:t xml:space="preserve">Transforming </w:t>
      </w:r>
      <w:r>
        <w:rPr>
          <w:rFonts w:ascii="Times New Roman" w:hAnsi="Times New Roman" w:cs="Times New Roman"/>
          <w:b/>
          <w:sz w:val="32"/>
          <w:szCs w:val="32"/>
        </w:rPr>
        <w:t>Consumers'</w:t>
      </w:r>
      <w:r w:rsidRPr="00437E6E">
        <w:rPr>
          <w:rFonts w:ascii="Times New Roman" w:hAnsi="Times New Roman" w:cs="Times New Roman"/>
          <w:b/>
          <w:sz w:val="32"/>
          <w:szCs w:val="32"/>
        </w:rPr>
        <w:t xml:space="preserve"> Choices: The Role </w:t>
      </w:r>
      <w:r>
        <w:rPr>
          <w:rFonts w:ascii="Times New Roman" w:hAnsi="Times New Roman" w:cs="Times New Roman"/>
          <w:b/>
          <w:sz w:val="32"/>
          <w:szCs w:val="32"/>
        </w:rPr>
        <w:t>o</w:t>
      </w:r>
      <w:r w:rsidRPr="00437E6E">
        <w:rPr>
          <w:rFonts w:ascii="Times New Roman" w:hAnsi="Times New Roman" w:cs="Times New Roman"/>
          <w:b/>
          <w:sz w:val="32"/>
          <w:szCs w:val="32"/>
        </w:rPr>
        <w:t xml:space="preserve">f </w:t>
      </w:r>
      <w:bookmarkStart w:id="0" w:name="_Hlk214619472"/>
      <w:r w:rsidRPr="00437E6E">
        <w:rPr>
          <w:rFonts w:ascii="Times New Roman" w:hAnsi="Times New Roman" w:cs="Times New Roman"/>
          <w:b/>
          <w:sz w:val="32"/>
          <w:szCs w:val="32"/>
        </w:rPr>
        <w:t xml:space="preserve">Social Media </w:t>
      </w:r>
      <w:r>
        <w:rPr>
          <w:rFonts w:ascii="Times New Roman" w:hAnsi="Times New Roman" w:cs="Times New Roman"/>
          <w:b/>
          <w:sz w:val="32"/>
          <w:szCs w:val="32"/>
        </w:rPr>
        <w:t>Influencers</w:t>
      </w:r>
      <w:r w:rsidRPr="00437E6E">
        <w:rPr>
          <w:rFonts w:ascii="Times New Roman" w:hAnsi="Times New Roman" w:cs="Times New Roman"/>
          <w:b/>
          <w:sz w:val="32"/>
          <w:szCs w:val="32"/>
        </w:rPr>
        <w:t xml:space="preserve"> </w:t>
      </w:r>
      <w:r>
        <w:rPr>
          <w:rFonts w:ascii="Times New Roman" w:hAnsi="Times New Roman" w:cs="Times New Roman"/>
          <w:b/>
          <w:sz w:val="32"/>
          <w:szCs w:val="32"/>
        </w:rPr>
        <w:t>i</w:t>
      </w:r>
      <w:r w:rsidRPr="00437E6E">
        <w:rPr>
          <w:rFonts w:ascii="Times New Roman" w:hAnsi="Times New Roman" w:cs="Times New Roman"/>
          <w:b/>
          <w:sz w:val="32"/>
          <w:szCs w:val="32"/>
        </w:rPr>
        <w:t>n Shaping Purchasing Decision</w:t>
      </w:r>
      <w:bookmarkEnd w:id="0"/>
    </w:p>
    <w:p w14:paraId="0AE3A577" w14:textId="77777777" w:rsidR="00405D1D" w:rsidRDefault="00405D1D" w:rsidP="00437E6E">
      <w:pPr>
        <w:spacing w:line="240" w:lineRule="auto"/>
        <w:rPr>
          <w:rFonts w:ascii="Times New Roman" w:hAnsi="Times New Roman" w:cs="Times New Roman"/>
          <w:b/>
          <w:sz w:val="20"/>
          <w:szCs w:val="20"/>
        </w:rPr>
      </w:pPr>
      <w:r w:rsidRPr="00437E6E">
        <w:rPr>
          <w:rFonts w:ascii="Times New Roman" w:hAnsi="Times New Roman" w:cs="Times New Roman"/>
          <w:b/>
          <w:sz w:val="20"/>
          <w:szCs w:val="20"/>
        </w:rPr>
        <w:t>Abstract:</w:t>
      </w:r>
    </w:p>
    <w:p w14:paraId="080A2654" w14:textId="0CBC4FB1" w:rsidR="004615AE" w:rsidRPr="004615AE" w:rsidRDefault="004615AE" w:rsidP="004615AE">
      <w:pPr>
        <w:spacing w:line="240" w:lineRule="auto"/>
        <w:rPr>
          <w:rFonts w:ascii="Times New Roman" w:hAnsi="Times New Roman" w:cs="Times New Roman"/>
          <w:bCs/>
          <w:sz w:val="20"/>
          <w:szCs w:val="20"/>
        </w:rPr>
      </w:pPr>
      <w:r w:rsidRPr="004615AE">
        <w:rPr>
          <w:rFonts w:ascii="Times New Roman" w:hAnsi="Times New Roman" w:cs="Times New Roman"/>
          <w:bCs/>
          <w:sz w:val="20"/>
          <w:szCs w:val="20"/>
        </w:rPr>
        <w:t xml:space="preserve">Social media influencers (SMIs) have surpassed traditional marketers in shaping contemporary consumer decision-making, particularly among younger cohorts. By employing advanced celebrity-branding strategies and multimodal narrative techniques, influencers construct persuasive product discourses that effectively stimulate consumer engagement and purchasing </w:t>
      </w:r>
      <w:proofErr w:type="spellStart"/>
      <w:r w:rsidRPr="004615AE">
        <w:rPr>
          <w:rFonts w:ascii="Times New Roman" w:hAnsi="Times New Roman" w:cs="Times New Roman"/>
          <w:bCs/>
          <w:sz w:val="20"/>
          <w:szCs w:val="20"/>
        </w:rPr>
        <w:t>behaviour</w:t>
      </w:r>
      <w:proofErr w:type="spellEnd"/>
      <w:r w:rsidRPr="004615AE">
        <w:rPr>
          <w:rFonts w:ascii="Times New Roman" w:hAnsi="Times New Roman" w:cs="Times New Roman"/>
          <w:bCs/>
          <w:sz w:val="20"/>
          <w:szCs w:val="20"/>
        </w:rPr>
        <w:t xml:space="preserve">. Elevated engagement metrics on </w:t>
      </w:r>
      <w:proofErr w:type="spellStart"/>
      <w:r w:rsidRPr="004615AE">
        <w:rPr>
          <w:rFonts w:ascii="Times New Roman" w:hAnsi="Times New Roman" w:cs="Times New Roman"/>
          <w:bCs/>
          <w:sz w:val="20"/>
          <w:szCs w:val="20"/>
        </w:rPr>
        <w:t>Markomi’s</w:t>
      </w:r>
      <w:proofErr w:type="spellEnd"/>
      <w:r w:rsidRPr="004615AE">
        <w:rPr>
          <w:rFonts w:ascii="Times New Roman" w:hAnsi="Times New Roman" w:cs="Times New Roman"/>
          <w:bCs/>
          <w:sz w:val="20"/>
          <w:szCs w:val="20"/>
        </w:rPr>
        <w:t xml:space="preserve"> IGT platform demonstrate a measurable influence on the purchasing patterns of younger audiences. Despite this impact, sustaining perceived authenticity while cultivating a coherent brand identity remains a substantive challenge. This paper identifies significant gaps in existing scholarship, especially regarding longitudinal analyses of influencer-branding cycles and interdisciplinary intersections spanning marketing, sociology, and political communication. Empirical evidence indicates that Gen Z and millennial consumers, </w:t>
      </w:r>
      <w:bookmarkStart w:id="1" w:name="_GoBack"/>
      <w:bookmarkEnd w:id="1"/>
      <w:r w:rsidRPr="004615AE">
        <w:rPr>
          <w:rFonts w:ascii="Times New Roman" w:hAnsi="Times New Roman" w:cs="Times New Roman"/>
          <w:bCs/>
          <w:sz w:val="20"/>
          <w:szCs w:val="20"/>
        </w:rPr>
        <w:t>who are consistently exposed to audiovisual content, exhibit heightened purchase responsiveness to endorsements delivered through IGT, YouTube, and TikTok. The study underscores the necessity for marketers to adopt integrative strategies that reinforce the credibility of influencer personas without undermining consumer trust, supported by rigorous ethical standards to ensure enduring relevance and value.</w:t>
      </w:r>
    </w:p>
    <w:p w14:paraId="2C995EC0" w14:textId="5AAF6FA6" w:rsidR="00072DB4" w:rsidRPr="00072DB4" w:rsidRDefault="00405D1D" w:rsidP="00727CB5">
      <w:pPr>
        <w:spacing w:line="240" w:lineRule="auto"/>
        <w:rPr>
          <w:rFonts w:ascii="Times New Roman" w:hAnsi="Times New Roman" w:cs="Times New Roman"/>
          <w:sz w:val="20"/>
          <w:szCs w:val="20"/>
        </w:rPr>
        <w:sectPr w:rsidR="00072DB4" w:rsidRPr="00072DB4" w:rsidSect="000F5661">
          <w:headerReference w:type="even" r:id="rId8"/>
          <w:headerReference w:type="default" r:id="rId9"/>
          <w:headerReference w:type="first" r:id="rId10"/>
          <w:pgSz w:w="12240" w:h="15840"/>
          <w:pgMar w:top="1440" w:right="1440" w:bottom="1440" w:left="1440" w:header="720" w:footer="720" w:gutter="0"/>
          <w:cols w:space="720"/>
          <w:docGrid w:linePitch="360"/>
        </w:sectPr>
      </w:pPr>
      <w:r w:rsidRPr="00727CB5">
        <w:rPr>
          <w:rFonts w:ascii="Times New Roman" w:hAnsi="Times New Roman" w:cs="Times New Roman"/>
          <w:b/>
          <w:sz w:val="20"/>
          <w:szCs w:val="20"/>
        </w:rPr>
        <w:t>Keywords</w:t>
      </w:r>
      <w:r w:rsidRPr="00727CB5">
        <w:rPr>
          <w:rFonts w:ascii="Times New Roman" w:hAnsi="Times New Roman" w:cs="Times New Roman"/>
          <w:sz w:val="20"/>
          <w:szCs w:val="20"/>
        </w:rPr>
        <w:t>.</w:t>
      </w:r>
      <w:r w:rsidR="00D17632">
        <w:rPr>
          <w:rFonts w:ascii="Times New Roman" w:hAnsi="Times New Roman" w:cs="Times New Roman"/>
          <w:sz w:val="20"/>
          <w:szCs w:val="20"/>
        </w:rPr>
        <w:t xml:space="preserve">  </w:t>
      </w:r>
      <w:r w:rsidR="00072DB4" w:rsidRPr="00072DB4">
        <w:rPr>
          <w:rFonts w:ascii="Times New Roman" w:hAnsi="Times New Roman" w:cs="Times New Roman"/>
          <w:sz w:val="20"/>
          <w:szCs w:val="20"/>
        </w:rPr>
        <w:t>Social media influencers</w:t>
      </w:r>
      <w:r w:rsidR="00072DB4">
        <w:rPr>
          <w:rFonts w:ascii="Times New Roman" w:hAnsi="Times New Roman" w:cs="Times New Roman"/>
          <w:sz w:val="20"/>
          <w:szCs w:val="20"/>
        </w:rPr>
        <w:t>,</w:t>
      </w:r>
      <w:r w:rsidR="00072DB4" w:rsidRPr="00072DB4">
        <w:rPr>
          <w:rFonts w:ascii="Times New Roman" w:hAnsi="Times New Roman" w:cs="Times New Roman"/>
          <w:sz w:val="20"/>
          <w:szCs w:val="20"/>
        </w:rPr>
        <w:t xml:space="preserve"> Consumer purchasing </w:t>
      </w:r>
      <w:proofErr w:type="spellStart"/>
      <w:r w:rsidR="00072DB4" w:rsidRPr="00072DB4">
        <w:rPr>
          <w:rFonts w:ascii="Times New Roman" w:hAnsi="Times New Roman" w:cs="Times New Roman"/>
          <w:sz w:val="20"/>
          <w:szCs w:val="20"/>
        </w:rPr>
        <w:t>behaviour</w:t>
      </w:r>
      <w:proofErr w:type="spellEnd"/>
      <w:r w:rsidR="00072DB4">
        <w:rPr>
          <w:rFonts w:ascii="Times New Roman" w:hAnsi="Times New Roman" w:cs="Times New Roman"/>
          <w:sz w:val="20"/>
          <w:szCs w:val="20"/>
        </w:rPr>
        <w:t>,</w:t>
      </w:r>
      <w:r w:rsidR="00072DB4" w:rsidRPr="00072DB4">
        <w:rPr>
          <w:rFonts w:ascii="Times New Roman" w:hAnsi="Times New Roman" w:cs="Times New Roman"/>
          <w:sz w:val="20"/>
          <w:szCs w:val="20"/>
        </w:rPr>
        <w:t xml:space="preserve"> Celebrity branding</w:t>
      </w:r>
      <w:r w:rsidR="00072DB4">
        <w:rPr>
          <w:rFonts w:ascii="Times New Roman" w:hAnsi="Times New Roman" w:cs="Times New Roman"/>
          <w:sz w:val="20"/>
          <w:szCs w:val="20"/>
        </w:rPr>
        <w:t xml:space="preserve">, </w:t>
      </w:r>
      <w:r w:rsidR="00072DB4" w:rsidRPr="00072DB4">
        <w:rPr>
          <w:rFonts w:ascii="Times New Roman" w:hAnsi="Times New Roman" w:cs="Times New Roman"/>
          <w:sz w:val="20"/>
          <w:szCs w:val="20"/>
        </w:rPr>
        <w:t>Influencer engagement</w:t>
      </w:r>
      <w:r w:rsidR="00072DB4">
        <w:rPr>
          <w:rFonts w:ascii="Times New Roman" w:hAnsi="Times New Roman" w:cs="Times New Roman"/>
          <w:sz w:val="20"/>
          <w:szCs w:val="20"/>
        </w:rPr>
        <w:t>,</w:t>
      </w:r>
      <w:r w:rsidR="00072DB4" w:rsidRPr="00072DB4">
        <w:rPr>
          <w:rFonts w:ascii="Times New Roman" w:hAnsi="Times New Roman" w:cs="Times New Roman"/>
          <w:sz w:val="20"/>
          <w:szCs w:val="20"/>
        </w:rPr>
        <w:t xml:space="preserve"> Digital marketing strategies</w:t>
      </w:r>
      <w:r w:rsidR="00072DB4">
        <w:rPr>
          <w:rFonts w:ascii="Times New Roman" w:hAnsi="Times New Roman" w:cs="Times New Roman"/>
          <w:sz w:val="20"/>
          <w:szCs w:val="20"/>
        </w:rPr>
        <w:t>.</w:t>
      </w:r>
    </w:p>
    <w:p w14:paraId="12D4C5BE" w14:textId="77777777" w:rsidR="00405D1D" w:rsidRPr="00437E6E" w:rsidRDefault="00437E6E" w:rsidP="00437E6E">
      <w:pPr>
        <w:spacing w:line="240" w:lineRule="auto"/>
        <w:rPr>
          <w:rFonts w:ascii="Times New Roman" w:hAnsi="Times New Roman" w:cs="Times New Roman"/>
          <w:b/>
          <w:sz w:val="20"/>
          <w:szCs w:val="20"/>
        </w:rPr>
      </w:pPr>
      <w:r w:rsidRPr="00437E6E">
        <w:rPr>
          <w:rFonts w:ascii="Times New Roman" w:hAnsi="Times New Roman" w:cs="Times New Roman"/>
          <w:b/>
          <w:sz w:val="20"/>
          <w:szCs w:val="20"/>
        </w:rPr>
        <w:t>1. Introduction</w:t>
      </w:r>
      <w:r w:rsidR="00405D1D" w:rsidRPr="00437E6E">
        <w:rPr>
          <w:rFonts w:ascii="Times New Roman" w:hAnsi="Times New Roman" w:cs="Times New Roman"/>
          <w:b/>
          <w:sz w:val="20"/>
          <w:szCs w:val="20"/>
        </w:rPr>
        <w:t>:</w:t>
      </w:r>
    </w:p>
    <w:p w14:paraId="07B2C346" w14:textId="2B992B32" w:rsidR="00E1118D" w:rsidRPr="00437E6E" w:rsidRDefault="00E1118D" w:rsidP="00437E6E">
      <w:pPr>
        <w:spacing w:line="240" w:lineRule="auto"/>
        <w:rPr>
          <w:rFonts w:ascii="Times New Roman" w:hAnsi="Times New Roman" w:cs="Times New Roman"/>
          <w:sz w:val="20"/>
          <w:szCs w:val="20"/>
        </w:rPr>
      </w:pPr>
      <w:r w:rsidRPr="00437E6E">
        <w:rPr>
          <w:rFonts w:ascii="Times New Roman" w:hAnsi="Times New Roman" w:cs="Times New Roman"/>
          <w:sz w:val="20"/>
          <w:szCs w:val="20"/>
        </w:rPr>
        <w:t xml:space="preserve">The rapid growth of social media has </w:t>
      </w:r>
      <w:proofErr w:type="spellStart"/>
      <w:r w:rsidR="008F0727">
        <w:rPr>
          <w:rFonts w:ascii="Times New Roman" w:hAnsi="Times New Roman" w:cs="Times New Roman"/>
          <w:sz w:val="20"/>
          <w:szCs w:val="20"/>
        </w:rPr>
        <w:t>revolutionised</w:t>
      </w:r>
      <w:proofErr w:type="spellEnd"/>
      <w:r w:rsidRPr="00437E6E">
        <w:rPr>
          <w:rFonts w:ascii="Times New Roman" w:hAnsi="Times New Roman" w:cs="Times New Roman"/>
          <w:sz w:val="20"/>
          <w:szCs w:val="20"/>
        </w:rPr>
        <w:t xml:space="preserve"> the field of marketing, transforming how companies interact with their target market and communicate their brand messages (Singha, S.</w:t>
      </w:r>
      <w:r w:rsidR="00DC6221" w:rsidRPr="00437E6E">
        <w:rPr>
          <w:rFonts w:ascii="Times New Roman" w:hAnsi="Times New Roman" w:cs="Times New Roman"/>
          <w:sz w:val="20"/>
          <w:szCs w:val="20"/>
        </w:rPr>
        <w:t xml:space="preserve"> 2024). Social media </w:t>
      </w:r>
      <w:r w:rsidR="008F0727">
        <w:rPr>
          <w:rFonts w:ascii="Times New Roman" w:hAnsi="Times New Roman" w:cs="Times New Roman"/>
          <w:sz w:val="20"/>
          <w:szCs w:val="20"/>
        </w:rPr>
        <w:t>influencers</w:t>
      </w:r>
      <w:r w:rsidRPr="00437E6E">
        <w:rPr>
          <w:rFonts w:ascii="Times New Roman" w:hAnsi="Times New Roman" w:cs="Times New Roman"/>
          <w:sz w:val="20"/>
          <w:szCs w:val="20"/>
        </w:rPr>
        <w:t xml:space="preserve"> are a major driver in today's digital era, shaping people's perceptions, influencing buying decisions, and building brand loyalty (</w:t>
      </w:r>
      <w:proofErr w:type="spellStart"/>
      <w:r w:rsidRPr="00437E6E">
        <w:rPr>
          <w:rFonts w:ascii="Times New Roman" w:hAnsi="Times New Roman" w:cs="Times New Roman"/>
          <w:sz w:val="20"/>
          <w:szCs w:val="20"/>
        </w:rPr>
        <w:t>Xixiang</w:t>
      </w:r>
      <w:proofErr w:type="spellEnd"/>
      <w:r w:rsidRPr="00437E6E">
        <w:rPr>
          <w:rFonts w:ascii="Times New Roman" w:hAnsi="Times New Roman" w:cs="Times New Roman"/>
          <w:sz w:val="20"/>
          <w:szCs w:val="20"/>
        </w:rPr>
        <w:t xml:space="preserve">, S.et al., 2024). These individuals, normally viewed as trusted persons with credibility earned over time and authentic engagement, have built huge followings on social media websites, </w:t>
      </w:r>
      <w:proofErr w:type="spellStart"/>
      <w:r w:rsidR="00AC2FB3">
        <w:rPr>
          <w:rFonts w:ascii="Times New Roman" w:hAnsi="Times New Roman" w:cs="Times New Roman"/>
          <w:sz w:val="20"/>
          <w:szCs w:val="20"/>
        </w:rPr>
        <w:t>utilising</w:t>
      </w:r>
      <w:proofErr w:type="spellEnd"/>
      <w:r w:rsidRPr="00437E6E">
        <w:rPr>
          <w:rFonts w:ascii="Times New Roman" w:hAnsi="Times New Roman" w:cs="Times New Roman"/>
          <w:sz w:val="20"/>
          <w:szCs w:val="20"/>
        </w:rPr>
        <w:t xml:space="preserve"> their influence to support products, services, and ideas to their followers </w:t>
      </w:r>
      <w:r w:rsidRPr="003A6B82">
        <w:rPr>
          <w:rFonts w:ascii="Times New Roman" w:hAnsi="Times New Roman" w:cs="Times New Roman"/>
          <w:sz w:val="20"/>
          <w:szCs w:val="20"/>
        </w:rPr>
        <w:t>(</w:t>
      </w:r>
      <w:r w:rsidR="003A6B82" w:rsidRPr="003A6B82">
        <w:rPr>
          <w:rFonts w:ascii="Times New Roman" w:hAnsi="Times New Roman" w:cs="Times New Roman"/>
          <w:color w:val="222222"/>
          <w:sz w:val="20"/>
          <w:szCs w:val="20"/>
          <w:shd w:val="clear" w:color="auto" w:fill="FFFFFF"/>
        </w:rPr>
        <w:t>McCaffrey, T. A.</w:t>
      </w:r>
      <w:r w:rsidR="003A6B82" w:rsidRPr="003A6B82">
        <w:rPr>
          <w:rFonts w:ascii="Times New Roman" w:hAnsi="Times New Roman" w:cs="Times New Roman"/>
          <w:sz w:val="20"/>
          <w:szCs w:val="20"/>
        </w:rPr>
        <w:t>et al.</w:t>
      </w:r>
      <w:r w:rsidRPr="003A6B82">
        <w:rPr>
          <w:rFonts w:ascii="Times New Roman" w:hAnsi="Times New Roman" w:cs="Times New Roman"/>
          <w:sz w:val="20"/>
          <w:szCs w:val="20"/>
        </w:rPr>
        <w:t>, 202</w:t>
      </w:r>
      <w:r w:rsidR="003A6B82" w:rsidRPr="003A6B82">
        <w:rPr>
          <w:rFonts w:ascii="Times New Roman" w:hAnsi="Times New Roman" w:cs="Times New Roman"/>
          <w:sz w:val="20"/>
          <w:szCs w:val="20"/>
        </w:rPr>
        <w:t>0</w:t>
      </w:r>
      <w:r w:rsidRPr="003A6B82">
        <w:rPr>
          <w:rFonts w:ascii="Times New Roman" w:hAnsi="Times New Roman" w:cs="Times New Roman"/>
          <w:sz w:val="20"/>
          <w:szCs w:val="20"/>
        </w:rPr>
        <w:t>).</w:t>
      </w:r>
    </w:p>
    <w:p w14:paraId="059DAF4A" w14:textId="6440007A" w:rsidR="000329C2" w:rsidRDefault="00E1118D" w:rsidP="00437E6E">
      <w:pPr>
        <w:spacing w:line="240" w:lineRule="auto"/>
        <w:rPr>
          <w:rFonts w:ascii="Times New Roman" w:hAnsi="Times New Roman" w:cs="Times New Roman"/>
          <w:sz w:val="20"/>
          <w:szCs w:val="20"/>
        </w:rPr>
      </w:pPr>
      <w:r w:rsidRPr="00437E6E">
        <w:rPr>
          <w:rFonts w:ascii="Times New Roman" w:hAnsi="Times New Roman" w:cs="Times New Roman"/>
          <w:sz w:val="20"/>
          <w:szCs w:val="20"/>
        </w:rPr>
        <w:t>The gr</w:t>
      </w:r>
      <w:r w:rsidR="00DC6221" w:rsidRPr="00437E6E">
        <w:rPr>
          <w:rFonts w:ascii="Times New Roman" w:hAnsi="Times New Roman" w:cs="Times New Roman"/>
          <w:sz w:val="20"/>
          <w:szCs w:val="20"/>
        </w:rPr>
        <w:t xml:space="preserve">owth in social media </w:t>
      </w:r>
      <w:r w:rsidR="008F0727">
        <w:rPr>
          <w:rFonts w:ascii="Times New Roman" w:hAnsi="Times New Roman" w:cs="Times New Roman"/>
          <w:sz w:val="20"/>
          <w:szCs w:val="20"/>
        </w:rPr>
        <w:t>influencers</w:t>
      </w:r>
      <w:r w:rsidRPr="00437E6E">
        <w:rPr>
          <w:rFonts w:ascii="Times New Roman" w:hAnsi="Times New Roman" w:cs="Times New Roman"/>
          <w:sz w:val="20"/>
          <w:szCs w:val="20"/>
        </w:rPr>
        <w:t xml:space="preserve"> is associated with an increase in distrust in conventional advertising, since consumers more and more seek authentic and engaging content that is relatable and correlated with values and interests (</w:t>
      </w:r>
      <w:proofErr w:type="spellStart"/>
      <w:r w:rsidRPr="00437E6E">
        <w:rPr>
          <w:rFonts w:ascii="Times New Roman" w:hAnsi="Times New Roman" w:cs="Times New Roman"/>
          <w:sz w:val="20"/>
          <w:szCs w:val="20"/>
        </w:rPr>
        <w:t>Namkoiss</w:t>
      </w:r>
      <w:r w:rsidR="00FD1961" w:rsidRPr="00437E6E">
        <w:rPr>
          <w:rFonts w:ascii="Times New Roman" w:hAnsi="Times New Roman" w:cs="Times New Roman"/>
          <w:sz w:val="20"/>
          <w:szCs w:val="20"/>
        </w:rPr>
        <w:t>e</w:t>
      </w:r>
      <w:proofErr w:type="spellEnd"/>
      <w:r w:rsidR="00FD1961" w:rsidRPr="00437E6E">
        <w:rPr>
          <w:rFonts w:ascii="Times New Roman" w:hAnsi="Times New Roman" w:cs="Times New Roman"/>
          <w:sz w:val="20"/>
          <w:szCs w:val="20"/>
        </w:rPr>
        <w:t>, E.et al., 2023).  Influencer</w:t>
      </w:r>
      <w:r w:rsidRPr="00437E6E">
        <w:rPr>
          <w:rFonts w:ascii="Times New Roman" w:hAnsi="Times New Roman" w:cs="Times New Roman"/>
          <w:sz w:val="20"/>
          <w:szCs w:val="20"/>
        </w:rPr>
        <w:t xml:space="preserve">, with their own unique voice, perspective, and area of expertise, have successfully adopted this sentiment, providing a more personal and interactive marketing strategy that directly addresses their audience (Ishonova, S. et al.,2018) </w:t>
      </w:r>
      <w:r w:rsidR="00DC6221" w:rsidRPr="00437E6E">
        <w:rPr>
          <w:rFonts w:ascii="Times New Roman" w:hAnsi="Times New Roman" w:cs="Times New Roman"/>
          <w:sz w:val="20"/>
          <w:szCs w:val="20"/>
        </w:rPr>
        <w:t>Through working with influencer</w:t>
      </w:r>
      <w:r w:rsidRPr="00437E6E">
        <w:rPr>
          <w:rFonts w:ascii="Times New Roman" w:hAnsi="Times New Roman" w:cs="Times New Roman"/>
          <w:sz w:val="20"/>
          <w:szCs w:val="20"/>
        </w:rPr>
        <w:t xml:space="preserve">, businesses </w:t>
      </w:r>
      <w:r w:rsidR="008F0727">
        <w:rPr>
          <w:rFonts w:ascii="Times New Roman" w:hAnsi="Times New Roman" w:cs="Times New Roman"/>
          <w:sz w:val="20"/>
          <w:szCs w:val="20"/>
        </w:rPr>
        <w:t>can</w:t>
      </w:r>
      <w:r w:rsidRPr="00437E6E">
        <w:rPr>
          <w:rFonts w:ascii="Times New Roman" w:hAnsi="Times New Roman" w:cs="Times New Roman"/>
          <w:sz w:val="20"/>
          <w:szCs w:val="20"/>
        </w:rPr>
        <w:t xml:space="preserve"> connect with their large and loyal base, establishing a more personal and genuine relationship with their target market </w:t>
      </w:r>
      <w:r w:rsidR="000329C2">
        <w:rPr>
          <w:rFonts w:ascii="Times New Roman" w:hAnsi="Times New Roman" w:cs="Times New Roman"/>
          <w:sz w:val="20"/>
          <w:szCs w:val="20"/>
        </w:rPr>
        <w:t>(</w:t>
      </w:r>
      <w:r w:rsidR="000329C2">
        <w:rPr>
          <w:rFonts w:ascii="Arial" w:hAnsi="Arial" w:cs="Arial"/>
          <w:color w:val="222222"/>
          <w:sz w:val="20"/>
          <w:szCs w:val="20"/>
          <w:shd w:val="clear" w:color="auto" w:fill="FFFFFF"/>
        </w:rPr>
        <w:t>Farrell, J. R. et al., 2020).</w:t>
      </w:r>
    </w:p>
    <w:p w14:paraId="64C0AFF4" w14:textId="08A78339" w:rsidR="00E1118D" w:rsidRPr="00437E6E" w:rsidRDefault="00E1118D" w:rsidP="00437E6E">
      <w:pPr>
        <w:spacing w:line="240" w:lineRule="auto"/>
        <w:rPr>
          <w:rFonts w:ascii="Times New Roman" w:hAnsi="Times New Roman" w:cs="Times New Roman"/>
          <w:sz w:val="20"/>
          <w:szCs w:val="20"/>
        </w:rPr>
      </w:pPr>
      <w:r w:rsidRPr="00437E6E">
        <w:rPr>
          <w:rFonts w:ascii="Times New Roman" w:hAnsi="Times New Roman" w:cs="Times New Roman"/>
          <w:sz w:val="20"/>
          <w:szCs w:val="20"/>
        </w:rPr>
        <w:t>The influ</w:t>
      </w:r>
      <w:r w:rsidR="00DC6221" w:rsidRPr="00437E6E">
        <w:rPr>
          <w:rFonts w:ascii="Times New Roman" w:hAnsi="Times New Roman" w:cs="Times New Roman"/>
          <w:sz w:val="20"/>
          <w:szCs w:val="20"/>
        </w:rPr>
        <w:t xml:space="preserve">ence of social media </w:t>
      </w:r>
      <w:r w:rsidR="008F0727">
        <w:rPr>
          <w:rFonts w:ascii="Times New Roman" w:hAnsi="Times New Roman" w:cs="Times New Roman"/>
          <w:sz w:val="20"/>
          <w:szCs w:val="20"/>
        </w:rPr>
        <w:t>influencers</w:t>
      </w:r>
      <w:r w:rsidRPr="00437E6E">
        <w:rPr>
          <w:rFonts w:ascii="Times New Roman" w:hAnsi="Times New Roman" w:cs="Times New Roman"/>
          <w:sz w:val="20"/>
          <w:szCs w:val="20"/>
        </w:rPr>
        <w:t xml:space="preserve"> on consumer </w:t>
      </w:r>
      <w:proofErr w:type="spellStart"/>
      <w:r w:rsidR="00AC2FB3">
        <w:rPr>
          <w:rFonts w:ascii="Times New Roman" w:hAnsi="Times New Roman" w:cs="Times New Roman"/>
          <w:sz w:val="20"/>
          <w:szCs w:val="20"/>
        </w:rPr>
        <w:t>behaviour</w:t>
      </w:r>
      <w:proofErr w:type="spellEnd"/>
      <w:r w:rsidRPr="00437E6E">
        <w:rPr>
          <w:rFonts w:ascii="Times New Roman" w:hAnsi="Times New Roman" w:cs="Times New Roman"/>
          <w:sz w:val="20"/>
          <w:szCs w:val="20"/>
        </w:rPr>
        <w:t xml:space="preserve"> is multifaceted and </w:t>
      </w:r>
      <w:r w:rsidR="00FD1961" w:rsidRPr="000329C2">
        <w:rPr>
          <w:rFonts w:ascii="Times New Roman" w:hAnsi="Times New Roman" w:cs="Times New Roman"/>
          <w:sz w:val="20"/>
          <w:szCs w:val="20"/>
        </w:rPr>
        <w:t xml:space="preserve">widespread </w:t>
      </w:r>
      <w:r w:rsidR="00936D48" w:rsidRPr="000329C2">
        <w:rPr>
          <w:rFonts w:ascii="Times New Roman" w:hAnsi="Times New Roman" w:cs="Times New Roman"/>
          <w:sz w:val="20"/>
          <w:szCs w:val="20"/>
        </w:rPr>
        <w:t>(</w:t>
      </w:r>
      <w:proofErr w:type="spellStart"/>
      <w:r w:rsidR="000329C2" w:rsidRPr="000329C2">
        <w:rPr>
          <w:rFonts w:ascii="Arial" w:hAnsi="Arial" w:cs="Arial"/>
          <w:color w:val="222222"/>
          <w:sz w:val="20"/>
          <w:szCs w:val="20"/>
          <w:shd w:val="clear" w:color="auto" w:fill="FFFFFF"/>
        </w:rPr>
        <w:t>Xixiang</w:t>
      </w:r>
      <w:proofErr w:type="spellEnd"/>
      <w:r w:rsidR="000329C2">
        <w:rPr>
          <w:rFonts w:ascii="Arial" w:hAnsi="Arial" w:cs="Arial"/>
          <w:color w:val="222222"/>
          <w:sz w:val="20"/>
          <w:szCs w:val="20"/>
          <w:shd w:val="clear" w:color="auto" w:fill="FFFFFF"/>
        </w:rPr>
        <w:t>, S. et al., 2024).</w:t>
      </w:r>
      <w:r w:rsidR="000329C2" w:rsidRPr="00437E6E">
        <w:rPr>
          <w:rFonts w:ascii="Times New Roman" w:hAnsi="Times New Roman" w:cs="Times New Roman"/>
          <w:sz w:val="20"/>
          <w:szCs w:val="20"/>
        </w:rPr>
        <w:t xml:space="preserve"> They</w:t>
      </w:r>
      <w:r w:rsidRPr="00437E6E">
        <w:rPr>
          <w:rFonts w:ascii="Times New Roman" w:hAnsi="Times New Roman" w:cs="Times New Roman"/>
          <w:sz w:val="20"/>
          <w:szCs w:val="20"/>
        </w:rPr>
        <w:t xml:space="preserve"> can shape opinions, influence purchasing decisions, and build brand loyalty, often serving as a trusted source of information, entertainment, and inspiration for their audience (Ghaffar, A. et al.</w:t>
      </w:r>
      <w:r w:rsidR="00FD1961" w:rsidRPr="00437E6E">
        <w:rPr>
          <w:rFonts w:ascii="Times New Roman" w:hAnsi="Times New Roman" w:cs="Times New Roman"/>
          <w:sz w:val="20"/>
          <w:szCs w:val="20"/>
        </w:rPr>
        <w:t>, 2024</w:t>
      </w:r>
      <w:r w:rsidR="00DC6221" w:rsidRPr="00437E6E">
        <w:rPr>
          <w:rFonts w:ascii="Times New Roman" w:hAnsi="Times New Roman" w:cs="Times New Roman"/>
          <w:sz w:val="20"/>
          <w:szCs w:val="20"/>
        </w:rPr>
        <w:t xml:space="preserve">). In addition, </w:t>
      </w:r>
      <w:r w:rsidR="008F0727">
        <w:rPr>
          <w:rFonts w:ascii="Times New Roman" w:hAnsi="Times New Roman" w:cs="Times New Roman"/>
          <w:sz w:val="20"/>
          <w:szCs w:val="20"/>
        </w:rPr>
        <w:t>influencers</w:t>
      </w:r>
      <w:r w:rsidRPr="00437E6E">
        <w:rPr>
          <w:rFonts w:ascii="Times New Roman" w:hAnsi="Times New Roman" w:cs="Times New Roman"/>
          <w:sz w:val="20"/>
          <w:szCs w:val="20"/>
        </w:rPr>
        <w:t xml:space="preserve"> can provide valuable insights into consumer likes, </w:t>
      </w:r>
      <w:proofErr w:type="spellStart"/>
      <w:r w:rsidR="00AC2FB3">
        <w:rPr>
          <w:rFonts w:ascii="Times New Roman" w:hAnsi="Times New Roman" w:cs="Times New Roman"/>
          <w:sz w:val="20"/>
          <w:szCs w:val="20"/>
        </w:rPr>
        <w:t>behaviours</w:t>
      </w:r>
      <w:proofErr w:type="spellEnd"/>
      <w:r w:rsidRPr="00437E6E">
        <w:rPr>
          <w:rFonts w:ascii="Times New Roman" w:hAnsi="Times New Roman" w:cs="Times New Roman"/>
          <w:sz w:val="20"/>
          <w:szCs w:val="20"/>
        </w:rPr>
        <w:t>, and trends, enabling businesses to refine their marketing strategies and fine-tune their products or services (Lim, A. F.et al., 2023).</w:t>
      </w:r>
    </w:p>
    <w:p w14:paraId="4F2B0EDD" w14:textId="32EF987E" w:rsidR="00E1118D" w:rsidRPr="00437E6E" w:rsidRDefault="00E1118D" w:rsidP="00437E6E">
      <w:pPr>
        <w:spacing w:line="240" w:lineRule="auto"/>
        <w:rPr>
          <w:rFonts w:ascii="Times New Roman" w:hAnsi="Times New Roman" w:cs="Times New Roman"/>
          <w:sz w:val="20"/>
          <w:szCs w:val="20"/>
        </w:rPr>
      </w:pPr>
      <w:r w:rsidRPr="00437E6E">
        <w:rPr>
          <w:rFonts w:ascii="Times New Roman" w:hAnsi="Times New Roman" w:cs="Times New Roman"/>
          <w:sz w:val="20"/>
          <w:szCs w:val="20"/>
        </w:rPr>
        <w:t xml:space="preserve">Over the last few years, influencer marketing has become a crucial part of many companies' marketing strategies (Yuan, S. et al., 2019). </w:t>
      </w:r>
      <w:r w:rsidR="008F0727">
        <w:rPr>
          <w:rFonts w:ascii="Times New Roman" w:hAnsi="Times New Roman" w:cs="Times New Roman"/>
          <w:sz w:val="20"/>
          <w:szCs w:val="20"/>
        </w:rPr>
        <w:t>With</w:t>
      </w:r>
      <w:r w:rsidRPr="00437E6E">
        <w:rPr>
          <w:rFonts w:ascii="Times New Roman" w:hAnsi="Times New Roman" w:cs="Times New Roman"/>
          <w:sz w:val="20"/>
          <w:szCs w:val="20"/>
        </w:rPr>
        <w:t xml:space="preserve"> companies allocating significant amounts of re</w:t>
      </w:r>
      <w:r w:rsidR="00DC6221" w:rsidRPr="00437E6E">
        <w:rPr>
          <w:rFonts w:ascii="Times New Roman" w:hAnsi="Times New Roman" w:cs="Times New Roman"/>
          <w:sz w:val="20"/>
          <w:szCs w:val="20"/>
        </w:rPr>
        <w:t xml:space="preserve">sources to work with </w:t>
      </w:r>
      <w:r w:rsidR="00810F58">
        <w:rPr>
          <w:rFonts w:ascii="Times New Roman" w:hAnsi="Times New Roman" w:cs="Times New Roman"/>
          <w:sz w:val="20"/>
          <w:szCs w:val="20"/>
        </w:rPr>
        <w:t>influencers</w:t>
      </w:r>
      <w:r w:rsidRPr="00437E6E">
        <w:rPr>
          <w:rFonts w:ascii="Times New Roman" w:hAnsi="Times New Roman" w:cs="Times New Roman"/>
          <w:sz w:val="20"/>
          <w:szCs w:val="20"/>
        </w:rPr>
        <w:t xml:space="preserve"> who can help them reach their target audience and achieve their marketing objectives (Fiorella, S.et al., 2013).</w:t>
      </w:r>
      <w:r w:rsidR="008F0727">
        <w:rPr>
          <w:rFonts w:ascii="Times New Roman" w:hAnsi="Times New Roman" w:cs="Times New Roman"/>
          <w:sz w:val="20"/>
          <w:szCs w:val="20"/>
        </w:rPr>
        <w:t xml:space="preserve"> </w:t>
      </w:r>
      <w:r w:rsidRPr="00437E6E">
        <w:rPr>
          <w:rFonts w:ascii="Times New Roman" w:hAnsi="Times New Roman" w:cs="Times New Roman"/>
          <w:sz w:val="20"/>
          <w:szCs w:val="20"/>
        </w:rPr>
        <w:t xml:space="preserve">However, despite the growing importance of influencer marketing, there is still a need for a deeper understanding of its impact on customer </w:t>
      </w:r>
      <w:proofErr w:type="spellStart"/>
      <w:r w:rsidR="00832912">
        <w:rPr>
          <w:rFonts w:ascii="Times New Roman" w:hAnsi="Times New Roman" w:cs="Times New Roman"/>
          <w:sz w:val="20"/>
          <w:szCs w:val="20"/>
        </w:rPr>
        <w:t>behaviour</w:t>
      </w:r>
      <w:proofErr w:type="spellEnd"/>
      <w:r w:rsidRPr="00437E6E">
        <w:rPr>
          <w:rFonts w:ascii="Times New Roman" w:hAnsi="Times New Roman" w:cs="Times New Roman"/>
          <w:sz w:val="20"/>
          <w:szCs w:val="20"/>
        </w:rPr>
        <w:t xml:space="preserve"> and the factors that drive its </w:t>
      </w:r>
      <w:r w:rsidR="00DC6221" w:rsidRPr="00437E6E">
        <w:rPr>
          <w:rFonts w:ascii="Times New Roman" w:hAnsi="Times New Roman" w:cs="Times New Roman"/>
          <w:sz w:val="20"/>
          <w:szCs w:val="20"/>
        </w:rPr>
        <w:t xml:space="preserve">effectiveness </w:t>
      </w:r>
      <w:r w:rsidR="00634A81" w:rsidRPr="00437E6E">
        <w:rPr>
          <w:rFonts w:ascii="Times New Roman" w:hAnsi="Times New Roman" w:cs="Times New Roman"/>
          <w:sz w:val="20"/>
          <w:szCs w:val="20"/>
        </w:rPr>
        <w:t>(</w:t>
      </w:r>
      <w:proofErr w:type="spellStart"/>
      <w:r w:rsidR="00634A81" w:rsidRPr="00437E6E">
        <w:rPr>
          <w:rFonts w:ascii="Times New Roman" w:hAnsi="Times New Roman" w:cs="Times New Roman"/>
          <w:sz w:val="20"/>
          <w:szCs w:val="20"/>
        </w:rPr>
        <w:t>Thrassou</w:t>
      </w:r>
      <w:proofErr w:type="spellEnd"/>
      <w:r w:rsidRPr="00437E6E">
        <w:rPr>
          <w:rFonts w:ascii="Times New Roman" w:hAnsi="Times New Roman" w:cs="Times New Roman"/>
          <w:sz w:val="20"/>
          <w:szCs w:val="20"/>
        </w:rPr>
        <w:t>, A. et al., 2021).</w:t>
      </w:r>
    </w:p>
    <w:p w14:paraId="5C9B593E" w14:textId="0A347A17" w:rsidR="00422154" w:rsidRDefault="00E1118D" w:rsidP="00422154">
      <w:pPr>
        <w:spacing w:line="240" w:lineRule="auto"/>
        <w:rPr>
          <w:rFonts w:ascii="Times New Roman" w:hAnsi="Times New Roman" w:cs="Times New Roman"/>
          <w:sz w:val="20"/>
          <w:szCs w:val="20"/>
        </w:rPr>
      </w:pPr>
      <w:r w:rsidRPr="00437E6E">
        <w:rPr>
          <w:rFonts w:ascii="Times New Roman" w:hAnsi="Times New Roman" w:cs="Times New Roman"/>
          <w:sz w:val="20"/>
          <w:szCs w:val="20"/>
        </w:rPr>
        <w:t>This study aims to bridge the available knowledge gap through an examination</w:t>
      </w:r>
      <w:r w:rsidR="00DC6221" w:rsidRPr="00437E6E">
        <w:rPr>
          <w:rFonts w:ascii="Times New Roman" w:hAnsi="Times New Roman" w:cs="Times New Roman"/>
          <w:sz w:val="20"/>
          <w:szCs w:val="20"/>
        </w:rPr>
        <w:t xml:space="preserve"> of how social media </w:t>
      </w:r>
      <w:r w:rsidR="008F0727">
        <w:rPr>
          <w:rFonts w:ascii="Times New Roman" w:hAnsi="Times New Roman" w:cs="Times New Roman"/>
          <w:sz w:val="20"/>
          <w:szCs w:val="20"/>
        </w:rPr>
        <w:t>influencers</w:t>
      </w:r>
      <w:r w:rsidR="00DC6221" w:rsidRPr="00437E6E">
        <w:rPr>
          <w:rFonts w:ascii="Times New Roman" w:hAnsi="Times New Roman" w:cs="Times New Roman"/>
          <w:sz w:val="20"/>
          <w:szCs w:val="20"/>
        </w:rPr>
        <w:t xml:space="preserve"> </w:t>
      </w:r>
      <w:r w:rsidRPr="00437E6E">
        <w:rPr>
          <w:rFonts w:ascii="Times New Roman" w:hAnsi="Times New Roman" w:cs="Times New Roman"/>
          <w:sz w:val="20"/>
          <w:szCs w:val="20"/>
        </w:rPr>
        <w:t xml:space="preserve">influence customer buying decisions (Amirah, N. A. et al.,2023), the factors </w:t>
      </w:r>
      <w:r w:rsidR="008F0727">
        <w:rPr>
          <w:rFonts w:ascii="Times New Roman" w:hAnsi="Times New Roman" w:cs="Times New Roman"/>
          <w:sz w:val="20"/>
          <w:szCs w:val="20"/>
        </w:rPr>
        <w:t>that</w:t>
      </w:r>
      <w:r w:rsidRPr="00437E6E">
        <w:rPr>
          <w:rFonts w:ascii="Times New Roman" w:hAnsi="Times New Roman" w:cs="Times New Roman"/>
          <w:sz w:val="20"/>
          <w:szCs w:val="20"/>
        </w:rPr>
        <w:t xml:space="preserve"> increase their persuasiveness, and the impacts on businesses planning to use influencer marketing as a tool to reach their intended consumers </w:t>
      </w:r>
      <w:r w:rsidRPr="00715FB5">
        <w:rPr>
          <w:rFonts w:ascii="Times New Roman" w:hAnsi="Times New Roman" w:cs="Times New Roman"/>
          <w:sz w:val="20"/>
          <w:szCs w:val="20"/>
        </w:rPr>
        <w:t>(</w:t>
      </w:r>
      <w:r w:rsidR="00715FB5">
        <w:rPr>
          <w:rFonts w:ascii="Arial" w:hAnsi="Arial" w:cs="Arial"/>
          <w:color w:val="222222"/>
          <w:sz w:val="20"/>
          <w:szCs w:val="20"/>
          <w:shd w:val="clear" w:color="auto" w:fill="FFFFFF"/>
        </w:rPr>
        <w:t>Sakas, D. P. et al., 2025).</w:t>
      </w:r>
      <w:r w:rsidRPr="00437E6E">
        <w:rPr>
          <w:rFonts w:ascii="Times New Roman" w:hAnsi="Times New Roman" w:cs="Times New Roman"/>
          <w:sz w:val="20"/>
          <w:szCs w:val="20"/>
        </w:rPr>
        <w:t xml:space="preserve">Through increased understanding of influencer marketing functioning and its role in shaping consumers' </w:t>
      </w:r>
      <w:proofErr w:type="spellStart"/>
      <w:r w:rsidR="00832912">
        <w:rPr>
          <w:rFonts w:ascii="Times New Roman" w:hAnsi="Times New Roman" w:cs="Times New Roman"/>
          <w:sz w:val="20"/>
          <w:szCs w:val="20"/>
        </w:rPr>
        <w:t>behaviour</w:t>
      </w:r>
      <w:proofErr w:type="spellEnd"/>
      <w:r w:rsidRPr="00437E6E">
        <w:rPr>
          <w:rFonts w:ascii="Times New Roman" w:hAnsi="Times New Roman" w:cs="Times New Roman"/>
          <w:sz w:val="20"/>
          <w:szCs w:val="20"/>
        </w:rPr>
        <w:t xml:space="preserve"> (</w:t>
      </w:r>
      <w:proofErr w:type="spellStart"/>
      <w:r w:rsidRPr="00437E6E">
        <w:rPr>
          <w:rFonts w:ascii="Times New Roman" w:hAnsi="Times New Roman" w:cs="Times New Roman"/>
          <w:sz w:val="20"/>
          <w:szCs w:val="20"/>
        </w:rPr>
        <w:t>Kadezabek</w:t>
      </w:r>
      <w:proofErr w:type="spellEnd"/>
      <w:r w:rsidRPr="00437E6E">
        <w:rPr>
          <w:rFonts w:ascii="Times New Roman" w:hAnsi="Times New Roman" w:cs="Times New Roman"/>
          <w:sz w:val="20"/>
          <w:szCs w:val="20"/>
        </w:rPr>
        <w:t xml:space="preserve">, D. et al., 2019). Firms can develop more effective marketing strategies, establish </w:t>
      </w:r>
      <w:r w:rsidRPr="00437E6E">
        <w:rPr>
          <w:rFonts w:ascii="Times New Roman" w:hAnsi="Times New Roman" w:cs="Times New Roman"/>
          <w:sz w:val="20"/>
          <w:szCs w:val="20"/>
        </w:rPr>
        <w:lastRenderedPageBreak/>
        <w:t xml:space="preserve">stronger connections with target audiences, and eventually </w:t>
      </w:r>
      <w:proofErr w:type="spellStart"/>
      <w:r w:rsidR="00AC2FB3">
        <w:rPr>
          <w:rFonts w:ascii="Times New Roman" w:hAnsi="Times New Roman" w:cs="Times New Roman"/>
          <w:sz w:val="20"/>
          <w:szCs w:val="20"/>
        </w:rPr>
        <w:t>realise</w:t>
      </w:r>
      <w:proofErr w:type="spellEnd"/>
      <w:r w:rsidRPr="00437E6E">
        <w:rPr>
          <w:rFonts w:ascii="Times New Roman" w:hAnsi="Times New Roman" w:cs="Times New Roman"/>
          <w:sz w:val="20"/>
          <w:szCs w:val="20"/>
        </w:rPr>
        <w:t xml:space="preserve"> business growth and success </w:t>
      </w:r>
      <w:r w:rsidRPr="00AB2CD1">
        <w:rPr>
          <w:rFonts w:ascii="Times New Roman" w:hAnsi="Times New Roman" w:cs="Times New Roman"/>
          <w:sz w:val="20"/>
          <w:szCs w:val="20"/>
        </w:rPr>
        <w:t>(</w:t>
      </w:r>
      <w:proofErr w:type="spellStart"/>
      <w:r w:rsidR="00AB2CD1" w:rsidRPr="00AB2CD1">
        <w:rPr>
          <w:rFonts w:ascii="Arial" w:hAnsi="Arial" w:cs="Arial"/>
          <w:color w:val="222222"/>
          <w:sz w:val="20"/>
          <w:szCs w:val="20"/>
          <w:shd w:val="clear" w:color="auto" w:fill="FFFFFF"/>
        </w:rPr>
        <w:t>Kadezabek</w:t>
      </w:r>
      <w:proofErr w:type="spellEnd"/>
      <w:r w:rsidR="00AB2CD1" w:rsidRPr="00AB2CD1">
        <w:rPr>
          <w:rFonts w:ascii="Arial" w:hAnsi="Arial" w:cs="Arial"/>
          <w:color w:val="222222"/>
          <w:sz w:val="20"/>
          <w:szCs w:val="20"/>
          <w:shd w:val="clear" w:color="auto" w:fill="FFFFFF"/>
        </w:rPr>
        <w:t>, D</w:t>
      </w:r>
      <w:r w:rsidRPr="00AB2CD1">
        <w:rPr>
          <w:rFonts w:ascii="Times New Roman" w:hAnsi="Times New Roman" w:cs="Times New Roman"/>
          <w:sz w:val="20"/>
          <w:szCs w:val="20"/>
        </w:rPr>
        <w:t>. et al.</w:t>
      </w:r>
      <w:r w:rsidR="00190D34" w:rsidRPr="00AB2CD1">
        <w:rPr>
          <w:rFonts w:ascii="Times New Roman" w:hAnsi="Times New Roman" w:cs="Times New Roman"/>
          <w:sz w:val="20"/>
          <w:szCs w:val="20"/>
        </w:rPr>
        <w:t>, 20</w:t>
      </w:r>
      <w:r w:rsidR="00AB2CD1" w:rsidRPr="00AB2CD1">
        <w:rPr>
          <w:rFonts w:ascii="Times New Roman" w:hAnsi="Times New Roman" w:cs="Times New Roman"/>
          <w:sz w:val="20"/>
          <w:szCs w:val="20"/>
        </w:rPr>
        <w:t>19</w:t>
      </w:r>
      <w:r w:rsidRPr="00AB2CD1">
        <w:rPr>
          <w:rFonts w:ascii="Times New Roman" w:hAnsi="Times New Roman" w:cs="Times New Roman"/>
          <w:sz w:val="20"/>
          <w:szCs w:val="20"/>
        </w:rPr>
        <w:t>).</w:t>
      </w:r>
      <w:r w:rsidR="00405D1D" w:rsidRPr="00437E6E">
        <w:rPr>
          <w:rFonts w:ascii="Times New Roman" w:hAnsi="Times New Roman" w:cs="Times New Roman"/>
          <w:sz w:val="20"/>
          <w:szCs w:val="20"/>
        </w:rPr>
        <w:t xml:space="preserve">  </w:t>
      </w:r>
    </w:p>
    <w:p w14:paraId="12B39055" w14:textId="26D86214" w:rsidR="00422154" w:rsidRDefault="00422154" w:rsidP="00422154">
      <w:pPr>
        <w:spacing w:line="240" w:lineRule="auto"/>
        <w:rPr>
          <w:rFonts w:ascii="Times New Roman" w:hAnsi="Times New Roman" w:cs="Times New Roman"/>
          <w:b/>
          <w:bCs/>
          <w:sz w:val="20"/>
          <w:szCs w:val="20"/>
        </w:rPr>
      </w:pPr>
      <w:r>
        <w:rPr>
          <w:rFonts w:ascii="Times New Roman" w:hAnsi="Times New Roman" w:cs="Times New Roman"/>
          <w:b/>
          <w:bCs/>
          <w:sz w:val="20"/>
          <w:szCs w:val="20"/>
        </w:rPr>
        <w:t xml:space="preserve">2. </w:t>
      </w:r>
      <w:r w:rsidRPr="00422154">
        <w:rPr>
          <w:rFonts w:ascii="Times New Roman" w:hAnsi="Times New Roman" w:cs="Times New Roman"/>
          <w:b/>
          <w:bCs/>
          <w:sz w:val="20"/>
          <w:szCs w:val="20"/>
        </w:rPr>
        <w:t>Conceptual Framework of the Study:</w:t>
      </w:r>
    </w:p>
    <w:p w14:paraId="3C872448" w14:textId="3A62B7FB" w:rsidR="00865111" w:rsidRPr="00422154" w:rsidRDefault="00865111" w:rsidP="00422154">
      <w:pPr>
        <w:spacing w:line="240" w:lineRule="auto"/>
        <w:rPr>
          <w:rFonts w:ascii="Times New Roman" w:hAnsi="Times New Roman" w:cs="Times New Roman"/>
          <w:sz w:val="20"/>
          <w:szCs w:val="20"/>
        </w:rPr>
      </w:pPr>
      <w:r w:rsidRPr="00865111">
        <w:rPr>
          <w:rFonts w:ascii="Times New Roman" w:hAnsi="Times New Roman" w:cs="Times New Roman"/>
          <w:sz w:val="20"/>
          <w:szCs w:val="20"/>
        </w:rPr>
        <w:t>Conceptual Framework of the Study</w:t>
      </w:r>
      <w:r>
        <w:rPr>
          <w:rFonts w:ascii="Times New Roman" w:hAnsi="Times New Roman" w:cs="Times New Roman"/>
          <w:sz w:val="20"/>
          <w:szCs w:val="20"/>
        </w:rPr>
        <w:t xml:space="preserve"> is presented in below</w:t>
      </w:r>
    </w:p>
    <w:p w14:paraId="0DB4BFFC" w14:textId="77777777" w:rsidR="00422154" w:rsidRPr="00422154" w:rsidRDefault="00422154" w:rsidP="007F6F07">
      <w:pPr>
        <w:jc w:val="center"/>
        <w:rPr>
          <w:rFonts w:ascii="Times New Roman" w:hAnsi="Times New Roman" w:cs="Times New Roman"/>
          <w:sz w:val="20"/>
          <w:szCs w:val="20"/>
        </w:rPr>
      </w:pPr>
      <w:r w:rsidRPr="00422154">
        <w:rPr>
          <w:rFonts w:ascii="Times New Roman" w:hAnsi="Times New Roman" w:cs="Times New Roman"/>
          <w:sz w:val="20"/>
          <w:szCs w:val="20"/>
        </w:rPr>
        <w:t>Social media influencer (Credibility, Authenticity, Engagement, E-WOM)</w:t>
      </w:r>
    </w:p>
    <w:p w14:paraId="6A35D560" w14:textId="77777777" w:rsidR="00422154" w:rsidRPr="00422154" w:rsidRDefault="00422154" w:rsidP="007F6F07">
      <w:pPr>
        <w:jc w:val="center"/>
        <w:rPr>
          <w:rFonts w:ascii="Times New Roman" w:hAnsi="Times New Roman" w:cs="Times New Roman"/>
          <w:b/>
          <w:bCs/>
          <w:sz w:val="20"/>
          <w:szCs w:val="20"/>
        </w:rPr>
      </w:pPr>
      <w:r w:rsidRPr="00422154">
        <w:rPr>
          <w:rFonts w:ascii="Times New Roman" w:hAnsi="Times New Roman" w:cs="Times New Roman"/>
          <w:b/>
          <w:bCs/>
          <w:sz w:val="20"/>
          <w:szCs w:val="20"/>
        </w:rPr>
        <w:t>↓</w:t>
      </w:r>
    </w:p>
    <w:p w14:paraId="2E47B1DF" w14:textId="77777777" w:rsidR="00422154" w:rsidRPr="00422154" w:rsidRDefault="00422154" w:rsidP="007F6F07">
      <w:pPr>
        <w:jc w:val="center"/>
        <w:rPr>
          <w:rFonts w:ascii="Times New Roman" w:hAnsi="Times New Roman" w:cs="Times New Roman"/>
          <w:sz w:val="20"/>
          <w:szCs w:val="20"/>
        </w:rPr>
      </w:pPr>
      <w:r w:rsidRPr="00422154">
        <w:rPr>
          <w:rFonts w:ascii="Times New Roman" w:hAnsi="Times New Roman" w:cs="Times New Roman"/>
          <w:sz w:val="20"/>
          <w:szCs w:val="20"/>
        </w:rPr>
        <w:t>Mediators (Consumer Trust, Parasocial Interaction, Perceived Expertise, Content Relevance)</w:t>
      </w:r>
    </w:p>
    <w:p w14:paraId="0F7F845E" w14:textId="77777777" w:rsidR="00422154" w:rsidRPr="00422154" w:rsidRDefault="00422154" w:rsidP="007F6F07">
      <w:pPr>
        <w:jc w:val="center"/>
        <w:rPr>
          <w:rFonts w:ascii="Times New Roman" w:hAnsi="Times New Roman" w:cs="Times New Roman"/>
          <w:b/>
          <w:bCs/>
          <w:sz w:val="20"/>
          <w:szCs w:val="20"/>
        </w:rPr>
      </w:pPr>
      <w:r w:rsidRPr="00422154">
        <w:rPr>
          <w:rFonts w:ascii="Times New Roman" w:hAnsi="Times New Roman" w:cs="Times New Roman"/>
          <w:b/>
          <w:bCs/>
          <w:sz w:val="20"/>
          <w:szCs w:val="20"/>
        </w:rPr>
        <w:t>↓</w:t>
      </w:r>
    </w:p>
    <w:p w14:paraId="2A05C126" w14:textId="77777777" w:rsidR="00422154" w:rsidRPr="00422154" w:rsidRDefault="00422154" w:rsidP="007F6F07">
      <w:pPr>
        <w:jc w:val="center"/>
        <w:rPr>
          <w:rFonts w:ascii="Times New Roman" w:hAnsi="Times New Roman" w:cs="Times New Roman"/>
          <w:sz w:val="20"/>
          <w:szCs w:val="20"/>
        </w:rPr>
      </w:pPr>
      <w:r w:rsidRPr="00422154">
        <w:rPr>
          <w:rFonts w:ascii="Times New Roman" w:hAnsi="Times New Roman" w:cs="Times New Roman"/>
          <w:sz w:val="20"/>
          <w:szCs w:val="20"/>
        </w:rPr>
        <w:t xml:space="preserve">Consumer Purchasing </w:t>
      </w:r>
      <w:proofErr w:type="spellStart"/>
      <w:r w:rsidRPr="00422154">
        <w:rPr>
          <w:rFonts w:ascii="Times New Roman" w:hAnsi="Times New Roman" w:cs="Times New Roman"/>
          <w:sz w:val="20"/>
          <w:szCs w:val="20"/>
        </w:rPr>
        <w:t>Behaviour</w:t>
      </w:r>
      <w:proofErr w:type="spellEnd"/>
      <w:r w:rsidRPr="00422154">
        <w:rPr>
          <w:rFonts w:ascii="Times New Roman" w:hAnsi="Times New Roman" w:cs="Times New Roman"/>
          <w:sz w:val="20"/>
          <w:szCs w:val="20"/>
        </w:rPr>
        <w:t xml:space="preserve"> (Purchase Intention, Brand Attitude, Brand Engagement)</w:t>
      </w:r>
    </w:p>
    <w:p w14:paraId="39CF8EB8" w14:textId="77777777" w:rsidR="00422154" w:rsidRPr="00422154" w:rsidRDefault="00422154" w:rsidP="007F6F07">
      <w:pPr>
        <w:jc w:val="center"/>
        <w:rPr>
          <w:rFonts w:ascii="Times New Roman" w:hAnsi="Times New Roman" w:cs="Times New Roman"/>
          <w:b/>
          <w:bCs/>
          <w:sz w:val="20"/>
          <w:szCs w:val="20"/>
        </w:rPr>
      </w:pPr>
      <w:r w:rsidRPr="00422154">
        <w:rPr>
          <w:rFonts w:ascii="Times New Roman" w:hAnsi="Times New Roman" w:cs="Times New Roman"/>
          <w:b/>
          <w:bCs/>
          <w:sz w:val="20"/>
          <w:szCs w:val="20"/>
        </w:rPr>
        <w:t>↓</w:t>
      </w:r>
    </w:p>
    <w:p w14:paraId="7B60860F" w14:textId="4C7C1E42" w:rsidR="00422154" w:rsidRPr="00422154" w:rsidRDefault="00422154" w:rsidP="007F6F07">
      <w:pPr>
        <w:jc w:val="center"/>
        <w:rPr>
          <w:rFonts w:ascii="Times New Roman" w:hAnsi="Times New Roman" w:cs="Times New Roman"/>
          <w:sz w:val="20"/>
          <w:szCs w:val="20"/>
        </w:rPr>
      </w:pPr>
      <w:r w:rsidRPr="00422154">
        <w:rPr>
          <w:rFonts w:ascii="Times New Roman" w:hAnsi="Times New Roman" w:cs="Times New Roman"/>
          <w:sz w:val="20"/>
          <w:szCs w:val="20"/>
        </w:rPr>
        <w:t>Moderators (Influencer Type - Nano/Micro/Macro, Platform Type - Instagram/TikTok/YouTube, Demographic Factors - Age/ Preferences, Ethical Transparency - Disclosure Practices)</w:t>
      </w:r>
    </w:p>
    <w:p w14:paraId="1D4EA9C7" w14:textId="0B99D04A" w:rsidR="00865111" w:rsidRDefault="00865111" w:rsidP="00AC2FB3">
      <w:pPr>
        <w:spacing w:line="240" w:lineRule="auto"/>
        <w:rPr>
          <w:rFonts w:ascii="Times New Roman" w:hAnsi="Times New Roman" w:cs="Times New Roman"/>
          <w:b/>
          <w:sz w:val="20"/>
          <w:szCs w:val="20"/>
        </w:rPr>
      </w:pPr>
      <w:r>
        <w:rPr>
          <w:rFonts w:ascii="Times New Roman" w:hAnsi="Times New Roman" w:cs="Times New Roman"/>
          <w:b/>
          <w:sz w:val="20"/>
          <w:szCs w:val="20"/>
        </w:rPr>
        <w:t xml:space="preserve">Flowchart 1: </w:t>
      </w:r>
      <w:r w:rsidRPr="00865111">
        <w:rPr>
          <w:rFonts w:ascii="Times New Roman" w:hAnsi="Times New Roman" w:cs="Times New Roman"/>
          <w:sz w:val="20"/>
          <w:szCs w:val="20"/>
        </w:rPr>
        <w:t>Conceptual framework of the study</w:t>
      </w:r>
    </w:p>
    <w:p w14:paraId="7A4EE648" w14:textId="77777777" w:rsidR="00865111" w:rsidRDefault="00865111" w:rsidP="00AC2FB3">
      <w:pPr>
        <w:spacing w:line="240" w:lineRule="auto"/>
        <w:rPr>
          <w:rFonts w:ascii="Times New Roman" w:hAnsi="Times New Roman" w:cs="Times New Roman"/>
          <w:b/>
          <w:sz w:val="20"/>
          <w:szCs w:val="20"/>
        </w:rPr>
      </w:pPr>
    </w:p>
    <w:p w14:paraId="2595F60C" w14:textId="6DD4084A" w:rsidR="00405D1D" w:rsidRPr="00422154" w:rsidRDefault="003B2A1B" w:rsidP="00AC2FB3">
      <w:pPr>
        <w:spacing w:line="240" w:lineRule="auto"/>
        <w:rPr>
          <w:rFonts w:ascii="Times New Roman" w:hAnsi="Times New Roman" w:cs="Times New Roman"/>
          <w:sz w:val="20"/>
          <w:szCs w:val="20"/>
        </w:rPr>
      </w:pPr>
      <w:r>
        <w:rPr>
          <w:rFonts w:ascii="Times New Roman" w:hAnsi="Times New Roman" w:cs="Times New Roman"/>
          <w:b/>
          <w:sz w:val="20"/>
          <w:szCs w:val="20"/>
        </w:rPr>
        <w:t>3</w:t>
      </w:r>
      <w:r w:rsidR="00727CB5" w:rsidRPr="00437E6E">
        <w:rPr>
          <w:rFonts w:ascii="Times New Roman" w:hAnsi="Times New Roman" w:cs="Times New Roman"/>
          <w:b/>
          <w:sz w:val="20"/>
          <w:szCs w:val="20"/>
        </w:rPr>
        <w:t xml:space="preserve">. </w:t>
      </w:r>
      <w:r w:rsidR="00405D1D" w:rsidRPr="00437E6E">
        <w:rPr>
          <w:rFonts w:ascii="Times New Roman" w:hAnsi="Times New Roman" w:cs="Times New Roman"/>
          <w:b/>
          <w:sz w:val="20"/>
          <w:szCs w:val="20"/>
        </w:rPr>
        <w:t>Review of Literature:</w:t>
      </w:r>
    </w:p>
    <w:p w14:paraId="050CEABA" w14:textId="03C1431A" w:rsidR="00E1118D" w:rsidRPr="00437E6E" w:rsidRDefault="00D17632" w:rsidP="00437E6E">
      <w:pPr>
        <w:spacing w:line="240" w:lineRule="auto"/>
        <w:rPr>
          <w:rFonts w:ascii="Times New Roman" w:hAnsi="Times New Roman" w:cs="Times New Roman"/>
          <w:sz w:val="20"/>
          <w:szCs w:val="20"/>
        </w:rPr>
      </w:pPr>
      <w:r w:rsidRPr="00437E6E">
        <w:rPr>
          <w:rFonts w:ascii="Times New Roman" w:hAnsi="Times New Roman" w:cs="Times New Roman"/>
          <w:sz w:val="20"/>
          <w:szCs w:val="20"/>
        </w:rPr>
        <w:t>Social media influencer (</w:t>
      </w:r>
      <w:r w:rsidR="00A537AD">
        <w:rPr>
          <w:rFonts w:ascii="Times New Roman" w:hAnsi="Times New Roman" w:cs="Times New Roman"/>
          <w:sz w:val="20"/>
          <w:szCs w:val="20"/>
        </w:rPr>
        <w:t>SMIs</w:t>
      </w:r>
      <w:r w:rsidR="00E1118D" w:rsidRPr="00437E6E">
        <w:rPr>
          <w:rFonts w:ascii="Times New Roman" w:hAnsi="Times New Roman" w:cs="Times New Roman"/>
          <w:sz w:val="20"/>
          <w:szCs w:val="20"/>
        </w:rPr>
        <w:t xml:space="preserve">) </w:t>
      </w:r>
      <w:r w:rsidR="00A537AD" w:rsidRPr="00437E6E">
        <w:rPr>
          <w:rFonts w:ascii="Times New Roman" w:hAnsi="Times New Roman" w:cs="Times New Roman"/>
          <w:sz w:val="20"/>
          <w:szCs w:val="20"/>
        </w:rPr>
        <w:t>has</w:t>
      </w:r>
      <w:r w:rsidR="00E1118D" w:rsidRPr="00437E6E">
        <w:rPr>
          <w:rFonts w:ascii="Times New Roman" w:hAnsi="Times New Roman" w:cs="Times New Roman"/>
          <w:sz w:val="20"/>
          <w:szCs w:val="20"/>
        </w:rPr>
        <w:t xml:space="preserve"> a profound impact on consumer attitudes and purchasing decisions in the digital marketing environment </w:t>
      </w:r>
      <w:r w:rsidR="00E1118D" w:rsidRPr="00AB2CD1">
        <w:rPr>
          <w:rFonts w:ascii="Times New Roman" w:hAnsi="Times New Roman" w:cs="Times New Roman"/>
          <w:sz w:val="20"/>
          <w:szCs w:val="20"/>
        </w:rPr>
        <w:t>(</w:t>
      </w:r>
      <w:r w:rsidR="00AB2CD1">
        <w:rPr>
          <w:rFonts w:ascii="Arial" w:hAnsi="Arial" w:cs="Arial"/>
          <w:color w:val="222222"/>
          <w:sz w:val="20"/>
          <w:szCs w:val="20"/>
          <w:shd w:val="clear" w:color="auto" w:fill="FFFFFF"/>
        </w:rPr>
        <w:t>Bratkov, M.et al., 2024).</w:t>
      </w:r>
      <w:r w:rsidR="00A537AD">
        <w:rPr>
          <w:rFonts w:ascii="Times New Roman" w:hAnsi="Times New Roman" w:cs="Times New Roman"/>
          <w:sz w:val="20"/>
          <w:szCs w:val="20"/>
        </w:rPr>
        <w:t xml:space="preserve"> </w:t>
      </w:r>
      <w:r w:rsidR="00E1118D" w:rsidRPr="00437E6E">
        <w:rPr>
          <w:rFonts w:ascii="Times New Roman" w:hAnsi="Times New Roman" w:cs="Times New Roman"/>
          <w:sz w:val="20"/>
          <w:szCs w:val="20"/>
        </w:rPr>
        <w:t>Research focuses on various f</w:t>
      </w:r>
      <w:r w:rsidRPr="00437E6E">
        <w:rPr>
          <w:rFonts w:ascii="Times New Roman" w:hAnsi="Times New Roman" w:cs="Times New Roman"/>
          <w:sz w:val="20"/>
          <w:szCs w:val="20"/>
        </w:rPr>
        <w:t xml:space="preserve">actors through which </w:t>
      </w:r>
      <w:r w:rsidR="00A537AD">
        <w:rPr>
          <w:rFonts w:ascii="Times New Roman" w:hAnsi="Times New Roman" w:cs="Times New Roman"/>
          <w:sz w:val="20"/>
          <w:szCs w:val="20"/>
        </w:rPr>
        <w:t>influencers</w:t>
      </w:r>
      <w:r w:rsidR="00E1118D" w:rsidRPr="00437E6E">
        <w:rPr>
          <w:rFonts w:ascii="Times New Roman" w:hAnsi="Times New Roman" w:cs="Times New Roman"/>
          <w:sz w:val="20"/>
          <w:szCs w:val="20"/>
        </w:rPr>
        <w:t xml:space="preserve"> influence consumers, with a focus on credibility, authenticity, interaction, and electronic word of mouth (e-WOM) </w:t>
      </w:r>
      <w:r w:rsidR="00BD7C90">
        <w:rPr>
          <w:rFonts w:ascii="Arial" w:hAnsi="Arial" w:cs="Arial"/>
          <w:color w:val="222222"/>
          <w:sz w:val="20"/>
          <w:szCs w:val="20"/>
          <w:shd w:val="clear" w:color="auto" w:fill="FFFFFF"/>
        </w:rPr>
        <w:t>Ogba, I. E</w:t>
      </w:r>
      <w:r w:rsidR="00BD7C90" w:rsidRPr="00BD7C90">
        <w:rPr>
          <w:rFonts w:ascii="Arial" w:hAnsi="Arial" w:cs="Arial"/>
          <w:color w:val="222222"/>
          <w:sz w:val="20"/>
          <w:szCs w:val="20"/>
          <w:shd w:val="clear" w:color="auto" w:fill="FFFFFF"/>
        </w:rPr>
        <w:t>.</w:t>
      </w:r>
      <w:r w:rsidR="00BD7C90" w:rsidRPr="00BD7C90">
        <w:rPr>
          <w:rFonts w:ascii="Times New Roman" w:hAnsi="Times New Roman" w:cs="Times New Roman"/>
          <w:sz w:val="20"/>
          <w:szCs w:val="20"/>
        </w:rPr>
        <w:t xml:space="preserve"> </w:t>
      </w:r>
      <w:r w:rsidR="00E1118D" w:rsidRPr="00BD7C90">
        <w:rPr>
          <w:rFonts w:ascii="Times New Roman" w:hAnsi="Times New Roman" w:cs="Times New Roman"/>
          <w:sz w:val="20"/>
          <w:szCs w:val="20"/>
        </w:rPr>
        <w:t xml:space="preserve"> et al.,202</w:t>
      </w:r>
      <w:r w:rsidR="00BD7C90" w:rsidRPr="00BD7C90">
        <w:rPr>
          <w:rFonts w:ascii="Times New Roman" w:hAnsi="Times New Roman" w:cs="Times New Roman"/>
          <w:sz w:val="20"/>
          <w:szCs w:val="20"/>
        </w:rPr>
        <w:t>1</w:t>
      </w:r>
      <w:r w:rsidR="00E1118D" w:rsidRPr="00BD7C90">
        <w:rPr>
          <w:rFonts w:ascii="Times New Roman" w:hAnsi="Times New Roman" w:cs="Times New Roman"/>
          <w:sz w:val="20"/>
          <w:szCs w:val="20"/>
        </w:rPr>
        <w:t>).</w:t>
      </w:r>
    </w:p>
    <w:p w14:paraId="5B95962B" w14:textId="1161B569" w:rsidR="00405D1D" w:rsidRPr="00437E6E" w:rsidRDefault="003B2A1B" w:rsidP="00437E6E">
      <w:pPr>
        <w:spacing w:line="240" w:lineRule="auto"/>
        <w:rPr>
          <w:rFonts w:ascii="Times New Roman" w:hAnsi="Times New Roman" w:cs="Times New Roman"/>
          <w:b/>
          <w:sz w:val="20"/>
          <w:szCs w:val="20"/>
        </w:rPr>
      </w:pPr>
      <w:r>
        <w:rPr>
          <w:rFonts w:ascii="Times New Roman" w:hAnsi="Times New Roman" w:cs="Times New Roman"/>
          <w:b/>
          <w:sz w:val="20"/>
          <w:szCs w:val="20"/>
        </w:rPr>
        <w:t>3</w:t>
      </w:r>
      <w:r w:rsidR="00727CB5" w:rsidRPr="00437E6E">
        <w:rPr>
          <w:rFonts w:ascii="Times New Roman" w:hAnsi="Times New Roman" w:cs="Times New Roman"/>
          <w:b/>
          <w:sz w:val="20"/>
          <w:szCs w:val="20"/>
        </w:rPr>
        <w:t>.1.</w:t>
      </w:r>
      <w:r w:rsidR="00A537AD">
        <w:rPr>
          <w:rFonts w:ascii="Times New Roman" w:hAnsi="Times New Roman" w:cs="Times New Roman"/>
          <w:b/>
          <w:sz w:val="20"/>
          <w:szCs w:val="20"/>
        </w:rPr>
        <w:t xml:space="preserve"> </w:t>
      </w:r>
      <w:r w:rsidR="00405D1D" w:rsidRPr="00437E6E">
        <w:rPr>
          <w:rFonts w:ascii="Times New Roman" w:hAnsi="Times New Roman" w:cs="Times New Roman"/>
          <w:b/>
          <w:sz w:val="20"/>
          <w:szCs w:val="20"/>
        </w:rPr>
        <w:t>Influencer Credibility and Authenticity:</w:t>
      </w:r>
    </w:p>
    <w:p w14:paraId="14AEDD18" w14:textId="171E916D" w:rsidR="00E1118D" w:rsidRPr="00437E6E" w:rsidRDefault="00E1118D" w:rsidP="00437E6E">
      <w:pPr>
        <w:spacing w:line="240" w:lineRule="auto"/>
        <w:rPr>
          <w:rFonts w:ascii="Times New Roman" w:hAnsi="Times New Roman" w:cs="Times New Roman"/>
          <w:sz w:val="20"/>
          <w:szCs w:val="20"/>
        </w:rPr>
      </w:pPr>
      <w:r w:rsidRPr="00437E6E">
        <w:rPr>
          <w:rFonts w:ascii="Times New Roman" w:hAnsi="Times New Roman" w:cs="Times New Roman"/>
          <w:sz w:val="20"/>
          <w:szCs w:val="20"/>
        </w:rPr>
        <w:t xml:space="preserve">One of the dominant themes across most studies is the role played by the credibility and authenticity of an influencer in building consumer trust and impacting buying </w:t>
      </w:r>
      <w:proofErr w:type="spellStart"/>
      <w:r w:rsidR="00832912">
        <w:rPr>
          <w:rFonts w:ascii="Times New Roman" w:hAnsi="Times New Roman" w:cs="Times New Roman"/>
          <w:sz w:val="20"/>
          <w:szCs w:val="20"/>
        </w:rPr>
        <w:t>behaviour</w:t>
      </w:r>
      <w:proofErr w:type="spellEnd"/>
      <w:r w:rsidRPr="00437E6E">
        <w:rPr>
          <w:rFonts w:ascii="Times New Roman" w:hAnsi="Times New Roman" w:cs="Times New Roman"/>
          <w:sz w:val="20"/>
          <w:szCs w:val="20"/>
        </w:rPr>
        <w:t xml:space="preserve"> (Yuan, S.et al., 2019</w:t>
      </w:r>
      <w:r w:rsidR="00A537AD" w:rsidRPr="00437E6E">
        <w:rPr>
          <w:rFonts w:ascii="Times New Roman" w:hAnsi="Times New Roman" w:cs="Times New Roman"/>
          <w:sz w:val="20"/>
          <w:szCs w:val="20"/>
        </w:rPr>
        <w:t>). Consumers</w:t>
      </w:r>
      <w:r w:rsidR="00D17632" w:rsidRPr="00437E6E">
        <w:rPr>
          <w:rFonts w:ascii="Times New Roman" w:hAnsi="Times New Roman" w:cs="Times New Roman"/>
          <w:sz w:val="20"/>
          <w:szCs w:val="20"/>
        </w:rPr>
        <w:t xml:space="preserve"> tend to trust </w:t>
      </w:r>
      <w:r w:rsidR="002803C1">
        <w:rPr>
          <w:rFonts w:ascii="Times New Roman" w:hAnsi="Times New Roman" w:cs="Times New Roman"/>
          <w:sz w:val="20"/>
          <w:szCs w:val="20"/>
        </w:rPr>
        <w:t>influencers</w:t>
      </w:r>
      <w:r w:rsidRPr="00437E6E">
        <w:rPr>
          <w:rFonts w:ascii="Times New Roman" w:hAnsi="Times New Roman" w:cs="Times New Roman"/>
          <w:sz w:val="20"/>
          <w:szCs w:val="20"/>
        </w:rPr>
        <w:t xml:space="preserve"> </w:t>
      </w:r>
      <w:r w:rsidR="002803C1">
        <w:rPr>
          <w:rFonts w:ascii="Times New Roman" w:hAnsi="Times New Roman" w:cs="Times New Roman"/>
          <w:sz w:val="20"/>
          <w:szCs w:val="20"/>
        </w:rPr>
        <w:t>who</w:t>
      </w:r>
      <w:r w:rsidRPr="00437E6E">
        <w:rPr>
          <w:rFonts w:ascii="Times New Roman" w:hAnsi="Times New Roman" w:cs="Times New Roman"/>
          <w:sz w:val="20"/>
          <w:szCs w:val="20"/>
        </w:rPr>
        <w:t xml:space="preserve"> appear authentic and well-versed regarding the products they endorse, which influences their purchasing decisions in a positive way (Dias, C.et al., 2020). The perc</w:t>
      </w:r>
      <w:r w:rsidR="00FD1961" w:rsidRPr="00437E6E">
        <w:rPr>
          <w:rFonts w:ascii="Times New Roman" w:hAnsi="Times New Roman" w:cs="Times New Roman"/>
          <w:sz w:val="20"/>
          <w:szCs w:val="20"/>
        </w:rPr>
        <w:t xml:space="preserve">eived genuineness of </w:t>
      </w:r>
      <w:r w:rsidR="008F0727">
        <w:rPr>
          <w:rFonts w:ascii="Times New Roman" w:hAnsi="Times New Roman" w:cs="Times New Roman"/>
          <w:sz w:val="20"/>
          <w:szCs w:val="20"/>
        </w:rPr>
        <w:t xml:space="preserve">an </w:t>
      </w:r>
      <w:r w:rsidR="00FD1961" w:rsidRPr="00437E6E">
        <w:rPr>
          <w:rFonts w:ascii="Times New Roman" w:hAnsi="Times New Roman" w:cs="Times New Roman"/>
          <w:sz w:val="20"/>
          <w:szCs w:val="20"/>
        </w:rPr>
        <w:t>influencer</w:t>
      </w:r>
      <w:r w:rsidRPr="00437E6E">
        <w:rPr>
          <w:rFonts w:ascii="Times New Roman" w:hAnsi="Times New Roman" w:cs="Times New Roman"/>
          <w:sz w:val="20"/>
          <w:szCs w:val="20"/>
        </w:rPr>
        <w:t xml:space="preserve"> significantly impacts consumer perception, tending to increase purchase likelihood</w:t>
      </w:r>
      <w:r w:rsidR="008F0727">
        <w:rPr>
          <w:rFonts w:ascii="Times New Roman" w:hAnsi="Times New Roman" w:cs="Times New Roman"/>
          <w:sz w:val="20"/>
          <w:szCs w:val="20"/>
        </w:rPr>
        <w:t>. Authenticity</w:t>
      </w:r>
      <w:r w:rsidRPr="00437E6E">
        <w:rPr>
          <w:rFonts w:ascii="Times New Roman" w:hAnsi="Times New Roman" w:cs="Times New Roman"/>
          <w:sz w:val="20"/>
          <w:szCs w:val="20"/>
        </w:rPr>
        <w:t xml:space="preserve"> builds a sense of community and trust, with followers being receptive to influencer recommendations (Kim, H. Y. et al., 2021).</w:t>
      </w:r>
    </w:p>
    <w:p w14:paraId="1364A3A9" w14:textId="001477E5" w:rsidR="00405D1D" w:rsidRPr="00437E6E" w:rsidRDefault="003B2A1B" w:rsidP="00437E6E">
      <w:pPr>
        <w:spacing w:line="240" w:lineRule="auto"/>
        <w:rPr>
          <w:rFonts w:ascii="Times New Roman" w:hAnsi="Times New Roman" w:cs="Times New Roman"/>
          <w:b/>
          <w:sz w:val="20"/>
          <w:szCs w:val="20"/>
        </w:rPr>
      </w:pPr>
      <w:r>
        <w:rPr>
          <w:rStyle w:val="Strong"/>
          <w:rFonts w:ascii="Times New Roman" w:hAnsi="Times New Roman" w:cs="Times New Roman"/>
          <w:sz w:val="20"/>
          <w:szCs w:val="20"/>
        </w:rPr>
        <w:t>3</w:t>
      </w:r>
      <w:r w:rsidR="00405D1D" w:rsidRPr="00437E6E">
        <w:rPr>
          <w:rStyle w:val="Strong"/>
          <w:rFonts w:ascii="Times New Roman" w:hAnsi="Times New Roman" w:cs="Times New Roman"/>
          <w:sz w:val="20"/>
          <w:szCs w:val="20"/>
        </w:rPr>
        <w:t xml:space="preserve">.2. </w:t>
      </w:r>
      <w:r w:rsidR="00405D1D" w:rsidRPr="00437E6E">
        <w:rPr>
          <w:rFonts w:ascii="Times New Roman" w:hAnsi="Times New Roman" w:cs="Times New Roman"/>
          <w:b/>
          <w:sz w:val="20"/>
          <w:szCs w:val="20"/>
        </w:rPr>
        <w:t>Electronic Word of Mouth (e-WOM):</w:t>
      </w:r>
    </w:p>
    <w:p w14:paraId="16E737E1" w14:textId="2C01E257" w:rsidR="00E1118D" w:rsidRPr="00437E6E" w:rsidRDefault="00E1118D" w:rsidP="00437E6E">
      <w:pPr>
        <w:spacing w:line="240" w:lineRule="auto"/>
        <w:rPr>
          <w:rFonts w:ascii="Times New Roman" w:hAnsi="Times New Roman" w:cs="Times New Roman"/>
          <w:sz w:val="20"/>
          <w:szCs w:val="20"/>
        </w:rPr>
      </w:pPr>
      <w:r w:rsidRPr="00437E6E">
        <w:rPr>
          <w:rFonts w:ascii="Times New Roman" w:hAnsi="Times New Roman" w:cs="Times New Roman"/>
          <w:sz w:val="20"/>
          <w:szCs w:val="20"/>
        </w:rPr>
        <w:t>E-WOM is a signif</w:t>
      </w:r>
      <w:r w:rsidR="00D17632" w:rsidRPr="00437E6E">
        <w:rPr>
          <w:rFonts w:ascii="Times New Roman" w:hAnsi="Times New Roman" w:cs="Times New Roman"/>
          <w:sz w:val="20"/>
          <w:szCs w:val="20"/>
        </w:rPr>
        <w:t xml:space="preserve">icant tool by which </w:t>
      </w:r>
      <w:r w:rsidR="008F0727">
        <w:rPr>
          <w:rFonts w:ascii="Times New Roman" w:hAnsi="Times New Roman" w:cs="Times New Roman"/>
          <w:sz w:val="20"/>
          <w:szCs w:val="20"/>
        </w:rPr>
        <w:t>influencers</w:t>
      </w:r>
      <w:r w:rsidRPr="00437E6E">
        <w:rPr>
          <w:rFonts w:ascii="Times New Roman" w:hAnsi="Times New Roman" w:cs="Times New Roman"/>
          <w:sz w:val="20"/>
          <w:szCs w:val="20"/>
        </w:rPr>
        <w:t xml:space="preserve"> influence consumer </w:t>
      </w:r>
      <w:proofErr w:type="spellStart"/>
      <w:r w:rsidR="00832912">
        <w:rPr>
          <w:rFonts w:ascii="Times New Roman" w:hAnsi="Times New Roman" w:cs="Times New Roman"/>
          <w:sz w:val="20"/>
          <w:szCs w:val="20"/>
        </w:rPr>
        <w:t>behaviour</w:t>
      </w:r>
      <w:proofErr w:type="spellEnd"/>
      <w:r w:rsidRPr="00437E6E">
        <w:rPr>
          <w:rFonts w:ascii="Times New Roman" w:hAnsi="Times New Roman" w:cs="Times New Roman"/>
          <w:sz w:val="20"/>
          <w:szCs w:val="20"/>
        </w:rPr>
        <w:t xml:space="preserve"> (Sicilia, M. et al., 2014).</w:t>
      </w:r>
      <w:r w:rsidR="008F0727">
        <w:rPr>
          <w:rFonts w:ascii="Times New Roman" w:hAnsi="Times New Roman" w:cs="Times New Roman"/>
          <w:sz w:val="20"/>
          <w:szCs w:val="20"/>
        </w:rPr>
        <w:t xml:space="preserve"> </w:t>
      </w:r>
      <w:r w:rsidRPr="00437E6E">
        <w:rPr>
          <w:rFonts w:ascii="Times New Roman" w:hAnsi="Times New Roman" w:cs="Times New Roman"/>
          <w:sz w:val="20"/>
          <w:szCs w:val="20"/>
        </w:rPr>
        <w:t xml:space="preserve">The reviews and </w:t>
      </w:r>
      <w:r w:rsidR="00DC6221" w:rsidRPr="00437E6E">
        <w:rPr>
          <w:rFonts w:ascii="Times New Roman" w:hAnsi="Times New Roman" w:cs="Times New Roman"/>
          <w:sz w:val="20"/>
          <w:szCs w:val="20"/>
        </w:rPr>
        <w:t xml:space="preserve">endorsements made by </w:t>
      </w:r>
      <w:r w:rsidR="008F0727">
        <w:rPr>
          <w:rFonts w:ascii="Times New Roman" w:hAnsi="Times New Roman" w:cs="Times New Roman"/>
          <w:sz w:val="20"/>
          <w:szCs w:val="20"/>
        </w:rPr>
        <w:t>influencers</w:t>
      </w:r>
      <w:r w:rsidRPr="00437E6E">
        <w:rPr>
          <w:rFonts w:ascii="Times New Roman" w:hAnsi="Times New Roman" w:cs="Times New Roman"/>
          <w:sz w:val="20"/>
          <w:szCs w:val="20"/>
        </w:rPr>
        <w:t xml:space="preserve"> act as trusted sources of information, often being more persuasive than traditional advertising (Verspaget, M.et al., 2021).</w:t>
      </w:r>
      <w:r w:rsidR="008F0727">
        <w:rPr>
          <w:rFonts w:ascii="Times New Roman" w:hAnsi="Times New Roman" w:cs="Times New Roman"/>
          <w:sz w:val="20"/>
          <w:szCs w:val="20"/>
        </w:rPr>
        <w:t xml:space="preserve"> </w:t>
      </w:r>
      <w:r w:rsidRPr="00437E6E">
        <w:rPr>
          <w:rFonts w:ascii="Times New Roman" w:hAnsi="Times New Roman" w:cs="Times New Roman"/>
          <w:sz w:val="20"/>
          <w:szCs w:val="20"/>
        </w:rPr>
        <w:t>The beauty vloggers' e-WOM had a great influence on the purchasing habits of viewers by altering the way they view cosmetic products (Dermawan, A. et al., 2020).</w:t>
      </w:r>
      <w:r w:rsidR="008F0727">
        <w:rPr>
          <w:rFonts w:ascii="Times New Roman" w:hAnsi="Times New Roman" w:cs="Times New Roman"/>
          <w:sz w:val="20"/>
          <w:szCs w:val="20"/>
        </w:rPr>
        <w:t xml:space="preserve"> </w:t>
      </w:r>
      <w:r w:rsidRPr="00437E6E">
        <w:rPr>
          <w:rFonts w:ascii="Times New Roman" w:hAnsi="Times New Roman" w:cs="Times New Roman"/>
          <w:sz w:val="20"/>
          <w:szCs w:val="20"/>
        </w:rPr>
        <w:t>This is in line with research that shows social media commerce thrives on peer-like r</w:t>
      </w:r>
      <w:r w:rsidR="00DC6221" w:rsidRPr="00437E6E">
        <w:rPr>
          <w:rFonts w:ascii="Times New Roman" w:hAnsi="Times New Roman" w:cs="Times New Roman"/>
          <w:sz w:val="20"/>
          <w:szCs w:val="20"/>
        </w:rPr>
        <w:t xml:space="preserve">ecommendations, with </w:t>
      </w:r>
      <w:r w:rsidR="008F0727">
        <w:rPr>
          <w:rFonts w:ascii="Times New Roman" w:hAnsi="Times New Roman" w:cs="Times New Roman"/>
          <w:sz w:val="20"/>
          <w:szCs w:val="20"/>
        </w:rPr>
        <w:t>influencers</w:t>
      </w:r>
      <w:r w:rsidRPr="00437E6E">
        <w:rPr>
          <w:rFonts w:ascii="Times New Roman" w:hAnsi="Times New Roman" w:cs="Times New Roman"/>
          <w:sz w:val="20"/>
          <w:szCs w:val="20"/>
        </w:rPr>
        <w:t xml:space="preserve"> acting as key opinion leaders (Ramos, F. L. et al., 2018).</w:t>
      </w:r>
    </w:p>
    <w:p w14:paraId="3F577008" w14:textId="6AED52B9" w:rsidR="00405D1D" w:rsidRPr="00437E6E" w:rsidRDefault="003B2A1B" w:rsidP="00437E6E">
      <w:pPr>
        <w:spacing w:line="240" w:lineRule="auto"/>
        <w:rPr>
          <w:rFonts w:ascii="Times New Roman" w:hAnsi="Times New Roman" w:cs="Times New Roman"/>
          <w:b/>
          <w:sz w:val="20"/>
          <w:szCs w:val="20"/>
        </w:rPr>
      </w:pPr>
      <w:r>
        <w:rPr>
          <w:rStyle w:val="Strong"/>
          <w:rFonts w:ascii="Times New Roman" w:hAnsi="Times New Roman" w:cs="Times New Roman"/>
          <w:sz w:val="20"/>
          <w:szCs w:val="20"/>
        </w:rPr>
        <w:t>3</w:t>
      </w:r>
      <w:r w:rsidR="00405D1D" w:rsidRPr="00437E6E">
        <w:rPr>
          <w:rStyle w:val="Strong"/>
          <w:rFonts w:ascii="Times New Roman" w:hAnsi="Times New Roman" w:cs="Times New Roman"/>
          <w:sz w:val="20"/>
          <w:szCs w:val="20"/>
        </w:rPr>
        <w:t xml:space="preserve">.3. </w:t>
      </w:r>
      <w:r w:rsidR="00405D1D" w:rsidRPr="00437E6E">
        <w:rPr>
          <w:rFonts w:ascii="Times New Roman" w:hAnsi="Times New Roman" w:cs="Times New Roman"/>
          <w:b/>
          <w:sz w:val="20"/>
          <w:szCs w:val="20"/>
        </w:rPr>
        <w:t>Platform and Demographic Influence:</w:t>
      </w:r>
    </w:p>
    <w:p w14:paraId="1871ACB7" w14:textId="6B6FA0EF" w:rsidR="00E1118D" w:rsidRPr="00437E6E" w:rsidRDefault="00E1118D" w:rsidP="00437E6E">
      <w:pPr>
        <w:spacing w:line="240" w:lineRule="auto"/>
        <w:rPr>
          <w:rFonts w:ascii="Times New Roman" w:hAnsi="Times New Roman" w:cs="Times New Roman"/>
          <w:sz w:val="20"/>
          <w:szCs w:val="20"/>
        </w:rPr>
      </w:pPr>
      <w:r w:rsidRPr="00437E6E">
        <w:rPr>
          <w:rFonts w:ascii="Times New Roman" w:hAnsi="Times New Roman" w:cs="Times New Roman"/>
          <w:sz w:val="20"/>
          <w:szCs w:val="20"/>
        </w:rPr>
        <w:t xml:space="preserve">Instagram and TikTok are among the top platforms where influencer marketing effectively impacts consumer buying </w:t>
      </w:r>
      <w:proofErr w:type="spellStart"/>
      <w:r w:rsidR="00832912">
        <w:rPr>
          <w:rFonts w:ascii="Times New Roman" w:hAnsi="Times New Roman" w:cs="Times New Roman"/>
          <w:sz w:val="20"/>
          <w:szCs w:val="20"/>
        </w:rPr>
        <w:t>behaviour</w:t>
      </w:r>
      <w:proofErr w:type="spellEnd"/>
      <w:r w:rsidRPr="00437E6E">
        <w:rPr>
          <w:rFonts w:ascii="Times New Roman" w:hAnsi="Times New Roman" w:cs="Times New Roman"/>
          <w:sz w:val="20"/>
          <w:szCs w:val="20"/>
        </w:rPr>
        <w:t xml:space="preserve">, especially among young generations like Gen Z and Millennials (Shukla, A. et al.,2023). Empirical evidence also suggests that Instagram users are more likely to buy in reaction to </w:t>
      </w:r>
      <w:r w:rsidR="00DC6221" w:rsidRPr="00437E6E">
        <w:rPr>
          <w:rFonts w:ascii="Times New Roman" w:hAnsi="Times New Roman" w:cs="Times New Roman"/>
          <w:sz w:val="20"/>
          <w:szCs w:val="20"/>
        </w:rPr>
        <w:t xml:space="preserve">products endorsed by </w:t>
      </w:r>
      <w:r w:rsidR="003B3E13">
        <w:rPr>
          <w:rFonts w:ascii="Times New Roman" w:hAnsi="Times New Roman" w:cs="Times New Roman"/>
          <w:sz w:val="20"/>
          <w:szCs w:val="20"/>
        </w:rPr>
        <w:t>influencers</w:t>
      </w:r>
      <w:r w:rsidRPr="00437E6E">
        <w:rPr>
          <w:rFonts w:ascii="Times New Roman" w:hAnsi="Times New Roman" w:cs="Times New Roman"/>
          <w:sz w:val="20"/>
          <w:szCs w:val="20"/>
        </w:rPr>
        <w:t xml:space="preserve"> compared to other social media (</w:t>
      </w:r>
      <w:proofErr w:type="spellStart"/>
      <w:r w:rsidRPr="00437E6E">
        <w:rPr>
          <w:rFonts w:ascii="Times New Roman" w:hAnsi="Times New Roman" w:cs="Times New Roman"/>
          <w:sz w:val="20"/>
          <w:szCs w:val="20"/>
        </w:rPr>
        <w:t>Hudders</w:t>
      </w:r>
      <w:proofErr w:type="spellEnd"/>
      <w:r w:rsidRPr="00437E6E">
        <w:rPr>
          <w:rFonts w:ascii="Times New Roman" w:hAnsi="Times New Roman" w:cs="Times New Roman"/>
          <w:sz w:val="20"/>
          <w:szCs w:val="20"/>
        </w:rPr>
        <w:t xml:space="preserve">, L.et al., 2017). Additionally, followers who align with the </w:t>
      </w:r>
      <w:r w:rsidRPr="00437E6E">
        <w:rPr>
          <w:rFonts w:ascii="Times New Roman" w:hAnsi="Times New Roman" w:cs="Times New Roman"/>
          <w:sz w:val="20"/>
          <w:szCs w:val="20"/>
        </w:rPr>
        <w:lastRenderedPageBreak/>
        <w:t xml:space="preserve">values and lifestyle of an influencer also copy their buying </w:t>
      </w:r>
      <w:proofErr w:type="spellStart"/>
      <w:r w:rsidR="00832912">
        <w:rPr>
          <w:rFonts w:ascii="Times New Roman" w:hAnsi="Times New Roman" w:cs="Times New Roman"/>
          <w:sz w:val="20"/>
          <w:szCs w:val="20"/>
        </w:rPr>
        <w:t>behaviour</w:t>
      </w:r>
      <w:proofErr w:type="spellEnd"/>
      <w:r w:rsidRPr="00437E6E">
        <w:rPr>
          <w:rFonts w:ascii="Times New Roman" w:hAnsi="Times New Roman" w:cs="Times New Roman"/>
          <w:sz w:val="20"/>
          <w:szCs w:val="20"/>
        </w:rPr>
        <w:t xml:space="preserve">, a problem that can be explained under social default theory and choice imitation (Kim, </w:t>
      </w:r>
      <w:r w:rsidR="00832912">
        <w:rPr>
          <w:rFonts w:ascii="Times New Roman" w:hAnsi="Times New Roman" w:cs="Times New Roman"/>
          <w:sz w:val="20"/>
          <w:szCs w:val="20"/>
        </w:rPr>
        <w:t xml:space="preserve">Y.K. </w:t>
      </w:r>
      <w:r w:rsidRPr="00437E6E">
        <w:rPr>
          <w:rFonts w:ascii="Times New Roman" w:hAnsi="Times New Roman" w:cs="Times New Roman"/>
          <w:sz w:val="20"/>
          <w:szCs w:val="20"/>
        </w:rPr>
        <w:t>et al., 2022).</w:t>
      </w:r>
    </w:p>
    <w:p w14:paraId="5BFB98BC" w14:textId="5A153DB8" w:rsidR="00405D1D" w:rsidRPr="00437E6E" w:rsidRDefault="003B2A1B" w:rsidP="00437E6E">
      <w:pPr>
        <w:spacing w:line="240" w:lineRule="auto"/>
        <w:rPr>
          <w:rFonts w:ascii="Times New Roman" w:hAnsi="Times New Roman" w:cs="Times New Roman"/>
          <w:b/>
          <w:sz w:val="20"/>
          <w:szCs w:val="20"/>
        </w:rPr>
      </w:pPr>
      <w:r>
        <w:rPr>
          <w:rStyle w:val="Strong"/>
          <w:rFonts w:ascii="Times New Roman" w:hAnsi="Times New Roman" w:cs="Times New Roman"/>
          <w:sz w:val="20"/>
          <w:szCs w:val="20"/>
        </w:rPr>
        <w:t>3</w:t>
      </w:r>
      <w:r w:rsidR="00405D1D" w:rsidRPr="00437E6E">
        <w:rPr>
          <w:rStyle w:val="Strong"/>
          <w:rFonts w:ascii="Times New Roman" w:hAnsi="Times New Roman" w:cs="Times New Roman"/>
          <w:sz w:val="20"/>
          <w:szCs w:val="20"/>
        </w:rPr>
        <w:t xml:space="preserve">.4. </w:t>
      </w:r>
      <w:r w:rsidR="00405D1D" w:rsidRPr="00437E6E">
        <w:rPr>
          <w:rFonts w:ascii="Times New Roman" w:hAnsi="Times New Roman" w:cs="Times New Roman"/>
          <w:b/>
          <w:sz w:val="20"/>
          <w:szCs w:val="20"/>
        </w:rPr>
        <w:t>Brand Awareness and Engagement:</w:t>
      </w:r>
    </w:p>
    <w:p w14:paraId="5E1F3D3C" w14:textId="1603FFD5" w:rsidR="00E1118D" w:rsidRPr="00437E6E" w:rsidRDefault="00E1118D" w:rsidP="00437E6E">
      <w:pPr>
        <w:spacing w:line="240" w:lineRule="auto"/>
        <w:rPr>
          <w:rFonts w:ascii="Times New Roman" w:hAnsi="Times New Roman" w:cs="Times New Roman"/>
          <w:sz w:val="20"/>
          <w:szCs w:val="20"/>
        </w:rPr>
      </w:pPr>
      <w:r w:rsidRPr="00437E6E">
        <w:rPr>
          <w:rFonts w:ascii="Times New Roman" w:hAnsi="Times New Roman" w:cs="Times New Roman"/>
          <w:sz w:val="20"/>
          <w:szCs w:val="20"/>
        </w:rPr>
        <w:t>Although celebrity endorsements tend to boost brand awa</w:t>
      </w:r>
      <w:r w:rsidR="00D17632" w:rsidRPr="00437E6E">
        <w:rPr>
          <w:rFonts w:ascii="Times New Roman" w:hAnsi="Times New Roman" w:cs="Times New Roman"/>
          <w:sz w:val="20"/>
          <w:szCs w:val="20"/>
        </w:rPr>
        <w:t xml:space="preserve">reness, social media </w:t>
      </w:r>
      <w:r w:rsidR="003B3E13">
        <w:rPr>
          <w:rFonts w:ascii="Times New Roman" w:hAnsi="Times New Roman" w:cs="Times New Roman"/>
          <w:sz w:val="20"/>
          <w:szCs w:val="20"/>
        </w:rPr>
        <w:t>influencers</w:t>
      </w:r>
      <w:r w:rsidR="00D17632" w:rsidRPr="00437E6E">
        <w:rPr>
          <w:rFonts w:ascii="Times New Roman" w:hAnsi="Times New Roman" w:cs="Times New Roman"/>
          <w:sz w:val="20"/>
          <w:szCs w:val="20"/>
        </w:rPr>
        <w:t xml:space="preserve"> (SMI</w:t>
      </w:r>
      <w:r w:rsidRPr="00437E6E">
        <w:rPr>
          <w:rFonts w:ascii="Times New Roman" w:hAnsi="Times New Roman" w:cs="Times New Roman"/>
          <w:sz w:val="20"/>
          <w:szCs w:val="20"/>
        </w:rPr>
        <w:t xml:space="preserve">) </w:t>
      </w:r>
      <w:r w:rsidR="003B3E13">
        <w:rPr>
          <w:rFonts w:ascii="Times New Roman" w:hAnsi="Times New Roman" w:cs="Times New Roman"/>
          <w:sz w:val="20"/>
          <w:szCs w:val="20"/>
        </w:rPr>
        <w:t>are</w:t>
      </w:r>
      <w:r w:rsidRPr="00437E6E">
        <w:rPr>
          <w:rFonts w:ascii="Times New Roman" w:hAnsi="Times New Roman" w:cs="Times New Roman"/>
          <w:sz w:val="20"/>
          <w:szCs w:val="20"/>
        </w:rPr>
        <w:t xml:space="preserve"> most suited to encourage product engagement and brand loyalty in specific groups </w:t>
      </w:r>
      <w:r w:rsidRPr="00BD7C90">
        <w:rPr>
          <w:rFonts w:ascii="Times New Roman" w:hAnsi="Times New Roman" w:cs="Times New Roman"/>
          <w:sz w:val="20"/>
          <w:szCs w:val="20"/>
        </w:rPr>
        <w:t>(</w:t>
      </w:r>
      <w:r w:rsidR="00BD7C90">
        <w:rPr>
          <w:rFonts w:ascii="Arial" w:hAnsi="Arial" w:cs="Arial"/>
          <w:color w:val="222222"/>
          <w:sz w:val="20"/>
          <w:szCs w:val="20"/>
          <w:shd w:val="clear" w:color="auto" w:fill="FFFFFF"/>
        </w:rPr>
        <w:t>Verma, H. et al., 2021)</w:t>
      </w:r>
      <w:r w:rsidR="00BD7C90">
        <w:rPr>
          <w:rFonts w:ascii="Times New Roman" w:hAnsi="Times New Roman" w:cs="Times New Roman"/>
          <w:sz w:val="20"/>
          <w:szCs w:val="20"/>
        </w:rPr>
        <w:t>.</w:t>
      </w:r>
      <w:r w:rsidR="00D17632" w:rsidRPr="00437E6E">
        <w:rPr>
          <w:rFonts w:ascii="Times New Roman" w:hAnsi="Times New Roman" w:cs="Times New Roman"/>
          <w:sz w:val="20"/>
          <w:szCs w:val="20"/>
        </w:rPr>
        <w:t xml:space="preserve"> </w:t>
      </w:r>
      <w:r w:rsidR="003B3E13">
        <w:rPr>
          <w:rFonts w:ascii="Times New Roman" w:hAnsi="Times New Roman" w:cs="Times New Roman"/>
          <w:sz w:val="20"/>
          <w:szCs w:val="20"/>
        </w:rPr>
        <w:t>Influencers</w:t>
      </w:r>
      <w:r w:rsidRPr="00437E6E">
        <w:rPr>
          <w:rFonts w:ascii="Times New Roman" w:hAnsi="Times New Roman" w:cs="Times New Roman"/>
          <w:sz w:val="20"/>
          <w:szCs w:val="20"/>
        </w:rPr>
        <w:t xml:space="preserve"> can make engaging content that resonates with specific groups, making consumers more active and determined to purchase (КОНОПЛЯННИКОВА, М. 2024). Return on investment using influencer marketing has been reported to be greater than that of conventional digital marketing, a testament to its effectiveness (Hoy, M. G. et al., 2019).</w:t>
      </w:r>
    </w:p>
    <w:p w14:paraId="6F7D17F0" w14:textId="6926179C" w:rsidR="00CA2664" w:rsidRPr="00437E6E" w:rsidRDefault="003B2A1B" w:rsidP="00437E6E">
      <w:pPr>
        <w:spacing w:line="240" w:lineRule="auto"/>
        <w:rPr>
          <w:rFonts w:ascii="Times New Roman" w:hAnsi="Times New Roman" w:cs="Times New Roman"/>
          <w:b/>
          <w:sz w:val="20"/>
          <w:szCs w:val="20"/>
        </w:rPr>
      </w:pPr>
      <w:r>
        <w:rPr>
          <w:rStyle w:val="Strong"/>
          <w:rFonts w:ascii="Times New Roman" w:hAnsi="Times New Roman" w:cs="Times New Roman"/>
          <w:sz w:val="20"/>
          <w:szCs w:val="20"/>
        </w:rPr>
        <w:t>3</w:t>
      </w:r>
      <w:r w:rsidR="00405D1D" w:rsidRPr="00437E6E">
        <w:rPr>
          <w:rStyle w:val="Strong"/>
          <w:rFonts w:ascii="Times New Roman" w:hAnsi="Times New Roman" w:cs="Times New Roman"/>
          <w:sz w:val="20"/>
          <w:szCs w:val="20"/>
        </w:rPr>
        <w:t xml:space="preserve">.5. </w:t>
      </w:r>
      <w:r w:rsidR="00405D1D" w:rsidRPr="00437E6E">
        <w:rPr>
          <w:rFonts w:ascii="Times New Roman" w:hAnsi="Times New Roman" w:cs="Times New Roman"/>
          <w:b/>
          <w:sz w:val="20"/>
          <w:szCs w:val="20"/>
        </w:rPr>
        <w:t>Ethical Concerns and Transparency:</w:t>
      </w:r>
    </w:p>
    <w:p w14:paraId="2D0C36AB" w14:textId="1B249DD3" w:rsidR="00CA2664" w:rsidRPr="00437E6E" w:rsidRDefault="00CA2664" w:rsidP="00437E6E">
      <w:pPr>
        <w:spacing w:line="240" w:lineRule="auto"/>
        <w:rPr>
          <w:rFonts w:ascii="Times New Roman" w:hAnsi="Times New Roman" w:cs="Times New Roman"/>
          <w:sz w:val="20"/>
          <w:szCs w:val="20"/>
        </w:rPr>
      </w:pPr>
      <w:r w:rsidRPr="00437E6E">
        <w:rPr>
          <w:rFonts w:ascii="Times New Roman" w:hAnsi="Times New Roman" w:cs="Times New Roman"/>
          <w:sz w:val="20"/>
          <w:szCs w:val="20"/>
        </w:rPr>
        <w:t xml:space="preserve">Though influencer marketing could be beneficial, existing research worries about ethics and transparency (Nelson, M. R. et al., 2019). Sponsorship non-disclosure can lead to consumer mistrust and decrease endorsement believability (Wang M. et al., 2019). Upholding clear disclosure and ethical communication is pivotal in sustaining influencer believability and enhancing long-term </w:t>
      </w:r>
      <w:r w:rsidRPr="00181E0C">
        <w:rPr>
          <w:rFonts w:ascii="Times New Roman" w:hAnsi="Times New Roman" w:cs="Times New Roman"/>
          <w:sz w:val="20"/>
          <w:szCs w:val="20"/>
        </w:rPr>
        <w:t>consumer participation (</w:t>
      </w:r>
      <w:r w:rsidR="00181E0C">
        <w:rPr>
          <w:rFonts w:ascii="Arial" w:hAnsi="Arial" w:cs="Arial"/>
          <w:color w:val="222222"/>
          <w:sz w:val="20"/>
          <w:szCs w:val="20"/>
          <w:shd w:val="clear" w:color="auto" w:fill="FFFFFF"/>
        </w:rPr>
        <w:t xml:space="preserve">Raghavan, </w:t>
      </w:r>
      <w:r w:rsidRPr="00181E0C">
        <w:rPr>
          <w:rFonts w:ascii="Times New Roman" w:hAnsi="Times New Roman" w:cs="Times New Roman"/>
          <w:sz w:val="20"/>
          <w:szCs w:val="20"/>
        </w:rPr>
        <w:t>S. 2024).</w:t>
      </w:r>
    </w:p>
    <w:p w14:paraId="489A07ED" w14:textId="3055426A" w:rsidR="00405D1D" w:rsidRPr="00437E6E" w:rsidRDefault="003B2A1B" w:rsidP="00437E6E">
      <w:pPr>
        <w:spacing w:line="240" w:lineRule="auto"/>
        <w:rPr>
          <w:rFonts w:ascii="Times New Roman" w:hAnsi="Times New Roman" w:cs="Times New Roman"/>
          <w:b/>
          <w:sz w:val="20"/>
          <w:szCs w:val="20"/>
        </w:rPr>
      </w:pPr>
      <w:r>
        <w:rPr>
          <w:rStyle w:val="Strong"/>
          <w:rFonts w:ascii="Times New Roman" w:hAnsi="Times New Roman" w:cs="Times New Roman"/>
          <w:sz w:val="20"/>
          <w:szCs w:val="20"/>
        </w:rPr>
        <w:t>3</w:t>
      </w:r>
      <w:r w:rsidR="00405D1D" w:rsidRPr="00437E6E">
        <w:rPr>
          <w:rStyle w:val="Strong"/>
          <w:rFonts w:ascii="Times New Roman" w:hAnsi="Times New Roman" w:cs="Times New Roman"/>
          <w:sz w:val="20"/>
          <w:szCs w:val="20"/>
        </w:rPr>
        <w:t>.</w:t>
      </w:r>
      <w:r w:rsidR="00405D1D" w:rsidRPr="00437E6E">
        <w:rPr>
          <w:rFonts w:ascii="Times New Roman" w:hAnsi="Times New Roman" w:cs="Times New Roman"/>
          <w:b/>
          <w:sz w:val="20"/>
          <w:szCs w:val="20"/>
        </w:rPr>
        <w:t>6</w:t>
      </w:r>
      <w:r w:rsidR="00405D1D" w:rsidRPr="00437E6E">
        <w:rPr>
          <w:rStyle w:val="Strong"/>
          <w:rFonts w:ascii="Times New Roman" w:hAnsi="Times New Roman" w:cs="Times New Roman"/>
          <w:sz w:val="20"/>
          <w:szCs w:val="20"/>
        </w:rPr>
        <w:t xml:space="preserve">. </w:t>
      </w:r>
      <w:r w:rsidR="00405D1D" w:rsidRPr="00437E6E">
        <w:rPr>
          <w:rFonts w:ascii="Times New Roman" w:hAnsi="Times New Roman" w:cs="Times New Roman"/>
          <w:b/>
          <w:sz w:val="20"/>
          <w:szCs w:val="20"/>
        </w:rPr>
        <w:t>Theoretical Foundations:</w:t>
      </w:r>
    </w:p>
    <w:p w14:paraId="1A2F766C" w14:textId="7DB4EA99" w:rsidR="00831FBD" w:rsidRPr="00437E6E" w:rsidRDefault="00CA2664" w:rsidP="00437E6E">
      <w:pPr>
        <w:spacing w:line="240" w:lineRule="auto"/>
        <w:rPr>
          <w:rFonts w:ascii="Times New Roman" w:hAnsi="Times New Roman" w:cs="Times New Roman"/>
          <w:sz w:val="20"/>
          <w:szCs w:val="20"/>
        </w:rPr>
      </w:pPr>
      <w:r w:rsidRPr="00437E6E">
        <w:rPr>
          <w:rFonts w:ascii="Times New Roman" w:hAnsi="Times New Roman" w:cs="Times New Roman"/>
          <w:sz w:val="20"/>
          <w:szCs w:val="20"/>
        </w:rPr>
        <w:t xml:space="preserve">The literature </w:t>
      </w:r>
      <w:proofErr w:type="spellStart"/>
      <w:r w:rsidR="00832912">
        <w:rPr>
          <w:rFonts w:ascii="Times New Roman" w:hAnsi="Times New Roman" w:cs="Times New Roman"/>
          <w:sz w:val="20"/>
          <w:szCs w:val="20"/>
        </w:rPr>
        <w:t>utilises</w:t>
      </w:r>
      <w:proofErr w:type="spellEnd"/>
      <w:r w:rsidRPr="00437E6E">
        <w:rPr>
          <w:rFonts w:ascii="Times New Roman" w:hAnsi="Times New Roman" w:cs="Times New Roman"/>
          <w:sz w:val="20"/>
          <w:szCs w:val="20"/>
        </w:rPr>
        <w:t xml:space="preserve"> models such as the Information Adoption Model and the Consumer Inspiration Model to explain the impact of influencer content on purchasing </w:t>
      </w:r>
      <w:proofErr w:type="spellStart"/>
      <w:r w:rsidR="00832912">
        <w:rPr>
          <w:rFonts w:ascii="Times New Roman" w:hAnsi="Times New Roman" w:cs="Times New Roman"/>
          <w:sz w:val="20"/>
          <w:szCs w:val="20"/>
        </w:rPr>
        <w:t>behaviour</w:t>
      </w:r>
      <w:proofErr w:type="spellEnd"/>
      <w:r w:rsidRPr="00437E6E">
        <w:rPr>
          <w:rFonts w:ascii="Times New Roman" w:hAnsi="Times New Roman" w:cs="Times New Roman"/>
          <w:sz w:val="20"/>
          <w:szCs w:val="20"/>
        </w:rPr>
        <w:t xml:space="preserve"> (</w:t>
      </w:r>
      <w:proofErr w:type="spellStart"/>
      <w:r w:rsidRPr="00437E6E">
        <w:rPr>
          <w:rFonts w:ascii="Times New Roman" w:hAnsi="Times New Roman" w:cs="Times New Roman"/>
          <w:sz w:val="20"/>
          <w:szCs w:val="20"/>
        </w:rPr>
        <w:t>Belgiawan</w:t>
      </w:r>
      <w:proofErr w:type="spellEnd"/>
      <w:r w:rsidRPr="00437E6E">
        <w:rPr>
          <w:rFonts w:ascii="Times New Roman" w:hAnsi="Times New Roman" w:cs="Times New Roman"/>
          <w:sz w:val="20"/>
          <w:szCs w:val="20"/>
        </w:rPr>
        <w:t>, P. F. et al., 2022).</w:t>
      </w:r>
      <w:r w:rsidR="00833C88">
        <w:rPr>
          <w:rFonts w:ascii="Times New Roman" w:hAnsi="Times New Roman" w:cs="Times New Roman"/>
          <w:sz w:val="20"/>
          <w:szCs w:val="20"/>
        </w:rPr>
        <w:t xml:space="preserve"> </w:t>
      </w:r>
      <w:r w:rsidRPr="00437E6E">
        <w:rPr>
          <w:rFonts w:ascii="Times New Roman" w:hAnsi="Times New Roman" w:cs="Times New Roman"/>
          <w:sz w:val="20"/>
          <w:szCs w:val="20"/>
        </w:rPr>
        <w:t>The mode</w:t>
      </w:r>
      <w:r w:rsidR="00D17632" w:rsidRPr="00437E6E">
        <w:rPr>
          <w:rFonts w:ascii="Times New Roman" w:hAnsi="Times New Roman" w:cs="Times New Roman"/>
          <w:sz w:val="20"/>
          <w:szCs w:val="20"/>
        </w:rPr>
        <w:t>ls put forward those influencer</w:t>
      </w:r>
      <w:r w:rsidRPr="00437E6E">
        <w:rPr>
          <w:rFonts w:ascii="Times New Roman" w:hAnsi="Times New Roman" w:cs="Times New Roman"/>
          <w:sz w:val="20"/>
          <w:szCs w:val="20"/>
        </w:rPr>
        <w:t xml:space="preserve"> personality and content characteristics aid in mediating consumer loyalty and imitative choice </w:t>
      </w:r>
      <w:proofErr w:type="spellStart"/>
      <w:r w:rsidR="00B97D54">
        <w:rPr>
          <w:rFonts w:ascii="Times New Roman" w:hAnsi="Times New Roman" w:cs="Times New Roman"/>
          <w:sz w:val="20"/>
          <w:szCs w:val="20"/>
        </w:rPr>
        <w:t>behaviour</w:t>
      </w:r>
      <w:proofErr w:type="spellEnd"/>
      <w:r w:rsidRPr="00437E6E">
        <w:rPr>
          <w:rFonts w:ascii="Times New Roman" w:hAnsi="Times New Roman" w:cs="Times New Roman"/>
          <w:sz w:val="20"/>
          <w:szCs w:val="20"/>
        </w:rPr>
        <w:t>, conditioned by gender, income, and education (Najar, S. A. et al., 2018).</w:t>
      </w:r>
      <w:r w:rsidR="005768E9">
        <w:rPr>
          <w:rFonts w:ascii="Times New Roman" w:hAnsi="Times New Roman" w:cs="Times New Roman"/>
          <w:sz w:val="20"/>
          <w:szCs w:val="20"/>
        </w:rPr>
        <w:t xml:space="preserve"> </w:t>
      </w:r>
      <w:r w:rsidRPr="00437E6E">
        <w:rPr>
          <w:rFonts w:ascii="Times New Roman" w:hAnsi="Times New Roman" w:cs="Times New Roman"/>
          <w:sz w:val="20"/>
          <w:szCs w:val="20"/>
        </w:rPr>
        <w:t xml:space="preserve">This comprehensive review sets up that social media </w:t>
      </w:r>
      <w:r w:rsidR="005768E9">
        <w:rPr>
          <w:rFonts w:ascii="Times New Roman" w:hAnsi="Times New Roman" w:cs="Times New Roman"/>
          <w:sz w:val="20"/>
          <w:szCs w:val="20"/>
        </w:rPr>
        <w:t>influencers</w:t>
      </w:r>
      <w:r w:rsidRPr="00437E6E">
        <w:rPr>
          <w:rFonts w:ascii="Times New Roman" w:hAnsi="Times New Roman" w:cs="Times New Roman"/>
          <w:sz w:val="20"/>
          <w:szCs w:val="20"/>
        </w:rPr>
        <w:t xml:space="preserve"> play a pivotal role in influencing consumers' purchasing </w:t>
      </w:r>
      <w:proofErr w:type="spellStart"/>
      <w:r w:rsidR="00B97D54">
        <w:rPr>
          <w:rFonts w:ascii="Times New Roman" w:hAnsi="Times New Roman" w:cs="Times New Roman"/>
          <w:sz w:val="20"/>
          <w:szCs w:val="20"/>
        </w:rPr>
        <w:t>behaviour</w:t>
      </w:r>
      <w:proofErr w:type="spellEnd"/>
      <w:r w:rsidRPr="00437E6E">
        <w:rPr>
          <w:rFonts w:ascii="Times New Roman" w:hAnsi="Times New Roman" w:cs="Times New Roman"/>
          <w:sz w:val="20"/>
          <w:szCs w:val="20"/>
        </w:rPr>
        <w:t xml:space="preserve"> through dimensions such as credibility, authenticity, and engagement, which in turn are mediated by trust and electronic word-of-mouth (e-WOM) </w:t>
      </w:r>
      <w:r w:rsidRPr="00181E0C">
        <w:rPr>
          <w:rFonts w:ascii="Times New Roman" w:hAnsi="Times New Roman" w:cs="Times New Roman"/>
          <w:sz w:val="20"/>
          <w:szCs w:val="20"/>
        </w:rPr>
        <w:t>(</w:t>
      </w:r>
      <w:r w:rsidR="00181E0C" w:rsidRPr="00181E0C">
        <w:rPr>
          <w:rFonts w:ascii="Arial" w:hAnsi="Arial" w:cs="Arial"/>
          <w:color w:val="222222"/>
          <w:sz w:val="20"/>
          <w:szCs w:val="20"/>
          <w:shd w:val="clear" w:color="auto" w:fill="FFFFFF"/>
        </w:rPr>
        <w:t>Ahmad, A.</w:t>
      </w:r>
      <w:r w:rsidR="00181E0C" w:rsidRPr="00181E0C">
        <w:rPr>
          <w:rFonts w:ascii="Times New Roman" w:hAnsi="Times New Roman" w:cs="Times New Roman"/>
          <w:sz w:val="20"/>
          <w:szCs w:val="20"/>
        </w:rPr>
        <w:t xml:space="preserve"> </w:t>
      </w:r>
      <w:r w:rsidRPr="00181E0C">
        <w:rPr>
          <w:rFonts w:ascii="Times New Roman" w:hAnsi="Times New Roman" w:cs="Times New Roman"/>
          <w:sz w:val="20"/>
          <w:szCs w:val="20"/>
        </w:rPr>
        <w:t>et al., 202</w:t>
      </w:r>
      <w:r w:rsidR="00181E0C" w:rsidRPr="00181E0C">
        <w:rPr>
          <w:rFonts w:ascii="Times New Roman" w:hAnsi="Times New Roman" w:cs="Times New Roman"/>
          <w:sz w:val="20"/>
          <w:szCs w:val="20"/>
        </w:rPr>
        <w:t>5</w:t>
      </w:r>
      <w:r w:rsidRPr="00181E0C">
        <w:rPr>
          <w:rFonts w:ascii="Times New Roman" w:hAnsi="Times New Roman" w:cs="Times New Roman"/>
          <w:sz w:val="20"/>
          <w:szCs w:val="20"/>
        </w:rPr>
        <w:t>).</w:t>
      </w:r>
      <w:r w:rsidR="005768E9" w:rsidRPr="00181E0C">
        <w:rPr>
          <w:rFonts w:ascii="Times New Roman" w:hAnsi="Times New Roman" w:cs="Times New Roman"/>
          <w:sz w:val="20"/>
          <w:szCs w:val="20"/>
        </w:rPr>
        <w:t xml:space="preserve"> </w:t>
      </w:r>
      <w:r w:rsidRPr="00181E0C">
        <w:rPr>
          <w:rFonts w:ascii="Times New Roman" w:hAnsi="Times New Roman" w:cs="Times New Roman"/>
          <w:sz w:val="20"/>
          <w:szCs w:val="20"/>
        </w:rPr>
        <w:t xml:space="preserve">It also </w:t>
      </w:r>
      <w:r w:rsidR="00B97D54" w:rsidRPr="00181E0C">
        <w:rPr>
          <w:rFonts w:ascii="Times New Roman" w:hAnsi="Times New Roman" w:cs="Times New Roman"/>
          <w:sz w:val="20"/>
          <w:szCs w:val="20"/>
        </w:rPr>
        <w:t>underscores the need to conduct further research on ethical transparency and the differential effects of influencer types and their platforms (</w:t>
      </w:r>
      <w:proofErr w:type="spellStart"/>
      <w:r w:rsidR="00B97D54" w:rsidRPr="00181E0C">
        <w:rPr>
          <w:rFonts w:ascii="Times New Roman" w:hAnsi="Times New Roman" w:cs="Times New Roman"/>
          <w:sz w:val="20"/>
          <w:szCs w:val="20"/>
        </w:rPr>
        <w:t>Ekdale</w:t>
      </w:r>
      <w:proofErr w:type="spellEnd"/>
      <w:r w:rsidR="00B97D54" w:rsidRPr="00181E0C">
        <w:rPr>
          <w:rFonts w:ascii="Times New Roman" w:hAnsi="Times New Roman" w:cs="Times New Roman"/>
          <w:sz w:val="20"/>
          <w:szCs w:val="20"/>
        </w:rPr>
        <w:t xml:space="preserve">, B. </w:t>
      </w:r>
      <w:r w:rsidRPr="00181E0C">
        <w:rPr>
          <w:rFonts w:ascii="Times New Roman" w:hAnsi="Times New Roman" w:cs="Times New Roman"/>
          <w:sz w:val="20"/>
          <w:szCs w:val="20"/>
        </w:rPr>
        <w:t>et al.</w:t>
      </w:r>
      <w:r w:rsidR="00AF07B7" w:rsidRPr="00181E0C">
        <w:rPr>
          <w:rFonts w:ascii="Times New Roman" w:hAnsi="Times New Roman" w:cs="Times New Roman"/>
          <w:sz w:val="20"/>
          <w:szCs w:val="20"/>
        </w:rPr>
        <w:t>,</w:t>
      </w:r>
      <w:r w:rsidR="00AF07B7" w:rsidRPr="00437E6E">
        <w:rPr>
          <w:rFonts w:ascii="Times New Roman" w:hAnsi="Times New Roman" w:cs="Times New Roman"/>
          <w:sz w:val="20"/>
          <w:szCs w:val="20"/>
        </w:rPr>
        <w:t xml:space="preserve"> 2020</w:t>
      </w:r>
      <w:r w:rsidRPr="00437E6E">
        <w:rPr>
          <w:rFonts w:ascii="Times New Roman" w:hAnsi="Times New Roman" w:cs="Times New Roman"/>
          <w:sz w:val="20"/>
          <w:szCs w:val="20"/>
        </w:rPr>
        <w:t>).</w:t>
      </w:r>
    </w:p>
    <w:p w14:paraId="29DED804" w14:textId="5C0EBB24" w:rsidR="00CA2664" w:rsidRDefault="003B2A1B" w:rsidP="00437E6E">
      <w:pPr>
        <w:tabs>
          <w:tab w:val="left" w:pos="2730"/>
        </w:tabs>
        <w:spacing w:line="240" w:lineRule="auto"/>
        <w:rPr>
          <w:rFonts w:ascii="Times New Roman" w:hAnsi="Times New Roman" w:cs="Times New Roman"/>
          <w:b/>
          <w:sz w:val="20"/>
          <w:szCs w:val="20"/>
        </w:rPr>
      </w:pPr>
      <w:r>
        <w:rPr>
          <w:rFonts w:ascii="Times New Roman" w:hAnsi="Times New Roman" w:cs="Times New Roman"/>
          <w:b/>
          <w:sz w:val="20"/>
          <w:szCs w:val="20"/>
        </w:rPr>
        <w:t>4</w:t>
      </w:r>
      <w:r w:rsidR="00831FBD" w:rsidRPr="00437E6E">
        <w:rPr>
          <w:rFonts w:ascii="Times New Roman" w:hAnsi="Times New Roman" w:cs="Times New Roman"/>
          <w:b/>
          <w:sz w:val="20"/>
          <w:szCs w:val="20"/>
        </w:rPr>
        <w:t>. Research</w:t>
      </w:r>
      <w:r w:rsidR="00405D1D" w:rsidRPr="00437E6E">
        <w:rPr>
          <w:rFonts w:ascii="Times New Roman" w:hAnsi="Times New Roman" w:cs="Times New Roman"/>
          <w:b/>
          <w:sz w:val="20"/>
          <w:szCs w:val="20"/>
        </w:rPr>
        <w:t xml:space="preserve"> methodology:</w:t>
      </w:r>
    </w:p>
    <w:p w14:paraId="53B1A8D5" w14:textId="28BFC5E1" w:rsidR="00B97D54" w:rsidRPr="00B97D54" w:rsidRDefault="00B97D54" w:rsidP="00437E6E">
      <w:pPr>
        <w:tabs>
          <w:tab w:val="left" w:pos="2730"/>
        </w:tabs>
        <w:spacing w:line="240" w:lineRule="auto"/>
        <w:rPr>
          <w:rFonts w:ascii="Times New Roman" w:hAnsi="Times New Roman" w:cs="Times New Roman"/>
          <w:bCs/>
          <w:sz w:val="20"/>
          <w:szCs w:val="20"/>
        </w:rPr>
      </w:pPr>
      <w:r w:rsidRPr="00B97D54">
        <w:rPr>
          <w:rFonts w:ascii="Times New Roman" w:hAnsi="Times New Roman" w:cs="Times New Roman"/>
          <w:bCs/>
          <w:sz w:val="20"/>
          <w:szCs w:val="20"/>
        </w:rPr>
        <w:t xml:space="preserve">The study adopts a conceptually oriented research approach, grounded in established theoretical frameworks and informed by extensive secondary literature. By integrating insights from peer-reviewed journals, market research publications, and industry reports, the study develops a comprehensive theoretical understanding of how social media influencers shape consumer purchasing </w:t>
      </w:r>
      <w:proofErr w:type="spellStart"/>
      <w:r w:rsidRPr="00B97D54">
        <w:rPr>
          <w:rFonts w:ascii="Times New Roman" w:hAnsi="Times New Roman" w:cs="Times New Roman"/>
          <w:bCs/>
          <w:sz w:val="20"/>
          <w:szCs w:val="20"/>
        </w:rPr>
        <w:t>behaviour</w:t>
      </w:r>
      <w:proofErr w:type="spellEnd"/>
      <w:r w:rsidRPr="00B97D54">
        <w:rPr>
          <w:rFonts w:ascii="Times New Roman" w:hAnsi="Times New Roman" w:cs="Times New Roman"/>
          <w:bCs/>
          <w:sz w:val="20"/>
          <w:szCs w:val="20"/>
        </w:rPr>
        <w:t>.</w:t>
      </w:r>
    </w:p>
    <w:p w14:paraId="7754DDC4" w14:textId="5270A45F" w:rsidR="00405D1D" w:rsidRPr="00437E6E" w:rsidRDefault="003B2A1B" w:rsidP="00437E6E">
      <w:pPr>
        <w:spacing w:line="240" w:lineRule="auto"/>
        <w:rPr>
          <w:rFonts w:ascii="Times New Roman" w:hAnsi="Times New Roman" w:cs="Times New Roman"/>
          <w:b/>
          <w:sz w:val="20"/>
          <w:szCs w:val="20"/>
        </w:rPr>
      </w:pPr>
      <w:r>
        <w:rPr>
          <w:rFonts w:ascii="Times New Roman" w:hAnsi="Times New Roman" w:cs="Times New Roman"/>
          <w:b/>
          <w:sz w:val="20"/>
          <w:szCs w:val="20"/>
        </w:rPr>
        <w:t>5</w:t>
      </w:r>
      <w:r w:rsidR="00405D1D" w:rsidRPr="00437E6E">
        <w:rPr>
          <w:rFonts w:ascii="Times New Roman" w:hAnsi="Times New Roman" w:cs="Times New Roman"/>
          <w:b/>
          <w:sz w:val="20"/>
          <w:szCs w:val="20"/>
        </w:rPr>
        <w:t>. Research Gap and Objectives:</w:t>
      </w:r>
    </w:p>
    <w:p w14:paraId="0DCC9E38" w14:textId="3847158A" w:rsidR="00405D1D" w:rsidRDefault="003B2A1B" w:rsidP="00437E6E">
      <w:pPr>
        <w:spacing w:line="240" w:lineRule="auto"/>
        <w:rPr>
          <w:rFonts w:ascii="Times New Roman" w:hAnsi="Times New Roman" w:cs="Times New Roman"/>
          <w:b/>
          <w:sz w:val="20"/>
          <w:szCs w:val="20"/>
        </w:rPr>
      </w:pPr>
      <w:r>
        <w:rPr>
          <w:rFonts w:ascii="Times New Roman" w:hAnsi="Times New Roman" w:cs="Times New Roman"/>
          <w:b/>
          <w:sz w:val="20"/>
          <w:szCs w:val="20"/>
        </w:rPr>
        <w:t>5</w:t>
      </w:r>
      <w:r w:rsidR="00405D1D" w:rsidRPr="00437E6E">
        <w:rPr>
          <w:rFonts w:ascii="Times New Roman" w:hAnsi="Times New Roman" w:cs="Times New Roman"/>
          <w:b/>
          <w:sz w:val="20"/>
          <w:szCs w:val="20"/>
        </w:rPr>
        <w:t>.</w:t>
      </w:r>
      <w:r w:rsidR="00405D1D" w:rsidRPr="00437E6E">
        <w:rPr>
          <w:rFonts w:ascii="Times New Roman" w:hAnsi="Times New Roman" w:cs="Times New Roman"/>
          <w:b/>
          <w:color w:val="222222"/>
          <w:sz w:val="20"/>
          <w:szCs w:val="20"/>
          <w:shd w:val="clear" w:color="auto" w:fill="FFFFFF"/>
        </w:rPr>
        <w:t xml:space="preserve">1. </w:t>
      </w:r>
      <w:r w:rsidR="00405D1D" w:rsidRPr="00437E6E">
        <w:rPr>
          <w:rFonts w:ascii="Times New Roman" w:hAnsi="Times New Roman" w:cs="Times New Roman"/>
          <w:b/>
          <w:sz w:val="20"/>
          <w:szCs w:val="20"/>
        </w:rPr>
        <w:t>Research Gap:</w:t>
      </w:r>
    </w:p>
    <w:p w14:paraId="6EE3AEFA" w14:textId="6256EE3E" w:rsidR="00147AAB" w:rsidRPr="00147AAB" w:rsidRDefault="00147AAB" w:rsidP="00437E6E">
      <w:pPr>
        <w:spacing w:line="240" w:lineRule="auto"/>
        <w:rPr>
          <w:rFonts w:ascii="Times New Roman" w:hAnsi="Times New Roman" w:cs="Times New Roman"/>
          <w:bCs/>
          <w:sz w:val="20"/>
          <w:szCs w:val="20"/>
        </w:rPr>
      </w:pPr>
      <w:r w:rsidRPr="00147AAB">
        <w:rPr>
          <w:rFonts w:ascii="Times New Roman" w:hAnsi="Times New Roman" w:cs="Times New Roman"/>
          <w:bCs/>
          <w:sz w:val="20"/>
          <w:szCs w:val="20"/>
        </w:rPr>
        <w:t xml:space="preserve">Although existing literature extensively documents the influence of social media influencers on consumer attitudes and purchasing </w:t>
      </w:r>
      <w:proofErr w:type="spellStart"/>
      <w:r w:rsidRPr="00147AAB">
        <w:rPr>
          <w:rFonts w:ascii="Times New Roman" w:hAnsi="Times New Roman" w:cs="Times New Roman"/>
          <w:bCs/>
          <w:sz w:val="20"/>
          <w:szCs w:val="20"/>
        </w:rPr>
        <w:t>behaviour</w:t>
      </w:r>
      <w:proofErr w:type="spellEnd"/>
      <w:r w:rsidRPr="00147AAB">
        <w:rPr>
          <w:rFonts w:ascii="Times New Roman" w:hAnsi="Times New Roman" w:cs="Times New Roman"/>
          <w:bCs/>
          <w:sz w:val="20"/>
          <w:szCs w:val="20"/>
        </w:rPr>
        <w:t xml:space="preserve">, several critical gaps remain unaddressed. First, prior studies predominantly adopt cross-sectional designs, offering limited insight into the longitudinal effects of influencer marketing on sustained consumer trust, brand loyalty, and long-term purchase </w:t>
      </w:r>
      <w:proofErr w:type="spellStart"/>
      <w:r w:rsidRPr="00147AAB">
        <w:rPr>
          <w:rFonts w:ascii="Times New Roman" w:hAnsi="Times New Roman" w:cs="Times New Roman"/>
          <w:bCs/>
          <w:sz w:val="20"/>
          <w:szCs w:val="20"/>
        </w:rPr>
        <w:t>behaviour</w:t>
      </w:r>
      <w:proofErr w:type="spellEnd"/>
      <w:r w:rsidRPr="00147AAB">
        <w:rPr>
          <w:rFonts w:ascii="Times New Roman" w:hAnsi="Times New Roman" w:cs="Times New Roman"/>
          <w:bCs/>
          <w:sz w:val="20"/>
          <w:szCs w:val="20"/>
        </w:rPr>
        <w:t>. Second, the differential impact of influencer typologies</w:t>
      </w:r>
      <w:r>
        <w:rPr>
          <w:rFonts w:ascii="Times New Roman" w:hAnsi="Times New Roman" w:cs="Times New Roman"/>
          <w:bCs/>
          <w:sz w:val="20"/>
          <w:szCs w:val="20"/>
        </w:rPr>
        <w:t xml:space="preserve"> </w:t>
      </w:r>
      <w:r w:rsidRPr="00147AAB">
        <w:rPr>
          <w:rFonts w:ascii="Times New Roman" w:hAnsi="Times New Roman" w:cs="Times New Roman"/>
          <w:bCs/>
          <w:sz w:val="20"/>
          <w:szCs w:val="20"/>
        </w:rPr>
        <w:t>such as nano-, micro-, macro-, and celebrity-level influencers</w:t>
      </w:r>
      <w:r>
        <w:rPr>
          <w:rFonts w:ascii="Times New Roman" w:hAnsi="Times New Roman" w:cs="Times New Roman"/>
          <w:bCs/>
          <w:sz w:val="20"/>
          <w:szCs w:val="20"/>
        </w:rPr>
        <w:t xml:space="preserve"> </w:t>
      </w:r>
      <w:r w:rsidRPr="00147AAB">
        <w:rPr>
          <w:rFonts w:ascii="Times New Roman" w:hAnsi="Times New Roman" w:cs="Times New Roman"/>
          <w:bCs/>
          <w:sz w:val="20"/>
          <w:szCs w:val="20"/>
        </w:rPr>
        <w:t xml:space="preserve">remains insufficiently </w:t>
      </w:r>
      <w:proofErr w:type="spellStart"/>
      <w:r w:rsidRPr="00147AAB">
        <w:rPr>
          <w:rFonts w:ascii="Times New Roman" w:hAnsi="Times New Roman" w:cs="Times New Roman"/>
          <w:bCs/>
          <w:sz w:val="20"/>
          <w:szCs w:val="20"/>
        </w:rPr>
        <w:t>theorised</w:t>
      </w:r>
      <w:proofErr w:type="spellEnd"/>
      <w:r w:rsidRPr="00147AAB">
        <w:rPr>
          <w:rFonts w:ascii="Times New Roman" w:hAnsi="Times New Roman" w:cs="Times New Roman"/>
          <w:bCs/>
          <w:sz w:val="20"/>
          <w:szCs w:val="20"/>
        </w:rPr>
        <w:t xml:space="preserve"> and empirically compared, despite the growing strategic relevance of audience size, niche alignment, and engagement depth. Third, while credibility, authenticity, and e-WOM are frequently acknowledged as key determinants of persuasion, the ethical dimensions, particularly transparency in sponsorship disclosure and consumer perceptions of manipulative intent, remain underexplored. Furthermore, limited research has examined how platform-specific affordances (e.g., Instagram, TikTok, YouTube) shape the efficacy of influencer content across demographic segments such as Gen Z and Millennials. Lastly, theoretical integrations across marketing, sociology, and communication studies are fragmented, </w:t>
      </w:r>
      <w:proofErr w:type="spellStart"/>
      <w:r w:rsidRPr="00147AAB">
        <w:rPr>
          <w:rFonts w:ascii="Times New Roman" w:hAnsi="Times New Roman" w:cs="Times New Roman"/>
          <w:bCs/>
          <w:sz w:val="20"/>
          <w:szCs w:val="20"/>
        </w:rPr>
        <w:t>signalling</w:t>
      </w:r>
      <w:proofErr w:type="spellEnd"/>
      <w:r w:rsidRPr="00147AAB">
        <w:rPr>
          <w:rFonts w:ascii="Times New Roman" w:hAnsi="Times New Roman" w:cs="Times New Roman"/>
          <w:bCs/>
          <w:sz w:val="20"/>
          <w:szCs w:val="20"/>
        </w:rPr>
        <w:t xml:space="preserve"> a need for interdisciplinary models that capture the complex psychological, social, and cultural mechanisms through which influencers shape purchasing decisions. These gaps underscore the necessity for more comprehensive, comparative, and theoretically grounded studies in the evolving domain of influencer-driven consumer </w:t>
      </w:r>
      <w:proofErr w:type="spellStart"/>
      <w:r w:rsidRPr="00147AAB">
        <w:rPr>
          <w:rFonts w:ascii="Times New Roman" w:hAnsi="Times New Roman" w:cs="Times New Roman"/>
          <w:bCs/>
          <w:sz w:val="20"/>
          <w:szCs w:val="20"/>
        </w:rPr>
        <w:t>behaviour</w:t>
      </w:r>
      <w:proofErr w:type="spellEnd"/>
      <w:r w:rsidRPr="00147AAB">
        <w:rPr>
          <w:rFonts w:ascii="Times New Roman" w:hAnsi="Times New Roman" w:cs="Times New Roman"/>
          <w:bCs/>
          <w:sz w:val="20"/>
          <w:szCs w:val="20"/>
        </w:rPr>
        <w:t>.</w:t>
      </w:r>
    </w:p>
    <w:p w14:paraId="5A319418" w14:textId="475E573F" w:rsidR="00405D1D" w:rsidRPr="00437E6E" w:rsidRDefault="003B2A1B" w:rsidP="00437E6E">
      <w:pPr>
        <w:spacing w:line="240" w:lineRule="auto"/>
        <w:rPr>
          <w:rFonts w:ascii="Times New Roman" w:hAnsi="Times New Roman" w:cs="Times New Roman"/>
          <w:b/>
          <w:sz w:val="20"/>
          <w:szCs w:val="20"/>
        </w:rPr>
      </w:pPr>
      <w:r>
        <w:rPr>
          <w:rFonts w:ascii="Times New Roman" w:hAnsi="Times New Roman" w:cs="Times New Roman"/>
          <w:b/>
          <w:sz w:val="20"/>
          <w:szCs w:val="20"/>
        </w:rPr>
        <w:lastRenderedPageBreak/>
        <w:t>5</w:t>
      </w:r>
      <w:r w:rsidR="00405D1D" w:rsidRPr="00437E6E">
        <w:rPr>
          <w:rFonts w:ascii="Times New Roman" w:hAnsi="Times New Roman" w:cs="Times New Roman"/>
          <w:b/>
          <w:sz w:val="20"/>
          <w:szCs w:val="20"/>
        </w:rPr>
        <w:t>.2. Objectives:</w:t>
      </w:r>
    </w:p>
    <w:p w14:paraId="3B0B495E" w14:textId="6BCB57BF" w:rsidR="00CA2664" w:rsidRPr="00437E6E" w:rsidRDefault="00CA2664" w:rsidP="00437E6E">
      <w:pPr>
        <w:pStyle w:val="ListParagraph"/>
        <w:numPr>
          <w:ilvl w:val="0"/>
          <w:numId w:val="8"/>
        </w:numPr>
        <w:spacing w:line="240" w:lineRule="auto"/>
        <w:rPr>
          <w:rFonts w:ascii="Times New Roman" w:hAnsi="Times New Roman" w:cs="Times New Roman"/>
          <w:sz w:val="20"/>
          <w:szCs w:val="20"/>
        </w:rPr>
      </w:pPr>
      <w:r w:rsidRPr="00437E6E">
        <w:rPr>
          <w:rFonts w:ascii="Times New Roman" w:hAnsi="Times New Roman" w:cs="Times New Roman"/>
          <w:sz w:val="20"/>
          <w:szCs w:val="20"/>
        </w:rPr>
        <w:t>To ascertain the im</w:t>
      </w:r>
      <w:r w:rsidR="00D17632" w:rsidRPr="00437E6E">
        <w:rPr>
          <w:rFonts w:ascii="Times New Roman" w:hAnsi="Times New Roman" w:cs="Times New Roman"/>
          <w:sz w:val="20"/>
          <w:szCs w:val="20"/>
        </w:rPr>
        <w:t xml:space="preserve">pact of social media </w:t>
      </w:r>
      <w:r w:rsidR="00833C88">
        <w:rPr>
          <w:rFonts w:ascii="Times New Roman" w:hAnsi="Times New Roman" w:cs="Times New Roman"/>
          <w:sz w:val="20"/>
          <w:szCs w:val="20"/>
        </w:rPr>
        <w:t>influencers</w:t>
      </w:r>
      <w:r w:rsidRPr="00437E6E">
        <w:rPr>
          <w:rFonts w:ascii="Times New Roman" w:hAnsi="Times New Roman" w:cs="Times New Roman"/>
          <w:sz w:val="20"/>
          <w:szCs w:val="20"/>
        </w:rPr>
        <w:t xml:space="preserve"> on customers' buying decisions.</w:t>
      </w:r>
    </w:p>
    <w:p w14:paraId="3B0A5D29" w14:textId="07276371" w:rsidR="00CA2664" w:rsidRPr="00437E6E" w:rsidRDefault="00CA2664" w:rsidP="00437E6E">
      <w:pPr>
        <w:pStyle w:val="ListParagraph"/>
        <w:numPr>
          <w:ilvl w:val="0"/>
          <w:numId w:val="8"/>
        </w:numPr>
        <w:spacing w:line="240" w:lineRule="auto"/>
        <w:rPr>
          <w:rFonts w:ascii="Times New Roman" w:hAnsi="Times New Roman" w:cs="Times New Roman"/>
          <w:sz w:val="20"/>
          <w:szCs w:val="20"/>
        </w:rPr>
      </w:pPr>
      <w:r w:rsidRPr="00437E6E">
        <w:rPr>
          <w:rFonts w:ascii="Times New Roman" w:hAnsi="Times New Roman" w:cs="Times New Roman"/>
          <w:sz w:val="20"/>
          <w:szCs w:val="20"/>
        </w:rPr>
        <w:t xml:space="preserve">To identify the most significant variables that </w:t>
      </w:r>
      <w:r w:rsidR="00833C88">
        <w:rPr>
          <w:rFonts w:ascii="Times New Roman" w:hAnsi="Times New Roman" w:cs="Times New Roman"/>
          <w:sz w:val="20"/>
          <w:szCs w:val="20"/>
        </w:rPr>
        <w:t>affect</w:t>
      </w:r>
      <w:r w:rsidRPr="00437E6E">
        <w:rPr>
          <w:rFonts w:ascii="Times New Roman" w:hAnsi="Times New Roman" w:cs="Times New Roman"/>
          <w:sz w:val="20"/>
          <w:szCs w:val="20"/>
        </w:rPr>
        <w:t xml:space="preserve"> the relationship between consumer </w:t>
      </w:r>
      <w:proofErr w:type="spellStart"/>
      <w:r w:rsidR="00832912">
        <w:rPr>
          <w:rFonts w:ascii="Times New Roman" w:hAnsi="Times New Roman" w:cs="Times New Roman"/>
          <w:sz w:val="20"/>
          <w:szCs w:val="20"/>
        </w:rPr>
        <w:t>behaviour</w:t>
      </w:r>
      <w:proofErr w:type="spellEnd"/>
      <w:r w:rsidRPr="00437E6E">
        <w:rPr>
          <w:rFonts w:ascii="Times New Roman" w:hAnsi="Times New Roman" w:cs="Times New Roman"/>
          <w:sz w:val="20"/>
          <w:szCs w:val="20"/>
        </w:rPr>
        <w:t xml:space="preserve"> and influencer marketing.</w:t>
      </w:r>
    </w:p>
    <w:p w14:paraId="17A4C8B6" w14:textId="77777777" w:rsidR="00CA2664" w:rsidRPr="007D1916" w:rsidRDefault="00CA2664" w:rsidP="00437E6E">
      <w:pPr>
        <w:pStyle w:val="ListParagraph"/>
        <w:numPr>
          <w:ilvl w:val="0"/>
          <w:numId w:val="8"/>
        </w:numPr>
        <w:spacing w:line="240" w:lineRule="auto"/>
        <w:rPr>
          <w:rFonts w:ascii="Times New Roman" w:hAnsi="Times New Roman" w:cs="Times New Roman"/>
          <w:sz w:val="20"/>
          <w:szCs w:val="20"/>
        </w:rPr>
      </w:pPr>
      <w:r w:rsidRPr="00437E6E">
        <w:rPr>
          <w:rFonts w:ascii="Times New Roman" w:hAnsi="Times New Roman" w:cs="Times New Roman"/>
          <w:sz w:val="20"/>
          <w:szCs w:val="20"/>
        </w:rPr>
        <w:t>To determine the areas of vulnerability and propose directions for further research into the morality of influencer marketing and its long-term impacts on consumers.</w:t>
      </w:r>
      <w:r w:rsidR="00831FBD" w:rsidRPr="00437E6E">
        <w:rPr>
          <w:rFonts w:ascii="Times New Roman" w:hAnsi="Times New Roman" w:cs="Times New Roman"/>
          <w:b/>
          <w:sz w:val="20"/>
          <w:szCs w:val="20"/>
        </w:rPr>
        <w:tab/>
      </w:r>
    </w:p>
    <w:p w14:paraId="6D7ABC3E" w14:textId="5B4B4E11" w:rsidR="007D1916" w:rsidRPr="007D1916" w:rsidRDefault="003B2A1B" w:rsidP="007D1916">
      <w:pPr>
        <w:rPr>
          <w:rFonts w:ascii="Times New Roman" w:hAnsi="Times New Roman" w:cs="Times New Roman"/>
          <w:b/>
          <w:bCs/>
          <w:sz w:val="20"/>
          <w:szCs w:val="20"/>
        </w:rPr>
      </w:pPr>
      <w:r>
        <w:rPr>
          <w:rFonts w:ascii="Times New Roman" w:hAnsi="Times New Roman" w:cs="Times New Roman"/>
          <w:b/>
          <w:bCs/>
          <w:sz w:val="20"/>
          <w:szCs w:val="20"/>
        </w:rPr>
        <w:t>6</w:t>
      </w:r>
      <w:r w:rsidR="007D1916" w:rsidRPr="007D1916">
        <w:rPr>
          <w:rFonts w:ascii="Times New Roman" w:hAnsi="Times New Roman" w:cs="Times New Roman"/>
          <w:b/>
          <w:bCs/>
          <w:sz w:val="20"/>
          <w:szCs w:val="20"/>
        </w:rPr>
        <w:t>. Theoretical Background</w:t>
      </w:r>
      <w:r w:rsidR="00B701C5">
        <w:rPr>
          <w:rFonts w:ascii="Times New Roman" w:hAnsi="Times New Roman" w:cs="Times New Roman"/>
          <w:b/>
          <w:bCs/>
          <w:sz w:val="20"/>
          <w:szCs w:val="20"/>
        </w:rPr>
        <w:t>:</w:t>
      </w:r>
    </w:p>
    <w:p w14:paraId="18949455" w14:textId="0BE034C6" w:rsidR="007D1916" w:rsidRPr="00D079A7" w:rsidRDefault="007D1916" w:rsidP="005A15FF">
      <w:pPr>
        <w:rPr>
          <w:rFonts w:ascii="Times New Roman" w:hAnsi="Times New Roman" w:cs="Times New Roman"/>
          <w:sz w:val="20"/>
          <w:szCs w:val="20"/>
        </w:rPr>
      </w:pPr>
      <w:r w:rsidRPr="00D079A7">
        <w:rPr>
          <w:rFonts w:ascii="Times New Roman" w:hAnsi="Times New Roman" w:cs="Times New Roman"/>
          <w:sz w:val="20"/>
          <w:szCs w:val="20"/>
        </w:rPr>
        <w:t>The growing influence of social media influencers (SMIs) has changed the landscape of today’s consumer decision-making process, requiring a thorough theoretical basis to understand how influencers operate to shape decisions for consumers (</w:t>
      </w:r>
      <w:proofErr w:type="spellStart"/>
      <w:r w:rsidRPr="00D079A7">
        <w:rPr>
          <w:rFonts w:ascii="Times New Roman" w:hAnsi="Times New Roman" w:cs="Times New Roman"/>
          <w:color w:val="222222"/>
          <w:sz w:val="20"/>
          <w:szCs w:val="20"/>
          <w:shd w:val="clear" w:color="auto" w:fill="FFFFFF"/>
        </w:rPr>
        <w:t>Xixiang</w:t>
      </w:r>
      <w:proofErr w:type="spellEnd"/>
      <w:r w:rsidRPr="00D079A7">
        <w:rPr>
          <w:rFonts w:ascii="Times New Roman" w:hAnsi="Times New Roman" w:cs="Times New Roman"/>
          <w:color w:val="222222"/>
          <w:sz w:val="20"/>
          <w:szCs w:val="20"/>
          <w:shd w:val="clear" w:color="auto" w:fill="FFFFFF"/>
        </w:rPr>
        <w:t>, S. et al., 2024)</w:t>
      </w:r>
      <w:r w:rsidRPr="00D079A7">
        <w:rPr>
          <w:rFonts w:ascii="Times New Roman" w:hAnsi="Times New Roman" w:cs="Times New Roman"/>
          <w:sz w:val="20"/>
          <w:szCs w:val="20"/>
        </w:rPr>
        <w:t xml:space="preserve">. What was once the case in traditional marketing contexts, several known theories in fields like marketing, communication, and consumer </w:t>
      </w:r>
      <w:proofErr w:type="spellStart"/>
      <w:r w:rsidR="00832912">
        <w:rPr>
          <w:rFonts w:ascii="Times New Roman" w:hAnsi="Times New Roman" w:cs="Times New Roman"/>
          <w:sz w:val="20"/>
          <w:szCs w:val="20"/>
        </w:rPr>
        <w:t>behaviour</w:t>
      </w:r>
      <w:proofErr w:type="spellEnd"/>
      <w:r w:rsidRPr="00D079A7">
        <w:rPr>
          <w:rFonts w:ascii="Times New Roman" w:hAnsi="Times New Roman" w:cs="Times New Roman"/>
          <w:sz w:val="20"/>
          <w:szCs w:val="20"/>
        </w:rPr>
        <w:t xml:space="preserve"> can help inform us about this situation (</w:t>
      </w:r>
      <w:proofErr w:type="spellStart"/>
      <w:r w:rsidRPr="00D079A7">
        <w:rPr>
          <w:rFonts w:ascii="Times New Roman" w:hAnsi="Times New Roman" w:cs="Times New Roman"/>
          <w:color w:val="222222"/>
          <w:sz w:val="20"/>
          <w:szCs w:val="20"/>
          <w:shd w:val="clear" w:color="auto" w:fill="FFFFFF"/>
        </w:rPr>
        <w:t>Mihart</w:t>
      </w:r>
      <w:proofErr w:type="spellEnd"/>
      <w:r w:rsidRPr="00D079A7">
        <w:rPr>
          <w:rFonts w:ascii="Times New Roman" w:hAnsi="Times New Roman" w:cs="Times New Roman"/>
          <w:color w:val="222222"/>
          <w:sz w:val="20"/>
          <w:szCs w:val="20"/>
          <w:shd w:val="clear" w:color="auto" w:fill="FFFFFF"/>
        </w:rPr>
        <w:t>, C. 2012)</w:t>
      </w:r>
      <w:r w:rsidRPr="00D079A7">
        <w:rPr>
          <w:rFonts w:ascii="Times New Roman" w:hAnsi="Times New Roman" w:cs="Times New Roman"/>
          <w:sz w:val="20"/>
          <w:szCs w:val="20"/>
        </w:rPr>
        <w:t>.</w:t>
      </w:r>
    </w:p>
    <w:p w14:paraId="170B3375" w14:textId="32D2E7DE" w:rsidR="007D1916" w:rsidRPr="00773326" w:rsidRDefault="003B2A1B" w:rsidP="00936D48">
      <w:pPr>
        <w:rPr>
          <w:rFonts w:ascii="Times New Roman" w:hAnsi="Times New Roman" w:cs="Times New Roman"/>
          <w:b/>
          <w:bCs/>
          <w:sz w:val="20"/>
          <w:szCs w:val="20"/>
        </w:rPr>
      </w:pPr>
      <w:r>
        <w:rPr>
          <w:rFonts w:ascii="Times New Roman" w:hAnsi="Times New Roman" w:cs="Times New Roman"/>
          <w:b/>
          <w:bCs/>
          <w:sz w:val="20"/>
          <w:szCs w:val="20"/>
        </w:rPr>
        <w:t>6</w:t>
      </w:r>
      <w:r w:rsidR="00D211EA">
        <w:rPr>
          <w:rFonts w:ascii="Times New Roman" w:hAnsi="Times New Roman" w:cs="Times New Roman"/>
          <w:b/>
          <w:bCs/>
          <w:sz w:val="20"/>
          <w:szCs w:val="20"/>
        </w:rPr>
        <w:t>.</w:t>
      </w:r>
      <w:r w:rsidR="007D1916" w:rsidRPr="00773326">
        <w:rPr>
          <w:rFonts w:ascii="Times New Roman" w:hAnsi="Times New Roman" w:cs="Times New Roman"/>
          <w:b/>
          <w:bCs/>
          <w:sz w:val="20"/>
          <w:szCs w:val="20"/>
        </w:rPr>
        <w:t>1. Social Influence Theory</w:t>
      </w:r>
      <w:r w:rsidR="00B701C5">
        <w:rPr>
          <w:rFonts w:ascii="Times New Roman" w:hAnsi="Times New Roman" w:cs="Times New Roman"/>
          <w:b/>
          <w:bCs/>
          <w:sz w:val="20"/>
          <w:szCs w:val="20"/>
        </w:rPr>
        <w:t>:</w:t>
      </w:r>
    </w:p>
    <w:p w14:paraId="23C1DA49" w14:textId="38D7F85E" w:rsidR="007D1916" w:rsidRPr="00D079A7" w:rsidRDefault="007D1916" w:rsidP="00936D48">
      <w:pPr>
        <w:rPr>
          <w:rFonts w:ascii="Times New Roman" w:hAnsi="Times New Roman" w:cs="Times New Roman"/>
          <w:sz w:val="20"/>
          <w:szCs w:val="20"/>
        </w:rPr>
      </w:pPr>
      <w:r w:rsidRPr="00D079A7">
        <w:rPr>
          <w:rFonts w:ascii="Times New Roman" w:hAnsi="Times New Roman" w:cs="Times New Roman"/>
          <w:sz w:val="20"/>
          <w:szCs w:val="20"/>
        </w:rPr>
        <w:t xml:space="preserve">Social Influence Theory assumes that individuals' attitudes, intentions, and </w:t>
      </w:r>
      <w:proofErr w:type="spellStart"/>
      <w:r w:rsidR="00832912">
        <w:rPr>
          <w:rFonts w:ascii="Times New Roman" w:hAnsi="Times New Roman" w:cs="Times New Roman"/>
          <w:sz w:val="20"/>
          <w:szCs w:val="20"/>
        </w:rPr>
        <w:t>behaviours</w:t>
      </w:r>
      <w:proofErr w:type="spellEnd"/>
      <w:r w:rsidR="00832912">
        <w:rPr>
          <w:rFonts w:ascii="Times New Roman" w:hAnsi="Times New Roman" w:cs="Times New Roman"/>
          <w:sz w:val="20"/>
          <w:szCs w:val="20"/>
        </w:rPr>
        <w:t xml:space="preserve"> are influenced by the attitudes or </w:t>
      </w:r>
      <w:proofErr w:type="spellStart"/>
      <w:r w:rsidR="00832912">
        <w:rPr>
          <w:rFonts w:ascii="Times New Roman" w:hAnsi="Times New Roman" w:cs="Times New Roman"/>
          <w:sz w:val="20"/>
          <w:szCs w:val="20"/>
        </w:rPr>
        <w:t>behaviours</w:t>
      </w:r>
      <w:proofErr w:type="spellEnd"/>
      <w:r w:rsidR="00832912">
        <w:rPr>
          <w:rFonts w:ascii="Times New Roman" w:hAnsi="Times New Roman" w:cs="Times New Roman"/>
          <w:sz w:val="20"/>
          <w:szCs w:val="20"/>
        </w:rPr>
        <w:t xml:space="preserve"> of others whom they </w:t>
      </w:r>
      <w:proofErr w:type="spellStart"/>
      <w:r w:rsidR="00832912">
        <w:rPr>
          <w:rFonts w:ascii="Times New Roman" w:hAnsi="Times New Roman" w:cs="Times New Roman"/>
          <w:sz w:val="20"/>
          <w:szCs w:val="20"/>
        </w:rPr>
        <w:t>recognise</w:t>
      </w:r>
      <w:proofErr w:type="spellEnd"/>
      <w:r w:rsidR="00832912">
        <w:rPr>
          <w:rFonts w:ascii="Times New Roman" w:hAnsi="Times New Roman" w:cs="Times New Roman"/>
          <w:sz w:val="20"/>
          <w:szCs w:val="20"/>
        </w:rPr>
        <w:t xml:space="preserve"> as credible or wish to emulate (McKimmie, B. M., </w:t>
      </w:r>
      <w:r w:rsidRPr="00D079A7">
        <w:rPr>
          <w:rFonts w:ascii="Times New Roman" w:hAnsi="Times New Roman" w:cs="Times New Roman"/>
          <w:color w:val="222222"/>
          <w:sz w:val="20"/>
          <w:szCs w:val="20"/>
          <w:shd w:val="clear" w:color="auto" w:fill="FFFFFF"/>
        </w:rPr>
        <w:t>et al., 2009).</w:t>
      </w:r>
      <w:r w:rsidRPr="00D079A7">
        <w:rPr>
          <w:rFonts w:ascii="Times New Roman" w:hAnsi="Times New Roman" w:cs="Times New Roman"/>
          <w:sz w:val="20"/>
          <w:szCs w:val="20"/>
        </w:rPr>
        <w:t xml:space="preserve"> Social media influencers function as referent figures in that their perceived expertise, aspirational or engaging lifestyle, and perceived authenticity create normative and informational influence (</w:t>
      </w:r>
      <w:r w:rsidRPr="00D079A7">
        <w:rPr>
          <w:rFonts w:ascii="Times New Roman" w:hAnsi="Times New Roman" w:cs="Times New Roman"/>
          <w:color w:val="222222"/>
          <w:sz w:val="20"/>
          <w:szCs w:val="20"/>
          <w:shd w:val="clear" w:color="auto" w:fill="FFFFFF"/>
        </w:rPr>
        <w:t>Bishop, S. et al., 2021).</w:t>
      </w:r>
      <w:r w:rsidRPr="00D079A7">
        <w:rPr>
          <w:rFonts w:ascii="Times New Roman" w:hAnsi="Times New Roman" w:cs="Times New Roman"/>
          <w:sz w:val="20"/>
          <w:szCs w:val="20"/>
        </w:rPr>
        <w:t xml:space="preserve"> Followers depend on influencers to help reduce uncertainty experienced in decision-making, especially when it comes to purchasing products in a digital environment, as evaluating products can be </w:t>
      </w:r>
      <w:r w:rsidR="00B26230" w:rsidRPr="00D079A7">
        <w:rPr>
          <w:rFonts w:ascii="Times New Roman" w:hAnsi="Times New Roman" w:cs="Times New Roman"/>
          <w:sz w:val="20"/>
          <w:szCs w:val="20"/>
        </w:rPr>
        <w:t>difficult</w:t>
      </w:r>
      <w:r w:rsidR="00B26230" w:rsidRPr="00B26230">
        <w:rPr>
          <w:rFonts w:ascii="Times New Roman" w:hAnsi="Times New Roman" w:cs="Times New Roman"/>
          <w:sz w:val="20"/>
          <w:szCs w:val="20"/>
        </w:rPr>
        <w:t>.</w:t>
      </w:r>
      <w:r w:rsidRPr="00B26230">
        <w:rPr>
          <w:rFonts w:ascii="Times New Roman" w:hAnsi="Times New Roman" w:cs="Times New Roman"/>
          <w:color w:val="222222"/>
          <w:sz w:val="20"/>
          <w:szCs w:val="20"/>
          <w:shd w:val="clear" w:color="auto" w:fill="FFFFFF"/>
        </w:rPr>
        <w:t xml:space="preserve"> </w:t>
      </w:r>
      <w:r w:rsidR="00B26230" w:rsidRPr="00B26230">
        <w:rPr>
          <w:rFonts w:ascii="Times New Roman" w:hAnsi="Times New Roman" w:cs="Times New Roman"/>
          <w:color w:val="222222"/>
          <w:sz w:val="20"/>
          <w:szCs w:val="20"/>
          <w:shd w:val="clear" w:color="auto" w:fill="FFFFFF"/>
        </w:rPr>
        <w:t>(</w:t>
      </w:r>
      <w:r w:rsidR="00B26230" w:rsidRPr="00B26230">
        <w:rPr>
          <w:rFonts w:ascii="Arial" w:hAnsi="Arial" w:cs="Arial"/>
          <w:color w:val="222222"/>
          <w:sz w:val="20"/>
          <w:szCs w:val="20"/>
          <w:shd w:val="clear" w:color="auto" w:fill="FFFFFF"/>
        </w:rPr>
        <w:t>Elez, J.</w:t>
      </w:r>
      <w:r w:rsidRPr="00B26230">
        <w:rPr>
          <w:rFonts w:ascii="Times New Roman" w:hAnsi="Times New Roman" w:cs="Times New Roman"/>
          <w:color w:val="222222"/>
          <w:sz w:val="20"/>
          <w:szCs w:val="20"/>
          <w:shd w:val="clear" w:color="auto" w:fill="FFFFFF"/>
        </w:rPr>
        <w:t>et al., 202</w:t>
      </w:r>
      <w:r w:rsidR="00B26230" w:rsidRPr="00B26230">
        <w:rPr>
          <w:rFonts w:ascii="Times New Roman" w:hAnsi="Times New Roman" w:cs="Times New Roman"/>
          <w:color w:val="222222"/>
          <w:sz w:val="20"/>
          <w:szCs w:val="20"/>
          <w:shd w:val="clear" w:color="auto" w:fill="FFFFFF"/>
        </w:rPr>
        <w:t>3</w:t>
      </w:r>
      <w:r w:rsidRPr="00B26230">
        <w:rPr>
          <w:rFonts w:ascii="Times New Roman" w:hAnsi="Times New Roman" w:cs="Times New Roman"/>
          <w:color w:val="222222"/>
          <w:sz w:val="20"/>
          <w:szCs w:val="20"/>
          <w:shd w:val="clear" w:color="auto" w:fill="FFFFFF"/>
        </w:rPr>
        <w:t>).</w:t>
      </w:r>
    </w:p>
    <w:p w14:paraId="5EDFE0A2" w14:textId="4482FF9B" w:rsidR="007D1916" w:rsidRPr="00773326" w:rsidRDefault="003B2A1B" w:rsidP="00D079A7">
      <w:pPr>
        <w:rPr>
          <w:rFonts w:ascii="Times New Roman" w:hAnsi="Times New Roman" w:cs="Times New Roman"/>
          <w:b/>
          <w:bCs/>
          <w:sz w:val="20"/>
          <w:szCs w:val="20"/>
        </w:rPr>
      </w:pPr>
      <w:r>
        <w:rPr>
          <w:rFonts w:ascii="Times New Roman" w:hAnsi="Times New Roman" w:cs="Times New Roman"/>
          <w:b/>
          <w:bCs/>
          <w:sz w:val="20"/>
          <w:szCs w:val="20"/>
        </w:rPr>
        <w:t>6</w:t>
      </w:r>
      <w:r w:rsidR="00D211EA">
        <w:rPr>
          <w:rFonts w:ascii="Times New Roman" w:hAnsi="Times New Roman" w:cs="Times New Roman"/>
          <w:b/>
          <w:bCs/>
          <w:sz w:val="20"/>
          <w:szCs w:val="20"/>
        </w:rPr>
        <w:t>.</w:t>
      </w:r>
      <w:r w:rsidR="007D1916" w:rsidRPr="00773326">
        <w:rPr>
          <w:rFonts w:ascii="Times New Roman" w:hAnsi="Times New Roman" w:cs="Times New Roman"/>
          <w:b/>
          <w:bCs/>
          <w:sz w:val="20"/>
          <w:szCs w:val="20"/>
        </w:rPr>
        <w:t>2. Source Credibility Theory</w:t>
      </w:r>
      <w:r w:rsidR="00B701C5">
        <w:rPr>
          <w:rFonts w:ascii="Times New Roman" w:hAnsi="Times New Roman" w:cs="Times New Roman"/>
          <w:b/>
          <w:bCs/>
          <w:sz w:val="20"/>
          <w:szCs w:val="20"/>
        </w:rPr>
        <w:t>:</w:t>
      </w:r>
      <w:r w:rsidR="007D1916" w:rsidRPr="00773326">
        <w:rPr>
          <w:rFonts w:ascii="Times New Roman" w:hAnsi="Times New Roman" w:cs="Times New Roman"/>
          <w:b/>
          <w:bCs/>
          <w:sz w:val="20"/>
          <w:szCs w:val="20"/>
        </w:rPr>
        <w:t xml:space="preserve"> </w:t>
      </w:r>
    </w:p>
    <w:p w14:paraId="4DB996F2" w14:textId="249B0B4A" w:rsidR="007D1916" w:rsidRPr="00D079A7" w:rsidRDefault="007D1916" w:rsidP="00773326">
      <w:pPr>
        <w:rPr>
          <w:rFonts w:ascii="Times New Roman" w:hAnsi="Times New Roman" w:cs="Times New Roman"/>
          <w:sz w:val="20"/>
          <w:szCs w:val="20"/>
        </w:rPr>
      </w:pPr>
      <w:r w:rsidRPr="00D079A7">
        <w:rPr>
          <w:rFonts w:ascii="Times New Roman" w:hAnsi="Times New Roman" w:cs="Times New Roman"/>
          <w:sz w:val="20"/>
          <w:szCs w:val="20"/>
        </w:rPr>
        <w:t>Source Credibility Theory posits that the persuasiveness of a message depends on how competent (“expertness”), trustworthy (“trustworthiness”), and attractive (“attractiveness”) the source appears to be</w:t>
      </w:r>
      <w:r w:rsidR="00B26230">
        <w:rPr>
          <w:rFonts w:ascii="Times New Roman" w:hAnsi="Times New Roman" w:cs="Times New Roman"/>
          <w:sz w:val="20"/>
          <w:szCs w:val="20"/>
        </w:rPr>
        <w:t xml:space="preserve"> (</w:t>
      </w:r>
      <w:r w:rsidR="00B26230">
        <w:rPr>
          <w:rFonts w:ascii="Arial" w:hAnsi="Arial" w:cs="Arial"/>
          <w:color w:val="222222"/>
          <w:sz w:val="20"/>
          <w:szCs w:val="20"/>
          <w:shd w:val="clear" w:color="auto" w:fill="FFFFFF"/>
        </w:rPr>
        <w:t>Jia, I. 2022).</w:t>
      </w:r>
      <w:r w:rsidR="007B00AF">
        <w:rPr>
          <w:rFonts w:ascii="Arial" w:hAnsi="Arial" w:cs="Arial"/>
          <w:color w:val="222222"/>
          <w:sz w:val="20"/>
          <w:szCs w:val="20"/>
          <w:shd w:val="clear" w:color="auto" w:fill="FFFFFF"/>
        </w:rPr>
        <w:t xml:space="preserve"> </w:t>
      </w:r>
      <w:r w:rsidRPr="00D079A7">
        <w:rPr>
          <w:rFonts w:ascii="Times New Roman" w:hAnsi="Times New Roman" w:cs="Times New Roman"/>
          <w:sz w:val="20"/>
          <w:szCs w:val="20"/>
        </w:rPr>
        <w:t>Influencers can cue high levels of credibility when they consistently appear knowledgeable in their specific domain, engaging with followers transparently, and portraying relatable personalities (</w:t>
      </w:r>
      <w:r w:rsidRPr="00D079A7">
        <w:rPr>
          <w:rFonts w:ascii="Times New Roman" w:hAnsi="Times New Roman" w:cs="Times New Roman"/>
          <w:color w:val="222222"/>
          <w:sz w:val="20"/>
          <w:szCs w:val="20"/>
          <w:shd w:val="clear" w:color="auto" w:fill="FFFFFF"/>
        </w:rPr>
        <w:t>Zahid, A. L. et al., 2018).</w:t>
      </w:r>
      <w:r w:rsidRPr="00D079A7">
        <w:rPr>
          <w:rFonts w:ascii="Times New Roman" w:hAnsi="Times New Roman" w:cs="Times New Roman"/>
          <w:sz w:val="20"/>
          <w:szCs w:val="20"/>
        </w:rPr>
        <w:t xml:space="preserve"> High levels of credibility can lead consumers to accept the message and later have positive attitudes toward the products recommended, ultimately aiding in product choice </w:t>
      </w:r>
      <w:proofErr w:type="spellStart"/>
      <w:r w:rsidR="00832912">
        <w:rPr>
          <w:rFonts w:ascii="Times New Roman" w:hAnsi="Times New Roman" w:cs="Times New Roman"/>
          <w:sz w:val="20"/>
          <w:szCs w:val="20"/>
        </w:rPr>
        <w:t>behaviour</w:t>
      </w:r>
      <w:proofErr w:type="spellEnd"/>
      <w:r w:rsidRPr="00D079A7">
        <w:rPr>
          <w:rFonts w:ascii="Times New Roman" w:hAnsi="Times New Roman" w:cs="Times New Roman"/>
          <w:sz w:val="20"/>
          <w:szCs w:val="20"/>
        </w:rPr>
        <w:t xml:space="preserve"> (</w:t>
      </w:r>
      <w:r w:rsidRPr="00D079A7">
        <w:rPr>
          <w:rFonts w:ascii="Times New Roman" w:hAnsi="Times New Roman" w:cs="Times New Roman"/>
          <w:color w:val="222222"/>
          <w:sz w:val="20"/>
          <w:szCs w:val="20"/>
          <w:shd w:val="clear" w:color="auto" w:fill="FFFFFF"/>
        </w:rPr>
        <w:t xml:space="preserve">Buckley, R. et al., 2013). </w:t>
      </w:r>
      <w:r w:rsidRPr="00D079A7">
        <w:rPr>
          <w:rFonts w:ascii="Times New Roman" w:hAnsi="Times New Roman" w:cs="Times New Roman"/>
          <w:sz w:val="20"/>
          <w:szCs w:val="20"/>
        </w:rPr>
        <w:t xml:space="preserve"> </w:t>
      </w:r>
    </w:p>
    <w:p w14:paraId="63E09190" w14:textId="131DCBAC" w:rsidR="007D1916" w:rsidRPr="00773326" w:rsidRDefault="003B2A1B" w:rsidP="00D079A7">
      <w:pPr>
        <w:rPr>
          <w:rFonts w:ascii="Times New Roman" w:hAnsi="Times New Roman" w:cs="Times New Roman"/>
          <w:b/>
          <w:bCs/>
          <w:sz w:val="20"/>
          <w:szCs w:val="20"/>
        </w:rPr>
      </w:pPr>
      <w:r>
        <w:rPr>
          <w:rFonts w:ascii="Times New Roman" w:hAnsi="Times New Roman" w:cs="Times New Roman"/>
          <w:b/>
          <w:bCs/>
          <w:sz w:val="20"/>
          <w:szCs w:val="20"/>
        </w:rPr>
        <w:t>6</w:t>
      </w:r>
      <w:r w:rsidR="00D211EA">
        <w:rPr>
          <w:rFonts w:ascii="Times New Roman" w:hAnsi="Times New Roman" w:cs="Times New Roman"/>
          <w:b/>
          <w:bCs/>
          <w:sz w:val="20"/>
          <w:szCs w:val="20"/>
        </w:rPr>
        <w:t>.</w:t>
      </w:r>
      <w:r w:rsidR="007D1916" w:rsidRPr="00773326">
        <w:rPr>
          <w:rFonts w:ascii="Times New Roman" w:hAnsi="Times New Roman" w:cs="Times New Roman"/>
          <w:b/>
          <w:bCs/>
          <w:sz w:val="20"/>
          <w:szCs w:val="20"/>
        </w:rPr>
        <w:t>3. Parasocial Interaction Theory</w:t>
      </w:r>
      <w:r w:rsidR="00B701C5">
        <w:rPr>
          <w:rFonts w:ascii="Times New Roman" w:hAnsi="Times New Roman" w:cs="Times New Roman"/>
          <w:b/>
          <w:bCs/>
          <w:sz w:val="20"/>
          <w:szCs w:val="20"/>
        </w:rPr>
        <w:t>:</w:t>
      </w:r>
    </w:p>
    <w:p w14:paraId="393D1E60" w14:textId="2DF0815E" w:rsidR="007D1916" w:rsidRPr="00D079A7" w:rsidRDefault="007D1916" w:rsidP="00773326">
      <w:pPr>
        <w:jc w:val="both"/>
        <w:rPr>
          <w:rFonts w:ascii="Times New Roman" w:hAnsi="Times New Roman" w:cs="Times New Roman"/>
          <w:sz w:val="20"/>
          <w:szCs w:val="20"/>
        </w:rPr>
      </w:pPr>
      <w:r w:rsidRPr="00D079A7">
        <w:rPr>
          <w:rFonts w:ascii="Times New Roman" w:hAnsi="Times New Roman" w:cs="Times New Roman"/>
          <w:sz w:val="20"/>
          <w:szCs w:val="20"/>
        </w:rPr>
        <w:t xml:space="preserve">According to Parasocial Interaction Theory, viewers develop one-sided, emotional relationships with media figures, which appear even stronger on social media platforms, thanks to continuous, </w:t>
      </w:r>
      <w:proofErr w:type="spellStart"/>
      <w:r w:rsidR="00832912">
        <w:rPr>
          <w:rFonts w:ascii="Times New Roman" w:hAnsi="Times New Roman" w:cs="Times New Roman"/>
          <w:sz w:val="20"/>
          <w:szCs w:val="20"/>
        </w:rPr>
        <w:t>personalised</w:t>
      </w:r>
      <w:proofErr w:type="spellEnd"/>
      <w:r w:rsidRPr="00D079A7">
        <w:rPr>
          <w:rFonts w:ascii="Times New Roman" w:hAnsi="Times New Roman" w:cs="Times New Roman"/>
          <w:sz w:val="20"/>
          <w:szCs w:val="20"/>
        </w:rPr>
        <w:t>, and interactive content (</w:t>
      </w:r>
      <w:r w:rsidRPr="00D079A7">
        <w:rPr>
          <w:rFonts w:ascii="Times New Roman" w:hAnsi="Times New Roman" w:cs="Times New Roman"/>
          <w:color w:val="222222"/>
          <w:sz w:val="20"/>
          <w:szCs w:val="20"/>
          <w:shd w:val="clear" w:color="auto" w:fill="FFFFFF"/>
        </w:rPr>
        <w:t>Labrecque, L. I. 2014).</w:t>
      </w:r>
      <w:r w:rsidRPr="00D079A7">
        <w:rPr>
          <w:rFonts w:ascii="Times New Roman" w:hAnsi="Times New Roman" w:cs="Times New Roman"/>
          <w:sz w:val="20"/>
          <w:szCs w:val="20"/>
        </w:rPr>
        <w:t xml:space="preserve"> Influencers heighten perceived intimacy, which facilitates sense-making with the influencer, helping followers view the recommendations as more real, authentic, and persuasive when making decisions related to consumption (</w:t>
      </w:r>
      <w:proofErr w:type="spellStart"/>
      <w:r w:rsidRPr="00D079A7">
        <w:rPr>
          <w:rFonts w:ascii="Times New Roman" w:hAnsi="Times New Roman" w:cs="Times New Roman"/>
          <w:color w:val="222222"/>
          <w:sz w:val="20"/>
          <w:szCs w:val="20"/>
          <w:shd w:val="clear" w:color="auto" w:fill="FFFFFF"/>
        </w:rPr>
        <w:t>Singhavara</w:t>
      </w:r>
      <w:proofErr w:type="spellEnd"/>
      <w:r w:rsidRPr="00D079A7">
        <w:rPr>
          <w:rFonts w:ascii="Times New Roman" w:hAnsi="Times New Roman" w:cs="Times New Roman"/>
          <w:color w:val="222222"/>
          <w:sz w:val="20"/>
          <w:szCs w:val="20"/>
          <w:shd w:val="clear" w:color="auto" w:fill="FFFFFF"/>
        </w:rPr>
        <w:t>, M. et al., 2025).</w:t>
      </w:r>
    </w:p>
    <w:p w14:paraId="6EC772CA" w14:textId="24148AAA" w:rsidR="007D1916" w:rsidRPr="00773326" w:rsidRDefault="003B2A1B" w:rsidP="00D079A7">
      <w:pPr>
        <w:rPr>
          <w:rFonts w:ascii="Times New Roman" w:hAnsi="Times New Roman" w:cs="Times New Roman"/>
          <w:b/>
          <w:bCs/>
          <w:sz w:val="20"/>
          <w:szCs w:val="20"/>
        </w:rPr>
      </w:pPr>
      <w:r>
        <w:rPr>
          <w:rFonts w:ascii="Times New Roman" w:hAnsi="Times New Roman" w:cs="Times New Roman"/>
          <w:b/>
          <w:bCs/>
          <w:sz w:val="20"/>
          <w:szCs w:val="20"/>
        </w:rPr>
        <w:t>6</w:t>
      </w:r>
      <w:r w:rsidR="00D211EA">
        <w:rPr>
          <w:rFonts w:ascii="Times New Roman" w:hAnsi="Times New Roman" w:cs="Times New Roman"/>
          <w:b/>
          <w:bCs/>
          <w:sz w:val="20"/>
          <w:szCs w:val="20"/>
        </w:rPr>
        <w:t>.</w:t>
      </w:r>
      <w:r w:rsidR="007D1916" w:rsidRPr="00773326">
        <w:rPr>
          <w:rFonts w:ascii="Times New Roman" w:hAnsi="Times New Roman" w:cs="Times New Roman"/>
          <w:b/>
          <w:bCs/>
          <w:sz w:val="20"/>
          <w:szCs w:val="20"/>
        </w:rPr>
        <w:t>4. Social Learning Theory</w:t>
      </w:r>
      <w:r w:rsidR="00B701C5">
        <w:rPr>
          <w:rFonts w:ascii="Times New Roman" w:hAnsi="Times New Roman" w:cs="Times New Roman"/>
          <w:b/>
          <w:bCs/>
          <w:sz w:val="20"/>
          <w:szCs w:val="20"/>
        </w:rPr>
        <w:t>:</w:t>
      </w:r>
      <w:r w:rsidR="007D1916" w:rsidRPr="00773326">
        <w:rPr>
          <w:rFonts w:ascii="Times New Roman" w:hAnsi="Times New Roman" w:cs="Times New Roman"/>
          <w:b/>
          <w:bCs/>
          <w:sz w:val="20"/>
          <w:szCs w:val="20"/>
        </w:rPr>
        <w:t xml:space="preserve"> </w:t>
      </w:r>
    </w:p>
    <w:p w14:paraId="748BB414" w14:textId="337C2B0A" w:rsidR="007D1916" w:rsidRPr="0048487B" w:rsidRDefault="007D1916" w:rsidP="00773326">
      <w:pPr>
        <w:rPr>
          <w:rFonts w:ascii="Times New Roman" w:hAnsi="Times New Roman" w:cs="Times New Roman"/>
          <w:sz w:val="20"/>
          <w:szCs w:val="20"/>
        </w:rPr>
      </w:pPr>
      <w:r w:rsidRPr="0048487B">
        <w:rPr>
          <w:rFonts w:ascii="Times New Roman" w:hAnsi="Times New Roman" w:cs="Times New Roman"/>
          <w:sz w:val="20"/>
          <w:szCs w:val="20"/>
        </w:rPr>
        <w:t xml:space="preserve">Social Learning Theory suggests that we learn </w:t>
      </w:r>
      <w:proofErr w:type="spellStart"/>
      <w:r w:rsidR="00832912">
        <w:rPr>
          <w:rFonts w:ascii="Times New Roman" w:hAnsi="Times New Roman" w:cs="Times New Roman"/>
          <w:sz w:val="20"/>
          <w:szCs w:val="20"/>
        </w:rPr>
        <w:t>behaviours</w:t>
      </w:r>
      <w:proofErr w:type="spellEnd"/>
      <w:r w:rsidRPr="0048487B">
        <w:rPr>
          <w:rFonts w:ascii="Times New Roman" w:hAnsi="Times New Roman" w:cs="Times New Roman"/>
          <w:sz w:val="20"/>
          <w:szCs w:val="20"/>
        </w:rPr>
        <w:t xml:space="preserve"> by imitating others. For example, influencers act as role models for their followers, who are likely to pick up </w:t>
      </w:r>
      <w:proofErr w:type="spellStart"/>
      <w:r w:rsidR="00832912">
        <w:rPr>
          <w:rFonts w:ascii="Times New Roman" w:hAnsi="Times New Roman" w:cs="Times New Roman"/>
          <w:sz w:val="20"/>
          <w:szCs w:val="20"/>
        </w:rPr>
        <w:t>behavioural</w:t>
      </w:r>
      <w:proofErr w:type="spellEnd"/>
      <w:r w:rsidRPr="0048487B">
        <w:rPr>
          <w:rFonts w:ascii="Times New Roman" w:hAnsi="Times New Roman" w:cs="Times New Roman"/>
          <w:sz w:val="20"/>
          <w:szCs w:val="20"/>
        </w:rPr>
        <w:t xml:space="preserve"> scripts around consumption decisions based on what and who they observe (</w:t>
      </w:r>
      <w:proofErr w:type="spellStart"/>
      <w:r w:rsidRPr="0048487B">
        <w:rPr>
          <w:rFonts w:ascii="Times New Roman" w:hAnsi="Times New Roman" w:cs="Times New Roman"/>
          <w:color w:val="222222"/>
          <w:sz w:val="20"/>
          <w:szCs w:val="20"/>
          <w:shd w:val="clear" w:color="auto" w:fill="FFFFFF"/>
        </w:rPr>
        <w:t>Chwialkowska</w:t>
      </w:r>
      <w:proofErr w:type="spellEnd"/>
      <w:r w:rsidRPr="0048487B">
        <w:rPr>
          <w:rFonts w:ascii="Times New Roman" w:hAnsi="Times New Roman" w:cs="Times New Roman"/>
          <w:color w:val="222222"/>
          <w:sz w:val="20"/>
          <w:szCs w:val="20"/>
          <w:shd w:val="clear" w:color="auto" w:fill="FFFFFF"/>
        </w:rPr>
        <w:t>, A. 2019).</w:t>
      </w:r>
      <w:r w:rsidRPr="0048487B">
        <w:rPr>
          <w:rFonts w:ascii="Times New Roman" w:hAnsi="Times New Roman" w:cs="Times New Roman"/>
          <w:sz w:val="20"/>
          <w:szCs w:val="20"/>
        </w:rPr>
        <w:t xml:space="preserve"> Observational learning is stronger when individuals observe influencers who display product use on contextual and visual platforms (i.e., Instagram, YouTube, TikTok) rather than text-based platforms (</w:t>
      </w:r>
      <w:r w:rsidRPr="0048487B">
        <w:rPr>
          <w:rFonts w:ascii="Times New Roman" w:hAnsi="Times New Roman" w:cs="Times New Roman"/>
          <w:color w:val="222222"/>
          <w:sz w:val="20"/>
          <w:szCs w:val="20"/>
          <w:shd w:val="clear" w:color="auto" w:fill="FFFFFF"/>
        </w:rPr>
        <w:t xml:space="preserve">Paraiso, E. C. et al., 2024). </w:t>
      </w:r>
    </w:p>
    <w:p w14:paraId="2E88577B" w14:textId="16A48279" w:rsidR="007D1916" w:rsidRPr="00773326" w:rsidRDefault="003B2A1B" w:rsidP="00D079A7">
      <w:pPr>
        <w:rPr>
          <w:rFonts w:ascii="Times New Roman" w:hAnsi="Times New Roman" w:cs="Times New Roman"/>
          <w:b/>
          <w:bCs/>
          <w:sz w:val="20"/>
          <w:szCs w:val="20"/>
        </w:rPr>
      </w:pPr>
      <w:r>
        <w:rPr>
          <w:rFonts w:ascii="Times New Roman" w:hAnsi="Times New Roman" w:cs="Times New Roman"/>
          <w:b/>
          <w:bCs/>
          <w:sz w:val="20"/>
          <w:szCs w:val="20"/>
        </w:rPr>
        <w:t>6</w:t>
      </w:r>
      <w:r w:rsidR="00D211EA">
        <w:rPr>
          <w:rFonts w:ascii="Times New Roman" w:hAnsi="Times New Roman" w:cs="Times New Roman"/>
          <w:b/>
          <w:bCs/>
          <w:sz w:val="20"/>
          <w:szCs w:val="20"/>
        </w:rPr>
        <w:t>.</w:t>
      </w:r>
      <w:r w:rsidR="007D1916" w:rsidRPr="00773326">
        <w:rPr>
          <w:rFonts w:ascii="Times New Roman" w:hAnsi="Times New Roman" w:cs="Times New Roman"/>
          <w:b/>
          <w:bCs/>
          <w:sz w:val="20"/>
          <w:szCs w:val="20"/>
        </w:rPr>
        <w:t xml:space="preserve">5. Theory of Planned </w:t>
      </w:r>
      <w:proofErr w:type="spellStart"/>
      <w:r w:rsidR="00832912">
        <w:rPr>
          <w:rFonts w:ascii="Times New Roman" w:hAnsi="Times New Roman" w:cs="Times New Roman"/>
          <w:b/>
          <w:bCs/>
          <w:sz w:val="20"/>
          <w:szCs w:val="20"/>
        </w:rPr>
        <w:t>Behaviour</w:t>
      </w:r>
      <w:proofErr w:type="spellEnd"/>
      <w:r w:rsidR="007D1916" w:rsidRPr="00773326">
        <w:rPr>
          <w:rFonts w:ascii="Times New Roman" w:hAnsi="Times New Roman" w:cs="Times New Roman"/>
          <w:b/>
          <w:bCs/>
          <w:sz w:val="20"/>
          <w:szCs w:val="20"/>
        </w:rPr>
        <w:t xml:space="preserve"> (TPB)</w:t>
      </w:r>
      <w:r w:rsidR="00B701C5">
        <w:rPr>
          <w:rFonts w:ascii="Times New Roman" w:hAnsi="Times New Roman" w:cs="Times New Roman"/>
          <w:b/>
          <w:bCs/>
          <w:sz w:val="20"/>
          <w:szCs w:val="20"/>
        </w:rPr>
        <w:t>:</w:t>
      </w:r>
    </w:p>
    <w:p w14:paraId="3F90D908" w14:textId="513423AA" w:rsidR="007D1916" w:rsidRPr="0048487B" w:rsidRDefault="007D1916" w:rsidP="00773326">
      <w:pPr>
        <w:rPr>
          <w:rFonts w:ascii="Times New Roman" w:hAnsi="Times New Roman" w:cs="Times New Roman"/>
          <w:sz w:val="20"/>
          <w:szCs w:val="20"/>
        </w:rPr>
      </w:pPr>
      <w:r w:rsidRPr="0048487B">
        <w:rPr>
          <w:rFonts w:ascii="Times New Roman" w:hAnsi="Times New Roman" w:cs="Times New Roman"/>
          <w:sz w:val="20"/>
          <w:szCs w:val="20"/>
        </w:rPr>
        <w:lastRenderedPageBreak/>
        <w:t xml:space="preserve">The Theory of Planned </w:t>
      </w:r>
      <w:proofErr w:type="spellStart"/>
      <w:r w:rsidR="00832912">
        <w:rPr>
          <w:rFonts w:ascii="Times New Roman" w:hAnsi="Times New Roman" w:cs="Times New Roman"/>
          <w:sz w:val="20"/>
          <w:szCs w:val="20"/>
        </w:rPr>
        <w:t>Behaviour</w:t>
      </w:r>
      <w:proofErr w:type="spellEnd"/>
      <w:r w:rsidRPr="0048487B">
        <w:rPr>
          <w:rFonts w:ascii="Times New Roman" w:hAnsi="Times New Roman" w:cs="Times New Roman"/>
          <w:sz w:val="20"/>
          <w:szCs w:val="20"/>
        </w:rPr>
        <w:t xml:space="preserve"> (TPB) focuses on how individuals' perceptions of their attitudes, the prevailing norms from their communities, as well as their perceived ability to control their actions, drive their intentions to act (</w:t>
      </w:r>
      <w:r w:rsidRPr="0048487B">
        <w:rPr>
          <w:rFonts w:ascii="Times New Roman" w:hAnsi="Times New Roman" w:cs="Times New Roman"/>
          <w:color w:val="222222"/>
          <w:sz w:val="20"/>
          <w:szCs w:val="20"/>
          <w:shd w:val="clear" w:color="auto" w:fill="FFFFFF"/>
        </w:rPr>
        <w:t xml:space="preserve">Ajzen, I. 2020). </w:t>
      </w:r>
      <w:r w:rsidRPr="0048487B">
        <w:rPr>
          <w:rFonts w:ascii="Times New Roman" w:hAnsi="Times New Roman" w:cs="Times New Roman"/>
          <w:sz w:val="20"/>
          <w:szCs w:val="20"/>
        </w:rPr>
        <w:t xml:space="preserve"> Influencers form and shape our attitudes through persuasive content; they reinforce subjective norms by showcasing other members of our communities complying with the practice, and they also influence our ability to engage in that </w:t>
      </w:r>
      <w:proofErr w:type="spellStart"/>
      <w:r w:rsidR="00832912">
        <w:rPr>
          <w:rFonts w:ascii="Times New Roman" w:hAnsi="Times New Roman" w:cs="Times New Roman"/>
          <w:sz w:val="20"/>
          <w:szCs w:val="20"/>
        </w:rPr>
        <w:t>behaviour</w:t>
      </w:r>
      <w:proofErr w:type="spellEnd"/>
      <w:r w:rsidRPr="0048487B">
        <w:rPr>
          <w:rFonts w:ascii="Times New Roman" w:hAnsi="Times New Roman" w:cs="Times New Roman"/>
          <w:sz w:val="20"/>
          <w:szCs w:val="20"/>
        </w:rPr>
        <w:t xml:space="preserve"> by providing examples, reviews, and supporters. These variables have a joint impact on our intentions to purchase (</w:t>
      </w:r>
      <w:proofErr w:type="spellStart"/>
      <w:r w:rsidRPr="0048487B">
        <w:rPr>
          <w:rFonts w:ascii="Times New Roman" w:hAnsi="Times New Roman" w:cs="Times New Roman"/>
          <w:color w:val="222222"/>
          <w:sz w:val="20"/>
          <w:szCs w:val="20"/>
          <w:shd w:val="clear" w:color="auto" w:fill="FFFFFF"/>
        </w:rPr>
        <w:t>Thrassou</w:t>
      </w:r>
      <w:proofErr w:type="spellEnd"/>
      <w:r w:rsidRPr="0048487B">
        <w:rPr>
          <w:rFonts w:ascii="Times New Roman" w:hAnsi="Times New Roman" w:cs="Times New Roman"/>
          <w:color w:val="222222"/>
          <w:sz w:val="20"/>
          <w:szCs w:val="20"/>
          <w:shd w:val="clear" w:color="auto" w:fill="FFFFFF"/>
        </w:rPr>
        <w:t>, A. et al., 2021)</w:t>
      </w:r>
      <w:r w:rsidRPr="0048487B">
        <w:rPr>
          <w:rFonts w:ascii="Times New Roman" w:hAnsi="Times New Roman" w:cs="Times New Roman"/>
          <w:sz w:val="20"/>
          <w:szCs w:val="20"/>
        </w:rPr>
        <w:t>.</w:t>
      </w:r>
    </w:p>
    <w:p w14:paraId="47093664" w14:textId="4201A7C6" w:rsidR="007D1916" w:rsidRPr="007011F5" w:rsidRDefault="003B2A1B" w:rsidP="00D079A7">
      <w:pPr>
        <w:rPr>
          <w:rFonts w:ascii="Times New Roman" w:hAnsi="Times New Roman" w:cs="Times New Roman"/>
          <w:b/>
          <w:bCs/>
          <w:sz w:val="20"/>
          <w:szCs w:val="20"/>
        </w:rPr>
      </w:pPr>
      <w:r>
        <w:rPr>
          <w:rFonts w:ascii="Times New Roman" w:hAnsi="Times New Roman" w:cs="Times New Roman"/>
          <w:b/>
          <w:bCs/>
          <w:sz w:val="20"/>
          <w:szCs w:val="20"/>
        </w:rPr>
        <w:t>6</w:t>
      </w:r>
      <w:r w:rsidR="00D211EA">
        <w:rPr>
          <w:rFonts w:ascii="Times New Roman" w:hAnsi="Times New Roman" w:cs="Times New Roman"/>
          <w:b/>
          <w:bCs/>
          <w:sz w:val="20"/>
          <w:szCs w:val="20"/>
        </w:rPr>
        <w:t>.</w:t>
      </w:r>
      <w:r w:rsidR="007D1916" w:rsidRPr="007011F5">
        <w:rPr>
          <w:rFonts w:ascii="Times New Roman" w:hAnsi="Times New Roman" w:cs="Times New Roman"/>
          <w:b/>
          <w:bCs/>
          <w:sz w:val="20"/>
          <w:szCs w:val="20"/>
        </w:rPr>
        <w:t>6. Uses and Gratifications Theory</w:t>
      </w:r>
      <w:r w:rsidR="00B701C5">
        <w:rPr>
          <w:rFonts w:ascii="Times New Roman" w:hAnsi="Times New Roman" w:cs="Times New Roman"/>
          <w:b/>
          <w:bCs/>
          <w:sz w:val="20"/>
          <w:szCs w:val="20"/>
        </w:rPr>
        <w:t>:</w:t>
      </w:r>
    </w:p>
    <w:p w14:paraId="477880D4" w14:textId="60EB4380" w:rsidR="007D1916" w:rsidRPr="00D079A7" w:rsidRDefault="007D1916" w:rsidP="007011F5">
      <w:pPr>
        <w:rPr>
          <w:rFonts w:ascii="Times New Roman" w:hAnsi="Times New Roman" w:cs="Times New Roman"/>
          <w:sz w:val="20"/>
          <w:szCs w:val="20"/>
        </w:rPr>
      </w:pPr>
      <w:r w:rsidRPr="00D079A7">
        <w:rPr>
          <w:rFonts w:ascii="Times New Roman" w:hAnsi="Times New Roman" w:cs="Times New Roman"/>
          <w:sz w:val="20"/>
          <w:szCs w:val="20"/>
        </w:rPr>
        <w:t>Uses and Gratifications Theory highlights that an audience interacts with media to satisfy personal needs, like the need for information, the need for entertainment, and social identity (</w:t>
      </w:r>
      <w:r w:rsidRPr="00D079A7">
        <w:rPr>
          <w:rFonts w:ascii="Times New Roman" w:hAnsi="Times New Roman" w:cs="Times New Roman"/>
          <w:color w:val="222222"/>
          <w:sz w:val="20"/>
          <w:szCs w:val="20"/>
          <w:shd w:val="clear" w:color="auto" w:fill="FFFFFF"/>
        </w:rPr>
        <w:t xml:space="preserve">Park, </w:t>
      </w:r>
      <w:r w:rsidR="00832912">
        <w:rPr>
          <w:rFonts w:ascii="Times New Roman" w:hAnsi="Times New Roman" w:cs="Times New Roman"/>
          <w:color w:val="222222"/>
          <w:sz w:val="20"/>
          <w:szCs w:val="20"/>
          <w:shd w:val="clear" w:color="auto" w:fill="FFFFFF"/>
        </w:rPr>
        <w:t>S.B.</w:t>
      </w:r>
      <w:r w:rsidRPr="00D079A7">
        <w:rPr>
          <w:rFonts w:ascii="Times New Roman" w:hAnsi="Times New Roman" w:cs="Times New Roman"/>
          <w:color w:val="222222"/>
          <w:sz w:val="20"/>
          <w:szCs w:val="20"/>
          <w:shd w:val="clear" w:color="auto" w:fill="FFFFFF"/>
        </w:rPr>
        <w:t xml:space="preserve"> et al., 2012, March)</w:t>
      </w:r>
      <w:r w:rsidRPr="00D079A7">
        <w:rPr>
          <w:rFonts w:ascii="Times New Roman" w:hAnsi="Times New Roman" w:cs="Times New Roman"/>
          <w:sz w:val="20"/>
          <w:szCs w:val="20"/>
        </w:rPr>
        <w:t>. Followers often seek influencers to learn about products, to appeal to the influencer's lifestyle, and, ultimately, for social proof (Zahid</w:t>
      </w:r>
      <w:r w:rsidRPr="00D079A7">
        <w:rPr>
          <w:rFonts w:ascii="Times New Roman" w:hAnsi="Times New Roman" w:cs="Times New Roman"/>
          <w:color w:val="222222"/>
          <w:sz w:val="20"/>
          <w:szCs w:val="20"/>
          <w:shd w:val="clear" w:color="auto" w:fill="FFFFFF"/>
        </w:rPr>
        <w:t>, A. L. et al., 2018).</w:t>
      </w:r>
      <w:r w:rsidRPr="00D079A7">
        <w:rPr>
          <w:rFonts w:ascii="Times New Roman" w:hAnsi="Times New Roman" w:cs="Times New Roman"/>
          <w:sz w:val="20"/>
          <w:szCs w:val="20"/>
        </w:rPr>
        <w:t xml:space="preserve"> As an influencer meets their audience’s gratifications, they acquire the knowledge and practice of symbolic power to influence their preferences and influence their decisions (</w:t>
      </w:r>
      <w:proofErr w:type="spellStart"/>
      <w:r w:rsidRPr="00D079A7">
        <w:rPr>
          <w:rFonts w:ascii="Times New Roman" w:hAnsi="Times New Roman" w:cs="Times New Roman"/>
          <w:color w:val="222222"/>
          <w:sz w:val="20"/>
          <w:szCs w:val="20"/>
          <w:shd w:val="clear" w:color="auto" w:fill="FFFFFF"/>
        </w:rPr>
        <w:t>Xixiang</w:t>
      </w:r>
      <w:proofErr w:type="spellEnd"/>
      <w:r w:rsidRPr="00D079A7">
        <w:rPr>
          <w:rFonts w:ascii="Times New Roman" w:hAnsi="Times New Roman" w:cs="Times New Roman"/>
          <w:color w:val="222222"/>
          <w:sz w:val="20"/>
          <w:szCs w:val="20"/>
          <w:shd w:val="clear" w:color="auto" w:fill="FFFFFF"/>
        </w:rPr>
        <w:t xml:space="preserve">, S. et al., 2024). </w:t>
      </w:r>
      <w:r w:rsidRPr="00D079A7">
        <w:rPr>
          <w:rFonts w:ascii="Times New Roman" w:hAnsi="Times New Roman" w:cs="Times New Roman"/>
          <w:sz w:val="20"/>
          <w:szCs w:val="20"/>
        </w:rPr>
        <w:t xml:space="preserve"> </w:t>
      </w:r>
    </w:p>
    <w:p w14:paraId="30BC6929" w14:textId="6BD55F8D" w:rsidR="007D1916" w:rsidRPr="007011F5" w:rsidRDefault="003B2A1B" w:rsidP="000F5661">
      <w:pPr>
        <w:rPr>
          <w:rFonts w:ascii="Times New Roman" w:hAnsi="Times New Roman" w:cs="Times New Roman"/>
          <w:b/>
          <w:bCs/>
          <w:sz w:val="20"/>
          <w:szCs w:val="20"/>
        </w:rPr>
      </w:pPr>
      <w:r>
        <w:rPr>
          <w:rFonts w:ascii="Times New Roman" w:hAnsi="Times New Roman" w:cs="Times New Roman"/>
          <w:b/>
          <w:bCs/>
          <w:sz w:val="20"/>
          <w:szCs w:val="20"/>
        </w:rPr>
        <w:t>6</w:t>
      </w:r>
      <w:r w:rsidR="00D211EA">
        <w:rPr>
          <w:rFonts w:ascii="Times New Roman" w:hAnsi="Times New Roman" w:cs="Times New Roman"/>
          <w:b/>
          <w:bCs/>
          <w:sz w:val="20"/>
          <w:szCs w:val="20"/>
        </w:rPr>
        <w:t>.</w:t>
      </w:r>
      <w:r w:rsidR="007D1916" w:rsidRPr="007011F5">
        <w:rPr>
          <w:rFonts w:ascii="Times New Roman" w:hAnsi="Times New Roman" w:cs="Times New Roman"/>
          <w:b/>
          <w:bCs/>
          <w:sz w:val="20"/>
          <w:szCs w:val="20"/>
        </w:rPr>
        <w:t>7. Consumer Culture Theory (CCT)</w:t>
      </w:r>
      <w:r w:rsidR="00B701C5">
        <w:rPr>
          <w:rFonts w:ascii="Times New Roman" w:hAnsi="Times New Roman" w:cs="Times New Roman"/>
          <w:b/>
          <w:bCs/>
          <w:sz w:val="20"/>
          <w:szCs w:val="20"/>
        </w:rPr>
        <w:t>:</w:t>
      </w:r>
    </w:p>
    <w:p w14:paraId="5D56FED3" w14:textId="18553F54" w:rsidR="007D1916" w:rsidRDefault="007D1916" w:rsidP="007011F5">
      <w:pPr>
        <w:jc w:val="both"/>
        <w:rPr>
          <w:rFonts w:ascii="Times New Roman" w:hAnsi="Times New Roman" w:cs="Times New Roman"/>
          <w:color w:val="222222"/>
          <w:sz w:val="20"/>
          <w:szCs w:val="20"/>
          <w:shd w:val="clear" w:color="auto" w:fill="FFFFFF"/>
        </w:rPr>
      </w:pPr>
      <w:r w:rsidRPr="0048487B">
        <w:rPr>
          <w:rFonts w:ascii="Times New Roman" w:hAnsi="Times New Roman" w:cs="Times New Roman"/>
          <w:sz w:val="20"/>
          <w:szCs w:val="20"/>
        </w:rPr>
        <w:t>From a cultural perspective, influencers are an example of tastemakers, curating meanings, values, and identities associated with brands (</w:t>
      </w:r>
      <w:r w:rsidRPr="0048487B">
        <w:rPr>
          <w:rFonts w:ascii="Times New Roman" w:hAnsi="Times New Roman" w:cs="Times New Roman"/>
          <w:color w:val="222222"/>
          <w:sz w:val="20"/>
          <w:szCs w:val="20"/>
          <w:shd w:val="clear" w:color="auto" w:fill="FFFFFF"/>
        </w:rPr>
        <w:t>Kozinets, R. V. 2020).</w:t>
      </w:r>
      <w:r w:rsidRPr="0048487B">
        <w:rPr>
          <w:rFonts w:ascii="Times New Roman" w:hAnsi="Times New Roman" w:cs="Times New Roman"/>
          <w:sz w:val="20"/>
          <w:szCs w:val="20"/>
        </w:rPr>
        <w:t xml:space="preserve"> Consumer Culture Theory cautions that consumer decisions for purchases can be motivated by function, but can also be deeply embedded in symbolic consumption (</w:t>
      </w:r>
      <w:r w:rsidRPr="0048487B">
        <w:rPr>
          <w:rFonts w:ascii="Times New Roman" w:hAnsi="Times New Roman" w:cs="Times New Roman"/>
          <w:color w:val="222222"/>
          <w:sz w:val="20"/>
          <w:szCs w:val="20"/>
          <w:shd w:val="clear" w:color="auto" w:fill="FFFFFF"/>
        </w:rPr>
        <w:t>Elliott, R. 1999).</w:t>
      </w:r>
      <w:r w:rsidRPr="0048487B">
        <w:rPr>
          <w:rFonts w:ascii="Times New Roman" w:hAnsi="Times New Roman" w:cs="Times New Roman"/>
          <w:sz w:val="20"/>
          <w:szCs w:val="20"/>
        </w:rPr>
        <w:t xml:space="preserve"> Influencers, in effect, help create symbolic narratives, thus changing the relationship between consumers, their products and the world in which they highlight and draw attention to these products (</w:t>
      </w:r>
      <w:r w:rsidRPr="0048487B">
        <w:rPr>
          <w:rFonts w:ascii="Times New Roman" w:hAnsi="Times New Roman" w:cs="Times New Roman"/>
          <w:color w:val="222222"/>
          <w:sz w:val="20"/>
          <w:szCs w:val="20"/>
          <w:shd w:val="clear" w:color="auto" w:fill="FFFFFF"/>
        </w:rPr>
        <w:t>Kong, Q. et al., 2021)</w:t>
      </w:r>
    </w:p>
    <w:p w14:paraId="685FAD32" w14:textId="3A22015A" w:rsidR="007F6F07" w:rsidRPr="007F6F07" w:rsidRDefault="007F6F07" w:rsidP="007F6F07">
      <w:pPr>
        <w:rPr>
          <w:rFonts w:ascii="Times New Roman" w:hAnsi="Times New Roman" w:cs="Times New Roman"/>
          <w:b/>
          <w:bCs/>
          <w:sz w:val="20"/>
          <w:szCs w:val="20"/>
        </w:rPr>
      </w:pPr>
      <w:r w:rsidRPr="00664B99">
        <w:rPr>
          <w:rFonts w:ascii="Times New Roman" w:hAnsi="Times New Roman" w:cs="Times New Roman"/>
          <w:b/>
          <w:bCs/>
          <w:sz w:val="20"/>
          <w:szCs w:val="20"/>
        </w:rPr>
        <w:t xml:space="preserve">Table 1: Comparative Analysis of Major Social Media Platforms and Their Influence on Consumer Purchasing </w:t>
      </w:r>
      <w:proofErr w:type="spellStart"/>
      <w:r w:rsidRPr="00664B99">
        <w:rPr>
          <w:rFonts w:ascii="Times New Roman" w:hAnsi="Times New Roman" w:cs="Times New Roman"/>
          <w:b/>
          <w:bCs/>
          <w:sz w:val="20"/>
          <w:szCs w:val="20"/>
        </w:rPr>
        <w:t>Behaviour</w:t>
      </w:r>
      <w:proofErr w:type="spellEnd"/>
    </w:p>
    <w:tbl>
      <w:tblPr>
        <w:tblStyle w:val="TableGrid"/>
        <w:tblW w:w="0" w:type="auto"/>
        <w:tblLook w:val="04A0" w:firstRow="1" w:lastRow="0" w:firstColumn="1" w:lastColumn="0" w:noHBand="0" w:noVBand="1"/>
      </w:tblPr>
      <w:tblGrid>
        <w:gridCol w:w="1105"/>
        <w:gridCol w:w="1481"/>
        <w:gridCol w:w="1346"/>
        <w:gridCol w:w="1838"/>
        <w:gridCol w:w="1499"/>
        <w:gridCol w:w="1781"/>
      </w:tblGrid>
      <w:tr w:rsidR="007F6F07" w:rsidRPr="006C1914" w14:paraId="60253E12" w14:textId="77777777" w:rsidTr="007F6F07">
        <w:tc>
          <w:tcPr>
            <w:tcW w:w="1105" w:type="dxa"/>
          </w:tcPr>
          <w:p w14:paraId="39843EF1" w14:textId="77777777" w:rsidR="007F6F07" w:rsidRPr="006C1914" w:rsidRDefault="007F6F07" w:rsidP="00C76737">
            <w:pPr>
              <w:rPr>
                <w:rFonts w:ascii="Times New Roman" w:hAnsi="Times New Roman" w:cs="Times New Roman"/>
                <w:b/>
                <w:bCs/>
                <w:sz w:val="20"/>
                <w:szCs w:val="20"/>
              </w:rPr>
            </w:pPr>
            <w:r w:rsidRPr="006C1914">
              <w:rPr>
                <w:rFonts w:ascii="Times New Roman" w:hAnsi="Times New Roman" w:cs="Times New Roman"/>
                <w:b/>
                <w:bCs/>
                <w:sz w:val="20"/>
                <w:szCs w:val="20"/>
              </w:rPr>
              <w:t xml:space="preserve">Platform   </w:t>
            </w:r>
          </w:p>
        </w:tc>
        <w:tc>
          <w:tcPr>
            <w:tcW w:w="1481" w:type="dxa"/>
          </w:tcPr>
          <w:p w14:paraId="216F6CFC" w14:textId="77777777" w:rsidR="007F6F07" w:rsidRPr="006C1914" w:rsidRDefault="007F6F07" w:rsidP="00C76737">
            <w:pPr>
              <w:rPr>
                <w:rFonts w:ascii="Times New Roman" w:hAnsi="Times New Roman" w:cs="Times New Roman"/>
                <w:b/>
                <w:bCs/>
                <w:sz w:val="20"/>
                <w:szCs w:val="20"/>
              </w:rPr>
            </w:pPr>
            <w:r w:rsidRPr="006C1914">
              <w:rPr>
                <w:rFonts w:ascii="Times New Roman" w:hAnsi="Times New Roman" w:cs="Times New Roman"/>
                <w:b/>
                <w:bCs/>
                <w:sz w:val="20"/>
                <w:szCs w:val="20"/>
              </w:rPr>
              <w:t>Primary User Demographics</w:t>
            </w:r>
          </w:p>
        </w:tc>
        <w:tc>
          <w:tcPr>
            <w:tcW w:w="1346" w:type="dxa"/>
          </w:tcPr>
          <w:p w14:paraId="4AB4B352" w14:textId="77777777" w:rsidR="007F6F07" w:rsidRPr="006C1914" w:rsidRDefault="007F6F07" w:rsidP="00C76737">
            <w:pPr>
              <w:rPr>
                <w:rFonts w:ascii="Times New Roman" w:hAnsi="Times New Roman" w:cs="Times New Roman"/>
                <w:b/>
                <w:bCs/>
                <w:sz w:val="20"/>
                <w:szCs w:val="20"/>
              </w:rPr>
            </w:pPr>
            <w:r w:rsidRPr="006C1914">
              <w:rPr>
                <w:rFonts w:ascii="Times New Roman" w:hAnsi="Times New Roman" w:cs="Times New Roman"/>
                <w:b/>
                <w:bCs/>
                <w:sz w:val="20"/>
                <w:szCs w:val="20"/>
              </w:rPr>
              <w:t>Content Format</w:t>
            </w:r>
            <w:r w:rsidRPr="006C1914">
              <w:rPr>
                <w:rFonts w:ascii="Times New Roman" w:hAnsi="Times New Roman" w:cs="Times New Roman"/>
                <w:b/>
                <w:bCs/>
                <w:sz w:val="20"/>
                <w:szCs w:val="20"/>
              </w:rPr>
              <w:tab/>
            </w:r>
          </w:p>
        </w:tc>
        <w:tc>
          <w:tcPr>
            <w:tcW w:w="1838" w:type="dxa"/>
          </w:tcPr>
          <w:p w14:paraId="11503E56" w14:textId="77777777" w:rsidR="007F6F07" w:rsidRPr="006C1914" w:rsidRDefault="007F6F07" w:rsidP="00C76737">
            <w:pPr>
              <w:rPr>
                <w:rFonts w:ascii="Times New Roman" w:hAnsi="Times New Roman" w:cs="Times New Roman"/>
                <w:b/>
                <w:bCs/>
                <w:sz w:val="20"/>
                <w:szCs w:val="20"/>
              </w:rPr>
            </w:pPr>
            <w:r w:rsidRPr="006C1914">
              <w:rPr>
                <w:rFonts w:ascii="Times New Roman" w:hAnsi="Times New Roman" w:cs="Times New Roman"/>
                <w:b/>
                <w:bCs/>
                <w:sz w:val="20"/>
                <w:szCs w:val="20"/>
              </w:rPr>
              <w:t>Key Strengths for Influencer Marketing</w:t>
            </w:r>
          </w:p>
        </w:tc>
        <w:tc>
          <w:tcPr>
            <w:tcW w:w="1499" w:type="dxa"/>
          </w:tcPr>
          <w:p w14:paraId="4E743226" w14:textId="77777777" w:rsidR="007F6F07" w:rsidRPr="006C1914" w:rsidRDefault="007F6F07" w:rsidP="00C76737">
            <w:pPr>
              <w:rPr>
                <w:rFonts w:ascii="Times New Roman" w:hAnsi="Times New Roman" w:cs="Times New Roman"/>
                <w:b/>
                <w:bCs/>
                <w:sz w:val="20"/>
                <w:szCs w:val="20"/>
              </w:rPr>
            </w:pPr>
            <w:r w:rsidRPr="006C1914">
              <w:rPr>
                <w:rFonts w:ascii="Times New Roman" w:hAnsi="Times New Roman" w:cs="Times New Roman"/>
                <w:b/>
                <w:bCs/>
                <w:sz w:val="20"/>
                <w:szCs w:val="20"/>
              </w:rPr>
              <w:t>Limitations</w:t>
            </w:r>
          </w:p>
        </w:tc>
        <w:tc>
          <w:tcPr>
            <w:tcW w:w="1781" w:type="dxa"/>
          </w:tcPr>
          <w:p w14:paraId="5AB4AB87" w14:textId="77777777" w:rsidR="007F6F07" w:rsidRPr="006C1914" w:rsidRDefault="007F6F07" w:rsidP="00C76737">
            <w:pPr>
              <w:rPr>
                <w:rFonts w:ascii="Times New Roman" w:hAnsi="Times New Roman" w:cs="Times New Roman"/>
                <w:b/>
                <w:bCs/>
                <w:sz w:val="20"/>
                <w:szCs w:val="20"/>
              </w:rPr>
            </w:pPr>
            <w:r w:rsidRPr="006C1914">
              <w:rPr>
                <w:rFonts w:ascii="Times New Roman" w:hAnsi="Times New Roman" w:cs="Times New Roman"/>
                <w:b/>
                <w:bCs/>
                <w:sz w:val="20"/>
                <w:szCs w:val="20"/>
              </w:rPr>
              <w:t>Overall Influence on Consumer Purchasing Behaviour</w:t>
            </w:r>
          </w:p>
        </w:tc>
      </w:tr>
      <w:tr w:rsidR="007F6F07" w:rsidRPr="006C1914" w14:paraId="22232A10" w14:textId="77777777" w:rsidTr="007F6F07">
        <w:tc>
          <w:tcPr>
            <w:tcW w:w="1105" w:type="dxa"/>
          </w:tcPr>
          <w:p w14:paraId="0FCB2530" w14:textId="77777777" w:rsidR="007F6F07" w:rsidRPr="00664B99" w:rsidRDefault="007F6F07" w:rsidP="00C76737">
            <w:pPr>
              <w:rPr>
                <w:rFonts w:ascii="Times New Roman" w:hAnsi="Times New Roman" w:cs="Times New Roman"/>
                <w:b/>
                <w:bCs/>
                <w:sz w:val="20"/>
                <w:szCs w:val="20"/>
              </w:rPr>
            </w:pPr>
            <w:r w:rsidRPr="00664B99">
              <w:rPr>
                <w:rFonts w:ascii="Times New Roman" w:hAnsi="Times New Roman" w:cs="Times New Roman"/>
                <w:b/>
                <w:bCs/>
                <w:sz w:val="20"/>
                <w:szCs w:val="20"/>
              </w:rPr>
              <w:t>Instagram</w:t>
            </w:r>
          </w:p>
        </w:tc>
        <w:tc>
          <w:tcPr>
            <w:tcW w:w="1481" w:type="dxa"/>
          </w:tcPr>
          <w:p w14:paraId="7F5E6472" w14:textId="77777777" w:rsidR="007F6F07" w:rsidRPr="006C1914" w:rsidRDefault="007F6F07" w:rsidP="00C76737">
            <w:pPr>
              <w:rPr>
                <w:rFonts w:ascii="Times New Roman" w:hAnsi="Times New Roman" w:cs="Times New Roman"/>
                <w:sz w:val="20"/>
                <w:szCs w:val="20"/>
              </w:rPr>
            </w:pPr>
            <w:r w:rsidRPr="006C1914">
              <w:rPr>
                <w:rFonts w:ascii="Times New Roman" w:hAnsi="Times New Roman" w:cs="Times New Roman"/>
                <w:sz w:val="20"/>
                <w:szCs w:val="20"/>
              </w:rPr>
              <w:t>Predominantly Millennials and Gen Z; strong presence of fashion, beauty, lifestyle consumers.</w:t>
            </w:r>
          </w:p>
        </w:tc>
        <w:tc>
          <w:tcPr>
            <w:tcW w:w="1346" w:type="dxa"/>
          </w:tcPr>
          <w:p w14:paraId="63406A97" w14:textId="77777777" w:rsidR="007F6F07" w:rsidRPr="006C1914" w:rsidRDefault="007F6F07" w:rsidP="00C76737">
            <w:pPr>
              <w:rPr>
                <w:rFonts w:ascii="Times New Roman" w:hAnsi="Times New Roman" w:cs="Times New Roman"/>
                <w:sz w:val="20"/>
                <w:szCs w:val="20"/>
              </w:rPr>
            </w:pPr>
            <w:r w:rsidRPr="006C1914">
              <w:rPr>
                <w:rFonts w:ascii="Times New Roman" w:hAnsi="Times New Roman" w:cs="Times New Roman"/>
                <w:sz w:val="20"/>
                <w:szCs w:val="20"/>
              </w:rPr>
              <w:t>Image posts, Stories, Reels, IGTV (Instagram TV)</w:t>
            </w:r>
          </w:p>
        </w:tc>
        <w:tc>
          <w:tcPr>
            <w:tcW w:w="1838" w:type="dxa"/>
          </w:tcPr>
          <w:p w14:paraId="39460264" w14:textId="77777777" w:rsidR="007F6F07" w:rsidRPr="006C1914" w:rsidRDefault="007F6F07" w:rsidP="00C76737">
            <w:pPr>
              <w:rPr>
                <w:rFonts w:ascii="Times New Roman" w:hAnsi="Times New Roman" w:cs="Times New Roman"/>
                <w:sz w:val="20"/>
                <w:szCs w:val="20"/>
              </w:rPr>
            </w:pPr>
            <w:r w:rsidRPr="006C1914">
              <w:rPr>
                <w:rFonts w:ascii="Times New Roman" w:hAnsi="Times New Roman" w:cs="Times New Roman"/>
                <w:sz w:val="20"/>
                <w:szCs w:val="20"/>
              </w:rPr>
              <w:t>High visual appeal; aspirational branding; strong parasocial interactions; high engagement rates.</w:t>
            </w:r>
          </w:p>
        </w:tc>
        <w:tc>
          <w:tcPr>
            <w:tcW w:w="1499" w:type="dxa"/>
          </w:tcPr>
          <w:p w14:paraId="4DD68082" w14:textId="77777777" w:rsidR="007F6F07" w:rsidRPr="006C1914" w:rsidRDefault="007F6F07" w:rsidP="00C76737">
            <w:pPr>
              <w:rPr>
                <w:rFonts w:ascii="Times New Roman" w:hAnsi="Times New Roman" w:cs="Times New Roman"/>
                <w:sz w:val="20"/>
                <w:szCs w:val="20"/>
              </w:rPr>
            </w:pPr>
            <w:r w:rsidRPr="006C1914">
              <w:rPr>
                <w:rFonts w:ascii="Times New Roman" w:hAnsi="Times New Roman" w:cs="Times New Roman"/>
                <w:sz w:val="20"/>
                <w:szCs w:val="20"/>
              </w:rPr>
              <w:t>Oversaturation of sponsored content; risks of authenticity decline</w:t>
            </w:r>
          </w:p>
        </w:tc>
        <w:tc>
          <w:tcPr>
            <w:tcW w:w="1781" w:type="dxa"/>
          </w:tcPr>
          <w:p w14:paraId="390CCE53" w14:textId="77777777" w:rsidR="007F6F07" w:rsidRPr="006C1914" w:rsidRDefault="007F6F07" w:rsidP="00C76737">
            <w:pPr>
              <w:rPr>
                <w:rFonts w:ascii="Times New Roman" w:hAnsi="Times New Roman" w:cs="Times New Roman"/>
                <w:sz w:val="20"/>
                <w:szCs w:val="20"/>
              </w:rPr>
            </w:pPr>
            <w:r w:rsidRPr="006C1914">
              <w:rPr>
                <w:rFonts w:ascii="Times New Roman" w:hAnsi="Times New Roman" w:cs="Times New Roman"/>
                <w:sz w:val="20"/>
                <w:szCs w:val="20"/>
              </w:rPr>
              <w:t>strong influence, particularly for lifestyle, beauty, and fashion products; strong impact on impulse buying</w:t>
            </w:r>
          </w:p>
          <w:p w14:paraId="3B540A7D" w14:textId="77777777" w:rsidR="007F6F07" w:rsidRPr="006C1914" w:rsidRDefault="007F6F07" w:rsidP="00C76737">
            <w:pPr>
              <w:rPr>
                <w:rFonts w:ascii="Times New Roman" w:hAnsi="Times New Roman" w:cs="Times New Roman"/>
                <w:sz w:val="20"/>
                <w:szCs w:val="20"/>
              </w:rPr>
            </w:pPr>
          </w:p>
        </w:tc>
      </w:tr>
      <w:tr w:rsidR="007F6F07" w:rsidRPr="006C1914" w14:paraId="52308741" w14:textId="77777777" w:rsidTr="007F6F07">
        <w:tc>
          <w:tcPr>
            <w:tcW w:w="1105" w:type="dxa"/>
          </w:tcPr>
          <w:p w14:paraId="3A117AAF" w14:textId="77777777" w:rsidR="007F6F07" w:rsidRPr="00664B99" w:rsidRDefault="007F6F07" w:rsidP="00C76737">
            <w:pPr>
              <w:rPr>
                <w:rFonts w:ascii="Times New Roman" w:hAnsi="Times New Roman" w:cs="Times New Roman"/>
                <w:b/>
                <w:bCs/>
                <w:sz w:val="20"/>
                <w:szCs w:val="20"/>
              </w:rPr>
            </w:pPr>
            <w:r w:rsidRPr="00664B99">
              <w:rPr>
                <w:rFonts w:ascii="Times New Roman" w:hAnsi="Times New Roman" w:cs="Times New Roman"/>
                <w:b/>
                <w:bCs/>
                <w:sz w:val="20"/>
                <w:szCs w:val="20"/>
              </w:rPr>
              <w:t>TikTok</w:t>
            </w:r>
            <w:r w:rsidRPr="00664B99">
              <w:rPr>
                <w:rFonts w:ascii="Times New Roman" w:hAnsi="Times New Roman" w:cs="Times New Roman"/>
                <w:b/>
                <w:bCs/>
                <w:sz w:val="20"/>
                <w:szCs w:val="20"/>
              </w:rPr>
              <w:tab/>
            </w:r>
          </w:p>
        </w:tc>
        <w:tc>
          <w:tcPr>
            <w:tcW w:w="1481" w:type="dxa"/>
          </w:tcPr>
          <w:p w14:paraId="4B9C615E" w14:textId="77777777" w:rsidR="007F6F07" w:rsidRPr="006C1914" w:rsidRDefault="007F6F07" w:rsidP="00C76737">
            <w:pPr>
              <w:rPr>
                <w:rFonts w:ascii="Times New Roman" w:hAnsi="Times New Roman" w:cs="Times New Roman"/>
                <w:sz w:val="20"/>
                <w:szCs w:val="20"/>
              </w:rPr>
            </w:pPr>
            <w:r w:rsidRPr="006C1914">
              <w:rPr>
                <w:rFonts w:ascii="Times New Roman" w:hAnsi="Times New Roman" w:cs="Times New Roman"/>
                <w:sz w:val="20"/>
                <w:szCs w:val="20"/>
              </w:rPr>
              <w:t>Gen Z and young Millennials, a global youth-oriented audience.</w:t>
            </w:r>
          </w:p>
        </w:tc>
        <w:tc>
          <w:tcPr>
            <w:tcW w:w="1346" w:type="dxa"/>
          </w:tcPr>
          <w:p w14:paraId="49502C2A" w14:textId="77777777" w:rsidR="007F6F07" w:rsidRPr="006C1914" w:rsidRDefault="007F6F07" w:rsidP="00C76737">
            <w:pPr>
              <w:rPr>
                <w:rFonts w:ascii="Times New Roman" w:hAnsi="Times New Roman" w:cs="Times New Roman"/>
                <w:sz w:val="20"/>
                <w:szCs w:val="20"/>
              </w:rPr>
            </w:pPr>
            <w:r w:rsidRPr="006C1914">
              <w:rPr>
                <w:rFonts w:ascii="Times New Roman" w:hAnsi="Times New Roman" w:cs="Times New Roman"/>
                <w:sz w:val="20"/>
                <w:szCs w:val="20"/>
              </w:rPr>
              <w:t xml:space="preserve">Short-form videos, music trends, and challenges. </w:t>
            </w:r>
          </w:p>
        </w:tc>
        <w:tc>
          <w:tcPr>
            <w:tcW w:w="1838" w:type="dxa"/>
          </w:tcPr>
          <w:p w14:paraId="23BB1902" w14:textId="77777777" w:rsidR="007F6F07" w:rsidRPr="006C1914" w:rsidRDefault="007F6F07" w:rsidP="00C76737">
            <w:pPr>
              <w:rPr>
                <w:rFonts w:ascii="Times New Roman" w:hAnsi="Times New Roman" w:cs="Times New Roman"/>
                <w:sz w:val="20"/>
                <w:szCs w:val="20"/>
              </w:rPr>
            </w:pPr>
            <w:r w:rsidRPr="006C1914">
              <w:rPr>
                <w:rFonts w:ascii="Times New Roman" w:hAnsi="Times New Roman" w:cs="Times New Roman"/>
                <w:sz w:val="20"/>
                <w:szCs w:val="20"/>
              </w:rPr>
              <w:t>High virality, strong algorithm-driven discoverability, authenticity-driven content; micro-influencers perform well.</w:t>
            </w:r>
          </w:p>
        </w:tc>
        <w:tc>
          <w:tcPr>
            <w:tcW w:w="1499" w:type="dxa"/>
          </w:tcPr>
          <w:p w14:paraId="5BBB1BB8" w14:textId="77777777" w:rsidR="007F6F07" w:rsidRPr="006C1914" w:rsidRDefault="007F6F07" w:rsidP="00C76737">
            <w:pPr>
              <w:rPr>
                <w:rFonts w:ascii="Times New Roman" w:hAnsi="Times New Roman" w:cs="Times New Roman"/>
                <w:sz w:val="20"/>
                <w:szCs w:val="20"/>
              </w:rPr>
            </w:pPr>
            <w:r w:rsidRPr="006C1914">
              <w:rPr>
                <w:rFonts w:ascii="Times New Roman" w:hAnsi="Times New Roman" w:cs="Times New Roman"/>
                <w:sz w:val="20"/>
                <w:szCs w:val="20"/>
              </w:rPr>
              <w:t>Trend cycles are short-lived; limited appeal for older demographics.</w:t>
            </w:r>
          </w:p>
        </w:tc>
        <w:tc>
          <w:tcPr>
            <w:tcW w:w="1781" w:type="dxa"/>
          </w:tcPr>
          <w:p w14:paraId="34235250" w14:textId="77777777" w:rsidR="007F6F07" w:rsidRPr="006C1914" w:rsidRDefault="007F6F07" w:rsidP="00C76737">
            <w:pPr>
              <w:rPr>
                <w:rFonts w:ascii="Times New Roman" w:hAnsi="Times New Roman" w:cs="Times New Roman"/>
                <w:sz w:val="20"/>
                <w:szCs w:val="20"/>
              </w:rPr>
            </w:pPr>
            <w:r w:rsidRPr="006C1914">
              <w:rPr>
                <w:rFonts w:ascii="Times New Roman" w:hAnsi="Times New Roman" w:cs="Times New Roman"/>
                <w:sz w:val="20"/>
                <w:szCs w:val="20"/>
              </w:rPr>
              <w:t>Very strong influence on trend-based and low-involvement purchases; encourages rapid decision-making.</w:t>
            </w:r>
          </w:p>
          <w:p w14:paraId="4A199330" w14:textId="77777777" w:rsidR="007F6F07" w:rsidRPr="006C1914" w:rsidRDefault="007F6F07" w:rsidP="00C76737">
            <w:pPr>
              <w:rPr>
                <w:rFonts w:ascii="Times New Roman" w:hAnsi="Times New Roman" w:cs="Times New Roman"/>
                <w:sz w:val="20"/>
                <w:szCs w:val="20"/>
              </w:rPr>
            </w:pPr>
          </w:p>
        </w:tc>
      </w:tr>
      <w:tr w:rsidR="007F6F07" w:rsidRPr="006C1914" w14:paraId="783BC256" w14:textId="77777777" w:rsidTr="007F6F07">
        <w:tc>
          <w:tcPr>
            <w:tcW w:w="1105" w:type="dxa"/>
          </w:tcPr>
          <w:p w14:paraId="2AC1BB41" w14:textId="77777777" w:rsidR="007F6F07" w:rsidRPr="00664B99" w:rsidRDefault="007F6F07" w:rsidP="00C76737">
            <w:pPr>
              <w:rPr>
                <w:rFonts w:ascii="Times New Roman" w:hAnsi="Times New Roman" w:cs="Times New Roman"/>
                <w:b/>
                <w:bCs/>
                <w:sz w:val="20"/>
                <w:szCs w:val="20"/>
              </w:rPr>
            </w:pPr>
            <w:r w:rsidRPr="00664B99">
              <w:rPr>
                <w:rFonts w:ascii="Times New Roman" w:hAnsi="Times New Roman" w:cs="Times New Roman"/>
                <w:b/>
                <w:bCs/>
                <w:sz w:val="20"/>
                <w:szCs w:val="20"/>
              </w:rPr>
              <w:t>YouTube</w:t>
            </w:r>
          </w:p>
        </w:tc>
        <w:tc>
          <w:tcPr>
            <w:tcW w:w="1481" w:type="dxa"/>
          </w:tcPr>
          <w:p w14:paraId="65398301" w14:textId="77777777" w:rsidR="007F6F07" w:rsidRPr="006C1914" w:rsidRDefault="007F6F07" w:rsidP="00C76737">
            <w:pPr>
              <w:rPr>
                <w:rFonts w:ascii="Times New Roman" w:hAnsi="Times New Roman" w:cs="Times New Roman"/>
                <w:sz w:val="20"/>
                <w:szCs w:val="20"/>
              </w:rPr>
            </w:pPr>
            <w:r w:rsidRPr="006C1914">
              <w:rPr>
                <w:rFonts w:ascii="Times New Roman" w:hAnsi="Times New Roman" w:cs="Times New Roman"/>
                <w:sz w:val="20"/>
                <w:szCs w:val="20"/>
              </w:rPr>
              <w:t>Broad demographic; strong audience for tech, gaming, fitness, and education.</w:t>
            </w:r>
          </w:p>
        </w:tc>
        <w:tc>
          <w:tcPr>
            <w:tcW w:w="1346" w:type="dxa"/>
          </w:tcPr>
          <w:p w14:paraId="6A63A7C2" w14:textId="77777777" w:rsidR="007F6F07" w:rsidRPr="006C1914" w:rsidRDefault="007F6F07" w:rsidP="00C76737">
            <w:pPr>
              <w:rPr>
                <w:rFonts w:ascii="Times New Roman" w:hAnsi="Times New Roman" w:cs="Times New Roman"/>
                <w:sz w:val="20"/>
                <w:szCs w:val="20"/>
              </w:rPr>
            </w:pPr>
            <w:r w:rsidRPr="006C1914">
              <w:rPr>
                <w:rFonts w:ascii="Times New Roman" w:hAnsi="Times New Roman" w:cs="Times New Roman"/>
                <w:sz w:val="20"/>
                <w:szCs w:val="20"/>
              </w:rPr>
              <w:t>Long-form videos, tutorials, vlogs, reviews.</w:t>
            </w:r>
          </w:p>
        </w:tc>
        <w:tc>
          <w:tcPr>
            <w:tcW w:w="1838" w:type="dxa"/>
          </w:tcPr>
          <w:p w14:paraId="0C27BAFC" w14:textId="77777777" w:rsidR="007F6F07" w:rsidRPr="006C1914" w:rsidRDefault="007F6F07" w:rsidP="00C76737">
            <w:pPr>
              <w:rPr>
                <w:rFonts w:ascii="Times New Roman" w:hAnsi="Times New Roman" w:cs="Times New Roman"/>
                <w:sz w:val="20"/>
                <w:szCs w:val="20"/>
              </w:rPr>
            </w:pPr>
            <w:r w:rsidRPr="006C1914">
              <w:rPr>
                <w:rFonts w:ascii="Times New Roman" w:hAnsi="Times New Roman" w:cs="Times New Roman"/>
                <w:sz w:val="20"/>
                <w:szCs w:val="20"/>
              </w:rPr>
              <w:t>High credibility; strong perceptions of expertise; long-term content visibility; detailed product explanations.</w:t>
            </w:r>
          </w:p>
        </w:tc>
        <w:tc>
          <w:tcPr>
            <w:tcW w:w="1499" w:type="dxa"/>
          </w:tcPr>
          <w:p w14:paraId="6B3D1289" w14:textId="77777777" w:rsidR="007F6F07" w:rsidRPr="006C1914" w:rsidRDefault="007F6F07" w:rsidP="00C76737">
            <w:pPr>
              <w:rPr>
                <w:rFonts w:ascii="Times New Roman" w:hAnsi="Times New Roman" w:cs="Times New Roman"/>
                <w:sz w:val="20"/>
                <w:szCs w:val="20"/>
              </w:rPr>
            </w:pPr>
            <w:r w:rsidRPr="006C1914">
              <w:rPr>
                <w:rFonts w:ascii="Times New Roman" w:hAnsi="Times New Roman" w:cs="Times New Roman"/>
                <w:sz w:val="20"/>
                <w:szCs w:val="20"/>
              </w:rPr>
              <w:t>High production cost; slower content turnover.</w:t>
            </w:r>
          </w:p>
        </w:tc>
        <w:tc>
          <w:tcPr>
            <w:tcW w:w="1781" w:type="dxa"/>
          </w:tcPr>
          <w:p w14:paraId="20FD0C6E" w14:textId="77777777" w:rsidR="007F6F07" w:rsidRPr="006C1914" w:rsidRDefault="007F6F07" w:rsidP="00C76737">
            <w:pPr>
              <w:rPr>
                <w:rFonts w:ascii="Times New Roman" w:hAnsi="Times New Roman" w:cs="Times New Roman"/>
                <w:sz w:val="20"/>
                <w:szCs w:val="20"/>
              </w:rPr>
            </w:pPr>
            <w:r w:rsidRPr="006C1914">
              <w:rPr>
                <w:rFonts w:ascii="Times New Roman" w:hAnsi="Times New Roman" w:cs="Times New Roman"/>
                <w:sz w:val="20"/>
                <w:szCs w:val="20"/>
              </w:rPr>
              <w:t xml:space="preserve">Strong influence on high-involvement decisions (electronics, health, skincare); supports long-term </w:t>
            </w:r>
            <w:r w:rsidRPr="006C1914">
              <w:rPr>
                <w:rFonts w:ascii="Times New Roman" w:hAnsi="Times New Roman" w:cs="Times New Roman"/>
                <w:sz w:val="20"/>
                <w:szCs w:val="20"/>
              </w:rPr>
              <w:lastRenderedPageBreak/>
              <w:t>trust.</w:t>
            </w:r>
          </w:p>
          <w:p w14:paraId="26D298C7" w14:textId="77777777" w:rsidR="007F6F07" w:rsidRPr="006C1914" w:rsidRDefault="007F6F07" w:rsidP="00C76737">
            <w:pPr>
              <w:rPr>
                <w:rFonts w:ascii="Times New Roman" w:hAnsi="Times New Roman" w:cs="Times New Roman"/>
                <w:sz w:val="20"/>
                <w:szCs w:val="20"/>
              </w:rPr>
            </w:pPr>
          </w:p>
        </w:tc>
      </w:tr>
      <w:tr w:rsidR="007F6F07" w:rsidRPr="006C1914" w14:paraId="116FD725" w14:textId="77777777" w:rsidTr="007F6F07">
        <w:tc>
          <w:tcPr>
            <w:tcW w:w="1105" w:type="dxa"/>
          </w:tcPr>
          <w:p w14:paraId="279B585A" w14:textId="77777777" w:rsidR="007F6F07" w:rsidRPr="00664B99" w:rsidRDefault="007F6F07" w:rsidP="00C76737">
            <w:pPr>
              <w:rPr>
                <w:rFonts w:ascii="Times New Roman" w:hAnsi="Times New Roman" w:cs="Times New Roman"/>
                <w:b/>
                <w:bCs/>
                <w:sz w:val="20"/>
                <w:szCs w:val="20"/>
              </w:rPr>
            </w:pPr>
            <w:r w:rsidRPr="00664B99">
              <w:rPr>
                <w:rFonts w:ascii="Times New Roman" w:hAnsi="Times New Roman" w:cs="Times New Roman"/>
                <w:b/>
                <w:bCs/>
                <w:sz w:val="20"/>
                <w:szCs w:val="20"/>
              </w:rPr>
              <w:lastRenderedPageBreak/>
              <w:t>Facebook</w:t>
            </w:r>
          </w:p>
        </w:tc>
        <w:tc>
          <w:tcPr>
            <w:tcW w:w="1481" w:type="dxa"/>
          </w:tcPr>
          <w:p w14:paraId="0D9938F5" w14:textId="77777777" w:rsidR="007F6F07" w:rsidRPr="006C1914" w:rsidRDefault="007F6F07" w:rsidP="00C76737">
            <w:pPr>
              <w:rPr>
                <w:rFonts w:ascii="Times New Roman" w:hAnsi="Times New Roman" w:cs="Times New Roman"/>
                <w:sz w:val="20"/>
                <w:szCs w:val="20"/>
              </w:rPr>
            </w:pPr>
            <w:r w:rsidRPr="006C1914">
              <w:rPr>
                <w:rFonts w:ascii="Times New Roman" w:hAnsi="Times New Roman" w:cs="Times New Roman"/>
                <w:sz w:val="20"/>
                <w:szCs w:val="20"/>
              </w:rPr>
              <w:t>Adults aged 30+; strong community and family-oriented user base.</w:t>
            </w:r>
          </w:p>
        </w:tc>
        <w:tc>
          <w:tcPr>
            <w:tcW w:w="1346" w:type="dxa"/>
          </w:tcPr>
          <w:p w14:paraId="4A2AD4B0" w14:textId="77777777" w:rsidR="007F6F07" w:rsidRPr="006C1914" w:rsidRDefault="007F6F07" w:rsidP="00C76737">
            <w:pPr>
              <w:rPr>
                <w:rFonts w:ascii="Times New Roman" w:hAnsi="Times New Roman" w:cs="Times New Roman"/>
                <w:sz w:val="20"/>
                <w:szCs w:val="20"/>
              </w:rPr>
            </w:pPr>
            <w:r w:rsidRPr="006C1914">
              <w:rPr>
                <w:rFonts w:ascii="Times New Roman" w:hAnsi="Times New Roman" w:cs="Times New Roman"/>
                <w:sz w:val="20"/>
                <w:szCs w:val="20"/>
              </w:rPr>
              <w:t>Posts, Groups, Pages, Marketplace.</w:t>
            </w:r>
          </w:p>
        </w:tc>
        <w:tc>
          <w:tcPr>
            <w:tcW w:w="1838" w:type="dxa"/>
          </w:tcPr>
          <w:p w14:paraId="682E3AED" w14:textId="77777777" w:rsidR="007F6F07" w:rsidRPr="006C1914" w:rsidRDefault="007F6F07" w:rsidP="00C76737">
            <w:pPr>
              <w:rPr>
                <w:rFonts w:ascii="Times New Roman" w:hAnsi="Times New Roman" w:cs="Times New Roman"/>
                <w:sz w:val="20"/>
                <w:szCs w:val="20"/>
              </w:rPr>
            </w:pPr>
            <w:r w:rsidRPr="006C1914">
              <w:rPr>
                <w:rFonts w:ascii="Times New Roman" w:hAnsi="Times New Roman" w:cs="Times New Roman"/>
                <w:sz w:val="20"/>
                <w:szCs w:val="20"/>
              </w:rPr>
              <w:t>Community-based trust; peer recommendations; strong group engagement.</w:t>
            </w:r>
          </w:p>
        </w:tc>
        <w:tc>
          <w:tcPr>
            <w:tcW w:w="1499" w:type="dxa"/>
          </w:tcPr>
          <w:p w14:paraId="509791E1" w14:textId="77777777" w:rsidR="007F6F07" w:rsidRPr="006C1914" w:rsidRDefault="007F6F07" w:rsidP="00C76737">
            <w:pPr>
              <w:rPr>
                <w:rFonts w:ascii="Times New Roman" w:hAnsi="Times New Roman" w:cs="Times New Roman"/>
                <w:sz w:val="20"/>
                <w:szCs w:val="20"/>
              </w:rPr>
            </w:pPr>
            <w:r w:rsidRPr="006C1914">
              <w:rPr>
                <w:rFonts w:ascii="Times New Roman" w:hAnsi="Times New Roman" w:cs="Times New Roman"/>
                <w:sz w:val="20"/>
                <w:szCs w:val="20"/>
              </w:rPr>
              <w:t>Lower influencer culture; declining youth usage; lower organic reach.</w:t>
            </w:r>
          </w:p>
        </w:tc>
        <w:tc>
          <w:tcPr>
            <w:tcW w:w="1781" w:type="dxa"/>
          </w:tcPr>
          <w:p w14:paraId="61C44146" w14:textId="77777777" w:rsidR="007F6F07" w:rsidRPr="006C1914" w:rsidRDefault="007F6F07" w:rsidP="00C76737">
            <w:pPr>
              <w:rPr>
                <w:rFonts w:ascii="Times New Roman" w:hAnsi="Times New Roman" w:cs="Times New Roman"/>
                <w:sz w:val="20"/>
                <w:szCs w:val="20"/>
              </w:rPr>
            </w:pPr>
            <w:r w:rsidRPr="006C1914">
              <w:rPr>
                <w:rFonts w:ascii="Times New Roman" w:hAnsi="Times New Roman" w:cs="Times New Roman"/>
                <w:sz w:val="20"/>
                <w:szCs w:val="20"/>
              </w:rPr>
              <w:t>Moderate influence, primarily through peer recommendations rather than celebrity-style influencer endorsements.</w:t>
            </w:r>
          </w:p>
          <w:p w14:paraId="410900C8" w14:textId="77777777" w:rsidR="007F6F07" w:rsidRPr="006C1914" w:rsidRDefault="007F6F07" w:rsidP="00C76737">
            <w:pPr>
              <w:rPr>
                <w:rFonts w:ascii="Times New Roman" w:hAnsi="Times New Roman" w:cs="Times New Roman"/>
                <w:sz w:val="20"/>
                <w:szCs w:val="20"/>
              </w:rPr>
            </w:pPr>
          </w:p>
        </w:tc>
      </w:tr>
    </w:tbl>
    <w:p w14:paraId="42DD0CA1" w14:textId="77777777" w:rsidR="007F6F07" w:rsidRDefault="007F6F07" w:rsidP="007F6F07"/>
    <w:p w14:paraId="2E453663" w14:textId="54790C63" w:rsidR="007F6F07" w:rsidRPr="007F6F07" w:rsidRDefault="007F6F07" w:rsidP="007F6F07">
      <w:pPr>
        <w:rPr>
          <w:rFonts w:ascii="Times New Roman" w:hAnsi="Times New Roman" w:cs="Times New Roman"/>
          <w:sz w:val="20"/>
          <w:szCs w:val="20"/>
        </w:rPr>
      </w:pPr>
      <w:r w:rsidRPr="007F6F07">
        <w:rPr>
          <w:rFonts w:ascii="Times New Roman" w:hAnsi="Times New Roman" w:cs="Times New Roman"/>
          <w:sz w:val="20"/>
          <w:szCs w:val="20"/>
        </w:rPr>
        <w:t>The comparative analysis shows how each platform offers different types of opportunities to persuade people through influencers. Instagram is best for promoting aspirational or carefully selected products; TikTok is the best at spreading trends or engaging in a short-term way by being authentic to your audience. YouTube offers the most credibility because its content is longer and focuses on expertise; this is ideal for purchases where the customer will invest a lot of time and emotion into their decision. However, Facebook relies on building communities rather than traditional influencer endorsement methods for persuasion purposes. Because of these differences between platforms, marketers need to develop influencer marketing strategies that are aligned with their platform’s structural, demographic, and cultural characteristics in order to be successful with consumers.</w:t>
      </w:r>
    </w:p>
    <w:p w14:paraId="27B4A74A" w14:textId="108ADAF6" w:rsidR="00405D1D" w:rsidRPr="00437E6E" w:rsidRDefault="003B2A1B" w:rsidP="00437E6E">
      <w:pPr>
        <w:spacing w:line="240" w:lineRule="auto"/>
        <w:rPr>
          <w:rFonts w:ascii="Times New Roman" w:hAnsi="Times New Roman" w:cs="Times New Roman"/>
          <w:b/>
          <w:sz w:val="20"/>
          <w:szCs w:val="20"/>
        </w:rPr>
      </w:pPr>
      <w:r>
        <w:rPr>
          <w:rFonts w:ascii="Times New Roman" w:hAnsi="Times New Roman" w:cs="Times New Roman"/>
          <w:b/>
          <w:sz w:val="20"/>
          <w:szCs w:val="20"/>
        </w:rPr>
        <w:t>7</w:t>
      </w:r>
      <w:r w:rsidR="00405D1D" w:rsidRPr="00437E6E">
        <w:rPr>
          <w:rFonts w:ascii="Times New Roman" w:hAnsi="Times New Roman" w:cs="Times New Roman"/>
          <w:b/>
          <w:sz w:val="20"/>
          <w:szCs w:val="20"/>
        </w:rPr>
        <w:t>.</w:t>
      </w:r>
      <w:r w:rsidR="0054093D">
        <w:rPr>
          <w:rFonts w:ascii="Times New Roman" w:hAnsi="Times New Roman" w:cs="Times New Roman"/>
          <w:b/>
          <w:sz w:val="20"/>
          <w:szCs w:val="20"/>
        </w:rPr>
        <w:t xml:space="preserve"> Findings</w:t>
      </w:r>
      <w:r w:rsidR="00865111">
        <w:rPr>
          <w:rFonts w:ascii="Times New Roman" w:hAnsi="Times New Roman" w:cs="Times New Roman"/>
          <w:b/>
          <w:sz w:val="20"/>
          <w:szCs w:val="20"/>
        </w:rPr>
        <w:t xml:space="preserve"> and Discussion</w:t>
      </w:r>
      <w:r w:rsidR="0054093D" w:rsidRPr="00437E6E">
        <w:rPr>
          <w:rFonts w:ascii="Times New Roman" w:hAnsi="Times New Roman" w:cs="Times New Roman"/>
          <w:b/>
          <w:sz w:val="20"/>
          <w:szCs w:val="20"/>
        </w:rPr>
        <w:t>:</w:t>
      </w:r>
    </w:p>
    <w:p w14:paraId="58828C10" w14:textId="239C62EE" w:rsidR="00CA2664" w:rsidRPr="00437E6E" w:rsidRDefault="00CA2664" w:rsidP="00437E6E">
      <w:pPr>
        <w:spacing w:line="240" w:lineRule="auto"/>
        <w:rPr>
          <w:rFonts w:ascii="Times New Roman" w:hAnsi="Times New Roman" w:cs="Times New Roman"/>
          <w:sz w:val="20"/>
          <w:szCs w:val="20"/>
        </w:rPr>
      </w:pPr>
      <w:r w:rsidRPr="00437E6E">
        <w:rPr>
          <w:rFonts w:ascii="Times New Roman" w:hAnsi="Times New Roman" w:cs="Times New Roman"/>
          <w:sz w:val="20"/>
          <w:szCs w:val="20"/>
        </w:rPr>
        <w:t>Research persistently indicat</w:t>
      </w:r>
      <w:r w:rsidR="00D17632" w:rsidRPr="00437E6E">
        <w:rPr>
          <w:rFonts w:ascii="Times New Roman" w:hAnsi="Times New Roman" w:cs="Times New Roman"/>
          <w:sz w:val="20"/>
          <w:szCs w:val="20"/>
        </w:rPr>
        <w:t xml:space="preserve">es that social media </w:t>
      </w:r>
      <w:r w:rsidR="00833C88">
        <w:rPr>
          <w:rFonts w:ascii="Times New Roman" w:hAnsi="Times New Roman" w:cs="Times New Roman"/>
          <w:sz w:val="20"/>
          <w:szCs w:val="20"/>
        </w:rPr>
        <w:t>influencers</w:t>
      </w:r>
      <w:r w:rsidR="00D17632" w:rsidRPr="00437E6E">
        <w:rPr>
          <w:rFonts w:ascii="Times New Roman" w:hAnsi="Times New Roman" w:cs="Times New Roman"/>
          <w:sz w:val="20"/>
          <w:szCs w:val="20"/>
        </w:rPr>
        <w:t xml:space="preserve"> (SMI</w:t>
      </w:r>
      <w:r w:rsidRPr="00437E6E">
        <w:rPr>
          <w:rFonts w:ascii="Times New Roman" w:hAnsi="Times New Roman" w:cs="Times New Roman"/>
          <w:sz w:val="20"/>
          <w:szCs w:val="20"/>
        </w:rPr>
        <w:t xml:space="preserve">) have a significant influence on consumer buying </w:t>
      </w:r>
      <w:proofErr w:type="spellStart"/>
      <w:r w:rsidR="00072DB4">
        <w:rPr>
          <w:rFonts w:ascii="Times New Roman" w:hAnsi="Times New Roman" w:cs="Times New Roman"/>
          <w:sz w:val="20"/>
          <w:szCs w:val="20"/>
        </w:rPr>
        <w:t>behaviour</w:t>
      </w:r>
      <w:proofErr w:type="spellEnd"/>
      <w:r w:rsidRPr="00437E6E">
        <w:rPr>
          <w:rFonts w:ascii="Times New Roman" w:hAnsi="Times New Roman" w:cs="Times New Roman"/>
          <w:sz w:val="20"/>
          <w:szCs w:val="20"/>
        </w:rPr>
        <w:t xml:space="preserve"> (Lim, W. M.et al., 2024). Research indicates that credibility, authenticity, and influencer involvement are significant factors that establish consumer trust and influencer-endorsed product buying intention (Verspaget, M. et al., 2021).</w:t>
      </w:r>
      <w:r w:rsidR="005768E9">
        <w:rPr>
          <w:rFonts w:ascii="Times New Roman" w:hAnsi="Times New Roman" w:cs="Times New Roman"/>
          <w:sz w:val="20"/>
          <w:szCs w:val="20"/>
        </w:rPr>
        <w:t xml:space="preserve"> </w:t>
      </w:r>
      <w:r w:rsidRPr="00437E6E">
        <w:rPr>
          <w:rFonts w:ascii="Times New Roman" w:hAnsi="Times New Roman" w:cs="Times New Roman"/>
          <w:sz w:val="20"/>
          <w:szCs w:val="20"/>
        </w:rPr>
        <w:t>For instance, research shows that consumers are more likely to consider influencer endorsements as authentic and credible than regular advertisements, which increases their purchasing intention (Al-Shehri, M. 2021).</w:t>
      </w:r>
    </w:p>
    <w:p w14:paraId="234414E9" w14:textId="4FD24792" w:rsidR="00CA2664" w:rsidRPr="00437E6E" w:rsidRDefault="00CA2664" w:rsidP="00437E6E">
      <w:pPr>
        <w:spacing w:line="240" w:lineRule="auto"/>
        <w:rPr>
          <w:rFonts w:ascii="Times New Roman" w:hAnsi="Times New Roman" w:cs="Times New Roman"/>
          <w:sz w:val="20"/>
          <w:szCs w:val="20"/>
        </w:rPr>
      </w:pPr>
      <w:r w:rsidRPr="00437E6E">
        <w:rPr>
          <w:rFonts w:ascii="Times New Roman" w:hAnsi="Times New Roman" w:cs="Times New Roman"/>
          <w:sz w:val="20"/>
          <w:szCs w:val="20"/>
        </w:rPr>
        <w:t>Besides, the impact of influencer marketing varies across social media platforms and demographic groups (Zakarya Saeed, A. et al., 2024).</w:t>
      </w:r>
      <w:r w:rsidR="009E3498">
        <w:rPr>
          <w:rFonts w:ascii="Times New Roman" w:hAnsi="Times New Roman" w:cs="Times New Roman"/>
          <w:sz w:val="20"/>
          <w:szCs w:val="20"/>
        </w:rPr>
        <w:t xml:space="preserve"> </w:t>
      </w:r>
      <w:r w:rsidRPr="00437E6E">
        <w:rPr>
          <w:rFonts w:ascii="Times New Roman" w:hAnsi="Times New Roman" w:cs="Times New Roman"/>
          <w:sz w:val="20"/>
          <w:szCs w:val="20"/>
        </w:rPr>
        <w:t xml:space="preserve">Platforms such as Instagram and </w:t>
      </w:r>
      <w:proofErr w:type="spellStart"/>
      <w:r w:rsidRPr="00437E6E">
        <w:rPr>
          <w:rFonts w:ascii="Times New Roman" w:hAnsi="Times New Roman" w:cs="Times New Roman"/>
          <w:sz w:val="20"/>
          <w:szCs w:val="20"/>
        </w:rPr>
        <w:t>TikTok</w:t>
      </w:r>
      <w:proofErr w:type="spellEnd"/>
      <w:r w:rsidRPr="00437E6E">
        <w:rPr>
          <w:rFonts w:ascii="Times New Roman" w:hAnsi="Times New Roman" w:cs="Times New Roman"/>
          <w:sz w:val="20"/>
          <w:szCs w:val="20"/>
        </w:rPr>
        <w:t xml:space="preserve"> are </w:t>
      </w:r>
      <w:proofErr w:type="spellStart"/>
      <w:r w:rsidR="00832912">
        <w:rPr>
          <w:rFonts w:ascii="Times New Roman" w:hAnsi="Times New Roman" w:cs="Times New Roman"/>
          <w:sz w:val="20"/>
          <w:szCs w:val="20"/>
        </w:rPr>
        <w:t>characterised</w:t>
      </w:r>
      <w:proofErr w:type="spellEnd"/>
      <w:r w:rsidRPr="00437E6E">
        <w:rPr>
          <w:rFonts w:ascii="Times New Roman" w:hAnsi="Times New Roman" w:cs="Times New Roman"/>
          <w:sz w:val="20"/>
          <w:szCs w:val="20"/>
        </w:rPr>
        <w:t xml:space="preserve"> by their strong influence on the younger generations, specifically Millennials and Gen Z, who are more likely to use influencer-created content to experience and confirm products (Seo, Y.et al., 2021).</w:t>
      </w:r>
      <w:r w:rsidR="009E3498">
        <w:rPr>
          <w:rFonts w:ascii="Times New Roman" w:hAnsi="Times New Roman" w:cs="Times New Roman"/>
          <w:sz w:val="20"/>
          <w:szCs w:val="20"/>
        </w:rPr>
        <w:t xml:space="preserve"> </w:t>
      </w:r>
      <w:r w:rsidRPr="00437E6E">
        <w:rPr>
          <w:rFonts w:ascii="Times New Roman" w:hAnsi="Times New Roman" w:cs="Times New Roman"/>
          <w:sz w:val="20"/>
          <w:szCs w:val="20"/>
        </w:rPr>
        <w:t>Studies furthe</w:t>
      </w:r>
      <w:r w:rsidR="00D17632" w:rsidRPr="00437E6E">
        <w:rPr>
          <w:rFonts w:ascii="Times New Roman" w:hAnsi="Times New Roman" w:cs="Times New Roman"/>
          <w:sz w:val="20"/>
          <w:szCs w:val="20"/>
        </w:rPr>
        <w:t xml:space="preserve">r suggest that </w:t>
      </w:r>
      <w:r w:rsidR="009E3498">
        <w:rPr>
          <w:rFonts w:ascii="Times New Roman" w:hAnsi="Times New Roman" w:cs="Times New Roman"/>
          <w:sz w:val="20"/>
          <w:szCs w:val="20"/>
        </w:rPr>
        <w:t>micro-influencers</w:t>
      </w:r>
      <w:r w:rsidRPr="00437E6E">
        <w:rPr>
          <w:rFonts w:ascii="Times New Roman" w:hAnsi="Times New Roman" w:cs="Times New Roman"/>
          <w:sz w:val="20"/>
          <w:szCs w:val="20"/>
        </w:rPr>
        <w:t xml:space="preserve"> with smaller but more engaged audiences can</w:t>
      </w:r>
      <w:r w:rsidR="009E3498">
        <w:rPr>
          <w:rFonts w:ascii="Times New Roman" w:hAnsi="Times New Roman" w:cs="Times New Roman"/>
          <w:sz w:val="20"/>
          <w:szCs w:val="20"/>
        </w:rPr>
        <w:t>,</w:t>
      </w:r>
      <w:r w:rsidRPr="00437E6E">
        <w:rPr>
          <w:rFonts w:ascii="Times New Roman" w:hAnsi="Times New Roman" w:cs="Times New Roman"/>
          <w:sz w:val="20"/>
          <w:szCs w:val="20"/>
        </w:rPr>
        <w:t xml:space="preserve"> in certain instances</w:t>
      </w:r>
      <w:r w:rsidR="009E3498">
        <w:rPr>
          <w:rFonts w:ascii="Times New Roman" w:hAnsi="Times New Roman" w:cs="Times New Roman"/>
          <w:sz w:val="20"/>
          <w:szCs w:val="20"/>
        </w:rPr>
        <w:t>,</w:t>
      </w:r>
      <w:r w:rsidRPr="00437E6E">
        <w:rPr>
          <w:rFonts w:ascii="Times New Roman" w:hAnsi="Times New Roman" w:cs="Times New Roman"/>
          <w:sz w:val="20"/>
          <w:szCs w:val="20"/>
        </w:rPr>
        <w:t xml:space="preserve"> have more engagement and buyi</w:t>
      </w:r>
      <w:r w:rsidR="00D17632" w:rsidRPr="00437E6E">
        <w:rPr>
          <w:rFonts w:ascii="Times New Roman" w:hAnsi="Times New Roman" w:cs="Times New Roman"/>
          <w:sz w:val="20"/>
          <w:szCs w:val="20"/>
        </w:rPr>
        <w:t xml:space="preserve">ng intent than </w:t>
      </w:r>
      <w:r w:rsidR="009E3498">
        <w:rPr>
          <w:rFonts w:ascii="Times New Roman" w:hAnsi="Times New Roman" w:cs="Times New Roman"/>
          <w:sz w:val="20"/>
          <w:szCs w:val="20"/>
        </w:rPr>
        <w:t>macro-influencers</w:t>
      </w:r>
      <w:r w:rsidRPr="00437E6E">
        <w:rPr>
          <w:rFonts w:ascii="Times New Roman" w:hAnsi="Times New Roman" w:cs="Times New Roman"/>
          <w:sz w:val="20"/>
          <w:szCs w:val="20"/>
        </w:rPr>
        <w:t xml:space="preserve"> by leveraging the authenticity they are perceived to </w:t>
      </w:r>
      <w:r w:rsidR="009E3498">
        <w:rPr>
          <w:rFonts w:ascii="Times New Roman" w:hAnsi="Times New Roman" w:cs="Times New Roman"/>
          <w:sz w:val="20"/>
          <w:szCs w:val="20"/>
        </w:rPr>
        <w:t>have</w:t>
      </w:r>
      <w:r w:rsidRPr="00437E6E">
        <w:rPr>
          <w:rFonts w:ascii="Times New Roman" w:hAnsi="Times New Roman" w:cs="Times New Roman"/>
          <w:sz w:val="20"/>
          <w:szCs w:val="20"/>
        </w:rPr>
        <w:t xml:space="preserve"> (Qaiser, T. et al., 2023).</w:t>
      </w:r>
    </w:p>
    <w:p w14:paraId="6E9053D5" w14:textId="38E1BB7F" w:rsidR="00831FBD" w:rsidRPr="00437E6E" w:rsidRDefault="00CA2664" w:rsidP="00437E6E">
      <w:pPr>
        <w:spacing w:line="240" w:lineRule="auto"/>
        <w:rPr>
          <w:rFonts w:ascii="Times New Roman" w:hAnsi="Times New Roman" w:cs="Times New Roman"/>
          <w:sz w:val="20"/>
          <w:szCs w:val="20"/>
        </w:rPr>
      </w:pPr>
      <w:r w:rsidRPr="00437E6E">
        <w:rPr>
          <w:rFonts w:ascii="Times New Roman" w:hAnsi="Times New Roman" w:cs="Times New Roman"/>
          <w:sz w:val="20"/>
          <w:szCs w:val="20"/>
        </w:rPr>
        <w:t>However, the study also points out challenges, for instance, the likelihood</w:t>
      </w:r>
      <w:r w:rsidR="00D17632" w:rsidRPr="00437E6E">
        <w:rPr>
          <w:rFonts w:ascii="Times New Roman" w:hAnsi="Times New Roman" w:cs="Times New Roman"/>
          <w:sz w:val="20"/>
          <w:szCs w:val="20"/>
        </w:rPr>
        <w:t xml:space="preserve"> of loss of trust if </w:t>
      </w:r>
      <w:r w:rsidR="009E3498">
        <w:rPr>
          <w:rFonts w:ascii="Times New Roman" w:hAnsi="Times New Roman" w:cs="Times New Roman"/>
          <w:sz w:val="20"/>
          <w:szCs w:val="20"/>
        </w:rPr>
        <w:t xml:space="preserve">an </w:t>
      </w:r>
      <w:r w:rsidR="00D17632" w:rsidRPr="00437E6E">
        <w:rPr>
          <w:rFonts w:ascii="Times New Roman" w:hAnsi="Times New Roman" w:cs="Times New Roman"/>
          <w:sz w:val="20"/>
          <w:szCs w:val="20"/>
        </w:rPr>
        <w:t>influencer fails</w:t>
      </w:r>
      <w:r w:rsidRPr="00437E6E">
        <w:rPr>
          <w:rFonts w:ascii="Times New Roman" w:hAnsi="Times New Roman" w:cs="Times New Roman"/>
          <w:sz w:val="20"/>
          <w:szCs w:val="20"/>
        </w:rPr>
        <w:t xml:space="preserve"> to clearly label sponsored collaborations </w:t>
      </w:r>
      <w:r w:rsidRPr="007A07E3">
        <w:rPr>
          <w:rFonts w:ascii="Times New Roman" w:hAnsi="Times New Roman" w:cs="Times New Roman"/>
          <w:sz w:val="20"/>
          <w:szCs w:val="20"/>
        </w:rPr>
        <w:t>(</w:t>
      </w:r>
      <w:r w:rsidR="007A07E3" w:rsidRPr="007A07E3">
        <w:rPr>
          <w:rFonts w:ascii="Arial" w:hAnsi="Arial" w:cs="Arial"/>
          <w:color w:val="222222"/>
          <w:sz w:val="20"/>
          <w:szCs w:val="20"/>
          <w:shd w:val="clear" w:color="auto" w:fill="FFFFFF"/>
        </w:rPr>
        <w:t>Enke, N</w:t>
      </w:r>
      <w:r w:rsidRPr="007A07E3">
        <w:rPr>
          <w:rFonts w:ascii="Times New Roman" w:hAnsi="Times New Roman" w:cs="Times New Roman"/>
          <w:sz w:val="20"/>
          <w:szCs w:val="20"/>
        </w:rPr>
        <w:t>. et al., 202</w:t>
      </w:r>
      <w:r w:rsidR="007A07E3" w:rsidRPr="007A07E3">
        <w:rPr>
          <w:rFonts w:ascii="Times New Roman" w:hAnsi="Times New Roman" w:cs="Times New Roman"/>
          <w:sz w:val="20"/>
          <w:szCs w:val="20"/>
        </w:rPr>
        <w:t>2</w:t>
      </w:r>
      <w:r w:rsidRPr="007A07E3">
        <w:rPr>
          <w:rFonts w:ascii="Times New Roman" w:hAnsi="Times New Roman" w:cs="Times New Roman"/>
          <w:sz w:val="20"/>
          <w:szCs w:val="20"/>
        </w:rPr>
        <w:t>).</w:t>
      </w:r>
      <w:r w:rsidRPr="00437E6E">
        <w:rPr>
          <w:rFonts w:ascii="Times New Roman" w:hAnsi="Times New Roman" w:cs="Times New Roman"/>
          <w:sz w:val="20"/>
          <w:szCs w:val="20"/>
        </w:rPr>
        <w:t xml:space="preserve"> Ethical concerns and consumer mistrust of influencer marketing practices remain actual challenges for marketers to deal with (Jaju, </w:t>
      </w:r>
      <w:r w:rsidR="009E3498">
        <w:rPr>
          <w:rFonts w:ascii="Times New Roman" w:hAnsi="Times New Roman" w:cs="Times New Roman"/>
          <w:sz w:val="20"/>
          <w:szCs w:val="20"/>
        </w:rPr>
        <w:t>A.S.</w:t>
      </w:r>
      <w:r w:rsidRPr="00437E6E">
        <w:rPr>
          <w:rFonts w:ascii="Times New Roman" w:hAnsi="Times New Roman" w:cs="Times New Roman"/>
          <w:sz w:val="20"/>
          <w:szCs w:val="20"/>
        </w:rPr>
        <w:t xml:space="preserve"> et al., 2021). Overall, the study implies that even though influencer marketing is an effective tool for influencing consumer </w:t>
      </w:r>
      <w:proofErr w:type="spellStart"/>
      <w:r w:rsidR="00832912">
        <w:rPr>
          <w:rFonts w:ascii="Times New Roman" w:hAnsi="Times New Roman" w:cs="Times New Roman"/>
          <w:sz w:val="20"/>
          <w:szCs w:val="20"/>
        </w:rPr>
        <w:t>behaviour</w:t>
      </w:r>
      <w:proofErr w:type="spellEnd"/>
      <w:r w:rsidR="00E01D7C">
        <w:rPr>
          <w:rFonts w:ascii="Times New Roman" w:hAnsi="Times New Roman" w:cs="Times New Roman"/>
          <w:sz w:val="20"/>
          <w:szCs w:val="20"/>
        </w:rPr>
        <w:t xml:space="preserve"> (</w:t>
      </w:r>
      <w:proofErr w:type="spellStart"/>
      <w:r w:rsidR="00E01D7C">
        <w:rPr>
          <w:rFonts w:ascii="Arial" w:hAnsi="Arial" w:cs="Arial"/>
          <w:color w:val="222222"/>
          <w:sz w:val="20"/>
          <w:szCs w:val="20"/>
          <w:shd w:val="clear" w:color="auto" w:fill="FFFFFF"/>
        </w:rPr>
        <w:t>Jaju</w:t>
      </w:r>
      <w:proofErr w:type="spellEnd"/>
      <w:r w:rsidR="00E01D7C">
        <w:rPr>
          <w:rFonts w:ascii="Arial" w:hAnsi="Arial" w:cs="Arial"/>
          <w:color w:val="222222"/>
          <w:sz w:val="20"/>
          <w:szCs w:val="20"/>
          <w:shd w:val="clear" w:color="auto" w:fill="FFFFFF"/>
        </w:rPr>
        <w:t xml:space="preserve">, </w:t>
      </w:r>
      <w:r w:rsidR="00FD7BDB">
        <w:rPr>
          <w:rFonts w:ascii="Arial" w:hAnsi="Arial" w:cs="Arial"/>
          <w:color w:val="222222"/>
          <w:sz w:val="20"/>
          <w:szCs w:val="20"/>
          <w:shd w:val="clear" w:color="auto" w:fill="FFFFFF"/>
        </w:rPr>
        <w:t>A.S.</w:t>
      </w:r>
      <w:r w:rsidR="00E01D7C">
        <w:rPr>
          <w:rFonts w:ascii="Arial" w:hAnsi="Arial" w:cs="Arial"/>
          <w:color w:val="222222"/>
          <w:sz w:val="20"/>
          <w:szCs w:val="20"/>
          <w:shd w:val="clear" w:color="auto" w:fill="FFFFFF"/>
        </w:rPr>
        <w:t xml:space="preserve"> et al., 2021)</w:t>
      </w:r>
      <w:r w:rsidRPr="00437E6E">
        <w:rPr>
          <w:rFonts w:ascii="Times New Roman" w:hAnsi="Times New Roman" w:cs="Times New Roman"/>
          <w:sz w:val="20"/>
          <w:szCs w:val="20"/>
        </w:rPr>
        <w:t xml:space="preserve">, its impact is largely dependent on the perceived authenticity of the influencer, the relevance of their content to the audience, and sponsorship </w:t>
      </w:r>
      <w:r w:rsidR="00FD7BDB">
        <w:rPr>
          <w:rFonts w:ascii="Times New Roman" w:hAnsi="Times New Roman" w:cs="Times New Roman"/>
          <w:sz w:val="20"/>
          <w:szCs w:val="20"/>
        </w:rPr>
        <w:t>disclosure</w:t>
      </w:r>
      <w:r w:rsidR="00FD7BDB">
        <w:rPr>
          <w:rFonts w:ascii="Arial" w:hAnsi="Arial" w:cs="Arial"/>
          <w:color w:val="222222"/>
          <w:sz w:val="20"/>
          <w:szCs w:val="20"/>
          <w:shd w:val="clear" w:color="auto" w:fill="FFFFFF"/>
        </w:rPr>
        <w:t xml:space="preserve"> (Toti, J. F. 2022).</w:t>
      </w:r>
    </w:p>
    <w:p w14:paraId="31ED0B9D" w14:textId="084579C9" w:rsidR="00405D1D" w:rsidRPr="00437E6E" w:rsidRDefault="003B2A1B" w:rsidP="00437E6E">
      <w:pPr>
        <w:spacing w:line="240" w:lineRule="auto"/>
        <w:rPr>
          <w:rFonts w:ascii="Times New Roman" w:hAnsi="Times New Roman" w:cs="Times New Roman"/>
          <w:color w:val="222222"/>
          <w:sz w:val="20"/>
          <w:szCs w:val="20"/>
          <w:shd w:val="clear" w:color="auto" w:fill="FFFFFF"/>
        </w:rPr>
      </w:pPr>
      <w:r>
        <w:rPr>
          <w:rFonts w:ascii="Times New Roman" w:hAnsi="Times New Roman" w:cs="Times New Roman"/>
          <w:b/>
          <w:sz w:val="20"/>
          <w:szCs w:val="20"/>
        </w:rPr>
        <w:t>8</w:t>
      </w:r>
      <w:r w:rsidR="00405D1D" w:rsidRPr="00437E6E">
        <w:rPr>
          <w:rFonts w:ascii="Times New Roman" w:hAnsi="Times New Roman" w:cs="Times New Roman"/>
          <w:b/>
          <w:sz w:val="20"/>
          <w:szCs w:val="20"/>
        </w:rPr>
        <w:t xml:space="preserve">. Conclusion and </w:t>
      </w:r>
      <w:r w:rsidR="00FD7BDB" w:rsidRPr="00437E6E">
        <w:rPr>
          <w:rFonts w:ascii="Times New Roman" w:hAnsi="Times New Roman" w:cs="Times New Roman"/>
          <w:b/>
          <w:sz w:val="20"/>
          <w:szCs w:val="20"/>
        </w:rPr>
        <w:t>Implications:</w:t>
      </w:r>
    </w:p>
    <w:p w14:paraId="6DE35BFA" w14:textId="049122AC" w:rsidR="00405D1D" w:rsidRDefault="003B2A1B" w:rsidP="00437E6E">
      <w:pPr>
        <w:spacing w:line="240" w:lineRule="auto"/>
        <w:rPr>
          <w:rFonts w:ascii="Times New Roman" w:hAnsi="Times New Roman" w:cs="Times New Roman"/>
          <w:b/>
          <w:sz w:val="20"/>
          <w:szCs w:val="20"/>
        </w:rPr>
      </w:pPr>
      <w:r>
        <w:rPr>
          <w:rFonts w:ascii="Times New Roman" w:hAnsi="Times New Roman" w:cs="Times New Roman"/>
          <w:b/>
          <w:sz w:val="20"/>
          <w:szCs w:val="20"/>
        </w:rPr>
        <w:t>8</w:t>
      </w:r>
      <w:r w:rsidR="00405D1D" w:rsidRPr="00437E6E">
        <w:rPr>
          <w:rFonts w:ascii="Times New Roman" w:hAnsi="Times New Roman" w:cs="Times New Roman"/>
          <w:b/>
          <w:sz w:val="20"/>
          <w:szCs w:val="20"/>
        </w:rPr>
        <w:t>.</w:t>
      </w:r>
      <w:r w:rsidR="00405D1D" w:rsidRPr="00437E6E">
        <w:rPr>
          <w:rFonts w:ascii="Times New Roman" w:hAnsi="Times New Roman" w:cs="Times New Roman"/>
          <w:b/>
          <w:color w:val="222222"/>
          <w:sz w:val="20"/>
          <w:szCs w:val="20"/>
          <w:shd w:val="clear" w:color="auto" w:fill="FFFFFF"/>
        </w:rPr>
        <w:t>1.</w:t>
      </w:r>
      <w:r w:rsidR="00405D1D" w:rsidRPr="00437E6E">
        <w:rPr>
          <w:rFonts w:ascii="Times New Roman" w:hAnsi="Times New Roman" w:cs="Times New Roman"/>
          <w:color w:val="222222"/>
          <w:sz w:val="20"/>
          <w:szCs w:val="20"/>
          <w:shd w:val="clear" w:color="auto" w:fill="FFFFFF"/>
        </w:rPr>
        <w:t xml:space="preserve"> </w:t>
      </w:r>
      <w:r w:rsidR="00405D1D" w:rsidRPr="00437E6E">
        <w:rPr>
          <w:rFonts w:ascii="Times New Roman" w:hAnsi="Times New Roman" w:cs="Times New Roman"/>
          <w:b/>
          <w:sz w:val="20"/>
          <w:szCs w:val="20"/>
        </w:rPr>
        <w:t>Conclusion:</w:t>
      </w:r>
    </w:p>
    <w:p w14:paraId="403CC3DE" w14:textId="77777777" w:rsidR="004C1BB9" w:rsidRPr="004C1BB9" w:rsidRDefault="004C1BB9" w:rsidP="004C1BB9">
      <w:pPr>
        <w:spacing w:line="240" w:lineRule="auto"/>
        <w:rPr>
          <w:rFonts w:ascii="Times New Roman" w:hAnsi="Times New Roman" w:cs="Times New Roman"/>
          <w:bCs/>
          <w:sz w:val="20"/>
          <w:szCs w:val="20"/>
        </w:rPr>
      </w:pPr>
      <w:r w:rsidRPr="004C1BB9">
        <w:rPr>
          <w:rFonts w:ascii="Times New Roman" w:hAnsi="Times New Roman" w:cs="Times New Roman"/>
          <w:bCs/>
          <w:sz w:val="20"/>
          <w:szCs w:val="20"/>
        </w:rPr>
        <w:t xml:space="preserve">In addition to establishing the importance of social media influencers in the evolution of consumer shopping habits today, specifically, with respect to members of two digital active generations (Millennials and Generation Z.), this research demonstrates how Influencers have influenced both Trust and Intention to Purchase of products and/or services by providing evidence of how Credibility, Authenticity, Audience Engagement are the main predictors of these two constructs. In addition, it has been shown that certain platforms (i.e. Instagram, TikTok, YouTube) magnify the impact of Influencers through their unique, visually appealing, interactive and algorithmic-based </w:t>
      </w:r>
      <w:r w:rsidRPr="004C1BB9">
        <w:rPr>
          <w:rFonts w:ascii="Times New Roman" w:hAnsi="Times New Roman" w:cs="Times New Roman"/>
          <w:bCs/>
          <w:sz w:val="20"/>
          <w:szCs w:val="20"/>
        </w:rPr>
        <w:lastRenderedPageBreak/>
        <w:t>environments, enhancing the creation of Parasocial relationships and enhancing the power of Persuasive Communication.</w:t>
      </w:r>
    </w:p>
    <w:p w14:paraId="7632E18E" w14:textId="77777777" w:rsidR="004C1BB9" w:rsidRPr="004C1BB9" w:rsidRDefault="004C1BB9" w:rsidP="004C1BB9">
      <w:pPr>
        <w:spacing w:line="240" w:lineRule="auto"/>
        <w:rPr>
          <w:rFonts w:ascii="Times New Roman" w:hAnsi="Times New Roman" w:cs="Times New Roman"/>
          <w:bCs/>
          <w:sz w:val="20"/>
          <w:szCs w:val="20"/>
        </w:rPr>
      </w:pPr>
    </w:p>
    <w:p w14:paraId="24FDC4DD" w14:textId="747D3017" w:rsidR="004C1BB9" w:rsidRPr="004C1BB9" w:rsidRDefault="004C1BB9" w:rsidP="004C1BB9">
      <w:pPr>
        <w:spacing w:line="240" w:lineRule="auto"/>
        <w:rPr>
          <w:rFonts w:ascii="Times New Roman" w:hAnsi="Times New Roman" w:cs="Times New Roman"/>
          <w:bCs/>
          <w:sz w:val="20"/>
          <w:szCs w:val="20"/>
        </w:rPr>
      </w:pPr>
      <w:r w:rsidRPr="004C1BB9">
        <w:rPr>
          <w:rFonts w:ascii="Times New Roman" w:hAnsi="Times New Roman" w:cs="Times New Roman"/>
          <w:bCs/>
          <w:sz w:val="20"/>
          <w:szCs w:val="20"/>
        </w:rPr>
        <w:t>While Influencer Marketing is an effective</w:t>
      </w:r>
      <w:r w:rsidRPr="004C1BB9">
        <w:rPr>
          <w:rFonts w:ascii="Times New Roman" w:hAnsi="Times New Roman" w:cs="Times New Roman"/>
          <w:b/>
          <w:sz w:val="20"/>
          <w:szCs w:val="20"/>
        </w:rPr>
        <w:t xml:space="preserve"> </w:t>
      </w:r>
      <w:r w:rsidRPr="004C1BB9">
        <w:rPr>
          <w:rFonts w:ascii="Times New Roman" w:hAnsi="Times New Roman" w:cs="Times New Roman"/>
          <w:bCs/>
          <w:sz w:val="20"/>
          <w:szCs w:val="20"/>
        </w:rPr>
        <w:t xml:space="preserve">marketing strategy, the study identifies the ongoing issues of Transparency, Ethical Disclosure and the potential for </w:t>
      </w:r>
      <w:proofErr w:type="spellStart"/>
      <w:r w:rsidRPr="004C1BB9">
        <w:rPr>
          <w:rFonts w:ascii="Times New Roman" w:hAnsi="Times New Roman" w:cs="Times New Roman"/>
          <w:bCs/>
          <w:sz w:val="20"/>
          <w:szCs w:val="20"/>
        </w:rPr>
        <w:t>LostTrust</w:t>
      </w:r>
      <w:proofErr w:type="spellEnd"/>
      <w:r w:rsidRPr="004C1BB9">
        <w:rPr>
          <w:rFonts w:ascii="Times New Roman" w:hAnsi="Times New Roman" w:cs="Times New Roman"/>
          <w:bCs/>
          <w:sz w:val="20"/>
          <w:szCs w:val="20"/>
        </w:rPr>
        <w:t xml:space="preserve"> from a failure to divulge sponsorship(s) completely. These issues illustrate the fact that the long-term viability of </w:t>
      </w:r>
      <w:r w:rsidR="00B65C83">
        <w:rPr>
          <w:rFonts w:ascii="Times New Roman" w:hAnsi="Times New Roman" w:cs="Times New Roman"/>
          <w:bCs/>
          <w:sz w:val="20"/>
          <w:szCs w:val="20"/>
        </w:rPr>
        <w:t>influencer marketing</w:t>
      </w:r>
      <w:r w:rsidRPr="004C1BB9">
        <w:rPr>
          <w:rFonts w:ascii="Times New Roman" w:hAnsi="Times New Roman" w:cs="Times New Roman"/>
          <w:bCs/>
          <w:sz w:val="20"/>
          <w:szCs w:val="20"/>
        </w:rPr>
        <w:t xml:space="preserve"> strategies </w:t>
      </w:r>
      <w:r w:rsidR="00B65C83">
        <w:rPr>
          <w:rFonts w:ascii="Times New Roman" w:hAnsi="Times New Roman" w:cs="Times New Roman"/>
          <w:bCs/>
          <w:sz w:val="20"/>
          <w:szCs w:val="20"/>
        </w:rPr>
        <w:t>is</w:t>
      </w:r>
      <w:r w:rsidRPr="004C1BB9">
        <w:rPr>
          <w:rFonts w:ascii="Times New Roman" w:hAnsi="Times New Roman" w:cs="Times New Roman"/>
          <w:bCs/>
          <w:sz w:val="20"/>
          <w:szCs w:val="20"/>
        </w:rPr>
        <w:t xml:space="preserve"> dependent </w:t>
      </w:r>
      <w:r w:rsidR="00B65C83">
        <w:rPr>
          <w:rFonts w:ascii="Times New Roman" w:hAnsi="Times New Roman" w:cs="Times New Roman"/>
          <w:bCs/>
          <w:sz w:val="20"/>
          <w:szCs w:val="20"/>
        </w:rPr>
        <w:t>not just on</w:t>
      </w:r>
      <w:r w:rsidRPr="004C1BB9">
        <w:rPr>
          <w:rFonts w:ascii="Times New Roman" w:hAnsi="Times New Roman" w:cs="Times New Roman"/>
          <w:bCs/>
          <w:sz w:val="20"/>
          <w:szCs w:val="20"/>
        </w:rPr>
        <w:t xml:space="preserve"> the quality of the content but also on the ethical consideration of the communications involved in the production of the content. In light of this, Brands and Marketers should strategically select Influencers in a manner that is informed by relevant data, while balancing the need to create a Short-Term Benefit through </w:t>
      </w:r>
      <w:r w:rsidR="00B65C83">
        <w:rPr>
          <w:rFonts w:ascii="Times New Roman" w:hAnsi="Times New Roman" w:cs="Times New Roman"/>
          <w:bCs/>
          <w:sz w:val="20"/>
          <w:szCs w:val="20"/>
        </w:rPr>
        <w:t>promoting</w:t>
      </w:r>
      <w:r w:rsidRPr="004C1BB9">
        <w:rPr>
          <w:rFonts w:ascii="Times New Roman" w:hAnsi="Times New Roman" w:cs="Times New Roman"/>
          <w:bCs/>
          <w:sz w:val="20"/>
          <w:szCs w:val="20"/>
        </w:rPr>
        <w:t xml:space="preserve"> an Immediate Purchase to create Long-Term Relationships with consumers.</w:t>
      </w:r>
      <w:r w:rsidR="00B65C83">
        <w:rPr>
          <w:rFonts w:ascii="Times New Roman" w:hAnsi="Times New Roman" w:cs="Times New Roman"/>
          <w:bCs/>
          <w:sz w:val="20"/>
          <w:szCs w:val="20"/>
        </w:rPr>
        <w:t xml:space="preserve"> </w:t>
      </w:r>
      <w:r w:rsidRPr="004C1BB9">
        <w:rPr>
          <w:rFonts w:ascii="Times New Roman" w:hAnsi="Times New Roman" w:cs="Times New Roman"/>
          <w:bCs/>
          <w:sz w:val="20"/>
          <w:szCs w:val="20"/>
        </w:rPr>
        <w:t xml:space="preserve">To </w:t>
      </w:r>
      <w:proofErr w:type="spellStart"/>
      <w:r w:rsidRPr="004C1BB9">
        <w:rPr>
          <w:rFonts w:ascii="Times New Roman" w:hAnsi="Times New Roman" w:cs="Times New Roman"/>
          <w:bCs/>
          <w:sz w:val="20"/>
          <w:szCs w:val="20"/>
        </w:rPr>
        <w:t>summarise</w:t>
      </w:r>
      <w:proofErr w:type="spellEnd"/>
      <w:r w:rsidRPr="004C1BB9">
        <w:rPr>
          <w:rFonts w:ascii="Times New Roman" w:hAnsi="Times New Roman" w:cs="Times New Roman"/>
          <w:bCs/>
          <w:sz w:val="20"/>
          <w:szCs w:val="20"/>
        </w:rPr>
        <w:t xml:space="preserve">, this research augments the body of knowledge regarding Digital Consumer </w:t>
      </w:r>
      <w:proofErr w:type="spellStart"/>
      <w:r w:rsidRPr="004C1BB9">
        <w:rPr>
          <w:rFonts w:ascii="Times New Roman" w:hAnsi="Times New Roman" w:cs="Times New Roman"/>
          <w:bCs/>
          <w:sz w:val="20"/>
          <w:szCs w:val="20"/>
        </w:rPr>
        <w:t>Behaviour</w:t>
      </w:r>
      <w:proofErr w:type="spellEnd"/>
      <w:r w:rsidRPr="004C1BB9">
        <w:rPr>
          <w:rFonts w:ascii="Times New Roman" w:hAnsi="Times New Roman" w:cs="Times New Roman"/>
          <w:bCs/>
          <w:sz w:val="20"/>
          <w:szCs w:val="20"/>
        </w:rPr>
        <w:t xml:space="preserve"> by integrating Theoretical Perspectives and Current Marketing Practices and identifies the need for Further Longitudinal and Interdisciplinary Research to better comprehend</w:t>
      </w:r>
      <w:r w:rsidR="00B65C83">
        <w:rPr>
          <w:rFonts w:ascii="Times New Roman" w:hAnsi="Times New Roman" w:cs="Times New Roman"/>
          <w:bCs/>
          <w:sz w:val="20"/>
          <w:szCs w:val="20"/>
        </w:rPr>
        <w:t>.</w:t>
      </w:r>
    </w:p>
    <w:p w14:paraId="7CF5B195" w14:textId="4A0F6071" w:rsidR="00405D1D" w:rsidRDefault="003B2A1B" w:rsidP="00437E6E">
      <w:pPr>
        <w:spacing w:line="240" w:lineRule="auto"/>
        <w:rPr>
          <w:rFonts w:ascii="Times New Roman" w:hAnsi="Times New Roman" w:cs="Times New Roman"/>
          <w:b/>
          <w:sz w:val="20"/>
          <w:szCs w:val="20"/>
        </w:rPr>
      </w:pPr>
      <w:r>
        <w:rPr>
          <w:rFonts w:ascii="Times New Roman" w:hAnsi="Times New Roman" w:cs="Times New Roman"/>
          <w:b/>
          <w:sz w:val="20"/>
          <w:szCs w:val="20"/>
        </w:rPr>
        <w:t>8</w:t>
      </w:r>
      <w:r w:rsidR="00405D1D" w:rsidRPr="00437E6E">
        <w:rPr>
          <w:rFonts w:ascii="Times New Roman" w:hAnsi="Times New Roman" w:cs="Times New Roman"/>
          <w:b/>
          <w:sz w:val="20"/>
          <w:szCs w:val="20"/>
        </w:rPr>
        <w:t>.2. Implications:</w:t>
      </w:r>
    </w:p>
    <w:p w14:paraId="070129AA" w14:textId="49728A48" w:rsidR="00B65C83" w:rsidRPr="00B65C83" w:rsidRDefault="00B65C83" w:rsidP="00B65C83">
      <w:pPr>
        <w:spacing w:line="240" w:lineRule="auto"/>
        <w:rPr>
          <w:rFonts w:ascii="Times New Roman" w:hAnsi="Times New Roman" w:cs="Times New Roman"/>
          <w:bCs/>
          <w:sz w:val="20"/>
          <w:szCs w:val="20"/>
        </w:rPr>
      </w:pPr>
      <w:r w:rsidRPr="00B65C83">
        <w:rPr>
          <w:rFonts w:ascii="Times New Roman" w:hAnsi="Times New Roman" w:cs="Times New Roman"/>
          <w:bCs/>
          <w:sz w:val="20"/>
          <w:szCs w:val="20"/>
        </w:rPr>
        <w:t>Marketers must choose influencers who have established themselves as being authentic, knowledgeable about their niche and who engage high levels of interaction with their followers. Marketers should use data as a guide for selecting influencers, and should consider information regarding how well the potential influencers' audiences match with the brand's desired customer base (i.e. audience fit), how well the potential influencers' audience is aligning with the brand (i.e. sentiment consistency), and how the potential influencers' interaction patterns align with the way the brand communicates with its customers (i.e. interaction patterns), so that marketers can select the most effective influencers for their campaigns. By communicating openly with influencer partners about any paid partnership, brands will be able to maintain consumer confidence and diminish any perception of intended persuasion by the influencer. Additionally, brands can create synergy between their influencer marketing and their other multi-channel marketing efforts, thereby adding to the cohesion of their messaging and increasing purchase intention across multiple digital channels.</w:t>
      </w:r>
    </w:p>
    <w:p w14:paraId="1637A94E" w14:textId="30BCC30B" w:rsidR="00B65C83" w:rsidRPr="00B65C83" w:rsidRDefault="00B65C83" w:rsidP="00B65C83">
      <w:pPr>
        <w:spacing w:line="240" w:lineRule="auto"/>
        <w:rPr>
          <w:rFonts w:ascii="Times New Roman" w:hAnsi="Times New Roman" w:cs="Times New Roman"/>
          <w:bCs/>
          <w:sz w:val="20"/>
          <w:szCs w:val="20"/>
        </w:rPr>
      </w:pPr>
      <w:r w:rsidRPr="00B65C83">
        <w:rPr>
          <w:rFonts w:ascii="Times New Roman" w:hAnsi="Times New Roman" w:cs="Times New Roman"/>
          <w:bCs/>
          <w:sz w:val="20"/>
          <w:szCs w:val="20"/>
        </w:rPr>
        <w:t xml:space="preserve">Although it is beneficial for brands to identify and build long-term relationships with influencers who reflect their core values, brand image, and target customer demographic, brands should also invest in co-creating content with their influencer partners, allowing the influencer to produce content that connects with their followers while maintaining the credibility and integrity of the brand. Ongoing monitoring of consumer </w:t>
      </w:r>
      <w:proofErr w:type="spellStart"/>
      <w:r w:rsidRPr="00B65C83">
        <w:rPr>
          <w:rFonts w:ascii="Times New Roman" w:hAnsi="Times New Roman" w:cs="Times New Roman"/>
          <w:bCs/>
          <w:sz w:val="20"/>
          <w:szCs w:val="20"/>
        </w:rPr>
        <w:t>behaviour</w:t>
      </w:r>
      <w:proofErr w:type="spellEnd"/>
      <w:r w:rsidRPr="00B65C83">
        <w:rPr>
          <w:rFonts w:ascii="Times New Roman" w:hAnsi="Times New Roman" w:cs="Times New Roman"/>
          <w:bCs/>
          <w:sz w:val="20"/>
          <w:szCs w:val="20"/>
        </w:rPr>
        <w:t xml:space="preserve">, especially with regard to influencer authenticity, credibility, and ethical issues, will allow brands to prepare for new trends that may affect consumer perception of the influencer and </w:t>
      </w:r>
      <w:proofErr w:type="spellStart"/>
      <w:r>
        <w:rPr>
          <w:rFonts w:ascii="Times New Roman" w:hAnsi="Times New Roman" w:cs="Times New Roman"/>
          <w:bCs/>
          <w:sz w:val="20"/>
          <w:szCs w:val="20"/>
        </w:rPr>
        <w:t>minimise</w:t>
      </w:r>
      <w:proofErr w:type="spellEnd"/>
      <w:r w:rsidRPr="00B65C83">
        <w:rPr>
          <w:rFonts w:ascii="Times New Roman" w:hAnsi="Times New Roman" w:cs="Times New Roman"/>
          <w:bCs/>
          <w:sz w:val="20"/>
          <w:szCs w:val="20"/>
        </w:rPr>
        <w:t xml:space="preserve"> potential damage to brand reputation. Furthermore, brands should continue to research and compare the performance of micro and macro influencers </w:t>
      </w:r>
      <w:r>
        <w:rPr>
          <w:rFonts w:ascii="Times New Roman" w:hAnsi="Times New Roman" w:cs="Times New Roman"/>
          <w:bCs/>
          <w:sz w:val="20"/>
          <w:szCs w:val="20"/>
        </w:rPr>
        <w:t>to</w:t>
      </w:r>
      <w:r w:rsidRPr="00B65C83">
        <w:rPr>
          <w:rFonts w:ascii="Times New Roman" w:hAnsi="Times New Roman" w:cs="Times New Roman"/>
          <w:bCs/>
          <w:sz w:val="20"/>
          <w:szCs w:val="20"/>
        </w:rPr>
        <w:t xml:space="preserve"> better allocate resources and </w:t>
      </w:r>
      <w:proofErr w:type="spellStart"/>
      <w:r>
        <w:rPr>
          <w:rFonts w:ascii="Times New Roman" w:hAnsi="Times New Roman" w:cs="Times New Roman"/>
          <w:bCs/>
          <w:sz w:val="20"/>
          <w:szCs w:val="20"/>
        </w:rPr>
        <w:t>maximise</w:t>
      </w:r>
      <w:proofErr w:type="spellEnd"/>
      <w:r w:rsidRPr="00B65C83">
        <w:rPr>
          <w:rFonts w:ascii="Times New Roman" w:hAnsi="Times New Roman" w:cs="Times New Roman"/>
          <w:bCs/>
          <w:sz w:val="20"/>
          <w:szCs w:val="20"/>
        </w:rPr>
        <w:t xml:space="preserve"> return on investment.</w:t>
      </w:r>
    </w:p>
    <w:p w14:paraId="68FB55DD" w14:textId="7066DE50" w:rsidR="00B65C83" w:rsidRPr="00B65C83" w:rsidRDefault="00B65C83" w:rsidP="00B65C83">
      <w:pPr>
        <w:spacing w:line="240" w:lineRule="auto"/>
        <w:rPr>
          <w:rFonts w:ascii="Times New Roman" w:hAnsi="Times New Roman" w:cs="Times New Roman"/>
          <w:bCs/>
          <w:sz w:val="20"/>
          <w:szCs w:val="20"/>
        </w:rPr>
      </w:pPr>
      <w:r w:rsidRPr="00B65C83">
        <w:rPr>
          <w:rFonts w:ascii="Times New Roman" w:hAnsi="Times New Roman" w:cs="Times New Roman"/>
          <w:bCs/>
          <w:sz w:val="20"/>
          <w:szCs w:val="20"/>
        </w:rPr>
        <w:t>Policymakers should focus on creating stronger regulatory guidelines regarding the marketing of products using influencers.</w:t>
      </w:r>
    </w:p>
    <w:p w14:paraId="6F5D0077" w14:textId="00EAE145" w:rsidR="00405D1D" w:rsidRDefault="003B2A1B" w:rsidP="00437E6E">
      <w:pPr>
        <w:spacing w:line="240" w:lineRule="auto"/>
        <w:rPr>
          <w:rFonts w:ascii="Times New Roman" w:hAnsi="Times New Roman" w:cs="Times New Roman"/>
          <w:b/>
          <w:sz w:val="20"/>
          <w:szCs w:val="20"/>
        </w:rPr>
      </w:pPr>
      <w:r>
        <w:rPr>
          <w:rFonts w:ascii="Times New Roman" w:hAnsi="Times New Roman" w:cs="Times New Roman"/>
          <w:b/>
          <w:sz w:val="20"/>
          <w:szCs w:val="20"/>
        </w:rPr>
        <w:t>9</w:t>
      </w:r>
      <w:r w:rsidR="00405D1D" w:rsidRPr="00437E6E">
        <w:rPr>
          <w:rFonts w:ascii="Times New Roman" w:hAnsi="Times New Roman" w:cs="Times New Roman"/>
          <w:b/>
          <w:sz w:val="20"/>
          <w:szCs w:val="20"/>
        </w:rPr>
        <w:t>. Future Direction of Research:</w:t>
      </w:r>
    </w:p>
    <w:p w14:paraId="3FBD300F" w14:textId="0ADA279E" w:rsidR="00B65C83" w:rsidRDefault="00B65C83" w:rsidP="00B65C83">
      <w:pPr>
        <w:spacing w:line="240" w:lineRule="auto"/>
        <w:rPr>
          <w:rFonts w:ascii="Times New Roman" w:hAnsi="Times New Roman" w:cs="Times New Roman"/>
          <w:bCs/>
          <w:sz w:val="20"/>
          <w:szCs w:val="20"/>
        </w:rPr>
      </w:pPr>
      <w:r w:rsidRPr="00B65C83">
        <w:rPr>
          <w:rFonts w:ascii="Times New Roman" w:hAnsi="Times New Roman" w:cs="Times New Roman"/>
          <w:bCs/>
          <w:sz w:val="20"/>
          <w:szCs w:val="20"/>
        </w:rPr>
        <w:t>Based on the concepts, theories, and empirical evidence identified in this research, future research directions appear to have a great deal of potential when it comes to studying how social media influencers impact consumers' purchasing decisions.</w:t>
      </w:r>
    </w:p>
    <w:p w14:paraId="01393629" w14:textId="77777777" w:rsidR="005A3181" w:rsidRPr="00397812" w:rsidRDefault="005A3181" w:rsidP="005A3181">
      <w:pPr>
        <w:rPr>
          <w:rFonts w:ascii="Times New Roman" w:hAnsi="Times New Roman" w:cs="Times New Roman"/>
          <w:b/>
          <w:bCs/>
          <w:sz w:val="20"/>
          <w:szCs w:val="20"/>
        </w:rPr>
      </w:pPr>
      <w:r w:rsidRPr="00397812">
        <w:rPr>
          <w:rFonts w:ascii="Times New Roman" w:hAnsi="Times New Roman" w:cs="Times New Roman"/>
          <w:b/>
          <w:bCs/>
          <w:sz w:val="20"/>
          <w:szCs w:val="20"/>
        </w:rPr>
        <w:t>Table</w:t>
      </w:r>
      <w:r>
        <w:rPr>
          <w:rFonts w:ascii="Times New Roman" w:hAnsi="Times New Roman" w:cs="Times New Roman"/>
          <w:b/>
          <w:bCs/>
          <w:sz w:val="20"/>
          <w:szCs w:val="20"/>
        </w:rPr>
        <w:t xml:space="preserve"> </w:t>
      </w:r>
      <w:r w:rsidRPr="00397812">
        <w:rPr>
          <w:rFonts w:ascii="Times New Roman" w:hAnsi="Times New Roman" w:cs="Times New Roman"/>
          <w:b/>
          <w:bCs/>
          <w:sz w:val="20"/>
          <w:szCs w:val="20"/>
        </w:rPr>
        <w:t>2: Future Trends in AI Influencers, Fake Followers, and Authenticity Metrics</w:t>
      </w:r>
    </w:p>
    <w:tbl>
      <w:tblPr>
        <w:tblStyle w:val="TableGrid"/>
        <w:tblW w:w="0" w:type="auto"/>
        <w:tblLook w:val="04A0" w:firstRow="1" w:lastRow="0" w:firstColumn="1" w:lastColumn="0" w:noHBand="0" w:noVBand="1"/>
      </w:tblPr>
      <w:tblGrid>
        <w:gridCol w:w="3005"/>
        <w:gridCol w:w="3005"/>
        <w:gridCol w:w="3006"/>
      </w:tblGrid>
      <w:tr w:rsidR="005A3181" w:rsidRPr="00397812" w14:paraId="15ED36B9" w14:textId="77777777" w:rsidTr="006462A2">
        <w:trPr>
          <w:trHeight w:val="475"/>
        </w:trPr>
        <w:tc>
          <w:tcPr>
            <w:tcW w:w="3005" w:type="dxa"/>
          </w:tcPr>
          <w:p w14:paraId="0ADF7314" w14:textId="77777777" w:rsidR="005A3181" w:rsidRPr="00397812" w:rsidRDefault="005A3181" w:rsidP="00EA18C5">
            <w:pPr>
              <w:rPr>
                <w:rFonts w:ascii="Times New Roman" w:hAnsi="Times New Roman" w:cs="Times New Roman"/>
                <w:b/>
                <w:bCs/>
                <w:sz w:val="20"/>
                <w:szCs w:val="20"/>
              </w:rPr>
            </w:pPr>
            <w:r w:rsidRPr="00397812">
              <w:rPr>
                <w:rFonts w:ascii="Times New Roman" w:hAnsi="Times New Roman" w:cs="Times New Roman"/>
                <w:b/>
                <w:bCs/>
                <w:sz w:val="20"/>
                <w:szCs w:val="20"/>
              </w:rPr>
              <w:t>Dimension</w:t>
            </w:r>
          </w:p>
        </w:tc>
        <w:tc>
          <w:tcPr>
            <w:tcW w:w="3005" w:type="dxa"/>
          </w:tcPr>
          <w:p w14:paraId="394E71E0" w14:textId="77777777" w:rsidR="005A3181" w:rsidRPr="00397812" w:rsidRDefault="005A3181" w:rsidP="00EA18C5">
            <w:pPr>
              <w:rPr>
                <w:rFonts w:ascii="Times New Roman" w:hAnsi="Times New Roman" w:cs="Times New Roman"/>
                <w:b/>
                <w:bCs/>
                <w:sz w:val="20"/>
                <w:szCs w:val="20"/>
              </w:rPr>
            </w:pPr>
            <w:r w:rsidRPr="00397812">
              <w:rPr>
                <w:rFonts w:ascii="Times New Roman" w:hAnsi="Times New Roman" w:cs="Times New Roman"/>
                <w:b/>
                <w:bCs/>
                <w:sz w:val="20"/>
                <w:szCs w:val="20"/>
              </w:rPr>
              <w:t>Future Trend</w:t>
            </w:r>
          </w:p>
        </w:tc>
        <w:tc>
          <w:tcPr>
            <w:tcW w:w="3006" w:type="dxa"/>
          </w:tcPr>
          <w:p w14:paraId="117378C7" w14:textId="77777777" w:rsidR="005A3181" w:rsidRPr="00397812" w:rsidRDefault="005A3181" w:rsidP="00EA18C5">
            <w:pPr>
              <w:rPr>
                <w:rFonts w:ascii="Times New Roman" w:hAnsi="Times New Roman" w:cs="Times New Roman"/>
                <w:b/>
                <w:bCs/>
                <w:sz w:val="20"/>
                <w:szCs w:val="20"/>
              </w:rPr>
            </w:pPr>
            <w:r w:rsidRPr="00397812">
              <w:rPr>
                <w:rFonts w:ascii="Times New Roman" w:hAnsi="Times New Roman" w:cs="Times New Roman"/>
                <w:b/>
                <w:bCs/>
                <w:sz w:val="20"/>
                <w:szCs w:val="20"/>
              </w:rPr>
              <w:t>Description</w:t>
            </w:r>
          </w:p>
        </w:tc>
      </w:tr>
      <w:tr w:rsidR="005A3181" w:rsidRPr="00397812" w14:paraId="39A8383B" w14:textId="77777777" w:rsidTr="00EA18C5">
        <w:tc>
          <w:tcPr>
            <w:tcW w:w="3005" w:type="dxa"/>
          </w:tcPr>
          <w:p w14:paraId="4859152C" w14:textId="2716FE6E" w:rsidR="005A3181" w:rsidRPr="00397812" w:rsidRDefault="005A3181" w:rsidP="00EA18C5">
            <w:pPr>
              <w:rPr>
                <w:rFonts w:ascii="Times New Roman" w:hAnsi="Times New Roman" w:cs="Times New Roman"/>
                <w:b/>
                <w:bCs/>
                <w:sz w:val="20"/>
                <w:szCs w:val="20"/>
              </w:rPr>
            </w:pPr>
            <w:r w:rsidRPr="00397812">
              <w:rPr>
                <w:rFonts w:ascii="Times New Roman" w:hAnsi="Times New Roman" w:cs="Times New Roman"/>
                <w:b/>
                <w:bCs/>
                <w:sz w:val="20"/>
                <w:szCs w:val="20"/>
              </w:rPr>
              <w:t>AI Influencers</w:t>
            </w:r>
          </w:p>
        </w:tc>
        <w:tc>
          <w:tcPr>
            <w:tcW w:w="3005" w:type="dxa"/>
          </w:tcPr>
          <w:p w14:paraId="1C8E1B25" w14:textId="7F959263" w:rsidR="005A3181" w:rsidRPr="00397812" w:rsidRDefault="005A3181" w:rsidP="00EA18C5">
            <w:pPr>
              <w:rPr>
                <w:rFonts w:ascii="Times New Roman" w:hAnsi="Times New Roman" w:cs="Times New Roman"/>
                <w:sz w:val="20"/>
                <w:szCs w:val="20"/>
              </w:rPr>
            </w:pPr>
            <w:r w:rsidRPr="00397812">
              <w:rPr>
                <w:rFonts w:ascii="Times New Roman" w:hAnsi="Times New Roman" w:cs="Times New Roman"/>
                <w:sz w:val="20"/>
                <w:szCs w:val="20"/>
              </w:rPr>
              <w:t>Expansion of AI-Generated Influencer Personas</w:t>
            </w:r>
          </w:p>
        </w:tc>
        <w:tc>
          <w:tcPr>
            <w:tcW w:w="3006" w:type="dxa"/>
          </w:tcPr>
          <w:p w14:paraId="203C0568" w14:textId="409B6994" w:rsidR="005A3181" w:rsidRPr="006462A2" w:rsidRDefault="006462A2" w:rsidP="00EA18C5">
            <w:pPr>
              <w:rPr>
                <w:rFonts w:ascii="Times New Roman" w:hAnsi="Times New Roman" w:cs="Times New Roman"/>
                <w:color w:val="000000" w:themeColor="text1"/>
                <w:sz w:val="20"/>
                <w:szCs w:val="20"/>
              </w:rPr>
            </w:pPr>
            <w:r w:rsidRPr="006462A2">
              <w:rPr>
                <w:rStyle w:val="diff-highlight"/>
                <w:rFonts w:ascii="Times New Roman" w:hAnsi="Times New Roman" w:cs="Times New Roman"/>
                <w:color w:val="000000" w:themeColor="text1"/>
                <w:sz w:val="20"/>
                <w:szCs w:val="20"/>
                <w:shd w:val="clear" w:color="auto" w:fill="FFFFFF"/>
              </w:rPr>
              <w:t xml:space="preserve">Expect campaigns to increase usage of </w:t>
            </w:r>
            <w:r w:rsidRPr="006462A2">
              <w:rPr>
                <w:rFonts w:ascii="Times New Roman" w:hAnsi="Times New Roman" w:cs="Times New Roman"/>
                <w:color w:val="000000" w:themeColor="text1"/>
                <w:sz w:val="20"/>
                <w:szCs w:val="20"/>
                <w:shd w:val="clear" w:color="auto" w:fill="FFFFFF"/>
              </w:rPr>
              <w:t>AI-</w:t>
            </w:r>
            <w:r w:rsidRPr="006462A2">
              <w:rPr>
                <w:rStyle w:val="diff-highlight"/>
                <w:rFonts w:ascii="Times New Roman" w:hAnsi="Times New Roman" w:cs="Times New Roman"/>
                <w:color w:val="000000" w:themeColor="text1"/>
                <w:sz w:val="20"/>
                <w:szCs w:val="20"/>
                <w:shd w:val="clear" w:color="auto" w:fill="FFFFFF"/>
              </w:rPr>
              <w:t>powered</w:t>
            </w:r>
            <w:r w:rsidRPr="006462A2">
              <w:rPr>
                <w:rFonts w:ascii="Times New Roman" w:hAnsi="Times New Roman" w:cs="Times New Roman"/>
                <w:color w:val="000000" w:themeColor="text1"/>
                <w:sz w:val="20"/>
                <w:szCs w:val="20"/>
                <w:shd w:val="clear" w:color="auto" w:fill="FFFFFF"/>
              </w:rPr>
              <w:t xml:space="preserve"> virtual influencers </w:t>
            </w:r>
            <w:r w:rsidRPr="006462A2">
              <w:rPr>
                <w:rStyle w:val="diff-highlight"/>
                <w:rFonts w:ascii="Times New Roman" w:hAnsi="Times New Roman" w:cs="Times New Roman"/>
                <w:color w:val="000000" w:themeColor="text1"/>
                <w:sz w:val="20"/>
                <w:szCs w:val="20"/>
                <w:shd w:val="clear" w:color="auto" w:fill="FFFFFF"/>
              </w:rPr>
              <w:t>because</w:t>
            </w:r>
            <w:r w:rsidRPr="006462A2">
              <w:rPr>
                <w:rFonts w:ascii="Times New Roman" w:hAnsi="Times New Roman" w:cs="Times New Roman"/>
                <w:color w:val="000000" w:themeColor="text1"/>
                <w:sz w:val="20"/>
                <w:szCs w:val="20"/>
                <w:shd w:val="clear" w:color="auto" w:fill="FFFFFF"/>
              </w:rPr>
              <w:t xml:space="preserve"> </w:t>
            </w:r>
            <w:r w:rsidRPr="006462A2">
              <w:rPr>
                <w:rStyle w:val="diff-highlight"/>
                <w:rFonts w:ascii="Times New Roman" w:hAnsi="Times New Roman" w:cs="Times New Roman"/>
                <w:color w:val="000000" w:themeColor="text1"/>
                <w:sz w:val="20"/>
                <w:szCs w:val="20"/>
                <w:shd w:val="clear" w:color="auto" w:fill="FFFFFF"/>
              </w:rPr>
              <w:t>these</w:t>
            </w:r>
            <w:r w:rsidRPr="006462A2">
              <w:rPr>
                <w:rFonts w:ascii="Times New Roman" w:hAnsi="Times New Roman" w:cs="Times New Roman"/>
                <w:color w:val="000000" w:themeColor="text1"/>
                <w:sz w:val="20"/>
                <w:szCs w:val="20"/>
                <w:shd w:val="clear" w:color="auto" w:fill="FFFFFF"/>
              </w:rPr>
              <w:t xml:space="preserve"> </w:t>
            </w:r>
            <w:r w:rsidRPr="006462A2">
              <w:rPr>
                <w:rStyle w:val="diff-highlight"/>
                <w:rFonts w:ascii="Times New Roman" w:hAnsi="Times New Roman" w:cs="Times New Roman"/>
                <w:color w:val="000000" w:themeColor="text1"/>
                <w:sz w:val="20"/>
                <w:szCs w:val="20"/>
                <w:shd w:val="clear" w:color="auto" w:fill="FFFFFF"/>
              </w:rPr>
              <w:t>influencers</w:t>
            </w:r>
            <w:r w:rsidRPr="006462A2">
              <w:rPr>
                <w:rFonts w:ascii="Times New Roman" w:hAnsi="Times New Roman" w:cs="Times New Roman"/>
                <w:color w:val="000000" w:themeColor="text1"/>
                <w:sz w:val="20"/>
                <w:szCs w:val="20"/>
                <w:shd w:val="clear" w:color="auto" w:fill="FFFFFF"/>
              </w:rPr>
              <w:t xml:space="preserve"> </w:t>
            </w:r>
            <w:r w:rsidRPr="006462A2">
              <w:rPr>
                <w:rStyle w:val="diff-highlight"/>
                <w:rFonts w:ascii="Times New Roman" w:hAnsi="Times New Roman" w:cs="Times New Roman"/>
                <w:color w:val="000000" w:themeColor="text1"/>
                <w:sz w:val="20"/>
                <w:szCs w:val="20"/>
                <w:shd w:val="clear" w:color="auto" w:fill="FFFFFF"/>
              </w:rPr>
              <w:t>provide</w:t>
            </w:r>
            <w:r w:rsidRPr="006462A2">
              <w:rPr>
                <w:rFonts w:ascii="Times New Roman" w:hAnsi="Times New Roman" w:cs="Times New Roman"/>
                <w:color w:val="000000" w:themeColor="text1"/>
                <w:sz w:val="20"/>
                <w:szCs w:val="20"/>
                <w:shd w:val="clear" w:color="auto" w:fill="FFFFFF"/>
              </w:rPr>
              <w:t xml:space="preserve"> </w:t>
            </w:r>
            <w:r w:rsidRPr="006462A2">
              <w:rPr>
                <w:rStyle w:val="diff-highlight"/>
                <w:rFonts w:ascii="Times New Roman" w:hAnsi="Times New Roman" w:cs="Times New Roman"/>
                <w:color w:val="000000" w:themeColor="text1"/>
                <w:sz w:val="20"/>
                <w:szCs w:val="20"/>
                <w:shd w:val="clear" w:color="auto" w:fill="FFFFFF"/>
              </w:rPr>
              <w:t>a</w:t>
            </w:r>
            <w:r w:rsidRPr="006462A2">
              <w:rPr>
                <w:rFonts w:ascii="Times New Roman" w:hAnsi="Times New Roman" w:cs="Times New Roman"/>
                <w:color w:val="000000" w:themeColor="text1"/>
                <w:sz w:val="20"/>
                <w:szCs w:val="20"/>
                <w:shd w:val="clear" w:color="auto" w:fill="FFFFFF"/>
              </w:rPr>
              <w:t xml:space="preserve"> consistent </w:t>
            </w:r>
            <w:r w:rsidRPr="006462A2">
              <w:rPr>
                <w:rStyle w:val="diff-highlight"/>
                <w:rFonts w:ascii="Times New Roman" w:hAnsi="Times New Roman" w:cs="Times New Roman"/>
                <w:color w:val="000000" w:themeColor="text1"/>
                <w:sz w:val="20"/>
                <w:szCs w:val="20"/>
                <w:shd w:val="clear" w:color="auto" w:fill="FFFFFF"/>
              </w:rPr>
              <w:t>message</w:t>
            </w:r>
            <w:r w:rsidRPr="006462A2">
              <w:rPr>
                <w:rFonts w:ascii="Times New Roman" w:hAnsi="Times New Roman" w:cs="Times New Roman"/>
                <w:color w:val="000000" w:themeColor="text1"/>
                <w:sz w:val="20"/>
                <w:szCs w:val="20"/>
                <w:shd w:val="clear" w:color="auto" w:fill="FFFFFF"/>
              </w:rPr>
              <w:t xml:space="preserve">, scalable content </w:t>
            </w:r>
            <w:r w:rsidRPr="006462A2">
              <w:rPr>
                <w:rFonts w:ascii="Times New Roman" w:hAnsi="Times New Roman" w:cs="Times New Roman"/>
                <w:color w:val="000000" w:themeColor="text1"/>
                <w:sz w:val="20"/>
                <w:szCs w:val="20"/>
                <w:shd w:val="clear" w:color="auto" w:fill="FFFFFF"/>
              </w:rPr>
              <w:lastRenderedPageBreak/>
              <w:t xml:space="preserve">production </w:t>
            </w:r>
            <w:r w:rsidRPr="006462A2">
              <w:rPr>
                <w:rStyle w:val="diff-highlight"/>
                <w:rFonts w:ascii="Times New Roman" w:hAnsi="Times New Roman" w:cs="Times New Roman"/>
                <w:color w:val="000000" w:themeColor="text1"/>
                <w:sz w:val="20"/>
                <w:szCs w:val="20"/>
                <w:shd w:val="clear" w:color="auto" w:fill="FFFFFF"/>
              </w:rPr>
              <w:t>capability</w:t>
            </w:r>
            <w:r w:rsidRPr="006462A2">
              <w:rPr>
                <w:rFonts w:ascii="Times New Roman" w:hAnsi="Times New Roman" w:cs="Times New Roman"/>
                <w:color w:val="000000" w:themeColor="text1"/>
                <w:sz w:val="20"/>
                <w:szCs w:val="20"/>
                <w:shd w:val="clear" w:color="auto" w:fill="FFFFFF"/>
              </w:rPr>
              <w:t xml:space="preserve"> </w:t>
            </w:r>
            <w:r w:rsidRPr="006462A2">
              <w:rPr>
                <w:rStyle w:val="diff-highlight"/>
                <w:rFonts w:ascii="Times New Roman" w:hAnsi="Times New Roman" w:cs="Times New Roman"/>
                <w:color w:val="000000" w:themeColor="text1"/>
                <w:sz w:val="20"/>
                <w:szCs w:val="20"/>
                <w:shd w:val="clear" w:color="auto" w:fill="FFFFFF"/>
              </w:rPr>
              <w:t>&amp; the ability to</w:t>
            </w:r>
            <w:r w:rsidRPr="006462A2">
              <w:rPr>
                <w:rFonts w:ascii="Times New Roman" w:hAnsi="Times New Roman" w:cs="Times New Roman"/>
                <w:color w:val="000000" w:themeColor="text1"/>
                <w:sz w:val="20"/>
                <w:szCs w:val="20"/>
                <w:shd w:val="clear" w:color="auto" w:fill="FFFFFF"/>
              </w:rPr>
              <w:t xml:space="preserve"> reach</w:t>
            </w:r>
            <w:r w:rsidRPr="006462A2">
              <w:rPr>
                <w:rStyle w:val="diff-highlight"/>
                <w:rFonts w:ascii="Times New Roman" w:hAnsi="Times New Roman" w:cs="Times New Roman"/>
                <w:color w:val="000000" w:themeColor="text1"/>
                <w:sz w:val="20"/>
                <w:szCs w:val="20"/>
                <w:shd w:val="clear" w:color="auto" w:fill="FFFFFF"/>
              </w:rPr>
              <w:t xml:space="preserve"> a global audience</w:t>
            </w:r>
            <w:r w:rsidRPr="006462A2">
              <w:rPr>
                <w:rFonts w:ascii="Times New Roman" w:hAnsi="Times New Roman" w:cs="Times New Roman"/>
                <w:color w:val="000000" w:themeColor="text1"/>
                <w:sz w:val="20"/>
                <w:szCs w:val="20"/>
                <w:shd w:val="clear" w:color="auto" w:fill="FFFFFF"/>
              </w:rPr>
              <w:t xml:space="preserve"> without </w:t>
            </w:r>
            <w:r w:rsidRPr="006462A2">
              <w:rPr>
                <w:rStyle w:val="diff-highlight"/>
                <w:rFonts w:ascii="Times New Roman" w:hAnsi="Times New Roman" w:cs="Times New Roman"/>
                <w:color w:val="000000" w:themeColor="text1"/>
                <w:sz w:val="20"/>
                <w:szCs w:val="20"/>
                <w:shd w:val="clear" w:color="auto" w:fill="FFFFFF"/>
              </w:rPr>
              <w:t>being</w:t>
            </w:r>
            <w:r w:rsidRPr="006462A2">
              <w:rPr>
                <w:rFonts w:ascii="Times New Roman" w:hAnsi="Times New Roman" w:cs="Times New Roman"/>
                <w:color w:val="000000" w:themeColor="text1"/>
                <w:sz w:val="20"/>
                <w:szCs w:val="20"/>
                <w:shd w:val="clear" w:color="auto" w:fill="FFFFFF"/>
              </w:rPr>
              <w:t xml:space="preserve"> </w:t>
            </w:r>
            <w:r w:rsidRPr="006462A2">
              <w:rPr>
                <w:rStyle w:val="diff-highlight"/>
                <w:rFonts w:ascii="Times New Roman" w:hAnsi="Times New Roman" w:cs="Times New Roman"/>
                <w:color w:val="000000" w:themeColor="text1"/>
                <w:sz w:val="20"/>
                <w:szCs w:val="20"/>
                <w:shd w:val="clear" w:color="auto" w:fill="FFFFFF"/>
              </w:rPr>
              <w:t>limited</w:t>
            </w:r>
            <w:r w:rsidRPr="006462A2">
              <w:rPr>
                <w:rFonts w:ascii="Times New Roman" w:hAnsi="Times New Roman" w:cs="Times New Roman"/>
                <w:color w:val="000000" w:themeColor="text1"/>
                <w:sz w:val="20"/>
                <w:szCs w:val="20"/>
                <w:shd w:val="clear" w:color="auto" w:fill="FFFFFF"/>
              </w:rPr>
              <w:t xml:space="preserve"> </w:t>
            </w:r>
            <w:r w:rsidRPr="006462A2">
              <w:rPr>
                <w:rStyle w:val="diff-highlight"/>
                <w:rFonts w:ascii="Times New Roman" w:hAnsi="Times New Roman" w:cs="Times New Roman"/>
                <w:color w:val="000000" w:themeColor="text1"/>
                <w:sz w:val="20"/>
                <w:szCs w:val="20"/>
                <w:shd w:val="clear" w:color="auto" w:fill="FFFFFF"/>
              </w:rPr>
              <w:t>by</w:t>
            </w:r>
            <w:r w:rsidRPr="006462A2">
              <w:rPr>
                <w:rFonts w:ascii="Times New Roman" w:hAnsi="Times New Roman" w:cs="Times New Roman"/>
                <w:color w:val="000000" w:themeColor="text1"/>
                <w:sz w:val="20"/>
                <w:szCs w:val="20"/>
                <w:shd w:val="clear" w:color="auto" w:fill="FFFFFF"/>
              </w:rPr>
              <w:t xml:space="preserve"> human </w:t>
            </w:r>
            <w:r w:rsidRPr="006462A2">
              <w:rPr>
                <w:rStyle w:val="diff-highlight"/>
                <w:rFonts w:ascii="Times New Roman" w:hAnsi="Times New Roman" w:cs="Times New Roman"/>
                <w:color w:val="000000" w:themeColor="text1"/>
                <w:sz w:val="20"/>
                <w:szCs w:val="20"/>
                <w:shd w:val="clear" w:color="auto" w:fill="FFFFFF"/>
              </w:rPr>
              <w:t>restrictions</w:t>
            </w:r>
            <w:r w:rsidRPr="006462A2">
              <w:rPr>
                <w:rFonts w:ascii="Nunito Sans" w:hAnsi="Nunito Sans"/>
                <w:color w:val="000000" w:themeColor="text1"/>
                <w:shd w:val="clear" w:color="auto" w:fill="FFFFFF"/>
              </w:rPr>
              <w:t>.</w:t>
            </w:r>
          </w:p>
        </w:tc>
      </w:tr>
      <w:tr w:rsidR="005A3181" w:rsidRPr="00397812" w14:paraId="6BE946AE" w14:textId="77777777" w:rsidTr="00EA18C5">
        <w:tc>
          <w:tcPr>
            <w:tcW w:w="3005" w:type="dxa"/>
          </w:tcPr>
          <w:p w14:paraId="0581F3EC" w14:textId="77777777" w:rsidR="005A3181" w:rsidRPr="00397812" w:rsidRDefault="005A3181" w:rsidP="00EA18C5">
            <w:pPr>
              <w:rPr>
                <w:rFonts w:ascii="Times New Roman" w:hAnsi="Times New Roman" w:cs="Times New Roman"/>
                <w:b/>
                <w:bCs/>
                <w:sz w:val="20"/>
                <w:szCs w:val="20"/>
              </w:rPr>
            </w:pPr>
          </w:p>
        </w:tc>
        <w:tc>
          <w:tcPr>
            <w:tcW w:w="3005" w:type="dxa"/>
          </w:tcPr>
          <w:p w14:paraId="657758F5" w14:textId="5C46C0FA" w:rsidR="005A3181" w:rsidRPr="00397812" w:rsidRDefault="005A3181" w:rsidP="00EA18C5">
            <w:pPr>
              <w:rPr>
                <w:rFonts w:ascii="Times New Roman" w:hAnsi="Times New Roman" w:cs="Times New Roman"/>
                <w:sz w:val="20"/>
                <w:szCs w:val="20"/>
              </w:rPr>
            </w:pPr>
            <w:r w:rsidRPr="00397812">
              <w:rPr>
                <w:rFonts w:ascii="Times New Roman" w:hAnsi="Times New Roman" w:cs="Times New Roman"/>
                <w:sz w:val="20"/>
                <w:szCs w:val="20"/>
              </w:rPr>
              <w:t>Hybrid Human–AI Collaborations</w:t>
            </w:r>
          </w:p>
        </w:tc>
        <w:tc>
          <w:tcPr>
            <w:tcW w:w="3006" w:type="dxa"/>
          </w:tcPr>
          <w:p w14:paraId="49B2D02E" w14:textId="4EFFAD4A" w:rsidR="005A3181" w:rsidRPr="00465264" w:rsidRDefault="006462A2" w:rsidP="00EA18C5">
            <w:pPr>
              <w:rPr>
                <w:rFonts w:ascii="Times New Roman" w:hAnsi="Times New Roman" w:cs="Times New Roman"/>
                <w:color w:val="000000" w:themeColor="text1"/>
                <w:sz w:val="20"/>
                <w:szCs w:val="20"/>
              </w:rPr>
            </w:pPr>
            <w:r w:rsidRPr="00465264">
              <w:rPr>
                <w:rFonts w:ascii="Times New Roman" w:hAnsi="Times New Roman" w:cs="Times New Roman"/>
                <w:color w:val="000000" w:themeColor="text1"/>
                <w:sz w:val="20"/>
                <w:szCs w:val="20"/>
                <w:shd w:val="clear" w:color="auto" w:fill="FFFFFF"/>
              </w:rPr>
              <w:t xml:space="preserve">Brands will </w:t>
            </w:r>
            <w:r w:rsidRPr="00465264">
              <w:rPr>
                <w:rStyle w:val="diff-highlight"/>
                <w:rFonts w:ascii="Times New Roman" w:hAnsi="Times New Roman" w:cs="Times New Roman"/>
                <w:color w:val="000000" w:themeColor="text1"/>
                <w:sz w:val="20"/>
                <w:szCs w:val="20"/>
                <w:shd w:val="clear" w:color="auto" w:fill="FFFFFF"/>
              </w:rPr>
              <w:t>leverage both</w:t>
            </w:r>
            <w:r w:rsidRPr="00465264">
              <w:rPr>
                <w:rFonts w:ascii="Times New Roman" w:hAnsi="Times New Roman" w:cs="Times New Roman"/>
                <w:color w:val="000000" w:themeColor="text1"/>
                <w:sz w:val="20"/>
                <w:szCs w:val="20"/>
                <w:shd w:val="clear" w:color="auto" w:fill="FFFFFF"/>
              </w:rPr>
              <w:t xml:space="preserve"> AI influencers </w:t>
            </w:r>
            <w:r w:rsidRPr="00465264">
              <w:rPr>
                <w:rStyle w:val="diff-highlight"/>
                <w:rFonts w:ascii="Times New Roman" w:hAnsi="Times New Roman" w:cs="Times New Roman"/>
                <w:color w:val="000000" w:themeColor="text1"/>
                <w:sz w:val="20"/>
                <w:szCs w:val="20"/>
                <w:shd w:val="clear" w:color="auto" w:fill="FFFFFF"/>
              </w:rPr>
              <w:t>and</w:t>
            </w:r>
            <w:r w:rsidRPr="00465264">
              <w:rPr>
                <w:rFonts w:ascii="Times New Roman" w:hAnsi="Times New Roman" w:cs="Times New Roman"/>
                <w:color w:val="000000" w:themeColor="text1"/>
                <w:sz w:val="20"/>
                <w:szCs w:val="20"/>
                <w:shd w:val="clear" w:color="auto" w:fill="FFFFFF"/>
              </w:rPr>
              <w:t xml:space="preserve"> human creators </w:t>
            </w:r>
            <w:r w:rsidRPr="00465264">
              <w:rPr>
                <w:rStyle w:val="diff-highlight"/>
                <w:rFonts w:ascii="Times New Roman" w:hAnsi="Times New Roman" w:cs="Times New Roman"/>
                <w:color w:val="000000" w:themeColor="text1"/>
                <w:sz w:val="20"/>
                <w:szCs w:val="20"/>
                <w:shd w:val="clear" w:color="auto" w:fill="FFFFFF"/>
              </w:rPr>
              <w:t>as</w:t>
            </w:r>
            <w:r w:rsidRPr="00465264">
              <w:rPr>
                <w:rFonts w:ascii="Times New Roman" w:hAnsi="Times New Roman" w:cs="Times New Roman"/>
                <w:color w:val="000000" w:themeColor="text1"/>
                <w:sz w:val="20"/>
                <w:szCs w:val="20"/>
                <w:shd w:val="clear" w:color="auto" w:fill="FFFFFF"/>
              </w:rPr>
              <w:t xml:space="preserve"> </w:t>
            </w:r>
            <w:r w:rsidRPr="00465264">
              <w:rPr>
                <w:rStyle w:val="diff-highlight"/>
                <w:rFonts w:ascii="Times New Roman" w:hAnsi="Times New Roman" w:cs="Times New Roman"/>
                <w:color w:val="000000" w:themeColor="text1"/>
                <w:sz w:val="20"/>
                <w:szCs w:val="20"/>
                <w:shd w:val="clear" w:color="auto" w:fill="FFFFFF"/>
              </w:rPr>
              <w:t>methods for creating a more diverse</w:t>
            </w:r>
            <w:r w:rsidRPr="00465264">
              <w:rPr>
                <w:rFonts w:ascii="Times New Roman" w:hAnsi="Times New Roman" w:cs="Times New Roman"/>
                <w:color w:val="000000" w:themeColor="text1"/>
                <w:sz w:val="20"/>
                <w:szCs w:val="20"/>
                <w:shd w:val="clear" w:color="auto" w:fill="FFFFFF"/>
              </w:rPr>
              <w:t xml:space="preserve"> engagement </w:t>
            </w:r>
            <w:r w:rsidRPr="00465264">
              <w:rPr>
                <w:rStyle w:val="diff-highlight"/>
                <w:rFonts w:ascii="Times New Roman" w:hAnsi="Times New Roman" w:cs="Times New Roman"/>
                <w:color w:val="000000" w:themeColor="text1"/>
                <w:sz w:val="20"/>
                <w:szCs w:val="20"/>
                <w:shd w:val="clear" w:color="auto" w:fill="FFFFFF"/>
              </w:rPr>
              <w:t>strategy</w:t>
            </w:r>
            <w:r w:rsidRPr="00465264">
              <w:rPr>
                <w:rFonts w:ascii="Times New Roman" w:hAnsi="Times New Roman" w:cs="Times New Roman"/>
                <w:color w:val="000000" w:themeColor="text1"/>
                <w:sz w:val="20"/>
                <w:szCs w:val="20"/>
                <w:shd w:val="clear" w:color="auto" w:fill="FFFFFF"/>
              </w:rPr>
              <w:t xml:space="preserve"> </w:t>
            </w:r>
            <w:r w:rsidRPr="00465264">
              <w:rPr>
                <w:rStyle w:val="diff-highlight"/>
                <w:rFonts w:ascii="Times New Roman" w:hAnsi="Times New Roman" w:cs="Times New Roman"/>
                <w:color w:val="000000" w:themeColor="text1"/>
                <w:sz w:val="20"/>
                <w:szCs w:val="20"/>
                <w:shd w:val="clear" w:color="auto" w:fill="FFFFFF"/>
              </w:rPr>
              <w:t>&amp;</w:t>
            </w:r>
            <w:r w:rsidRPr="00465264">
              <w:rPr>
                <w:rFonts w:ascii="Times New Roman" w:hAnsi="Times New Roman" w:cs="Times New Roman"/>
                <w:color w:val="000000" w:themeColor="text1"/>
                <w:sz w:val="20"/>
                <w:szCs w:val="20"/>
                <w:shd w:val="clear" w:color="auto" w:fill="FFFFFF"/>
              </w:rPr>
              <w:t xml:space="preserve"> </w:t>
            </w:r>
            <w:r w:rsidRPr="00465264">
              <w:rPr>
                <w:rStyle w:val="diff-highlight"/>
                <w:rFonts w:ascii="Times New Roman" w:hAnsi="Times New Roman" w:cs="Times New Roman"/>
                <w:color w:val="000000" w:themeColor="text1"/>
                <w:sz w:val="20"/>
                <w:szCs w:val="20"/>
                <w:shd w:val="clear" w:color="auto" w:fill="FFFFFF"/>
              </w:rPr>
              <w:t>ultimately</w:t>
            </w:r>
            <w:r w:rsidRPr="00465264">
              <w:rPr>
                <w:rFonts w:ascii="Times New Roman" w:hAnsi="Times New Roman" w:cs="Times New Roman"/>
                <w:color w:val="000000" w:themeColor="text1"/>
                <w:sz w:val="20"/>
                <w:szCs w:val="20"/>
                <w:shd w:val="clear" w:color="auto" w:fill="FFFFFF"/>
              </w:rPr>
              <w:t xml:space="preserve"> </w:t>
            </w:r>
            <w:r w:rsidRPr="00465264">
              <w:rPr>
                <w:rStyle w:val="diff-highlight"/>
                <w:rFonts w:ascii="Times New Roman" w:hAnsi="Times New Roman" w:cs="Times New Roman"/>
                <w:color w:val="000000" w:themeColor="text1"/>
                <w:sz w:val="20"/>
                <w:szCs w:val="20"/>
                <w:shd w:val="clear" w:color="auto" w:fill="FFFFFF"/>
              </w:rPr>
              <w:t>develop</w:t>
            </w:r>
            <w:r w:rsidRPr="00465264">
              <w:rPr>
                <w:rFonts w:ascii="Times New Roman" w:hAnsi="Times New Roman" w:cs="Times New Roman"/>
                <w:color w:val="000000" w:themeColor="text1"/>
                <w:sz w:val="20"/>
                <w:szCs w:val="20"/>
                <w:shd w:val="clear" w:color="auto" w:fill="FFFFFF"/>
              </w:rPr>
              <w:t xml:space="preserve"> </w:t>
            </w:r>
            <w:r w:rsidRPr="00465264">
              <w:rPr>
                <w:rStyle w:val="diff-highlight"/>
                <w:rFonts w:ascii="Times New Roman" w:hAnsi="Times New Roman" w:cs="Times New Roman"/>
                <w:color w:val="000000" w:themeColor="text1"/>
                <w:sz w:val="20"/>
                <w:szCs w:val="20"/>
                <w:shd w:val="clear" w:color="auto" w:fill="FFFFFF"/>
              </w:rPr>
              <w:t>a</w:t>
            </w:r>
            <w:r w:rsidRPr="00465264">
              <w:rPr>
                <w:rFonts w:ascii="Times New Roman" w:hAnsi="Times New Roman" w:cs="Times New Roman"/>
                <w:color w:val="000000" w:themeColor="text1"/>
                <w:sz w:val="20"/>
                <w:szCs w:val="20"/>
                <w:shd w:val="clear" w:color="auto" w:fill="FFFFFF"/>
              </w:rPr>
              <w:t xml:space="preserve"> </w:t>
            </w:r>
            <w:r w:rsidRPr="00465264">
              <w:rPr>
                <w:rStyle w:val="diff-highlight"/>
                <w:rFonts w:ascii="Times New Roman" w:hAnsi="Times New Roman" w:cs="Times New Roman"/>
                <w:color w:val="000000" w:themeColor="text1"/>
                <w:sz w:val="20"/>
                <w:szCs w:val="20"/>
                <w:shd w:val="clear" w:color="auto" w:fill="FFFFFF"/>
              </w:rPr>
              <w:t>more comprehensive narrative.</w:t>
            </w:r>
          </w:p>
        </w:tc>
      </w:tr>
      <w:tr w:rsidR="005A3181" w:rsidRPr="00397812" w14:paraId="0A836255" w14:textId="77777777" w:rsidTr="00EA18C5">
        <w:tc>
          <w:tcPr>
            <w:tcW w:w="3005" w:type="dxa"/>
          </w:tcPr>
          <w:p w14:paraId="6F497679" w14:textId="77777777" w:rsidR="005A3181" w:rsidRPr="00397812" w:rsidRDefault="005A3181" w:rsidP="00EA18C5">
            <w:pPr>
              <w:rPr>
                <w:rFonts w:ascii="Times New Roman" w:hAnsi="Times New Roman" w:cs="Times New Roman"/>
                <w:b/>
                <w:bCs/>
                <w:sz w:val="20"/>
                <w:szCs w:val="20"/>
              </w:rPr>
            </w:pPr>
          </w:p>
        </w:tc>
        <w:tc>
          <w:tcPr>
            <w:tcW w:w="3005" w:type="dxa"/>
          </w:tcPr>
          <w:p w14:paraId="7052E422" w14:textId="77777777" w:rsidR="005A3181" w:rsidRPr="00397812" w:rsidRDefault="005A3181" w:rsidP="00EA18C5">
            <w:pPr>
              <w:rPr>
                <w:rFonts w:ascii="Times New Roman" w:hAnsi="Times New Roman" w:cs="Times New Roman"/>
                <w:sz w:val="20"/>
                <w:szCs w:val="20"/>
              </w:rPr>
            </w:pPr>
            <w:r w:rsidRPr="00397812">
              <w:rPr>
                <w:rFonts w:ascii="Times New Roman" w:hAnsi="Times New Roman" w:cs="Times New Roman"/>
                <w:sz w:val="20"/>
                <w:szCs w:val="20"/>
              </w:rPr>
              <w:t>Regulatory Requirements for AI Disclosure</w:t>
            </w:r>
          </w:p>
        </w:tc>
        <w:tc>
          <w:tcPr>
            <w:tcW w:w="3006" w:type="dxa"/>
          </w:tcPr>
          <w:p w14:paraId="1ED91EE8" w14:textId="5C2E7CD9" w:rsidR="005A3181" w:rsidRPr="00465264" w:rsidRDefault="006462A2" w:rsidP="00EA18C5">
            <w:pPr>
              <w:rPr>
                <w:rFonts w:ascii="Times New Roman" w:hAnsi="Times New Roman" w:cs="Times New Roman"/>
                <w:color w:val="000000" w:themeColor="text1"/>
                <w:sz w:val="20"/>
                <w:szCs w:val="20"/>
              </w:rPr>
            </w:pPr>
            <w:r w:rsidRPr="00465264">
              <w:rPr>
                <w:rStyle w:val="diff-highlight"/>
                <w:rFonts w:ascii="Times New Roman" w:hAnsi="Times New Roman" w:cs="Times New Roman"/>
                <w:color w:val="000000" w:themeColor="text1"/>
                <w:sz w:val="20"/>
                <w:szCs w:val="20"/>
                <w:shd w:val="clear" w:color="auto" w:fill="FFFFFF"/>
              </w:rPr>
              <w:t>Due</w:t>
            </w:r>
            <w:r w:rsidRPr="00465264">
              <w:rPr>
                <w:rFonts w:ascii="Times New Roman" w:hAnsi="Times New Roman" w:cs="Times New Roman"/>
                <w:color w:val="000000" w:themeColor="text1"/>
                <w:sz w:val="20"/>
                <w:szCs w:val="20"/>
                <w:shd w:val="clear" w:color="auto" w:fill="FFFFFF"/>
              </w:rPr>
              <w:t xml:space="preserve"> to </w:t>
            </w:r>
            <w:r w:rsidRPr="00465264">
              <w:rPr>
                <w:rStyle w:val="diff-highlight"/>
                <w:rFonts w:ascii="Times New Roman" w:hAnsi="Times New Roman" w:cs="Times New Roman"/>
                <w:color w:val="000000" w:themeColor="text1"/>
                <w:sz w:val="20"/>
                <w:szCs w:val="20"/>
                <w:shd w:val="clear" w:color="auto" w:fill="FFFFFF"/>
              </w:rPr>
              <w:t>this,</w:t>
            </w:r>
            <w:r w:rsidRPr="00465264">
              <w:rPr>
                <w:rFonts w:ascii="Times New Roman" w:hAnsi="Times New Roman" w:cs="Times New Roman"/>
                <w:color w:val="000000" w:themeColor="text1"/>
                <w:sz w:val="20"/>
                <w:szCs w:val="20"/>
                <w:shd w:val="clear" w:color="auto" w:fill="FFFFFF"/>
              </w:rPr>
              <w:t xml:space="preserve"> </w:t>
            </w:r>
            <w:r w:rsidRPr="00465264">
              <w:rPr>
                <w:rStyle w:val="diff-highlight"/>
                <w:rFonts w:ascii="Times New Roman" w:hAnsi="Times New Roman" w:cs="Times New Roman"/>
                <w:color w:val="000000" w:themeColor="text1"/>
                <w:sz w:val="20"/>
                <w:szCs w:val="20"/>
                <w:shd w:val="clear" w:color="auto" w:fill="FFFFFF"/>
              </w:rPr>
              <w:t>it</w:t>
            </w:r>
            <w:r w:rsidRPr="00465264">
              <w:rPr>
                <w:rFonts w:ascii="Times New Roman" w:hAnsi="Times New Roman" w:cs="Times New Roman"/>
                <w:color w:val="000000" w:themeColor="text1"/>
                <w:sz w:val="20"/>
                <w:szCs w:val="20"/>
                <w:shd w:val="clear" w:color="auto" w:fill="FFFFFF"/>
              </w:rPr>
              <w:t xml:space="preserve"> </w:t>
            </w:r>
            <w:r w:rsidRPr="00465264">
              <w:rPr>
                <w:rStyle w:val="diff-highlight"/>
                <w:rFonts w:ascii="Times New Roman" w:hAnsi="Times New Roman" w:cs="Times New Roman"/>
                <w:color w:val="000000" w:themeColor="text1"/>
                <w:sz w:val="20"/>
                <w:szCs w:val="20"/>
                <w:shd w:val="clear" w:color="auto" w:fill="FFFFFF"/>
              </w:rPr>
              <w:t>is</w:t>
            </w:r>
            <w:r w:rsidRPr="00465264">
              <w:rPr>
                <w:rFonts w:ascii="Times New Roman" w:hAnsi="Times New Roman" w:cs="Times New Roman"/>
                <w:color w:val="000000" w:themeColor="text1"/>
                <w:sz w:val="20"/>
                <w:szCs w:val="20"/>
                <w:shd w:val="clear" w:color="auto" w:fill="FFFFFF"/>
              </w:rPr>
              <w:t xml:space="preserve"> </w:t>
            </w:r>
            <w:r w:rsidRPr="00465264">
              <w:rPr>
                <w:rStyle w:val="diff-highlight"/>
                <w:rFonts w:ascii="Times New Roman" w:hAnsi="Times New Roman" w:cs="Times New Roman"/>
                <w:color w:val="000000" w:themeColor="text1"/>
                <w:sz w:val="20"/>
                <w:szCs w:val="20"/>
                <w:shd w:val="clear" w:color="auto" w:fill="FFFFFF"/>
              </w:rPr>
              <w:t>predicted that policymakers will require all</w:t>
            </w:r>
            <w:r w:rsidRPr="00465264">
              <w:rPr>
                <w:rFonts w:ascii="Times New Roman" w:hAnsi="Times New Roman" w:cs="Times New Roman"/>
                <w:color w:val="000000" w:themeColor="text1"/>
                <w:sz w:val="20"/>
                <w:szCs w:val="20"/>
                <w:shd w:val="clear" w:color="auto" w:fill="FFFFFF"/>
              </w:rPr>
              <w:t xml:space="preserve"> AI-generated content</w:t>
            </w:r>
            <w:r w:rsidRPr="00465264">
              <w:rPr>
                <w:rStyle w:val="diff-highlight"/>
                <w:rFonts w:ascii="Times New Roman" w:hAnsi="Times New Roman" w:cs="Times New Roman"/>
                <w:color w:val="000000" w:themeColor="text1"/>
                <w:sz w:val="20"/>
                <w:szCs w:val="20"/>
                <w:shd w:val="clear" w:color="auto" w:fill="FFFFFF"/>
              </w:rPr>
              <w:t xml:space="preserve"> be clearly identified as such, in order</w:t>
            </w:r>
            <w:r w:rsidRPr="00465264">
              <w:rPr>
                <w:rFonts w:ascii="Times New Roman" w:hAnsi="Times New Roman" w:cs="Times New Roman"/>
                <w:color w:val="000000" w:themeColor="text1"/>
                <w:sz w:val="20"/>
                <w:szCs w:val="20"/>
                <w:shd w:val="clear" w:color="auto" w:fill="FFFFFF"/>
              </w:rPr>
              <w:t xml:space="preserve"> to ensure transparency </w:t>
            </w:r>
            <w:r w:rsidRPr="00465264">
              <w:rPr>
                <w:rStyle w:val="diff-highlight"/>
                <w:rFonts w:ascii="Times New Roman" w:hAnsi="Times New Roman" w:cs="Times New Roman"/>
                <w:color w:val="000000" w:themeColor="text1"/>
                <w:sz w:val="20"/>
                <w:szCs w:val="20"/>
                <w:shd w:val="clear" w:color="auto" w:fill="FFFFFF"/>
              </w:rPr>
              <w:t>to</w:t>
            </w:r>
            <w:r w:rsidRPr="00465264">
              <w:rPr>
                <w:rFonts w:ascii="Times New Roman" w:hAnsi="Times New Roman" w:cs="Times New Roman"/>
                <w:color w:val="000000" w:themeColor="text1"/>
                <w:sz w:val="20"/>
                <w:szCs w:val="20"/>
                <w:shd w:val="clear" w:color="auto" w:fill="FFFFFF"/>
              </w:rPr>
              <w:t xml:space="preserve"> </w:t>
            </w:r>
            <w:r w:rsidRPr="00465264">
              <w:rPr>
                <w:rStyle w:val="diff-highlight"/>
                <w:rFonts w:ascii="Times New Roman" w:hAnsi="Times New Roman" w:cs="Times New Roman"/>
                <w:color w:val="000000" w:themeColor="text1"/>
                <w:sz w:val="20"/>
                <w:szCs w:val="20"/>
                <w:shd w:val="clear" w:color="auto" w:fill="FFFFFF"/>
              </w:rPr>
              <w:t>the</w:t>
            </w:r>
            <w:r w:rsidRPr="00465264">
              <w:rPr>
                <w:rFonts w:ascii="Times New Roman" w:hAnsi="Times New Roman" w:cs="Times New Roman"/>
                <w:color w:val="000000" w:themeColor="text1"/>
                <w:sz w:val="20"/>
                <w:szCs w:val="20"/>
                <w:shd w:val="clear" w:color="auto" w:fill="FFFFFF"/>
              </w:rPr>
              <w:t xml:space="preserve"> </w:t>
            </w:r>
            <w:r w:rsidRPr="00465264">
              <w:rPr>
                <w:rStyle w:val="diff-highlight"/>
                <w:rFonts w:ascii="Times New Roman" w:hAnsi="Times New Roman" w:cs="Times New Roman"/>
                <w:color w:val="000000" w:themeColor="text1"/>
                <w:sz w:val="20"/>
                <w:szCs w:val="20"/>
                <w:shd w:val="clear" w:color="auto" w:fill="FFFFFF"/>
              </w:rPr>
              <w:t>general public &amp; mitigate the risk of consumers being deceived through illegitimate</w:t>
            </w:r>
            <w:r w:rsidRPr="00465264">
              <w:rPr>
                <w:rFonts w:ascii="Times New Roman" w:hAnsi="Times New Roman" w:cs="Times New Roman"/>
                <w:color w:val="000000" w:themeColor="text1"/>
                <w:sz w:val="20"/>
                <w:szCs w:val="20"/>
                <w:shd w:val="clear" w:color="auto" w:fill="FFFFFF"/>
              </w:rPr>
              <w:t xml:space="preserve"> digital </w:t>
            </w:r>
            <w:r w:rsidRPr="00465264">
              <w:rPr>
                <w:rStyle w:val="diff-highlight"/>
                <w:rFonts w:ascii="Times New Roman" w:hAnsi="Times New Roman" w:cs="Times New Roman"/>
                <w:color w:val="000000" w:themeColor="text1"/>
                <w:sz w:val="20"/>
                <w:szCs w:val="20"/>
                <w:shd w:val="clear" w:color="auto" w:fill="FFFFFF"/>
              </w:rPr>
              <w:t>transactions</w:t>
            </w:r>
            <w:r w:rsidRPr="00465264">
              <w:rPr>
                <w:rFonts w:ascii="Times New Roman" w:hAnsi="Times New Roman" w:cs="Times New Roman"/>
                <w:color w:val="000000" w:themeColor="text1"/>
                <w:sz w:val="20"/>
                <w:szCs w:val="20"/>
                <w:shd w:val="clear" w:color="auto" w:fill="FFFFFF"/>
              </w:rPr>
              <w:t>.</w:t>
            </w:r>
          </w:p>
        </w:tc>
      </w:tr>
      <w:tr w:rsidR="005A3181" w:rsidRPr="00397812" w14:paraId="2A9AFEAF" w14:textId="77777777" w:rsidTr="00EA18C5">
        <w:tc>
          <w:tcPr>
            <w:tcW w:w="3005" w:type="dxa"/>
          </w:tcPr>
          <w:p w14:paraId="6D600542" w14:textId="77777777" w:rsidR="005A3181" w:rsidRPr="00397812" w:rsidRDefault="005A3181" w:rsidP="00EA18C5">
            <w:pPr>
              <w:rPr>
                <w:rFonts w:ascii="Times New Roman" w:hAnsi="Times New Roman" w:cs="Times New Roman"/>
                <w:b/>
                <w:bCs/>
                <w:sz w:val="20"/>
                <w:szCs w:val="20"/>
              </w:rPr>
            </w:pPr>
            <w:r w:rsidRPr="00397812">
              <w:rPr>
                <w:rFonts w:ascii="Times New Roman" w:hAnsi="Times New Roman" w:cs="Times New Roman"/>
                <w:b/>
                <w:bCs/>
                <w:sz w:val="20"/>
                <w:szCs w:val="20"/>
              </w:rPr>
              <w:t>Fake Followers &amp; Inauthentic Engagement</w:t>
            </w:r>
          </w:p>
        </w:tc>
        <w:tc>
          <w:tcPr>
            <w:tcW w:w="3005" w:type="dxa"/>
          </w:tcPr>
          <w:p w14:paraId="17B69F87" w14:textId="77777777" w:rsidR="005A3181" w:rsidRPr="00397812" w:rsidRDefault="005A3181" w:rsidP="00EA18C5">
            <w:pPr>
              <w:rPr>
                <w:rFonts w:ascii="Times New Roman" w:hAnsi="Times New Roman" w:cs="Times New Roman"/>
                <w:sz w:val="20"/>
                <w:szCs w:val="20"/>
              </w:rPr>
            </w:pPr>
            <w:r w:rsidRPr="00397812">
              <w:rPr>
                <w:rFonts w:ascii="Times New Roman" w:hAnsi="Times New Roman" w:cs="Times New Roman"/>
                <w:sz w:val="20"/>
                <w:szCs w:val="20"/>
              </w:rPr>
              <w:t>Advanced Detection Technologies</w:t>
            </w:r>
          </w:p>
        </w:tc>
        <w:tc>
          <w:tcPr>
            <w:tcW w:w="3006" w:type="dxa"/>
          </w:tcPr>
          <w:p w14:paraId="6DE5F954" w14:textId="2ADD2690" w:rsidR="005A3181" w:rsidRPr="00465264" w:rsidRDefault="00465264" w:rsidP="00EA18C5">
            <w:pPr>
              <w:rPr>
                <w:rFonts w:ascii="Times New Roman" w:hAnsi="Times New Roman" w:cs="Times New Roman"/>
                <w:color w:val="000000" w:themeColor="text1"/>
                <w:sz w:val="20"/>
                <w:szCs w:val="20"/>
              </w:rPr>
            </w:pPr>
            <w:r w:rsidRPr="00465264">
              <w:rPr>
                <w:rStyle w:val="diff-highlight"/>
                <w:rFonts w:ascii="Times New Roman" w:hAnsi="Times New Roman" w:cs="Times New Roman"/>
                <w:color w:val="000000" w:themeColor="text1"/>
                <w:sz w:val="20"/>
                <w:szCs w:val="20"/>
                <w:shd w:val="clear" w:color="auto" w:fill="FFFFFF"/>
              </w:rPr>
              <w:t>As machine</w:t>
            </w:r>
            <w:r w:rsidRPr="00465264">
              <w:rPr>
                <w:rFonts w:ascii="Times New Roman" w:hAnsi="Times New Roman" w:cs="Times New Roman"/>
                <w:color w:val="000000" w:themeColor="text1"/>
                <w:sz w:val="20"/>
                <w:szCs w:val="20"/>
                <w:shd w:val="clear" w:color="auto" w:fill="FFFFFF"/>
              </w:rPr>
              <w:t xml:space="preserve">-learning </w:t>
            </w:r>
            <w:r w:rsidRPr="00465264">
              <w:rPr>
                <w:rStyle w:val="diff-highlight"/>
                <w:rFonts w:ascii="Times New Roman" w:hAnsi="Times New Roman" w:cs="Times New Roman"/>
                <w:color w:val="000000" w:themeColor="text1"/>
                <w:sz w:val="20"/>
                <w:szCs w:val="20"/>
                <w:shd w:val="clear" w:color="auto" w:fill="FFFFFF"/>
              </w:rPr>
              <w:t>tools</w:t>
            </w:r>
            <w:r w:rsidRPr="00465264">
              <w:rPr>
                <w:rFonts w:ascii="Times New Roman" w:hAnsi="Times New Roman" w:cs="Times New Roman"/>
                <w:color w:val="000000" w:themeColor="text1"/>
                <w:sz w:val="20"/>
                <w:szCs w:val="20"/>
                <w:shd w:val="clear" w:color="auto" w:fill="FFFFFF"/>
              </w:rPr>
              <w:t xml:space="preserve"> </w:t>
            </w:r>
            <w:r w:rsidRPr="00465264">
              <w:rPr>
                <w:rStyle w:val="diff-highlight"/>
                <w:rFonts w:ascii="Times New Roman" w:hAnsi="Times New Roman" w:cs="Times New Roman"/>
                <w:color w:val="000000" w:themeColor="text1"/>
                <w:sz w:val="20"/>
                <w:szCs w:val="20"/>
                <w:shd w:val="clear" w:color="auto" w:fill="FFFFFF"/>
              </w:rPr>
              <w:t>become</w:t>
            </w:r>
            <w:r w:rsidRPr="00465264">
              <w:rPr>
                <w:rFonts w:ascii="Times New Roman" w:hAnsi="Times New Roman" w:cs="Times New Roman"/>
                <w:color w:val="000000" w:themeColor="text1"/>
                <w:sz w:val="20"/>
                <w:szCs w:val="20"/>
                <w:shd w:val="clear" w:color="auto" w:fill="FFFFFF"/>
              </w:rPr>
              <w:t xml:space="preserve"> </w:t>
            </w:r>
            <w:r w:rsidRPr="00465264">
              <w:rPr>
                <w:rStyle w:val="diff-highlight"/>
                <w:rFonts w:ascii="Times New Roman" w:hAnsi="Times New Roman" w:cs="Times New Roman"/>
                <w:color w:val="000000" w:themeColor="text1"/>
                <w:sz w:val="20"/>
                <w:szCs w:val="20"/>
                <w:shd w:val="clear" w:color="auto" w:fill="FFFFFF"/>
              </w:rPr>
              <w:t>common</w:t>
            </w:r>
            <w:r w:rsidRPr="00465264">
              <w:rPr>
                <w:rFonts w:ascii="Times New Roman" w:hAnsi="Times New Roman" w:cs="Times New Roman"/>
                <w:color w:val="000000" w:themeColor="text1"/>
                <w:sz w:val="20"/>
                <w:szCs w:val="20"/>
                <w:shd w:val="clear" w:color="auto" w:fill="FFFFFF"/>
              </w:rPr>
              <w:t xml:space="preserve"> to </w:t>
            </w:r>
            <w:r w:rsidRPr="00465264">
              <w:rPr>
                <w:rStyle w:val="diff-highlight"/>
                <w:rFonts w:ascii="Times New Roman" w:hAnsi="Times New Roman" w:cs="Times New Roman"/>
                <w:color w:val="000000" w:themeColor="text1"/>
                <w:sz w:val="20"/>
                <w:szCs w:val="20"/>
                <w:shd w:val="clear" w:color="auto" w:fill="FFFFFF"/>
              </w:rPr>
              <w:t>detect</w:t>
            </w:r>
            <w:r w:rsidRPr="00465264">
              <w:rPr>
                <w:rFonts w:ascii="Times New Roman" w:hAnsi="Times New Roman" w:cs="Times New Roman"/>
                <w:color w:val="000000" w:themeColor="text1"/>
                <w:sz w:val="20"/>
                <w:szCs w:val="20"/>
                <w:shd w:val="clear" w:color="auto" w:fill="FFFFFF"/>
              </w:rPr>
              <w:t xml:space="preserve"> </w:t>
            </w:r>
            <w:r w:rsidRPr="00465264">
              <w:rPr>
                <w:rStyle w:val="diff-highlight"/>
                <w:rFonts w:ascii="Times New Roman" w:hAnsi="Times New Roman" w:cs="Times New Roman"/>
                <w:color w:val="000000" w:themeColor="text1"/>
                <w:sz w:val="20"/>
                <w:szCs w:val="20"/>
                <w:shd w:val="clear" w:color="auto" w:fill="FFFFFF"/>
              </w:rPr>
              <w:t>automated</w:t>
            </w:r>
            <w:r w:rsidRPr="00465264">
              <w:rPr>
                <w:rFonts w:ascii="Times New Roman" w:hAnsi="Times New Roman" w:cs="Times New Roman"/>
                <w:color w:val="000000" w:themeColor="text1"/>
                <w:sz w:val="20"/>
                <w:szCs w:val="20"/>
                <w:shd w:val="clear" w:color="auto" w:fill="FFFFFF"/>
              </w:rPr>
              <w:t xml:space="preserve"> </w:t>
            </w:r>
            <w:r w:rsidRPr="00465264">
              <w:rPr>
                <w:rStyle w:val="diff-highlight"/>
                <w:rFonts w:ascii="Times New Roman" w:hAnsi="Times New Roman" w:cs="Times New Roman"/>
                <w:color w:val="000000" w:themeColor="text1"/>
                <w:sz w:val="20"/>
                <w:szCs w:val="20"/>
                <w:shd w:val="clear" w:color="auto" w:fill="FFFFFF"/>
              </w:rPr>
              <w:t>bots</w:t>
            </w:r>
            <w:r w:rsidRPr="00465264">
              <w:rPr>
                <w:rFonts w:ascii="Times New Roman" w:hAnsi="Times New Roman" w:cs="Times New Roman"/>
                <w:color w:val="000000" w:themeColor="text1"/>
                <w:sz w:val="20"/>
                <w:szCs w:val="20"/>
                <w:shd w:val="clear" w:color="auto" w:fill="FFFFFF"/>
              </w:rPr>
              <w:t xml:space="preserve">, </w:t>
            </w:r>
            <w:r w:rsidRPr="00465264">
              <w:rPr>
                <w:rStyle w:val="diff-highlight"/>
                <w:rFonts w:ascii="Times New Roman" w:hAnsi="Times New Roman" w:cs="Times New Roman"/>
                <w:color w:val="000000" w:themeColor="text1"/>
                <w:sz w:val="20"/>
                <w:szCs w:val="20"/>
                <w:shd w:val="clear" w:color="auto" w:fill="FFFFFF"/>
              </w:rPr>
              <w:t>unusual</w:t>
            </w:r>
            <w:r w:rsidRPr="00465264">
              <w:rPr>
                <w:rFonts w:ascii="Times New Roman" w:hAnsi="Times New Roman" w:cs="Times New Roman"/>
                <w:color w:val="000000" w:themeColor="text1"/>
                <w:sz w:val="20"/>
                <w:szCs w:val="20"/>
                <w:shd w:val="clear" w:color="auto" w:fill="FFFFFF"/>
              </w:rPr>
              <w:t xml:space="preserve"> follower </w:t>
            </w:r>
            <w:r w:rsidRPr="00465264">
              <w:rPr>
                <w:rStyle w:val="diff-highlight"/>
                <w:rFonts w:ascii="Times New Roman" w:hAnsi="Times New Roman" w:cs="Times New Roman"/>
                <w:color w:val="000000" w:themeColor="text1"/>
                <w:sz w:val="20"/>
                <w:szCs w:val="20"/>
                <w:shd w:val="clear" w:color="auto" w:fill="FFFFFF"/>
              </w:rPr>
              <w:t>behaviour, inflated metrics</w:t>
            </w:r>
            <w:r w:rsidRPr="00465264">
              <w:rPr>
                <w:rFonts w:ascii="Times New Roman" w:hAnsi="Times New Roman" w:cs="Times New Roman"/>
                <w:color w:val="000000" w:themeColor="text1"/>
                <w:sz w:val="20"/>
                <w:szCs w:val="20"/>
                <w:shd w:val="clear" w:color="auto" w:fill="FFFFFF"/>
              </w:rPr>
              <w:t xml:space="preserve">, and </w:t>
            </w:r>
            <w:r w:rsidRPr="00465264">
              <w:rPr>
                <w:rStyle w:val="diff-highlight"/>
                <w:rFonts w:ascii="Times New Roman" w:hAnsi="Times New Roman" w:cs="Times New Roman"/>
                <w:color w:val="000000" w:themeColor="text1"/>
                <w:sz w:val="20"/>
                <w:szCs w:val="20"/>
                <w:shd w:val="clear" w:color="auto" w:fill="FFFFFF"/>
              </w:rPr>
              <w:t>similar</w:t>
            </w:r>
            <w:r w:rsidRPr="00465264">
              <w:rPr>
                <w:rFonts w:ascii="Times New Roman" w:hAnsi="Times New Roman" w:cs="Times New Roman"/>
                <w:color w:val="000000" w:themeColor="text1"/>
                <w:sz w:val="20"/>
                <w:szCs w:val="20"/>
                <w:shd w:val="clear" w:color="auto" w:fill="FFFFFF"/>
              </w:rPr>
              <w:t xml:space="preserve"> </w:t>
            </w:r>
            <w:r w:rsidRPr="00465264">
              <w:rPr>
                <w:rStyle w:val="diff-highlight"/>
                <w:rFonts w:ascii="Times New Roman" w:hAnsi="Times New Roman" w:cs="Times New Roman"/>
                <w:color w:val="000000" w:themeColor="text1"/>
                <w:sz w:val="20"/>
                <w:szCs w:val="20"/>
                <w:shd w:val="clear" w:color="auto" w:fill="FFFFFF"/>
              </w:rPr>
              <w:t>items</w:t>
            </w:r>
            <w:r w:rsidRPr="00465264">
              <w:rPr>
                <w:rFonts w:ascii="Times New Roman" w:hAnsi="Times New Roman" w:cs="Times New Roman"/>
                <w:color w:val="000000" w:themeColor="text1"/>
                <w:sz w:val="20"/>
                <w:szCs w:val="20"/>
                <w:shd w:val="clear" w:color="auto" w:fill="FFFFFF"/>
              </w:rPr>
              <w:t xml:space="preserve"> </w:t>
            </w:r>
            <w:r w:rsidRPr="00465264">
              <w:rPr>
                <w:rStyle w:val="diff-highlight"/>
                <w:rFonts w:ascii="Times New Roman" w:hAnsi="Times New Roman" w:cs="Times New Roman"/>
                <w:color w:val="000000" w:themeColor="text1"/>
                <w:sz w:val="20"/>
                <w:szCs w:val="20"/>
                <w:shd w:val="clear" w:color="auto" w:fill="FFFFFF"/>
              </w:rPr>
              <w:t>associated with these items in the future</w:t>
            </w:r>
            <w:r w:rsidRPr="00465264">
              <w:rPr>
                <w:rFonts w:ascii="Times New Roman" w:hAnsi="Times New Roman" w:cs="Times New Roman"/>
                <w:color w:val="000000" w:themeColor="text1"/>
                <w:sz w:val="20"/>
                <w:szCs w:val="20"/>
                <w:shd w:val="clear" w:color="auto" w:fill="FFFFFF"/>
              </w:rPr>
              <w:t>.</w:t>
            </w:r>
          </w:p>
        </w:tc>
      </w:tr>
      <w:tr w:rsidR="005A3181" w:rsidRPr="00397812" w14:paraId="5F99D5EA" w14:textId="77777777" w:rsidTr="00EA18C5">
        <w:tc>
          <w:tcPr>
            <w:tcW w:w="3005" w:type="dxa"/>
          </w:tcPr>
          <w:p w14:paraId="17293A19" w14:textId="77777777" w:rsidR="005A3181" w:rsidRPr="00397812" w:rsidRDefault="005A3181" w:rsidP="00EA18C5">
            <w:pPr>
              <w:rPr>
                <w:rFonts w:ascii="Times New Roman" w:hAnsi="Times New Roman" w:cs="Times New Roman"/>
                <w:b/>
                <w:bCs/>
                <w:sz w:val="20"/>
                <w:szCs w:val="20"/>
              </w:rPr>
            </w:pPr>
          </w:p>
        </w:tc>
        <w:tc>
          <w:tcPr>
            <w:tcW w:w="3005" w:type="dxa"/>
          </w:tcPr>
          <w:p w14:paraId="23A67F3D" w14:textId="77777777" w:rsidR="005A3181" w:rsidRPr="00397812" w:rsidRDefault="005A3181" w:rsidP="00EA18C5">
            <w:pPr>
              <w:rPr>
                <w:rFonts w:ascii="Times New Roman" w:hAnsi="Times New Roman" w:cs="Times New Roman"/>
                <w:sz w:val="20"/>
                <w:szCs w:val="20"/>
              </w:rPr>
            </w:pPr>
            <w:r w:rsidRPr="00397812">
              <w:rPr>
                <w:rFonts w:ascii="Times New Roman" w:hAnsi="Times New Roman" w:cs="Times New Roman"/>
                <w:sz w:val="20"/>
                <w:szCs w:val="20"/>
              </w:rPr>
              <w:t>Influencer Verification Systems</w:t>
            </w:r>
          </w:p>
        </w:tc>
        <w:tc>
          <w:tcPr>
            <w:tcW w:w="3006" w:type="dxa"/>
          </w:tcPr>
          <w:p w14:paraId="456C1CCE" w14:textId="0F294B9F" w:rsidR="005A3181" w:rsidRPr="00465264" w:rsidRDefault="00465264" w:rsidP="00EA18C5">
            <w:pPr>
              <w:rPr>
                <w:rFonts w:ascii="Times New Roman" w:hAnsi="Times New Roman" w:cs="Times New Roman"/>
                <w:color w:val="000000" w:themeColor="text1"/>
                <w:sz w:val="20"/>
                <w:szCs w:val="20"/>
              </w:rPr>
            </w:pPr>
            <w:r w:rsidRPr="00465264">
              <w:rPr>
                <w:rStyle w:val="diff-highlight"/>
                <w:rFonts w:ascii="Times New Roman" w:hAnsi="Times New Roman" w:cs="Times New Roman"/>
                <w:color w:val="000000" w:themeColor="text1"/>
                <w:sz w:val="20"/>
                <w:szCs w:val="20"/>
                <w:shd w:val="clear" w:color="auto" w:fill="FFFFFF"/>
              </w:rPr>
              <w:t>The</w:t>
            </w:r>
            <w:r w:rsidRPr="00465264">
              <w:rPr>
                <w:rFonts w:ascii="Times New Roman" w:hAnsi="Times New Roman" w:cs="Times New Roman"/>
                <w:color w:val="000000" w:themeColor="text1"/>
                <w:sz w:val="20"/>
                <w:szCs w:val="20"/>
                <w:shd w:val="clear" w:color="auto" w:fill="FFFFFF"/>
              </w:rPr>
              <w:t xml:space="preserve"> </w:t>
            </w:r>
            <w:r w:rsidRPr="00465264">
              <w:rPr>
                <w:rStyle w:val="diff-highlight"/>
                <w:rFonts w:ascii="Times New Roman" w:hAnsi="Times New Roman" w:cs="Times New Roman"/>
                <w:color w:val="000000" w:themeColor="text1"/>
                <w:sz w:val="20"/>
                <w:szCs w:val="20"/>
                <w:shd w:val="clear" w:color="auto" w:fill="FFFFFF"/>
              </w:rPr>
              <w:t>development</w:t>
            </w:r>
            <w:r w:rsidRPr="00465264">
              <w:rPr>
                <w:rFonts w:ascii="Times New Roman" w:hAnsi="Times New Roman" w:cs="Times New Roman"/>
                <w:color w:val="000000" w:themeColor="text1"/>
                <w:sz w:val="20"/>
                <w:szCs w:val="20"/>
                <w:shd w:val="clear" w:color="auto" w:fill="FFFFFF"/>
              </w:rPr>
              <w:t xml:space="preserve"> </w:t>
            </w:r>
            <w:r w:rsidRPr="00465264">
              <w:rPr>
                <w:rStyle w:val="diff-highlight"/>
                <w:rFonts w:ascii="Times New Roman" w:hAnsi="Times New Roman" w:cs="Times New Roman"/>
                <w:color w:val="000000" w:themeColor="text1"/>
                <w:sz w:val="20"/>
                <w:szCs w:val="20"/>
                <w:shd w:val="clear" w:color="auto" w:fill="FFFFFF"/>
              </w:rPr>
              <w:t>of</w:t>
            </w:r>
            <w:r w:rsidRPr="00465264">
              <w:rPr>
                <w:rFonts w:ascii="Times New Roman" w:hAnsi="Times New Roman" w:cs="Times New Roman"/>
                <w:color w:val="000000" w:themeColor="text1"/>
                <w:sz w:val="20"/>
                <w:szCs w:val="20"/>
                <w:shd w:val="clear" w:color="auto" w:fill="FFFFFF"/>
              </w:rPr>
              <w:t xml:space="preserve"> </w:t>
            </w:r>
            <w:r w:rsidRPr="00465264">
              <w:rPr>
                <w:rStyle w:val="diff-highlight"/>
                <w:rFonts w:ascii="Times New Roman" w:hAnsi="Times New Roman" w:cs="Times New Roman"/>
                <w:color w:val="000000" w:themeColor="text1"/>
                <w:sz w:val="20"/>
                <w:szCs w:val="20"/>
                <w:shd w:val="clear" w:color="auto" w:fill="FFFFFF"/>
              </w:rPr>
              <w:t>Audit</w:t>
            </w:r>
            <w:r w:rsidRPr="00465264">
              <w:rPr>
                <w:rFonts w:ascii="Times New Roman" w:hAnsi="Times New Roman" w:cs="Times New Roman"/>
                <w:color w:val="000000" w:themeColor="text1"/>
                <w:sz w:val="20"/>
                <w:szCs w:val="20"/>
                <w:shd w:val="clear" w:color="auto" w:fill="FFFFFF"/>
              </w:rPr>
              <w:t xml:space="preserve"> </w:t>
            </w:r>
            <w:r w:rsidRPr="00465264">
              <w:rPr>
                <w:rStyle w:val="diff-highlight"/>
                <w:rFonts w:ascii="Times New Roman" w:hAnsi="Times New Roman" w:cs="Times New Roman"/>
                <w:color w:val="000000" w:themeColor="text1"/>
                <w:sz w:val="20"/>
                <w:szCs w:val="20"/>
                <w:shd w:val="clear" w:color="auto" w:fill="FFFFFF"/>
              </w:rPr>
              <w:t>tools, Certification</w:t>
            </w:r>
            <w:r w:rsidRPr="00465264">
              <w:rPr>
                <w:rFonts w:ascii="Times New Roman" w:hAnsi="Times New Roman" w:cs="Times New Roman"/>
                <w:color w:val="000000" w:themeColor="text1"/>
                <w:sz w:val="20"/>
                <w:szCs w:val="20"/>
                <w:shd w:val="clear" w:color="auto" w:fill="FFFFFF"/>
              </w:rPr>
              <w:t xml:space="preserve"> frameworks </w:t>
            </w:r>
            <w:r w:rsidRPr="00465264">
              <w:rPr>
                <w:rStyle w:val="diff-highlight"/>
                <w:rFonts w:ascii="Times New Roman" w:hAnsi="Times New Roman" w:cs="Times New Roman"/>
                <w:color w:val="000000" w:themeColor="text1"/>
                <w:sz w:val="20"/>
                <w:szCs w:val="20"/>
                <w:shd w:val="clear" w:color="auto" w:fill="FFFFFF"/>
              </w:rPr>
              <w:t>by</w:t>
            </w:r>
            <w:r w:rsidRPr="00465264">
              <w:rPr>
                <w:rFonts w:ascii="Times New Roman" w:hAnsi="Times New Roman" w:cs="Times New Roman"/>
                <w:color w:val="000000" w:themeColor="text1"/>
                <w:sz w:val="20"/>
                <w:szCs w:val="20"/>
                <w:shd w:val="clear" w:color="auto" w:fill="FFFFFF"/>
              </w:rPr>
              <w:t xml:space="preserve"> </w:t>
            </w:r>
            <w:r w:rsidRPr="00465264">
              <w:rPr>
                <w:rStyle w:val="diff-highlight"/>
                <w:rFonts w:ascii="Times New Roman" w:hAnsi="Times New Roman" w:cs="Times New Roman"/>
                <w:color w:val="000000" w:themeColor="text1"/>
                <w:sz w:val="20"/>
                <w:szCs w:val="20"/>
                <w:shd w:val="clear" w:color="auto" w:fill="FFFFFF"/>
              </w:rPr>
              <w:t>an industry</w:t>
            </w:r>
            <w:r w:rsidRPr="00465264">
              <w:rPr>
                <w:rFonts w:ascii="Times New Roman" w:hAnsi="Times New Roman" w:cs="Times New Roman"/>
                <w:color w:val="000000" w:themeColor="text1"/>
                <w:sz w:val="20"/>
                <w:szCs w:val="20"/>
                <w:shd w:val="clear" w:color="auto" w:fill="FFFFFF"/>
              </w:rPr>
              <w:t xml:space="preserve"> to validate </w:t>
            </w:r>
            <w:r w:rsidRPr="00465264">
              <w:rPr>
                <w:rStyle w:val="diff-highlight"/>
                <w:rFonts w:ascii="Times New Roman" w:hAnsi="Times New Roman" w:cs="Times New Roman"/>
                <w:color w:val="000000" w:themeColor="text1"/>
                <w:sz w:val="20"/>
                <w:szCs w:val="20"/>
                <w:shd w:val="clear" w:color="auto" w:fill="FFFFFF"/>
              </w:rPr>
              <w:t>the</w:t>
            </w:r>
            <w:r w:rsidRPr="00465264">
              <w:rPr>
                <w:rFonts w:ascii="Times New Roman" w:hAnsi="Times New Roman" w:cs="Times New Roman"/>
                <w:color w:val="000000" w:themeColor="text1"/>
                <w:sz w:val="20"/>
                <w:szCs w:val="20"/>
                <w:shd w:val="clear" w:color="auto" w:fill="FFFFFF"/>
              </w:rPr>
              <w:t xml:space="preserve"> authenticity</w:t>
            </w:r>
            <w:r w:rsidRPr="00465264">
              <w:rPr>
                <w:rStyle w:val="diff-highlight"/>
                <w:rFonts w:ascii="Times New Roman" w:hAnsi="Times New Roman" w:cs="Times New Roman"/>
                <w:color w:val="000000" w:themeColor="text1"/>
                <w:sz w:val="20"/>
                <w:szCs w:val="20"/>
                <w:shd w:val="clear" w:color="auto" w:fill="FFFFFF"/>
              </w:rPr>
              <w:t xml:space="preserve"> of audiences</w:t>
            </w:r>
            <w:r w:rsidRPr="00465264">
              <w:rPr>
                <w:rFonts w:ascii="Times New Roman" w:hAnsi="Times New Roman" w:cs="Times New Roman"/>
                <w:color w:val="000000" w:themeColor="text1"/>
                <w:sz w:val="20"/>
                <w:szCs w:val="20"/>
                <w:shd w:val="clear" w:color="auto" w:fill="FFFFFF"/>
              </w:rPr>
              <w:t xml:space="preserve"> and </w:t>
            </w:r>
            <w:r w:rsidRPr="00465264">
              <w:rPr>
                <w:rStyle w:val="diff-highlight"/>
                <w:rFonts w:ascii="Times New Roman" w:hAnsi="Times New Roman" w:cs="Times New Roman"/>
                <w:color w:val="000000" w:themeColor="text1"/>
                <w:sz w:val="20"/>
                <w:szCs w:val="20"/>
                <w:shd w:val="clear" w:color="auto" w:fill="FFFFFF"/>
              </w:rPr>
              <w:t>eliminate</w:t>
            </w:r>
            <w:r w:rsidRPr="00465264">
              <w:rPr>
                <w:rFonts w:ascii="Times New Roman" w:hAnsi="Times New Roman" w:cs="Times New Roman"/>
                <w:color w:val="000000" w:themeColor="text1"/>
                <w:sz w:val="20"/>
                <w:szCs w:val="20"/>
                <w:shd w:val="clear" w:color="auto" w:fill="FFFFFF"/>
              </w:rPr>
              <w:t xml:space="preserve"> fraudulent </w:t>
            </w:r>
            <w:r w:rsidRPr="00465264">
              <w:rPr>
                <w:rStyle w:val="diff-highlight"/>
                <w:rFonts w:ascii="Times New Roman" w:hAnsi="Times New Roman" w:cs="Times New Roman"/>
                <w:color w:val="000000" w:themeColor="text1"/>
                <w:sz w:val="20"/>
                <w:szCs w:val="20"/>
                <w:shd w:val="clear" w:color="auto" w:fill="FFFFFF"/>
              </w:rPr>
              <w:t>account activity in the future</w:t>
            </w:r>
            <w:r w:rsidRPr="00465264">
              <w:rPr>
                <w:rFonts w:ascii="Times New Roman" w:hAnsi="Times New Roman" w:cs="Times New Roman"/>
                <w:color w:val="000000" w:themeColor="text1"/>
                <w:sz w:val="20"/>
                <w:szCs w:val="20"/>
                <w:shd w:val="clear" w:color="auto" w:fill="FFFFFF"/>
              </w:rPr>
              <w:t>.</w:t>
            </w:r>
          </w:p>
        </w:tc>
      </w:tr>
      <w:tr w:rsidR="005A3181" w:rsidRPr="00397812" w14:paraId="06A838C0" w14:textId="77777777" w:rsidTr="00EA18C5">
        <w:tc>
          <w:tcPr>
            <w:tcW w:w="3005" w:type="dxa"/>
          </w:tcPr>
          <w:p w14:paraId="2BB04C00" w14:textId="77777777" w:rsidR="005A3181" w:rsidRPr="00397812" w:rsidRDefault="005A3181" w:rsidP="00EA18C5">
            <w:pPr>
              <w:rPr>
                <w:rFonts w:ascii="Times New Roman" w:hAnsi="Times New Roman" w:cs="Times New Roman"/>
                <w:b/>
                <w:bCs/>
                <w:sz w:val="20"/>
                <w:szCs w:val="20"/>
              </w:rPr>
            </w:pPr>
          </w:p>
        </w:tc>
        <w:tc>
          <w:tcPr>
            <w:tcW w:w="3005" w:type="dxa"/>
          </w:tcPr>
          <w:p w14:paraId="2560553F" w14:textId="77777777" w:rsidR="005A3181" w:rsidRPr="00397812" w:rsidRDefault="005A3181" w:rsidP="00EA18C5">
            <w:pPr>
              <w:rPr>
                <w:rFonts w:ascii="Times New Roman" w:hAnsi="Times New Roman" w:cs="Times New Roman"/>
                <w:sz w:val="20"/>
                <w:szCs w:val="20"/>
              </w:rPr>
            </w:pPr>
            <w:r w:rsidRPr="00397812">
              <w:rPr>
                <w:rFonts w:ascii="Times New Roman" w:hAnsi="Times New Roman" w:cs="Times New Roman"/>
                <w:sz w:val="20"/>
                <w:szCs w:val="20"/>
              </w:rPr>
              <w:t>Shift to Quality-Based Metrics</w:t>
            </w:r>
            <w:r w:rsidRPr="00397812">
              <w:rPr>
                <w:rFonts w:ascii="Times New Roman" w:hAnsi="Times New Roman" w:cs="Times New Roman"/>
                <w:sz w:val="20"/>
                <w:szCs w:val="20"/>
              </w:rPr>
              <w:tab/>
            </w:r>
          </w:p>
        </w:tc>
        <w:tc>
          <w:tcPr>
            <w:tcW w:w="3006" w:type="dxa"/>
          </w:tcPr>
          <w:p w14:paraId="2253DF3F" w14:textId="1E57E710" w:rsidR="005A3181" w:rsidRPr="00465264" w:rsidRDefault="00465264" w:rsidP="00EA18C5">
            <w:pPr>
              <w:rPr>
                <w:rFonts w:ascii="Times New Roman" w:hAnsi="Times New Roman" w:cs="Times New Roman"/>
                <w:color w:val="000000" w:themeColor="text1"/>
                <w:sz w:val="20"/>
                <w:szCs w:val="20"/>
              </w:rPr>
            </w:pPr>
            <w:r w:rsidRPr="00465264">
              <w:rPr>
                <w:rStyle w:val="diff-highlight"/>
                <w:rFonts w:ascii="Times New Roman" w:hAnsi="Times New Roman" w:cs="Times New Roman"/>
                <w:color w:val="000000" w:themeColor="text1"/>
                <w:sz w:val="20"/>
                <w:szCs w:val="20"/>
                <w:shd w:val="clear" w:color="auto" w:fill="FFFFFF"/>
              </w:rPr>
              <w:t>As a result, all brands in the future</w:t>
            </w:r>
            <w:r w:rsidRPr="00465264">
              <w:rPr>
                <w:rFonts w:ascii="Times New Roman" w:hAnsi="Times New Roman" w:cs="Times New Roman"/>
                <w:color w:val="000000" w:themeColor="text1"/>
                <w:sz w:val="20"/>
                <w:szCs w:val="20"/>
                <w:shd w:val="clear" w:color="auto" w:fill="FFFFFF"/>
              </w:rPr>
              <w:t xml:space="preserve"> will </w:t>
            </w:r>
            <w:r w:rsidRPr="00465264">
              <w:rPr>
                <w:rStyle w:val="diff-highlight"/>
                <w:rFonts w:ascii="Times New Roman" w:hAnsi="Times New Roman" w:cs="Times New Roman"/>
                <w:color w:val="000000" w:themeColor="text1"/>
                <w:sz w:val="20"/>
                <w:szCs w:val="20"/>
                <w:shd w:val="clear" w:color="auto" w:fill="FFFFFF"/>
              </w:rPr>
              <w:t>value</w:t>
            </w:r>
            <w:r w:rsidRPr="00465264">
              <w:rPr>
                <w:rFonts w:ascii="Times New Roman" w:hAnsi="Times New Roman" w:cs="Times New Roman"/>
                <w:color w:val="000000" w:themeColor="text1"/>
                <w:sz w:val="20"/>
                <w:szCs w:val="20"/>
                <w:shd w:val="clear" w:color="auto" w:fill="FFFFFF"/>
              </w:rPr>
              <w:t xml:space="preserve"> engagement</w:t>
            </w:r>
            <w:r w:rsidRPr="00465264">
              <w:rPr>
                <w:rStyle w:val="diff-highlight"/>
                <w:rFonts w:ascii="Times New Roman" w:hAnsi="Times New Roman" w:cs="Times New Roman"/>
                <w:color w:val="000000" w:themeColor="text1"/>
                <w:sz w:val="20"/>
                <w:szCs w:val="20"/>
                <w:shd w:val="clear" w:color="auto" w:fill="FFFFFF"/>
              </w:rPr>
              <w:t xml:space="preserve"> substance-</w:t>
            </w:r>
            <w:r w:rsidRPr="00465264">
              <w:rPr>
                <w:rFonts w:ascii="Times New Roman" w:hAnsi="Times New Roman" w:cs="Times New Roman"/>
                <w:color w:val="000000" w:themeColor="text1"/>
                <w:sz w:val="20"/>
                <w:szCs w:val="20"/>
                <w:shd w:val="clear" w:color="auto" w:fill="FFFFFF"/>
              </w:rPr>
              <w:t xml:space="preserve"> depth, originality </w:t>
            </w:r>
            <w:r w:rsidRPr="00465264">
              <w:rPr>
                <w:rStyle w:val="diff-highlight"/>
                <w:rFonts w:ascii="Times New Roman" w:hAnsi="Times New Roman" w:cs="Times New Roman"/>
                <w:color w:val="000000" w:themeColor="text1"/>
                <w:sz w:val="20"/>
                <w:szCs w:val="20"/>
                <w:shd w:val="clear" w:color="auto" w:fill="FFFFFF"/>
              </w:rPr>
              <w:t>of</w:t>
            </w:r>
            <w:r w:rsidRPr="00465264">
              <w:rPr>
                <w:rFonts w:ascii="Times New Roman" w:hAnsi="Times New Roman" w:cs="Times New Roman"/>
                <w:color w:val="000000" w:themeColor="text1"/>
                <w:sz w:val="20"/>
                <w:szCs w:val="20"/>
                <w:shd w:val="clear" w:color="auto" w:fill="FFFFFF"/>
              </w:rPr>
              <w:t xml:space="preserve"> </w:t>
            </w:r>
            <w:r w:rsidRPr="00465264">
              <w:rPr>
                <w:rStyle w:val="diff-highlight"/>
                <w:rFonts w:ascii="Times New Roman" w:hAnsi="Times New Roman" w:cs="Times New Roman"/>
                <w:color w:val="000000" w:themeColor="text1"/>
                <w:sz w:val="20"/>
                <w:szCs w:val="20"/>
                <w:shd w:val="clear" w:color="auto" w:fill="FFFFFF"/>
              </w:rPr>
              <w:t>comments,</w:t>
            </w:r>
            <w:r w:rsidRPr="00465264">
              <w:rPr>
                <w:rFonts w:ascii="Times New Roman" w:hAnsi="Times New Roman" w:cs="Times New Roman"/>
                <w:color w:val="000000" w:themeColor="text1"/>
                <w:sz w:val="20"/>
                <w:szCs w:val="20"/>
                <w:shd w:val="clear" w:color="auto" w:fill="FFFFFF"/>
              </w:rPr>
              <w:t xml:space="preserve"> </w:t>
            </w:r>
            <w:r w:rsidRPr="00465264">
              <w:rPr>
                <w:rStyle w:val="diff-highlight"/>
                <w:rFonts w:ascii="Times New Roman" w:hAnsi="Times New Roman" w:cs="Times New Roman"/>
                <w:color w:val="000000" w:themeColor="text1"/>
                <w:sz w:val="20"/>
                <w:szCs w:val="20"/>
                <w:shd w:val="clear" w:color="auto" w:fill="FFFFFF"/>
              </w:rPr>
              <w:t>and</w:t>
            </w:r>
            <w:r w:rsidRPr="00465264">
              <w:rPr>
                <w:rFonts w:ascii="Times New Roman" w:hAnsi="Times New Roman" w:cs="Times New Roman"/>
                <w:color w:val="000000" w:themeColor="text1"/>
                <w:sz w:val="20"/>
                <w:szCs w:val="20"/>
                <w:shd w:val="clear" w:color="auto" w:fill="FFFFFF"/>
              </w:rPr>
              <w:t xml:space="preserve"> </w:t>
            </w:r>
            <w:r w:rsidRPr="00465264">
              <w:rPr>
                <w:rStyle w:val="diff-highlight"/>
                <w:rFonts w:ascii="Times New Roman" w:hAnsi="Times New Roman" w:cs="Times New Roman"/>
                <w:color w:val="000000" w:themeColor="text1"/>
                <w:sz w:val="20"/>
                <w:szCs w:val="20"/>
                <w:shd w:val="clear" w:color="auto" w:fill="FFFFFF"/>
              </w:rPr>
              <w:t>sustained</w:t>
            </w:r>
            <w:r w:rsidRPr="00465264">
              <w:rPr>
                <w:rFonts w:ascii="Times New Roman" w:hAnsi="Times New Roman" w:cs="Times New Roman"/>
                <w:color w:val="000000" w:themeColor="text1"/>
                <w:sz w:val="20"/>
                <w:szCs w:val="20"/>
                <w:shd w:val="clear" w:color="auto" w:fill="FFFFFF"/>
              </w:rPr>
              <w:t xml:space="preserve"> </w:t>
            </w:r>
            <w:r w:rsidRPr="00465264">
              <w:rPr>
                <w:rStyle w:val="diff-highlight"/>
                <w:rFonts w:ascii="Times New Roman" w:hAnsi="Times New Roman" w:cs="Times New Roman"/>
                <w:color w:val="000000" w:themeColor="text1"/>
                <w:sz w:val="20"/>
                <w:szCs w:val="20"/>
                <w:shd w:val="clear" w:color="auto" w:fill="FFFFFF"/>
              </w:rPr>
              <w:t>communities</w:t>
            </w:r>
            <w:r w:rsidRPr="00465264">
              <w:rPr>
                <w:rFonts w:ascii="Times New Roman" w:hAnsi="Times New Roman" w:cs="Times New Roman"/>
                <w:color w:val="000000" w:themeColor="text1"/>
                <w:sz w:val="20"/>
                <w:szCs w:val="20"/>
                <w:shd w:val="clear" w:color="auto" w:fill="FFFFFF"/>
              </w:rPr>
              <w:t xml:space="preserve"> </w:t>
            </w:r>
            <w:r w:rsidRPr="00465264">
              <w:rPr>
                <w:rStyle w:val="diff-highlight"/>
                <w:rFonts w:ascii="Times New Roman" w:hAnsi="Times New Roman" w:cs="Times New Roman"/>
                <w:color w:val="000000" w:themeColor="text1"/>
                <w:sz w:val="20"/>
                <w:szCs w:val="20"/>
                <w:shd w:val="clear" w:color="auto" w:fill="FFFFFF"/>
              </w:rPr>
              <w:t>over</w:t>
            </w:r>
            <w:r w:rsidRPr="00465264">
              <w:rPr>
                <w:rFonts w:ascii="Times New Roman" w:hAnsi="Times New Roman" w:cs="Times New Roman"/>
                <w:color w:val="000000" w:themeColor="text1"/>
                <w:sz w:val="20"/>
                <w:szCs w:val="20"/>
                <w:shd w:val="clear" w:color="auto" w:fill="FFFFFF"/>
              </w:rPr>
              <w:t xml:space="preserve"> follower </w:t>
            </w:r>
            <w:r w:rsidRPr="00465264">
              <w:rPr>
                <w:rStyle w:val="diff-highlight"/>
                <w:rFonts w:ascii="Times New Roman" w:hAnsi="Times New Roman" w:cs="Times New Roman"/>
                <w:color w:val="000000" w:themeColor="text1"/>
                <w:sz w:val="20"/>
                <w:szCs w:val="20"/>
                <w:shd w:val="clear" w:color="auto" w:fill="FFFFFF"/>
              </w:rPr>
              <w:t>counts</w:t>
            </w:r>
            <w:r w:rsidRPr="00465264">
              <w:rPr>
                <w:rFonts w:ascii="Times New Roman" w:hAnsi="Times New Roman" w:cs="Times New Roman"/>
                <w:color w:val="000000" w:themeColor="text1"/>
                <w:sz w:val="20"/>
                <w:szCs w:val="20"/>
                <w:shd w:val="clear" w:color="auto" w:fill="FFFFFF"/>
              </w:rPr>
              <w:t>.</w:t>
            </w:r>
          </w:p>
        </w:tc>
      </w:tr>
      <w:tr w:rsidR="005A3181" w:rsidRPr="00397812" w14:paraId="0B58EA1B" w14:textId="77777777" w:rsidTr="00EA18C5">
        <w:tc>
          <w:tcPr>
            <w:tcW w:w="3005" w:type="dxa"/>
          </w:tcPr>
          <w:p w14:paraId="7E95CE73" w14:textId="77777777" w:rsidR="005A3181" w:rsidRPr="00397812" w:rsidRDefault="005A3181" w:rsidP="00EA18C5">
            <w:pPr>
              <w:rPr>
                <w:rFonts w:ascii="Times New Roman" w:hAnsi="Times New Roman" w:cs="Times New Roman"/>
                <w:b/>
                <w:bCs/>
                <w:sz w:val="20"/>
                <w:szCs w:val="20"/>
              </w:rPr>
            </w:pPr>
            <w:r w:rsidRPr="00397812">
              <w:rPr>
                <w:rFonts w:ascii="Times New Roman" w:hAnsi="Times New Roman" w:cs="Times New Roman"/>
                <w:b/>
                <w:bCs/>
                <w:sz w:val="20"/>
                <w:szCs w:val="20"/>
              </w:rPr>
              <w:t>Authenticity Metrics</w:t>
            </w:r>
          </w:p>
        </w:tc>
        <w:tc>
          <w:tcPr>
            <w:tcW w:w="3005" w:type="dxa"/>
          </w:tcPr>
          <w:p w14:paraId="541E1487" w14:textId="77777777" w:rsidR="005A3181" w:rsidRPr="00397812" w:rsidRDefault="005A3181" w:rsidP="00EA18C5">
            <w:pPr>
              <w:rPr>
                <w:rFonts w:ascii="Times New Roman" w:hAnsi="Times New Roman" w:cs="Times New Roman"/>
                <w:sz w:val="20"/>
                <w:szCs w:val="20"/>
              </w:rPr>
            </w:pPr>
            <w:r w:rsidRPr="00397812">
              <w:rPr>
                <w:rFonts w:ascii="Times New Roman" w:hAnsi="Times New Roman" w:cs="Times New Roman"/>
                <w:sz w:val="20"/>
                <w:szCs w:val="20"/>
              </w:rPr>
              <w:t>Development of Authenticity Scores</w:t>
            </w:r>
          </w:p>
        </w:tc>
        <w:tc>
          <w:tcPr>
            <w:tcW w:w="3006" w:type="dxa"/>
          </w:tcPr>
          <w:p w14:paraId="21065789" w14:textId="357510F8" w:rsidR="005A3181" w:rsidRPr="003B2A1B" w:rsidRDefault="003B2A1B" w:rsidP="00EA18C5">
            <w:pPr>
              <w:rPr>
                <w:rFonts w:ascii="Times New Roman" w:hAnsi="Times New Roman" w:cs="Times New Roman"/>
                <w:color w:val="000000" w:themeColor="text1"/>
                <w:sz w:val="20"/>
                <w:szCs w:val="20"/>
              </w:rPr>
            </w:pPr>
            <w:r w:rsidRPr="003B2A1B">
              <w:rPr>
                <w:rStyle w:val="diff-highlight"/>
                <w:rFonts w:ascii="Times New Roman" w:hAnsi="Times New Roman" w:cs="Times New Roman"/>
                <w:color w:val="000000" w:themeColor="text1"/>
                <w:sz w:val="20"/>
                <w:szCs w:val="20"/>
                <w:shd w:val="clear" w:color="auto" w:fill="FFFFFF"/>
              </w:rPr>
              <w:t>A multi</w:t>
            </w:r>
            <w:r w:rsidRPr="003B2A1B">
              <w:rPr>
                <w:rFonts w:ascii="Times New Roman" w:hAnsi="Times New Roman" w:cs="Times New Roman"/>
                <w:color w:val="000000" w:themeColor="text1"/>
                <w:sz w:val="20"/>
                <w:szCs w:val="20"/>
                <w:shd w:val="clear" w:color="auto" w:fill="FFFFFF"/>
              </w:rPr>
              <w:t>-dimensional</w:t>
            </w:r>
            <w:r w:rsidRPr="003B2A1B">
              <w:rPr>
                <w:rStyle w:val="diff-highlight"/>
                <w:rFonts w:ascii="Times New Roman" w:hAnsi="Times New Roman" w:cs="Times New Roman"/>
                <w:color w:val="000000" w:themeColor="text1"/>
                <w:sz w:val="20"/>
                <w:szCs w:val="20"/>
                <w:shd w:val="clear" w:color="auto" w:fill="FFFFFF"/>
              </w:rPr>
              <w:t xml:space="preserve"> model for evaluating the</w:t>
            </w:r>
            <w:r w:rsidRPr="003B2A1B">
              <w:rPr>
                <w:rFonts w:ascii="Times New Roman" w:hAnsi="Times New Roman" w:cs="Times New Roman"/>
                <w:color w:val="000000" w:themeColor="text1"/>
                <w:sz w:val="20"/>
                <w:szCs w:val="20"/>
                <w:shd w:val="clear" w:color="auto" w:fill="FFFFFF"/>
              </w:rPr>
              <w:t xml:space="preserve"> authenticity </w:t>
            </w:r>
            <w:r w:rsidRPr="003B2A1B">
              <w:rPr>
                <w:rStyle w:val="diff-highlight"/>
                <w:rFonts w:ascii="Times New Roman" w:hAnsi="Times New Roman" w:cs="Times New Roman"/>
                <w:color w:val="000000" w:themeColor="text1"/>
                <w:sz w:val="20"/>
                <w:szCs w:val="20"/>
                <w:shd w:val="clear" w:color="auto" w:fill="FFFFFF"/>
              </w:rPr>
              <w:t>of influencers</w:t>
            </w:r>
            <w:r w:rsidRPr="003B2A1B">
              <w:rPr>
                <w:rFonts w:ascii="Times New Roman" w:hAnsi="Times New Roman" w:cs="Times New Roman"/>
                <w:color w:val="000000" w:themeColor="text1"/>
                <w:sz w:val="20"/>
                <w:szCs w:val="20"/>
                <w:shd w:val="clear" w:color="auto" w:fill="FFFFFF"/>
              </w:rPr>
              <w:t xml:space="preserve"> will </w:t>
            </w:r>
            <w:r w:rsidRPr="003B2A1B">
              <w:rPr>
                <w:rStyle w:val="diff-highlight"/>
                <w:rFonts w:ascii="Times New Roman" w:hAnsi="Times New Roman" w:cs="Times New Roman"/>
                <w:color w:val="000000" w:themeColor="text1"/>
                <w:sz w:val="20"/>
                <w:szCs w:val="20"/>
                <w:shd w:val="clear" w:color="auto" w:fill="FFFFFF"/>
              </w:rPr>
              <w:t>have</w:t>
            </w:r>
            <w:r w:rsidRPr="003B2A1B">
              <w:rPr>
                <w:rFonts w:ascii="Times New Roman" w:hAnsi="Times New Roman" w:cs="Times New Roman"/>
                <w:color w:val="000000" w:themeColor="text1"/>
                <w:sz w:val="20"/>
                <w:szCs w:val="20"/>
                <w:shd w:val="clear" w:color="auto" w:fill="FFFFFF"/>
              </w:rPr>
              <w:t xml:space="preserve"> </w:t>
            </w:r>
            <w:r w:rsidRPr="003B2A1B">
              <w:rPr>
                <w:rStyle w:val="diff-highlight"/>
                <w:rFonts w:ascii="Times New Roman" w:hAnsi="Times New Roman" w:cs="Times New Roman"/>
                <w:color w:val="000000" w:themeColor="text1"/>
                <w:sz w:val="20"/>
                <w:szCs w:val="20"/>
                <w:shd w:val="clear" w:color="auto" w:fill="FFFFFF"/>
              </w:rPr>
              <w:t>three key components:</w:t>
            </w:r>
            <w:r w:rsidRPr="003B2A1B">
              <w:rPr>
                <w:rFonts w:ascii="Times New Roman" w:hAnsi="Times New Roman" w:cs="Times New Roman"/>
                <w:color w:val="000000" w:themeColor="text1"/>
                <w:sz w:val="20"/>
                <w:szCs w:val="20"/>
                <w:shd w:val="clear" w:color="auto" w:fill="FFFFFF"/>
              </w:rPr>
              <w:t xml:space="preserve"> consistency, emotional resonance, and ethical communication practices.</w:t>
            </w:r>
          </w:p>
        </w:tc>
      </w:tr>
      <w:tr w:rsidR="005A3181" w:rsidRPr="00397812" w14:paraId="082AA752" w14:textId="77777777" w:rsidTr="00EA18C5">
        <w:tc>
          <w:tcPr>
            <w:tcW w:w="3005" w:type="dxa"/>
          </w:tcPr>
          <w:p w14:paraId="6D19BE49" w14:textId="77777777" w:rsidR="005A3181" w:rsidRPr="00397812" w:rsidRDefault="005A3181" w:rsidP="00EA18C5">
            <w:pPr>
              <w:rPr>
                <w:rFonts w:ascii="Times New Roman" w:hAnsi="Times New Roman" w:cs="Times New Roman"/>
                <w:b/>
                <w:bCs/>
                <w:sz w:val="20"/>
                <w:szCs w:val="20"/>
              </w:rPr>
            </w:pPr>
          </w:p>
        </w:tc>
        <w:tc>
          <w:tcPr>
            <w:tcW w:w="3005" w:type="dxa"/>
          </w:tcPr>
          <w:p w14:paraId="0FA5E45E" w14:textId="77777777" w:rsidR="005A3181" w:rsidRPr="00397812" w:rsidRDefault="005A3181" w:rsidP="00EA18C5">
            <w:pPr>
              <w:rPr>
                <w:rFonts w:ascii="Times New Roman" w:hAnsi="Times New Roman" w:cs="Times New Roman"/>
                <w:sz w:val="20"/>
                <w:szCs w:val="20"/>
              </w:rPr>
            </w:pPr>
            <w:r>
              <w:t>Trustworthiness Indexing</w:t>
            </w:r>
          </w:p>
        </w:tc>
        <w:tc>
          <w:tcPr>
            <w:tcW w:w="3006" w:type="dxa"/>
          </w:tcPr>
          <w:p w14:paraId="4DF341A8" w14:textId="42EFD6B0" w:rsidR="005A3181" w:rsidRPr="003B2A1B" w:rsidRDefault="003B2A1B" w:rsidP="00EA18C5">
            <w:pPr>
              <w:rPr>
                <w:rFonts w:ascii="Times New Roman" w:hAnsi="Times New Roman" w:cs="Times New Roman"/>
                <w:color w:val="000000" w:themeColor="text1"/>
                <w:sz w:val="20"/>
                <w:szCs w:val="20"/>
              </w:rPr>
            </w:pPr>
            <w:r w:rsidRPr="003B2A1B">
              <w:rPr>
                <w:rStyle w:val="diff-highlight"/>
                <w:rFonts w:ascii="Times New Roman" w:hAnsi="Times New Roman" w:cs="Times New Roman"/>
                <w:color w:val="000000" w:themeColor="text1"/>
                <w:sz w:val="20"/>
                <w:szCs w:val="20"/>
                <w:shd w:val="clear" w:color="auto" w:fill="FFFFFF"/>
              </w:rPr>
              <w:t>Artificial intelligence</w:t>
            </w:r>
            <w:r w:rsidRPr="003B2A1B">
              <w:rPr>
                <w:rFonts w:ascii="Times New Roman" w:hAnsi="Times New Roman" w:cs="Times New Roman"/>
                <w:color w:val="000000" w:themeColor="text1"/>
                <w:sz w:val="20"/>
                <w:szCs w:val="20"/>
                <w:shd w:val="clear" w:color="auto" w:fill="FFFFFF"/>
              </w:rPr>
              <w:t>-</w:t>
            </w:r>
            <w:r w:rsidRPr="003B2A1B">
              <w:rPr>
                <w:rStyle w:val="diff-highlight"/>
                <w:rFonts w:ascii="Times New Roman" w:hAnsi="Times New Roman" w:cs="Times New Roman"/>
                <w:color w:val="000000" w:themeColor="text1"/>
                <w:sz w:val="20"/>
                <w:szCs w:val="20"/>
                <w:shd w:val="clear" w:color="auto" w:fill="FFFFFF"/>
              </w:rPr>
              <w:t>based</w:t>
            </w:r>
            <w:r w:rsidRPr="003B2A1B">
              <w:rPr>
                <w:rFonts w:ascii="Times New Roman" w:hAnsi="Times New Roman" w:cs="Times New Roman"/>
                <w:color w:val="000000" w:themeColor="text1"/>
                <w:sz w:val="20"/>
                <w:szCs w:val="20"/>
                <w:shd w:val="clear" w:color="auto" w:fill="FFFFFF"/>
              </w:rPr>
              <w:t xml:space="preserve"> </w:t>
            </w:r>
            <w:r w:rsidRPr="003B2A1B">
              <w:rPr>
                <w:rStyle w:val="diff-highlight"/>
                <w:rFonts w:ascii="Times New Roman" w:hAnsi="Times New Roman" w:cs="Times New Roman"/>
                <w:color w:val="000000" w:themeColor="text1"/>
                <w:sz w:val="20"/>
                <w:szCs w:val="20"/>
                <w:shd w:val="clear" w:color="auto" w:fill="FFFFFF"/>
              </w:rPr>
              <w:t>tools</w:t>
            </w:r>
            <w:r w:rsidRPr="003B2A1B">
              <w:rPr>
                <w:rFonts w:ascii="Times New Roman" w:hAnsi="Times New Roman" w:cs="Times New Roman"/>
                <w:color w:val="000000" w:themeColor="text1"/>
                <w:sz w:val="20"/>
                <w:szCs w:val="20"/>
                <w:shd w:val="clear" w:color="auto" w:fill="FFFFFF"/>
              </w:rPr>
              <w:t xml:space="preserve"> </w:t>
            </w:r>
            <w:r w:rsidRPr="003B2A1B">
              <w:rPr>
                <w:rStyle w:val="diff-highlight"/>
                <w:rFonts w:ascii="Times New Roman" w:hAnsi="Times New Roman" w:cs="Times New Roman"/>
                <w:color w:val="000000" w:themeColor="text1"/>
                <w:sz w:val="20"/>
                <w:szCs w:val="20"/>
                <w:shd w:val="clear" w:color="auto" w:fill="FFFFFF"/>
              </w:rPr>
              <w:t>to</w:t>
            </w:r>
            <w:r w:rsidRPr="003B2A1B">
              <w:rPr>
                <w:rFonts w:ascii="Times New Roman" w:hAnsi="Times New Roman" w:cs="Times New Roman"/>
                <w:color w:val="000000" w:themeColor="text1"/>
                <w:sz w:val="20"/>
                <w:szCs w:val="20"/>
                <w:shd w:val="clear" w:color="auto" w:fill="FFFFFF"/>
              </w:rPr>
              <w:t xml:space="preserve"> </w:t>
            </w:r>
            <w:r w:rsidRPr="003B2A1B">
              <w:rPr>
                <w:rStyle w:val="diff-highlight"/>
                <w:rFonts w:ascii="Times New Roman" w:hAnsi="Times New Roman" w:cs="Times New Roman"/>
                <w:color w:val="000000" w:themeColor="text1"/>
                <w:sz w:val="20"/>
                <w:szCs w:val="20"/>
                <w:shd w:val="clear" w:color="auto" w:fill="FFFFFF"/>
              </w:rPr>
              <w:t>analyse</w:t>
            </w:r>
            <w:r w:rsidRPr="003B2A1B">
              <w:rPr>
                <w:rFonts w:ascii="Times New Roman" w:hAnsi="Times New Roman" w:cs="Times New Roman"/>
                <w:color w:val="000000" w:themeColor="text1"/>
                <w:sz w:val="20"/>
                <w:szCs w:val="20"/>
                <w:shd w:val="clear" w:color="auto" w:fill="FFFFFF"/>
              </w:rPr>
              <w:t xml:space="preserve"> </w:t>
            </w:r>
            <w:r w:rsidRPr="003B2A1B">
              <w:rPr>
                <w:rStyle w:val="diff-highlight"/>
                <w:rFonts w:ascii="Times New Roman" w:hAnsi="Times New Roman" w:cs="Times New Roman"/>
                <w:color w:val="000000" w:themeColor="text1"/>
                <w:sz w:val="20"/>
                <w:szCs w:val="20"/>
                <w:shd w:val="clear" w:color="auto" w:fill="FFFFFF"/>
              </w:rPr>
              <w:t>sentiment</w:t>
            </w:r>
            <w:r w:rsidRPr="003B2A1B">
              <w:rPr>
                <w:rFonts w:ascii="Times New Roman" w:hAnsi="Times New Roman" w:cs="Times New Roman"/>
                <w:color w:val="000000" w:themeColor="text1"/>
                <w:sz w:val="20"/>
                <w:szCs w:val="20"/>
                <w:shd w:val="clear" w:color="auto" w:fill="FFFFFF"/>
              </w:rPr>
              <w:t xml:space="preserve"> </w:t>
            </w:r>
            <w:r w:rsidRPr="003B2A1B">
              <w:rPr>
                <w:rStyle w:val="diff-highlight"/>
                <w:rFonts w:ascii="Times New Roman" w:hAnsi="Times New Roman" w:cs="Times New Roman"/>
                <w:color w:val="000000" w:themeColor="text1"/>
                <w:sz w:val="20"/>
                <w:szCs w:val="20"/>
                <w:shd w:val="clear" w:color="auto" w:fill="FFFFFF"/>
              </w:rPr>
              <w:t>and behaviour</w:t>
            </w:r>
            <w:r w:rsidRPr="003B2A1B">
              <w:rPr>
                <w:rFonts w:ascii="Times New Roman" w:hAnsi="Times New Roman" w:cs="Times New Roman"/>
                <w:color w:val="000000" w:themeColor="text1"/>
                <w:sz w:val="20"/>
                <w:szCs w:val="20"/>
                <w:shd w:val="clear" w:color="auto" w:fill="FFFFFF"/>
              </w:rPr>
              <w:t xml:space="preserve"> will </w:t>
            </w:r>
            <w:r w:rsidRPr="003B2A1B">
              <w:rPr>
                <w:rStyle w:val="diff-highlight"/>
                <w:rFonts w:ascii="Times New Roman" w:hAnsi="Times New Roman" w:cs="Times New Roman"/>
                <w:color w:val="000000" w:themeColor="text1"/>
                <w:sz w:val="20"/>
                <w:szCs w:val="20"/>
                <w:shd w:val="clear" w:color="auto" w:fill="FFFFFF"/>
              </w:rPr>
              <w:t>produce a</w:t>
            </w:r>
            <w:r w:rsidRPr="003B2A1B">
              <w:rPr>
                <w:rFonts w:ascii="Times New Roman" w:hAnsi="Times New Roman" w:cs="Times New Roman"/>
                <w:color w:val="000000" w:themeColor="text1"/>
                <w:sz w:val="20"/>
                <w:szCs w:val="20"/>
                <w:shd w:val="clear" w:color="auto" w:fill="FFFFFF"/>
              </w:rPr>
              <w:t xml:space="preserve"> trust </w:t>
            </w:r>
            <w:r w:rsidRPr="003B2A1B">
              <w:rPr>
                <w:rStyle w:val="diff-highlight"/>
                <w:rFonts w:ascii="Times New Roman" w:hAnsi="Times New Roman" w:cs="Times New Roman"/>
                <w:color w:val="000000" w:themeColor="text1"/>
                <w:sz w:val="20"/>
                <w:szCs w:val="20"/>
                <w:shd w:val="clear" w:color="auto" w:fill="FFFFFF"/>
              </w:rPr>
              <w:t>index</w:t>
            </w:r>
            <w:r w:rsidRPr="003B2A1B">
              <w:rPr>
                <w:rFonts w:ascii="Times New Roman" w:hAnsi="Times New Roman" w:cs="Times New Roman"/>
                <w:color w:val="000000" w:themeColor="text1"/>
                <w:sz w:val="20"/>
                <w:szCs w:val="20"/>
                <w:shd w:val="clear" w:color="auto" w:fill="FFFFFF"/>
              </w:rPr>
              <w:t xml:space="preserve"> that </w:t>
            </w:r>
            <w:r w:rsidRPr="003B2A1B">
              <w:rPr>
                <w:rStyle w:val="diff-highlight"/>
                <w:rFonts w:ascii="Times New Roman" w:hAnsi="Times New Roman" w:cs="Times New Roman"/>
                <w:color w:val="000000" w:themeColor="text1"/>
                <w:sz w:val="20"/>
                <w:szCs w:val="20"/>
                <w:shd w:val="clear" w:color="auto" w:fill="FFFFFF"/>
              </w:rPr>
              <w:t>provides</w:t>
            </w:r>
            <w:r w:rsidRPr="003B2A1B">
              <w:rPr>
                <w:rFonts w:ascii="Times New Roman" w:hAnsi="Times New Roman" w:cs="Times New Roman"/>
                <w:color w:val="000000" w:themeColor="text1"/>
                <w:sz w:val="20"/>
                <w:szCs w:val="20"/>
                <w:shd w:val="clear" w:color="auto" w:fill="FFFFFF"/>
              </w:rPr>
              <w:t xml:space="preserve"> </w:t>
            </w:r>
            <w:r w:rsidRPr="003B2A1B">
              <w:rPr>
                <w:rStyle w:val="diff-highlight"/>
                <w:rFonts w:ascii="Times New Roman" w:hAnsi="Times New Roman" w:cs="Times New Roman"/>
                <w:color w:val="000000" w:themeColor="text1"/>
                <w:sz w:val="20"/>
                <w:szCs w:val="20"/>
                <w:shd w:val="clear" w:color="auto" w:fill="FFFFFF"/>
              </w:rPr>
              <w:t>a measurable level of</w:t>
            </w:r>
            <w:r w:rsidRPr="003B2A1B">
              <w:rPr>
                <w:rFonts w:ascii="Times New Roman" w:hAnsi="Times New Roman" w:cs="Times New Roman"/>
                <w:color w:val="000000" w:themeColor="text1"/>
                <w:sz w:val="20"/>
                <w:szCs w:val="20"/>
                <w:shd w:val="clear" w:color="auto" w:fill="FFFFFF"/>
              </w:rPr>
              <w:t xml:space="preserve"> credibility </w:t>
            </w:r>
            <w:r w:rsidRPr="003B2A1B">
              <w:rPr>
                <w:rStyle w:val="diff-highlight"/>
                <w:rFonts w:ascii="Times New Roman" w:hAnsi="Times New Roman" w:cs="Times New Roman"/>
                <w:color w:val="000000" w:themeColor="text1"/>
                <w:sz w:val="20"/>
                <w:szCs w:val="20"/>
                <w:shd w:val="clear" w:color="auto" w:fill="FFFFFF"/>
              </w:rPr>
              <w:t>for influencers on all</w:t>
            </w:r>
            <w:r w:rsidRPr="003B2A1B">
              <w:rPr>
                <w:rFonts w:ascii="Times New Roman" w:hAnsi="Times New Roman" w:cs="Times New Roman"/>
                <w:color w:val="000000" w:themeColor="text1"/>
                <w:sz w:val="20"/>
                <w:szCs w:val="20"/>
                <w:shd w:val="clear" w:color="auto" w:fill="FFFFFF"/>
              </w:rPr>
              <w:t xml:space="preserve"> platforms.</w:t>
            </w:r>
          </w:p>
        </w:tc>
      </w:tr>
      <w:tr w:rsidR="005A3181" w:rsidRPr="00397812" w14:paraId="775983BA" w14:textId="77777777" w:rsidTr="00EA18C5">
        <w:tc>
          <w:tcPr>
            <w:tcW w:w="3005" w:type="dxa"/>
          </w:tcPr>
          <w:p w14:paraId="6761ADBC" w14:textId="77777777" w:rsidR="005A3181" w:rsidRPr="00397812" w:rsidRDefault="005A3181" w:rsidP="00EA18C5">
            <w:pPr>
              <w:rPr>
                <w:rFonts w:ascii="Times New Roman" w:hAnsi="Times New Roman" w:cs="Times New Roman"/>
                <w:b/>
                <w:bCs/>
                <w:sz w:val="20"/>
                <w:szCs w:val="20"/>
              </w:rPr>
            </w:pPr>
          </w:p>
        </w:tc>
        <w:tc>
          <w:tcPr>
            <w:tcW w:w="3005" w:type="dxa"/>
          </w:tcPr>
          <w:p w14:paraId="2952E0F0" w14:textId="77777777" w:rsidR="005A3181" w:rsidRPr="00397812" w:rsidRDefault="005A3181" w:rsidP="00EA18C5">
            <w:pPr>
              <w:rPr>
                <w:rFonts w:ascii="Times New Roman" w:hAnsi="Times New Roman" w:cs="Times New Roman"/>
                <w:sz w:val="20"/>
                <w:szCs w:val="20"/>
              </w:rPr>
            </w:pPr>
            <w:r w:rsidRPr="00397812">
              <w:rPr>
                <w:rFonts w:ascii="Times New Roman" w:hAnsi="Times New Roman" w:cs="Times New Roman"/>
                <w:sz w:val="20"/>
                <w:szCs w:val="20"/>
              </w:rPr>
              <w:t>Blockchain-Based Transparency Mechanisms</w:t>
            </w:r>
          </w:p>
        </w:tc>
        <w:tc>
          <w:tcPr>
            <w:tcW w:w="3006" w:type="dxa"/>
          </w:tcPr>
          <w:p w14:paraId="6B8C1048" w14:textId="5C4D535F" w:rsidR="005A3181" w:rsidRPr="003B2A1B" w:rsidRDefault="003B2A1B" w:rsidP="00EA18C5">
            <w:pPr>
              <w:rPr>
                <w:rFonts w:ascii="Times New Roman" w:hAnsi="Times New Roman" w:cs="Times New Roman"/>
                <w:color w:val="000000" w:themeColor="text1"/>
                <w:sz w:val="20"/>
                <w:szCs w:val="20"/>
              </w:rPr>
            </w:pPr>
            <w:r w:rsidRPr="003B2A1B">
              <w:rPr>
                <w:rStyle w:val="diff-highlight"/>
                <w:rFonts w:ascii="Times New Roman" w:hAnsi="Times New Roman" w:cs="Times New Roman"/>
                <w:color w:val="000000" w:themeColor="text1"/>
                <w:sz w:val="20"/>
                <w:szCs w:val="20"/>
                <w:shd w:val="clear" w:color="auto" w:fill="FFFFFF"/>
              </w:rPr>
              <w:t>Using</w:t>
            </w:r>
            <w:r w:rsidRPr="003B2A1B">
              <w:rPr>
                <w:rFonts w:ascii="Times New Roman" w:hAnsi="Times New Roman" w:cs="Times New Roman"/>
                <w:color w:val="000000" w:themeColor="text1"/>
                <w:sz w:val="20"/>
                <w:szCs w:val="20"/>
                <w:shd w:val="clear" w:color="auto" w:fill="FFFFFF"/>
              </w:rPr>
              <w:t xml:space="preserve"> </w:t>
            </w:r>
            <w:r w:rsidRPr="003B2A1B">
              <w:rPr>
                <w:rStyle w:val="diff-highlight"/>
                <w:rFonts w:ascii="Times New Roman" w:hAnsi="Times New Roman" w:cs="Times New Roman"/>
                <w:color w:val="000000" w:themeColor="text1"/>
                <w:sz w:val="20"/>
                <w:szCs w:val="20"/>
                <w:shd w:val="clear" w:color="auto" w:fill="FFFFFF"/>
              </w:rPr>
              <w:t>a</w:t>
            </w:r>
            <w:r w:rsidRPr="003B2A1B">
              <w:rPr>
                <w:rFonts w:ascii="Times New Roman" w:hAnsi="Times New Roman" w:cs="Times New Roman"/>
                <w:color w:val="000000" w:themeColor="text1"/>
                <w:sz w:val="20"/>
                <w:szCs w:val="20"/>
                <w:shd w:val="clear" w:color="auto" w:fill="FFFFFF"/>
              </w:rPr>
              <w:t xml:space="preserve"> </w:t>
            </w:r>
            <w:r w:rsidRPr="003B2A1B">
              <w:rPr>
                <w:rStyle w:val="diff-highlight"/>
                <w:rFonts w:ascii="Times New Roman" w:hAnsi="Times New Roman" w:cs="Times New Roman"/>
                <w:color w:val="000000" w:themeColor="text1"/>
                <w:sz w:val="20"/>
                <w:szCs w:val="20"/>
                <w:shd w:val="clear" w:color="auto" w:fill="FFFFFF"/>
              </w:rPr>
              <w:t>distributed</w:t>
            </w:r>
            <w:r w:rsidRPr="003B2A1B">
              <w:rPr>
                <w:rFonts w:ascii="Times New Roman" w:hAnsi="Times New Roman" w:cs="Times New Roman"/>
                <w:color w:val="000000" w:themeColor="text1"/>
                <w:sz w:val="20"/>
                <w:szCs w:val="20"/>
                <w:shd w:val="clear" w:color="auto" w:fill="FFFFFF"/>
              </w:rPr>
              <w:t xml:space="preserve"> </w:t>
            </w:r>
            <w:r w:rsidRPr="003B2A1B">
              <w:rPr>
                <w:rStyle w:val="diff-highlight"/>
                <w:rFonts w:ascii="Times New Roman" w:hAnsi="Times New Roman" w:cs="Times New Roman"/>
                <w:color w:val="000000" w:themeColor="text1"/>
                <w:sz w:val="20"/>
                <w:szCs w:val="20"/>
                <w:shd w:val="clear" w:color="auto" w:fill="FFFFFF"/>
              </w:rPr>
              <w:t>ledger</w:t>
            </w:r>
            <w:r w:rsidRPr="003B2A1B">
              <w:rPr>
                <w:rFonts w:ascii="Times New Roman" w:hAnsi="Times New Roman" w:cs="Times New Roman"/>
                <w:color w:val="000000" w:themeColor="text1"/>
                <w:sz w:val="20"/>
                <w:szCs w:val="20"/>
                <w:shd w:val="clear" w:color="auto" w:fill="FFFFFF"/>
              </w:rPr>
              <w:t xml:space="preserve"> </w:t>
            </w:r>
            <w:r w:rsidRPr="003B2A1B">
              <w:rPr>
                <w:rStyle w:val="diff-highlight"/>
                <w:rFonts w:ascii="Times New Roman" w:hAnsi="Times New Roman" w:cs="Times New Roman"/>
                <w:color w:val="000000" w:themeColor="text1"/>
                <w:sz w:val="20"/>
                <w:szCs w:val="20"/>
                <w:shd w:val="clear" w:color="auto" w:fill="FFFFFF"/>
              </w:rPr>
              <w:t>can</w:t>
            </w:r>
            <w:r w:rsidRPr="003B2A1B">
              <w:rPr>
                <w:rFonts w:ascii="Times New Roman" w:hAnsi="Times New Roman" w:cs="Times New Roman"/>
                <w:color w:val="000000" w:themeColor="text1"/>
                <w:sz w:val="20"/>
                <w:szCs w:val="20"/>
                <w:shd w:val="clear" w:color="auto" w:fill="FFFFFF"/>
              </w:rPr>
              <w:t xml:space="preserve"> </w:t>
            </w:r>
            <w:r w:rsidRPr="003B2A1B">
              <w:rPr>
                <w:rStyle w:val="diff-highlight"/>
                <w:rFonts w:ascii="Times New Roman" w:hAnsi="Times New Roman" w:cs="Times New Roman"/>
                <w:color w:val="000000" w:themeColor="text1"/>
                <w:sz w:val="20"/>
                <w:szCs w:val="20"/>
                <w:shd w:val="clear" w:color="auto" w:fill="FFFFFF"/>
              </w:rPr>
              <w:t>help</w:t>
            </w:r>
            <w:r w:rsidRPr="003B2A1B">
              <w:rPr>
                <w:rFonts w:ascii="Times New Roman" w:hAnsi="Times New Roman" w:cs="Times New Roman"/>
                <w:color w:val="000000" w:themeColor="text1"/>
                <w:sz w:val="20"/>
                <w:szCs w:val="20"/>
                <w:shd w:val="clear" w:color="auto" w:fill="FFFFFF"/>
              </w:rPr>
              <w:t xml:space="preserve"> to </w:t>
            </w:r>
            <w:r w:rsidRPr="003B2A1B">
              <w:rPr>
                <w:rStyle w:val="diff-highlight"/>
                <w:rFonts w:ascii="Times New Roman" w:hAnsi="Times New Roman" w:cs="Times New Roman"/>
                <w:color w:val="000000" w:themeColor="text1"/>
                <w:sz w:val="20"/>
                <w:szCs w:val="20"/>
                <w:shd w:val="clear" w:color="auto" w:fill="FFFFFF"/>
              </w:rPr>
              <w:t>store</w:t>
            </w:r>
            <w:r w:rsidRPr="003B2A1B">
              <w:rPr>
                <w:rFonts w:ascii="Times New Roman" w:hAnsi="Times New Roman" w:cs="Times New Roman"/>
                <w:color w:val="000000" w:themeColor="text1"/>
                <w:sz w:val="20"/>
                <w:szCs w:val="20"/>
                <w:shd w:val="clear" w:color="auto" w:fill="FFFFFF"/>
              </w:rPr>
              <w:t xml:space="preserve"> </w:t>
            </w:r>
            <w:r w:rsidRPr="003B2A1B">
              <w:rPr>
                <w:rStyle w:val="diff-highlight"/>
                <w:rFonts w:ascii="Times New Roman" w:hAnsi="Times New Roman" w:cs="Times New Roman"/>
                <w:color w:val="000000" w:themeColor="text1"/>
                <w:sz w:val="20"/>
                <w:szCs w:val="20"/>
                <w:shd w:val="clear" w:color="auto" w:fill="FFFFFF"/>
              </w:rPr>
              <w:t>information</w:t>
            </w:r>
            <w:r w:rsidRPr="003B2A1B">
              <w:rPr>
                <w:rFonts w:ascii="Times New Roman" w:hAnsi="Times New Roman" w:cs="Times New Roman"/>
                <w:color w:val="000000" w:themeColor="text1"/>
                <w:sz w:val="20"/>
                <w:szCs w:val="20"/>
                <w:shd w:val="clear" w:color="auto" w:fill="FFFFFF"/>
              </w:rPr>
              <w:t xml:space="preserve"> </w:t>
            </w:r>
            <w:r w:rsidRPr="003B2A1B">
              <w:rPr>
                <w:rStyle w:val="diff-highlight"/>
                <w:rFonts w:ascii="Times New Roman" w:hAnsi="Times New Roman" w:cs="Times New Roman"/>
                <w:color w:val="000000" w:themeColor="text1"/>
                <w:sz w:val="20"/>
                <w:szCs w:val="20"/>
                <w:shd w:val="clear" w:color="auto" w:fill="FFFFFF"/>
              </w:rPr>
              <w:t>about sponsorships</w:t>
            </w:r>
            <w:r w:rsidRPr="003B2A1B">
              <w:rPr>
                <w:rFonts w:ascii="Times New Roman" w:hAnsi="Times New Roman" w:cs="Times New Roman"/>
                <w:color w:val="000000" w:themeColor="text1"/>
                <w:sz w:val="20"/>
                <w:szCs w:val="20"/>
                <w:shd w:val="clear" w:color="auto" w:fill="FFFFFF"/>
              </w:rPr>
              <w:t xml:space="preserve"> and </w:t>
            </w:r>
            <w:r w:rsidRPr="003B2A1B">
              <w:rPr>
                <w:rStyle w:val="diff-highlight"/>
                <w:rFonts w:ascii="Times New Roman" w:hAnsi="Times New Roman" w:cs="Times New Roman"/>
                <w:color w:val="000000" w:themeColor="text1"/>
                <w:sz w:val="20"/>
                <w:szCs w:val="20"/>
                <w:shd w:val="clear" w:color="auto" w:fill="FFFFFF"/>
              </w:rPr>
              <w:t>provide</w:t>
            </w:r>
            <w:r w:rsidRPr="003B2A1B">
              <w:rPr>
                <w:rFonts w:ascii="Times New Roman" w:hAnsi="Times New Roman" w:cs="Times New Roman"/>
                <w:color w:val="000000" w:themeColor="text1"/>
                <w:sz w:val="20"/>
                <w:szCs w:val="20"/>
                <w:shd w:val="clear" w:color="auto" w:fill="FFFFFF"/>
              </w:rPr>
              <w:t xml:space="preserve"> </w:t>
            </w:r>
            <w:r w:rsidRPr="003B2A1B">
              <w:rPr>
                <w:rStyle w:val="diff-highlight"/>
                <w:rFonts w:ascii="Times New Roman" w:hAnsi="Times New Roman" w:cs="Times New Roman"/>
                <w:color w:val="000000" w:themeColor="text1"/>
                <w:sz w:val="20"/>
                <w:szCs w:val="20"/>
                <w:shd w:val="clear" w:color="auto" w:fill="FFFFFF"/>
              </w:rPr>
              <w:t>a record</w:t>
            </w:r>
            <w:r w:rsidRPr="003B2A1B">
              <w:rPr>
                <w:rFonts w:ascii="Times New Roman" w:hAnsi="Times New Roman" w:cs="Times New Roman"/>
                <w:color w:val="000000" w:themeColor="text1"/>
                <w:sz w:val="20"/>
                <w:szCs w:val="20"/>
                <w:shd w:val="clear" w:color="auto" w:fill="FFFFFF"/>
              </w:rPr>
              <w:t xml:space="preserve"> of </w:t>
            </w:r>
            <w:r w:rsidRPr="003B2A1B">
              <w:rPr>
                <w:rStyle w:val="diff-highlight"/>
                <w:rFonts w:ascii="Times New Roman" w:hAnsi="Times New Roman" w:cs="Times New Roman"/>
                <w:color w:val="000000" w:themeColor="text1"/>
                <w:sz w:val="20"/>
                <w:szCs w:val="20"/>
                <w:shd w:val="clear" w:color="auto" w:fill="FFFFFF"/>
              </w:rPr>
              <w:t>how</w:t>
            </w:r>
            <w:r w:rsidRPr="003B2A1B">
              <w:rPr>
                <w:rFonts w:ascii="Times New Roman" w:hAnsi="Times New Roman" w:cs="Times New Roman"/>
                <w:color w:val="000000" w:themeColor="text1"/>
                <w:sz w:val="20"/>
                <w:szCs w:val="20"/>
                <w:shd w:val="clear" w:color="auto" w:fill="FFFFFF"/>
              </w:rPr>
              <w:t xml:space="preserve"> </w:t>
            </w:r>
            <w:r w:rsidRPr="003B2A1B">
              <w:rPr>
                <w:rStyle w:val="diff-highlight"/>
                <w:rFonts w:ascii="Times New Roman" w:hAnsi="Times New Roman" w:cs="Times New Roman"/>
                <w:color w:val="000000" w:themeColor="text1"/>
                <w:sz w:val="20"/>
                <w:szCs w:val="20"/>
                <w:shd w:val="clear" w:color="auto" w:fill="FFFFFF"/>
              </w:rPr>
              <w:t>brands</w:t>
            </w:r>
            <w:r w:rsidRPr="003B2A1B">
              <w:rPr>
                <w:rFonts w:ascii="Times New Roman" w:hAnsi="Times New Roman" w:cs="Times New Roman"/>
                <w:color w:val="000000" w:themeColor="text1"/>
                <w:sz w:val="20"/>
                <w:szCs w:val="20"/>
                <w:shd w:val="clear" w:color="auto" w:fill="FFFFFF"/>
              </w:rPr>
              <w:t xml:space="preserve"> </w:t>
            </w:r>
            <w:r w:rsidRPr="003B2A1B">
              <w:rPr>
                <w:rStyle w:val="diff-highlight"/>
                <w:rFonts w:ascii="Times New Roman" w:hAnsi="Times New Roman" w:cs="Times New Roman"/>
                <w:color w:val="000000" w:themeColor="text1"/>
                <w:sz w:val="20"/>
                <w:szCs w:val="20"/>
                <w:shd w:val="clear" w:color="auto" w:fill="FFFFFF"/>
              </w:rPr>
              <w:t>and influencers have collaborated in the past</w:t>
            </w:r>
            <w:r w:rsidRPr="003B2A1B">
              <w:rPr>
                <w:rFonts w:ascii="Times New Roman" w:hAnsi="Times New Roman" w:cs="Times New Roman"/>
                <w:color w:val="000000" w:themeColor="text1"/>
                <w:sz w:val="20"/>
                <w:szCs w:val="20"/>
                <w:shd w:val="clear" w:color="auto" w:fill="FFFFFF"/>
              </w:rPr>
              <w:t>.</w:t>
            </w:r>
          </w:p>
        </w:tc>
      </w:tr>
    </w:tbl>
    <w:p w14:paraId="401F743A" w14:textId="77777777" w:rsidR="005A3181" w:rsidRPr="00397812" w:rsidRDefault="005A3181" w:rsidP="005A3181">
      <w:pPr>
        <w:rPr>
          <w:rFonts w:ascii="Times New Roman" w:hAnsi="Times New Roman" w:cs="Times New Roman"/>
          <w:sz w:val="20"/>
          <w:szCs w:val="20"/>
        </w:rPr>
      </w:pPr>
    </w:p>
    <w:p w14:paraId="57E9738F" w14:textId="05845708" w:rsidR="00B65C83" w:rsidRPr="00B65C83" w:rsidRDefault="00B65C83" w:rsidP="00B65C83">
      <w:pPr>
        <w:spacing w:line="240" w:lineRule="auto"/>
        <w:rPr>
          <w:rFonts w:ascii="Times New Roman" w:hAnsi="Times New Roman" w:cs="Times New Roman"/>
          <w:b/>
          <w:sz w:val="20"/>
          <w:szCs w:val="20"/>
        </w:rPr>
      </w:pPr>
      <w:r w:rsidRPr="00B65C83">
        <w:rPr>
          <w:rFonts w:ascii="Times New Roman" w:hAnsi="Times New Roman" w:cs="Times New Roman"/>
          <w:b/>
          <w:sz w:val="20"/>
          <w:szCs w:val="20"/>
        </w:rPr>
        <w:t>(1) Influencer Impact: A Longitudinal Perspective:</w:t>
      </w:r>
    </w:p>
    <w:p w14:paraId="3203130F" w14:textId="77777777" w:rsidR="00B65C83" w:rsidRPr="00B65C83" w:rsidRDefault="00B65C83" w:rsidP="00B65C83">
      <w:pPr>
        <w:spacing w:line="240" w:lineRule="auto"/>
        <w:rPr>
          <w:rFonts w:ascii="Times New Roman" w:hAnsi="Times New Roman" w:cs="Times New Roman"/>
          <w:bCs/>
          <w:sz w:val="20"/>
          <w:szCs w:val="20"/>
        </w:rPr>
      </w:pPr>
      <w:r w:rsidRPr="00B65C83">
        <w:rPr>
          <w:rFonts w:ascii="Times New Roman" w:hAnsi="Times New Roman" w:cs="Times New Roman"/>
          <w:bCs/>
          <w:sz w:val="20"/>
          <w:szCs w:val="20"/>
        </w:rPr>
        <w:lastRenderedPageBreak/>
        <w:t>While many of the studies included in this research (including this work) demonstrate that influencer endorsements have immediate and significant short-term (&lt; 1 month) effects on consumers' purchase intentions and attitudes, little is known about the longitudinal effects of influencers on consumers' purchasing intentions. Therefore, future studies should take a longitudinal approach to assess how sustained exposure to influencer-created content influences consumers' loyalty to brands, their actual repeat purchases of products, and the degree to which the relationships between consumers and influencers will remain stable over time. These studies will reveal whether or not the impact of influencers is truly enduring or whether or not such influence can quickly diminish due to overexposure to influencers or changing interests among followers.</w:t>
      </w:r>
    </w:p>
    <w:p w14:paraId="6489DF3E" w14:textId="0A62A5EE" w:rsidR="00B65C83" w:rsidRPr="00B65C83" w:rsidRDefault="00B65C83" w:rsidP="00B65C83">
      <w:pPr>
        <w:spacing w:line="240" w:lineRule="auto"/>
        <w:rPr>
          <w:rFonts w:ascii="Times New Roman" w:hAnsi="Times New Roman" w:cs="Times New Roman"/>
          <w:b/>
          <w:sz w:val="20"/>
          <w:szCs w:val="20"/>
        </w:rPr>
      </w:pPr>
      <w:r w:rsidRPr="00B65C83">
        <w:rPr>
          <w:rFonts w:ascii="Times New Roman" w:hAnsi="Times New Roman" w:cs="Times New Roman"/>
          <w:b/>
          <w:sz w:val="20"/>
          <w:szCs w:val="20"/>
        </w:rPr>
        <w:t>(2) Influencer Type Comparison:</w:t>
      </w:r>
    </w:p>
    <w:p w14:paraId="1846311B" w14:textId="77777777" w:rsidR="00B65C83" w:rsidRPr="00B65C83" w:rsidRDefault="00B65C83" w:rsidP="00B65C83">
      <w:pPr>
        <w:spacing w:line="240" w:lineRule="auto"/>
        <w:rPr>
          <w:rFonts w:ascii="Times New Roman" w:hAnsi="Times New Roman" w:cs="Times New Roman"/>
          <w:bCs/>
          <w:sz w:val="20"/>
          <w:szCs w:val="20"/>
        </w:rPr>
      </w:pPr>
      <w:r w:rsidRPr="00B65C83">
        <w:rPr>
          <w:rFonts w:ascii="Times New Roman" w:hAnsi="Times New Roman" w:cs="Times New Roman"/>
          <w:bCs/>
          <w:sz w:val="20"/>
          <w:szCs w:val="20"/>
        </w:rPr>
        <w:t>An important direction for future research is to comparatively evaluate the differential influence of nano-, micro-, macro-, and mega-influencers. While this study identifies micro-influencers as becoming increasingly relevant due to their perceived authenticity and higher level of engagement with their audiences, additional studies should compare how these different tiers of influencers impact the credibility of the messages they are delivering, the perceived parasocial closeness with their followers, and the formats of content they produce. Such a typology would offer marketers a more nuanced approach to participating in influencer marketing and would help refine existing theoretical models for influencer persuasion.</w:t>
      </w:r>
    </w:p>
    <w:p w14:paraId="5F1DE3AE" w14:textId="6E2E89A0" w:rsidR="00B65C83" w:rsidRPr="00B65C83" w:rsidRDefault="00B65C83" w:rsidP="00B65C83">
      <w:pPr>
        <w:spacing w:line="240" w:lineRule="auto"/>
        <w:rPr>
          <w:rFonts w:ascii="Times New Roman" w:hAnsi="Times New Roman" w:cs="Times New Roman"/>
          <w:b/>
          <w:sz w:val="20"/>
          <w:szCs w:val="20"/>
        </w:rPr>
      </w:pPr>
      <w:r w:rsidRPr="00B65C83">
        <w:rPr>
          <w:rFonts w:ascii="Times New Roman" w:hAnsi="Times New Roman" w:cs="Times New Roman"/>
          <w:b/>
          <w:sz w:val="20"/>
          <w:szCs w:val="20"/>
        </w:rPr>
        <w:t>(3) Consumer Dynamics in Response to Ethical Transparency:</w:t>
      </w:r>
    </w:p>
    <w:p w14:paraId="08C520B0" w14:textId="48FABD5C" w:rsidR="001B3210" w:rsidRPr="00B65C83" w:rsidRDefault="00B65C83" w:rsidP="00B65C83">
      <w:pPr>
        <w:spacing w:line="240" w:lineRule="auto"/>
        <w:rPr>
          <w:rFonts w:ascii="Times New Roman" w:hAnsi="Times New Roman" w:cs="Times New Roman"/>
          <w:bCs/>
          <w:sz w:val="20"/>
          <w:szCs w:val="20"/>
        </w:rPr>
      </w:pPr>
      <w:r w:rsidRPr="00B65C83">
        <w:rPr>
          <w:rFonts w:ascii="Times New Roman" w:hAnsi="Times New Roman" w:cs="Times New Roman"/>
          <w:bCs/>
          <w:sz w:val="20"/>
          <w:szCs w:val="20"/>
        </w:rPr>
        <w:t xml:space="preserve">One area of future research should focus on understanding how the understanding and </w:t>
      </w:r>
      <w:proofErr w:type="spellStart"/>
      <w:r w:rsidRPr="00B65C83">
        <w:rPr>
          <w:rFonts w:ascii="Times New Roman" w:hAnsi="Times New Roman" w:cs="Times New Roman"/>
          <w:bCs/>
          <w:sz w:val="20"/>
          <w:szCs w:val="20"/>
        </w:rPr>
        <w:t>behaviour</w:t>
      </w:r>
      <w:proofErr w:type="spellEnd"/>
      <w:r w:rsidRPr="00B65C83">
        <w:rPr>
          <w:rFonts w:ascii="Times New Roman" w:hAnsi="Times New Roman" w:cs="Times New Roman"/>
          <w:bCs/>
          <w:sz w:val="20"/>
          <w:szCs w:val="20"/>
        </w:rPr>
        <w:t xml:space="preserve"> of consumers change when there is transparency regarding the ethical obligations of influencers, including their conduct and their tendency to disclose paid endorsements.</w:t>
      </w:r>
    </w:p>
    <w:p w14:paraId="0F7C1633" w14:textId="39FED87F" w:rsidR="005D275B" w:rsidRPr="005D275B" w:rsidRDefault="005D275B" w:rsidP="005D275B">
      <w:pPr>
        <w:rPr>
          <w:rFonts w:eastAsiaTheme="minorEastAsia"/>
          <w:lang w:val="en-GB" w:eastAsia="en-GB"/>
        </w:rPr>
      </w:pPr>
    </w:p>
    <w:p w14:paraId="058CFFD2" w14:textId="77777777" w:rsidR="00573F46" w:rsidRPr="00865111" w:rsidRDefault="00573F46" w:rsidP="00573F46">
      <w:pPr>
        <w:rPr>
          <w:b/>
          <w:highlight w:val="yellow"/>
        </w:rPr>
      </w:pPr>
      <w:r w:rsidRPr="00865111">
        <w:rPr>
          <w:b/>
          <w:highlight w:val="yellow"/>
        </w:rPr>
        <w:t>Disclaimer (Artificial intelligence)</w:t>
      </w:r>
    </w:p>
    <w:p w14:paraId="4669D8B9" w14:textId="77777777" w:rsidR="00573F46" w:rsidRPr="00740879" w:rsidRDefault="00573F46" w:rsidP="00573F46">
      <w:pPr>
        <w:rPr>
          <w:highlight w:val="yellow"/>
        </w:rPr>
      </w:pPr>
      <w:r w:rsidRPr="00740879">
        <w:rPr>
          <w:highlight w:val="yellow"/>
        </w:rPr>
        <w:t xml:space="preserve">Option 2: </w:t>
      </w:r>
    </w:p>
    <w:p w14:paraId="65AC16E2" w14:textId="77777777" w:rsidR="00573F46" w:rsidRPr="00740879" w:rsidRDefault="00573F46" w:rsidP="00573F46">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5F6C89A" w14:textId="77777777" w:rsidR="00573F46" w:rsidRPr="00740879" w:rsidRDefault="00573F46" w:rsidP="00573F46">
      <w:pPr>
        <w:rPr>
          <w:highlight w:val="yellow"/>
        </w:rPr>
      </w:pPr>
      <w:r w:rsidRPr="00740879">
        <w:rPr>
          <w:highlight w:val="yellow"/>
        </w:rPr>
        <w:t>Details of the AI usage are given below:</w:t>
      </w:r>
    </w:p>
    <w:p w14:paraId="377A7005" w14:textId="57B3D2DE" w:rsidR="00573F46" w:rsidRPr="00740879" w:rsidRDefault="00573F46" w:rsidP="00573F46">
      <w:pPr>
        <w:rPr>
          <w:highlight w:val="yellow"/>
        </w:rPr>
      </w:pPr>
      <w:r w:rsidRPr="00740879">
        <w:rPr>
          <w:highlight w:val="yellow"/>
        </w:rPr>
        <w:t>1.</w:t>
      </w:r>
      <w:r w:rsidR="005A3181">
        <w:rPr>
          <w:highlight w:val="yellow"/>
        </w:rPr>
        <w:t xml:space="preserve"> </w:t>
      </w:r>
      <w:r w:rsidR="003B2A1B">
        <w:rPr>
          <w:highlight w:val="yellow"/>
        </w:rPr>
        <w:t xml:space="preserve">Google </w:t>
      </w:r>
    </w:p>
    <w:p w14:paraId="6F2852DE" w14:textId="07D86AB7" w:rsidR="00573F46" w:rsidRPr="00740879" w:rsidRDefault="00573F46" w:rsidP="00573F46">
      <w:pPr>
        <w:rPr>
          <w:highlight w:val="yellow"/>
        </w:rPr>
      </w:pPr>
      <w:r w:rsidRPr="00740879">
        <w:rPr>
          <w:highlight w:val="yellow"/>
        </w:rPr>
        <w:t>2.</w:t>
      </w:r>
      <w:r w:rsidR="003B2A1B">
        <w:rPr>
          <w:highlight w:val="yellow"/>
        </w:rPr>
        <w:t xml:space="preserve"> Google Scholar</w:t>
      </w:r>
    </w:p>
    <w:p w14:paraId="790013CB" w14:textId="5BAA8311" w:rsidR="00573F46" w:rsidRPr="00D047BB" w:rsidRDefault="00573F46" w:rsidP="00573F46">
      <w:r w:rsidRPr="00740879">
        <w:rPr>
          <w:highlight w:val="yellow"/>
        </w:rPr>
        <w:t>3</w:t>
      </w:r>
      <w:r w:rsidRPr="003B2A1B">
        <w:rPr>
          <w:highlight w:val="yellow"/>
        </w:rPr>
        <w:t>.</w:t>
      </w:r>
      <w:r w:rsidR="003B2A1B" w:rsidRPr="003B2A1B">
        <w:rPr>
          <w:highlight w:val="yellow"/>
        </w:rPr>
        <w:t xml:space="preserve"> I have referred some of the review paper</w:t>
      </w:r>
    </w:p>
    <w:p w14:paraId="0418D8D7" w14:textId="77777777" w:rsidR="005D275B" w:rsidRPr="00437E6E" w:rsidRDefault="005D275B" w:rsidP="00437E6E">
      <w:pPr>
        <w:spacing w:line="240" w:lineRule="auto"/>
        <w:rPr>
          <w:rFonts w:ascii="Times New Roman" w:hAnsi="Times New Roman" w:cs="Times New Roman"/>
          <w:sz w:val="20"/>
          <w:szCs w:val="20"/>
        </w:rPr>
      </w:pPr>
    </w:p>
    <w:p w14:paraId="52075F2C" w14:textId="77777777" w:rsidR="00FD7BDB" w:rsidRDefault="00FD7BDB" w:rsidP="00437E6E">
      <w:pPr>
        <w:spacing w:line="240" w:lineRule="auto"/>
        <w:rPr>
          <w:rFonts w:ascii="Times New Roman" w:hAnsi="Times New Roman" w:cs="Times New Roman"/>
          <w:b/>
          <w:sz w:val="20"/>
          <w:szCs w:val="20"/>
        </w:rPr>
      </w:pPr>
    </w:p>
    <w:p w14:paraId="7E660BDC" w14:textId="393F720E" w:rsidR="00405D1D" w:rsidRPr="007B00AF" w:rsidRDefault="00405D1D" w:rsidP="00437E6E">
      <w:pPr>
        <w:spacing w:line="240" w:lineRule="auto"/>
        <w:rPr>
          <w:rFonts w:ascii="Times New Roman" w:hAnsi="Times New Roman" w:cs="Times New Roman"/>
          <w:b/>
          <w:sz w:val="20"/>
          <w:szCs w:val="20"/>
        </w:rPr>
      </w:pPr>
      <w:r w:rsidRPr="007B00AF">
        <w:rPr>
          <w:rFonts w:ascii="Times New Roman" w:hAnsi="Times New Roman" w:cs="Times New Roman"/>
          <w:b/>
          <w:sz w:val="20"/>
          <w:szCs w:val="20"/>
        </w:rPr>
        <w:t>References:</w:t>
      </w:r>
    </w:p>
    <w:p w14:paraId="161D4072" w14:textId="0F4AE4AE" w:rsidR="005412FF" w:rsidRPr="007B00AF" w:rsidRDefault="00FD7BDB" w:rsidP="00437E6E">
      <w:pPr>
        <w:spacing w:line="240" w:lineRule="auto"/>
        <w:rPr>
          <w:rFonts w:ascii="Times New Roman" w:hAnsi="Times New Roman" w:cs="Times New Roman"/>
          <w:color w:val="222222"/>
          <w:sz w:val="20"/>
          <w:szCs w:val="20"/>
          <w:shd w:val="clear" w:color="auto" w:fill="FFFFFF"/>
        </w:rPr>
      </w:pPr>
      <w:r w:rsidRPr="007B00AF">
        <w:rPr>
          <w:rFonts w:ascii="Times New Roman" w:hAnsi="Times New Roman" w:cs="Times New Roman"/>
          <w:color w:val="222222"/>
          <w:sz w:val="20"/>
          <w:szCs w:val="20"/>
          <w:shd w:val="clear" w:color="auto" w:fill="FFFFFF"/>
        </w:rPr>
        <w:t>1</w:t>
      </w:r>
      <w:r w:rsidR="005132F1" w:rsidRPr="007B00AF">
        <w:rPr>
          <w:rFonts w:ascii="Times New Roman" w:hAnsi="Times New Roman" w:cs="Times New Roman"/>
          <w:color w:val="222222"/>
          <w:sz w:val="20"/>
          <w:szCs w:val="20"/>
          <w:shd w:val="clear" w:color="auto" w:fill="FFFFFF"/>
        </w:rPr>
        <w:t>. Ahmed</w:t>
      </w:r>
      <w:r w:rsidR="005412FF" w:rsidRPr="007B00AF">
        <w:rPr>
          <w:rFonts w:ascii="Times New Roman" w:hAnsi="Times New Roman" w:cs="Times New Roman"/>
          <w:color w:val="222222"/>
          <w:sz w:val="20"/>
          <w:szCs w:val="20"/>
          <w:shd w:val="clear" w:color="auto" w:fill="FFFFFF"/>
        </w:rPr>
        <w:t xml:space="preserve">, S., Islam, T., &amp; Ghaffar, A. (2024). Shaping brand loyalty through social media </w:t>
      </w:r>
      <w:r w:rsidR="00FC3DD1" w:rsidRPr="007B00AF">
        <w:rPr>
          <w:rFonts w:ascii="Times New Roman" w:hAnsi="Times New Roman" w:cs="Times New Roman"/>
          <w:color w:val="222222"/>
          <w:sz w:val="20"/>
          <w:szCs w:val="20"/>
          <w:shd w:val="clear" w:color="auto" w:fill="FFFFFF"/>
        </w:rPr>
        <w:t>influencers</w:t>
      </w:r>
      <w:r w:rsidR="005412FF" w:rsidRPr="007B00AF">
        <w:rPr>
          <w:rFonts w:ascii="Times New Roman" w:hAnsi="Times New Roman" w:cs="Times New Roman"/>
          <w:color w:val="222222"/>
          <w:sz w:val="20"/>
          <w:szCs w:val="20"/>
          <w:shd w:val="clear" w:color="auto" w:fill="FFFFFF"/>
        </w:rPr>
        <w:t>: The mediating role of follower engagement and social attractiveness. </w:t>
      </w:r>
      <w:r w:rsidR="005412FF" w:rsidRPr="007B00AF">
        <w:rPr>
          <w:rFonts w:ascii="Times New Roman" w:hAnsi="Times New Roman" w:cs="Times New Roman"/>
          <w:i/>
          <w:iCs/>
          <w:color w:val="222222"/>
          <w:sz w:val="20"/>
          <w:szCs w:val="20"/>
          <w:shd w:val="clear" w:color="auto" w:fill="FFFFFF"/>
        </w:rPr>
        <w:t>Sage Open</w:t>
      </w:r>
      <w:r w:rsidR="005412FF" w:rsidRPr="007B00AF">
        <w:rPr>
          <w:rFonts w:ascii="Times New Roman" w:hAnsi="Times New Roman" w:cs="Times New Roman"/>
          <w:color w:val="222222"/>
          <w:sz w:val="20"/>
          <w:szCs w:val="20"/>
          <w:shd w:val="clear" w:color="auto" w:fill="FFFFFF"/>
        </w:rPr>
        <w:t>, </w:t>
      </w:r>
      <w:r w:rsidR="005412FF" w:rsidRPr="007B00AF">
        <w:rPr>
          <w:rFonts w:ascii="Times New Roman" w:hAnsi="Times New Roman" w:cs="Times New Roman"/>
          <w:i/>
          <w:iCs/>
          <w:color w:val="222222"/>
          <w:sz w:val="20"/>
          <w:szCs w:val="20"/>
          <w:shd w:val="clear" w:color="auto" w:fill="FFFFFF"/>
        </w:rPr>
        <w:t>14</w:t>
      </w:r>
      <w:r w:rsidR="005412FF" w:rsidRPr="007B00AF">
        <w:rPr>
          <w:rFonts w:ascii="Times New Roman" w:hAnsi="Times New Roman" w:cs="Times New Roman"/>
          <w:color w:val="222222"/>
          <w:sz w:val="20"/>
          <w:szCs w:val="20"/>
          <w:shd w:val="clear" w:color="auto" w:fill="FFFFFF"/>
        </w:rPr>
        <w:t>(2), 21582440241242928.</w:t>
      </w:r>
    </w:p>
    <w:p w14:paraId="45AAB654" w14:textId="5D051E30" w:rsidR="004574CE" w:rsidRPr="007B00AF" w:rsidRDefault="00FD7BDB" w:rsidP="004574CE">
      <w:pPr>
        <w:rPr>
          <w:rFonts w:ascii="Times New Roman" w:hAnsi="Times New Roman" w:cs="Times New Roman"/>
          <w:sz w:val="20"/>
          <w:szCs w:val="20"/>
        </w:rPr>
      </w:pPr>
      <w:r w:rsidRPr="007B00AF">
        <w:rPr>
          <w:rFonts w:ascii="Times New Roman" w:hAnsi="Times New Roman" w:cs="Times New Roman"/>
          <w:color w:val="222222"/>
          <w:sz w:val="20"/>
          <w:szCs w:val="20"/>
          <w:shd w:val="clear" w:color="auto" w:fill="FFFFFF"/>
        </w:rPr>
        <w:lastRenderedPageBreak/>
        <w:t>2</w:t>
      </w:r>
      <w:r w:rsidR="00106BBF" w:rsidRPr="007B00AF">
        <w:rPr>
          <w:rFonts w:ascii="Times New Roman" w:hAnsi="Times New Roman" w:cs="Times New Roman"/>
          <w:color w:val="222222"/>
          <w:sz w:val="20"/>
          <w:szCs w:val="20"/>
          <w:shd w:val="clear" w:color="auto" w:fill="FFFFFF"/>
        </w:rPr>
        <w:t xml:space="preserve">. </w:t>
      </w:r>
      <w:r w:rsidR="004574CE" w:rsidRPr="007B00AF">
        <w:rPr>
          <w:rFonts w:ascii="Times New Roman" w:hAnsi="Times New Roman" w:cs="Times New Roman"/>
          <w:color w:val="222222"/>
          <w:sz w:val="20"/>
          <w:szCs w:val="20"/>
          <w:shd w:val="clear" w:color="auto" w:fill="FFFFFF"/>
        </w:rPr>
        <w:t xml:space="preserve">Ajzen, I. (2020). The theory of planned </w:t>
      </w:r>
      <w:proofErr w:type="spellStart"/>
      <w:r w:rsidR="007B00AF" w:rsidRPr="007B00AF">
        <w:rPr>
          <w:rFonts w:ascii="Times New Roman" w:hAnsi="Times New Roman" w:cs="Times New Roman"/>
          <w:color w:val="222222"/>
          <w:sz w:val="20"/>
          <w:szCs w:val="20"/>
          <w:shd w:val="clear" w:color="auto" w:fill="FFFFFF"/>
        </w:rPr>
        <w:t>behaviour</w:t>
      </w:r>
      <w:proofErr w:type="spellEnd"/>
      <w:r w:rsidR="004574CE" w:rsidRPr="007B00AF">
        <w:rPr>
          <w:rFonts w:ascii="Times New Roman" w:hAnsi="Times New Roman" w:cs="Times New Roman"/>
          <w:color w:val="222222"/>
          <w:sz w:val="20"/>
          <w:szCs w:val="20"/>
          <w:shd w:val="clear" w:color="auto" w:fill="FFFFFF"/>
        </w:rPr>
        <w:t>: Frequently asked questions. </w:t>
      </w:r>
      <w:r w:rsidR="004574CE" w:rsidRPr="007B00AF">
        <w:rPr>
          <w:rFonts w:ascii="Times New Roman" w:hAnsi="Times New Roman" w:cs="Times New Roman"/>
          <w:i/>
          <w:iCs/>
          <w:color w:val="222222"/>
          <w:sz w:val="20"/>
          <w:szCs w:val="20"/>
          <w:shd w:val="clear" w:color="auto" w:fill="FFFFFF"/>
        </w:rPr>
        <w:t xml:space="preserve">Human </w:t>
      </w:r>
      <w:proofErr w:type="spellStart"/>
      <w:r w:rsidR="007B00AF" w:rsidRPr="007B00AF">
        <w:rPr>
          <w:rFonts w:ascii="Times New Roman" w:hAnsi="Times New Roman" w:cs="Times New Roman"/>
          <w:i/>
          <w:iCs/>
          <w:color w:val="222222"/>
          <w:sz w:val="20"/>
          <w:szCs w:val="20"/>
          <w:shd w:val="clear" w:color="auto" w:fill="FFFFFF"/>
        </w:rPr>
        <w:t>behaviour</w:t>
      </w:r>
      <w:proofErr w:type="spellEnd"/>
      <w:r w:rsidR="004574CE" w:rsidRPr="007B00AF">
        <w:rPr>
          <w:rFonts w:ascii="Times New Roman" w:hAnsi="Times New Roman" w:cs="Times New Roman"/>
          <w:i/>
          <w:iCs/>
          <w:color w:val="222222"/>
          <w:sz w:val="20"/>
          <w:szCs w:val="20"/>
          <w:shd w:val="clear" w:color="auto" w:fill="FFFFFF"/>
        </w:rPr>
        <w:t xml:space="preserve"> and emerging technologies</w:t>
      </w:r>
      <w:r w:rsidR="004574CE" w:rsidRPr="007B00AF">
        <w:rPr>
          <w:rFonts w:ascii="Times New Roman" w:hAnsi="Times New Roman" w:cs="Times New Roman"/>
          <w:color w:val="222222"/>
          <w:sz w:val="20"/>
          <w:szCs w:val="20"/>
          <w:shd w:val="clear" w:color="auto" w:fill="FFFFFF"/>
        </w:rPr>
        <w:t>, </w:t>
      </w:r>
      <w:r w:rsidR="004574CE" w:rsidRPr="007B00AF">
        <w:rPr>
          <w:rFonts w:ascii="Times New Roman" w:hAnsi="Times New Roman" w:cs="Times New Roman"/>
          <w:i/>
          <w:iCs/>
          <w:color w:val="222222"/>
          <w:sz w:val="20"/>
          <w:szCs w:val="20"/>
          <w:shd w:val="clear" w:color="auto" w:fill="FFFFFF"/>
        </w:rPr>
        <w:t>2</w:t>
      </w:r>
      <w:r w:rsidR="004574CE" w:rsidRPr="007B00AF">
        <w:rPr>
          <w:rFonts w:ascii="Times New Roman" w:hAnsi="Times New Roman" w:cs="Times New Roman"/>
          <w:color w:val="222222"/>
          <w:sz w:val="20"/>
          <w:szCs w:val="20"/>
          <w:shd w:val="clear" w:color="auto" w:fill="FFFFFF"/>
        </w:rPr>
        <w:t>(4), 314-324.</w:t>
      </w:r>
    </w:p>
    <w:p w14:paraId="7B3E25E2" w14:textId="3CE7803A" w:rsidR="005412FF" w:rsidRPr="007B00AF" w:rsidRDefault="00FD7BDB" w:rsidP="00437E6E">
      <w:pPr>
        <w:spacing w:line="240" w:lineRule="auto"/>
        <w:rPr>
          <w:rFonts w:ascii="Times New Roman" w:hAnsi="Times New Roman" w:cs="Times New Roman"/>
          <w:color w:val="222222"/>
          <w:sz w:val="20"/>
          <w:szCs w:val="20"/>
          <w:shd w:val="clear" w:color="auto" w:fill="FFFFFF"/>
        </w:rPr>
      </w:pPr>
      <w:r w:rsidRPr="007B00AF">
        <w:rPr>
          <w:rFonts w:ascii="Times New Roman" w:hAnsi="Times New Roman" w:cs="Times New Roman"/>
          <w:color w:val="222222"/>
          <w:sz w:val="20"/>
          <w:szCs w:val="20"/>
          <w:shd w:val="clear" w:color="auto" w:fill="FFFFFF"/>
        </w:rPr>
        <w:t>3</w:t>
      </w:r>
      <w:r w:rsidR="005132F1" w:rsidRPr="007B00AF">
        <w:rPr>
          <w:rFonts w:ascii="Times New Roman" w:hAnsi="Times New Roman" w:cs="Times New Roman"/>
          <w:color w:val="222222"/>
          <w:sz w:val="20"/>
          <w:szCs w:val="20"/>
          <w:shd w:val="clear" w:color="auto" w:fill="FFFFFF"/>
        </w:rPr>
        <w:t>. Al</w:t>
      </w:r>
      <w:r w:rsidR="005412FF" w:rsidRPr="007B00AF">
        <w:rPr>
          <w:rFonts w:ascii="Times New Roman" w:hAnsi="Times New Roman" w:cs="Times New Roman"/>
          <w:color w:val="222222"/>
          <w:sz w:val="20"/>
          <w:szCs w:val="20"/>
          <w:shd w:val="clear" w:color="auto" w:fill="FFFFFF"/>
        </w:rPr>
        <w:t>-Shehri, M. (2021). Choosing the Best Social Media Influencer: The role of gender, age, and product type in influencer marketing. </w:t>
      </w:r>
      <w:r w:rsidR="005412FF" w:rsidRPr="007B00AF">
        <w:rPr>
          <w:rFonts w:ascii="Times New Roman" w:hAnsi="Times New Roman" w:cs="Times New Roman"/>
          <w:i/>
          <w:iCs/>
          <w:color w:val="222222"/>
          <w:sz w:val="20"/>
          <w:szCs w:val="20"/>
          <w:shd w:val="clear" w:color="auto" w:fill="FFFFFF"/>
        </w:rPr>
        <w:t>International Journal of Marketing Strategies</w:t>
      </w:r>
      <w:r w:rsidR="005412FF" w:rsidRPr="007B00AF">
        <w:rPr>
          <w:rFonts w:ascii="Times New Roman" w:hAnsi="Times New Roman" w:cs="Times New Roman"/>
          <w:color w:val="222222"/>
          <w:sz w:val="20"/>
          <w:szCs w:val="20"/>
          <w:shd w:val="clear" w:color="auto" w:fill="FFFFFF"/>
        </w:rPr>
        <w:t>, </w:t>
      </w:r>
      <w:r w:rsidR="005412FF" w:rsidRPr="007B00AF">
        <w:rPr>
          <w:rFonts w:ascii="Times New Roman" w:hAnsi="Times New Roman" w:cs="Times New Roman"/>
          <w:i/>
          <w:iCs/>
          <w:color w:val="222222"/>
          <w:sz w:val="20"/>
          <w:szCs w:val="20"/>
          <w:shd w:val="clear" w:color="auto" w:fill="FFFFFF"/>
        </w:rPr>
        <w:t>4</w:t>
      </w:r>
      <w:r w:rsidR="005412FF" w:rsidRPr="007B00AF">
        <w:rPr>
          <w:rFonts w:ascii="Times New Roman" w:hAnsi="Times New Roman" w:cs="Times New Roman"/>
          <w:color w:val="222222"/>
          <w:sz w:val="20"/>
          <w:szCs w:val="20"/>
          <w:shd w:val="clear" w:color="auto" w:fill="FFFFFF"/>
        </w:rPr>
        <w:t>(1), 1-26.</w:t>
      </w:r>
    </w:p>
    <w:p w14:paraId="21B1C1AA" w14:textId="5FC25E51" w:rsidR="00236AEE" w:rsidRPr="007B00AF" w:rsidRDefault="00FD7BDB" w:rsidP="00236AEE">
      <w:pPr>
        <w:rPr>
          <w:rFonts w:ascii="Times New Roman" w:hAnsi="Times New Roman" w:cs="Times New Roman"/>
          <w:color w:val="222222"/>
          <w:sz w:val="20"/>
          <w:szCs w:val="20"/>
          <w:shd w:val="clear" w:color="auto" w:fill="FFFFFF"/>
        </w:rPr>
      </w:pPr>
      <w:r w:rsidRPr="007B00AF">
        <w:rPr>
          <w:rFonts w:ascii="Times New Roman" w:hAnsi="Times New Roman" w:cs="Times New Roman"/>
          <w:color w:val="222222"/>
          <w:sz w:val="20"/>
          <w:szCs w:val="20"/>
          <w:shd w:val="clear" w:color="auto" w:fill="FFFFFF"/>
        </w:rPr>
        <w:t>4</w:t>
      </w:r>
      <w:r w:rsidR="00106BBF" w:rsidRPr="007B00AF">
        <w:rPr>
          <w:rFonts w:ascii="Times New Roman" w:hAnsi="Times New Roman" w:cs="Times New Roman"/>
          <w:color w:val="222222"/>
          <w:sz w:val="20"/>
          <w:szCs w:val="20"/>
          <w:shd w:val="clear" w:color="auto" w:fill="FFFFFF"/>
        </w:rPr>
        <w:t xml:space="preserve">. </w:t>
      </w:r>
      <w:r w:rsidR="00236AEE" w:rsidRPr="007B00AF">
        <w:rPr>
          <w:rFonts w:ascii="Times New Roman" w:hAnsi="Times New Roman" w:cs="Times New Roman"/>
          <w:color w:val="222222"/>
          <w:sz w:val="20"/>
          <w:szCs w:val="20"/>
          <w:shd w:val="clear" w:color="auto" w:fill="FFFFFF"/>
        </w:rPr>
        <w:t>Arriagada, A., &amp; Bishop, S. (2021). Between commerciality and authenticity: The imaginary of social media influencers in the platform economy. </w:t>
      </w:r>
      <w:r w:rsidR="00236AEE" w:rsidRPr="007B00AF">
        <w:rPr>
          <w:rFonts w:ascii="Times New Roman" w:hAnsi="Times New Roman" w:cs="Times New Roman"/>
          <w:i/>
          <w:iCs/>
          <w:color w:val="222222"/>
          <w:sz w:val="20"/>
          <w:szCs w:val="20"/>
          <w:shd w:val="clear" w:color="auto" w:fill="FFFFFF"/>
        </w:rPr>
        <w:t>Communication, Culture and Critique</w:t>
      </w:r>
      <w:r w:rsidR="00236AEE" w:rsidRPr="007B00AF">
        <w:rPr>
          <w:rFonts w:ascii="Times New Roman" w:hAnsi="Times New Roman" w:cs="Times New Roman"/>
          <w:color w:val="222222"/>
          <w:sz w:val="20"/>
          <w:szCs w:val="20"/>
          <w:shd w:val="clear" w:color="auto" w:fill="FFFFFF"/>
        </w:rPr>
        <w:t>, </w:t>
      </w:r>
      <w:r w:rsidR="00236AEE" w:rsidRPr="007B00AF">
        <w:rPr>
          <w:rFonts w:ascii="Times New Roman" w:hAnsi="Times New Roman" w:cs="Times New Roman"/>
          <w:i/>
          <w:iCs/>
          <w:color w:val="222222"/>
          <w:sz w:val="20"/>
          <w:szCs w:val="20"/>
          <w:shd w:val="clear" w:color="auto" w:fill="FFFFFF"/>
        </w:rPr>
        <w:t>14</w:t>
      </w:r>
      <w:r w:rsidR="00236AEE" w:rsidRPr="007B00AF">
        <w:rPr>
          <w:rFonts w:ascii="Times New Roman" w:hAnsi="Times New Roman" w:cs="Times New Roman"/>
          <w:color w:val="222222"/>
          <w:sz w:val="20"/>
          <w:szCs w:val="20"/>
          <w:shd w:val="clear" w:color="auto" w:fill="FFFFFF"/>
        </w:rPr>
        <w:t>(4), 568-586.</w:t>
      </w:r>
    </w:p>
    <w:p w14:paraId="1A405274" w14:textId="2C571D4F" w:rsidR="005412FF" w:rsidRPr="007B00AF" w:rsidRDefault="00FD7BDB" w:rsidP="00437E6E">
      <w:pPr>
        <w:spacing w:line="240" w:lineRule="auto"/>
        <w:rPr>
          <w:rFonts w:ascii="Times New Roman" w:hAnsi="Times New Roman" w:cs="Times New Roman"/>
          <w:color w:val="222222"/>
          <w:sz w:val="20"/>
          <w:szCs w:val="20"/>
          <w:shd w:val="clear" w:color="auto" w:fill="FFFFFF"/>
        </w:rPr>
      </w:pPr>
      <w:r w:rsidRPr="007B00AF">
        <w:rPr>
          <w:rFonts w:ascii="Times New Roman" w:hAnsi="Times New Roman" w:cs="Times New Roman"/>
          <w:color w:val="222222"/>
          <w:sz w:val="20"/>
          <w:szCs w:val="20"/>
          <w:shd w:val="clear" w:color="auto" w:fill="FFFFFF"/>
        </w:rPr>
        <w:t>5</w:t>
      </w:r>
      <w:r w:rsidR="005132F1" w:rsidRPr="007B00AF">
        <w:rPr>
          <w:rFonts w:ascii="Times New Roman" w:hAnsi="Times New Roman" w:cs="Times New Roman"/>
          <w:color w:val="222222"/>
          <w:sz w:val="20"/>
          <w:szCs w:val="20"/>
          <w:shd w:val="clear" w:color="auto" w:fill="FFFFFF"/>
        </w:rPr>
        <w:t>. A</w:t>
      </w:r>
      <w:r w:rsidR="005412FF" w:rsidRPr="007B00AF">
        <w:rPr>
          <w:rFonts w:ascii="Times New Roman" w:hAnsi="Times New Roman" w:cs="Times New Roman"/>
          <w:color w:val="222222"/>
          <w:sz w:val="20"/>
          <w:szCs w:val="20"/>
          <w:shd w:val="clear" w:color="auto" w:fill="FFFFFF"/>
        </w:rPr>
        <w:t xml:space="preserve">., </w:t>
      </w:r>
      <w:proofErr w:type="spellStart"/>
      <w:r w:rsidR="005412FF" w:rsidRPr="007B00AF">
        <w:rPr>
          <w:rFonts w:ascii="Times New Roman" w:hAnsi="Times New Roman" w:cs="Times New Roman"/>
          <w:color w:val="222222"/>
          <w:sz w:val="20"/>
          <w:szCs w:val="20"/>
          <w:shd w:val="clear" w:color="auto" w:fill="FFFFFF"/>
        </w:rPr>
        <w:t>Avhad</w:t>
      </w:r>
      <w:proofErr w:type="spellEnd"/>
      <w:r w:rsidR="005412FF" w:rsidRPr="007B00AF">
        <w:rPr>
          <w:rFonts w:ascii="Times New Roman" w:hAnsi="Times New Roman" w:cs="Times New Roman"/>
          <w:color w:val="222222"/>
          <w:sz w:val="20"/>
          <w:szCs w:val="20"/>
          <w:shd w:val="clear" w:color="auto" w:fill="FFFFFF"/>
        </w:rPr>
        <w:t xml:space="preserve">, V., &amp; Jaju, A. S. (2021). Influencer marketing: An exploratory study to identify antecedents of consumer </w:t>
      </w:r>
      <w:proofErr w:type="spellStart"/>
      <w:r w:rsidR="007B00AF" w:rsidRPr="007B00AF">
        <w:rPr>
          <w:rFonts w:ascii="Times New Roman" w:hAnsi="Times New Roman" w:cs="Times New Roman"/>
          <w:color w:val="222222"/>
          <w:sz w:val="20"/>
          <w:szCs w:val="20"/>
          <w:shd w:val="clear" w:color="auto" w:fill="FFFFFF"/>
        </w:rPr>
        <w:t>behaviour</w:t>
      </w:r>
      <w:proofErr w:type="spellEnd"/>
      <w:r w:rsidR="005412FF" w:rsidRPr="007B00AF">
        <w:rPr>
          <w:rFonts w:ascii="Times New Roman" w:hAnsi="Times New Roman" w:cs="Times New Roman"/>
          <w:color w:val="222222"/>
          <w:sz w:val="20"/>
          <w:szCs w:val="20"/>
          <w:shd w:val="clear" w:color="auto" w:fill="FFFFFF"/>
        </w:rPr>
        <w:t xml:space="preserve"> of </w:t>
      </w:r>
      <w:r w:rsidR="00FC3DD1" w:rsidRPr="007B00AF">
        <w:rPr>
          <w:rFonts w:ascii="Times New Roman" w:hAnsi="Times New Roman" w:cs="Times New Roman"/>
          <w:color w:val="222222"/>
          <w:sz w:val="20"/>
          <w:szCs w:val="20"/>
          <w:shd w:val="clear" w:color="auto" w:fill="FFFFFF"/>
        </w:rPr>
        <w:t>millennials</w:t>
      </w:r>
      <w:r w:rsidR="005412FF" w:rsidRPr="007B00AF">
        <w:rPr>
          <w:rFonts w:ascii="Times New Roman" w:hAnsi="Times New Roman" w:cs="Times New Roman"/>
          <w:color w:val="222222"/>
          <w:sz w:val="20"/>
          <w:szCs w:val="20"/>
          <w:shd w:val="clear" w:color="auto" w:fill="FFFFFF"/>
        </w:rPr>
        <w:t>. </w:t>
      </w:r>
      <w:r w:rsidR="005412FF" w:rsidRPr="007B00AF">
        <w:rPr>
          <w:rFonts w:ascii="Times New Roman" w:hAnsi="Times New Roman" w:cs="Times New Roman"/>
          <w:i/>
          <w:iCs/>
          <w:color w:val="222222"/>
          <w:sz w:val="20"/>
          <w:szCs w:val="20"/>
          <w:shd w:val="clear" w:color="auto" w:fill="FFFFFF"/>
        </w:rPr>
        <w:t>Business Perspectives and Research</w:t>
      </w:r>
      <w:r w:rsidR="005412FF" w:rsidRPr="007B00AF">
        <w:rPr>
          <w:rFonts w:ascii="Times New Roman" w:hAnsi="Times New Roman" w:cs="Times New Roman"/>
          <w:color w:val="222222"/>
          <w:sz w:val="20"/>
          <w:szCs w:val="20"/>
          <w:shd w:val="clear" w:color="auto" w:fill="FFFFFF"/>
        </w:rPr>
        <w:t>, </w:t>
      </w:r>
      <w:r w:rsidR="005412FF" w:rsidRPr="007B00AF">
        <w:rPr>
          <w:rFonts w:ascii="Times New Roman" w:hAnsi="Times New Roman" w:cs="Times New Roman"/>
          <w:i/>
          <w:iCs/>
          <w:color w:val="222222"/>
          <w:sz w:val="20"/>
          <w:szCs w:val="20"/>
          <w:shd w:val="clear" w:color="auto" w:fill="FFFFFF"/>
        </w:rPr>
        <w:t>9</w:t>
      </w:r>
      <w:r w:rsidR="005412FF" w:rsidRPr="007B00AF">
        <w:rPr>
          <w:rFonts w:ascii="Times New Roman" w:hAnsi="Times New Roman" w:cs="Times New Roman"/>
          <w:color w:val="222222"/>
          <w:sz w:val="20"/>
          <w:szCs w:val="20"/>
          <w:shd w:val="clear" w:color="auto" w:fill="FFFFFF"/>
        </w:rPr>
        <w:t>(1), 77-91.</w:t>
      </w:r>
    </w:p>
    <w:p w14:paraId="30A7EFA7" w14:textId="5C8B70B6" w:rsidR="007444A3" w:rsidRPr="007B00AF" w:rsidRDefault="00FD7BDB" w:rsidP="00437E6E">
      <w:pPr>
        <w:spacing w:line="240" w:lineRule="auto"/>
        <w:rPr>
          <w:rFonts w:ascii="Times New Roman" w:hAnsi="Times New Roman" w:cs="Times New Roman"/>
          <w:color w:val="222222"/>
          <w:sz w:val="20"/>
          <w:szCs w:val="20"/>
          <w:shd w:val="clear" w:color="auto" w:fill="FFFFFF"/>
        </w:rPr>
      </w:pPr>
      <w:r w:rsidRPr="007B00AF">
        <w:rPr>
          <w:rFonts w:ascii="Times New Roman" w:hAnsi="Times New Roman" w:cs="Times New Roman"/>
          <w:color w:val="222222"/>
          <w:sz w:val="20"/>
          <w:szCs w:val="20"/>
          <w:shd w:val="clear" w:color="auto" w:fill="FFFFFF"/>
        </w:rPr>
        <w:t>6</w:t>
      </w:r>
      <w:r w:rsidR="005132F1" w:rsidRPr="007B00AF">
        <w:rPr>
          <w:rFonts w:ascii="Times New Roman" w:hAnsi="Times New Roman" w:cs="Times New Roman"/>
          <w:color w:val="222222"/>
          <w:sz w:val="20"/>
          <w:szCs w:val="20"/>
          <w:shd w:val="clear" w:color="auto" w:fill="FFFFFF"/>
        </w:rPr>
        <w:t xml:space="preserve">. </w:t>
      </w:r>
      <w:proofErr w:type="spellStart"/>
      <w:r w:rsidR="005132F1" w:rsidRPr="007B00AF">
        <w:rPr>
          <w:rFonts w:ascii="Times New Roman" w:hAnsi="Times New Roman" w:cs="Times New Roman"/>
          <w:color w:val="222222"/>
          <w:sz w:val="20"/>
          <w:szCs w:val="20"/>
          <w:shd w:val="clear" w:color="auto" w:fill="FFFFFF"/>
        </w:rPr>
        <w:t>Bhinde</w:t>
      </w:r>
      <w:proofErr w:type="spellEnd"/>
      <w:r w:rsidR="007444A3" w:rsidRPr="007B00AF">
        <w:rPr>
          <w:rFonts w:ascii="Times New Roman" w:hAnsi="Times New Roman" w:cs="Times New Roman"/>
          <w:color w:val="222222"/>
          <w:sz w:val="20"/>
          <w:szCs w:val="20"/>
          <w:shd w:val="clear" w:color="auto" w:fill="FFFFFF"/>
        </w:rPr>
        <w:t xml:space="preserve">, H., Agarwal, P., </w:t>
      </w:r>
      <w:proofErr w:type="spellStart"/>
      <w:r w:rsidR="007444A3" w:rsidRPr="007B00AF">
        <w:rPr>
          <w:rFonts w:ascii="Times New Roman" w:hAnsi="Times New Roman" w:cs="Times New Roman"/>
          <w:color w:val="222222"/>
          <w:sz w:val="20"/>
          <w:szCs w:val="20"/>
          <w:shd w:val="clear" w:color="auto" w:fill="FFFFFF"/>
        </w:rPr>
        <w:t>Burande</w:t>
      </w:r>
      <w:proofErr w:type="spellEnd"/>
      <w:r w:rsidR="007444A3" w:rsidRPr="007B00AF">
        <w:rPr>
          <w:rFonts w:ascii="Times New Roman" w:hAnsi="Times New Roman" w:cs="Times New Roman"/>
          <w:color w:val="222222"/>
          <w:sz w:val="20"/>
          <w:szCs w:val="20"/>
          <w:shd w:val="clear" w:color="auto" w:fill="FFFFFF"/>
        </w:rPr>
        <w:t xml:space="preserve">, A., Bobde, A., &amp; Shukla, A. (2023). Influence of Instagram on Buying </w:t>
      </w:r>
      <w:proofErr w:type="spellStart"/>
      <w:r w:rsidR="007B00AF" w:rsidRPr="007B00AF">
        <w:rPr>
          <w:rFonts w:ascii="Times New Roman" w:hAnsi="Times New Roman" w:cs="Times New Roman"/>
          <w:color w:val="222222"/>
          <w:sz w:val="20"/>
          <w:szCs w:val="20"/>
          <w:shd w:val="clear" w:color="auto" w:fill="FFFFFF"/>
        </w:rPr>
        <w:t>Behaviour</w:t>
      </w:r>
      <w:proofErr w:type="spellEnd"/>
      <w:r w:rsidR="007444A3" w:rsidRPr="007B00AF">
        <w:rPr>
          <w:rFonts w:ascii="Times New Roman" w:hAnsi="Times New Roman" w:cs="Times New Roman"/>
          <w:color w:val="222222"/>
          <w:sz w:val="20"/>
          <w:szCs w:val="20"/>
          <w:shd w:val="clear" w:color="auto" w:fill="FFFFFF"/>
        </w:rPr>
        <w:t xml:space="preserve"> of Gen-Z and </w:t>
      </w:r>
      <w:proofErr w:type="spellStart"/>
      <w:r w:rsidR="007444A3" w:rsidRPr="007B00AF">
        <w:rPr>
          <w:rFonts w:ascii="Times New Roman" w:hAnsi="Times New Roman" w:cs="Times New Roman"/>
          <w:color w:val="222222"/>
          <w:sz w:val="20"/>
          <w:szCs w:val="20"/>
          <w:shd w:val="clear" w:color="auto" w:fill="FFFFFF"/>
        </w:rPr>
        <w:t>Zillennial</w:t>
      </w:r>
      <w:proofErr w:type="spellEnd"/>
      <w:r w:rsidR="007444A3" w:rsidRPr="007B00AF">
        <w:rPr>
          <w:rFonts w:ascii="Times New Roman" w:hAnsi="Times New Roman" w:cs="Times New Roman"/>
          <w:color w:val="222222"/>
          <w:sz w:val="20"/>
          <w:szCs w:val="20"/>
          <w:shd w:val="clear" w:color="auto" w:fill="FFFFFF"/>
        </w:rPr>
        <w:t xml:space="preserve"> Consumers. </w:t>
      </w:r>
      <w:r w:rsidR="007444A3" w:rsidRPr="007B00AF">
        <w:rPr>
          <w:rFonts w:ascii="Times New Roman" w:hAnsi="Times New Roman" w:cs="Times New Roman"/>
          <w:i/>
          <w:iCs/>
          <w:color w:val="222222"/>
          <w:sz w:val="20"/>
          <w:szCs w:val="20"/>
          <w:shd w:val="clear" w:color="auto" w:fill="FFFFFF"/>
        </w:rPr>
        <w:t>IUP Journal of Brand Management</w:t>
      </w:r>
      <w:r w:rsidR="007444A3" w:rsidRPr="007B00AF">
        <w:rPr>
          <w:rFonts w:ascii="Times New Roman" w:hAnsi="Times New Roman" w:cs="Times New Roman"/>
          <w:color w:val="222222"/>
          <w:sz w:val="20"/>
          <w:szCs w:val="20"/>
          <w:shd w:val="clear" w:color="auto" w:fill="FFFFFF"/>
        </w:rPr>
        <w:t>, </w:t>
      </w:r>
      <w:r w:rsidR="007444A3" w:rsidRPr="007B00AF">
        <w:rPr>
          <w:rFonts w:ascii="Times New Roman" w:hAnsi="Times New Roman" w:cs="Times New Roman"/>
          <w:i/>
          <w:iCs/>
          <w:color w:val="222222"/>
          <w:sz w:val="20"/>
          <w:szCs w:val="20"/>
          <w:shd w:val="clear" w:color="auto" w:fill="FFFFFF"/>
        </w:rPr>
        <w:t>20</w:t>
      </w:r>
      <w:r w:rsidR="007444A3" w:rsidRPr="007B00AF">
        <w:rPr>
          <w:rFonts w:ascii="Times New Roman" w:hAnsi="Times New Roman" w:cs="Times New Roman"/>
          <w:color w:val="222222"/>
          <w:sz w:val="20"/>
          <w:szCs w:val="20"/>
          <w:shd w:val="clear" w:color="auto" w:fill="FFFFFF"/>
        </w:rPr>
        <w:t>(3).</w:t>
      </w:r>
    </w:p>
    <w:p w14:paraId="15794A89" w14:textId="258C4711" w:rsidR="007444A3" w:rsidRPr="007B00AF" w:rsidRDefault="00FD7BDB" w:rsidP="00437E6E">
      <w:pPr>
        <w:spacing w:line="240" w:lineRule="auto"/>
        <w:rPr>
          <w:rFonts w:ascii="Times New Roman" w:hAnsi="Times New Roman" w:cs="Times New Roman"/>
          <w:color w:val="222222"/>
          <w:sz w:val="20"/>
          <w:szCs w:val="20"/>
          <w:shd w:val="clear" w:color="auto" w:fill="FFFFFF"/>
        </w:rPr>
      </w:pPr>
      <w:r w:rsidRPr="007B00AF">
        <w:rPr>
          <w:rFonts w:ascii="Times New Roman" w:hAnsi="Times New Roman" w:cs="Times New Roman"/>
          <w:sz w:val="20"/>
          <w:szCs w:val="20"/>
        </w:rPr>
        <w:t>7</w:t>
      </w:r>
      <w:r w:rsidR="007444A3" w:rsidRPr="007B00AF">
        <w:rPr>
          <w:rFonts w:ascii="Times New Roman" w:hAnsi="Times New Roman" w:cs="Times New Roman"/>
          <w:sz w:val="20"/>
          <w:szCs w:val="20"/>
        </w:rPr>
        <w:t>.</w:t>
      </w:r>
      <w:r w:rsidR="007444A3" w:rsidRPr="007B00AF">
        <w:rPr>
          <w:rFonts w:ascii="Times New Roman" w:hAnsi="Times New Roman" w:cs="Times New Roman"/>
          <w:color w:val="222222"/>
          <w:sz w:val="20"/>
          <w:szCs w:val="20"/>
          <w:shd w:val="clear" w:color="auto" w:fill="FFFFFF"/>
        </w:rPr>
        <w:t xml:space="preserve"> Bognar, Z. B., </w:t>
      </w:r>
      <w:proofErr w:type="spellStart"/>
      <w:r w:rsidR="007444A3" w:rsidRPr="007B00AF">
        <w:rPr>
          <w:rFonts w:ascii="Times New Roman" w:hAnsi="Times New Roman" w:cs="Times New Roman"/>
          <w:color w:val="222222"/>
          <w:sz w:val="20"/>
          <w:szCs w:val="20"/>
          <w:shd w:val="clear" w:color="auto" w:fill="FFFFFF"/>
        </w:rPr>
        <w:t>Puljic</w:t>
      </w:r>
      <w:proofErr w:type="spellEnd"/>
      <w:r w:rsidR="007444A3" w:rsidRPr="007B00AF">
        <w:rPr>
          <w:rFonts w:ascii="Times New Roman" w:hAnsi="Times New Roman" w:cs="Times New Roman"/>
          <w:color w:val="222222"/>
          <w:sz w:val="20"/>
          <w:szCs w:val="20"/>
          <w:shd w:val="clear" w:color="auto" w:fill="FFFFFF"/>
        </w:rPr>
        <w:t xml:space="preserve">, N. P., &amp; </w:t>
      </w:r>
      <w:proofErr w:type="spellStart"/>
      <w:r w:rsidR="007444A3" w:rsidRPr="007B00AF">
        <w:rPr>
          <w:rFonts w:ascii="Times New Roman" w:hAnsi="Times New Roman" w:cs="Times New Roman"/>
          <w:color w:val="222222"/>
          <w:sz w:val="20"/>
          <w:szCs w:val="20"/>
          <w:shd w:val="clear" w:color="auto" w:fill="FFFFFF"/>
        </w:rPr>
        <w:t>Kadezabek</w:t>
      </w:r>
      <w:proofErr w:type="spellEnd"/>
      <w:r w:rsidR="007444A3" w:rsidRPr="007B00AF">
        <w:rPr>
          <w:rFonts w:ascii="Times New Roman" w:hAnsi="Times New Roman" w:cs="Times New Roman"/>
          <w:color w:val="222222"/>
          <w:sz w:val="20"/>
          <w:szCs w:val="20"/>
          <w:shd w:val="clear" w:color="auto" w:fill="FFFFFF"/>
        </w:rPr>
        <w:t xml:space="preserve">, D. (2019). Impact of influencer marketing on consumer </w:t>
      </w:r>
      <w:proofErr w:type="spellStart"/>
      <w:r w:rsidR="007B00AF" w:rsidRPr="007B00AF">
        <w:rPr>
          <w:rFonts w:ascii="Times New Roman" w:hAnsi="Times New Roman" w:cs="Times New Roman"/>
          <w:color w:val="222222"/>
          <w:sz w:val="20"/>
          <w:szCs w:val="20"/>
          <w:shd w:val="clear" w:color="auto" w:fill="FFFFFF"/>
        </w:rPr>
        <w:t>behaviour</w:t>
      </w:r>
      <w:proofErr w:type="spellEnd"/>
      <w:r w:rsidR="007444A3" w:rsidRPr="007B00AF">
        <w:rPr>
          <w:rFonts w:ascii="Times New Roman" w:hAnsi="Times New Roman" w:cs="Times New Roman"/>
          <w:color w:val="222222"/>
          <w:sz w:val="20"/>
          <w:szCs w:val="20"/>
          <w:shd w:val="clear" w:color="auto" w:fill="FFFFFF"/>
        </w:rPr>
        <w:t>. </w:t>
      </w:r>
      <w:r w:rsidR="007444A3" w:rsidRPr="007B00AF">
        <w:rPr>
          <w:rFonts w:ascii="Times New Roman" w:hAnsi="Times New Roman" w:cs="Times New Roman"/>
          <w:i/>
          <w:iCs/>
          <w:color w:val="222222"/>
          <w:sz w:val="20"/>
          <w:szCs w:val="20"/>
          <w:shd w:val="clear" w:color="auto" w:fill="FFFFFF"/>
        </w:rPr>
        <w:t>Economic and social development: Book of proceedings</w:t>
      </w:r>
      <w:r w:rsidR="007444A3" w:rsidRPr="007B00AF">
        <w:rPr>
          <w:rFonts w:ascii="Times New Roman" w:hAnsi="Times New Roman" w:cs="Times New Roman"/>
          <w:color w:val="222222"/>
          <w:sz w:val="20"/>
          <w:szCs w:val="20"/>
          <w:shd w:val="clear" w:color="auto" w:fill="FFFFFF"/>
        </w:rPr>
        <w:t>, 301-309.</w:t>
      </w:r>
    </w:p>
    <w:p w14:paraId="1A5D21BA" w14:textId="7D412804" w:rsidR="007A07E3" w:rsidRPr="007B00AF" w:rsidRDefault="00FD7BDB" w:rsidP="00437E6E">
      <w:pPr>
        <w:spacing w:line="240" w:lineRule="auto"/>
        <w:rPr>
          <w:rFonts w:ascii="Times New Roman" w:hAnsi="Times New Roman" w:cs="Times New Roman"/>
          <w:sz w:val="20"/>
          <w:szCs w:val="20"/>
        </w:rPr>
      </w:pPr>
      <w:r w:rsidRPr="007B00AF">
        <w:rPr>
          <w:rFonts w:ascii="Times New Roman" w:hAnsi="Times New Roman" w:cs="Times New Roman"/>
          <w:color w:val="222222"/>
          <w:sz w:val="20"/>
          <w:szCs w:val="20"/>
          <w:shd w:val="clear" w:color="auto" w:fill="FFFFFF"/>
        </w:rPr>
        <w:t>8.</w:t>
      </w:r>
      <w:r w:rsidR="007A07E3" w:rsidRPr="007B00AF">
        <w:rPr>
          <w:rFonts w:ascii="Times New Roman" w:hAnsi="Times New Roman" w:cs="Times New Roman"/>
          <w:color w:val="222222"/>
          <w:sz w:val="20"/>
          <w:szCs w:val="20"/>
          <w:shd w:val="clear" w:color="auto" w:fill="FFFFFF"/>
        </w:rPr>
        <w:t xml:space="preserve">Borchers, N. S., &amp; Enke, N. (2022). “I've never seen a client </w:t>
      </w:r>
      <w:proofErr w:type="spellStart"/>
      <w:proofErr w:type="gramStart"/>
      <w:r w:rsidR="007A07E3" w:rsidRPr="007B00AF">
        <w:rPr>
          <w:rFonts w:ascii="Times New Roman" w:hAnsi="Times New Roman" w:cs="Times New Roman"/>
          <w:color w:val="222222"/>
          <w:sz w:val="20"/>
          <w:szCs w:val="20"/>
          <w:shd w:val="clear" w:color="auto" w:fill="FFFFFF"/>
        </w:rPr>
        <w:t>say:‘</w:t>
      </w:r>
      <w:proofErr w:type="gramEnd"/>
      <w:r w:rsidR="007A07E3" w:rsidRPr="007B00AF">
        <w:rPr>
          <w:rFonts w:ascii="Times New Roman" w:hAnsi="Times New Roman" w:cs="Times New Roman"/>
          <w:color w:val="222222"/>
          <w:sz w:val="20"/>
          <w:szCs w:val="20"/>
          <w:shd w:val="clear" w:color="auto" w:fill="FFFFFF"/>
        </w:rPr>
        <w:t>Tell</w:t>
      </w:r>
      <w:proofErr w:type="spellEnd"/>
      <w:r w:rsidR="007A07E3" w:rsidRPr="007B00AF">
        <w:rPr>
          <w:rFonts w:ascii="Times New Roman" w:hAnsi="Times New Roman" w:cs="Times New Roman"/>
          <w:color w:val="222222"/>
          <w:sz w:val="20"/>
          <w:szCs w:val="20"/>
          <w:shd w:val="clear" w:color="auto" w:fill="FFFFFF"/>
        </w:rPr>
        <w:t xml:space="preserve"> the influencer not to label this as sponsored’”: An exploration into influencer industry ethics. </w:t>
      </w:r>
      <w:r w:rsidR="007A07E3" w:rsidRPr="007B00AF">
        <w:rPr>
          <w:rFonts w:ascii="Times New Roman" w:hAnsi="Times New Roman" w:cs="Times New Roman"/>
          <w:i/>
          <w:iCs/>
          <w:color w:val="222222"/>
          <w:sz w:val="20"/>
          <w:szCs w:val="20"/>
          <w:shd w:val="clear" w:color="auto" w:fill="FFFFFF"/>
        </w:rPr>
        <w:t>Public relations review</w:t>
      </w:r>
      <w:r w:rsidR="007A07E3" w:rsidRPr="007B00AF">
        <w:rPr>
          <w:rFonts w:ascii="Times New Roman" w:hAnsi="Times New Roman" w:cs="Times New Roman"/>
          <w:color w:val="222222"/>
          <w:sz w:val="20"/>
          <w:szCs w:val="20"/>
          <w:shd w:val="clear" w:color="auto" w:fill="FFFFFF"/>
        </w:rPr>
        <w:t>, </w:t>
      </w:r>
      <w:r w:rsidR="007A07E3" w:rsidRPr="007B00AF">
        <w:rPr>
          <w:rFonts w:ascii="Times New Roman" w:hAnsi="Times New Roman" w:cs="Times New Roman"/>
          <w:i/>
          <w:iCs/>
          <w:color w:val="222222"/>
          <w:sz w:val="20"/>
          <w:szCs w:val="20"/>
          <w:shd w:val="clear" w:color="auto" w:fill="FFFFFF"/>
        </w:rPr>
        <w:t>48</w:t>
      </w:r>
      <w:r w:rsidR="007A07E3" w:rsidRPr="007B00AF">
        <w:rPr>
          <w:rFonts w:ascii="Times New Roman" w:hAnsi="Times New Roman" w:cs="Times New Roman"/>
          <w:color w:val="222222"/>
          <w:sz w:val="20"/>
          <w:szCs w:val="20"/>
          <w:shd w:val="clear" w:color="auto" w:fill="FFFFFF"/>
        </w:rPr>
        <w:t>(5), 102235.</w:t>
      </w:r>
    </w:p>
    <w:p w14:paraId="692D1513" w14:textId="03CF84A4" w:rsidR="005412FF" w:rsidRPr="007B00AF" w:rsidRDefault="00FD7BDB" w:rsidP="00437E6E">
      <w:pPr>
        <w:spacing w:line="240" w:lineRule="auto"/>
        <w:rPr>
          <w:rFonts w:ascii="Times New Roman" w:hAnsi="Times New Roman" w:cs="Times New Roman"/>
          <w:color w:val="222222"/>
          <w:sz w:val="20"/>
          <w:szCs w:val="20"/>
          <w:shd w:val="clear" w:color="auto" w:fill="FFFFFF"/>
        </w:rPr>
      </w:pPr>
      <w:r w:rsidRPr="007B00AF">
        <w:rPr>
          <w:rFonts w:ascii="Times New Roman" w:hAnsi="Times New Roman" w:cs="Times New Roman"/>
          <w:color w:val="222222"/>
          <w:sz w:val="20"/>
          <w:szCs w:val="20"/>
          <w:shd w:val="clear" w:color="auto" w:fill="FFFFFF"/>
        </w:rPr>
        <w:t>9</w:t>
      </w:r>
      <w:r w:rsidR="005132F1" w:rsidRPr="007B00AF">
        <w:rPr>
          <w:rFonts w:ascii="Times New Roman" w:hAnsi="Times New Roman" w:cs="Times New Roman"/>
          <w:color w:val="222222"/>
          <w:sz w:val="20"/>
          <w:szCs w:val="20"/>
          <w:shd w:val="clear" w:color="auto" w:fill="FFFFFF"/>
        </w:rPr>
        <w:t>. Brown</w:t>
      </w:r>
      <w:r w:rsidR="007444A3" w:rsidRPr="007B00AF">
        <w:rPr>
          <w:rFonts w:ascii="Times New Roman" w:hAnsi="Times New Roman" w:cs="Times New Roman"/>
          <w:color w:val="222222"/>
          <w:sz w:val="20"/>
          <w:szCs w:val="20"/>
          <w:shd w:val="clear" w:color="auto" w:fill="FFFFFF"/>
        </w:rPr>
        <w:t>, D., &amp; Fiorella, S. (2013). </w:t>
      </w:r>
      <w:r w:rsidR="007444A3" w:rsidRPr="007B00AF">
        <w:rPr>
          <w:rFonts w:ascii="Times New Roman" w:hAnsi="Times New Roman" w:cs="Times New Roman"/>
          <w:i/>
          <w:iCs/>
          <w:color w:val="222222"/>
          <w:sz w:val="20"/>
          <w:szCs w:val="20"/>
          <w:shd w:val="clear" w:color="auto" w:fill="FFFFFF"/>
        </w:rPr>
        <w:t xml:space="preserve">Influence marketing: How to create, manage, and measure brand </w:t>
      </w:r>
      <w:r w:rsidR="00FC3DD1" w:rsidRPr="007B00AF">
        <w:rPr>
          <w:rFonts w:ascii="Times New Roman" w:hAnsi="Times New Roman" w:cs="Times New Roman"/>
          <w:i/>
          <w:iCs/>
          <w:color w:val="222222"/>
          <w:sz w:val="20"/>
          <w:szCs w:val="20"/>
          <w:shd w:val="clear" w:color="auto" w:fill="FFFFFF"/>
        </w:rPr>
        <w:t>influencers</w:t>
      </w:r>
      <w:r w:rsidR="007444A3" w:rsidRPr="007B00AF">
        <w:rPr>
          <w:rFonts w:ascii="Times New Roman" w:hAnsi="Times New Roman" w:cs="Times New Roman"/>
          <w:i/>
          <w:iCs/>
          <w:color w:val="222222"/>
          <w:sz w:val="20"/>
          <w:szCs w:val="20"/>
          <w:shd w:val="clear" w:color="auto" w:fill="FFFFFF"/>
        </w:rPr>
        <w:t xml:space="preserve"> in social media marketing</w:t>
      </w:r>
      <w:r w:rsidR="007444A3" w:rsidRPr="007B00AF">
        <w:rPr>
          <w:rFonts w:ascii="Times New Roman" w:hAnsi="Times New Roman" w:cs="Times New Roman"/>
          <w:color w:val="222222"/>
          <w:sz w:val="20"/>
          <w:szCs w:val="20"/>
          <w:shd w:val="clear" w:color="auto" w:fill="FFFFFF"/>
        </w:rPr>
        <w:t>. Que Publishing.</w:t>
      </w:r>
    </w:p>
    <w:p w14:paraId="77D02346" w14:textId="616DE321" w:rsidR="000329C2" w:rsidRPr="007B00AF" w:rsidRDefault="00FD7BDB" w:rsidP="004D0C58">
      <w:pPr>
        <w:rPr>
          <w:rFonts w:ascii="Times New Roman" w:hAnsi="Times New Roman" w:cs="Times New Roman"/>
          <w:color w:val="222222"/>
          <w:sz w:val="20"/>
          <w:szCs w:val="20"/>
          <w:shd w:val="clear" w:color="auto" w:fill="FFFFFF"/>
        </w:rPr>
      </w:pPr>
      <w:r w:rsidRPr="007B00AF">
        <w:rPr>
          <w:rFonts w:ascii="Times New Roman" w:hAnsi="Times New Roman" w:cs="Times New Roman"/>
          <w:color w:val="222222"/>
          <w:sz w:val="20"/>
          <w:szCs w:val="20"/>
          <w:shd w:val="clear" w:color="auto" w:fill="FFFFFF"/>
        </w:rPr>
        <w:t xml:space="preserve">10. </w:t>
      </w:r>
      <w:r w:rsidR="000329C2" w:rsidRPr="007B00AF">
        <w:rPr>
          <w:rFonts w:ascii="Times New Roman" w:hAnsi="Times New Roman" w:cs="Times New Roman"/>
          <w:color w:val="222222"/>
          <w:sz w:val="20"/>
          <w:szCs w:val="20"/>
          <w:shd w:val="clear" w:color="auto" w:fill="FFFFFF"/>
        </w:rPr>
        <w:t>Campbell, C., &amp; Farrell, J. R. (2020). More than meets the eye: The functional components underlying influencer marketing. </w:t>
      </w:r>
      <w:r w:rsidR="000329C2" w:rsidRPr="007B00AF">
        <w:rPr>
          <w:rFonts w:ascii="Times New Roman" w:hAnsi="Times New Roman" w:cs="Times New Roman"/>
          <w:i/>
          <w:iCs/>
          <w:color w:val="222222"/>
          <w:sz w:val="20"/>
          <w:szCs w:val="20"/>
          <w:shd w:val="clear" w:color="auto" w:fill="FFFFFF"/>
        </w:rPr>
        <w:t>Business horizons</w:t>
      </w:r>
      <w:r w:rsidR="000329C2" w:rsidRPr="007B00AF">
        <w:rPr>
          <w:rFonts w:ascii="Times New Roman" w:hAnsi="Times New Roman" w:cs="Times New Roman"/>
          <w:color w:val="222222"/>
          <w:sz w:val="20"/>
          <w:szCs w:val="20"/>
          <w:shd w:val="clear" w:color="auto" w:fill="FFFFFF"/>
        </w:rPr>
        <w:t>, </w:t>
      </w:r>
      <w:r w:rsidR="000329C2" w:rsidRPr="007B00AF">
        <w:rPr>
          <w:rFonts w:ascii="Times New Roman" w:hAnsi="Times New Roman" w:cs="Times New Roman"/>
          <w:i/>
          <w:iCs/>
          <w:color w:val="222222"/>
          <w:sz w:val="20"/>
          <w:szCs w:val="20"/>
          <w:shd w:val="clear" w:color="auto" w:fill="FFFFFF"/>
        </w:rPr>
        <w:t>63</w:t>
      </w:r>
      <w:r w:rsidR="000329C2" w:rsidRPr="007B00AF">
        <w:rPr>
          <w:rFonts w:ascii="Times New Roman" w:hAnsi="Times New Roman" w:cs="Times New Roman"/>
          <w:color w:val="222222"/>
          <w:sz w:val="20"/>
          <w:szCs w:val="20"/>
          <w:shd w:val="clear" w:color="auto" w:fill="FFFFFF"/>
        </w:rPr>
        <w:t>(4), 469-479.</w:t>
      </w:r>
    </w:p>
    <w:p w14:paraId="51DDF041" w14:textId="162CDC71" w:rsidR="00705A37" w:rsidRPr="007B00AF" w:rsidRDefault="00996BC7" w:rsidP="00437E6E">
      <w:pPr>
        <w:spacing w:line="240" w:lineRule="auto"/>
        <w:rPr>
          <w:rFonts w:ascii="Times New Roman" w:hAnsi="Times New Roman" w:cs="Times New Roman"/>
          <w:color w:val="222222"/>
          <w:sz w:val="20"/>
          <w:szCs w:val="20"/>
          <w:highlight w:val="yellow"/>
          <w:shd w:val="clear" w:color="auto" w:fill="FFFFFF"/>
        </w:rPr>
      </w:pPr>
      <w:r w:rsidRPr="007B00AF">
        <w:rPr>
          <w:rFonts w:ascii="Times New Roman" w:hAnsi="Times New Roman" w:cs="Times New Roman"/>
          <w:sz w:val="20"/>
          <w:szCs w:val="20"/>
        </w:rPr>
        <w:t>1</w:t>
      </w:r>
      <w:r w:rsidR="00FD7BDB" w:rsidRPr="007B00AF">
        <w:rPr>
          <w:rFonts w:ascii="Times New Roman" w:hAnsi="Times New Roman" w:cs="Times New Roman"/>
          <w:sz w:val="20"/>
          <w:szCs w:val="20"/>
        </w:rPr>
        <w:t>1</w:t>
      </w:r>
      <w:r w:rsidR="00705A37" w:rsidRPr="007B00AF">
        <w:rPr>
          <w:rFonts w:ascii="Times New Roman" w:hAnsi="Times New Roman" w:cs="Times New Roman"/>
          <w:color w:val="222222"/>
          <w:sz w:val="20"/>
          <w:szCs w:val="20"/>
          <w:shd w:val="clear" w:color="auto" w:fill="FFFFFF"/>
        </w:rPr>
        <w:t>. Chen, J. L., &amp; Dermawan, A. (2020). The influence of YouTube beauty vloggers on Indonesian consumers’ purchase intention of local cosmetic products. </w:t>
      </w:r>
      <w:r w:rsidR="00705A37" w:rsidRPr="007B00AF">
        <w:rPr>
          <w:rFonts w:ascii="Times New Roman" w:hAnsi="Times New Roman" w:cs="Times New Roman"/>
          <w:i/>
          <w:iCs/>
          <w:color w:val="222222"/>
          <w:sz w:val="20"/>
          <w:szCs w:val="20"/>
          <w:shd w:val="clear" w:color="auto" w:fill="FFFFFF"/>
        </w:rPr>
        <w:t>International Journal of Business and Management</w:t>
      </w:r>
      <w:r w:rsidR="00705A37" w:rsidRPr="007B00AF">
        <w:rPr>
          <w:rFonts w:ascii="Times New Roman" w:hAnsi="Times New Roman" w:cs="Times New Roman"/>
          <w:color w:val="222222"/>
          <w:sz w:val="20"/>
          <w:szCs w:val="20"/>
          <w:shd w:val="clear" w:color="auto" w:fill="FFFFFF"/>
        </w:rPr>
        <w:t>, </w:t>
      </w:r>
      <w:r w:rsidR="00705A37" w:rsidRPr="007B00AF">
        <w:rPr>
          <w:rFonts w:ascii="Times New Roman" w:hAnsi="Times New Roman" w:cs="Times New Roman"/>
          <w:i/>
          <w:iCs/>
          <w:color w:val="222222"/>
          <w:sz w:val="20"/>
          <w:szCs w:val="20"/>
          <w:shd w:val="clear" w:color="auto" w:fill="FFFFFF"/>
        </w:rPr>
        <w:t>15</w:t>
      </w:r>
      <w:r w:rsidR="00705A37" w:rsidRPr="007B00AF">
        <w:rPr>
          <w:rFonts w:ascii="Times New Roman" w:hAnsi="Times New Roman" w:cs="Times New Roman"/>
          <w:color w:val="222222"/>
          <w:sz w:val="20"/>
          <w:szCs w:val="20"/>
          <w:shd w:val="clear" w:color="auto" w:fill="FFFFFF"/>
        </w:rPr>
        <w:t>(5), 100-116</w:t>
      </w:r>
      <w:r w:rsidR="00924474" w:rsidRPr="007B00AF">
        <w:rPr>
          <w:rFonts w:ascii="Times New Roman" w:hAnsi="Times New Roman" w:cs="Times New Roman"/>
          <w:color w:val="222222"/>
          <w:sz w:val="20"/>
          <w:szCs w:val="20"/>
          <w:shd w:val="clear" w:color="auto" w:fill="FFFFFF"/>
        </w:rPr>
        <w:t>.</w:t>
      </w:r>
    </w:p>
    <w:p w14:paraId="4A56DFBB" w14:textId="09F9BBA9" w:rsidR="00705A37" w:rsidRPr="007B00AF" w:rsidRDefault="00996BC7" w:rsidP="00437E6E">
      <w:pPr>
        <w:spacing w:line="240" w:lineRule="auto"/>
        <w:rPr>
          <w:rFonts w:ascii="Times New Roman" w:hAnsi="Times New Roman" w:cs="Times New Roman"/>
          <w:color w:val="222222"/>
          <w:sz w:val="20"/>
          <w:szCs w:val="20"/>
          <w:shd w:val="clear" w:color="auto" w:fill="FFFFFF"/>
        </w:rPr>
      </w:pPr>
      <w:r w:rsidRPr="007B00AF">
        <w:rPr>
          <w:rFonts w:ascii="Times New Roman" w:hAnsi="Times New Roman" w:cs="Times New Roman"/>
          <w:sz w:val="20"/>
          <w:szCs w:val="20"/>
        </w:rPr>
        <w:t>1</w:t>
      </w:r>
      <w:r w:rsidR="00FD7BDB" w:rsidRPr="007B00AF">
        <w:rPr>
          <w:rFonts w:ascii="Times New Roman" w:hAnsi="Times New Roman" w:cs="Times New Roman"/>
          <w:sz w:val="20"/>
          <w:szCs w:val="20"/>
        </w:rPr>
        <w:t>2</w:t>
      </w:r>
      <w:r w:rsidR="005132F1" w:rsidRPr="007B00AF">
        <w:rPr>
          <w:rFonts w:ascii="Times New Roman" w:hAnsi="Times New Roman" w:cs="Times New Roman"/>
          <w:sz w:val="20"/>
          <w:szCs w:val="20"/>
        </w:rPr>
        <w:t>.</w:t>
      </w:r>
      <w:r w:rsidR="005132F1" w:rsidRPr="007B00AF">
        <w:rPr>
          <w:rFonts w:ascii="Times New Roman" w:hAnsi="Times New Roman" w:cs="Times New Roman"/>
          <w:color w:val="222222"/>
          <w:sz w:val="20"/>
          <w:szCs w:val="20"/>
          <w:shd w:val="clear" w:color="auto" w:fill="FFFFFF"/>
        </w:rPr>
        <w:t xml:space="preserve"> Cheah</w:t>
      </w:r>
      <w:r w:rsidR="00705A37" w:rsidRPr="007B00AF">
        <w:rPr>
          <w:rFonts w:ascii="Times New Roman" w:hAnsi="Times New Roman" w:cs="Times New Roman"/>
          <w:color w:val="222222"/>
          <w:sz w:val="20"/>
          <w:szCs w:val="20"/>
          <w:shd w:val="clear" w:color="auto" w:fill="FFFFFF"/>
        </w:rPr>
        <w:t>, C. W., Koay, K. Y., &amp; Lim, W. M. (2024). Social media influencer over-endorsement: Implications from a moderated-mediation analysis. </w:t>
      </w:r>
      <w:r w:rsidR="00705A37" w:rsidRPr="007B00AF">
        <w:rPr>
          <w:rFonts w:ascii="Times New Roman" w:hAnsi="Times New Roman" w:cs="Times New Roman"/>
          <w:i/>
          <w:iCs/>
          <w:color w:val="222222"/>
          <w:sz w:val="20"/>
          <w:szCs w:val="20"/>
          <w:shd w:val="clear" w:color="auto" w:fill="FFFFFF"/>
        </w:rPr>
        <w:t>Journal of Retailing and Consumer Services</w:t>
      </w:r>
      <w:r w:rsidR="00705A37" w:rsidRPr="007B00AF">
        <w:rPr>
          <w:rFonts w:ascii="Times New Roman" w:hAnsi="Times New Roman" w:cs="Times New Roman"/>
          <w:color w:val="222222"/>
          <w:sz w:val="20"/>
          <w:szCs w:val="20"/>
          <w:shd w:val="clear" w:color="auto" w:fill="FFFFFF"/>
        </w:rPr>
        <w:t>, </w:t>
      </w:r>
      <w:r w:rsidR="00705A37" w:rsidRPr="007B00AF">
        <w:rPr>
          <w:rFonts w:ascii="Times New Roman" w:hAnsi="Times New Roman" w:cs="Times New Roman"/>
          <w:i/>
          <w:iCs/>
          <w:color w:val="222222"/>
          <w:sz w:val="20"/>
          <w:szCs w:val="20"/>
          <w:shd w:val="clear" w:color="auto" w:fill="FFFFFF"/>
        </w:rPr>
        <w:t>79</w:t>
      </w:r>
      <w:r w:rsidR="00705A37" w:rsidRPr="007B00AF">
        <w:rPr>
          <w:rFonts w:ascii="Times New Roman" w:hAnsi="Times New Roman" w:cs="Times New Roman"/>
          <w:color w:val="222222"/>
          <w:sz w:val="20"/>
          <w:szCs w:val="20"/>
          <w:shd w:val="clear" w:color="auto" w:fill="FFFFFF"/>
        </w:rPr>
        <w:t>, 103831.</w:t>
      </w:r>
    </w:p>
    <w:p w14:paraId="01D1E061" w14:textId="592A1979" w:rsidR="00705A37" w:rsidRPr="007B00AF" w:rsidRDefault="00924474" w:rsidP="00437E6E">
      <w:pPr>
        <w:spacing w:line="240" w:lineRule="auto"/>
        <w:rPr>
          <w:rFonts w:ascii="Times New Roman" w:hAnsi="Times New Roman" w:cs="Times New Roman"/>
          <w:color w:val="222222"/>
          <w:sz w:val="20"/>
          <w:szCs w:val="20"/>
          <w:shd w:val="clear" w:color="auto" w:fill="FFFFFF"/>
        </w:rPr>
      </w:pPr>
      <w:r w:rsidRPr="007B00AF">
        <w:rPr>
          <w:rFonts w:ascii="Times New Roman" w:hAnsi="Times New Roman" w:cs="Times New Roman"/>
          <w:sz w:val="20"/>
          <w:szCs w:val="20"/>
        </w:rPr>
        <w:t>1</w:t>
      </w:r>
      <w:r w:rsidR="00FD7BDB" w:rsidRPr="007B00AF">
        <w:rPr>
          <w:rFonts w:ascii="Times New Roman" w:hAnsi="Times New Roman" w:cs="Times New Roman"/>
          <w:sz w:val="20"/>
          <w:szCs w:val="20"/>
        </w:rPr>
        <w:t>3</w:t>
      </w:r>
      <w:r w:rsidRPr="007B00AF">
        <w:rPr>
          <w:rFonts w:ascii="Times New Roman" w:hAnsi="Times New Roman" w:cs="Times New Roman"/>
          <w:sz w:val="20"/>
          <w:szCs w:val="20"/>
        </w:rPr>
        <w:t>.</w:t>
      </w:r>
      <w:r w:rsidRPr="007B00AF">
        <w:rPr>
          <w:rFonts w:ascii="Times New Roman" w:hAnsi="Times New Roman" w:cs="Times New Roman"/>
          <w:color w:val="222222"/>
          <w:sz w:val="20"/>
          <w:szCs w:val="20"/>
          <w:shd w:val="clear" w:color="auto" w:fill="FFFFFF"/>
        </w:rPr>
        <w:t xml:space="preserve"> Childers</w:t>
      </w:r>
      <w:r w:rsidR="00705A37" w:rsidRPr="007B00AF">
        <w:rPr>
          <w:rFonts w:ascii="Times New Roman" w:hAnsi="Times New Roman" w:cs="Times New Roman"/>
          <w:color w:val="222222"/>
          <w:sz w:val="20"/>
          <w:szCs w:val="20"/>
          <w:shd w:val="clear" w:color="auto" w:fill="FFFFFF"/>
        </w:rPr>
        <w:t>, C. C., Lemon, L. L., &amp; Hoy, M. G. (2019). # sponsored# Ad: Agency perspective on influencer marketing campaigns. </w:t>
      </w:r>
      <w:r w:rsidR="00705A37" w:rsidRPr="007B00AF">
        <w:rPr>
          <w:rFonts w:ascii="Times New Roman" w:hAnsi="Times New Roman" w:cs="Times New Roman"/>
          <w:i/>
          <w:iCs/>
          <w:color w:val="222222"/>
          <w:sz w:val="20"/>
          <w:szCs w:val="20"/>
          <w:shd w:val="clear" w:color="auto" w:fill="FFFFFF"/>
        </w:rPr>
        <w:t>Journal of Current Issues &amp; Research in Advertising</w:t>
      </w:r>
      <w:r w:rsidR="00705A37" w:rsidRPr="007B00AF">
        <w:rPr>
          <w:rFonts w:ascii="Times New Roman" w:hAnsi="Times New Roman" w:cs="Times New Roman"/>
          <w:color w:val="222222"/>
          <w:sz w:val="20"/>
          <w:szCs w:val="20"/>
          <w:shd w:val="clear" w:color="auto" w:fill="FFFFFF"/>
        </w:rPr>
        <w:t>, </w:t>
      </w:r>
      <w:r w:rsidR="00705A37" w:rsidRPr="007B00AF">
        <w:rPr>
          <w:rFonts w:ascii="Times New Roman" w:hAnsi="Times New Roman" w:cs="Times New Roman"/>
          <w:i/>
          <w:iCs/>
          <w:color w:val="222222"/>
          <w:sz w:val="20"/>
          <w:szCs w:val="20"/>
          <w:shd w:val="clear" w:color="auto" w:fill="FFFFFF"/>
        </w:rPr>
        <w:t>40</w:t>
      </w:r>
      <w:r w:rsidR="00705A37" w:rsidRPr="007B00AF">
        <w:rPr>
          <w:rFonts w:ascii="Times New Roman" w:hAnsi="Times New Roman" w:cs="Times New Roman"/>
          <w:color w:val="222222"/>
          <w:sz w:val="20"/>
          <w:szCs w:val="20"/>
          <w:shd w:val="clear" w:color="auto" w:fill="FFFFFF"/>
        </w:rPr>
        <w:t>(3), 258-274.</w:t>
      </w:r>
    </w:p>
    <w:p w14:paraId="6F3F672F" w14:textId="11C9771D" w:rsidR="00DF50B1" w:rsidRPr="007B00AF" w:rsidRDefault="00C4095A" w:rsidP="00DF50B1">
      <w:pPr>
        <w:rPr>
          <w:rFonts w:ascii="Times New Roman" w:hAnsi="Times New Roman" w:cs="Times New Roman"/>
          <w:color w:val="222222"/>
          <w:sz w:val="20"/>
          <w:szCs w:val="20"/>
          <w:shd w:val="clear" w:color="auto" w:fill="FFFFFF"/>
        </w:rPr>
      </w:pPr>
      <w:r w:rsidRPr="007B00AF">
        <w:rPr>
          <w:rFonts w:ascii="Times New Roman" w:hAnsi="Times New Roman" w:cs="Times New Roman"/>
          <w:color w:val="222222"/>
          <w:sz w:val="20"/>
          <w:szCs w:val="20"/>
          <w:shd w:val="clear" w:color="auto" w:fill="FFFFFF"/>
        </w:rPr>
        <w:t>1</w:t>
      </w:r>
      <w:r w:rsidR="00FD7BDB" w:rsidRPr="007B00AF">
        <w:rPr>
          <w:rFonts w:ascii="Times New Roman" w:hAnsi="Times New Roman" w:cs="Times New Roman"/>
          <w:color w:val="222222"/>
          <w:sz w:val="20"/>
          <w:szCs w:val="20"/>
          <w:shd w:val="clear" w:color="auto" w:fill="FFFFFF"/>
        </w:rPr>
        <w:t>4</w:t>
      </w:r>
      <w:r w:rsidRPr="007B00AF">
        <w:rPr>
          <w:rFonts w:ascii="Times New Roman" w:hAnsi="Times New Roman" w:cs="Times New Roman"/>
          <w:color w:val="222222"/>
          <w:sz w:val="20"/>
          <w:szCs w:val="20"/>
          <w:shd w:val="clear" w:color="auto" w:fill="FFFFFF"/>
        </w:rPr>
        <w:t xml:space="preserve">. </w:t>
      </w:r>
      <w:r w:rsidR="0028233A" w:rsidRPr="007B00AF">
        <w:rPr>
          <w:rFonts w:ascii="Times New Roman" w:hAnsi="Times New Roman" w:cs="Times New Roman"/>
          <w:color w:val="222222"/>
          <w:sz w:val="20"/>
          <w:szCs w:val="20"/>
          <w:shd w:val="clear" w:color="auto" w:fill="FFFFFF"/>
        </w:rPr>
        <w:t xml:space="preserve">Chung, N., Koo, C., &amp; Park, S. B. (2012, March). Why </w:t>
      </w:r>
      <w:r w:rsidR="007B00AF" w:rsidRPr="007B00AF">
        <w:rPr>
          <w:rFonts w:ascii="Times New Roman" w:hAnsi="Times New Roman" w:cs="Times New Roman"/>
          <w:color w:val="222222"/>
          <w:sz w:val="20"/>
          <w:szCs w:val="20"/>
          <w:shd w:val="clear" w:color="auto" w:fill="FFFFFF"/>
        </w:rPr>
        <w:t xml:space="preserve">do </w:t>
      </w:r>
      <w:r w:rsidR="0028233A" w:rsidRPr="007B00AF">
        <w:rPr>
          <w:rFonts w:ascii="Times New Roman" w:hAnsi="Times New Roman" w:cs="Times New Roman"/>
          <w:color w:val="222222"/>
          <w:sz w:val="20"/>
          <w:szCs w:val="20"/>
          <w:shd w:val="clear" w:color="auto" w:fill="FFFFFF"/>
        </w:rPr>
        <w:t>people share information in social network sites? Integrating with uses and gratification and social identity theories. In </w:t>
      </w:r>
      <w:r w:rsidR="0028233A" w:rsidRPr="007B00AF">
        <w:rPr>
          <w:rFonts w:ascii="Times New Roman" w:hAnsi="Times New Roman" w:cs="Times New Roman"/>
          <w:i/>
          <w:iCs/>
          <w:color w:val="222222"/>
          <w:sz w:val="20"/>
          <w:szCs w:val="20"/>
          <w:shd w:val="clear" w:color="auto" w:fill="FFFFFF"/>
        </w:rPr>
        <w:t xml:space="preserve">Asian Conference </w:t>
      </w:r>
      <w:r w:rsidR="00DF50B1" w:rsidRPr="007B00AF">
        <w:rPr>
          <w:rFonts w:ascii="Times New Roman" w:hAnsi="Times New Roman" w:cs="Times New Roman"/>
          <w:i/>
          <w:iCs/>
          <w:color w:val="222222"/>
          <w:sz w:val="20"/>
          <w:szCs w:val="20"/>
          <w:shd w:val="clear" w:color="auto" w:fill="FFFFFF"/>
        </w:rPr>
        <w:t>on Intelligent Information and Database Systems</w:t>
      </w:r>
      <w:r w:rsidR="00DF50B1" w:rsidRPr="007B00AF">
        <w:rPr>
          <w:rFonts w:ascii="Times New Roman" w:hAnsi="Times New Roman" w:cs="Times New Roman"/>
          <w:color w:val="222222"/>
          <w:sz w:val="20"/>
          <w:szCs w:val="20"/>
          <w:shd w:val="clear" w:color="auto" w:fill="FFFFFF"/>
        </w:rPr>
        <w:t> (pp. 175-184). Berlin, Heidelberg: Springer Berlin Heidelberg.</w:t>
      </w:r>
    </w:p>
    <w:p w14:paraId="0B591414" w14:textId="25681D84" w:rsidR="00E01D7C" w:rsidRPr="007B00AF" w:rsidRDefault="00FD7BDB" w:rsidP="00DF50B1">
      <w:pPr>
        <w:rPr>
          <w:rFonts w:ascii="Times New Roman" w:hAnsi="Times New Roman" w:cs="Times New Roman"/>
          <w:color w:val="222222"/>
          <w:sz w:val="20"/>
          <w:szCs w:val="20"/>
          <w:shd w:val="clear" w:color="auto" w:fill="FFFFFF"/>
        </w:rPr>
      </w:pPr>
      <w:r w:rsidRPr="007B00AF">
        <w:rPr>
          <w:rFonts w:ascii="Times New Roman" w:hAnsi="Times New Roman" w:cs="Times New Roman"/>
          <w:color w:val="222222"/>
          <w:sz w:val="20"/>
          <w:szCs w:val="20"/>
          <w:shd w:val="clear" w:color="auto" w:fill="FFFFFF"/>
        </w:rPr>
        <w:t xml:space="preserve">15. </w:t>
      </w:r>
      <w:r w:rsidR="00E01D7C" w:rsidRPr="007B00AF">
        <w:rPr>
          <w:rFonts w:ascii="Times New Roman" w:hAnsi="Times New Roman" w:cs="Times New Roman"/>
          <w:color w:val="222222"/>
          <w:sz w:val="20"/>
          <w:szCs w:val="20"/>
          <w:shd w:val="clear" w:color="auto" w:fill="FFFFFF"/>
        </w:rPr>
        <w:t xml:space="preserve">Chopra, A., </w:t>
      </w:r>
      <w:proofErr w:type="spellStart"/>
      <w:r w:rsidR="00E01D7C" w:rsidRPr="007B00AF">
        <w:rPr>
          <w:rFonts w:ascii="Times New Roman" w:hAnsi="Times New Roman" w:cs="Times New Roman"/>
          <w:color w:val="222222"/>
          <w:sz w:val="20"/>
          <w:szCs w:val="20"/>
          <w:shd w:val="clear" w:color="auto" w:fill="FFFFFF"/>
        </w:rPr>
        <w:t>Avhad</w:t>
      </w:r>
      <w:proofErr w:type="spellEnd"/>
      <w:r w:rsidR="00E01D7C" w:rsidRPr="007B00AF">
        <w:rPr>
          <w:rFonts w:ascii="Times New Roman" w:hAnsi="Times New Roman" w:cs="Times New Roman"/>
          <w:color w:val="222222"/>
          <w:sz w:val="20"/>
          <w:szCs w:val="20"/>
          <w:shd w:val="clear" w:color="auto" w:fill="FFFFFF"/>
        </w:rPr>
        <w:t xml:space="preserve">, V., &amp; Jaju, A. S. (2021). Influencer marketing: An exploratory study to identify antecedents of consumer </w:t>
      </w:r>
      <w:proofErr w:type="spellStart"/>
      <w:r w:rsidR="007B00AF" w:rsidRPr="007B00AF">
        <w:rPr>
          <w:rFonts w:ascii="Times New Roman" w:hAnsi="Times New Roman" w:cs="Times New Roman"/>
          <w:color w:val="222222"/>
          <w:sz w:val="20"/>
          <w:szCs w:val="20"/>
          <w:shd w:val="clear" w:color="auto" w:fill="FFFFFF"/>
        </w:rPr>
        <w:t>behaviour</w:t>
      </w:r>
      <w:proofErr w:type="spellEnd"/>
      <w:r w:rsidR="00E01D7C" w:rsidRPr="007B00AF">
        <w:rPr>
          <w:rFonts w:ascii="Times New Roman" w:hAnsi="Times New Roman" w:cs="Times New Roman"/>
          <w:color w:val="222222"/>
          <w:sz w:val="20"/>
          <w:szCs w:val="20"/>
          <w:shd w:val="clear" w:color="auto" w:fill="FFFFFF"/>
        </w:rPr>
        <w:t xml:space="preserve"> of </w:t>
      </w:r>
      <w:r w:rsidR="007B00AF" w:rsidRPr="007B00AF">
        <w:rPr>
          <w:rFonts w:ascii="Times New Roman" w:hAnsi="Times New Roman" w:cs="Times New Roman"/>
          <w:color w:val="222222"/>
          <w:sz w:val="20"/>
          <w:szCs w:val="20"/>
          <w:shd w:val="clear" w:color="auto" w:fill="FFFFFF"/>
        </w:rPr>
        <w:t>millennials</w:t>
      </w:r>
      <w:r w:rsidR="00E01D7C" w:rsidRPr="007B00AF">
        <w:rPr>
          <w:rFonts w:ascii="Times New Roman" w:hAnsi="Times New Roman" w:cs="Times New Roman"/>
          <w:color w:val="222222"/>
          <w:sz w:val="20"/>
          <w:szCs w:val="20"/>
          <w:shd w:val="clear" w:color="auto" w:fill="FFFFFF"/>
        </w:rPr>
        <w:t>. </w:t>
      </w:r>
      <w:r w:rsidR="00E01D7C" w:rsidRPr="007B00AF">
        <w:rPr>
          <w:rFonts w:ascii="Times New Roman" w:hAnsi="Times New Roman" w:cs="Times New Roman"/>
          <w:i/>
          <w:iCs/>
          <w:color w:val="222222"/>
          <w:sz w:val="20"/>
          <w:szCs w:val="20"/>
          <w:shd w:val="clear" w:color="auto" w:fill="FFFFFF"/>
        </w:rPr>
        <w:t>Business Perspectives and Research</w:t>
      </w:r>
      <w:r w:rsidR="00E01D7C" w:rsidRPr="007B00AF">
        <w:rPr>
          <w:rFonts w:ascii="Times New Roman" w:hAnsi="Times New Roman" w:cs="Times New Roman"/>
          <w:color w:val="222222"/>
          <w:sz w:val="20"/>
          <w:szCs w:val="20"/>
          <w:shd w:val="clear" w:color="auto" w:fill="FFFFFF"/>
        </w:rPr>
        <w:t>, </w:t>
      </w:r>
      <w:r w:rsidR="00E01D7C" w:rsidRPr="007B00AF">
        <w:rPr>
          <w:rFonts w:ascii="Times New Roman" w:hAnsi="Times New Roman" w:cs="Times New Roman"/>
          <w:i/>
          <w:iCs/>
          <w:color w:val="222222"/>
          <w:sz w:val="20"/>
          <w:szCs w:val="20"/>
          <w:shd w:val="clear" w:color="auto" w:fill="FFFFFF"/>
        </w:rPr>
        <w:t>9</w:t>
      </w:r>
      <w:r w:rsidR="00E01D7C" w:rsidRPr="007B00AF">
        <w:rPr>
          <w:rFonts w:ascii="Times New Roman" w:hAnsi="Times New Roman" w:cs="Times New Roman"/>
          <w:color w:val="222222"/>
          <w:sz w:val="20"/>
          <w:szCs w:val="20"/>
          <w:shd w:val="clear" w:color="auto" w:fill="FFFFFF"/>
        </w:rPr>
        <w:t>(1), 77-91.</w:t>
      </w:r>
    </w:p>
    <w:p w14:paraId="4D52624A" w14:textId="4B2EE41D" w:rsidR="003641C9" w:rsidRPr="007B00AF" w:rsidRDefault="00C4095A" w:rsidP="003641C9">
      <w:pPr>
        <w:rPr>
          <w:rFonts w:ascii="Times New Roman" w:hAnsi="Times New Roman" w:cs="Times New Roman"/>
          <w:color w:val="222222"/>
          <w:sz w:val="20"/>
          <w:szCs w:val="20"/>
          <w:shd w:val="clear" w:color="auto" w:fill="FFFFFF"/>
        </w:rPr>
      </w:pPr>
      <w:r w:rsidRPr="007B00AF">
        <w:rPr>
          <w:rFonts w:ascii="Times New Roman" w:hAnsi="Times New Roman" w:cs="Times New Roman"/>
          <w:color w:val="222222"/>
          <w:sz w:val="20"/>
          <w:szCs w:val="20"/>
          <w:shd w:val="clear" w:color="auto" w:fill="FFFFFF"/>
        </w:rPr>
        <w:t>1</w:t>
      </w:r>
      <w:r w:rsidR="00FD7BDB" w:rsidRPr="007B00AF">
        <w:rPr>
          <w:rFonts w:ascii="Times New Roman" w:hAnsi="Times New Roman" w:cs="Times New Roman"/>
          <w:color w:val="222222"/>
          <w:sz w:val="20"/>
          <w:szCs w:val="20"/>
          <w:shd w:val="clear" w:color="auto" w:fill="FFFFFF"/>
        </w:rPr>
        <w:t>6</w:t>
      </w:r>
      <w:r w:rsidRPr="007B00AF">
        <w:rPr>
          <w:rFonts w:ascii="Times New Roman" w:hAnsi="Times New Roman" w:cs="Times New Roman"/>
          <w:color w:val="222222"/>
          <w:sz w:val="20"/>
          <w:szCs w:val="20"/>
          <w:shd w:val="clear" w:color="auto" w:fill="FFFFFF"/>
        </w:rPr>
        <w:t>.</w:t>
      </w:r>
      <w:r w:rsidR="00FD7BDB" w:rsidRPr="007B00AF">
        <w:rPr>
          <w:rFonts w:ascii="Times New Roman" w:hAnsi="Times New Roman" w:cs="Times New Roman"/>
          <w:color w:val="222222"/>
          <w:sz w:val="20"/>
          <w:szCs w:val="20"/>
          <w:shd w:val="clear" w:color="auto" w:fill="FFFFFF"/>
        </w:rPr>
        <w:t xml:space="preserve"> </w:t>
      </w:r>
      <w:proofErr w:type="spellStart"/>
      <w:r w:rsidR="003641C9" w:rsidRPr="007B00AF">
        <w:rPr>
          <w:rFonts w:ascii="Times New Roman" w:hAnsi="Times New Roman" w:cs="Times New Roman"/>
          <w:color w:val="222222"/>
          <w:sz w:val="20"/>
          <w:szCs w:val="20"/>
          <w:shd w:val="clear" w:color="auto" w:fill="FFFFFF"/>
        </w:rPr>
        <w:t>Chwialkowska</w:t>
      </w:r>
      <w:proofErr w:type="spellEnd"/>
      <w:r w:rsidR="003641C9" w:rsidRPr="007B00AF">
        <w:rPr>
          <w:rFonts w:ascii="Times New Roman" w:hAnsi="Times New Roman" w:cs="Times New Roman"/>
          <w:color w:val="222222"/>
          <w:sz w:val="20"/>
          <w:szCs w:val="20"/>
          <w:shd w:val="clear" w:color="auto" w:fill="FFFFFF"/>
        </w:rPr>
        <w:t>, A. (2019). How sustainability influencers drive green lifestyle adoption on social media: The process of green lifestyle adoption explained through the lenses of the minority influence model and social learning theory. </w:t>
      </w:r>
      <w:r w:rsidR="003641C9" w:rsidRPr="007B00AF">
        <w:rPr>
          <w:rFonts w:ascii="Times New Roman" w:hAnsi="Times New Roman" w:cs="Times New Roman"/>
          <w:i/>
          <w:iCs/>
          <w:color w:val="222222"/>
          <w:sz w:val="20"/>
          <w:szCs w:val="20"/>
          <w:shd w:val="clear" w:color="auto" w:fill="FFFFFF"/>
        </w:rPr>
        <w:t>Management of Sustainable Development</w:t>
      </w:r>
      <w:r w:rsidR="003641C9" w:rsidRPr="007B00AF">
        <w:rPr>
          <w:rFonts w:ascii="Times New Roman" w:hAnsi="Times New Roman" w:cs="Times New Roman"/>
          <w:color w:val="222222"/>
          <w:sz w:val="20"/>
          <w:szCs w:val="20"/>
          <w:shd w:val="clear" w:color="auto" w:fill="FFFFFF"/>
        </w:rPr>
        <w:t>, </w:t>
      </w:r>
      <w:r w:rsidR="003641C9" w:rsidRPr="007B00AF">
        <w:rPr>
          <w:rFonts w:ascii="Times New Roman" w:hAnsi="Times New Roman" w:cs="Times New Roman"/>
          <w:i/>
          <w:iCs/>
          <w:color w:val="222222"/>
          <w:sz w:val="20"/>
          <w:szCs w:val="20"/>
          <w:shd w:val="clear" w:color="auto" w:fill="FFFFFF"/>
        </w:rPr>
        <w:t>11</w:t>
      </w:r>
      <w:r w:rsidR="003641C9" w:rsidRPr="007B00AF">
        <w:rPr>
          <w:rFonts w:ascii="Times New Roman" w:hAnsi="Times New Roman" w:cs="Times New Roman"/>
          <w:color w:val="222222"/>
          <w:sz w:val="20"/>
          <w:szCs w:val="20"/>
          <w:shd w:val="clear" w:color="auto" w:fill="FFFFFF"/>
        </w:rPr>
        <w:t>(1), 33-42.</w:t>
      </w:r>
    </w:p>
    <w:p w14:paraId="6CAAA61C" w14:textId="13833B1C" w:rsidR="00B26230" w:rsidRPr="007B00AF" w:rsidRDefault="00FD7BDB" w:rsidP="003641C9">
      <w:pPr>
        <w:rPr>
          <w:rFonts w:ascii="Times New Roman" w:hAnsi="Times New Roman" w:cs="Times New Roman"/>
          <w:color w:val="222222"/>
          <w:sz w:val="20"/>
          <w:szCs w:val="20"/>
          <w:shd w:val="clear" w:color="auto" w:fill="FFFFFF"/>
        </w:rPr>
      </w:pPr>
      <w:r w:rsidRPr="007B00AF">
        <w:rPr>
          <w:rFonts w:ascii="Times New Roman" w:hAnsi="Times New Roman" w:cs="Times New Roman"/>
          <w:color w:val="222222"/>
          <w:sz w:val="20"/>
          <w:szCs w:val="20"/>
          <w:shd w:val="clear" w:color="auto" w:fill="FFFFFF"/>
        </w:rPr>
        <w:t xml:space="preserve">17. </w:t>
      </w:r>
      <w:proofErr w:type="spellStart"/>
      <w:r w:rsidR="00B26230" w:rsidRPr="007B00AF">
        <w:rPr>
          <w:rFonts w:ascii="Times New Roman" w:hAnsi="Times New Roman" w:cs="Times New Roman"/>
          <w:color w:val="222222"/>
          <w:sz w:val="20"/>
          <w:szCs w:val="20"/>
          <w:shd w:val="clear" w:color="auto" w:fill="FFFFFF"/>
        </w:rPr>
        <w:t>Crnjak-Karanovic</w:t>
      </w:r>
      <w:proofErr w:type="spellEnd"/>
      <w:r w:rsidR="00B26230" w:rsidRPr="007B00AF">
        <w:rPr>
          <w:rFonts w:ascii="Times New Roman" w:hAnsi="Times New Roman" w:cs="Times New Roman"/>
          <w:color w:val="222222"/>
          <w:sz w:val="20"/>
          <w:szCs w:val="20"/>
          <w:shd w:val="clear" w:color="auto" w:fill="FFFFFF"/>
        </w:rPr>
        <w:t xml:space="preserve">, B., </w:t>
      </w:r>
      <w:proofErr w:type="spellStart"/>
      <w:r w:rsidR="00B26230" w:rsidRPr="007B00AF">
        <w:rPr>
          <w:rFonts w:ascii="Times New Roman" w:hAnsi="Times New Roman" w:cs="Times New Roman"/>
          <w:color w:val="222222"/>
          <w:sz w:val="20"/>
          <w:szCs w:val="20"/>
          <w:shd w:val="clear" w:color="auto" w:fill="FFFFFF"/>
        </w:rPr>
        <w:t>Kursan</w:t>
      </w:r>
      <w:proofErr w:type="spellEnd"/>
      <w:r w:rsidR="00B26230" w:rsidRPr="007B00AF">
        <w:rPr>
          <w:rFonts w:ascii="Times New Roman" w:hAnsi="Times New Roman" w:cs="Times New Roman"/>
          <w:color w:val="222222"/>
          <w:sz w:val="20"/>
          <w:szCs w:val="20"/>
          <w:shd w:val="clear" w:color="auto" w:fill="FFFFFF"/>
        </w:rPr>
        <w:t xml:space="preserve"> </w:t>
      </w:r>
      <w:proofErr w:type="spellStart"/>
      <w:r w:rsidR="00B26230" w:rsidRPr="007B00AF">
        <w:rPr>
          <w:rFonts w:ascii="Times New Roman" w:hAnsi="Times New Roman" w:cs="Times New Roman"/>
          <w:color w:val="222222"/>
          <w:sz w:val="20"/>
          <w:szCs w:val="20"/>
          <w:shd w:val="clear" w:color="auto" w:fill="FFFFFF"/>
        </w:rPr>
        <w:t>Milakovic</w:t>
      </w:r>
      <w:proofErr w:type="spellEnd"/>
      <w:r w:rsidR="00B26230" w:rsidRPr="007B00AF">
        <w:rPr>
          <w:rFonts w:ascii="Times New Roman" w:hAnsi="Times New Roman" w:cs="Times New Roman"/>
          <w:color w:val="222222"/>
          <w:sz w:val="20"/>
          <w:szCs w:val="20"/>
          <w:shd w:val="clear" w:color="auto" w:fill="FFFFFF"/>
        </w:rPr>
        <w:t>, I., &amp; Elez, J. (2023). Which decision-making stages matter more? Influencer’s perceived credibility, sponsorship and moderating role of trust. </w:t>
      </w:r>
      <w:r w:rsidR="00B26230" w:rsidRPr="007B00AF">
        <w:rPr>
          <w:rFonts w:ascii="Times New Roman" w:hAnsi="Times New Roman" w:cs="Times New Roman"/>
          <w:i/>
          <w:iCs/>
          <w:color w:val="222222"/>
          <w:sz w:val="20"/>
          <w:szCs w:val="20"/>
          <w:shd w:val="clear" w:color="auto" w:fill="FFFFFF"/>
        </w:rPr>
        <w:t>Young Consumers</w:t>
      </w:r>
      <w:r w:rsidR="00B26230" w:rsidRPr="007B00AF">
        <w:rPr>
          <w:rFonts w:ascii="Times New Roman" w:hAnsi="Times New Roman" w:cs="Times New Roman"/>
          <w:color w:val="222222"/>
          <w:sz w:val="20"/>
          <w:szCs w:val="20"/>
          <w:shd w:val="clear" w:color="auto" w:fill="FFFFFF"/>
        </w:rPr>
        <w:t>, </w:t>
      </w:r>
      <w:r w:rsidR="00B26230" w:rsidRPr="007B00AF">
        <w:rPr>
          <w:rFonts w:ascii="Times New Roman" w:hAnsi="Times New Roman" w:cs="Times New Roman"/>
          <w:i/>
          <w:iCs/>
          <w:color w:val="222222"/>
          <w:sz w:val="20"/>
          <w:szCs w:val="20"/>
          <w:shd w:val="clear" w:color="auto" w:fill="FFFFFF"/>
        </w:rPr>
        <w:t>24</w:t>
      </w:r>
      <w:r w:rsidR="00B26230" w:rsidRPr="007B00AF">
        <w:rPr>
          <w:rFonts w:ascii="Times New Roman" w:hAnsi="Times New Roman" w:cs="Times New Roman"/>
          <w:color w:val="222222"/>
          <w:sz w:val="20"/>
          <w:szCs w:val="20"/>
          <w:shd w:val="clear" w:color="auto" w:fill="FFFFFF"/>
        </w:rPr>
        <w:t>(6), 649-668.</w:t>
      </w:r>
    </w:p>
    <w:p w14:paraId="6B999BBD" w14:textId="545E2AE6" w:rsidR="00705A37" w:rsidRPr="007B00AF" w:rsidRDefault="00924474" w:rsidP="00437E6E">
      <w:pPr>
        <w:spacing w:line="240" w:lineRule="auto"/>
        <w:rPr>
          <w:rFonts w:ascii="Times New Roman" w:hAnsi="Times New Roman" w:cs="Times New Roman"/>
          <w:color w:val="222222"/>
          <w:sz w:val="20"/>
          <w:szCs w:val="20"/>
          <w:shd w:val="clear" w:color="auto" w:fill="FFFFFF"/>
        </w:rPr>
      </w:pPr>
      <w:r w:rsidRPr="007B00AF">
        <w:rPr>
          <w:rFonts w:ascii="Times New Roman" w:hAnsi="Times New Roman" w:cs="Times New Roman"/>
          <w:sz w:val="20"/>
          <w:szCs w:val="20"/>
        </w:rPr>
        <w:t>1</w:t>
      </w:r>
      <w:r w:rsidR="00D71037" w:rsidRPr="007B00AF">
        <w:rPr>
          <w:rFonts w:ascii="Times New Roman" w:hAnsi="Times New Roman" w:cs="Times New Roman"/>
          <w:sz w:val="20"/>
          <w:szCs w:val="20"/>
        </w:rPr>
        <w:t>8</w:t>
      </w:r>
      <w:r w:rsidRPr="007B00AF">
        <w:rPr>
          <w:rFonts w:ascii="Times New Roman" w:hAnsi="Times New Roman" w:cs="Times New Roman"/>
          <w:sz w:val="20"/>
          <w:szCs w:val="20"/>
        </w:rPr>
        <w:t>.</w:t>
      </w:r>
      <w:r w:rsidRPr="007B00AF">
        <w:rPr>
          <w:rFonts w:ascii="Times New Roman" w:hAnsi="Times New Roman" w:cs="Times New Roman"/>
          <w:color w:val="222222"/>
          <w:sz w:val="20"/>
          <w:szCs w:val="20"/>
          <w:shd w:val="clear" w:color="auto" w:fill="FFFFFF"/>
        </w:rPr>
        <w:t xml:space="preserve"> De</w:t>
      </w:r>
      <w:r w:rsidR="00705A37" w:rsidRPr="007B00AF">
        <w:rPr>
          <w:rFonts w:ascii="Times New Roman" w:hAnsi="Times New Roman" w:cs="Times New Roman"/>
          <w:color w:val="222222"/>
          <w:sz w:val="20"/>
          <w:szCs w:val="20"/>
          <w:shd w:val="clear" w:color="auto" w:fill="FFFFFF"/>
        </w:rPr>
        <w:t xml:space="preserve"> </w:t>
      </w:r>
      <w:proofErr w:type="spellStart"/>
      <w:r w:rsidR="00705A37" w:rsidRPr="007B00AF">
        <w:rPr>
          <w:rFonts w:ascii="Times New Roman" w:hAnsi="Times New Roman" w:cs="Times New Roman"/>
          <w:color w:val="222222"/>
          <w:sz w:val="20"/>
          <w:szCs w:val="20"/>
          <w:shd w:val="clear" w:color="auto" w:fill="FFFFFF"/>
        </w:rPr>
        <w:t>Veirman</w:t>
      </w:r>
      <w:proofErr w:type="spellEnd"/>
      <w:r w:rsidR="00705A37" w:rsidRPr="007B00AF">
        <w:rPr>
          <w:rFonts w:ascii="Times New Roman" w:hAnsi="Times New Roman" w:cs="Times New Roman"/>
          <w:color w:val="222222"/>
          <w:sz w:val="20"/>
          <w:szCs w:val="20"/>
          <w:shd w:val="clear" w:color="auto" w:fill="FFFFFF"/>
        </w:rPr>
        <w:t xml:space="preserve">, M., Cauberghe, V., &amp; </w:t>
      </w:r>
      <w:proofErr w:type="spellStart"/>
      <w:r w:rsidR="00705A37" w:rsidRPr="007B00AF">
        <w:rPr>
          <w:rFonts w:ascii="Times New Roman" w:hAnsi="Times New Roman" w:cs="Times New Roman"/>
          <w:color w:val="222222"/>
          <w:sz w:val="20"/>
          <w:szCs w:val="20"/>
          <w:shd w:val="clear" w:color="auto" w:fill="FFFFFF"/>
        </w:rPr>
        <w:t>Hudders</w:t>
      </w:r>
      <w:proofErr w:type="spellEnd"/>
      <w:r w:rsidR="00705A37" w:rsidRPr="007B00AF">
        <w:rPr>
          <w:rFonts w:ascii="Times New Roman" w:hAnsi="Times New Roman" w:cs="Times New Roman"/>
          <w:color w:val="222222"/>
          <w:sz w:val="20"/>
          <w:szCs w:val="20"/>
          <w:shd w:val="clear" w:color="auto" w:fill="FFFFFF"/>
        </w:rPr>
        <w:t xml:space="preserve">, L. (2017). Marketing through Instagram influencer: the impact of </w:t>
      </w:r>
      <w:r w:rsidR="004741E9" w:rsidRPr="007B00AF">
        <w:rPr>
          <w:rFonts w:ascii="Times New Roman" w:hAnsi="Times New Roman" w:cs="Times New Roman"/>
          <w:color w:val="222222"/>
          <w:sz w:val="20"/>
          <w:szCs w:val="20"/>
          <w:shd w:val="clear" w:color="auto" w:fill="FFFFFF"/>
        </w:rPr>
        <w:t xml:space="preserve">the </w:t>
      </w:r>
      <w:r w:rsidR="00705A37" w:rsidRPr="007B00AF">
        <w:rPr>
          <w:rFonts w:ascii="Times New Roman" w:hAnsi="Times New Roman" w:cs="Times New Roman"/>
          <w:color w:val="222222"/>
          <w:sz w:val="20"/>
          <w:szCs w:val="20"/>
          <w:shd w:val="clear" w:color="auto" w:fill="FFFFFF"/>
        </w:rPr>
        <w:t>number of followers and product divergence on brand attitude. </w:t>
      </w:r>
      <w:r w:rsidR="00705A37" w:rsidRPr="007B00AF">
        <w:rPr>
          <w:rFonts w:ascii="Times New Roman" w:hAnsi="Times New Roman" w:cs="Times New Roman"/>
          <w:i/>
          <w:iCs/>
          <w:color w:val="222222"/>
          <w:sz w:val="20"/>
          <w:szCs w:val="20"/>
          <w:shd w:val="clear" w:color="auto" w:fill="FFFFFF"/>
        </w:rPr>
        <w:t>International journal of advertising</w:t>
      </w:r>
      <w:r w:rsidR="00705A37" w:rsidRPr="007B00AF">
        <w:rPr>
          <w:rFonts w:ascii="Times New Roman" w:hAnsi="Times New Roman" w:cs="Times New Roman"/>
          <w:color w:val="222222"/>
          <w:sz w:val="20"/>
          <w:szCs w:val="20"/>
          <w:shd w:val="clear" w:color="auto" w:fill="FFFFFF"/>
        </w:rPr>
        <w:t>, </w:t>
      </w:r>
      <w:r w:rsidR="00705A37" w:rsidRPr="007B00AF">
        <w:rPr>
          <w:rFonts w:ascii="Times New Roman" w:hAnsi="Times New Roman" w:cs="Times New Roman"/>
          <w:i/>
          <w:iCs/>
          <w:color w:val="222222"/>
          <w:sz w:val="20"/>
          <w:szCs w:val="20"/>
          <w:shd w:val="clear" w:color="auto" w:fill="FFFFFF"/>
        </w:rPr>
        <w:t>36</w:t>
      </w:r>
      <w:r w:rsidR="00705A37" w:rsidRPr="007B00AF">
        <w:rPr>
          <w:rFonts w:ascii="Times New Roman" w:hAnsi="Times New Roman" w:cs="Times New Roman"/>
          <w:color w:val="222222"/>
          <w:sz w:val="20"/>
          <w:szCs w:val="20"/>
          <w:shd w:val="clear" w:color="auto" w:fill="FFFFFF"/>
        </w:rPr>
        <w:t>(5), 798-828.</w:t>
      </w:r>
    </w:p>
    <w:p w14:paraId="7EF88BD5" w14:textId="47F92DEB" w:rsidR="00705A37" w:rsidRPr="007B00AF" w:rsidRDefault="00924474" w:rsidP="00437E6E">
      <w:pPr>
        <w:spacing w:line="240" w:lineRule="auto"/>
        <w:rPr>
          <w:rFonts w:ascii="Times New Roman" w:hAnsi="Times New Roman" w:cs="Times New Roman"/>
          <w:color w:val="222222"/>
          <w:sz w:val="20"/>
          <w:szCs w:val="20"/>
          <w:shd w:val="clear" w:color="auto" w:fill="FFFFFF"/>
        </w:rPr>
      </w:pPr>
      <w:r w:rsidRPr="007B00AF">
        <w:rPr>
          <w:rFonts w:ascii="Times New Roman" w:hAnsi="Times New Roman" w:cs="Times New Roman"/>
          <w:sz w:val="20"/>
          <w:szCs w:val="20"/>
        </w:rPr>
        <w:t>1</w:t>
      </w:r>
      <w:r w:rsidR="00D71037" w:rsidRPr="007B00AF">
        <w:rPr>
          <w:rFonts w:ascii="Times New Roman" w:hAnsi="Times New Roman" w:cs="Times New Roman"/>
          <w:sz w:val="20"/>
          <w:szCs w:val="20"/>
        </w:rPr>
        <w:t>9</w:t>
      </w:r>
      <w:r w:rsidRPr="007B00AF">
        <w:rPr>
          <w:rFonts w:ascii="Times New Roman" w:hAnsi="Times New Roman" w:cs="Times New Roman"/>
          <w:sz w:val="20"/>
          <w:szCs w:val="20"/>
        </w:rPr>
        <w:t>.</w:t>
      </w:r>
      <w:r w:rsidRPr="007B00AF">
        <w:rPr>
          <w:rFonts w:ascii="Times New Roman" w:hAnsi="Times New Roman" w:cs="Times New Roman"/>
          <w:color w:val="222222"/>
          <w:sz w:val="20"/>
          <w:szCs w:val="20"/>
          <w:shd w:val="clear" w:color="auto" w:fill="FFFFFF"/>
        </w:rPr>
        <w:t xml:space="preserve"> De</w:t>
      </w:r>
      <w:r w:rsidR="00705A37" w:rsidRPr="007B00AF">
        <w:rPr>
          <w:rFonts w:ascii="Times New Roman" w:hAnsi="Times New Roman" w:cs="Times New Roman"/>
          <w:color w:val="222222"/>
          <w:sz w:val="20"/>
          <w:szCs w:val="20"/>
          <w:shd w:val="clear" w:color="auto" w:fill="FFFFFF"/>
        </w:rPr>
        <w:t xml:space="preserve"> </w:t>
      </w:r>
      <w:proofErr w:type="spellStart"/>
      <w:r w:rsidR="00705A37" w:rsidRPr="007B00AF">
        <w:rPr>
          <w:rFonts w:ascii="Times New Roman" w:hAnsi="Times New Roman" w:cs="Times New Roman"/>
          <w:color w:val="222222"/>
          <w:sz w:val="20"/>
          <w:szCs w:val="20"/>
          <w:shd w:val="clear" w:color="auto" w:fill="FFFFFF"/>
        </w:rPr>
        <w:t>Veirman</w:t>
      </w:r>
      <w:proofErr w:type="spellEnd"/>
      <w:r w:rsidR="00705A37" w:rsidRPr="007B00AF">
        <w:rPr>
          <w:rFonts w:ascii="Times New Roman" w:hAnsi="Times New Roman" w:cs="Times New Roman"/>
          <w:color w:val="222222"/>
          <w:sz w:val="20"/>
          <w:szCs w:val="20"/>
          <w:shd w:val="clear" w:color="auto" w:fill="FFFFFF"/>
        </w:rPr>
        <w:t xml:space="preserve">, M., </w:t>
      </w:r>
      <w:proofErr w:type="spellStart"/>
      <w:r w:rsidR="00705A37" w:rsidRPr="007B00AF">
        <w:rPr>
          <w:rFonts w:ascii="Times New Roman" w:hAnsi="Times New Roman" w:cs="Times New Roman"/>
          <w:color w:val="222222"/>
          <w:sz w:val="20"/>
          <w:szCs w:val="20"/>
          <w:shd w:val="clear" w:color="auto" w:fill="FFFFFF"/>
        </w:rPr>
        <w:t>Hudders</w:t>
      </w:r>
      <w:proofErr w:type="spellEnd"/>
      <w:r w:rsidR="00705A37" w:rsidRPr="007B00AF">
        <w:rPr>
          <w:rFonts w:ascii="Times New Roman" w:hAnsi="Times New Roman" w:cs="Times New Roman"/>
          <w:color w:val="222222"/>
          <w:sz w:val="20"/>
          <w:szCs w:val="20"/>
          <w:shd w:val="clear" w:color="auto" w:fill="FFFFFF"/>
        </w:rPr>
        <w:t>, L., &amp; Nelson, M. R. (2019). What is influencer marketing</w:t>
      </w:r>
      <w:r w:rsidR="004741E9" w:rsidRPr="007B00AF">
        <w:rPr>
          <w:rFonts w:ascii="Times New Roman" w:hAnsi="Times New Roman" w:cs="Times New Roman"/>
          <w:color w:val="222222"/>
          <w:sz w:val="20"/>
          <w:szCs w:val="20"/>
          <w:shd w:val="clear" w:color="auto" w:fill="FFFFFF"/>
        </w:rPr>
        <w:t>,</w:t>
      </w:r>
      <w:r w:rsidR="00705A37" w:rsidRPr="007B00AF">
        <w:rPr>
          <w:rFonts w:ascii="Times New Roman" w:hAnsi="Times New Roman" w:cs="Times New Roman"/>
          <w:color w:val="222222"/>
          <w:sz w:val="20"/>
          <w:szCs w:val="20"/>
          <w:shd w:val="clear" w:color="auto" w:fill="FFFFFF"/>
        </w:rPr>
        <w:t xml:space="preserve"> and how does it target children? A review and direction for future research. </w:t>
      </w:r>
      <w:r w:rsidR="00705A37" w:rsidRPr="007B00AF">
        <w:rPr>
          <w:rFonts w:ascii="Times New Roman" w:hAnsi="Times New Roman" w:cs="Times New Roman"/>
          <w:i/>
          <w:iCs/>
          <w:color w:val="222222"/>
          <w:sz w:val="20"/>
          <w:szCs w:val="20"/>
          <w:shd w:val="clear" w:color="auto" w:fill="FFFFFF"/>
        </w:rPr>
        <w:t>Frontiers in psychology</w:t>
      </w:r>
      <w:r w:rsidR="00705A37" w:rsidRPr="007B00AF">
        <w:rPr>
          <w:rFonts w:ascii="Times New Roman" w:hAnsi="Times New Roman" w:cs="Times New Roman"/>
          <w:color w:val="222222"/>
          <w:sz w:val="20"/>
          <w:szCs w:val="20"/>
          <w:shd w:val="clear" w:color="auto" w:fill="FFFFFF"/>
        </w:rPr>
        <w:t>, </w:t>
      </w:r>
      <w:r w:rsidR="00705A37" w:rsidRPr="007B00AF">
        <w:rPr>
          <w:rFonts w:ascii="Times New Roman" w:hAnsi="Times New Roman" w:cs="Times New Roman"/>
          <w:i/>
          <w:iCs/>
          <w:color w:val="222222"/>
          <w:sz w:val="20"/>
          <w:szCs w:val="20"/>
          <w:shd w:val="clear" w:color="auto" w:fill="FFFFFF"/>
        </w:rPr>
        <w:t>10</w:t>
      </w:r>
      <w:r w:rsidR="00705A37" w:rsidRPr="007B00AF">
        <w:rPr>
          <w:rFonts w:ascii="Times New Roman" w:hAnsi="Times New Roman" w:cs="Times New Roman"/>
          <w:color w:val="222222"/>
          <w:sz w:val="20"/>
          <w:szCs w:val="20"/>
          <w:shd w:val="clear" w:color="auto" w:fill="FFFFFF"/>
        </w:rPr>
        <w:t>, 498106.</w:t>
      </w:r>
    </w:p>
    <w:p w14:paraId="4C22D9C3" w14:textId="550C2F48" w:rsidR="000C2C36" w:rsidRPr="007B00AF" w:rsidRDefault="00D71037" w:rsidP="000C2C36">
      <w:pPr>
        <w:rPr>
          <w:rFonts w:ascii="Times New Roman" w:hAnsi="Times New Roman" w:cs="Times New Roman"/>
          <w:color w:val="222222"/>
          <w:sz w:val="20"/>
          <w:szCs w:val="20"/>
          <w:shd w:val="clear" w:color="auto" w:fill="FFFFFF"/>
        </w:rPr>
      </w:pPr>
      <w:r w:rsidRPr="007B00AF">
        <w:rPr>
          <w:rFonts w:ascii="Times New Roman" w:hAnsi="Times New Roman" w:cs="Times New Roman"/>
          <w:color w:val="222222"/>
          <w:sz w:val="20"/>
          <w:szCs w:val="20"/>
          <w:shd w:val="clear" w:color="auto" w:fill="FFFFFF"/>
        </w:rPr>
        <w:lastRenderedPageBreak/>
        <w:t xml:space="preserve">20. </w:t>
      </w:r>
      <w:r w:rsidR="000C2C36" w:rsidRPr="007B00AF">
        <w:rPr>
          <w:rFonts w:ascii="Times New Roman" w:hAnsi="Times New Roman" w:cs="Times New Roman"/>
          <w:color w:val="222222"/>
          <w:sz w:val="20"/>
          <w:szCs w:val="20"/>
          <w:shd w:val="clear" w:color="auto" w:fill="FFFFFF"/>
        </w:rPr>
        <w:t>Elliott, R. (1999). Symbolic meaning and postmodern consumer culture. </w:t>
      </w:r>
      <w:r w:rsidR="000C2C36" w:rsidRPr="007B00AF">
        <w:rPr>
          <w:rFonts w:ascii="Times New Roman" w:hAnsi="Times New Roman" w:cs="Times New Roman"/>
          <w:i/>
          <w:iCs/>
          <w:color w:val="222222"/>
          <w:sz w:val="20"/>
          <w:szCs w:val="20"/>
          <w:shd w:val="clear" w:color="auto" w:fill="FFFFFF"/>
        </w:rPr>
        <w:t>Rethinking marketing: Towards critical marketing accountings</w:t>
      </w:r>
      <w:r w:rsidR="000C2C36" w:rsidRPr="007B00AF">
        <w:rPr>
          <w:rFonts w:ascii="Times New Roman" w:hAnsi="Times New Roman" w:cs="Times New Roman"/>
          <w:color w:val="222222"/>
          <w:sz w:val="20"/>
          <w:szCs w:val="20"/>
          <w:shd w:val="clear" w:color="auto" w:fill="FFFFFF"/>
        </w:rPr>
        <w:t>, 112-125.</w:t>
      </w:r>
    </w:p>
    <w:p w14:paraId="12F6F1E0" w14:textId="5CE3F187" w:rsidR="001D5150" w:rsidRPr="007B00AF" w:rsidRDefault="00D71037" w:rsidP="000C0409">
      <w:pPr>
        <w:rPr>
          <w:rFonts w:ascii="Times New Roman" w:hAnsi="Times New Roman" w:cs="Times New Roman"/>
          <w:sz w:val="20"/>
          <w:szCs w:val="20"/>
        </w:rPr>
      </w:pPr>
      <w:r w:rsidRPr="007B00AF">
        <w:rPr>
          <w:rFonts w:ascii="Times New Roman" w:hAnsi="Times New Roman" w:cs="Times New Roman"/>
          <w:color w:val="222222"/>
          <w:sz w:val="20"/>
          <w:szCs w:val="20"/>
          <w:shd w:val="clear" w:color="auto" w:fill="FFFFFF"/>
        </w:rPr>
        <w:t xml:space="preserve">21. </w:t>
      </w:r>
      <w:r w:rsidR="000C2C36" w:rsidRPr="007B00AF">
        <w:rPr>
          <w:rFonts w:ascii="Times New Roman" w:hAnsi="Times New Roman" w:cs="Times New Roman"/>
          <w:color w:val="222222"/>
          <w:sz w:val="20"/>
          <w:szCs w:val="20"/>
          <w:shd w:val="clear" w:color="auto" w:fill="FFFFFF"/>
        </w:rPr>
        <w:t>Feng, Y., Chen, H., &amp; Kong, Q. (2021). An expert with whom I can identify: The role of narratives in influencer marketing. </w:t>
      </w:r>
      <w:r w:rsidR="000C2C36" w:rsidRPr="007B00AF">
        <w:rPr>
          <w:rFonts w:ascii="Times New Roman" w:hAnsi="Times New Roman" w:cs="Times New Roman"/>
          <w:i/>
          <w:iCs/>
          <w:color w:val="222222"/>
          <w:sz w:val="20"/>
          <w:szCs w:val="20"/>
          <w:shd w:val="clear" w:color="auto" w:fill="FFFFFF"/>
        </w:rPr>
        <w:t>International Journal of Advertising</w:t>
      </w:r>
      <w:r w:rsidR="000C2C36" w:rsidRPr="007B00AF">
        <w:rPr>
          <w:rFonts w:ascii="Times New Roman" w:hAnsi="Times New Roman" w:cs="Times New Roman"/>
          <w:color w:val="222222"/>
          <w:sz w:val="20"/>
          <w:szCs w:val="20"/>
          <w:shd w:val="clear" w:color="auto" w:fill="FFFFFF"/>
        </w:rPr>
        <w:t>, </w:t>
      </w:r>
      <w:r w:rsidR="000C2C36" w:rsidRPr="007B00AF">
        <w:rPr>
          <w:rFonts w:ascii="Times New Roman" w:hAnsi="Times New Roman" w:cs="Times New Roman"/>
          <w:i/>
          <w:iCs/>
          <w:color w:val="222222"/>
          <w:sz w:val="20"/>
          <w:szCs w:val="20"/>
          <w:shd w:val="clear" w:color="auto" w:fill="FFFFFF"/>
        </w:rPr>
        <w:t>40</w:t>
      </w:r>
      <w:r w:rsidR="000C2C36" w:rsidRPr="007B00AF">
        <w:rPr>
          <w:rFonts w:ascii="Times New Roman" w:hAnsi="Times New Roman" w:cs="Times New Roman"/>
          <w:color w:val="222222"/>
          <w:sz w:val="20"/>
          <w:szCs w:val="20"/>
          <w:shd w:val="clear" w:color="auto" w:fill="FFFFFF"/>
        </w:rPr>
        <w:t>(7), 972-993.</w:t>
      </w:r>
    </w:p>
    <w:p w14:paraId="201969FC" w14:textId="259C5B2C" w:rsidR="00705A37" w:rsidRPr="007B00AF" w:rsidRDefault="00D71037" w:rsidP="00437E6E">
      <w:pPr>
        <w:spacing w:line="240" w:lineRule="auto"/>
        <w:rPr>
          <w:rFonts w:ascii="Times New Roman" w:hAnsi="Times New Roman" w:cs="Times New Roman"/>
          <w:color w:val="222222"/>
          <w:sz w:val="20"/>
          <w:szCs w:val="20"/>
          <w:shd w:val="clear" w:color="auto" w:fill="FFFFFF"/>
        </w:rPr>
      </w:pPr>
      <w:r w:rsidRPr="007B00AF">
        <w:rPr>
          <w:rFonts w:ascii="Times New Roman" w:hAnsi="Times New Roman" w:cs="Times New Roman"/>
          <w:sz w:val="20"/>
          <w:szCs w:val="20"/>
        </w:rPr>
        <w:t>22</w:t>
      </w:r>
      <w:r w:rsidR="00924474" w:rsidRPr="007B00AF">
        <w:rPr>
          <w:rFonts w:ascii="Times New Roman" w:hAnsi="Times New Roman" w:cs="Times New Roman"/>
          <w:sz w:val="20"/>
          <w:szCs w:val="20"/>
        </w:rPr>
        <w:t>.</w:t>
      </w:r>
      <w:r w:rsidR="00924474" w:rsidRPr="007B00AF">
        <w:rPr>
          <w:rFonts w:ascii="Times New Roman" w:hAnsi="Times New Roman" w:cs="Times New Roman"/>
          <w:color w:val="222222"/>
          <w:sz w:val="20"/>
          <w:szCs w:val="20"/>
          <w:shd w:val="clear" w:color="auto" w:fill="FFFFFF"/>
        </w:rPr>
        <w:t xml:space="preserve"> Gustavsson</w:t>
      </w:r>
      <w:r w:rsidR="00215CB6" w:rsidRPr="007B00AF">
        <w:rPr>
          <w:rFonts w:ascii="Times New Roman" w:hAnsi="Times New Roman" w:cs="Times New Roman"/>
          <w:color w:val="222222"/>
          <w:sz w:val="20"/>
          <w:szCs w:val="20"/>
          <w:shd w:val="clear" w:color="auto" w:fill="FFFFFF"/>
        </w:rPr>
        <w:t xml:space="preserve">, A. S., Suleman Nasir, A., &amp; </w:t>
      </w:r>
      <w:proofErr w:type="spellStart"/>
      <w:r w:rsidR="00215CB6" w:rsidRPr="007B00AF">
        <w:rPr>
          <w:rFonts w:ascii="Times New Roman" w:hAnsi="Times New Roman" w:cs="Times New Roman"/>
          <w:color w:val="222222"/>
          <w:sz w:val="20"/>
          <w:szCs w:val="20"/>
          <w:shd w:val="clear" w:color="auto" w:fill="FFFFFF"/>
        </w:rPr>
        <w:t>Ishonova</w:t>
      </w:r>
      <w:proofErr w:type="spellEnd"/>
      <w:r w:rsidR="00215CB6" w:rsidRPr="007B00AF">
        <w:rPr>
          <w:rFonts w:ascii="Times New Roman" w:hAnsi="Times New Roman" w:cs="Times New Roman"/>
          <w:color w:val="222222"/>
          <w:sz w:val="20"/>
          <w:szCs w:val="20"/>
          <w:shd w:val="clear" w:color="auto" w:fill="FFFFFF"/>
        </w:rPr>
        <w:t xml:space="preserve">, S. (2018). Towards a world of </w:t>
      </w:r>
      <w:r w:rsidR="004741E9" w:rsidRPr="007B00AF">
        <w:rPr>
          <w:rFonts w:ascii="Times New Roman" w:hAnsi="Times New Roman" w:cs="Times New Roman"/>
          <w:color w:val="222222"/>
          <w:sz w:val="20"/>
          <w:szCs w:val="20"/>
          <w:shd w:val="clear" w:color="auto" w:fill="FFFFFF"/>
        </w:rPr>
        <w:t>influencers</w:t>
      </w:r>
      <w:r w:rsidR="00215CB6" w:rsidRPr="007B00AF">
        <w:rPr>
          <w:rFonts w:ascii="Times New Roman" w:hAnsi="Times New Roman" w:cs="Times New Roman"/>
          <w:color w:val="222222"/>
          <w:sz w:val="20"/>
          <w:szCs w:val="20"/>
          <w:shd w:val="clear" w:color="auto" w:fill="FFFFFF"/>
        </w:rPr>
        <w:t xml:space="preserve">: Exploring the </w:t>
      </w:r>
      <w:r w:rsidR="00471926" w:rsidRPr="007B00AF">
        <w:rPr>
          <w:rFonts w:ascii="Times New Roman" w:hAnsi="Times New Roman" w:cs="Times New Roman"/>
          <w:color w:val="222222"/>
          <w:sz w:val="20"/>
          <w:szCs w:val="20"/>
          <w:shd w:val="clear" w:color="auto" w:fill="FFFFFF"/>
        </w:rPr>
        <w:t>relationship-building</w:t>
      </w:r>
      <w:r w:rsidR="00215CB6" w:rsidRPr="007B00AF">
        <w:rPr>
          <w:rFonts w:ascii="Times New Roman" w:hAnsi="Times New Roman" w:cs="Times New Roman"/>
          <w:color w:val="222222"/>
          <w:sz w:val="20"/>
          <w:szCs w:val="20"/>
          <w:shd w:val="clear" w:color="auto" w:fill="FFFFFF"/>
        </w:rPr>
        <w:t xml:space="preserve"> dimensions of Influencer Marketing.</w:t>
      </w:r>
    </w:p>
    <w:p w14:paraId="0EA20032" w14:textId="350FC94B" w:rsidR="00B26230" w:rsidRPr="007B00AF" w:rsidRDefault="00FD7BDB" w:rsidP="00437E6E">
      <w:pPr>
        <w:spacing w:line="240" w:lineRule="auto"/>
        <w:rPr>
          <w:rFonts w:ascii="Times New Roman" w:hAnsi="Times New Roman" w:cs="Times New Roman"/>
          <w:color w:val="222222"/>
          <w:sz w:val="20"/>
          <w:szCs w:val="20"/>
          <w:shd w:val="clear" w:color="auto" w:fill="FFFFFF"/>
        </w:rPr>
      </w:pPr>
      <w:r w:rsidRPr="007B00AF">
        <w:rPr>
          <w:rFonts w:ascii="Times New Roman" w:hAnsi="Times New Roman" w:cs="Times New Roman"/>
          <w:color w:val="222222"/>
          <w:sz w:val="20"/>
          <w:szCs w:val="20"/>
          <w:shd w:val="clear" w:color="auto" w:fill="FFFFFF"/>
        </w:rPr>
        <w:t xml:space="preserve">23.  </w:t>
      </w:r>
      <w:r w:rsidR="00B26230" w:rsidRPr="007B00AF">
        <w:rPr>
          <w:rFonts w:ascii="Times New Roman" w:hAnsi="Times New Roman" w:cs="Times New Roman"/>
          <w:color w:val="222222"/>
          <w:sz w:val="20"/>
          <w:szCs w:val="20"/>
          <w:shd w:val="clear" w:color="auto" w:fill="FFFFFF"/>
        </w:rPr>
        <w:t xml:space="preserve">Ismail, M., Khan, S., &amp; Ahmad, A. (2025). The interplay of influencer marketing and electronic word of mouth </w:t>
      </w:r>
      <w:r w:rsidR="007B00AF" w:rsidRPr="007B00AF">
        <w:rPr>
          <w:rFonts w:ascii="Times New Roman" w:hAnsi="Times New Roman" w:cs="Times New Roman"/>
          <w:color w:val="222222"/>
          <w:sz w:val="20"/>
          <w:szCs w:val="20"/>
          <w:shd w:val="clear" w:color="auto" w:fill="FFFFFF"/>
        </w:rPr>
        <w:t>affects</w:t>
      </w:r>
      <w:r w:rsidR="00B26230" w:rsidRPr="007B00AF">
        <w:rPr>
          <w:rFonts w:ascii="Times New Roman" w:hAnsi="Times New Roman" w:cs="Times New Roman"/>
          <w:color w:val="222222"/>
          <w:sz w:val="20"/>
          <w:szCs w:val="20"/>
          <w:shd w:val="clear" w:color="auto" w:fill="FFFFFF"/>
        </w:rPr>
        <w:t xml:space="preserve"> consumer purchase </w:t>
      </w:r>
      <w:r w:rsidR="007B00AF" w:rsidRPr="007B00AF">
        <w:rPr>
          <w:rFonts w:ascii="Times New Roman" w:hAnsi="Times New Roman" w:cs="Times New Roman"/>
          <w:color w:val="222222"/>
          <w:sz w:val="20"/>
          <w:szCs w:val="20"/>
          <w:shd w:val="clear" w:color="auto" w:fill="FFFFFF"/>
        </w:rPr>
        <w:t>decisions</w:t>
      </w:r>
      <w:r w:rsidR="00B26230" w:rsidRPr="007B00AF">
        <w:rPr>
          <w:rFonts w:ascii="Times New Roman" w:hAnsi="Times New Roman" w:cs="Times New Roman"/>
          <w:color w:val="222222"/>
          <w:sz w:val="20"/>
          <w:szCs w:val="20"/>
          <w:shd w:val="clear" w:color="auto" w:fill="FFFFFF"/>
        </w:rPr>
        <w:t>. </w:t>
      </w:r>
      <w:r w:rsidR="00B26230" w:rsidRPr="007B00AF">
        <w:rPr>
          <w:rFonts w:ascii="Times New Roman" w:hAnsi="Times New Roman" w:cs="Times New Roman"/>
          <w:i/>
          <w:iCs/>
          <w:color w:val="222222"/>
          <w:sz w:val="20"/>
          <w:szCs w:val="20"/>
          <w:shd w:val="clear" w:color="auto" w:fill="FFFFFF"/>
        </w:rPr>
        <w:t>The Critical Review of Social Sciences Studies</w:t>
      </w:r>
      <w:r w:rsidR="00B26230" w:rsidRPr="007B00AF">
        <w:rPr>
          <w:rFonts w:ascii="Times New Roman" w:hAnsi="Times New Roman" w:cs="Times New Roman"/>
          <w:color w:val="222222"/>
          <w:sz w:val="20"/>
          <w:szCs w:val="20"/>
          <w:shd w:val="clear" w:color="auto" w:fill="FFFFFF"/>
        </w:rPr>
        <w:t>, </w:t>
      </w:r>
      <w:r w:rsidR="00B26230" w:rsidRPr="007B00AF">
        <w:rPr>
          <w:rFonts w:ascii="Times New Roman" w:hAnsi="Times New Roman" w:cs="Times New Roman"/>
          <w:i/>
          <w:iCs/>
          <w:color w:val="222222"/>
          <w:sz w:val="20"/>
          <w:szCs w:val="20"/>
          <w:shd w:val="clear" w:color="auto" w:fill="FFFFFF"/>
        </w:rPr>
        <w:t>3</w:t>
      </w:r>
      <w:r w:rsidR="00B26230" w:rsidRPr="007B00AF">
        <w:rPr>
          <w:rFonts w:ascii="Times New Roman" w:hAnsi="Times New Roman" w:cs="Times New Roman"/>
          <w:color w:val="222222"/>
          <w:sz w:val="20"/>
          <w:szCs w:val="20"/>
          <w:shd w:val="clear" w:color="auto" w:fill="FFFFFF"/>
        </w:rPr>
        <w:t>(1), 118-138.</w:t>
      </w:r>
    </w:p>
    <w:p w14:paraId="23578197" w14:textId="4955BFB4" w:rsidR="007A07E3" w:rsidRPr="007B00AF" w:rsidRDefault="00FD7BDB" w:rsidP="00437E6E">
      <w:pPr>
        <w:spacing w:line="240" w:lineRule="auto"/>
        <w:rPr>
          <w:rFonts w:ascii="Times New Roman" w:hAnsi="Times New Roman" w:cs="Times New Roman"/>
          <w:color w:val="222222"/>
          <w:sz w:val="20"/>
          <w:szCs w:val="20"/>
          <w:shd w:val="clear" w:color="auto" w:fill="FFFFFF"/>
        </w:rPr>
      </w:pPr>
      <w:r w:rsidRPr="007B00AF">
        <w:rPr>
          <w:rFonts w:ascii="Times New Roman" w:hAnsi="Times New Roman" w:cs="Times New Roman"/>
          <w:color w:val="222222"/>
          <w:sz w:val="20"/>
          <w:szCs w:val="20"/>
          <w:shd w:val="clear" w:color="auto" w:fill="FFFFFF"/>
        </w:rPr>
        <w:t xml:space="preserve">24. </w:t>
      </w:r>
      <w:r w:rsidR="007A07E3" w:rsidRPr="007B00AF">
        <w:rPr>
          <w:rFonts w:ascii="Times New Roman" w:hAnsi="Times New Roman" w:cs="Times New Roman"/>
          <w:color w:val="222222"/>
          <w:sz w:val="20"/>
          <w:szCs w:val="20"/>
          <w:shd w:val="clear" w:color="auto" w:fill="FFFFFF"/>
        </w:rPr>
        <w:t>Jia, I. (2022). Source Credibility and Persuasive Communication: Effects on social media influencers, influencer marketing, and consumer attitude change.</w:t>
      </w:r>
    </w:p>
    <w:p w14:paraId="4543D044" w14:textId="4D8F7726" w:rsidR="003A6B82" w:rsidRPr="007B00AF" w:rsidRDefault="00FD7BDB" w:rsidP="00437E6E">
      <w:pPr>
        <w:spacing w:line="240" w:lineRule="auto"/>
        <w:rPr>
          <w:rFonts w:ascii="Times New Roman" w:hAnsi="Times New Roman" w:cs="Times New Roman"/>
          <w:color w:val="222222"/>
          <w:sz w:val="20"/>
          <w:szCs w:val="20"/>
          <w:shd w:val="clear" w:color="auto" w:fill="FFFFFF"/>
        </w:rPr>
      </w:pPr>
      <w:r w:rsidRPr="007B00AF">
        <w:rPr>
          <w:rFonts w:ascii="Times New Roman" w:hAnsi="Times New Roman" w:cs="Times New Roman"/>
          <w:color w:val="222222"/>
          <w:sz w:val="20"/>
          <w:szCs w:val="20"/>
          <w:shd w:val="clear" w:color="auto" w:fill="FFFFFF"/>
        </w:rPr>
        <w:t xml:space="preserve">25. </w:t>
      </w:r>
      <w:r w:rsidR="003A6B82" w:rsidRPr="007B00AF">
        <w:rPr>
          <w:rFonts w:ascii="Times New Roman" w:hAnsi="Times New Roman" w:cs="Times New Roman"/>
          <w:color w:val="222222"/>
          <w:sz w:val="20"/>
          <w:szCs w:val="20"/>
          <w:shd w:val="clear" w:color="auto" w:fill="FFFFFF"/>
        </w:rPr>
        <w:t xml:space="preserve">Jenkins, E. L., </w:t>
      </w:r>
      <w:proofErr w:type="spellStart"/>
      <w:r w:rsidR="003A6B82" w:rsidRPr="007B00AF">
        <w:rPr>
          <w:rFonts w:ascii="Times New Roman" w:hAnsi="Times New Roman" w:cs="Times New Roman"/>
          <w:color w:val="222222"/>
          <w:sz w:val="20"/>
          <w:szCs w:val="20"/>
          <w:shd w:val="clear" w:color="auto" w:fill="FFFFFF"/>
        </w:rPr>
        <w:t>Ilicic</w:t>
      </w:r>
      <w:proofErr w:type="spellEnd"/>
      <w:r w:rsidR="003A6B82" w:rsidRPr="007B00AF">
        <w:rPr>
          <w:rFonts w:ascii="Times New Roman" w:hAnsi="Times New Roman" w:cs="Times New Roman"/>
          <w:color w:val="222222"/>
          <w:sz w:val="20"/>
          <w:szCs w:val="20"/>
          <w:shd w:val="clear" w:color="auto" w:fill="FFFFFF"/>
        </w:rPr>
        <w:t xml:space="preserve">, J., </w:t>
      </w:r>
      <w:proofErr w:type="spellStart"/>
      <w:r w:rsidR="003A6B82" w:rsidRPr="007B00AF">
        <w:rPr>
          <w:rFonts w:ascii="Times New Roman" w:hAnsi="Times New Roman" w:cs="Times New Roman"/>
          <w:color w:val="222222"/>
          <w:sz w:val="20"/>
          <w:szCs w:val="20"/>
          <w:shd w:val="clear" w:color="auto" w:fill="FFFFFF"/>
        </w:rPr>
        <w:t>Barklamb</w:t>
      </w:r>
      <w:proofErr w:type="spellEnd"/>
      <w:r w:rsidR="003A6B82" w:rsidRPr="007B00AF">
        <w:rPr>
          <w:rFonts w:ascii="Times New Roman" w:hAnsi="Times New Roman" w:cs="Times New Roman"/>
          <w:color w:val="222222"/>
          <w:sz w:val="20"/>
          <w:szCs w:val="20"/>
          <w:shd w:val="clear" w:color="auto" w:fill="FFFFFF"/>
        </w:rPr>
        <w:t>, A. M., &amp; McCaffrey, T. A. (2020). Assessing the credibility and authenticity of social media content for applications in health communication: scoping review. </w:t>
      </w:r>
      <w:r w:rsidR="003A6B82" w:rsidRPr="007B00AF">
        <w:rPr>
          <w:rFonts w:ascii="Times New Roman" w:hAnsi="Times New Roman" w:cs="Times New Roman"/>
          <w:i/>
          <w:iCs/>
          <w:color w:val="222222"/>
          <w:sz w:val="20"/>
          <w:szCs w:val="20"/>
          <w:shd w:val="clear" w:color="auto" w:fill="FFFFFF"/>
        </w:rPr>
        <w:t xml:space="preserve">Journal of </w:t>
      </w:r>
      <w:r w:rsidR="007B00AF" w:rsidRPr="007B00AF">
        <w:rPr>
          <w:rFonts w:ascii="Times New Roman" w:hAnsi="Times New Roman" w:cs="Times New Roman"/>
          <w:i/>
          <w:iCs/>
          <w:color w:val="222222"/>
          <w:sz w:val="20"/>
          <w:szCs w:val="20"/>
          <w:shd w:val="clear" w:color="auto" w:fill="FFFFFF"/>
        </w:rPr>
        <w:t>Medical</w:t>
      </w:r>
      <w:r w:rsidR="003A6B82" w:rsidRPr="007B00AF">
        <w:rPr>
          <w:rFonts w:ascii="Times New Roman" w:hAnsi="Times New Roman" w:cs="Times New Roman"/>
          <w:i/>
          <w:iCs/>
          <w:color w:val="222222"/>
          <w:sz w:val="20"/>
          <w:szCs w:val="20"/>
          <w:shd w:val="clear" w:color="auto" w:fill="FFFFFF"/>
        </w:rPr>
        <w:t xml:space="preserve"> Internet </w:t>
      </w:r>
      <w:r w:rsidR="007B00AF" w:rsidRPr="007B00AF">
        <w:rPr>
          <w:rFonts w:ascii="Times New Roman" w:hAnsi="Times New Roman" w:cs="Times New Roman"/>
          <w:i/>
          <w:iCs/>
          <w:color w:val="222222"/>
          <w:sz w:val="20"/>
          <w:szCs w:val="20"/>
          <w:shd w:val="clear" w:color="auto" w:fill="FFFFFF"/>
        </w:rPr>
        <w:t>Research</w:t>
      </w:r>
      <w:r w:rsidR="003A6B82" w:rsidRPr="007B00AF">
        <w:rPr>
          <w:rFonts w:ascii="Times New Roman" w:hAnsi="Times New Roman" w:cs="Times New Roman"/>
          <w:color w:val="222222"/>
          <w:sz w:val="20"/>
          <w:szCs w:val="20"/>
          <w:shd w:val="clear" w:color="auto" w:fill="FFFFFF"/>
        </w:rPr>
        <w:t>, </w:t>
      </w:r>
      <w:r w:rsidR="003A6B82" w:rsidRPr="007B00AF">
        <w:rPr>
          <w:rFonts w:ascii="Times New Roman" w:hAnsi="Times New Roman" w:cs="Times New Roman"/>
          <w:i/>
          <w:iCs/>
          <w:color w:val="222222"/>
          <w:sz w:val="20"/>
          <w:szCs w:val="20"/>
          <w:shd w:val="clear" w:color="auto" w:fill="FFFFFF"/>
        </w:rPr>
        <w:t>22</w:t>
      </w:r>
      <w:r w:rsidR="003A6B82" w:rsidRPr="007B00AF">
        <w:rPr>
          <w:rFonts w:ascii="Times New Roman" w:hAnsi="Times New Roman" w:cs="Times New Roman"/>
          <w:color w:val="222222"/>
          <w:sz w:val="20"/>
          <w:szCs w:val="20"/>
          <w:shd w:val="clear" w:color="auto" w:fill="FFFFFF"/>
        </w:rPr>
        <w:t>(7), e17296.</w:t>
      </w:r>
    </w:p>
    <w:p w14:paraId="0A03A8EA" w14:textId="53B7E43D" w:rsidR="00705A37" w:rsidRPr="007B00AF" w:rsidRDefault="00430934" w:rsidP="00437E6E">
      <w:pPr>
        <w:spacing w:line="240" w:lineRule="auto"/>
        <w:rPr>
          <w:rFonts w:ascii="Times New Roman" w:hAnsi="Times New Roman" w:cs="Times New Roman"/>
          <w:color w:val="222222"/>
          <w:sz w:val="20"/>
          <w:szCs w:val="20"/>
          <w:shd w:val="clear" w:color="auto" w:fill="FFFFFF"/>
        </w:rPr>
      </w:pPr>
      <w:r w:rsidRPr="007B00AF">
        <w:rPr>
          <w:rFonts w:ascii="Times New Roman" w:hAnsi="Times New Roman" w:cs="Times New Roman"/>
          <w:sz w:val="20"/>
          <w:szCs w:val="20"/>
        </w:rPr>
        <w:t>2</w:t>
      </w:r>
      <w:r w:rsidR="00FD7BDB" w:rsidRPr="007B00AF">
        <w:rPr>
          <w:rFonts w:ascii="Times New Roman" w:hAnsi="Times New Roman" w:cs="Times New Roman"/>
          <w:sz w:val="20"/>
          <w:szCs w:val="20"/>
        </w:rPr>
        <w:t>6</w:t>
      </w:r>
      <w:r w:rsidR="005132F1" w:rsidRPr="007B00AF">
        <w:rPr>
          <w:rFonts w:ascii="Times New Roman" w:hAnsi="Times New Roman" w:cs="Times New Roman"/>
          <w:color w:val="222222"/>
          <w:sz w:val="20"/>
          <w:szCs w:val="20"/>
          <w:shd w:val="clear" w:color="auto" w:fill="FFFFFF"/>
        </w:rPr>
        <w:t>. Khan</w:t>
      </w:r>
      <w:r w:rsidR="00215CB6" w:rsidRPr="007B00AF">
        <w:rPr>
          <w:rFonts w:ascii="Times New Roman" w:hAnsi="Times New Roman" w:cs="Times New Roman"/>
          <w:color w:val="222222"/>
          <w:sz w:val="20"/>
          <w:szCs w:val="20"/>
          <w:shd w:val="clear" w:color="auto" w:fill="FFFFFF"/>
        </w:rPr>
        <w:t xml:space="preserve">, S., Rashid, A., Rasheed, R., &amp; Amirah, N. A. (2023). Designing a knowledge-based system (KBS) to study consumer purchase intention: the impact of digital </w:t>
      </w:r>
      <w:r w:rsidR="004741E9" w:rsidRPr="007B00AF">
        <w:rPr>
          <w:rFonts w:ascii="Times New Roman" w:hAnsi="Times New Roman" w:cs="Times New Roman"/>
          <w:color w:val="222222"/>
          <w:sz w:val="20"/>
          <w:szCs w:val="20"/>
          <w:shd w:val="clear" w:color="auto" w:fill="FFFFFF"/>
        </w:rPr>
        <w:t>influencers</w:t>
      </w:r>
      <w:r w:rsidR="00215CB6" w:rsidRPr="007B00AF">
        <w:rPr>
          <w:rFonts w:ascii="Times New Roman" w:hAnsi="Times New Roman" w:cs="Times New Roman"/>
          <w:color w:val="222222"/>
          <w:sz w:val="20"/>
          <w:szCs w:val="20"/>
          <w:shd w:val="clear" w:color="auto" w:fill="FFFFFF"/>
        </w:rPr>
        <w:t xml:space="preserve"> in Pakistan. </w:t>
      </w:r>
      <w:proofErr w:type="spellStart"/>
      <w:r w:rsidR="00215CB6" w:rsidRPr="007B00AF">
        <w:rPr>
          <w:rFonts w:ascii="Times New Roman" w:hAnsi="Times New Roman" w:cs="Times New Roman"/>
          <w:i/>
          <w:iCs/>
          <w:color w:val="222222"/>
          <w:sz w:val="20"/>
          <w:szCs w:val="20"/>
          <w:shd w:val="clear" w:color="auto" w:fill="FFFFFF"/>
        </w:rPr>
        <w:t>Kybernetes</w:t>
      </w:r>
      <w:proofErr w:type="spellEnd"/>
      <w:r w:rsidR="00215CB6" w:rsidRPr="007B00AF">
        <w:rPr>
          <w:rFonts w:ascii="Times New Roman" w:hAnsi="Times New Roman" w:cs="Times New Roman"/>
          <w:color w:val="222222"/>
          <w:sz w:val="20"/>
          <w:szCs w:val="20"/>
          <w:shd w:val="clear" w:color="auto" w:fill="FFFFFF"/>
        </w:rPr>
        <w:t>, </w:t>
      </w:r>
      <w:r w:rsidR="00215CB6" w:rsidRPr="007B00AF">
        <w:rPr>
          <w:rFonts w:ascii="Times New Roman" w:hAnsi="Times New Roman" w:cs="Times New Roman"/>
          <w:i/>
          <w:iCs/>
          <w:color w:val="222222"/>
          <w:sz w:val="20"/>
          <w:szCs w:val="20"/>
          <w:shd w:val="clear" w:color="auto" w:fill="FFFFFF"/>
        </w:rPr>
        <w:t>52</w:t>
      </w:r>
      <w:r w:rsidR="00215CB6" w:rsidRPr="007B00AF">
        <w:rPr>
          <w:rFonts w:ascii="Times New Roman" w:hAnsi="Times New Roman" w:cs="Times New Roman"/>
          <w:color w:val="222222"/>
          <w:sz w:val="20"/>
          <w:szCs w:val="20"/>
          <w:shd w:val="clear" w:color="auto" w:fill="FFFFFF"/>
        </w:rPr>
        <w:t>(5), 1720-1744.</w:t>
      </w:r>
    </w:p>
    <w:p w14:paraId="4973CD9B" w14:textId="52DB3FFF" w:rsidR="00215CB6" w:rsidRPr="007B00AF" w:rsidRDefault="00430934" w:rsidP="00437E6E">
      <w:pPr>
        <w:spacing w:line="240" w:lineRule="auto"/>
        <w:rPr>
          <w:rFonts w:ascii="Times New Roman" w:hAnsi="Times New Roman" w:cs="Times New Roman"/>
          <w:color w:val="222222"/>
          <w:sz w:val="20"/>
          <w:szCs w:val="20"/>
          <w:shd w:val="clear" w:color="auto" w:fill="FFFFFF"/>
        </w:rPr>
      </w:pPr>
      <w:r w:rsidRPr="007B00AF">
        <w:rPr>
          <w:rFonts w:ascii="Times New Roman" w:hAnsi="Times New Roman" w:cs="Times New Roman"/>
          <w:sz w:val="20"/>
          <w:szCs w:val="20"/>
        </w:rPr>
        <w:t>2</w:t>
      </w:r>
      <w:r w:rsidR="00FD7BDB" w:rsidRPr="007B00AF">
        <w:rPr>
          <w:rFonts w:ascii="Times New Roman" w:hAnsi="Times New Roman" w:cs="Times New Roman"/>
          <w:sz w:val="20"/>
          <w:szCs w:val="20"/>
        </w:rPr>
        <w:t>7</w:t>
      </w:r>
      <w:r w:rsidR="00924474" w:rsidRPr="007B00AF">
        <w:rPr>
          <w:rFonts w:ascii="Times New Roman" w:hAnsi="Times New Roman" w:cs="Times New Roman"/>
          <w:sz w:val="20"/>
          <w:szCs w:val="20"/>
        </w:rPr>
        <w:t>.</w:t>
      </w:r>
      <w:r w:rsidR="00924474" w:rsidRPr="007B00AF">
        <w:rPr>
          <w:rFonts w:ascii="Times New Roman" w:hAnsi="Times New Roman" w:cs="Times New Roman"/>
          <w:color w:val="222222"/>
          <w:sz w:val="20"/>
          <w:szCs w:val="20"/>
          <w:shd w:val="clear" w:color="auto" w:fill="FFFFFF"/>
        </w:rPr>
        <w:t xml:space="preserve"> </w:t>
      </w:r>
      <w:r w:rsidR="00215CB6" w:rsidRPr="007B00AF">
        <w:rPr>
          <w:rFonts w:ascii="Times New Roman" w:hAnsi="Times New Roman" w:cs="Times New Roman"/>
          <w:color w:val="222222"/>
          <w:sz w:val="20"/>
          <w:szCs w:val="20"/>
          <w:shd w:val="clear" w:color="auto" w:fill="FFFFFF"/>
        </w:rPr>
        <w:t>Kim, D. Y., &amp; Kim, H. Y. (2021). Trust me, trust me not: A nuanced view of influencer marketing on social media. </w:t>
      </w:r>
      <w:r w:rsidR="00215CB6" w:rsidRPr="007B00AF">
        <w:rPr>
          <w:rFonts w:ascii="Times New Roman" w:hAnsi="Times New Roman" w:cs="Times New Roman"/>
          <w:i/>
          <w:iCs/>
          <w:color w:val="222222"/>
          <w:sz w:val="20"/>
          <w:szCs w:val="20"/>
          <w:shd w:val="clear" w:color="auto" w:fill="FFFFFF"/>
        </w:rPr>
        <w:t>Journal of Business Research</w:t>
      </w:r>
      <w:r w:rsidR="00215CB6" w:rsidRPr="007B00AF">
        <w:rPr>
          <w:rFonts w:ascii="Times New Roman" w:hAnsi="Times New Roman" w:cs="Times New Roman"/>
          <w:color w:val="222222"/>
          <w:sz w:val="20"/>
          <w:szCs w:val="20"/>
          <w:shd w:val="clear" w:color="auto" w:fill="FFFFFF"/>
        </w:rPr>
        <w:t>, </w:t>
      </w:r>
      <w:r w:rsidR="00215CB6" w:rsidRPr="007B00AF">
        <w:rPr>
          <w:rFonts w:ascii="Times New Roman" w:hAnsi="Times New Roman" w:cs="Times New Roman"/>
          <w:i/>
          <w:iCs/>
          <w:color w:val="222222"/>
          <w:sz w:val="20"/>
          <w:szCs w:val="20"/>
          <w:shd w:val="clear" w:color="auto" w:fill="FFFFFF"/>
        </w:rPr>
        <w:t>134</w:t>
      </w:r>
      <w:r w:rsidR="00215CB6" w:rsidRPr="007B00AF">
        <w:rPr>
          <w:rFonts w:ascii="Times New Roman" w:hAnsi="Times New Roman" w:cs="Times New Roman"/>
          <w:color w:val="222222"/>
          <w:sz w:val="20"/>
          <w:szCs w:val="20"/>
          <w:shd w:val="clear" w:color="auto" w:fill="FFFFFF"/>
        </w:rPr>
        <w:t>, 223-232.</w:t>
      </w:r>
    </w:p>
    <w:p w14:paraId="7AA3A0C7" w14:textId="7DB360FD" w:rsidR="00215CB6" w:rsidRPr="007B00AF" w:rsidRDefault="00430934" w:rsidP="00437E6E">
      <w:pPr>
        <w:spacing w:line="240" w:lineRule="auto"/>
        <w:rPr>
          <w:rFonts w:ascii="Times New Roman" w:hAnsi="Times New Roman" w:cs="Times New Roman"/>
          <w:color w:val="222222"/>
          <w:sz w:val="20"/>
          <w:szCs w:val="20"/>
          <w:shd w:val="clear" w:color="auto" w:fill="FFFFFF"/>
        </w:rPr>
      </w:pPr>
      <w:r w:rsidRPr="007B00AF">
        <w:rPr>
          <w:rFonts w:ascii="Times New Roman" w:hAnsi="Times New Roman" w:cs="Times New Roman"/>
          <w:sz w:val="20"/>
          <w:szCs w:val="20"/>
        </w:rPr>
        <w:t>2</w:t>
      </w:r>
      <w:r w:rsidR="00FD7BDB" w:rsidRPr="007B00AF">
        <w:rPr>
          <w:rFonts w:ascii="Times New Roman" w:hAnsi="Times New Roman" w:cs="Times New Roman"/>
          <w:sz w:val="20"/>
          <w:szCs w:val="20"/>
        </w:rPr>
        <w:t>8</w:t>
      </w:r>
      <w:r w:rsidR="00924474" w:rsidRPr="007B00AF">
        <w:rPr>
          <w:rFonts w:ascii="Times New Roman" w:hAnsi="Times New Roman" w:cs="Times New Roman"/>
          <w:color w:val="222222"/>
          <w:sz w:val="20"/>
          <w:szCs w:val="20"/>
          <w:shd w:val="clear" w:color="auto" w:fill="FFFFFF"/>
        </w:rPr>
        <w:t xml:space="preserve">. </w:t>
      </w:r>
      <w:r w:rsidR="00215CB6" w:rsidRPr="007B00AF">
        <w:rPr>
          <w:rFonts w:ascii="Times New Roman" w:hAnsi="Times New Roman" w:cs="Times New Roman"/>
          <w:color w:val="222222"/>
          <w:sz w:val="20"/>
          <w:szCs w:val="20"/>
          <w:shd w:val="clear" w:color="auto" w:fill="FFFFFF"/>
        </w:rPr>
        <w:t xml:space="preserve">Ki, C. W. C., Park, S., &amp; Kim, Y. K. (2022). Investigating the mechanism through which consumers are “inspired by” social media </w:t>
      </w:r>
      <w:r w:rsidR="00471926" w:rsidRPr="007B00AF">
        <w:rPr>
          <w:rFonts w:ascii="Times New Roman" w:hAnsi="Times New Roman" w:cs="Times New Roman"/>
          <w:color w:val="222222"/>
          <w:sz w:val="20"/>
          <w:szCs w:val="20"/>
          <w:shd w:val="clear" w:color="auto" w:fill="FFFFFF"/>
        </w:rPr>
        <w:t>influencers</w:t>
      </w:r>
      <w:r w:rsidR="00215CB6" w:rsidRPr="007B00AF">
        <w:rPr>
          <w:rFonts w:ascii="Times New Roman" w:hAnsi="Times New Roman" w:cs="Times New Roman"/>
          <w:color w:val="222222"/>
          <w:sz w:val="20"/>
          <w:szCs w:val="20"/>
          <w:shd w:val="clear" w:color="auto" w:fill="FFFFFF"/>
        </w:rPr>
        <w:t xml:space="preserve"> and “inspired to” adopt </w:t>
      </w:r>
      <w:r w:rsidR="00471926" w:rsidRPr="007B00AF">
        <w:rPr>
          <w:rFonts w:ascii="Times New Roman" w:hAnsi="Times New Roman" w:cs="Times New Roman"/>
          <w:color w:val="222222"/>
          <w:sz w:val="20"/>
          <w:szCs w:val="20"/>
          <w:shd w:val="clear" w:color="auto" w:fill="FFFFFF"/>
        </w:rPr>
        <w:t>influencers’</w:t>
      </w:r>
      <w:r w:rsidR="00215CB6" w:rsidRPr="007B00AF">
        <w:rPr>
          <w:rFonts w:ascii="Times New Roman" w:hAnsi="Times New Roman" w:cs="Times New Roman"/>
          <w:color w:val="222222"/>
          <w:sz w:val="20"/>
          <w:szCs w:val="20"/>
          <w:shd w:val="clear" w:color="auto" w:fill="FFFFFF"/>
        </w:rPr>
        <w:t xml:space="preserve"> exemplars as social defaults. </w:t>
      </w:r>
      <w:r w:rsidR="00215CB6" w:rsidRPr="007B00AF">
        <w:rPr>
          <w:rFonts w:ascii="Times New Roman" w:hAnsi="Times New Roman" w:cs="Times New Roman"/>
          <w:i/>
          <w:iCs/>
          <w:color w:val="222222"/>
          <w:sz w:val="20"/>
          <w:szCs w:val="20"/>
          <w:shd w:val="clear" w:color="auto" w:fill="FFFFFF"/>
        </w:rPr>
        <w:t>Journal of Business Research</w:t>
      </w:r>
      <w:r w:rsidR="00215CB6" w:rsidRPr="007B00AF">
        <w:rPr>
          <w:rFonts w:ascii="Times New Roman" w:hAnsi="Times New Roman" w:cs="Times New Roman"/>
          <w:color w:val="222222"/>
          <w:sz w:val="20"/>
          <w:szCs w:val="20"/>
          <w:shd w:val="clear" w:color="auto" w:fill="FFFFFF"/>
        </w:rPr>
        <w:t>, </w:t>
      </w:r>
      <w:r w:rsidR="00215CB6" w:rsidRPr="007B00AF">
        <w:rPr>
          <w:rFonts w:ascii="Times New Roman" w:hAnsi="Times New Roman" w:cs="Times New Roman"/>
          <w:i/>
          <w:iCs/>
          <w:color w:val="222222"/>
          <w:sz w:val="20"/>
          <w:szCs w:val="20"/>
          <w:shd w:val="clear" w:color="auto" w:fill="FFFFFF"/>
        </w:rPr>
        <w:t>144</w:t>
      </w:r>
      <w:r w:rsidR="00215CB6" w:rsidRPr="007B00AF">
        <w:rPr>
          <w:rFonts w:ascii="Times New Roman" w:hAnsi="Times New Roman" w:cs="Times New Roman"/>
          <w:color w:val="222222"/>
          <w:sz w:val="20"/>
          <w:szCs w:val="20"/>
          <w:shd w:val="clear" w:color="auto" w:fill="FFFFFF"/>
        </w:rPr>
        <w:t>, 264-277.</w:t>
      </w:r>
    </w:p>
    <w:p w14:paraId="725BDA97" w14:textId="4AF14D0F" w:rsidR="00705A37" w:rsidRPr="007B00AF" w:rsidRDefault="00226E87" w:rsidP="00437E6E">
      <w:pPr>
        <w:spacing w:line="240" w:lineRule="auto"/>
        <w:rPr>
          <w:rFonts w:ascii="Times New Roman" w:hAnsi="Times New Roman" w:cs="Times New Roman"/>
          <w:color w:val="222222"/>
          <w:sz w:val="20"/>
          <w:szCs w:val="20"/>
          <w:shd w:val="clear" w:color="auto" w:fill="FFFFFF"/>
        </w:rPr>
      </w:pPr>
      <w:r w:rsidRPr="007B00AF">
        <w:rPr>
          <w:rFonts w:ascii="Times New Roman" w:hAnsi="Times New Roman" w:cs="Times New Roman"/>
          <w:sz w:val="20"/>
          <w:szCs w:val="20"/>
        </w:rPr>
        <w:t>2</w:t>
      </w:r>
      <w:r w:rsidR="00FD7BDB" w:rsidRPr="007B00AF">
        <w:rPr>
          <w:rFonts w:ascii="Times New Roman" w:hAnsi="Times New Roman" w:cs="Times New Roman"/>
          <w:sz w:val="20"/>
          <w:szCs w:val="20"/>
        </w:rPr>
        <w:t>9</w:t>
      </w:r>
      <w:r w:rsidR="00924474" w:rsidRPr="007B00AF">
        <w:rPr>
          <w:rFonts w:ascii="Times New Roman" w:hAnsi="Times New Roman" w:cs="Times New Roman"/>
          <w:sz w:val="20"/>
          <w:szCs w:val="20"/>
        </w:rPr>
        <w:t xml:space="preserve">. </w:t>
      </w:r>
      <w:r w:rsidR="00215CB6" w:rsidRPr="007B00AF">
        <w:rPr>
          <w:rFonts w:ascii="Times New Roman" w:hAnsi="Times New Roman" w:cs="Times New Roman"/>
          <w:color w:val="222222"/>
          <w:sz w:val="20"/>
          <w:szCs w:val="20"/>
          <w:shd w:val="clear" w:color="auto" w:fill="FFFFFF"/>
        </w:rPr>
        <w:t xml:space="preserve">КОНОПЛЯННИКОВА, М. (2024). Influence marketing </w:t>
      </w:r>
      <w:r w:rsidR="004741E9" w:rsidRPr="007B00AF">
        <w:rPr>
          <w:rFonts w:ascii="Times New Roman" w:hAnsi="Times New Roman" w:cs="Times New Roman"/>
          <w:color w:val="222222"/>
          <w:sz w:val="20"/>
          <w:szCs w:val="20"/>
          <w:shd w:val="clear" w:color="auto" w:fill="FFFFFF"/>
        </w:rPr>
        <w:t>on</w:t>
      </w:r>
      <w:r w:rsidR="00215CB6" w:rsidRPr="007B00AF">
        <w:rPr>
          <w:rFonts w:ascii="Times New Roman" w:hAnsi="Times New Roman" w:cs="Times New Roman"/>
          <w:color w:val="222222"/>
          <w:sz w:val="20"/>
          <w:szCs w:val="20"/>
          <w:shd w:val="clear" w:color="auto" w:fill="FFFFFF"/>
        </w:rPr>
        <w:t xml:space="preserve"> social media. </w:t>
      </w:r>
      <w:r w:rsidR="00215CB6" w:rsidRPr="007B00AF">
        <w:rPr>
          <w:rFonts w:ascii="Times New Roman" w:hAnsi="Times New Roman" w:cs="Times New Roman"/>
          <w:i/>
          <w:iCs/>
          <w:color w:val="222222"/>
          <w:sz w:val="20"/>
          <w:szCs w:val="20"/>
          <w:shd w:val="clear" w:color="auto" w:fill="FFFFFF"/>
        </w:rPr>
        <w:t xml:space="preserve">Scientia </w:t>
      </w:r>
      <w:proofErr w:type="spellStart"/>
      <w:r w:rsidR="00215CB6" w:rsidRPr="007B00AF">
        <w:rPr>
          <w:rFonts w:ascii="Times New Roman" w:hAnsi="Times New Roman" w:cs="Times New Roman"/>
          <w:i/>
          <w:iCs/>
          <w:color w:val="222222"/>
          <w:sz w:val="20"/>
          <w:szCs w:val="20"/>
          <w:shd w:val="clear" w:color="auto" w:fill="FFFFFF"/>
        </w:rPr>
        <w:t>fructuosa</w:t>
      </w:r>
      <w:proofErr w:type="spellEnd"/>
      <w:r w:rsidR="00215CB6" w:rsidRPr="007B00AF">
        <w:rPr>
          <w:rFonts w:ascii="Times New Roman" w:hAnsi="Times New Roman" w:cs="Times New Roman"/>
          <w:color w:val="222222"/>
          <w:sz w:val="20"/>
          <w:szCs w:val="20"/>
          <w:shd w:val="clear" w:color="auto" w:fill="FFFFFF"/>
        </w:rPr>
        <w:t>, </w:t>
      </w:r>
      <w:r w:rsidR="00215CB6" w:rsidRPr="007B00AF">
        <w:rPr>
          <w:rFonts w:ascii="Times New Roman" w:hAnsi="Times New Roman" w:cs="Times New Roman"/>
          <w:i/>
          <w:iCs/>
          <w:color w:val="222222"/>
          <w:sz w:val="20"/>
          <w:szCs w:val="20"/>
          <w:shd w:val="clear" w:color="auto" w:fill="FFFFFF"/>
        </w:rPr>
        <w:t>154</w:t>
      </w:r>
      <w:r w:rsidR="00215CB6" w:rsidRPr="007B00AF">
        <w:rPr>
          <w:rFonts w:ascii="Times New Roman" w:hAnsi="Times New Roman" w:cs="Times New Roman"/>
          <w:color w:val="222222"/>
          <w:sz w:val="20"/>
          <w:szCs w:val="20"/>
          <w:shd w:val="clear" w:color="auto" w:fill="FFFFFF"/>
        </w:rPr>
        <w:t>(2), 118-144.</w:t>
      </w:r>
    </w:p>
    <w:p w14:paraId="554B4FD8" w14:textId="55C3084E" w:rsidR="00B85A45" w:rsidRPr="007B00AF" w:rsidRDefault="00FD7BDB" w:rsidP="000A5C01">
      <w:pPr>
        <w:rPr>
          <w:rFonts w:ascii="Times New Roman" w:hAnsi="Times New Roman" w:cs="Times New Roman"/>
          <w:color w:val="222222"/>
          <w:sz w:val="20"/>
          <w:szCs w:val="20"/>
          <w:shd w:val="clear" w:color="auto" w:fill="FFFFFF"/>
        </w:rPr>
      </w:pPr>
      <w:r w:rsidRPr="007B00AF">
        <w:rPr>
          <w:rFonts w:ascii="Times New Roman" w:hAnsi="Times New Roman" w:cs="Times New Roman"/>
          <w:color w:val="222222"/>
          <w:sz w:val="20"/>
          <w:szCs w:val="20"/>
          <w:shd w:val="clear" w:color="auto" w:fill="FFFFFF"/>
        </w:rPr>
        <w:t>30</w:t>
      </w:r>
      <w:r w:rsidR="00226E87" w:rsidRPr="007B00AF">
        <w:rPr>
          <w:rFonts w:ascii="Times New Roman" w:hAnsi="Times New Roman" w:cs="Times New Roman"/>
          <w:color w:val="222222"/>
          <w:sz w:val="20"/>
          <w:szCs w:val="20"/>
          <w:shd w:val="clear" w:color="auto" w:fill="FFFFFF"/>
        </w:rPr>
        <w:t xml:space="preserve">. </w:t>
      </w:r>
      <w:r w:rsidR="0022755E" w:rsidRPr="007B00AF">
        <w:rPr>
          <w:rFonts w:ascii="Times New Roman" w:hAnsi="Times New Roman" w:cs="Times New Roman"/>
          <w:color w:val="222222"/>
          <w:sz w:val="20"/>
          <w:szCs w:val="20"/>
          <w:shd w:val="clear" w:color="auto" w:fill="FFFFFF"/>
        </w:rPr>
        <w:t xml:space="preserve">Kozinets, R. V. (2020). Luxe: influencers, selfies, and the </w:t>
      </w:r>
      <w:proofErr w:type="spellStart"/>
      <w:r w:rsidR="007B00AF" w:rsidRPr="007B00AF">
        <w:rPr>
          <w:rFonts w:ascii="Times New Roman" w:hAnsi="Times New Roman" w:cs="Times New Roman"/>
          <w:color w:val="222222"/>
          <w:sz w:val="20"/>
          <w:szCs w:val="20"/>
          <w:shd w:val="clear" w:color="auto" w:fill="FFFFFF"/>
        </w:rPr>
        <w:t>marketising</w:t>
      </w:r>
      <w:proofErr w:type="spellEnd"/>
      <w:r w:rsidR="0022755E" w:rsidRPr="007B00AF">
        <w:rPr>
          <w:rFonts w:ascii="Times New Roman" w:hAnsi="Times New Roman" w:cs="Times New Roman"/>
          <w:color w:val="222222"/>
          <w:sz w:val="20"/>
          <w:szCs w:val="20"/>
          <w:shd w:val="clear" w:color="auto" w:fill="FFFFFF"/>
        </w:rPr>
        <w:t xml:space="preserve"> of morality. In </w:t>
      </w:r>
      <w:r w:rsidR="0022755E" w:rsidRPr="007B00AF">
        <w:rPr>
          <w:rFonts w:ascii="Times New Roman" w:hAnsi="Times New Roman" w:cs="Times New Roman"/>
          <w:i/>
          <w:iCs/>
          <w:color w:val="222222"/>
          <w:sz w:val="20"/>
          <w:szCs w:val="20"/>
          <w:shd w:val="clear" w:color="auto" w:fill="FFFFFF"/>
        </w:rPr>
        <w:t>Research handbook on luxury branding</w:t>
      </w:r>
      <w:r w:rsidR="0022755E" w:rsidRPr="007B00AF">
        <w:rPr>
          <w:rFonts w:ascii="Times New Roman" w:hAnsi="Times New Roman" w:cs="Times New Roman"/>
          <w:color w:val="222222"/>
          <w:sz w:val="20"/>
          <w:szCs w:val="20"/>
          <w:shd w:val="clear" w:color="auto" w:fill="FFFFFF"/>
        </w:rPr>
        <w:t> (pp. 282-299). Edward Elgar Publishing.</w:t>
      </w:r>
    </w:p>
    <w:p w14:paraId="1BF21240" w14:textId="5EE637BA" w:rsidR="009A5B89" w:rsidRPr="007B00AF" w:rsidRDefault="00FD7BDB" w:rsidP="000A5C01">
      <w:pPr>
        <w:rPr>
          <w:rFonts w:ascii="Times New Roman" w:hAnsi="Times New Roman" w:cs="Times New Roman"/>
          <w:color w:val="222222"/>
          <w:sz w:val="20"/>
          <w:szCs w:val="20"/>
          <w:shd w:val="clear" w:color="auto" w:fill="FFFFFF"/>
        </w:rPr>
      </w:pPr>
      <w:r w:rsidRPr="007B00AF">
        <w:rPr>
          <w:rFonts w:ascii="Times New Roman" w:hAnsi="Times New Roman" w:cs="Times New Roman"/>
          <w:color w:val="222222"/>
          <w:sz w:val="20"/>
          <w:szCs w:val="20"/>
          <w:shd w:val="clear" w:color="auto" w:fill="FFFFFF"/>
        </w:rPr>
        <w:t>31</w:t>
      </w:r>
      <w:r w:rsidR="00226E87" w:rsidRPr="007B00AF">
        <w:rPr>
          <w:rFonts w:ascii="Times New Roman" w:hAnsi="Times New Roman" w:cs="Times New Roman"/>
          <w:color w:val="222222"/>
          <w:sz w:val="20"/>
          <w:szCs w:val="20"/>
          <w:shd w:val="clear" w:color="auto" w:fill="FFFFFF"/>
        </w:rPr>
        <w:t xml:space="preserve">. </w:t>
      </w:r>
      <w:r w:rsidR="009A5B89" w:rsidRPr="007B00AF">
        <w:rPr>
          <w:rFonts w:ascii="Times New Roman" w:hAnsi="Times New Roman" w:cs="Times New Roman"/>
          <w:color w:val="222222"/>
          <w:sz w:val="20"/>
          <w:szCs w:val="20"/>
          <w:shd w:val="clear" w:color="auto" w:fill="FFFFFF"/>
        </w:rPr>
        <w:t>Labrecque, L. I. (2014). Fostering consumer–brand relationships in social media environments: The role of parasocial interaction. </w:t>
      </w:r>
      <w:r w:rsidR="009A5B89" w:rsidRPr="007B00AF">
        <w:rPr>
          <w:rFonts w:ascii="Times New Roman" w:hAnsi="Times New Roman" w:cs="Times New Roman"/>
          <w:i/>
          <w:iCs/>
          <w:color w:val="222222"/>
          <w:sz w:val="20"/>
          <w:szCs w:val="20"/>
          <w:shd w:val="clear" w:color="auto" w:fill="FFFFFF"/>
        </w:rPr>
        <w:t>Journal of interactive marketing</w:t>
      </w:r>
      <w:r w:rsidR="009A5B89" w:rsidRPr="007B00AF">
        <w:rPr>
          <w:rFonts w:ascii="Times New Roman" w:hAnsi="Times New Roman" w:cs="Times New Roman"/>
          <w:color w:val="222222"/>
          <w:sz w:val="20"/>
          <w:szCs w:val="20"/>
          <w:shd w:val="clear" w:color="auto" w:fill="FFFFFF"/>
        </w:rPr>
        <w:t>, </w:t>
      </w:r>
      <w:r w:rsidR="009A5B89" w:rsidRPr="007B00AF">
        <w:rPr>
          <w:rFonts w:ascii="Times New Roman" w:hAnsi="Times New Roman" w:cs="Times New Roman"/>
          <w:i/>
          <w:iCs/>
          <w:color w:val="222222"/>
          <w:sz w:val="20"/>
          <w:szCs w:val="20"/>
          <w:shd w:val="clear" w:color="auto" w:fill="FFFFFF"/>
        </w:rPr>
        <w:t>28</w:t>
      </w:r>
      <w:r w:rsidR="009A5B89" w:rsidRPr="007B00AF">
        <w:rPr>
          <w:rFonts w:ascii="Times New Roman" w:hAnsi="Times New Roman" w:cs="Times New Roman"/>
          <w:color w:val="222222"/>
          <w:sz w:val="20"/>
          <w:szCs w:val="20"/>
          <w:shd w:val="clear" w:color="auto" w:fill="FFFFFF"/>
        </w:rPr>
        <w:t>(2), 134-148.</w:t>
      </w:r>
    </w:p>
    <w:p w14:paraId="51BC6B2A" w14:textId="0174832F" w:rsidR="00AB2CD1" w:rsidRPr="007B00AF" w:rsidRDefault="00FD7BDB" w:rsidP="000A5C01">
      <w:pPr>
        <w:rPr>
          <w:rFonts w:ascii="Times New Roman" w:hAnsi="Times New Roman" w:cs="Times New Roman"/>
          <w:color w:val="222222"/>
          <w:sz w:val="20"/>
          <w:szCs w:val="20"/>
          <w:shd w:val="clear" w:color="auto" w:fill="FFFFFF"/>
        </w:rPr>
      </w:pPr>
      <w:r w:rsidRPr="007B00AF">
        <w:rPr>
          <w:rFonts w:ascii="Times New Roman" w:hAnsi="Times New Roman" w:cs="Times New Roman"/>
          <w:color w:val="222222"/>
          <w:sz w:val="20"/>
          <w:szCs w:val="20"/>
          <w:shd w:val="clear" w:color="auto" w:fill="FFFFFF"/>
        </w:rPr>
        <w:t xml:space="preserve">32. </w:t>
      </w:r>
      <w:r w:rsidR="00AB2CD1" w:rsidRPr="007B00AF">
        <w:rPr>
          <w:rFonts w:ascii="Times New Roman" w:hAnsi="Times New Roman" w:cs="Times New Roman"/>
          <w:color w:val="222222"/>
          <w:sz w:val="20"/>
          <w:szCs w:val="20"/>
          <w:shd w:val="clear" w:color="auto" w:fill="FFFFFF"/>
        </w:rPr>
        <w:t xml:space="preserve">Ilieva, G., </w:t>
      </w:r>
      <w:proofErr w:type="spellStart"/>
      <w:r w:rsidR="00AB2CD1" w:rsidRPr="007B00AF">
        <w:rPr>
          <w:rFonts w:ascii="Times New Roman" w:hAnsi="Times New Roman" w:cs="Times New Roman"/>
          <w:color w:val="222222"/>
          <w:sz w:val="20"/>
          <w:szCs w:val="20"/>
          <w:shd w:val="clear" w:color="auto" w:fill="FFFFFF"/>
        </w:rPr>
        <w:t>Yankova</w:t>
      </w:r>
      <w:proofErr w:type="spellEnd"/>
      <w:r w:rsidR="00AB2CD1" w:rsidRPr="007B00AF">
        <w:rPr>
          <w:rFonts w:ascii="Times New Roman" w:hAnsi="Times New Roman" w:cs="Times New Roman"/>
          <w:color w:val="222222"/>
          <w:sz w:val="20"/>
          <w:szCs w:val="20"/>
          <w:shd w:val="clear" w:color="auto" w:fill="FFFFFF"/>
        </w:rPr>
        <w:t xml:space="preserve">, T., </w:t>
      </w:r>
      <w:proofErr w:type="spellStart"/>
      <w:r w:rsidR="00AB2CD1" w:rsidRPr="007B00AF">
        <w:rPr>
          <w:rFonts w:ascii="Times New Roman" w:hAnsi="Times New Roman" w:cs="Times New Roman"/>
          <w:color w:val="222222"/>
          <w:sz w:val="20"/>
          <w:szCs w:val="20"/>
          <w:shd w:val="clear" w:color="auto" w:fill="FFFFFF"/>
        </w:rPr>
        <w:t>Ruseva</w:t>
      </w:r>
      <w:proofErr w:type="spellEnd"/>
      <w:r w:rsidR="00AB2CD1" w:rsidRPr="007B00AF">
        <w:rPr>
          <w:rFonts w:ascii="Times New Roman" w:hAnsi="Times New Roman" w:cs="Times New Roman"/>
          <w:color w:val="222222"/>
          <w:sz w:val="20"/>
          <w:szCs w:val="20"/>
          <w:shd w:val="clear" w:color="auto" w:fill="FFFFFF"/>
        </w:rPr>
        <w:t xml:space="preserve">, M., Dzhabarova, Y., Klisarova-Belcheva, S., &amp; Bratkov, M. (2024). Social media influencers: Customer attitudes and impact on purchase </w:t>
      </w:r>
      <w:proofErr w:type="spellStart"/>
      <w:r w:rsidR="00AB2CD1" w:rsidRPr="007B00AF">
        <w:rPr>
          <w:rFonts w:ascii="Times New Roman" w:hAnsi="Times New Roman" w:cs="Times New Roman"/>
          <w:color w:val="222222"/>
          <w:sz w:val="20"/>
          <w:szCs w:val="20"/>
          <w:shd w:val="clear" w:color="auto" w:fill="FFFFFF"/>
        </w:rPr>
        <w:t>behaviour</w:t>
      </w:r>
      <w:proofErr w:type="spellEnd"/>
      <w:r w:rsidR="00AB2CD1" w:rsidRPr="007B00AF">
        <w:rPr>
          <w:rFonts w:ascii="Times New Roman" w:hAnsi="Times New Roman" w:cs="Times New Roman"/>
          <w:color w:val="222222"/>
          <w:sz w:val="20"/>
          <w:szCs w:val="20"/>
          <w:shd w:val="clear" w:color="auto" w:fill="FFFFFF"/>
        </w:rPr>
        <w:t>. </w:t>
      </w:r>
      <w:r w:rsidR="00AB2CD1" w:rsidRPr="007B00AF">
        <w:rPr>
          <w:rFonts w:ascii="Times New Roman" w:hAnsi="Times New Roman" w:cs="Times New Roman"/>
          <w:i/>
          <w:iCs/>
          <w:color w:val="222222"/>
          <w:sz w:val="20"/>
          <w:szCs w:val="20"/>
          <w:shd w:val="clear" w:color="auto" w:fill="FFFFFF"/>
        </w:rPr>
        <w:t>Information</w:t>
      </w:r>
      <w:r w:rsidR="00AB2CD1" w:rsidRPr="007B00AF">
        <w:rPr>
          <w:rFonts w:ascii="Times New Roman" w:hAnsi="Times New Roman" w:cs="Times New Roman"/>
          <w:color w:val="222222"/>
          <w:sz w:val="20"/>
          <w:szCs w:val="20"/>
          <w:shd w:val="clear" w:color="auto" w:fill="FFFFFF"/>
        </w:rPr>
        <w:t>, </w:t>
      </w:r>
      <w:r w:rsidR="00AB2CD1" w:rsidRPr="007B00AF">
        <w:rPr>
          <w:rFonts w:ascii="Times New Roman" w:hAnsi="Times New Roman" w:cs="Times New Roman"/>
          <w:i/>
          <w:iCs/>
          <w:color w:val="222222"/>
          <w:sz w:val="20"/>
          <w:szCs w:val="20"/>
          <w:shd w:val="clear" w:color="auto" w:fill="FFFFFF"/>
        </w:rPr>
        <w:t>15</w:t>
      </w:r>
      <w:r w:rsidR="00AB2CD1" w:rsidRPr="007B00AF">
        <w:rPr>
          <w:rFonts w:ascii="Times New Roman" w:hAnsi="Times New Roman" w:cs="Times New Roman"/>
          <w:color w:val="222222"/>
          <w:sz w:val="20"/>
          <w:szCs w:val="20"/>
          <w:shd w:val="clear" w:color="auto" w:fill="FFFFFF"/>
        </w:rPr>
        <w:t>(6), 359.</w:t>
      </w:r>
    </w:p>
    <w:p w14:paraId="0010C28C" w14:textId="47885ED1" w:rsidR="005412FF" w:rsidRPr="007B00AF" w:rsidRDefault="00226E87" w:rsidP="00437E6E">
      <w:pPr>
        <w:spacing w:line="240" w:lineRule="auto"/>
        <w:rPr>
          <w:rFonts w:ascii="Times New Roman" w:hAnsi="Times New Roman" w:cs="Times New Roman"/>
          <w:b/>
          <w:sz w:val="20"/>
          <w:szCs w:val="20"/>
        </w:rPr>
      </w:pPr>
      <w:r w:rsidRPr="007B00AF">
        <w:rPr>
          <w:rFonts w:ascii="Times New Roman" w:hAnsi="Times New Roman" w:cs="Times New Roman"/>
          <w:color w:val="222222"/>
          <w:sz w:val="20"/>
          <w:szCs w:val="20"/>
          <w:shd w:val="clear" w:color="auto" w:fill="FFFFFF"/>
        </w:rPr>
        <w:t>3</w:t>
      </w:r>
      <w:r w:rsidR="00FD7BDB" w:rsidRPr="007B00AF">
        <w:rPr>
          <w:rFonts w:ascii="Times New Roman" w:hAnsi="Times New Roman" w:cs="Times New Roman"/>
          <w:color w:val="222222"/>
          <w:sz w:val="20"/>
          <w:szCs w:val="20"/>
          <w:shd w:val="clear" w:color="auto" w:fill="FFFFFF"/>
        </w:rPr>
        <w:t>3</w:t>
      </w:r>
      <w:r w:rsidR="00815ED4" w:rsidRPr="007B00AF">
        <w:rPr>
          <w:rFonts w:ascii="Times New Roman" w:hAnsi="Times New Roman" w:cs="Times New Roman"/>
          <w:sz w:val="20"/>
          <w:szCs w:val="20"/>
        </w:rPr>
        <w:t>.</w:t>
      </w:r>
      <w:r w:rsidR="00815ED4" w:rsidRPr="007B00AF">
        <w:rPr>
          <w:rFonts w:ascii="Times New Roman" w:hAnsi="Times New Roman" w:cs="Times New Roman"/>
          <w:color w:val="222222"/>
          <w:sz w:val="20"/>
          <w:szCs w:val="20"/>
          <w:shd w:val="clear" w:color="auto" w:fill="FFFFFF"/>
        </w:rPr>
        <w:t xml:space="preserve"> Lou</w:t>
      </w:r>
      <w:r w:rsidR="003978FD" w:rsidRPr="007B00AF">
        <w:rPr>
          <w:rFonts w:ascii="Times New Roman" w:hAnsi="Times New Roman" w:cs="Times New Roman"/>
          <w:color w:val="222222"/>
          <w:sz w:val="20"/>
          <w:szCs w:val="20"/>
          <w:shd w:val="clear" w:color="auto" w:fill="FFFFFF"/>
        </w:rPr>
        <w:t>, C., &amp; Yuan, S. (2019). Influencer marketing: How message value and credibility affect consumer trust of branded content on social media. </w:t>
      </w:r>
      <w:r w:rsidR="003978FD" w:rsidRPr="007B00AF">
        <w:rPr>
          <w:rFonts w:ascii="Times New Roman" w:hAnsi="Times New Roman" w:cs="Times New Roman"/>
          <w:i/>
          <w:iCs/>
          <w:color w:val="222222"/>
          <w:sz w:val="20"/>
          <w:szCs w:val="20"/>
          <w:shd w:val="clear" w:color="auto" w:fill="FFFFFF"/>
        </w:rPr>
        <w:t>Journal of interactive advertising</w:t>
      </w:r>
      <w:r w:rsidR="003978FD" w:rsidRPr="007B00AF">
        <w:rPr>
          <w:rFonts w:ascii="Times New Roman" w:hAnsi="Times New Roman" w:cs="Times New Roman"/>
          <w:color w:val="222222"/>
          <w:sz w:val="20"/>
          <w:szCs w:val="20"/>
          <w:shd w:val="clear" w:color="auto" w:fill="FFFFFF"/>
        </w:rPr>
        <w:t>, </w:t>
      </w:r>
      <w:r w:rsidR="003978FD" w:rsidRPr="007B00AF">
        <w:rPr>
          <w:rFonts w:ascii="Times New Roman" w:hAnsi="Times New Roman" w:cs="Times New Roman"/>
          <w:i/>
          <w:iCs/>
          <w:color w:val="222222"/>
          <w:sz w:val="20"/>
          <w:szCs w:val="20"/>
          <w:shd w:val="clear" w:color="auto" w:fill="FFFFFF"/>
        </w:rPr>
        <w:t>19</w:t>
      </w:r>
      <w:r w:rsidR="003978FD" w:rsidRPr="007B00AF">
        <w:rPr>
          <w:rFonts w:ascii="Times New Roman" w:hAnsi="Times New Roman" w:cs="Times New Roman"/>
          <w:color w:val="222222"/>
          <w:sz w:val="20"/>
          <w:szCs w:val="20"/>
          <w:shd w:val="clear" w:color="auto" w:fill="FFFFFF"/>
        </w:rPr>
        <w:t>(1), 58-73.</w:t>
      </w:r>
    </w:p>
    <w:p w14:paraId="1E041F45" w14:textId="00CDAC5D" w:rsidR="003978FD" w:rsidRPr="007B00AF" w:rsidRDefault="00226E87" w:rsidP="00437E6E">
      <w:pPr>
        <w:spacing w:line="240" w:lineRule="auto"/>
        <w:rPr>
          <w:rFonts w:ascii="Times New Roman" w:hAnsi="Times New Roman" w:cs="Times New Roman"/>
          <w:color w:val="222222"/>
          <w:sz w:val="20"/>
          <w:szCs w:val="20"/>
          <w:shd w:val="clear" w:color="auto" w:fill="FFFFFF"/>
        </w:rPr>
      </w:pPr>
      <w:r w:rsidRPr="007B00AF">
        <w:rPr>
          <w:rFonts w:ascii="Times New Roman" w:hAnsi="Times New Roman" w:cs="Times New Roman"/>
          <w:color w:val="222222"/>
          <w:sz w:val="20"/>
          <w:szCs w:val="20"/>
          <w:shd w:val="clear" w:color="auto" w:fill="FFFFFF"/>
        </w:rPr>
        <w:t>3</w:t>
      </w:r>
      <w:r w:rsidR="00FD7BDB" w:rsidRPr="007B00AF">
        <w:rPr>
          <w:rFonts w:ascii="Times New Roman" w:hAnsi="Times New Roman" w:cs="Times New Roman"/>
          <w:color w:val="222222"/>
          <w:sz w:val="20"/>
          <w:szCs w:val="20"/>
          <w:shd w:val="clear" w:color="auto" w:fill="FFFFFF"/>
        </w:rPr>
        <w:t>4</w:t>
      </w:r>
      <w:r w:rsidR="00815ED4" w:rsidRPr="007B00AF">
        <w:rPr>
          <w:rFonts w:ascii="Times New Roman" w:hAnsi="Times New Roman" w:cs="Times New Roman"/>
          <w:color w:val="222222"/>
          <w:sz w:val="20"/>
          <w:szCs w:val="20"/>
          <w:shd w:val="clear" w:color="auto" w:fill="FFFFFF"/>
        </w:rPr>
        <w:t>. Lou</w:t>
      </w:r>
      <w:r w:rsidR="003978FD" w:rsidRPr="007B00AF">
        <w:rPr>
          <w:rFonts w:ascii="Times New Roman" w:hAnsi="Times New Roman" w:cs="Times New Roman"/>
          <w:color w:val="222222"/>
          <w:sz w:val="20"/>
          <w:szCs w:val="20"/>
          <w:shd w:val="clear" w:color="auto" w:fill="FFFFFF"/>
        </w:rPr>
        <w:t>, C., &amp; Yuan, S. (2019). Influencer marketing: How message value and credibility affect consumer trust of branded content on social media. </w:t>
      </w:r>
      <w:r w:rsidR="003978FD" w:rsidRPr="007B00AF">
        <w:rPr>
          <w:rFonts w:ascii="Times New Roman" w:hAnsi="Times New Roman" w:cs="Times New Roman"/>
          <w:i/>
          <w:iCs/>
          <w:color w:val="222222"/>
          <w:sz w:val="20"/>
          <w:szCs w:val="20"/>
          <w:shd w:val="clear" w:color="auto" w:fill="FFFFFF"/>
        </w:rPr>
        <w:t>Journal of interactive advertising</w:t>
      </w:r>
      <w:r w:rsidR="003978FD" w:rsidRPr="007B00AF">
        <w:rPr>
          <w:rFonts w:ascii="Times New Roman" w:hAnsi="Times New Roman" w:cs="Times New Roman"/>
          <w:color w:val="222222"/>
          <w:sz w:val="20"/>
          <w:szCs w:val="20"/>
          <w:shd w:val="clear" w:color="auto" w:fill="FFFFFF"/>
        </w:rPr>
        <w:t>, </w:t>
      </w:r>
      <w:r w:rsidR="003978FD" w:rsidRPr="007B00AF">
        <w:rPr>
          <w:rFonts w:ascii="Times New Roman" w:hAnsi="Times New Roman" w:cs="Times New Roman"/>
          <w:i/>
          <w:iCs/>
          <w:color w:val="222222"/>
          <w:sz w:val="20"/>
          <w:szCs w:val="20"/>
          <w:shd w:val="clear" w:color="auto" w:fill="FFFFFF"/>
        </w:rPr>
        <w:t>19</w:t>
      </w:r>
      <w:r w:rsidR="003978FD" w:rsidRPr="007B00AF">
        <w:rPr>
          <w:rFonts w:ascii="Times New Roman" w:hAnsi="Times New Roman" w:cs="Times New Roman"/>
          <w:color w:val="222222"/>
          <w:sz w:val="20"/>
          <w:szCs w:val="20"/>
          <w:shd w:val="clear" w:color="auto" w:fill="FFFFFF"/>
        </w:rPr>
        <w:t xml:space="preserve">(1), 58-73. </w:t>
      </w:r>
    </w:p>
    <w:p w14:paraId="1FC1B744" w14:textId="358ADDB8" w:rsidR="00215CB6" w:rsidRPr="007B00AF" w:rsidRDefault="00226E87" w:rsidP="00437E6E">
      <w:pPr>
        <w:spacing w:line="240" w:lineRule="auto"/>
        <w:rPr>
          <w:rFonts w:ascii="Times New Roman" w:hAnsi="Times New Roman" w:cs="Times New Roman"/>
          <w:color w:val="222222"/>
          <w:sz w:val="20"/>
          <w:szCs w:val="20"/>
          <w:shd w:val="clear" w:color="auto" w:fill="FFFFFF"/>
        </w:rPr>
      </w:pPr>
      <w:r w:rsidRPr="007B00AF">
        <w:rPr>
          <w:rFonts w:ascii="Times New Roman" w:hAnsi="Times New Roman" w:cs="Times New Roman"/>
          <w:color w:val="222222"/>
          <w:sz w:val="20"/>
          <w:szCs w:val="20"/>
          <w:shd w:val="clear" w:color="auto" w:fill="FFFFFF"/>
        </w:rPr>
        <w:t>3</w:t>
      </w:r>
      <w:r w:rsidR="00FD7BDB" w:rsidRPr="007B00AF">
        <w:rPr>
          <w:rFonts w:ascii="Times New Roman" w:hAnsi="Times New Roman" w:cs="Times New Roman"/>
          <w:color w:val="222222"/>
          <w:sz w:val="20"/>
          <w:szCs w:val="20"/>
          <w:shd w:val="clear" w:color="auto" w:fill="FFFFFF"/>
        </w:rPr>
        <w:t>5</w:t>
      </w:r>
      <w:r w:rsidR="005132F1" w:rsidRPr="007B00AF">
        <w:rPr>
          <w:rFonts w:ascii="Times New Roman" w:hAnsi="Times New Roman" w:cs="Times New Roman"/>
          <w:color w:val="222222"/>
          <w:sz w:val="20"/>
          <w:szCs w:val="20"/>
          <w:shd w:val="clear" w:color="auto" w:fill="FFFFFF"/>
        </w:rPr>
        <w:t>. L</w:t>
      </w:r>
      <w:r w:rsidR="007A07E3" w:rsidRPr="007B00AF">
        <w:rPr>
          <w:rFonts w:ascii="Times New Roman" w:hAnsi="Times New Roman" w:cs="Times New Roman"/>
          <w:color w:val="222222"/>
          <w:sz w:val="20"/>
          <w:szCs w:val="20"/>
          <w:shd w:val="clear" w:color="auto" w:fill="FFFFFF"/>
        </w:rPr>
        <w:t>o</w:t>
      </w:r>
      <w:r w:rsidR="005132F1" w:rsidRPr="007B00AF">
        <w:rPr>
          <w:rFonts w:ascii="Times New Roman" w:hAnsi="Times New Roman" w:cs="Times New Roman"/>
          <w:color w:val="222222"/>
          <w:sz w:val="20"/>
          <w:szCs w:val="20"/>
          <w:shd w:val="clear" w:color="auto" w:fill="FFFFFF"/>
        </w:rPr>
        <w:t>pez</w:t>
      </w:r>
      <w:r w:rsidR="003978FD" w:rsidRPr="007B00AF">
        <w:rPr>
          <w:rFonts w:ascii="Times New Roman" w:hAnsi="Times New Roman" w:cs="Times New Roman"/>
          <w:color w:val="222222"/>
          <w:sz w:val="20"/>
          <w:szCs w:val="20"/>
          <w:shd w:val="clear" w:color="auto" w:fill="FFFFFF"/>
        </w:rPr>
        <w:t>, M., &amp; Sicilia, M. (2014). Determinants of E-WOM influence: The role of consumers’ internet experience. </w:t>
      </w:r>
      <w:r w:rsidR="003978FD" w:rsidRPr="007B00AF">
        <w:rPr>
          <w:rFonts w:ascii="Times New Roman" w:hAnsi="Times New Roman" w:cs="Times New Roman"/>
          <w:i/>
          <w:iCs/>
          <w:color w:val="222222"/>
          <w:sz w:val="20"/>
          <w:szCs w:val="20"/>
          <w:shd w:val="clear" w:color="auto" w:fill="FFFFFF"/>
        </w:rPr>
        <w:t>Journal of theoretical and applied electronic commerce research</w:t>
      </w:r>
      <w:r w:rsidR="003978FD" w:rsidRPr="007B00AF">
        <w:rPr>
          <w:rFonts w:ascii="Times New Roman" w:hAnsi="Times New Roman" w:cs="Times New Roman"/>
          <w:color w:val="222222"/>
          <w:sz w:val="20"/>
          <w:szCs w:val="20"/>
          <w:shd w:val="clear" w:color="auto" w:fill="FFFFFF"/>
        </w:rPr>
        <w:t>, </w:t>
      </w:r>
      <w:r w:rsidR="003978FD" w:rsidRPr="007B00AF">
        <w:rPr>
          <w:rFonts w:ascii="Times New Roman" w:hAnsi="Times New Roman" w:cs="Times New Roman"/>
          <w:i/>
          <w:iCs/>
          <w:color w:val="222222"/>
          <w:sz w:val="20"/>
          <w:szCs w:val="20"/>
          <w:shd w:val="clear" w:color="auto" w:fill="FFFFFF"/>
        </w:rPr>
        <w:t>9</w:t>
      </w:r>
      <w:r w:rsidR="003978FD" w:rsidRPr="007B00AF">
        <w:rPr>
          <w:rFonts w:ascii="Times New Roman" w:hAnsi="Times New Roman" w:cs="Times New Roman"/>
          <w:color w:val="222222"/>
          <w:sz w:val="20"/>
          <w:szCs w:val="20"/>
          <w:shd w:val="clear" w:color="auto" w:fill="FFFFFF"/>
        </w:rPr>
        <w:t>(1), 28-43.</w:t>
      </w:r>
    </w:p>
    <w:p w14:paraId="79DED0CB" w14:textId="6C4AFE05" w:rsidR="002777C4" w:rsidRPr="007B00AF" w:rsidRDefault="00226E87" w:rsidP="002777C4">
      <w:pPr>
        <w:rPr>
          <w:rFonts w:ascii="Times New Roman" w:hAnsi="Times New Roman" w:cs="Times New Roman"/>
          <w:color w:val="222222"/>
          <w:sz w:val="20"/>
          <w:szCs w:val="20"/>
          <w:shd w:val="clear" w:color="auto" w:fill="FFFFFF"/>
        </w:rPr>
      </w:pPr>
      <w:r w:rsidRPr="007B00AF">
        <w:rPr>
          <w:rFonts w:ascii="Times New Roman" w:hAnsi="Times New Roman" w:cs="Times New Roman"/>
          <w:color w:val="222222"/>
          <w:sz w:val="20"/>
          <w:szCs w:val="20"/>
          <w:shd w:val="clear" w:color="auto" w:fill="FFFFFF"/>
        </w:rPr>
        <w:t>3</w:t>
      </w:r>
      <w:r w:rsidR="00FD7BDB" w:rsidRPr="007B00AF">
        <w:rPr>
          <w:rFonts w:ascii="Times New Roman" w:hAnsi="Times New Roman" w:cs="Times New Roman"/>
          <w:color w:val="222222"/>
          <w:sz w:val="20"/>
          <w:szCs w:val="20"/>
          <w:shd w:val="clear" w:color="auto" w:fill="FFFFFF"/>
        </w:rPr>
        <w:t>6</w:t>
      </w:r>
      <w:r w:rsidR="00AC5C0F" w:rsidRPr="007B00AF">
        <w:rPr>
          <w:rFonts w:ascii="Times New Roman" w:hAnsi="Times New Roman" w:cs="Times New Roman"/>
          <w:color w:val="222222"/>
          <w:sz w:val="20"/>
          <w:szCs w:val="20"/>
          <w:shd w:val="clear" w:color="auto" w:fill="FFFFFF"/>
        </w:rPr>
        <w:t xml:space="preserve">. </w:t>
      </w:r>
      <w:r w:rsidR="002777C4" w:rsidRPr="007B00AF">
        <w:rPr>
          <w:rFonts w:ascii="Times New Roman" w:hAnsi="Times New Roman" w:cs="Times New Roman"/>
          <w:color w:val="222222"/>
          <w:sz w:val="20"/>
          <w:szCs w:val="20"/>
          <w:shd w:val="clear" w:color="auto" w:fill="FFFFFF"/>
        </w:rPr>
        <w:t>Martensen, A., Brockenhuus-Schack, S., &amp; Zahid, A. L. (2018). How citizen influencers persuade their followers. </w:t>
      </w:r>
      <w:r w:rsidR="002777C4" w:rsidRPr="007B00AF">
        <w:rPr>
          <w:rFonts w:ascii="Times New Roman" w:hAnsi="Times New Roman" w:cs="Times New Roman"/>
          <w:i/>
          <w:iCs/>
          <w:color w:val="222222"/>
          <w:sz w:val="20"/>
          <w:szCs w:val="20"/>
          <w:shd w:val="clear" w:color="auto" w:fill="FFFFFF"/>
        </w:rPr>
        <w:t>Journal of Fashion Marketing and Management: An International Journal</w:t>
      </w:r>
      <w:r w:rsidR="002777C4" w:rsidRPr="007B00AF">
        <w:rPr>
          <w:rFonts w:ascii="Times New Roman" w:hAnsi="Times New Roman" w:cs="Times New Roman"/>
          <w:color w:val="222222"/>
          <w:sz w:val="20"/>
          <w:szCs w:val="20"/>
          <w:shd w:val="clear" w:color="auto" w:fill="FFFFFF"/>
        </w:rPr>
        <w:t>, </w:t>
      </w:r>
      <w:r w:rsidR="002777C4" w:rsidRPr="007B00AF">
        <w:rPr>
          <w:rFonts w:ascii="Times New Roman" w:hAnsi="Times New Roman" w:cs="Times New Roman"/>
          <w:i/>
          <w:iCs/>
          <w:color w:val="222222"/>
          <w:sz w:val="20"/>
          <w:szCs w:val="20"/>
          <w:shd w:val="clear" w:color="auto" w:fill="FFFFFF"/>
        </w:rPr>
        <w:t>22</w:t>
      </w:r>
      <w:r w:rsidR="002777C4" w:rsidRPr="007B00AF">
        <w:rPr>
          <w:rFonts w:ascii="Times New Roman" w:hAnsi="Times New Roman" w:cs="Times New Roman"/>
          <w:color w:val="222222"/>
          <w:sz w:val="20"/>
          <w:szCs w:val="20"/>
          <w:shd w:val="clear" w:color="auto" w:fill="FFFFFF"/>
        </w:rPr>
        <w:t>(3), 335-353.</w:t>
      </w:r>
    </w:p>
    <w:p w14:paraId="552F8FE9" w14:textId="2D39FA95" w:rsidR="00715FB5" w:rsidRPr="007B00AF" w:rsidRDefault="00FD7BDB" w:rsidP="002777C4">
      <w:pPr>
        <w:rPr>
          <w:rFonts w:ascii="Times New Roman" w:hAnsi="Times New Roman" w:cs="Times New Roman"/>
          <w:color w:val="222222"/>
          <w:sz w:val="20"/>
          <w:szCs w:val="20"/>
          <w:shd w:val="clear" w:color="auto" w:fill="FFFFFF"/>
        </w:rPr>
      </w:pPr>
      <w:r w:rsidRPr="007B00AF">
        <w:rPr>
          <w:rFonts w:ascii="Times New Roman" w:hAnsi="Times New Roman" w:cs="Times New Roman"/>
          <w:color w:val="222222"/>
          <w:sz w:val="20"/>
          <w:szCs w:val="20"/>
          <w:shd w:val="clear" w:color="auto" w:fill="FFFFFF"/>
        </w:rPr>
        <w:t xml:space="preserve">37. </w:t>
      </w:r>
      <w:proofErr w:type="spellStart"/>
      <w:r w:rsidR="00715FB5" w:rsidRPr="007B00AF">
        <w:rPr>
          <w:rFonts w:ascii="Times New Roman" w:hAnsi="Times New Roman" w:cs="Times New Roman"/>
          <w:color w:val="222222"/>
          <w:sz w:val="20"/>
          <w:szCs w:val="20"/>
          <w:shd w:val="clear" w:color="auto" w:fill="FFFFFF"/>
        </w:rPr>
        <w:t>Migkos</w:t>
      </w:r>
      <w:proofErr w:type="spellEnd"/>
      <w:r w:rsidR="00715FB5" w:rsidRPr="007B00AF">
        <w:rPr>
          <w:rFonts w:ascii="Times New Roman" w:hAnsi="Times New Roman" w:cs="Times New Roman"/>
          <w:color w:val="222222"/>
          <w:sz w:val="20"/>
          <w:szCs w:val="20"/>
          <w:shd w:val="clear" w:color="auto" w:fill="FFFFFF"/>
        </w:rPr>
        <w:t xml:space="preserve">, S. P., Giannakopoulos, N. T., &amp; Sakas, D. P. (2025). Impact of Influencer Marketing on Consumer </w:t>
      </w:r>
      <w:proofErr w:type="spellStart"/>
      <w:r w:rsidRPr="007B00AF">
        <w:rPr>
          <w:rFonts w:ascii="Times New Roman" w:hAnsi="Times New Roman" w:cs="Times New Roman"/>
          <w:color w:val="222222"/>
          <w:sz w:val="20"/>
          <w:szCs w:val="20"/>
          <w:shd w:val="clear" w:color="auto" w:fill="FFFFFF"/>
        </w:rPr>
        <w:t>Behaviour</w:t>
      </w:r>
      <w:proofErr w:type="spellEnd"/>
      <w:r w:rsidR="00715FB5" w:rsidRPr="007B00AF">
        <w:rPr>
          <w:rFonts w:ascii="Times New Roman" w:hAnsi="Times New Roman" w:cs="Times New Roman"/>
          <w:color w:val="222222"/>
          <w:sz w:val="20"/>
          <w:szCs w:val="20"/>
          <w:shd w:val="clear" w:color="auto" w:fill="FFFFFF"/>
        </w:rPr>
        <w:t xml:space="preserve"> and Online Shopping Preferences. </w:t>
      </w:r>
      <w:r w:rsidR="00715FB5" w:rsidRPr="007B00AF">
        <w:rPr>
          <w:rFonts w:ascii="Times New Roman" w:hAnsi="Times New Roman" w:cs="Times New Roman"/>
          <w:i/>
          <w:iCs/>
          <w:color w:val="222222"/>
          <w:sz w:val="20"/>
          <w:szCs w:val="20"/>
          <w:shd w:val="clear" w:color="auto" w:fill="FFFFFF"/>
        </w:rPr>
        <w:t>Journal of Theoretical and Applied Electronic Commerce Research</w:t>
      </w:r>
      <w:r w:rsidR="00715FB5" w:rsidRPr="007B00AF">
        <w:rPr>
          <w:rFonts w:ascii="Times New Roman" w:hAnsi="Times New Roman" w:cs="Times New Roman"/>
          <w:color w:val="222222"/>
          <w:sz w:val="20"/>
          <w:szCs w:val="20"/>
          <w:shd w:val="clear" w:color="auto" w:fill="FFFFFF"/>
        </w:rPr>
        <w:t>, </w:t>
      </w:r>
      <w:r w:rsidR="00715FB5" w:rsidRPr="007B00AF">
        <w:rPr>
          <w:rFonts w:ascii="Times New Roman" w:hAnsi="Times New Roman" w:cs="Times New Roman"/>
          <w:i/>
          <w:iCs/>
          <w:color w:val="222222"/>
          <w:sz w:val="20"/>
          <w:szCs w:val="20"/>
          <w:shd w:val="clear" w:color="auto" w:fill="FFFFFF"/>
        </w:rPr>
        <w:t>20</w:t>
      </w:r>
      <w:r w:rsidR="00715FB5" w:rsidRPr="007B00AF">
        <w:rPr>
          <w:rFonts w:ascii="Times New Roman" w:hAnsi="Times New Roman" w:cs="Times New Roman"/>
          <w:color w:val="222222"/>
          <w:sz w:val="20"/>
          <w:szCs w:val="20"/>
          <w:shd w:val="clear" w:color="auto" w:fill="FFFFFF"/>
        </w:rPr>
        <w:t>(2), 111.</w:t>
      </w:r>
    </w:p>
    <w:p w14:paraId="6E12D68D" w14:textId="6B9D5428" w:rsidR="000A5C01" w:rsidRPr="007B00AF" w:rsidRDefault="00AC5C0F" w:rsidP="009416E6">
      <w:pPr>
        <w:rPr>
          <w:rFonts w:ascii="Times New Roman" w:hAnsi="Times New Roman" w:cs="Times New Roman"/>
          <w:color w:val="222222"/>
          <w:sz w:val="20"/>
          <w:szCs w:val="20"/>
          <w:shd w:val="clear" w:color="auto" w:fill="FFFFFF"/>
        </w:rPr>
      </w:pPr>
      <w:r w:rsidRPr="007B00AF">
        <w:rPr>
          <w:rFonts w:ascii="Times New Roman" w:hAnsi="Times New Roman" w:cs="Times New Roman"/>
          <w:color w:val="222222"/>
          <w:sz w:val="20"/>
          <w:szCs w:val="20"/>
          <w:shd w:val="clear" w:color="auto" w:fill="FFFFFF"/>
        </w:rPr>
        <w:lastRenderedPageBreak/>
        <w:t>3</w:t>
      </w:r>
      <w:r w:rsidR="00FD7BDB" w:rsidRPr="007B00AF">
        <w:rPr>
          <w:rFonts w:ascii="Times New Roman" w:hAnsi="Times New Roman" w:cs="Times New Roman"/>
          <w:color w:val="222222"/>
          <w:sz w:val="20"/>
          <w:szCs w:val="20"/>
          <w:shd w:val="clear" w:color="auto" w:fill="FFFFFF"/>
        </w:rPr>
        <w:t>8</w:t>
      </w:r>
      <w:r w:rsidRPr="007B00AF">
        <w:rPr>
          <w:rFonts w:ascii="Times New Roman" w:hAnsi="Times New Roman" w:cs="Times New Roman"/>
          <w:color w:val="222222"/>
          <w:sz w:val="20"/>
          <w:szCs w:val="20"/>
          <w:shd w:val="clear" w:color="auto" w:fill="FFFFFF"/>
        </w:rPr>
        <w:t>.</w:t>
      </w:r>
      <w:r w:rsidR="00FD7BDB" w:rsidRPr="007B00AF">
        <w:rPr>
          <w:rFonts w:ascii="Times New Roman" w:hAnsi="Times New Roman" w:cs="Times New Roman"/>
          <w:color w:val="222222"/>
          <w:sz w:val="20"/>
          <w:szCs w:val="20"/>
          <w:shd w:val="clear" w:color="auto" w:fill="FFFFFF"/>
        </w:rPr>
        <w:t xml:space="preserve"> </w:t>
      </w:r>
      <w:proofErr w:type="spellStart"/>
      <w:r w:rsidR="002B3BAA" w:rsidRPr="007B00AF">
        <w:rPr>
          <w:rFonts w:ascii="Times New Roman" w:hAnsi="Times New Roman" w:cs="Times New Roman"/>
          <w:color w:val="222222"/>
          <w:sz w:val="20"/>
          <w:szCs w:val="20"/>
          <w:shd w:val="clear" w:color="auto" w:fill="FFFFFF"/>
        </w:rPr>
        <w:t>Mihart</w:t>
      </w:r>
      <w:proofErr w:type="spellEnd"/>
      <w:r w:rsidR="002B3BAA" w:rsidRPr="007B00AF">
        <w:rPr>
          <w:rFonts w:ascii="Times New Roman" w:hAnsi="Times New Roman" w:cs="Times New Roman"/>
          <w:color w:val="222222"/>
          <w:sz w:val="20"/>
          <w:szCs w:val="20"/>
          <w:shd w:val="clear" w:color="auto" w:fill="FFFFFF"/>
        </w:rPr>
        <w:t xml:space="preserve">, C. (2012). Impact of integrated marketing communication on consumer </w:t>
      </w:r>
      <w:proofErr w:type="spellStart"/>
      <w:r w:rsidR="007B00AF" w:rsidRPr="007B00AF">
        <w:rPr>
          <w:rFonts w:ascii="Times New Roman" w:hAnsi="Times New Roman" w:cs="Times New Roman"/>
          <w:color w:val="222222"/>
          <w:sz w:val="20"/>
          <w:szCs w:val="20"/>
          <w:shd w:val="clear" w:color="auto" w:fill="FFFFFF"/>
        </w:rPr>
        <w:t>behaviour</w:t>
      </w:r>
      <w:proofErr w:type="spellEnd"/>
      <w:r w:rsidR="002B3BAA" w:rsidRPr="007B00AF">
        <w:rPr>
          <w:rFonts w:ascii="Times New Roman" w:hAnsi="Times New Roman" w:cs="Times New Roman"/>
          <w:color w:val="222222"/>
          <w:sz w:val="20"/>
          <w:szCs w:val="20"/>
          <w:shd w:val="clear" w:color="auto" w:fill="FFFFFF"/>
        </w:rPr>
        <w:t>: Effects on consumer decision-making process. </w:t>
      </w:r>
      <w:r w:rsidR="002B3BAA" w:rsidRPr="007B00AF">
        <w:rPr>
          <w:rFonts w:ascii="Times New Roman" w:hAnsi="Times New Roman" w:cs="Times New Roman"/>
          <w:i/>
          <w:iCs/>
          <w:color w:val="222222"/>
          <w:sz w:val="20"/>
          <w:szCs w:val="20"/>
          <w:shd w:val="clear" w:color="auto" w:fill="FFFFFF"/>
        </w:rPr>
        <w:t>International Journal of Marketing Studies</w:t>
      </w:r>
      <w:r w:rsidR="002B3BAA" w:rsidRPr="007B00AF">
        <w:rPr>
          <w:rFonts w:ascii="Times New Roman" w:hAnsi="Times New Roman" w:cs="Times New Roman"/>
          <w:color w:val="222222"/>
          <w:sz w:val="20"/>
          <w:szCs w:val="20"/>
          <w:shd w:val="clear" w:color="auto" w:fill="FFFFFF"/>
        </w:rPr>
        <w:t>, </w:t>
      </w:r>
      <w:r w:rsidR="002B3BAA" w:rsidRPr="007B00AF">
        <w:rPr>
          <w:rFonts w:ascii="Times New Roman" w:hAnsi="Times New Roman" w:cs="Times New Roman"/>
          <w:i/>
          <w:iCs/>
          <w:color w:val="222222"/>
          <w:sz w:val="20"/>
          <w:szCs w:val="20"/>
          <w:shd w:val="clear" w:color="auto" w:fill="FFFFFF"/>
        </w:rPr>
        <w:t>4</w:t>
      </w:r>
      <w:r w:rsidR="002B3BAA" w:rsidRPr="007B00AF">
        <w:rPr>
          <w:rFonts w:ascii="Times New Roman" w:hAnsi="Times New Roman" w:cs="Times New Roman"/>
          <w:color w:val="222222"/>
          <w:sz w:val="20"/>
          <w:szCs w:val="20"/>
          <w:shd w:val="clear" w:color="auto" w:fill="FFFFFF"/>
        </w:rPr>
        <w:t>(2), 121.</w:t>
      </w:r>
    </w:p>
    <w:p w14:paraId="65A07535" w14:textId="5EC76B5F" w:rsidR="003978FD" w:rsidRPr="007B00AF" w:rsidRDefault="00AC5C0F" w:rsidP="00437E6E">
      <w:pPr>
        <w:spacing w:line="240" w:lineRule="auto"/>
        <w:rPr>
          <w:rFonts w:ascii="Times New Roman" w:hAnsi="Times New Roman" w:cs="Times New Roman"/>
          <w:color w:val="222222"/>
          <w:sz w:val="20"/>
          <w:szCs w:val="20"/>
          <w:shd w:val="clear" w:color="auto" w:fill="FFFFFF"/>
        </w:rPr>
      </w:pPr>
      <w:r w:rsidRPr="007B00AF">
        <w:rPr>
          <w:rFonts w:ascii="Times New Roman" w:hAnsi="Times New Roman" w:cs="Times New Roman"/>
          <w:color w:val="222222"/>
          <w:sz w:val="20"/>
          <w:szCs w:val="20"/>
          <w:shd w:val="clear" w:color="auto" w:fill="FFFFFF"/>
        </w:rPr>
        <w:t>3</w:t>
      </w:r>
      <w:r w:rsidR="00FD7BDB" w:rsidRPr="007B00AF">
        <w:rPr>
          <w:rFonts w:ascii="Times New Roman" w:hAnsi="Times New Roman" w:cs="Times New Roman"/>
          <w:color w:val="222222"/>
          <w:sz w:val="20"/>
          <w:szCs w:val="20"/>
          <w:shd w:val="clear" w:color="auto" w:fill="FFFFFF"/>
        </w:rPr>
        <w:t>9</w:t>
      </w:r>
      <w:r w:rsidR="005132F1" w:rsidRPr="007B00AF">
        <w:rPr>
          <w:rFonts w:ascii="Times New Roman" w:hAnsi="Times New Roman" w:cs="Times New Roman"/>
          <w:color w:val="222222"/>
          <w:sz w:val="20"/>
          <w:szCs w:val="20"/>
          <w:shd w:val="clear" w:color="auto" w:fill="FFFFFF"/>
        </w:rPr>
        <w:t>. Mohamed</w:t>
      </w:r>
      <w:r w:rsidR="003978FD" w:rsidRPr="007B00AF">
        <w:rPr>
          <w:rFonts w:ascii="Times New Roman" w:hAnsi="Times New Roman" w:cs="Times New Roman"/>
          <w:color w:val="222222"/>
          <w:sz w:val="20"/>
          <w:szCs w:val="20"/>
          <w:shd w:val="clear" w:color="auto" w:fill="FFFFFF"/>
        </w:rPr>
        <w:t xml:space="preserve">, N., &amp; Zakarya Saeed, A. (2024). </w:t>
      </w:r>
      <w:proofErr w:type="spellStart"/>
      <w:r w:rsidR="007B00AF" w:rsidRPr="007B00AF">
        <w:rPr>
          <w:rFonts w:ascii="Times New Roman" w:hAnsi="Times New Roman" w:cs="Times New Roman"/>
          <w:color w:val="222222"/>
          <w:sz w:val="20"/>
          <w:szCs w:val="20"/>
          <w:shd w:val="clear" w:color="auto" w:fill="FFFFFF"/>
        </w:rPr>
        <w:t>Analysing</w:t>
      </w:r>
      <w:proofErr w:type="spellEnd"/>
      <w:r w:rsidR="003978FD" w:rsidRPr="007B00AF">
        <w:rPr>
          <w:rFonts w:ascii="Times New Roman" w:hAnsi="Times New Roman" w:cs="Times New Roman"/>
          <w:color w:val="222222"/>
          <w:sz w:val="20"/>
          <w:szCs w:val="20"/>
          <w:shd w:val="clear" w:color="auto" w:fill="FFFFFF"/>
        </w:rPr>
        <w:t xml:space="preserve"> the Impact of Instagram and TikTok </w:t>
      </w:r>
      <w:r w:rsidR="004741E9" w:rsidRPr="007B00AF">
        <w:rPr>
          <w:rFonts w:ascii="Times New Roman" w:hAnsi="Times New Roman" w:cs="Times New Roman"/>
          <w:color w:val="222222"/>
          <w:sz w:val="20"/>
          <w:szCs w:val="20"/>
          <w:shd w:val="clear" w:color="auto" w:fill="FFFFFF"/>
        </w:rPr>
        <w:t>Influencers</w:t>
      </w:r>
      <w:r w:rsidR="003978FD" w:rsidRPr="007B00AF">
        <w:rPr>
          <w:rFonts w:ascii="Times New Roman" w:hAnsi="Times New Roman" w:cs="Times New Roman"/>
          <w:color w:val="222222"/>
          <w:sz w:val="20"/>
          <w:szCs w:val="20"/>
          <w:shd w:val="clear" w:color="auto" w:fill="FFFFFF"/>
        </w:rPr>
        <w:t xml:space="preserve"> on Gen Z Consumer Purchasing </w:t>
      </w:r>
      <w:proofErr w:type="spellStart"/>
      <w:r w:rsidR="00FD7BDB" w:rsidRPr="007B00AF">
        <w:rPr>
          <w:rFonts w:ascii="Times New Roman" w:hAnsi="Times New Roman" w:cs="Times New Roman"/>
          <w:color w:val="222222"/>
          <w:sz w:val="20"/>
          <w:szCs w:val="20"/>
          <w:shd w:val="clear" w:color="auto" w:fill="FFFFFF"/>
        </w:rPr>
        <w:t>Behaviour</w:t>
      </w:r>
      <w:proofErr w:type="spellEnd"/>
      <w:r w:rsidR="003978FD" w:rsidRPr="007B00AF">
        <w:rPr>
          <w:rFonts w:ascii="Times New Roman" w:hAnsi="Times New Roman" w:cs="Times New Roman"/>
          <w:color w:val="222222"/>
          <w:sz w:val="20"/>
          <w:szCs w:val="20"/>
          <w:shd w:val="clear" w:color="auto" w:fill="FFFFFF"/>
        </w:rPr>
        <w:t xml:space="preserve"> in Sweden within the Korean skincare sector.</w:t>
      </w:r>
    </w:p>
    <w:p w14:paraId="57BD535C" w14:textId="4D510F1B" w:rsidR="003978FD" w:rsidRPr="007B00AF" w:rsidRDefault="00FD7BDB" w:rsidP="00437E6E">
      <w:pPr>
        <w:spacing w:line="240" w:lineRule="auto"/>
        <w:rPr>
          <w:rFonts w:ascii="Times New Roman" w:hAnsi="Times New Roman" w:cs="Times New Roman"/>
          <w:color w:val="222222"/>
          <w:sz w:val="20"/>
          <w:szCs w:val="20"/>
          <w:shd w:val="clear" w:color="auto" w:fill="FFFFFF"/>
        </w:rPr>
      </w:pPr>
      <w:r w:rsidRPr="007B00AF">
        <w:rPr>
          <w:rFonts w:ascii="Times New Roman" w:hAnsi="Times New Roman" w:cs="Times New Roman"/>
          <w:color w:val="222222"/>
          <w:sz w:val="20"/>
          <w:szCs w:val="20"/>
          <w:shd w:val="clear" w:color="auto" w:fill="FFFFFF"/>
        </w:rPr>
        <w:t>40</w:t>
      </w:r>
      <w:r w:rsidR="00727483" w:rsidRPr="007B00AF">
        <w:rPr>
          <w:rFonts w:ascii="Times New Roman" w:hAnsi="Times New Roman" w:cs="Times New Roman"/>
          <w:color w:val="222222"/>
          <w:sz w:val="20"/>
          <w:szCs w:val="20"/>
          <w:shd w:val="clear" w:color="auto" w:fill="FFFFFF"/>
        </w:rPr>
        <w:t>.</w:t>
      </w:r>
      <w:r w:rsidR="00D3124C" w:rsidRPr="007B00AF">
        <w:rPr>
          <w:rFonts w:ascii="Times New Roman" w:hAnsi="Times New Roman" w:cs="Times New Roman"/>
          <w:color w:val="222222"/>
          <w:sz w:val="20"/>
          <w:szCs w:val="20"/>
          <w:shd w:val="clear" w:color="auto" w:fill="FFFFFF"/>
        </w:rPr>
        <w:t xml:space="preserve"> </w:t>
      </w:r>
      <w:r w:rsidR="003978FD" w:rsidRPr="007B00AF">
        <w:rPr>
          <w:rFonts w:ascii="Times New Roman" w:hAnsi="Times New Roman" w:cs="Times New Roman"/>
          <w:color w:val="222222"/>
          <w:sz w:val="20"/>
          <w:szCs w:val="20"/>
          <w:shd w:val="clear" w:color="auto" w:fill="FFFFFF"/>
        </w:rPr>
        <w:t xml:space="preserve">Mrisha, S. H., &amp; </w:t>
      </w:r>
      <w:proofErr w:type="spellStart"/>
      <w:r w:rsidR="003978FD" w:rsidRPr="007B00AF">
        <w:rPr>
          <w:rFonts w:ascii="Times New Roman" w:hAnsi="Times New Roman" w:cs="Times New Roman"/>
          <w:color w:val="222222"/>
          <w:sz w:val="20"/>
          <w:szCs w:val="20"/>
          <w:shd w:val="clear" w:color="auto" w:fill="FFFFFF"/>
        </w:rPr>
        <w:t>Xixiang</w:t>
      </w:r>
      <w:proofErr w:type="spellEnd"/>
      <w:r w:rsidR="003978FD" w:rsidRPr="007B00AF">
        <w:rPr>
          <w:rFonts w:ascii="Times New Roman" w:hAnsi="Times New Roman" w:cs="Times New Roman"/>
          <w:color w:val="222222"/>
          <w:sz w:val="20"/>
          <w:szCs w:val="20"/>
          <w:shd w:val="clear" w:color="auto" w:fill="FFFFFF"/>
        </w:rPr>
        <w:t xml:space="preserve">, S. (2024). The power of influence: How social media </w:t>
      </w:r>
      <w:r w:rsidR="004741E9" w:rsidRPr="007B00AF">
        <w:rPr>
          <w:rFonts w:ascii="Times New Roman" w:hAnsi="Times New Roman" w:cs="Times New Roman"/>
          <w:color w:val="222222"/>
          <w:sz w:val="20"/>
          <w:szCs w:val="20"/>
          <w:shd w:val="clear" w:color="auto" w:fill="FFFFFF"/>
        </w:rPr>
        <w:t>influencers</w:t>
      </w:r>
      <w:r w:rsidR="003978FD" w:rsidRPr="007B00AF">
        <w:rPr>
          <w:rFonts w:ascii="Times New Roman" w:hAnsi="Times New Roman" w:cs="Times New Roman"/>
          <w:color w:val="222222"/>
          <w:sz w:val="20"/>
          <w:szCs w:val="20"/>
          <w:shd w:val="clear" w:color="auto" w:fill="FFFFFF"/>
        </w:rPr>
        <w:t xml:space="preserve"> are shaping consumer decision making in the digital age. </w:t>
      </w:r>
      <w:r w:rsidR="003978FD" w:rsidRPr="007B00AF">
        <w:rPr>
          <w:rFonts w:ascii="Times New Roman" w:hAnsi="Times New Roman" w:cs="Times New Roman"/>
          <w:i/>
          <w:iCs/>
          <w:color w:val="222222"/>
          <w:sz w:val="20"/>
          <w:szCs w:val="20"/>
          <w:shd w:val="clear" w:color="auto" w:fill="FFFFFF"/>
        </w:rPr>
        <w:t xml:space="preserve">Journal of Consumer </w:t>
      </w:r>
      <w:proofErr w:type="spellStart"/>
      <w:r w:rsidR="007B00AF" w:rsidRPr="007B00AF">
        <w:rPr>
          <w:rFonts w:ascii="Times New Roman" w:hAnsi="Times New Roman" w:cs="Times New Roman"/>
          <w:i/>
          <w:iCs/>
          <w:color w:val="222222"/>
          <w:sz w:val="20"/>
          <w:szCs w:val="20"/>
          <w:shd w:val="clear" w:color="auto" w:fill="FFFFFF"/>
        </w:rPr>
        <w:t>Behaviour</w:t>
      </w:r>
      <w:proofErr w:type="spellEnd"/>
      <w:r w:rsidR="003978FD" w:rsidRPr="007B00AF">
        <w:rPr>
          <w:rFonts w:ascii="Times New Roman" w:hAnsi="Times New Roman" w:cs="Times New Roman"/>
          <w:color w:val="222222"/>
          <w:sz w:val="20"/>
          <w:szCs w:val="20"/>
          <w:shd w:val="clear" w:color="auto" w:fill="FFFFFF"/>
        </w:rPr>
        <w:t>, </w:t>
      </w:r>
      <w:r w:rsidR="003978FD" w:rsidRPr="007B00AF">
        <w:rPr>
          <w:rFonts w:ascii="Times New Roman" w:hAnsi="Times New Roman" w:cs="Times New Roman"/>
          <w:i/>
          <w:iCs/>
          <w:color w:val="222222"/>
          <w:sz w:val="20"/>
          <w:szCs w:val="20"/>
          <w:shd w:val="clear" w:color="auto" w:fill="FFFFFF"/>
        </w:rPr>
        <w:t>23</w:t>
      </w:r>
      <w:r w:rsidR="003978FD" w:rsidRPr="007B00AF">
        <w:rPr>
          <w:rFonts w:ascii="Times New Roman" w:hAnsi="Times New Roman" w:cs="Times New Roman"/>
          <w:color w:val="222222"/>
          <w:sz w:val="20"/>
          <w:szCs w:val="20"/>
          <w:shd w:val="clear" w:color="auto" w:fill="FFFFFF"/>
        </w:rPr>
        <w:t>(4), 1844-1853</w:t>
      </w:r>
      <w:r w:rsidR="00F636B3" w:rsidRPr="007B00AF">
        <w:rPr>
          <w:rFonts w:ascii="Times New Roman" w:hAnsi="Times New Roman" w:cs="Times New Roman"/>
          <w:color w:val="222222"/>
          <w:sz w:val="20"/>
          <w:szCs w:val="20"/>
          <w:shd w:val="clear" w:color="auto" w:fill="FFFFFF"/>
        </w:rPr>
        <w:t>.</w:t>
      </w:r>
    </w:p>
    <w:p w14:paraId="1F16A4FD" w14:textId="17B53B0B" w:rsidR="00D50894" w:rsidRPr="007B00AF" w:rsidRDefault="00FD7BDB" w:rsidP="00106BBF">
      <w:pPr>
        <w:rPr>
          <w:rFonts w:ascii="Times New Roman" w:hAnsi="Times New Roman" w:cs="Times New Roman"/>
          <w:color w:val="222222"/>
          <w:sz w:val="20"/>
          <w:szCs w:val="20"/>
          <w:shd w:val="clear" w:color="auto" w:fill="FFFFFF"/>
        </w:rPr>
      </w:pPr>
      <w:r w:rsidRPr="007B00AF">
        <w:rPr>
          <w:rFonts w:ascii="Times New Roman" w:hAnsi="Times New Roman" w:cs="Times New Roman"/>
          <w:color w:val="222222"/>
          <w:sz w:val="20"/>
          <w:szCs w:val="20"/>
          <w:shd w:val="clear" w:color="auto" w:fill="FFFFFF"/>
        </w:rPr>
        <w:t>41</w:t>
      </w:r>
      <w:r w:rsidR="00AC5C0F" w:rsidRPr="007B00AF">
        <w:rPr>
          <w:rFonts w:ascii="Times New Roman" w:hAnsi="Times New Roman" w:cs="Times New Roman"/>
          <w:color w:val="222222"/>
          <w:sz w:val="20"/>
          <w:szCs w:val="20"/>
          <w:shd w:val="clear" w:color="auto" w:fill="FFFFFF"/>
        </w:rPr>
        <w:t>.</w:t>
      </w:r>
      <w:r w:rsidR="00727483" w:rsidRPr="007B00AF">
        <w:rPr>
          <w:rFonts w:ascii="Times New Roman" w:hAnsi="Times New Roman" w:cs="Times New Roman"/>
          <w:color w:val="222222"/>
          <w:sz w:val="20"/>
          <w:szCs w:val="20"/>
          <w:shd w:val="clear" w:color="auto" w:fill="FFFFFF"/>
        </w:rPr>
        <w:t xml:space="preserve"> </w:t>
      </w:r>
      <w:proofErr w:type="spellStart"/>
      <w:r w:rsidR="00213821" w:rsidRPr="007B00AF">
        <w:rPr>
          <w:rFonts w:ascii="Times New Roman" w:hAnsi="Times New Roman" w:cs="Times New Roman"/>
          <w:color w:val="222222"/>
          <w:sz w:val="20"/>
          <w:szCs w:val="20"/>
          <w:shd w:val="clear" w:color="auto" w:fill="FFFFFF"/>
        </w:rPr>
        <w:t>Munaro</w:t>
      </w:r>
      <w:proofErr w:type="spellEnd"/>
      <w:r w:rsidR="00213821" w:rsidRPr="007B00AF">
        <w:rPr>
          <w:rFonts w:ascii="Times New Roman" w:hAnsi="Times New Roman" w:cs="Times New Roman"/>
          <w:color w:val="222222"/>
          <w:sz w:val="20"/>
          <w:szCs w:val="20"/>
          <w:shd w:val="clear" w:color="auto" w:fill="FFFFFF"/>
        </w:rPr>
        <w:t xml:space="preserve">, A. C., </w:t>
      </w:r>
      <w:proofErr w:type="spellStart"/>
      <w:r w:rsidR="00213821" w:rsidRPr="007B00AF">
        <w:rPr>
          <w:rFonts w:ascii="Times New Roman" w:hAnsi="Times New Roman" w:cs="Times New Roman"/>
          <w:color w:val="222222"/>
          <w:sz w:val="20"/>
          <w:szCs w:val="20"/>
          <w:shd w:val="clear" w:color="auto" w:fill="FFFFFF"/>
        </w:rPr>
        <w:t>Maffezzolli</w:t>
      </w:r>
      <w:proofErr w:type="spellEnd"/>
      <w:r w:rsidR="00213821" w:rsidRPr="007B00AF">
        <w:rPr>
          <w:rFonts w:ascii="Times New Roman" w:hAnsi="Times New Roman" w:cs="Times New Roman"/>
          <w:color w:val="222222"/>
          <w:sz w:val="20"/>
          <w:szCs w:val="20"/>
          <w:shd w:val="clear" w:color="auto" w:fill="FFFFFF"/>
        </w:rPr>
        <w:t>, E. C. F., Rodrigues, J. P. S., &amp; Paraiso, E. C. (2024). Beyond the screen: a creative exploration of content that engages on YouTube</w:t>
      </w:r>
      <w:r w:rsidR="007B00AF" w:rsidRPr="007B00AF">
        <w:rPr>
          <w:rFonts w:ascii="Times New Roman" w:hAnsi="Times New Roman" w:cs="Times New Roman"/>
          <w:color w:val="222222"/>
          <w:sz w:val="20"/>
          <w:szCs w:val="20"/>
          <w:shd w:val="clear" w:color="auto" w:fill="FFFFFF"/>
        </w:rPr>
        <w:t>,</w:t>
      </w:r>
      <w:r w:rsidR="00213821" w:rsidRPr="007B00AF">
        <w:rPr>
          <w:rFonts w:ascii="Times New Roman" w:hAnsi="Times New Roman" w:cs="Times New Roman"/>
          <w:color w:val="222222"/>
          <w:sz w:val="20"/>
          <w:szCs w:val="20"/>
          <w:shd w:val="clear" w:color="auto" w:fill="FFFFFF"/>
        </w:rPr>
        <w:t xml:space="preserve"> discussed by social media influencers. </w:t>
      </w:r>
      <w:proofErr w:type="spellStart"/>
      <w:r w:rsidR="00213821" w:rsidRPr="007B00AF">
        <w:rPr>
          <w:rFonts w:ascii="Times New Roman" w:hAnsi="Times New Roman" w:cs="Times New Roman"/>
          <w:i/>
          <w:iCs/>
          <w:color w:val="222222"/>
          <w:sz w:val="20"/>
          <w:szCs w:val="20"/>
          <w:shd w:val="clear" w:color="auto" w:fill="FFFFFF"/>
        </w:rPr>
        <w:t>Revista</w:t>
      </w:r>
      <w:proofErr w:type="spellEnd"/>
      <w:r w:rsidR="00213821" w:rsidRPr="007B00AF">
        <w:rPr>
          <w:rFonts w:ascii="Times New Roman" w:hAnsi="Times New Roman" w:cs="Times New Roman"/>
          <w:i/>
          <w:iCs/>
          <w:color w:val="222222"/>
          <w:sz w:val="20"/>
          <w:szCs w:val="20"/>
          <w:shd w:val="clear" w:color="auto" w:fill="FFFFFF"/>
        </w:rPr>
        <w:t xml:space="preserve"> </w:t>
      </w:r>
      <w:proofErr w:type="spellStart"/>
      <w:r w:rsidR="00213821" w:rsidRPr="007B00AF">
        <w:rPr>
          <w:rFonts w:ascii="Times New Roman" w:hAnsi="Times New Roman" w:cs="Times New Roman"/>
          <w:i/>
          <w:iCs/>
          <w:color w:val="222222"/>
          <w:sz w:val="20"/>
          <w:szCs w:val="20"/>
          <w:shd w:val="clear" w:color="auto" w:fill="FFFFFF"/>
        </w:rPr>
        <w:t>Brasileira</w:t>
      </w:r>
      <w:proofErr w:type="spellEnd"/>
      <w:r w:rsidR="00213821" w:rsidRPr="007B00AF">
        <w:rPr>
          <w:rFonts w:ascii="Times New Roman" w:hAnsi="Times New Roman" w:cs="Times New Roman"/>
          <w:i/>
          <w:iCs/>
          <w:color w:val="222222"/>
          <w:sz w:val="20"/>
          <w:szCs w:val="20"/>
          <w:shd w:val="clear" w:color="auto" w:fill="FFFFFF"/>
        </w:rPr>
        <w:t xml:space="preserve"> de </w:t>
      </w:r>
      <w:proofErr w:type="spellStart"/>
      <w:r w:rsidR="00213821" w:rsidRPr="007B00AF">
        <w:rPr>
          <w:rFonts w:ascii="Times New Roman" w:hAnsi="Times New Roman" w:cs="Times New Roman"/>
          <w:i/>
          <w:iCs/>
          <w:color w:val="222222"/>
          <w:sz w:val="20"/>
          <w:szCs w:val="20"/>
          <w:shd w:val="clear" w:color="auto" w:fill="FFFFFF"/>
        </w:rPr>
        <w:t>Gest</w:t>
      </w:r>
      <w:r w:rsidR="00C11123" w:rsidRPr="007B00AF">
        <w:rPr>
          <w:rFonts w:ascii="Times New Roman" w:hAnsi="Times New Roman" w:cs="Times New Roman"/>
          <w:i/>
          <w:iCs/>
          <w:color w:val="222222"/>
          <w:sz w:val="20"/>
          <w:szCs w:val="20"/>
          <w:shd w:val="clear" w:color="auto" w:fill="FFFFFF"/>
        </w:rPr>
        <w:t>a</w:t>
      </w:r>
      <w:r w:rsidR="00213821" w:rsidRPr="007B00AF">
        <w:rPr>
          <w:rFonts w:ascii="Times New Roman" w:hAnsi="Times New Roman" w:cs="Times New Roman"/>
          <w:i/>
          <w:iCs/>
          <w:color w:val="222222"/>
          <w:sz w:val="20"/>
          <w:szCs w:val="20"/>
          <w:shd w:val="clear" w:color="auto" w:fill="FFFFFF"/>
        </w:rPr>
        <w:t>o</w:t>
      </w:r>
      <w:proofErr w:type="spellEnd"/>
      <w:r w:rsidR="00213821" w:rsidRPr="007B00AF">
        <w:rPr>
          <w:rFonts w:ascii="Times New Roman" w:hAnsi="Times New Roman" w:cs="Times New Roman"/>
          <w:i/>
          <w:iCs/>
          <w:color w:val="222222"/>
          <w:sz w:val="20"/>
          <w:szCs w:val="20"/>
          <w:shd w:val="clear" w:color="auto" w:fill="FFFFFF"/>
        </w:rPr>
        <w:t xml:space="preserve"> de </w:t>
      </w:r>
      <w:proofErr w:type="spellStart"/>
      <w:r w:rsidR="00213821" w:rsidRPr="007B00AF">
        <w:rPr>
          <w:rFonts w:ascii="Times New Roman" w:hAnsi="Times New Roman" w:cs="Times New Roman"/>
          <w:i/>
          <w:iCs/>
          <w:color w:val="222222"/>
          <w:sz w:val="20"/>
          <w:szCs w:val="20"/>
          <w:shd w:val="clear" w:color="auto" w:fill="FFFFFF"/>
        </w:rPr>
        <w:t>Neg</w:t>
      </w:r>
      <w:r w:rsidR="00C11123" w:rsidRPr="007B00AF">
        <w:rPr>
          <w:rFonts w:ascii="Times New Roman" w:hAnsi="Times New Roman" w:cs="Times New Roman"/>
          <w:i/>
          <w:iCs/>
          <w:color w:val="222222"/>
          <w:sz w:val="20"/>
          <w:szCs w:val="20"/>
          <w:shd w:val="clear" w:color="auto" w:fill="FFFFFF"/>
        </w:rPr>
        <w:t>o</w:t>
      </w:r>
      <w:r w:rsidR="00213821" w:rsidRPr="007B00AF">
        <w:rPr>
          <w:rFonts w:ascii="Times New Roman" w:hAnsi="Times New Roman" w:cs="Times New Roman"/>
          <w:i/>
          <w:iCs/>
          <w:color w:val="222222"/>
          <w:sz w:val="20"/>
          <w:szCs w:val="20"/>
          <w:shd w:val="clear" w:color="auto" w:fill="FFFFFF"/>
        </w:rPr>
        <w:t>cios</w:t>
      </w:r>
      <w:proofErr w:type="spellEnd"/>
      <w:r w:rsidR="00213821" w:rsidRPr="007B00AF">
        <w:rPr>
          <w:rFonts w:ascii="Times New Roman" w:hAnsi="Times New Roman" w:cs="Times New Roman"/>
          <w:color w:val="222222"/>
          <w:sz w:val="20"/>
          <w:szCs w:val="20"/>
          <w:shd w:val="clear" w:color="auto" w:fill="FFFFFF"/>
        </w:rPr>
        <w:t>, </w:t>
      </w:r>
      <w:r w:rsidR="00213821" w:rsidRPr="007B00AF">
        <w:rPr>
          <w:rFonts w:ascii="Times New Roman" w:hAnsi="Times New Roman" w:cs="Times New Roman"/>
          <w:i/>
          <w:iCs/>
          <w:color w:val="222222"/>
          <w:sz w:val="20"/>
          <w:szCs w:val="20"/>
          <w:shd w:val="clear" w:color="auto" w:fill="FFFFFF"/>
        </w:rPr>
        <w:t>26</w:t>
      </w:r>
      <w:r w:rsidR="00213821" w:rsidRPr="007B00AF">
        <w:rPr>
          <w:rFonts w:ascii="Times New Roman" w:hAnsi="Times New Roman" w:cs="Times New Roman"/>
          <w:color w:val="222222"/>
          <w:sz w:val="20"/>
          <w:szCs w:val="20"/>
          <w:shd w:val="clear" w:color="auto" w:fill="FFFFFF"/>
        </w:rPr>
        <w:t>(3), e20240002.</w:t>
      </w:r>
    </w:p>
    <w:p w14:paraId="1533D9D9" w14:textId="6FA127CA" w:rsidR="003978FD" w:rsidRPr="007B00AF" w:rsidRDefault="00727483" w:rsidP="00437E6E">
      <w:pPr>
        <w:spacing w:line="240" w:lineRule="auto"/>
        <w:rPr>
          <w:rFonts w:ascii="Times New Roman" w:hAnsi="Times New Roman" w:cs="Times New Roman"/>
          <w:color w:val="222222"/>
          <w:sz w:val="20"/>
          <w:szCs w:val="20"/>
          <w:shd w:val="clear" w:color="auto" w:fill="FFFFFF"/>
        </w:rPr>
      </w:pPr>
      <w:r w:rsidRPr="007B00AF">
        <w:rPr>
          <w:rFonts w:ascii="Times New Roman" w:hAnsi="Times New Roman" w:cs="Times New Roman"/>
          <w:color w:val="222222"/>
          <w:sz w:val="20"/>
          <w:szCs w:val="20"/>
          <w:shd w:val="clear" w:color="auto" w:fill="FFFFFF"/>
        </w:rPr>
        <w:t>4</w:t>
      </w:r>
      <w:r w:rsidR="00FD7BDB" w:rsidRPr="007B00AF">
        <w:rPr>
          <w:rFonts w:ascii="Times New Roman" w:hAnsi="Times New Roman" w:cs="Times New Roman"/>
          <w:color w:val="222222"/>
          <w:sz w:val="20"/>
          <w:szCs w:val="20"/>
          <w:shd w:val="clear" w:color="auto" w:fill="FFFFFF"/>
        </w:rPr>
        <w:t>2</w:t>
      </w:r>
      <w:r w:rsidR="00D3124C" w:rsidRPr="007B00AF">
        <w:rPr>
          <w:rFonts w:ascii="Times New Roman" w:hAnsi="Times New Roman" w:cs="Times New Roman"/>
          <w:color w:val="222222"/>
          <w:sz w:val="20"/>
          <w:szCs w:val="20"/>
          <w:shd w:val="clear" w:color="auto" w:fill="FFFFFF"/>
        </w:rPr>
        <w:t>.</w:t>
      </w:r>
      <w:r w:rsidR="00912CF0" w:rsidRPr="007B00AF">
        <w:rPr>
          <w:rFonts w:ascii="Times New Roman" w:hAnsi="Times New Roman" w:cs="Times New Roman"/>
          <w:color w:val="222222"/>
          <w:sz w:val="20"/>
          <w:szCs w:val="20"/>
          <w:shd w:val="clear" w:color="auto" w:fill="FFFFFF"/>
        </w:rPr>
        <w:t xml:space="preserve"> </w:t>
      </w:r>
      <w:proofErr w:type="spellStart"/>
      <w:r w:rsidR="003978FD" w:rsidRPr="007B00AF">
        <w:rPr>
          <w:rFonts w:ascii="Times New Roman" w:hAnsi="Times New Roman" w:cs="Times New Roman"/>
          <w:color w:val="222222"/>
          <w:sz w:val="20"/>
          <w:szCs w:val="20"/>
          <w:shd w:val="clear" w:color="auto" w:fill="FFFFFF"/>
        </w:rPr>
        <w:t>Nadlifatin</w:t>
      </w:r>
      <w:proofErr w:type="spellEnd"/>
      <w:r w:rsidR="003978FD" w:rsidRPr="007B00AF">
        <w:rPr>
          <w:rFonts w:ascii="Times New Roman" w:hAnsi="Times New Roman" w:cs="Times New Roman"/>
          <w:color w:val="222222"/>
          <w:sz w:val="20"/>
          <w:szCs w:val="20"/>
          <w:shd w:val="clear" w:color="auto" w:fill="FFFFFF"/>
        </w:rPr>
        <w:t xml:space="preserve">, R., </w:t>
      </w:r>
      <w:proofErr w:type="spellStart"/>
      <w:r w:rsidR="003978FD" w:rsidRPr="007B00AF">
        <w:rPr>
          <w:rFonts w:ascii="Times New Roman" w:hAnsi="Times New Roman" w:cs="Times New Roman"/>
          <w:color w:val="222222"/>
          <w:sz w:val="20"/>
          <w:szCs w:val="20"/>
          <w:shd w:val="clear" w:color="auto" w:fill="FFFFFF"/>
        </w:rPr>
        <w:t>Persada</w:t>
      </w:r>
      <w:proofErr w:type="spellEnd"/>
      <w:r w:rsidR="003978FD" w:rsidRPr="007B00AF">
        <w:rPr>
          <w:rFonts w:ascii="Times New Roman" w:hAnsi="Times New Roman" w:cs="Times New Roman"/>
          <w:color w:val="222222"/>
          <w:sz w:val="20"/>
          <w:szCs w:val="20"/>
          <w:shd w:val="clear" w:color="auto" w:fill="FFFFFF"/>
        </w:rPr>
        <w:t xml:space="preserve">, S. F., Munthe, J. H., </w:t>
      </w:r>
      <w:proofErr w:type="spellStart"/>
      <w:r w:rsidR="003978FD" w:rsidRPr="007B00AF">
        <w:rPr>
          <w:rFonts w:ascii="Times New Roman" w:hAnsi="Times New Roman" w:cs="Times New Roman"/>
          <w:color w:val="222222"/>
          <w:sz w:val="20"/>
          <w:szCs w:val="20"/>
          <w:shd w:val="clear" w:color="auto" w:fill="FFFFFF"/>
        </w:rPr>
        <w:t>Ardiansyahmiraja</w:t>
      </w:r>
      <w:proofErr w:type="spellEnd"/>
      <w:r w:rsidR="003978FD" w:rsidRPr="007B00AF">
        <w:rPr>
          <w:rFonts w:ascii="Times New Roman" w:hAnsi="Times New Roman" w:cs="Times New Roman"/>
          <w:color w:val="222222"/>
          <w:sz w:val="20"/>
          <w:szCs w:val="20"/>
          <w:shd w:val="clear" w:color="auto" w:fill="FFFFFF"/>
        </w:rPr>
        <w:t xml:space="preserve">, B., Redi, A. A. N. P., </w:t>
      </w:r>
      <w:proofErr w:type="spellStart"/>
      <w:r w:rsidR="003978FD" w:rsidRPr="007B00AF">
        <w:rPr>
          <w:rFonts w:ascii="Times New Roman" w:hAnsi="Times New Roman" w:cs="Times New Roman"/>
          <w:color w:val="222222"/>
          <w:sz w:val="20"/>
          <w:szCs w:val="20"/>
          <w:shd w:val="clear" w:color="auto" w:fill="FFFFFF"/>
        </w:rPr>
        <w:t>Prasetyo</w:t>
      </w:r>
      <w:proofErr w:type="spellEnd"/>
      <w:r w:rsidR="003978FD" w:rsidRPr="007B00AF">
        <w:rPr>
          <w:rFonts w:ascii="Times New Roman" w:hAnsi="Times New Roman" w:cs="Times New Roman"/>
          <w:color w:val="222222"/>
          <w:sz w:val="20"/>
          <w:szCs w:val="20"/>
          <w:shd w:val="clear" w:color="auto" w:fill="FFFFFF"/>
        </w:rPr>
        <w:t xml:space="preserve">, Y. T., &amp; Belgiawan, P. F. (2022). Understanding factors influencing </w:t>
      </w:r>
      <w:proofErr w:type="spellStart"/>
      <w:r w:rsidR="007B00AF" w:rsidRPr="007B00AF">
        <w:rPr>
          <w:rFonts w:ascii="Times New Roman" w:hAnsi="Times New Roman" w:cs="Times New Roman"/>
          <w:color w:val="222222"/>
          <w:sz w:val="20"/>
          <w:szCs w:val="20"/>
          <w:shd w:val="clear" w:color="auto" w:fill="FFFFFF"/>
        </w:rPr>
        <w:t>travellers’</w:t>
      </w:r>
      <w:proofErr w:type="spellEnd"/>
      <w:r w:rsidR="003978FD" w:rsidRPr="007B00AF">
        <w:rPr>
          <w:rFonts w:ascii="Times New Roman" w:hAnsi="Times New Roman" w:cs="Times New Roman"/>
          <w:color w:val="222222"/>
          <w:sz w:val="20"/>
          <w:szCs w:val="20"/>
          <w:shd w:val="clear" w:color="auto" w:fill="FFFFFF"/>
        </w:rPr>
        <w:t xml:space="preserve"> adoption of travel influencer advertising: an Information Adoption Model approach. </w:t>
      </w:r>
      <w:r w:rsidR="003978FD" w:rsidRPr="007B00AF">
        <w:rPr>
          <w:rFonts w:ascii="Times New Roman" w:hAnsi="Times New Roman" w:cs="Times New Roman"/>
          <w:i/>
          <w:iCs/>
          <w:color w:val="222222"/>
          <w:sz w:val="20"/>
          <w:szCs w:val="20"/>
          <w:shd w:val="clear" w:color="auto" w:fill="FFFFFF"/>
        </w:rPr>
        <w:t>Business: Theory and Practice</w:t>
      </w:r>
      <w:r w:rsidR="003978FD" w:rsidRPr="007B00AF">
        <w:rPr>
          <w:rFonts w:ascii="Times New Roman" w:hAnsi="Times New Roman" w:cs="Times New Roman"/>
          <w:color w:val="222222"/>
          <w:sz w:val="20"/>
          <w:szCs w:val="20"/>
          <w:shd w:val="clear" w:color="auto" w:fill="FFFFFF"/>
        </w:rPr>
        <w:t>, </w:t>
      </w:r>
      <w:r w:rsidR="003978FD" w:rsidRPr="007B00AF">
        <w:rPr>
          <w:rFonts w:ascii="Times New Roman" w:hAnsi="Times New Roman" w:cs="Times New Roman"/>
          <w:i/>
          <w:iCs/>
          <w:color w:val="222222"/>
          <w:sz w:val="20"/>
          <w:szCs w:val="20"/>
          <w:shd w:val="clear" w:color="auto" w:fill="FFFFFF"/>
        </w:rPr>
        <w:t>23</w:t>
      </w:r>
      <w:r w:rsidR="003978FD" w:rsidRPr="007B00AF">
        <w:rPr>
          <w:rFonts w:ascii="Times New Roman" w:hAnsi="Times New Roman" w:cs="Times New Roman"/>
          <w:color w:val="222222"/>
          <w:sz w:val="20"/>
          <w:szCs w:val="20"/>
          <w:shd w:val="clear" w:color="auto" w:fill="FFFFFF"/>
        </w:rPr>
        <w:t>(1), 131-140.</w:t>
      </w:r>
    </w:p>
    <w:p w14:paraId="0139231E" w14:textId="28715215" w:rsidR="003978FD" w:rsidRPr="007B00AF" w:rsidRDefault="00912CF0" w:rsidP="00437E6E">
      <w:pPr>
        <w:spacing w:line="240" w:lineRule="auto"/>
        <w:rPr>
          <w:rFonts w:ascii="Times New Roman" w:hAnsi="Times New Roman" w:cs="Times New Roman"/>
          <w:color w:val="222222"/>
          <w:sz w:val="20"/>
          <w:szCs w:val="20"/>
          <w:shd w:val="clear" w:color="auto" w:fill="FFFFFF"/>
        </w:rPr>
      </w:pPr>
      <w:r w:rsidRPr="007B00AF">
        <w:rPr>
          <w:rFonts w:ascii="Times New Roman" w:hAnsi="Times New Roman" w:cs="Times New Roman"/>
          <w:color w:val="222222"/>
          <w:sz w:val="20"/>
          <w:szCs w:val="20"/>
          <w:shd w:val="clear" w:color="auto" w:fill="FFFFFF"/>
        </w:rPr>
        <w:t>4</w:t>
      </w:r>
      <w:r w:rsidR="00FD7BDB" w:rsidRPr="007B00AF">
        <w:rPr>
          <w:rFonts w:ascii="Times New Roman" w:hAnsi="Times New Roman" w:cs="Times New Roman"/>
          <w:color w:val="222222"/>
          <w:sz w:val="20"/>
          <w:szCs w:val="20"/>
          <w:shd w:val="clear" w:color="auto" w:fill="FFFFFF"/>
        </w:rPr>
        <w:t>3</w:t>
      </w:r>
      <w:r w:rsidR="00D3124C" w:rsidRPr="007B00AF">
        <w:rPr>
          <w:rFonts w:ascii="Times New Roman" w:hAnsi="Times New Roman" w:cs="Times New Roman"/>
          <w:color w:val="222222"/>
          <w:sz w:val="20"/>
          <w:szCs w:val="20"/>
          <w:shd w:val="clear" w:color="auto" w:fill="FFFFFF"/>
        </w:rPr>
        <w:t>.</w:t>
      </w:r>
      <w:r w:rsidRPr="007B00AF">
        <w:rPr>
          <w:rFonts w:ascii="Times New Roman" w:hAnsi="Times New Roman" w:cs="Times New Roman"/>
          <w:color w:val="222222"/>
          <w:sz w:val="20"/>
          <w:szCs w:val="20"/>
          <w:shd w:val="clear" w:color="auto" w:fill="FFFFFF"/>
        </w:rPr>
        <w:t xml:space="preserve"> </w:t>
      </w:r>
      <w:r w:rsidR="003978FD" w:rsidRPr="007B00AF">
        <w:rPr>
          <w:rFonts w:ascii="Times New Roman" w:hAnsi="Times New Roman" w:cs="Times New Roman"/>
          <w:color w:val="222222"/>
          <w:sz w:val="20"/>
          <w:szCs w:val="20"/>
          <w:shd w:val="clear" w:color="auto" w:fill="FFFFFF"/>
        </w:rPr>
        <w:t>Nunes, R. H., Ferreira, J. B., Freitas, A. S. D., &amp; Ramos, F. L. (2018). The effects of social media opinion leaders’ recommendations on followers’ intention to buy. </w:t>
      </w:r>
      <w:proofErr w:type="spellStart"/>
      <w:r w:rsidR="003978FD" w:rsidRPr="007B00AF">
        <w:rPr>
          <w:rFonts w:ascii="Times New Roman" w:hAnsi="Times New Roman" w:cs="Times New Roman"/>
          <w:i/>
          <w:iCs/>
          <w:color w:val="222222"/>
          <w:sz w:val="20"/>
          <w:szCs w:val="20"/>
          <w:shd w:val="clear" w:color="auto" w:fill="FFFFFF"/>
        </w:rPr>
        <w:t>Revista</w:t>
      </w:r>
      <w:proofErr w:type="spellEnd"/>
      <w:r w:rsidR="003978FD" w:rsidRPr="007B00AF">
        <w:rPr>
          <w:rFonts w:ascii="Times New Roman" w:hAnsi="Times New Roman" w:cs="Times New Roman"/>
          <w:i/>
          <w:iCs/>
          <w:color w:val="222222"/>
          <w:sz w:val="20"/>
          <w:szCs w:val="20"/>
          <w:shd w:val="clear" w:color="auto" w:fill="FFFFFF"/>
        </w:rPr>
        <w:t xml:space="preserve"> </w:t>
      </w:r>
      <w:proofErr w:type="spellStart"/>
      <w:r w:rsidR="003978FD" w:rsidRPr="007B00AF">
        <w:rPr>
          <w:rFonts w:ascii="Times New Roman" w:hAnsi="Times New Roman" w:cs="Times New Roman"/>
          <w:i/>
          <w:iCs/>
          <w:color w:val="222222"/>
          <w:sz w:val="20"/>
          <w:szCs w:val="20"/>
          <w:shd w:val="clear" w:color="auto" w:fill="FFFFFF"/>
        </w:rPr>
        <w:t>Brasileira</w:t>
      </w:r>
      <w:proofErr w:type="spellEnd"/>
      <w:r w:rsidR="003978FD" w:rsidRPr="007B00AF">
        <w:rPr>
          <w:rFonts w:ascii="Times New Roman" w:hAnsi="Times New Roman" w:cs="Times New Roman"/>
          <w:i/>
          <w:iCs/>
          <w:color w:val="222222"/>
          <w:sz w:val="20"/>
          <w:szCs w:val="20"/>
          <w:shd w:val="clear" w:color="auto" w:fill="FFFFFF"/>
        </w:rPr>
        <w:t xml:space="preserve"> de </w:t>
      </w:r>
      <w:proofErr w:type="spellStart"/>
      <w:r w:rsidR="003978FD" w:rsidRPr="007B00AF">
        <w:rPr>
          <w:rFonts w:ascii="Times New Roman" w:hAnsi="Times New Roman" w:cs="Times New Roman"/>
          <w:i/>
          <w:iCs/>
          <w:color w:val="222222"/>
          <w:sz w:val="20"/>
          <w:szCs w:val="20"/>
          <w:shd w:val="clear" w:color="auto" w:fill="FFFFFF"/>
        </w:rPr>
        <w:t>Gestão</w:t>
      </w:r>
      <w:proofErr w:type="spellEnd"/>
      <w:r w:rsidR="003978FD" w:rsidRPr="007B00AF">
        <w:rPr>
          <w:rFonts w:ascii="Times New Roman" w:hAnsi="Times New Roman" w:cs="Times New Roman"/>
          <w:i/>
          <w:iCs/>
          <w:color w:val="222222"/>
          <w:sz w:val="20"/>
          <w:szCs w:val="20"/>
          <w:shd w:val="clear" w:color="auto" w:fill="FFFFFF"/>
        </w:rPr>
        <w:t xml:space="preserve"> de </w:t>
      </w:r>
      <w:proofErr w:type="spellStart"/>
      <w:r w:rsidR="003978FD" w:rsidRPr="007B00AF">
        <w:rPr>
          <w:rFonts w:ascii="Times New Roman" w:hAnsi="Times New Roman" w:cs="Times New Roman"/>
          <w:i/>
          <w:iCs/>
          <w:color w:val="222222"/>
          <w:sz w:val="20"/>
          <w:szCs w:val="20"/>
          <w:shd w:val="clear" w:color="auto" w:fill="FFFFFF"/>
        </w:rPr>
        <w:t>Negócios</w:t>
      </w:r>
      <w:proofErr w:type="spellEnd"/>
      <w:r w:rsidR="003978FD" w:rsidRPr="007B00AF">
        <w:rPr>
          <w:rFonts w:ascii="Times New Roman" w:hAnsi="Times New Roman" w:cs="Times New Roman"/>
          <w:color w:val="222222"/>
          <w:sz w:val="20"/>
          <w:szCs w:val="20"/>
          <w:shd w:val="clear" w:color="auto" w:fill="FFFFFF"/>
        </w:rPr>
        <w:t>, </w:t>
      </w:r>
      <w:r w:rsidR="003978FD" w:rsidRPr="007B00AF">
        <w:rPr>
          <w:rFonts w:ascii="Times New Roman" w:hAnsi="Times New Roman" w:cs="Times New Roman"/>
          <w:i/>
          <w:iCs/>
          <w:color w:val="222222"/>
          <w:sz w:val="20"/>
          <w:szCs w:val="20"/>
          <w:shd w:val="clear" w:color="auto" w:fill="FFFFFF"/>
        </w:rPr>
        <w:t>20</w:t>
      </w:r>
      <w:r w:rsidR="003978FD" w:rsidRPr="007B00AF">
        <w:rPr>
          <w:rFonts w:ascii="Times New Roman" w:hAnsi="Times New Roman" w:cs="Times New Roman"/>
          <w:color w:val="222222"/>
          <w:sz w:val="20"/>
          <w:szCs w:val="20"/>
          <w:shd w:val="clear" w:color="auto" w:fill="FFFFFF"/>
        </w:rPr>
        <w:t>, 57-73.</w:t>
      </w:r>
    </w:p>
    <w:p w14:paraId="0804DBBE" w14:textId="63B42728" w:rsidR="003978FD" w:rsidRPr="007B00AF" w:rsidRDefault="00912CF0" w:rsidP="00437E6E">
      <w:pPr>
        <w:spacing w:line="240" w:lineRule="auto"/>
        <w:rPr>
          <w:rFonts w:ascii="Times New Roman" w:hAnsi="Times New Roman" w:cs="Times New Roman"/>
          <w:color w:val="222222"/>
          <w:sz w:val="20"/>
          <w:szCs w:val="20"/>
          <w:shd w:val="clear" w:color="auto" w:fill="FFFFFF"/>
        </w:rPr>
      </w:pPr>
      <w:r w:rsidRPr="007B00AF">
        <w:rPr>
          <w:rFonts w:ascii="Times New Roman" w:hAnsi="Times New Roman" w:cs="Times New Roman"/>
          <w:color w:val="222222"/>
          <w:sz w:val="20"/>
          <w:szCs w:val="20"/>
          <w:shd w:val="clear" w:color="auto" w:fill="FFFFFF"/>
        </w:rPr>
        <w:t>4</w:t>
      </w:r>
      <w:r w:rsidR="00FD7BDB" w:rsidRPr="007B00AF">
        <w:rPr>
          <w:rFonts w:ascii="Times New Roman" w:hAnsi="Times New Roman" w:cs="Times New Roman"/>
          <w:color w:val="222222"/>
          <w:sz w:val="20"/>
          <w:szCs w:val="20"/>
          <w:shd w:val="clear" w:color="auto" w:fill="FFFFFF"/>
        </w:rPr>
        <w:t>4</w:t>
      </w:r>
      <w:r w:rsidR="00815ED4" w:rsidRPr="007B00AF">
        <w:rPr>
          <w:rFonts w:ascii="Times New Roman" w:hAnsi="Times New Roman" w:cs="Times New Roman"/>
          <w:color w:val="222222"/>
          <w:sz w:val="20"/>
          <w:szCs w:val="20"/>
          <w:shd w:val="clear" w:color="auto" w:fill="FFFFFF"/>
        </w:rPr>
        <w:t>. Okonkwo</w:t>
      </w:r>
      <w:r w:rsidR="00E40E2A" w:rsidRPr="007B00AF">
        <w:rPr>
          <w:rFonts w:ascii="Times New Roman" w:hAnsi="Times New Roman" w:cs="Times New Roman"/>
          <w:color w:val="222222"/>
          <w:sz w:val="20"/>
          <w:szCs w:val="20"/>
          <w:shd w:val="clear" w:color="auto" w:fill="FFFFFF"/>
        </w:rPr>
        <w:t xml:space="preserve">, I., &amp; </w:t>
      </w:r>
      <w:proofErr w:type="spellStart"/>
      <w:r w:rsidR="00E40E2A" w:rsidRPr="007B00AF">
        <w:rPr>
          <w:rFonts w:ascii="Times New Roman" w:hAnsi="Times New Roman" w:cs="Times New Roman"/>
          <w:color w:val="222222"/>
          <w:sz w:val="20"/>
          <w:szCs w:val="20"/>
          <w:shd w:val="clear" w:color="auto" w:fill="FFFFFF"/>
        </w:rPr>
        <w:t>Namkoisse</w:t>
      </w:r>
      <w:proofErr w:type="spellEnd"/>
      <w:r w:rsidR="00E40E2A" w:rsidRPr="007B00AF">
        <w:rPr>
          <w:rFonts w:ascii="Times New Roman" w:hAnsi="Times New Roman" w:cs="Times New Roman"/>
          <w:color w:val="222222"/>
          <w:sz w:val="20"/>
          <w:szCs w:val="20"/>
          <w:shd w:val="clear" w:color="auto" w:fill="FFFFFF"/>
        </w:rPr>
        <w:t>, E. (2023). The role of influencer marketing in building authentic brand relationships online. </w:t>
      </w:r>
      <w:r w:rsidR="00E40E2A" w:rsidRPr="007B00AF">
        <w:rPr>
          <w:rFonts w:ascii="Times New Roman" w:hAnsi="Times New Roman" w:cs="Times New Roman"/>
          <w:i/>
          <w:iCs/>
          <w:color w:val="222222"/>
          <w:sz w:val="20"/>
          <w:szCs w:val="20"/>
          <w:shd w:val="clear" w:color="auto" w:fill="FFFFFF"/>
        </w:rPr>
        <w:t>Journal of Digital Marketing and Communication</w:t>
      </w:r>
      <w:r w:rsidR="00E40E2A" w:rsidRPr="007B00AF">
        <w:rPr>
          <w:rFonts w:ascii="Times New Roman" w:hAnsi="Times New Roman" w:cs="Times New Roman"/>
          <w:color w:val="222222"/>
          <w:sz w:val="20"/>
          <w:szCs w:val="20"/>
          <w:shd w:val="clear" w:color="auto" w:fill="FFFFFF"/>
        </w:rPr>
        <w:t>, </w:t>
      </w:r>
      <w:r w:rsidR="00E40E2A" w:rsidRPr="007B00AF">
        <w:rPr>
          <w:rFonts w:ascii="Times New Roman" w:hAnsi="Times New Roman" w:cs="Times New Roman"/>
          <w:i/>
          <w:iCs/>
          <w:color w:val="222222"/>
          <w:sz w:val="20"/>
          <w:szCs w:val="20"/>
          <w:shd w:val="clear" w:color="auto" w:fill="FFFFFF"/>
        </w:rPr>
        <w:t>3</w:t>
      </w:r>
      <w:r w:rsidR="00E40E2A" w:rsidRPr="007B00AF">
        <w:rPr>
          <w:rFonts w:ascii="Times New Roman" w:hAnsi="Times New Roman" w:cs="Times New Roman"/>
          <w:color w:val="222222"/>
          <w:sz w:val="20"/>
          <w:szCs w:val="20"/>
          <w:shd w:val="clear" w:color="auto" w:fill="FFFFFF"/>
        </w:rPr>
        <w:t>(2), 81-90.</w:t>
      </w:r>
    </w:p>
    <w:p w14:paraId="3D6EB116" w14:textId="2490C804" w:rsidR="00E40E2A" w:rsidRPr="007B00AF" w:rsidRDefault="00912CF0" w:rsidP="00437E6E">
      <w:pPr>
        <w:spacing w:line="240" w:lineRule="auto"/>
        <w:rPr>
          <w:rFonts w:ascii="Times New Roman" w:hAnsi="Times New Roman" w:cs="Times New Roman"/>
          <w:color w:val="222222"/>
          <w:sz w:val="20"/>
          <w:szCs w:val="20"/>
          <w:shd w:val="clear" w:color="auto" w:fill="FFFFFF"/>
        </w:rPr>
      </w:pPr>
      <w:r w:rsidRPr="007B00AF">
        <w:rPr>
          <w:rFonts w:ascii="Times New Roman" w:hAnsi="Times New Roman" w:cs="Times New Roman"/>
          <w:color w:val="222222"/>
          <w:sz w:val="20"/>
          <w:szCs w:val="20"/>
          <w:shd w:val="clear" w:color="auto" w:fill="FFFFFF"/>
        </w:rPr>
        <w:t>4</w:t>
      </w:r>
      <w:r w:rsidR="00FD7BDB" w:rsidRPr="007B00AF">
        <w:rPr>
          <w:rFonts w:ascii="Times New Roman" w:hAnsi="Times New Roman" w:cs="Times New Roman"/>
          <w:color w:val="222222"/>
          <w:sz w:val="20"/>
          <w:szCs w:val="20"/>
          <w:shd w:val="clear" w:color="auto" w:fill="FFFFFF"/>
        </w:rPr>
        <w:t>5</w:t>
      </w:r>
      <w:r w:rsidR="005132F1" w:rsidRPr="007B00AF">
        <w:rPr>
          <w:rFonts w:ascii="Times New Roman" w:hAnsi="Times New Roman" w:cs="Times New Roman"/>
          <w:color w:val="222222"/>
          <w:sz w:val="20"/>
          <w:szCs w:val="20"/>
          <w:shd w:val="clear" w:color="auto" w:fill="FFFFFF"/>
        </w:rPr>
        <w:t>. Ooi</w:t>
      </w:r>
      <w:r w:rsidR="00E40E2A" w:rsidRPr="007B00AF">
        <w:rPr>
          <w:rFonts w:ascii="Times New Roman" w:hAnsi="Times New Roman" w:cs="Times New Roman"/>
          <w:color w:val="222222"/>
          <w:sz w:val="20"/>
          <w:szCs w:val="20"/>
          <w:shd w:val="clear" w:color="auto" w:fill="FFFFFF"/>
        </w:rPr>
        <w:t xml:space="preserve">, K. B., Lee, V. H., Hew, J. J., Leong, L. Y., Tan, G. W. H., &amp; Lim, A. F. (2023). Social media influencer: an effective marketing </w:t>
      </w:r>
      <w:r w:rsidR="000F5661" w:rsidRPr="007B00AF">
        <w:rPr>
          <w:rFonts w:ascii="Times New Roman" w:hAnsi="Times New Roman" w:cs="Times New Roman"/>
          <w:color w:val="222222"/>
          <w:sz w:val="20"/>
          <w:szCs w:val="20"/>
          <w:shd w:val="clear" w:color="auto" w:fill="FFFFFF"/>
        </w:rPr>
        <w:t>approach?</w:t>
      </w:r>
      <w:r w:rsidR="00E40E2A" w:rsidRPr="007B00AF">
        <w:rPr>
          <w:rFonts w:ascii="Times New Roman" w:hAnsi="Times New Roman" w:cs="Times New Roman"/>
          <w:color w:val="222222"/>
          <w:sz w:val="20"/>
          <w:szCs w:val="20"/>
          <w:shd w:val="clear" w:color="auto" w:fill="FFFFFF"/>
        </w:rPr>
        <w:t> </w:t>
      </w:r>
      <w:r w:rsidR="00E40E2A" w:rsidRPr="007B00AF">
        <w:rPr>
          <w:rFonts w:ascii="Times New Roman" w:hAnsi="Times New Roman" w:cs="Times New Roman"/>
          <w:i/>
          <w:iCs/>
          <w:color w:val="222222"/>
          <w:sz w:val="20"/>
          <w:szCs w:val="20"/>
          <w:shd w:val="clear" w:color="auto" w:fill="FFFFFF"/>
        </w:rPr>
        <w:t>Journal of Business Research</w:t>
      </w:r>
      <w:r w:rsidR="00E40E2A" w:rsidRPr="007B00AF">
        <w:rPr>
          <w:rFonts w:ascii="Times New Roman" w:hAnsi="Times New Roman" w:cs="Times New Roman"/>
          <w:color w:val="222222"/>
          <w:sz w:val="20"/>
          <w:szCs w:val="20"/>
          <w:shd w:val="clear" w:color="auto" w:fill="FFFFFF"/>
        </w:rPr>
        <w:t>, </w:t>
      </w:r>
      <w:r w:rsidR="00E40E2A" w:rsidRPr="007B00AF">
        <w:rPr>
          <w:rFonts w:ascii="Times New Roman" w:hAnsi="Times New Roman" w:cs="Times New Roman"/>
          <w:i/>
          <w:iCs/>
          <w:color w:val="222222"/>
          <w:sz w:val="20"/>
          <w:szCs w:val="20"/>
          <w:shd w:val="clear" w:color="auto" w:fill="FFFFFF"/>
        </w:rPr>
        <w:t>160</w:t>
      </w:r>
      <w:r w:rsidR="00E40E2A" w:rsidRPr="007B00AF">
        <w:rPr>
          <w:rFonts w:ascii="Times New Roman" w:hAnsi="Times New Roman" w:cs="Times New Roman"/>
          <w:color w:val="222222"/>
          <w:sz w:val="20"/>
          <w:szCs w:val="20"/>
          <w:shd w:val="clear" w:color="auto" w:fill="FFFFFF"/>
        </w:rPr>
        <w:t>, 113773.</w:t>
      </w:r>
    </w:p>
    <w:p w14:paraId="5D35C019" w14:textId="4EBF35CA" w:rsidR="00BD7C90" w:rsidRPr="007B00AF" w:rsidRDefault="00FD7BDB" w:rsidP="00437E6E">
      <w:pPr>
        <w:spacing w:line="240" w:lineRule="auto"/>
        <w:rPr>
          <w:rFonts w:ascii="Times New Roman" w:hAnsi="Times New Roman" w:cs="Times New Roman"/>
          <w:color w:val="222222"/>
          <w:sz w:val="20"/>
          <w:szCs w:val="20"/>
          <w:shd w:val="clear" w:color="auto" w:fill="FFFFFF"/>
        </w:rPr>
      </w:pPr>
      <w:r w:rsidRPr="007B00AF">
        <w:rPr>
          <w:rFonts w:ascii="Times New Roman" w:hAnsi="Times New Roman" w:cs="Times New Roman"/>
          <w:color w:val="222222"/>
          <w:sz w:val="20"/>
          <w:szCs w:val="20"/>
          <w:shd w:val="clear" w:color="auto" w:fill="FFFFFF"/>
        </w:rPr>
        <w:t>46.</w:t>
      </w:r>
      <w:r w:rsidR="00BD7C90" w:rsidRPr="007B00AF">
        <w:rPr>
          <w:rFonts w:ascii="Times New Roman" w:hAnsi="Times New Roman" w:cs="Times New Roman"/>
          <w:color w:val="222222"/>
          <w:sz w:val="20"/>
          <w:szCs w:val="20"/>
          <w:shd w:val="clear" w:color="auto" w:fill="FFFFFF"/>
        </w:rPr>
        <w:t xml:space="preserve">Oraedu, C., </w:t>
      </w:r>
      <w:proofErr w:type="spellStart"/>
      <w:r w:rsidR="00BD7C90" w:rsidRPr="007B00AF">
        <w:rPr>
          <w:rFonts w:ascii="Times New Roman" w:hAnsi="Times New Roman" w:cs="Times New Roman"/>
          <w:color w:val="222222"/>
          <w:sz w:val="20"/>
          <w:szCs w:val="20"/>
          <w:shd w:val="clear" w:color="auto" w:fill="FFFFFF"/>
        </w:rPr>
        <w:t>Izogo</w:t>
      </w:r>
      <w:proofErr w:type="spellEnd"/>
      <w:r w:rsidR="00BD7C90" w:rsidRPr="007B00AF">
        <w:rPr>
          <w:rFonts w:ascii="Times New Roman" w:hAnsi="Times New Roman" w:cs="Times New Roman"/>
          <w:color w:val="222222"/>
          <w:sz w:val="20"/>
          <w:szCs w:val="20"/>
          <w:shd w:val="clear" w:color="auto" w:fill="FFFFFF"/>
        </w:rPr>
        <w:t>, E. E., Nnabuko, J., &amp; Ogba, I. E. (2021). Understanding electronic and face-to-face word-of-mouth influencers: an emerging market perspective. </w:t>
      </w:r>
      <w:r w:rsidR="00BD7C90" w:rsidRPr="007B00AF">
        <w:rPr>
          <w:rFonts w:ascii="Times New Roman" w:hAnsi="Times New Roman" w:cs="Times New Roman"/>
          <w:i/>
          <w:iCs/>
          <w:color w:val="222222"/>
          <w:sz w:val="20"/>
          <w:szCs w:val="20"/>
          <w:shd w:val="clear" w:color="auto" w:fill="FFFFFF"/>
        </w:rPr>
        <w:t>Management Research Review</w:t>
      </w:r>
      <w:r w:rsidR="00BD7C90" w:rsidRPr="007B00AF">
        <w:rPr>
          <w:rFonts w:ascii="Times New Roman" w:hAnsi="Times New Roman" w:cs="Times New Roman"/>
          <w:color w:val="222222"/>
          <w:sz w:val="20"/>
          <w:szCs w:val="20"/>
          <w:shd w:val="clear" w:color="auto" w:fill="FFFFFF"/>
        </w:rPr>
        <w:t>, </w:t>
      </w:r>
      <w:r w:rsidR="00BD7C90" w:rsidRPr="007B00AF">
        <w:rPr>
          <w:rFonts w:ascii="Times New Roman" w:hAnsi="Times New Roman" w:cs="Times New Roman"/>
          <w:i/>
          <w:iCs/>
          <w:color w:val="222222"/>
          <w:sz w:val="20"/>
          <w:szCs w:val="20"/>
          <w:shd w:val="clear" w:color="auto" w:fill="FFFFFF"/>
        </w:rPr>
        <w:t>44</w:t>
      </w:r>
      <w:r w:rsidR="00BD7C90" w:rsidRPr="007B00AF">
        <w:rPr>
          <w:rFonts w:ascii="Times New Roman" w:hAnsi="Times New Roman" w:cs="Times New Roman"/>
          <w:color w:val="222222"/>
          <w:sz w:val="20"/>
          <w:szCs w:val="20"/>
          <w:shd w:val="clear" w:color="auto" w:fill="FFFFFF"/>
        </w:rPr>
        <w:t>(1), 112-132.</w:t>
      </w:r>
    </w:p>
    <w:p w14:paraId="583101C2" w14:textId="6CF99594" w:rsidR="003978FD" w:rsidRPr="007B00AF" w:rsidRDefault="00912CF0" w:rsidP="007A07E3">
      <w:pPr>
        <w:tabs>
          <w:tab w:val="left" w:pos="6930"/>
        </w:tabs>
        <w:spacing w:line="240" w:lineRule="auto"/>
        <w:rPr>
          <w:rFonts w:ascii="Times New Roman" w:hAnsi="Times New Roman" w:cs="Times New Roman"/>
          <w:sz w:val="20"/>
          <w:szCs w:val="20"/>
        </w:rPr>
      </w:pPr>
      <w:r w:rsidRPr="007B00AF">
        <w:rPr>
          <w:rFonts w:ascii="Times New Roman" w:hAnsi="Times New Roman" w:cs="Times New Roman"/>
          <w:sz w:val="20"/>
          <w:szCs w:val="20"/>
        </w:rPr>
        <w:t>4</w:t>
      </w:r>
      <w:r w:rsidR="00FD7BDB" w:rsidRPr="007B00AF">
        <w:rPr>
          <w:rFonts w:ascii="Times New Roman" w:hAnsi="Times New Roman" w:cs="Times New Roman"/>
          <w:sz w:val="20"/>
          <w:szCs w:val="20"/>
        </w:rPr>
        <w:t>7</w:t>
      </w:r>
      <w:r w:rsidR="00D3124C" w:rsidRPr="007B00AF">
        <w:rPr>
          <w:rFonts w:ascii="Times New Roman" w:hAnsi="Times New Roman" w:cs="Times New Roman"/>
          <w:sz w:val="20"/>
          <w:szCs w:val="20"/>
        </w:rPr>
        <w:t xml:space="preserve">. </w:t>
      </w:r>
      <w:r w:rsidR="00E40E2A" w:rsidRPr="007B00AF">
        <w:rPr>
          <w:rFonts w:ascii="Times New Roman" w:hAnsi="Times New Roman" w:cs="Times New Roman"/>
          <w:color w:val="222222"/>
          <w:sz w:val="20"/>
          <w:szCs w:val="20"/>
          <w:shd w:val="clear" w:color="auto" w:fill="FFFFFF"/>
        </w:rPr>
        <w:t xml:space="preserve">Park, J., Lee, J. M., Xiong, V. Y., </w:t>
      </w:r>
      <w:proofErr w:type="spellStart"/>
      <w:r w:rsidR="00E40E2A" w:rsidRPr="007B00AF">
        <w:rPr>
          <w:rFonts w:ascii="Times New Roman" w:hAnsi="Times New Roman" w:cs="Times New Roman"/>
          <w:color w:val="222222"/>
          <w:sz w:val="20"/>
          <w:szCs w:val="20"/>
          <w:shd w:val="clear" w:color="auto" w:fill="FFFFFF"/>
        </w:rPr>
        <w:t>Septianto</w:t>
      </w:r>
      <w:proofErr w:type="spellEnd"/>
      <w:r w:rsidR="00E40E2A" w:rsidRPr="007B00AF">
        <w:rPr>
          <w:rFonts w:ascii="Times New Roman" w:hAnsi="Times New Roman" w:cs="Times New Roman"/>
          <w:color w:val="222222"/>
          <w:sz w:val="20"/>
          <w:szCs w:val="20"/>
          <w:shd w:val="clear" w:color="auto" w:fill="FFFFFF"/>
        </w:rPr>
        <w:t xml:space="preserve">, F., &amp; Seo, Y. (2021). David and Goliath: When and why </w:t>
      </w:r>
      <w:r w:rsidR="00471926" w:rsidRPr="007B00AF">
        <w:rPr>
          <w:rFonts w:ascii="Times New Roman" w:hAnsi="Times New Roman" w:cs="Times New Roman"/>
          <w:color w:val="222222"/>
          <w:sz w:val="20"/>
          <w:szCs w:val="20"/>
          <w:shd w:val="clear" w:color="auto" w:fill="FFFFFF"/>
        </w:rPr>
        <w:t>micro-influencers</w:t>
      </w:r>
      <w:r w:rsidR="00E40E2A" w:rsidRPr="007B00AF">
        <w:rPr>
          <w:rFonts w:ascii="Times New Roman" w:hAnsi="Times New Roman" w:cs="Times New Roman"/>
          <w:color w:val="222222"/>
          <w:sz w:val="20"/>
          <w:szCs w:val="20"/>
          <w:shd w:val="clear" w:color="auto" w:fill="FFFFFF"/>
        </w:rPr>
        <w:t xml:space="preserve"> are more persuasive than </w:t>
      </w:r>
      <w:r w:rsidR="00471926" w:rsidRPr="007B00AF">
        <w:rPr>
          <w:rFonts w:ascii="Times New Roman" w:hAnsi="Times New Roman" w:cs="Times New Roman"/>
          <w:color w:val="222222"/>
          <w:sz w:val="20"/>
          <w:szCs w:val="20"/>
          <w:shd w:val="clear" w:color="auto" w:fill="FFFFFF"/>
        </w:rPr>
        <w:t>mega-influencers</w:t>
      </w:r>
      <w:r w:rsidR="00E40E2A" w:rsidRPr="007B00AF">
        <w:rPr>
          <w:rFonts w:ascii="Times New Roman" w:hAnsi="Times New Roman" w:cs="Times New Roman"/>
          <w:color w:val="222222"/>
          <w:sz w:val="20"/>
          <w:szCs w:val="20"/>
          <w:shd w:val="clear" w:color="auto" w:fill="FFFFFF"/>
        </w:rPr>
        <w:t>. </w:t>
      </w:r>
      <w:r w:rsidR="00E40E2A" w:rsidRPr="007B00AF">
        <w:rPr>
          <w:rFonts w:ascii="Times New Roman" w:hAnsi="Times New Roman" w:cs="Times New Roman"/>
          <w:i/>
          <w:iCs/>
          <w:color w:val="222222"/>
          <w:sz w:val="20"/>
          <w:szCs w:val="20"/>
          <w:shd w:val="clear" w:color="auto" w:fill="FFFFFF"/>
        </w:rPr>
        <w:t>Journal of Advertising</w:t>
      </w:r>
      <w:r w:rsidR="00E40E2A" w:rsidRPr="007B00AF">
        <w:rPr>
          <w:rFonts w:ascii="Times New Roman" w:hAnsi="Times New Roman" w:cs="Times New Roman"/>
          <w:color w:val="222222"/>
          <w:sz w:val="20"/>
          <w:szCs w:val="20"/>
          <w:shd w:val="clear" w:color="auto" w:fill="FFFFFF"/>
        </w:rPr>
        <w:t>, </w:t>
      </w:r>
      <w:r w:rsidR="00E40E2A" w:rsidRPr="007B00AF">
        <w:rPr>
          <w:rFonts w:ascii="Times New Roman" w:hAnsi="Times New Roman" w:cs="Times New Roman"/>
          <w:i/>
          <w:iCs/>
          <w:color w:val="222222"/>
          <w:sz w:val="20"/>
          <w:szCs w:val="20"/>
          <w:shd w:val="clear" w:color="auto" w:fill="FFFFFF"/>
        </w:rPr>
        <w:t>50</w:t>
      </w:r>
      <w:r w:rsidR="00E40E2A" w:rsidRPr="007B00AF">
        <w:rPr>
          <w:rFonts w:ascii="Times New Roman" w:hAnsi="Times New Roman" w:cs="Times New Roman"/>
          <w:color w:val="222222"/>
          <w:sz w:val="20"/>
          <w:szCs w:val="20"/>
          <w:shd w:val="clear" w:color="auto" w:fill="FFFFFF"/>
        </w:rPr>
        <w:t>(5), 584-602.</w:t>
      </w:r>
    </w:p>
    <w:p w14:paraId="37B0D9AD" w14:textId="3BCCB799" w:rsidR="00181E0C" w:rsidRPr="007B00AF" w:rsidRDefault="00FD7BDB" w:rsidP="00437E6E">
      <w:pPr>
        <w:spacing w:line="240" w:lineRule="auto"/>
        <w:rPr>
          <w:rFonts w:ascii="Times New Roman" w:hAnsi="Times New Roman" w:cs="Times New Roman"/>
          <w:color w:val="222222"/>
          <w:sz w:val="20"/>
          <w:szCs w:val="20"/>
          <w:shd w:val="clear" w:color="auto" w:fill="FFFFFF"/>
        </w:rPr>
      </w:pPr>
      <w:r w:rsidRPr="007B00AF">
        <w:rPr>
          <w:rFonts w:ascii="Times New Roman" w:hAnsi="Times New Roman" w:cs="Times New Roman"/>
          <w:color w:val="222222"/>
          <w:sz w:val="20"/>
          <w:szCs w:val="20"/>
          <w:shd w:val="clear" w:color="auto" w:fill="FFFFFF"/>
        </w:rPr>
        <w:t xml:space="preserve">48. </w:t>
      </w:r>
      <w:r w:rsidR="00181E0C" w:rsidRPr="007B00AF">
        <w:rPr>
          <w:rFonts w:ascii="Times New Roman" w:hAnsi="Times New Roman" w:cs="Times New Roman"/>
          <w:color w:val="222222"/>
          <w:sz w:val="20"/>
          <w:szCs w:val="20"/>
          <w:shd w:val="clear" w:color="auto" w:fill="FFFFFF"/>
        </w:rPr>
        <w:t>Raghavan, S. (2024). Ethical considerations in customer engagement: balancing profitability with consumer trust. </w:t>
      </w:r>
      <w:r w:rsidR="00181E0C" w:rsidRPr="007B00AF">
        <w:rPr>
          <w:rFonts w:ascii="Times New Roman" w:hAnsi="Times New Roman" w:cs="Times New Roman"/>
          <w:i/>
          <w:iCs/>
          <w:color w:val="222222"/>
          <w:sz w:val="20"/>
          <w:szCs w:val="20"/>
          <w:shd w:val="clear" w:color="auto" w:fill="FFFFFF"/>
        </w:rPr>
        <w:t>International Journal of Research Publication and Reviews</w:t>
      </w:r>
      <w:r w:rsidR="00181E0C" w:rsidRPr="007B00AF">
        <w:rPr>
          <w:rFonts w:ascii="Times New Roman" w:hAnsi="Times New Roman" w:cs="Times New Roman"/>
          <w:color w:val="222222"/>
          <w:sz w:val="20"/>
          <w:szCs w:val="20"/>
          <w:shd w:val="clear" w:color="auto" w:fill="FFFFFF"/>
        </w:rPr>
        <w:t>, </w:t>
      </w:r>
      <w:r w:rsidR="00181E0C" w:rsidRPr="007B00AF">
        <w:rPr>
          <w:rFonts w:ascii="Times New Roman" w:hAnsi="Times New Roman" w:cs="Times New Roman"/>
          <w:i/>
          <w:iCs/>
          <w:color w:val="222222"/>
          <w:sz w:val="20"/>
          <w:szCs w:val="20"/>
          <w:shd w:val="clear" w:color="auto" w:fill="FFFFFF"/>
        </w:rPr>
        <w:t>5</w:t>
      </w:r>
      <w:r w:rsidR="00181E0C" w:rsidRPr="007B00AF">
        <w:rPr>
          <w:rFonts w:ascii="Times New Roman" w:hAnsi="Times New Roman" w:cs="Times New Roman"/>
          <w:color w:val="222222"/>
          <w:sz w:val="20"/>
          <w:szCs w:val="20"/>
          <w:shd w:val="clear" w:color="auto" w:fill="FFFFFF"/>
        </w:rPr>
        <w:t>(3), 6418-6427.</w:t>
      </w:r>
    </w:p>
    <w:p w14:paraId="6EDF0B92" w14:textId="444D8749" w:rsidR="00BD7C90" w:rsidRPr="007B00AF" w:rsidRDefault="00FD7BDB" w:rsidP="00437E6E">
      <w:pPr>
        <w:spacing w:line="240" w:lineRule="auto"/>
        <w:rPr>
          <w:rFonts w:ascii="Times New Roman" w:hAnsi="Times New Roman" w:cs="Times New Roman"/>
          <w:color w:val="222222"/>
          <w:sz w:val="20"/>
          <w:szCs w:val="20"/>
          <w:shd w:val="clear" w:color="auto" w:fill="FFFFFF"/>
        </w:rPr>
      </w:pPr>
      <w:r w:rsidRPr="007B00AF">
        <w:rPr>
          <w:rFonts w:ascii="Times New Roman" w:hAnsi="Times New Roman" w:cs="Times New Roman"/>
          <w:color w:val="222222"/>
          <w:sz w:val="20"/>
          <w:szCs w:val="20"/>
          <w:shd w:val="clear" w:color="auto" w:fill="FFFFFF"/>
        </w:rPr>
        <w:t xml:space="preserve">49. </w:t>
      </w:r>
      <w:r w:rsidR="00BD7C90" w:rsidRPr="007B00AF">
        <w:rPr>
          <w:rFonts w:ascii="Times New Roman" w:hAnsi="Times New Roman" w:cs="Times New Roman"/>
          <w:color w:val="222222"/>
          <w:sz w:val="20"/>
          <w:szCs w:val="20"/>
          <w:shd w:val="clear" w:color="auto" w:fill="FFFFFF"/>
        </w:rPr>
        <w:t>Saini, D., Sharma, M., Gupta, S., &amp; Verma, H. (2021). Effect of social media influencers and celebrity endorsers on brand loyalty through brand image. </w:t>
      </w:r>
      <w:r w:rsidR="00BD7C90" w:rsidRPr="007B00AF">
        <w:rPr>
          <w:rFonts w:ascii="Times New Roman" w:hAnsi="Times New Roman" w:cs="Times New Roman"/>
          <w:i/>
          <w:iCs/>
          <w:color w:val="222222"/>
          <w:sz w:val="20"/>
          <w:szCs w:val="20"/>
          <w:shd w:val="clear" w:color="auto" w:fill="FFFFFF"/>
        </w:rPr>
        <w:t>Empirical Economics Letters</w:t>
      </w:r>
      <w:r w:rsidR="00BD7C90" w:rsidRPr="007B00AF">
        <w:rPr>
          <w:rFonts w:ascii="Times New Roman" w:hAnsi="Times New Roman" w:cs="Times New Roman"/>
          <w:color w:val="222222"/>
          <w:sz w:val="20"/>
          <w:szCs w:val="20"/>
          <w:shd w:val="clear" w:color="auto" w:fill="FFFFFF"/>
        </w:rPr>
        <w:t>, </w:t>
      </w:r>
      <w:r w:rsidR="00BD7C90" w:rsidRPr="007B00AF">
        <w:rPr>
          <w:rFonts w:ascii="Times New Roman" w:hAnsi="Times New Roman" w:cs="Times New Roman"/>
          <w:i/>
          <w:iCs/>
          <w:color w:val="222222"/>
          <w:sz w:val="20"/>
          <w:szCs w:val="20"/>
          <w:shd w:val="clear" w:color="auto" w:fill="FFFFFF"/>
        </w:rPr>
        <w:t>20</w:t>
      </w:r>
      <w:r w:rsidR="00BD7C90" w:rsidRPr="007B00AF">
        <w:rPr>
          <w:rFonts w:ascii="Times New Roman" w:hAnsi="Times New Roman" w:cs="Times New Roman"/>
          <w:color w:val="222222"/>
          <w:sz w:val="20"/>
          <w:szCs w:val="20"/>
          <w:shd w:val="clear" w:color="auto" w:fill="FFFFFF"/>
        </w:rPr>
        <w:t>, 161-170.</w:t>
      </w:r>
    </w:p>
    <w:p w14:paraId="5D3C3DFA" w14:textId="58ED4D70" w:rsidR="00996BC7" w:rsidRPr="007B00AF" w:rsidRDefault="00FD7BDB" w:rsidP="00437E6E">
      <w:pPr>
        <w:spacing w:line="240" w:lineRule="auto"/>
        <w:rPr>
          <w:rFonts w:ascii="Times New Roman" w:hAnsi="Times New Roman" w:cs="Times New Roman"/>
          <w:color w:val="222222"/>
          <w:sz w:val="20"/>
          <w:szCs w:val="20"/>
          <w:shd w:val="clear" w:color="auto" w:fill="FFFFFF"/>
        </w:rPr>
      </w:pPr>
      <w:r w:rsidRPr="007B00AF">
        <w:rPr>
          <w:rFonts w:ascii="Times New Roman" w:hAnsi="Times New Roman" w:cs="Times New Roman"/>
          <w:color w:val="222222"/>
          <w:sz w:val="20"/>
          <w:szCs w:val="20"/>
          <w:shd w:val="clear" w:color="auto" w:fill="FFFFFF"/>
        </w:rPr>
        <w:t>50</w:t>
      </w:r>
      <w:r w:rsidR="00815ED4" w:rsidRPr="007B00AF">
        <w:rPr>
          <w:rFonts w:ascii="Times New Roman" w:hAnsi="Times New Roman" w:cs="Times New Roman"/>
          <w:color w:val="222222"/>
          <w:sz w:val="20"/>
          <w:szCs w:val="20"/>
          <w:shd w:val="clear" w:color="auto" w:fill="FFFFFF"/>
        </w:rPr>
        <w:t>. Santiago</w:t>
      </w:r>
      <w:r w:rsidR="00996BC7" w:rsidRPr="007B00AF">
        <w:rPr>
          <w:rFonts w:ascii="Times New Roman" w:hAnsi="Times New Roman" w:cs="Times New Roman"/>
          <w:color w:val="222222"/>
          <w:sz w:val="20"/>
          <w:szCs w:val="20"/>
          <w:shd w:val="clear" w:color="auto" w:fill="FFFFFF"/>
        </w:rPr>
        <w:t xml:space="preserve">, J. K., </w:t>
      </w:r>
      <w:proofErr w:type="spellStart"/>
      <w:r w:rsidR="00996BC7" w:rsidRPr="007B00AF">
        <w:rPr>
          <w:rFonts w:ascii="Times New Roman" w:hAnsi="Times New Roman" w:cs="Times New Roman"/>
          <w:color w:val="222222"/>
          <w:sz w:val="20"/>
          <w:szCs w:val="20"/>
          <w:shd w:val="clear" w:color="auto" w:fill="FFFFFF"/>
        </w:rPr>
        <w:t>Magueta</w:t>
      </w:r>
      <w:proofErr w:type="spellEnd"/>
      <w:r w:rsidR="00996BC7" w:rsidRPr="007B00AF">
        <w:rPr>
          <w:rFonts w:ascii="Times New Roman" w:hAnsi="Times New Roman" w:cs="Times New Roman"/>
          <w:color w:val="222222"/>
          <w:sz w:val="20"/>
          <w:szCs w:val="20"/>
          <w:shd w:val="clear" w:color="auto" w:fill="FFFFFF"/>
        </w:rPr>
        <w:t>, D., &amp; Dias, C. (2020). Consumer Attitudes towards Fashion Influencer on Instagram: Impact of Perceptions and Online Trust on Purchase Intention. </w:t>
      </w:r>
      <w:r w:rsidR="00996BC7" w:rsidRPr="007B00AF">
        <w:rPr>
          <w:rFonts w:ascii="Times New Roman" w:hAnsi="Times New Roman" w:cs="Times New Roman"/>
          <w:i/>
          <w:iCs/>
          <w:color w:val="222222"/>
          <w:sz w:val="20"/>
          <w:szCs w:val="20"/>
          <w:shd w:val="clear" w:color="auto" w:fill="FFFFFF"/>
        </w:rPr>
        <w:t>Issues in Information Systems</w:t>
      </w:r>
      <w:r w:rsidR="00996BC7" w:rsidRPr="007B00AF">
        <w:rPr>
          <w:rFonts w:ascii="Times New Roman" w:hAnsi="Times New Roman" w:cs="Times New Roman"/>
          <w:color w:val="222222"/>
          <w:sz w:val="20"/>
          <w:szCs w:val="20"/>
          <w:shd w:val="clear" w:color="auto" w:fill="FFFFFF"/>
        </w:rPr>
        <w:t>, </w:t>
      </w:r>
      <w:r w:rsidR="00996BC7" w:rsidRPr="007B00AF">
        <w:rPr>
          <w:rFonts w:ascii="Times New Roman" w:hAnsi="Times New Roman" w:cs="Times New Roman"/>
          <w:i/>
          <w:iCs/>
          <w:color w:val="222222"/>
          <w:sz w:val="20"/>
          <w:szCs w:val="20"/>
          <w:shd w:val="clear" w:color="auto" w:fill="FFFFFF"/>
        </w:rPr>
        <w:t>21</w:t>
      </w:r>
      <w:r w:rsidR="00996BC7" w:rsidRPr="007B00AF">
        <w:rPr>
          <w:rFonts w:ascii="Times New Roman" w:hAnsi="Times New Roman" w:cs="Times New Roman"/>
          <w:color w:val="222222"/>
          <w:sz w:val="20"/>
          <w:szCs w:val="20"/>
          <w:shd w:val="clear" w:color="auto" w:fill="FFFFFF"/>
        </w:rPr>
        <w:t>(1).</w:t>
      </w:r>
    </w:p>
    <w:p w14:paraId="6B2281C0" w14:textId="4100E8FF" w:rsidR="00996BC7" w:rsidRPr="007B00AF" w:rsidRDefault="00FD7BDB" w:rsidP="00437E6E">
      <w:pPr>
        <w:spacing w:line="240" w:lineRule="auto"/>
        <w:rPr>
          <w:rFonts w:ascii="Times New Roman" w:hAnsi="Times New Roman" w:cs="Times New Roman"/>
          <w:color w:val="222222"/>
          <w:sz w:val="20"/>
          <w:szCs w:val="20"/>
          <w:shd w:val="clear" w:color="auto" w:fill="FFFFFF"/>
        </w:rPr>
      </w:pPr>
      <w:r w:rsidRPr="007B00AF">
        <w:rPr>
          <w:rFonts w:ascii="Times New Roman" w:hAnsi="Times New Roman" w:cs="Times New Roman"/>
          <w:color w:val="222222"/>
          <w:sz w:val="20"/>
          <w:szCs w:val="20"/>
          <w:shd w:val="clear" w:color="auto" w:fill="FFFFFF"/>
        </w:rPr>
        <w:t>51</w:t>
      </w:r>
      <w:r w:rsidR="00815ED4" w:rsidRPr="007B00AF">
        <w:rPr>
          <w:rFonts w:ascii="Times New Roman" w:hAnsi="Times New Roman" w:cs="Times New Roman"/>
          <w:color w:val="222222"/>
          <w:sz w:val="20"/>
          <w:szCs w:val="20"/>
          <w:shd w:val="clear" w:color="auto" w:fill="FFFFFF"/>
        </w:rPr>
        <w:t>. Schouten</w:t>
      </w:r>
      <w:r w:rsidR="00996BC7" w:rsidRPr="007B00AF">
        <w:rPr>
          <w:rFonts w:ascii="Times New Roman" w:hAnsi="Times New Roman" w:cs="Times New Roman"/>
          <w:color w:val="222222"/>
          <w:sz w:val="20"/>
          <w:szCs w:val="20"/>
          <w:shd w:val="clear" w:color="auto" w:fill="FFFFFF"/>
        </w:rPr>
        <w:t>, A. P., Janssen, L., &amp; Verspaget, M. (2021). Celebrity vs. Influencer endorsements in advertising: the role of identification, credibility, and Product-Endorser fit. In </w:t>
      </w:r>
      <w:r w:rsidR="00996BC7" w:rsidRPr="007B00AF">
        <w:rPr>
          <w:rFonts w:ascii="Times New Roman" w:hAnsi="Times New Roman" w:cs="Times New Roman"/>
          <w:i/>
          <w:iCs/>
          <w:color w:val="222222"/>
          <w:sz w:val="20"/>
          <w:szCs w:val="20"/>
          <w:shd w:val="clear" w:color="auto" w:fill="FFFFFF"/>
        </w:rPr>
        <w:t>Leveraged marketing communications</w:t>
      </w:r>
      <w:r w:rsidR="00996BC7" w:rsidRPr="007B00AF">
        <w:rPr>
          <w:rFonts w:ascii="Times New Roman" w:hAnsi="Times New Roman" w:cs="Times New Roman"/>
          <w:color w:val="222222"/>
          <w:sz w:val="20"/>
          <w:szCs w:val="20"/>
          <w:shd w:val="clear" w:color="auto" w:fill="FFFFFF"/>
        </w:rPr>
        <w:t> (pp. 208-231). Routledge.</w:t>
      </w:r>
    </w:p>
    <w:p w14:paraId="25D88C1A" w14:textId="0E61666E" w:rsidR="00996BC7" w:rsidRPr="007B00AF" w:rsidRDefault="00FD7BDB" w:rsidP="00437E6E">
      <w:pPr>
        <w:spacing w:line="240" w:lineRule="auto"/>
        <w:rPr>
          <w:rFonts w:ascii="Times New Roman" w:hAnsi="Times New Roman" w:cs="Times New Roman"/>
          <w:sz w:val="20"/>
          <w:szCs w:val="20"/>
        </w:rPr>
      </w:pPr>
      <w:r w:rsidRPr="007B00AF">
        <w:rPr>
          <w:rFonts w:ascii="Times New Roman" w:hAnsi="Times New Roman" w:cs="Times New Roman"/>
          <w:color w:val="222222"/>
          <w:sz w:val="20"/>
          <w:szCs w:val="20"/>
          <w:shd w:val="clear" w:color="auto" w:fill="FFFFFF"/>
        </w:rPr>
        <w:t>52</w:t>
      </w:r>
      <w:r w:rsidR="00D3124C" w:rsidRPr="007B00AF">
        <w:rPr>
          <w:rFonts w:ascii="Times New Roman" w:hAnsi="Times New Roman" w:cs="Times New Roman"/>
          <w:sz w:val="20"/>
          <w:szCs w:val="20"/>
        </w:rPr>
        <w:t>.</w:t>
      </w:r>
      <w:r w:rsidR="00D3124C" w:rsidRPr="007B00AF">
        <w:rPr>
          <w:rFonts w:ascii="Times New Roman" w:hAnsi="Times New Roman" w:cs="Times New Roman"/>
          <w:color w:val="222222"/>
          <w:sz w:val="20"/>
          <w:szCs w:val="20"/>
          <w:shd w:val="clear" w:color="auto" w:fill="FFFFFF"/>
        </w:rPr>
        <w:t xml:space="preserve"> </w:t>
      </w:r>
      <w:r w:rsidR="00996BC7" w:rsidRPr="007B00AF">
        <w:rPr>
          <w:rFonts w:ascii="Times New Roman" w:hAnsi="Times New Roman" w:cs="Times New Roman"/>
          <w:color w:val="222222"/>
          <w:sz w:val="20"/>
          <w:szCs w:val="20"/>
          <w:shd w:val="clear" w:color="auto" w:fill="FFFFFF"/>
        </w:rPr>
        <w:t>Schouten, A. P., Janssen, L., &amp; Verspaget, M. (2021). Celebrity vs. Influencer endorsements in advertising: the role of identification, credibility, and Product-Endorser fit. In </w:t>
      </w:r>
      <w:r w:rsidR="00996BC7" w:rsidRPr="007B00AF">
        <w:rPr>
          <w:rFonts w:ascii="Times New Roman" w:hAnsi="Times New Roman" w:cs="Times New Roman"/>
          <w:i/>
          <w:iCs/>
          <w:color w:val="222222"/>
          <w:sz w:val="20"/>
          <w:szCs w:val="20"/>
          <w:shd w:val="clear" w:color="auto" w:fill="FFFFFF"/>
        </w:rPr>
        <w:t>Leveraged marketing communications</w:t>
      </w:r>
      <w:r w:rsidR="00996BC7" w:rsidRPr="007B00AF">
        <w:rPr>
          <w:rFonts w:ascii="Times New Roman" w:hAnsi="Times New Roman" w:cs="Times New Roman"/>
          <w:color w:val="222222"/>
          <w:sz w:val="20"/>
          <w:szCs w:val="20"/>
          <w:shd w:val="clear" w:color="auto" w:fill="FFFFFF"/>
        </w:rPr>
        <w:t> (pp. 208-231). Routledge.</w:t>
      </w:r>
    </w:p>
    <w:p w14:paraId="7F8383E7" w14:textId="162846FC" w:rsidR="00996BC7" w:rsidRPr="007B00AF" w:rsidRDefault="00727483" w:rsidP="00437E6E">
      <w:pPr>
        <w:spacing w:line="240" w:lineRule="auto"/>
        <w:rPr>
          <w:rFonts w:ascii="Times New Roman" w:hAnsi="Times New Roman" w:cs="Times New Roman"/>
          <w:color w:val="222222"/>
          <w:sz w:val="20"/>
          <w:szCs w:val="20"/>
          <w:shd w:val="clear" w:color="auto" w:fill="FFFFFF"/>
        </w:rPr>
      </w:pPr>
      <w:r w:rsidRPr="007B00AF">
        <w:rPr>
          <w:rFonts w:ascii="Times New Roman" w:hAnsi="Times New Roman" w:cs="Times New Roman"/>
          <w:color w:val="222222"/>
          <w:sz w:val="20"/>
          <w:szCs w:val="20"/>
          <w:shd w:val="clear" w:color="auto" w:fill="FFFFFF"/>
        </w:rPr>
        <w:t>5</w:t>
      </w:r>
      <w:r w:rsidR="00FD7BDB" w:rsidRPr="007B00AF">
        <w:rPr>
          <w:rFonts w:ascii="Times New Roman" w:hAnsi="Times New Roman" w:cs="Times New Roman"/>
          <w:color w:val="222222"/>
          <w:sz w:val="20"/>
          <w:szCs w:val="20"/>
          <w:shd w:val="clear" w:color="auto" w:fill="FFFFFF"/>
        </w:rPr>
        <w:t>3</w:t>
      </w:r>
      <w:r w:rsidR="00815ED4" w:rsidRPr="007B00AF">
        <w:rPr>
          <w:rFonts w:ascii="Times New Roman" w:hAnsi="Times New Roman" w:cs="Times New Roman"/>
          <w:color w:val="222222"/>
          <w:sz w:val="20"/>
          <w:szCs w:val="20"/>
          <w:shd w:val="clear" w:color="auto" w:fill="FFFFFF"/>
        </w:rPr>
        <w:t>. Singha</w:t>
      </w:r>
      <w:r w:rsidR="00996BC7" w:rsidRPr="007B00AF">
        <w:rPr>
          <w:rFonts w:ascii="Times New Roman" w:hAnsi="Times New Roman" w:cs="Times New Roman"/>
          <w:color w:val="222222"/>
          <w:sz w:val="20"/>
          <w:szCs w:val="20"/>
          <w:shd w:val="clear" w:color="auto" w:fill="FFFFFF"/>
        </w:rPr>
        <w:t>, S. (2024). Navigating the Social Media Maze: Strategies for Effective Digital Marketing in a Fragmented Landscape. In </w:t>
      </w:r>
      <w:r w:rsidR="00996BC7" w:rsidRPr="007B00AF">
        <w:rPr>
          <w:rFonts w:ascii="Times New Roman" w:hAnsi="Times New Roman" w:cs="Times New Roman"/>
          <w:i/>
          <w:iCs/>
          <w:color w:val="222222"/>
          <w:sz w:val="20"/>
          <w:szCs w:val="20"/>
          <w:shd w:val="clear" w:color="auto" w:fill="FFFFFF"/>
        </w:rPr>
        <w:t xml:space="preserve">Changing Global Media Landscapes: Convergence, Fragmentation, and </w:t>
      </w:r>
      <w:proofErr w:type="spellStart"/>
      <w:r w:rsidR="00471926" w:rsidRPr="007B00AF">
        <w:rPr>
          <w:rFonts w:ascii="Times New Roman" w:hAnsi="Times New Roman" w:cs="Times New Roman"/>
          <w:i/>
          <w:iCs/>
          <w:color w:val="222222"/>
          <w:sz w:val="20"/>
          <w:szCs w:val="20"/>
          <w:shd w:val="clear" w:color="auto" w:fill="FFFFFF"/>
        </w:rPr>
        <w:t>Polarisation</w:t>
      </w:r>
      <w:proofErr w:type="spellEnd"/>
      <w:r w:rsidR="00996BC7" w:rsidRPr="007B00AF">
        <w:rPr>
          <w:rFonts w:ascii="Times New Roman" w:hAnsi="Times New Roman" w:cs="Times New Roman"/>
          <w:color w:val="222222"/>
          <w:sz w:val="20"/>
          <w:szCs w:val="20"/>
          <w:shd w:val="clear" w:color="auto" w:fill="FFFFFF"/>
        </w:rPr>
        <w:t> (pp. 84-106). IGI Global.</w:t>
      </w:r>
    </w:p>
    <w:p w14:paraId="7368398A" w14:textId="365AB0EE" w:rsidR="00996BC7" w:rsidRPr="007B00AF" w:rsidRDefault="00E41A4C" w:rsidP="00437E6E">
      <w:pPr>
        <w:spacing w:line="240" w:lineRule="auto"/>
        <w:rPr>
          <w:rFonts w:ascii="Times New Roman" w:hAnsi="Times New Roman" w:cs="Times New Roman"/>
          <w:color w:val="222222"/>
          <w:sz w:val="20"/>
          <w:szCs w:val="20"/>
          <w:shd w:val="clear" w:color="auto" w:fill="FFFFFF"/>
        </w:rPr>
      </w:pPr>
      <w:r w:rsidRPr="007B00AF">
        <w:rPr>
          <w:rFonts w:ascii="Times New Roman" w:hAnsi="Times New Roman" w:cs="Times New Roman"/>
          <w:color w:val="222222"/>
          <w:sz w:val="20"/>
          <w:szCs w:val="20"/>
          <w:shd w:val="clear" w:color="auto" w:fill="FFFFFF"/>
        </w:rPr>
        <w:t>5</w:t>
      </w:r>
      <w:r w:rsidR="00FD7BDB" w:rsidRPr="007B00AF">
        <w:rPr>
          <w:rFonts w:ascii="Times New Roman" w:hAnsi="Times New Roman" w:cs="Times New Roman"/>
          <w:color w:val="222222"/>
          <w:sz w:val="20"/>
          <w:szCs w:val="20"/>
          <w:shd w:val="clear" w:color="auto" w:fill="FFFFFF"/>
        </w:rPr>
        <w:t>4</w:t>
      </w:r>
      <w:r w:rsidR="00815ED4" w:rsidRPr="007B00AF">
        <w:rPr>
          <w:rFonts w:ascii="Times New Roman" w:hAnsi="Times New Roman" w:cs="Times New Roman"/>
          <w:color w:val="222222"/>
          <w:sz w:val="20"/>
          <w:szCs w:val="20"/>
          <w:shd w:val="clear" w:color="auto" w:fill="FFFFFF"/>
        </w:rPr>
        <w:t>. Sofi</w:t>
      </w:r>
      <w:r w:rsidR="00996BC7" w:rsidRPr="007B00AF">
        <w:rPr>
          <w:rFonts w:ascii="Times New Roman" w:hAnsi="Times New Roman" w:cs="Times New Roman"/>
          <w:color w:val="222222"/>
          <w:sz w:val="20"/>
          <w:szCs w:val="20"/>
          <w:shd w:val="clear" w:color="auto" w:fill="FFFFFF"/>
        </w:rPr>
        <w:t xml:space="preserve">, S. A., &amp; Najar, S. A. (2018). Impact of personality influencer on psychological paradigms: An </w:t>
      </w:r>
      <w:r w:rsidR="00471926" w:rsidRPr="007B00AF">
        <w:rPr>
          <w:rFonts w:ascii="Times New Roman" w:hAnsi="Times New Roman" w:cs="Times New Roman"/>
          <w:color w:val="222222"/>
          <w:sz w:val="20"/>
          <w:szCs w:val="20"/>
          <w:shd w:val="clear" w:color="auto" w:fill="FFFFFF"/>
        </w:rPr>
        <w:t>empirical discourse</w:t>
      </w:r>
      <w:r w:rsidR="00996BC7" w:rsidRPr="007B00AF">
        <w:rPr>
          <w:rFonts w:ascii="Times New Roman" w:hAnsi="Times New Roman" w:cs="Times New Roman"/>
          <w:color w:val="222222"/>
          <w:sz w:val="20"/>
          <w:szCs w:val="20"/>
          <w:shd w:val="clear" w:color="auto" w:fill="FFFFFF"/>
        </w:rPr>
        <w:t xml:space="preserve"> of </w:t>
      </w:r>
      <w:r w:rsidR="00471926" w:rsidRPr="007B00AF">
        <w:rPr>
          <w:rFonts w:ascii="Times New Roman" w:hAnsi="Times New Roman" w:cs="Times New Roman"/>
          <w:color w:val="222222"/>
          <w:sz w:val="20"/>
          <w:szCs w:val="20"/>
          <w:shd w:val="clear" w:color="auto" w:fill="FFFFFF"/>
        </w:rPr>
        <w:t>the Big Five</w:t>
      </w:r>
      <w:r w:rsidR="00996BC7" w:rsidRPr="007B00AF">
        <w:rPr>
          <w:rFonts w:ascii="Times New Roman" w:hAnsi="Times New Roman" w:cs="Times New Roman"/>
          <w:color w:val="222222"/>
          <w:sz w:val="20"/>
          <w:szCs w:val="20"/>
          <w:shd w:val="clear" w:color="auto" w:fill="FFFFFF"/>
        </w:rPr>
        <w:t xml:space="preserve"> framework and impulsive buying </w:t>
      </w:r>
      <w:proofErr w:type="spellStart"/>
      <w:r w:rsidR="00FD7BDB" w:rsidRPr="007B00AF">
        <w:rPr>
          <w:rFonts w:ascii="Times New Roman" w:hAnsi="Times New Roman" w:cs="Times New Roman"/>
          <w:color w:val="222222"/>
          <w:sz w:val="20"/>
          <w:szCs w:val="20"/>
          <w:shd w:val="clear" w:color="auto" w:fill="FFFFFF"/>
        </w:rPr>
        <w:t>behaviour</w:t>
      </w:r>
      <w:proofErr w:type="spellEnd"/>
      <w:r w:rsidR="00996BC7" w:rsidRPr="007B00AF">
        <w:rPr>
          <w:rFonts w:ascii="Times New Roman" w:hAnsi="Times New Roman" w:cs="Times New Roman"/>
          <w:color w:val="222222"/>
          <w:sz w:val="20"/>
          <w:szCs w:val="20"/>
          <w:shd w:val="clear" w:color="auto" w:fill="FFFFFF"/>
        </w:rPr>
        <w:t>. </w:t>
      </w:r>
      <w:r w:rsidR="00996BC7" w:rsidRPr="007B00AF">
        <w:rPr>
          <w:rFonts w:ascii="Times New Roman" w:hAnsi="Times New Roman" w:cs="Times New Roman"/>
          <w:i/>
          <w:iCs/>
          <w:color w:val="222222"/>
          <w:sz w:val="20"/>
          <w:szCs w:val="20"/>
          <w:shd w:val="clear" w:color="auto" w:fill="FFFFFF"/>
        </w:rPr>
        <w:t>European Research on Management and Business Economics</w:t>
      </w:r>
      <w:r w:rsidR="00996BC7" w:rsidRPr="007B00AF">
        <w:rPr>
          <w:rFonts w:ascii="Times New Roman" w:hAnsi="Times New Roman" w:cs="Times New Roman"/>
          <w:color w:val="222222"/>
          <w:sz w:val="20"/>
          <w:szCs w:val="20"/>
          <w:shd w:val="clear" w:color="auto" w:fill="FFFFFF"/>
        </w:rPr>
        <w:t>, </w:t>
      </w:r>
      <w:r w:rsidR="00996BC7" w:rsidRPr="007B00AF">
        <w:rPr>
          <w:rFonts w:ascii="Times New Roman" w:hAnsi="Times New Roman" w:cs="Times New Roman"/>
          <w:i/>
          <w:iCs/>
          <w:color w:val="222222"/>
          <w:sz w:val="20"/>
          <w:szCs w:val="20"/>
          <w:shd w:val="clear" w:color="auto" w:fill="FFFFFF"/>
        </w:rPr>
        <w:t>24</w:t>
      </w:r>
      <w:r w:rsidR="00996BC7" w:rsidRPr="007B00AF">
        <w:rPr>
          <w:rFonts w:ascii="Times New Roman" w:hAnsi="Times New Roman" w:cs="Times New Roman"/>
          <w:color w:val="222222"/>
          <w:sz w:val="20"/>
          <w:szCs w:val="20"/>
          <w:shd w:val="clear" w:color="auto" w:fill="FFFFFF"/>
        </w:rPr>
        <w:t>(2), 71-81.</w:t>
      </w:r>
    </w:p>
    <w:p w14:paraId="692F94D6" w14:textId="0BFC687C" w:rsidR="008C7555" w:rsidRPr="007B00AF" w:rsidRDefault="00E41A4C" w:rsidP="008C7555">
      <w:pPr>
        <w:rPr>
          <w:rFonts w:ascii="Times New Roman" w:hAnsi="Times New Roman" w:cs="Times New Roman"/>
          <w:color w:val="222222"/>
          <w:sz w:val="20"/>
          <w:szCs w:val="20"/>
          <w:shd w:val="clear" w:color="auto" w:fill="FFFFFF"/>
        </w:rPr>
      </w:pPr>
      <w:r w:rsidRPr="007B00AF">
        <w:rPr>
          <w:rFonts w:ascii="Times New Roman" w:hAnsi="Times New Roman" w:cs="Times New Roman"/>
          <w:color w:val="222222"/>
          <w:sz w:val="20"/>
          <w:szCs w:val="20"/>
          <w:shd w:val="clear" w:color="auto" w:fill="FFFFFF"/>
        </w:rPr>
        <w:lastRenderedPageBreak/>
        <w:t>5</w:t>
      </w:r>
      <w:r w:rsidR="00FD7BDB" w:rsidRPr="007B00AF">
        <w:rPr>
          <w:rFonts w:ascii="Times New Roman" w:hAnsi="Times New Roman" w:cs="Times New Roman"/>
          <w:color w:val="222222"/>
          <w:sz w:val="20"/>
          <w:szCs w:val="20"/>
          <w:shd w:val="clear" w:color="auto" w:fill="FFFFFF"/>
        </w:rPr>
        <w:t>5</w:t>
      </w:r>
      <w:r w:rsidRPr="007B00AF">
        <w:rPr>
          <w:rFonts w:ascii="Times New Roman" w:hAnsi="Times New Roman" w:cs="Times New Roman"/>
          <w:color w:val="222222"/>
          <w:sz w:val="20"/>
          <w:szCs w:val="20"/>
          <w:shd w:val="clear" w:color="auto" w:fill="FFFFFF"/>
        </w:rPr>
        <w:t>.</w:t>
      </w:r>
      <w:r w:rsidR="00080C7B" w:rsidRPr="007B00AF">
        <w:rPr>
          <w:rFonts w:ascii="Times New Roman" w:hAnsi="Times New Roman" w:cs="Times New Roman"/>
          <w:color w:val="222222"/>
          <w:sz w:val="20"/>
          <w:szCs w:val="20"/>
          <w:shd w:val="clear" w:color="auto" w:fill="FFFFFF"/>
        </w:rPr>
        <w:t xml:space="preserve"> </w:t>
      </w:r>
      <w:r w:rsidR="008C7555" w:rsidRPr="007B00AF">
        <w:rPr>
          <w:rFonts w:ascii="Times New Roman" w:hAnsi="Times New Roman" w:cs="Times New Roman"/>
          <w:color w:val="222222"/>
          <w:sz w:val="20"/>
          <w:szCs w:val="20"/>
          <w:shd w:val="clear" w:color="auto" w:fill="FFFFFF"/>
        </w:rPr>
        <w:t xml:space="preserve">Sparks, B. A., Perkins, H. E., &amp; Buckley, R. (2013). Online travel reviews as persuasive communication: The effects of content type, source, and certification logos on consumer </w:t>
      </w:r>
      <w:proofErr w:type="spellStart"/>
      <w:r w:rsidR="00FD7BDB" w:rsidRPr="007B00AF">
        <w:rPr>
          <w:rFonts w:ascii="Times New Roman" w:hAnsi="Times New Roman" w:cs="Times New Roman"/>
          <w:color w:val="222222"/>
          <w:sz w:val="20"/>
          <w:szCs w:val="20"/>
          <w:shd w:val="clear" w:color="auto" w:fill="FFFFFF"/>
        </w:rPr>
        <w:t>behaviour</w:t>
      </w:r>
      <w:proofErr w:type="spellEnd"/>
      <w:r w:rsidR="008C7555" w:rsidRPr="007B00AF">
        <w:rPr>
          <w:rFonts w:ascii="Times New Roman" w:hAnsi="Times New Roman" w:cs="Times New Roman"/>
          <w:color w:val="222222"/>
          <w:sz w:val="20"/>
          <w:szCs w:val="20"/>
          <w:shd w:val="clear" w:color="auto" w:fill="FFFFFF"/>
        </w:rPr>
        <w:t>. </w:t>
      </w:r>
      <w:r w:rsidR="008C7555" w:rsidRPr="007B00AF">
        <w:rPr>
          <w:rFonts w:ascii="Times New Roman" w:hAnsi="Times New Roman" w:cs="Times New Roman"/>
          <w:i/>
          <w:iCs/>
          <w:color w:val="222222"/>
          <w:sz w:val="20"/>
          <w:szCs w:val="20"/>
          <w:shd w:val="clear" w:color="auto" w:fill="FFFFFF"/>
        </w:rPr>
        <w:t>Tourism management</w:t>
      </w:r>
      <w:r w:rsidR="008C7555" w:rsidRPr="007B00AF">
        <w:rPr>
          <w:rFonts w:ascii="Times New Roman" w:hAnsi="Times New Roman" w:cs="Times New Roman"/>
          <w:color w:val="222222"/>
          <w:sz w:val="20"/>
          <w:szCs w:val="20"/>
          <w:shd w:val="clear" w:color="auto" w:fill="FFFFFF"/>
        </w:rPr>
        <w:t>, </w:t>
      </w:r>
      <w:r w:rsidR="008C7555" w:rsidRPr="007B00AF">
        <w:rPr>
          <w:rFonts w:ascii="Times New Roman" w:hAnsi="Times New Roman" w:cs="Times New Roman"/>
          <w:i/>
          <w:iCs/>
          <w:color w:val="222222"/>
          <w:sz w:val="20"/>
          <w:szCs w:val="20"/>
          <w:shd w:val="clear" w:color="auto" w:fill="FFFFFF"/>
        </w:rPr>
        <w:t>39</w:t>
      </w:r>
      <w:r w:rsidR="008C7555" w:rsidRPr="007B00AF">
        <w:rPr>
          <w:rFonts w:ascii="Times New Roman" w:hAnsi="Times New Roman" w:cs="Times New Roman"/>
          <w:color w:val="222222"/>
          <w:sz w:val="20"/>
          <w:szCs w:val="20"/>
          <w:shd w:val="clear" w:color="auto" w:fill="FFFFFF"/>
        </w:rPr>
        <w:t>, 1-9.</w:t>
      </w:r>
    </w:p>
    <w:p w14:paraId="243C5082" w14:textId="4B13770D" w:rsidR="00FD7BDB" w:rsidRPr="007B00AF" w:rsidRDefault="00FD7BDB" w:rsidP="008C7555">
      <w:pPr>
        <w:rPr>
          <w:rFonts w:ascii="Times New Roman" w:hAnsi="Times New Roman" w:cs="Times New Roman"/>
          <w:color w:val="222222"/>
          <w:sz w:val="20"/>
          <w:szCs w:val="20"/>
          <w:shd w:val="clear" w:color="auto" w:fill="FFFFFF"/>
        </w:rPr>
      </w:pPr>
      <w:r w:rsidRPr="007B00AF">
        <w:rPr>
          <w:rFonts w:ascii="Times New Roman" w:hAnsi="Times New Roman" w:cs="Times New Roman"/>
          <w:color w:val="222222"/>
          <w:sz w:val="20"/>
          <w:szCs w:val="20"/>
          <w:shd w:val="clear" w:color="auto" w:fill="FFFFFF"/>
        </w:rPr>
        <w:t xml:space="preserve">56. </w:t>
      </w:r>
      <w:proofErr w:type="spellStart"/>
      <w:r w:rsidRPr="007B00AF">
        <w:rPr>
          <w:rFonts w:ascii="Times New Roman" w:hAnsi="Times New Roman" w:cs="Times New Roman"/>
          <w:color w:val="222222"/>
          <w:sz w:val="20"/>
          <w:szCs w:val="20"/>
          <w:shd w:val="clear" w:color="auto" w:fill="FFFFFF"/>
        </w:rPr>
        <w:t>Steils</w:t>
      </w:r>
      <w:proofErr w:type="spellEnd"/>
      <w:r w:rsidRPr="007B00AF">
        <w:rPr>
          <w:rFonts w:ascii="Times New Roman" w:hAnsi="Times New Roman" w:cs="Times New Roman"/>
          <w:color w:val="222222"/>
          <w:sz w:val="20"/>
          <w:szCs w:val="20"/>
          <w:shd w:val="clear" w:color="auto" w:fill="FFFFFF"/>
        </w:rPr>
        <w:t>, N., Martin, A., &amp; Toti, J. F. (2022). Managing the transparency paradox of social-media influencer disclosures: How to improve authenticity and engagement when disclosing influencer–sponsor relationships. </w:t>
      </w:r>
      <w:r w:rsidRPr="007B00AF">
        <w:rPr>
          <w:rFonts w:ascii="Times New Roman" w:hAnsi="Times New Roman" w:cs="Times New Roman"/>
          <w:i/>
          <w:iCs/>
          <w:color w:val="222222"/>
          <w:sz w:val="20"/>
          <w:szCs w:val="20"/>
          <w:shd w:val="clear" w:color="auto" w:fill="FFFFFF"/>
        </w:rPr>
        <w:t>Journal of Advertising Research</w:t>
      </w:r>
      <w:r w:rsidRPr="007B00AF">
        <w:rPr>
          <w:rFonts w:ascii="Times New Roman" w:hAnsi="Times New Roman" w:cs="Times New Roman"/>
          <w:color w:val="222222"/>
          <w:sz w:val="20"/>
          <w:szCs w:val="20"/>
          <w:shd w:val="clear" w:color="auto" w:fill="FFFFFF"/>
        </w:rPr>
        <w:t>, </w:t>
      </w:r>
      <w:r w:rsidRPr="007B00AF">
        <w:rPr>
          <w:rFonts w:ascii="Times New Roman" w:hAnsi="Times New Roman" w:cs="Times New Roman"/>
          <w:i/>
          <w:iCs/>
          <w:color w:val="222222"/>
          <w:sz w:val="20"/>
          <w:szCs w:val="20"/>
          <w:shd w:val="clear" w:color="auto" w:fill="FFFFFF"/>
        </w:rPr>
        <w:t>62</w:t>
      </w:r>
      <w:r w:rsidRPr="007B00AF">
        <w:rPr>
          <w:rFonts w:ascii="Times New Roman" w:hAnsi="Times New Roman" w:cs="Times New Roman"/>
          <w:color w:val="222222"/>
          <w:sz w:val="20"/>
          <w:szCs w:val="20"/>
          <w:shd w:val="clear" w:color="auto" w:fill="FFFFFF"/>
        </w:rPr>
        <w:t>(2), 148-166.</w:t>
      </w:r>
    </w:p>
    <w:p w14:paraId="00745075" w14:textId="3D6F1FA8" w:rsidR="00E40E2A" w:rsidRPr="007B00AF" w:rsidRDefault="00080C7B" w:rsidP="00437E6E">
      <w:pPr>
        <w:spacing w:line="240" w:lineRule="auto"/>
        <w:rPr>
          <w:rFonts w:ascii="Times New Roman" w:hAnsi="Times New Roman" w:cs="Times New Roman"/>
          <w:color w:val="222222"/>
          <w:sz w:val="20"/>
          <w:szCs w:val="20"/>
          <w:shd w:val="clear" w:color="auto" w:fill="FFFFFF"/>
        </w:rPr>
      </w:pPr>
      <w:r w:rsidRPr="007B00AF">
        <w:rPr>
          <w:rFonts w:ascii="Times New Roman" w:hAnsi="Times New Roman" w:cs="Times New Roman"/>
          <w:color w:val="222222"/>
          <w:sz w:val="20"/>
          <w:szCs w:val="20"/>
          <w:shd w:val="clear" w:color="auto" w:fill="FFFFFF"/>
        </w:rPr>
        <w:t>5</w:t>
      </w:r>
      <w:r w:rsidR="00FD7BDB" w:rsidRPr="007B00AF">
        <w:rPr>
          <w:rFonts w:ascii="Times New Roman" w:hAnsi="Times New Roman" w:cs="Times New Roman"/>
          <w:color w:val="222222"/>
          <w:sz w:val="20"/>
          <w:szCs w:val="20"/>
          <w:shd w:val="clear" w:color="auto" w:fill="FFFFFF"/>
        </w:rPr>
        <w:t>7</w:t>
      </w:r>
      <w:r w:rsidR="00815ED4" w:rsidRPr="007B00AF">
        <w:rPr>
          <w:rFonts w:ascii="Times New Roman" w:hAnsi="Times New Roman" w:cs="Times New Roman"/>
          <w:color w:val="222222"/>
          <w:sz w:val="20"/>
          <w:szCs w:val="20"/>
          <w:shd w:val="clear" w:color="auto" w:fill="FFFFFF"/>
        </w:rPr>
        <w:t>. Syed</w:t>
      </w:r>
      <w:r w:rsidR="00996BC7" w:rsidRPr="007B00AF">
        <w:rPr>
          <w:rFonts w:ascii="Times New Roman" w:hAnsi="Times New Roman" w:cs="Times New Roman"/>
          <w:color w:val="222222"/>
          <w:sz w:val="20"/>
          <w:szCs w:val="20"/>
          <w:shd w:val="clear" w:color="auto" w:fill="FFFFFF"/>
        </w:rPr>
        <w:t>, T. A., Mehmood, F., &amp; Qaiser, T. (2023). Brand–SMI collaboration in influencer marketing campaigns: A transaction cost economics perspective. </w:t>
      </w:r>
      <w:r w:rsidR="00996BC7" w:rsidRPr="007B00AF">
        <w:rPr>
          <w:rFonts w:ascii="Times New Roman" w:hAnsi="Times New Roman" w:cs="Times New Roman"/>
          <w:i/>
          <w:iCs/>
          <w:color w:val="222222"/>
          <w:sz w:val="20"/>
          <w:szCs w:val="20"/>
          <w:shd w:val="clear" w:color="auto" w:fill="FFFFFF"/>
        </w:rPr>
        <w:t>Technological forecasting and social change</w:t>
      </w:r>
      <w:r w:rsidR="00996BC7" w:rsidRPr="007B00AF">
        <w:rPr>
          <w:rFonts w:ascii="Times New Roman" w:hAnsi="Times New Roman" w:cs="Times New Roman"/>
          <w:color w:val="222222"/>
          <w:sz w:val="20"/>
          <w:szCs w:val="20"/>
          <w:shd w:val="clear" w:color="auto" w:fill="FFFFFF"/>
        </w:rPr>
        <w:t>, </w:t>
      </w:r>
      <w:r w:rsidR="00996BC7" w:rsidRPr="007B00AF">
        <w:rPr>
          <w:rFonts w:ascii="Times New Roman" w:hAnsi="Times New Roman" w:cs="Times New Roman"/>
          <w:i/>
          <w:iCs/>
          <w:color w:val="222222"/>
          <w:sz w:val="20"/>
          <w:szCs w:val="20"/>
          <w:shd w:val="clear" w:color="auto" w:fill="FFFFFF"/>
        </w:rPr>
        <w:t>192</w:t>
      </w:r>
      <w:r w:rsidR="00996BC7" w:rsidRPr="007B00AF">
        <w:rPr>
          <w:rFonts w:ascii="Times New Roman" w:hAnsi="Times New Roman" w:cs="Times New Roman"/>
          <w:color w:val="222222"/>
          <w:sz w:val="20"/>
          <w:szCs w:val="20"/>
          <w:shd w:val="clear" w:color="auto" w:fill="FFFFFF"/>
        </w:rPr>
        <w:t>, 122580.</w:t>
      </w:r>
    </w:p>
    <w:p w14:paraId="5C69ACD2" w14:textId="01AEDC96" w:rsidR="00E40E2A" w:rsidRPr="007B00AF" w:rsidRDefault="00080C7B" w:rsidP="00437E6E">
      <w:pPr>
        <w:spacing w:line="240" w:lineRule="auto"/>
        <w:rPr>
          <w:rFonts w:ascii="Times New Roman" w:hAnsi="Times New Roman" w:cs="Times New Roman"/>
          <w:sz w:val="20"/>
          <w:szCs w:val="20"/>
        </w:rPr>
      </w:pPr>
      <w:r w:rsidRPr="007B00AF">
        <w:rPr>
          <w:rFonts w:ascii="Times New Roman" w:hAnsi="Times New Roman" w:cs="Times New Roman"/>
          <w:sz w:val="20"/>
          <w:szCs w:val="20"/>
        </w:rPr>
        <w:t>5</w:t>
      </w:r>
      <w:r w:rsidR="00FD7BDB" w:rsidRPr="007B00AF">
        <w:rPr>
          <w:rFonts w:ascii="Times New Roman" w:hAnsi="Times New Roman" w:cs="Times New Roman"/>
          <w:sz w:val="20"/>
          <w:szCs w:val="20"/>
        </w:rPr>
        <w:t>8</w:t>
      </w:r>
      <w:r w:rsidR="005132F1" w:rsidRPr="007B00AF">
        <w:rPr>
          <w:rFonts w:ascii="Times New Roman" w:hAnsi="Times New Roman" w:cs="Times New Roman"/>
          <w:sz w:val="20"/>
          <w:szCs w:val="20"/>
        </w:rPr>
        <w:t>.</w:t>
      </w:r>
      <w:r w:rsidR="005132F1" w:rsidRPr="007B00AF">
        <w:rPr>
          <w:rFonts w:ascii="Times New Roman" w:hAnsi="Times New Roman" w:cs="Times New Roman"/>
          <w:color w:val="222222"/>
          <w:sz w:val="20"/>
          <w:szCs w:val="20"/>
          <w:shd w:val="clear" w:color="auto" w:fill="FFFFFF"/>
        </w:rPr>
        <w:t xml:space="preserve"> </w:t>
      </w:r>
      <w:proofErr w:type="spellStart"/>
      <w:r w:rsidR="005132F1" w:rsidRPr="007B00AF">
        <w:rPr>
          <w:rFonts w:ascii="Times New Roman" w:hAnsi="Times New Roman" w:cs="Times New Roman"/>
          <w:color w:val="222222"/>
          <w:sz w:val="20"/>
          <w:szCs w:val="20"/>
          <w:shd w:val="clear" w:color="auto" w:fill="FFFFFF"/>
        </w:rPr>
        <w:t>Vrontis</w:t>
      </w:r>
      <w:proofErr w:type="spellEnd"/>
      <w:r w:rsidR="00E40E2A" w:rsidRPr="007B00AF">
        <w:rPr>
          <w:rFonts w:ascii="Times New Roman" w:hAnsi="Times New Roman" w:cs="Times New Roman"/>
          <w:color w:val="222222"/>
          <w:sz w:val="20"/>
          <w:szCs w:val="20"/>
          <w:shd w:val="clear" w:color="auto" w:fill="FFFFFF"/>
        </w:rPr>
        <w:t xml:space="preserve">, D., Makrides, A., Christofi, M., &amp; </w:t>
      </w:r>
      <w:proofErr w:type="spellStart"/>
      <w:r w:rsidR="00E40E2A" w:rsidRPr="007B00AF">
        <w:rPr>
          <w:rFonts w:ascii="Times New Roman" w:hAnsi="Times New Roman" w:cs="Times New Roman"/>
          <w:color w:val="222222"/>
          <w:sz w:val="20"/>
          <w:szCs w:val="20"/>
          <w:shd w:val="clear" w:color="auto" w:fill="FFFFFF"/>
        </w:rPr>
        <w:t>Thrassou</w:t>
      </w:r>
      <w:proofErr w:type="spellEnd"/>
      <w:r w:rsidR="00E40E2A" w:rsidRPr="007B00AF">
        <w:rPr>
          <w:rFonts w:ascii="Times New Roman" w:hAnsi="Times New Roman" w:cs="Times New Roman"/>
          <w:color w:val="222222"/>
          <w:sz w:val="20"/>
          <w:szCs w:val="20"/>
          <w:shd w:val="clear" w:color="auto" w:fill="FFFFFF"/>
        </w:rPr>
        <w:t>, A. (2021). Social media influencer marketing: A systematic review, integrative framework and future research agenda. </w:t>
      </w:r>
      <w:r w:rsidR="00E40E2A" w:rsidRPr="007B00AF">
        <w:rPr>
          <w:rFonts w:ascii="Times New Roman" w:hAnsi="Times New Roman" w:cs="Times New Roman"/>
          <w:i/>
          <w:iCs/>
          <w:color w:val="222222"/>
          <w:sz w:val="20"/>
          <w:szCs w:val="20"/>
          <w:shd w:val="clear" w:color="auto" w:fill="FFFFFF"/>
        </w:rPr>
        <w:t>International Journal of Consumer Studies</w:t>
      </w:r>
      <w:r w:rsidR="00E40E2A" w:rsidRPr="007B00AF">
        <w:rPr>
          <w:rFonts w:ascii="Times New Roman" w:hAnsi="Times New Roman" w:cs="Times New Roman"/>
          <w:color w:val="222222"/>
          <w:sz w:val="20"/>
          <w:szCs w:val="20"/>
          <w:shd w:val="clear" w:color="auto" w:fill="FFFFFF"/>
        </w:rPr>
        <w:t>, </w:t>
      </w:r>
      <w:r w:rsidR="00E40E2A" w:rsidRPr="007B00AF">
        <w:rPr>
          <w:rFonts w:ascii="Times New Roman" w:hAnsi="Times New Roman" w:cs="Times New Roman"/>
          <w:i/>
          <w:iCs/>
          <w:color w:val="222222"/>
          <w:sz w:val="20"/>
          <w:szCs w:val="20"/>
          <w:shd w:val="clear" w:color="auto" w:fill="FFFFFF"/>
        </w:rPr>
        <w:t>45</w:t>
      </w:r>
      <w:r w:rsidR="00E40E2A" w:rsidRPr="007B00AF">
        <w:rPr>
          <w:rFonts w:ascii="Times New Roman" w:hAnsi="Times New Roman" w:cs="Times New Roman"/>
          <w:color w:val="222222"/>
          <w:sz w:val="20"/>
          <w:szCs w:val="20"/>
          <w:shd w:val="clear" w:color="auto" w:fill="FFFFFF"/>
        </w:rPr>
        <w:t>(4), 617-644.</w:t>
      </w:r>
    </w:p>
    <w:p w14:paraId="5D17DE93" w14:textId="573C9882" w:rsidR="00E40E2A" w:rsidRPr="007B00AF" w:rsidRDefault="00080C7B" w:rsidP="00437E6E">
      <w:pPr>
        <w:spacing w:line="240" w:lineRule="auto"/>
        <w:rPr>
          <w:rFonts w:ascii="Times New Roman" w:hAnsi="Times New Roman" w:cs="Times New Roman"/>
          <w:color w:val="222222"/>
          <w:sz w:val="20"/>
          <w:szCs w:val="20"/>
          <w:shd w:val="clear" w:color="auto" w:fill="FFFFFF"/>
        </w:rPr>
      </w:pPr>
      <w:r w:rsidRPr="007B00AF">
        <w:rPr>
          <w:rFonts w:ascii="Times New Roman" w:hAnsi="Times New Roman" w:cs="Times New Roman"/>
          <w:color w:val="222222"/>
          <w:sz w:val="20"/>
          <w:szCs w:val="20"/>
          <w:shd w:val="clear" w:color="auto" w:fill="FFFFFF"/>
        </w:rPr>
        <w:t>5</w:t>
      </w:r>
      <w:r w:rsidR="007B00AF" w:rsidRPr="007B00AF">
        <w:rPr>
          <w:rFonts w:ascii="Times New Roman" w:hAnsi="Times New Roman" w:cs="Times New Roman"/>
          <w:color w:val="222222"/>
          <w:sz w:val="20"/>
          <w:szCs w:val="20"/>
          <w:shd w:val="clear" w:color="auto" w:fill="FFFFFF"/>
        </w:rPr>
        <w:t>9</w:t>
      </w:r>
      <w:r w:rsidR="00815ED4" w:rsidRPr="007B00AF">
        <w:rPr>
          <w:rFonts w:ascii="Times New Roman" w:hAnsi="Times New Roman" w:cs="Times New Roman"/>
          <w:color w:val="222222"/>
          <w:sz w:val="20"/>
          <w:szCs w:val="20"/>
          <w:shd w:val="clear" w:color="auto" w:fill="FFFFFF"/>
        </w:rPr>
        <w:t>. Wang</w:t>
      </w:r>
      <w:r w:rsidR="00E40E2A" w:rsidRPr="007B00AF">
        <w:rPr>
          <w:rFonts w:ascii="Times New Roman" w:hAnsi="Times New Roman" w:cs="Times New Roman"/>
          <w:color w:val="222222"/>
          <w:sz w:val="20"/>
          <w:szCs w:val="20"/>
          <w:shd w:val="clear" w:color="auto" w:fill="FFFFFF"/>
        </w:rPr>
        <w:t>, W., &amp; Wang</w:t>
      </w:r>
      <w:r w:rsidR="00471926" w:rsidRPr="007B00AF">
        <w:rPr>
          <w:rFonts w:ascii="Times New Roman" w:hAnsi="Times New Roman" w:cs="Times New Roman"/>
          <w:color w:val="222222"/>
          <w:sz w:val="20"/>
          <w:szCs w:val="20"/>
          <w:shd w:val="clear" w:color="auto" w:fill="FFFFFF"/>
        </w:rPr>
        <w:t>,</w:t>
      </w:r>
      <w:r w:rsidR="00E40E2A" w:rsidRPr="007B00AF">
        <w:rPr>
          <w:rFonts w:ascii="Times New Roman" w:hAnsi="Times New Roman" w:cs="Times New Roman"/>
          <w:color w:val="222222"/>
          <w:sz w:val="20"/>
          <w:szCs w:val="20"/>
          <w:shd w:val="clear" w:color="auto" w:fill="FFFFFF"/>
        </w:rPr>
        <w:t xml:space="preserve"> M. (2019). Effects of sponsorship disclosure on perceived integrity of biased recommendation agents: Psychological contract violation and knowledge-based trust perspectives. </w:t>
      </w:r>
      <w:r w:rsidR="00E40E2A" w:rsidRPr="007B00AF">
        <w:rPr>
          <w:rFonts w:ascii="Times New Roman" w:hAnsi="Times New Roman" w:cs="Times New Roman"/>
          <w:i/>
          <w:iCs/>
          <w:color w:val="222222"/>
          <w:sz w:val="20"/>
          <w:szCs w:val="20"/>
          <w:shd w:val="clear" w:color="auto" w:fill="FFFFFF"/>
        </w:rPr>
        <w:t>Information Systems Research</w:t>
      </w:r>
      <w:r w:rsidR="00E40E2A" w:rsidRPr="007B00AF">
        <w:rPr>
          <w:rFonts w:ascii="Times New Roman" w:hAnsi="Times New Roman" w:cs="Times New Roman"/>
          <w:color w:val="222222"/>
          <w:sz w:val="20"/>
          <w:szCs w:val="20"/>
          <w:shd w:val="clear" w:color="auto" w:fill="FFFFFF"/>
        </w:rPr>
        <w:t>, </w:t>
      </w:r>
      <w:r w:rsidR="00E40E2A" w:rsidRPr="007B00AF">
        <w:rPr>
          <w:rFonts w:ascii="Times New Roman" w:hAnsi="Times New Roman" w:cs="Times New Roman"/>
          <w:i/>
          <w:iCs/>
          <w:color w:val="222222"/>
          <w:sz w:val="20"/>
          <w:szCs w:val="20"/>
          <w:shd w:val="clear" w:color="auto" w:fill="FFFFFF"/>
        </w:rPr>
        <w:t>30</w:t>
      </w:r>
      <w:r w:rsidR="00E40E2A" w:rsidRPr="007B00AF">
        <w:rPr>
          <w:rFonts w:ascii="Times New Roman" w:hAnsi="Times New Roman" w:cs="Times New Roman"/>
          <w:color w:val="222222"/>
          <w:sz w:val="20"/>
          <w:szCs w:val="20"/>
          <w:shd w:val="clear" w:color="auto" w:fill="FFFFFF"/>
        </w:rPr>
        <w:t>(2), 507-522.</w:t>
      </w:r>
    </w:p>
    <w:p w14:paraId="11E4902F" w14:textId="2BB3F32C" w:rsidR="00E40E2A" w:rsidRPr="007B00AF" w:rsidRDefault="00727483" w:rsidP="00437E6E">
      <w:pPr>
        <w:spacing w:line="240" w:lineRule="auto"/>
        <w:rPr>
          <w:rFonts w:ascii="Times New Roman" w:hAnsi="Times New Roman" w:cs="Times New Roman"/>
          <w:color w:val="222222"/>
          <w:sz w:val="20"/>
          <w:szCs w:val="20"/>
          <w:shd w:val="clear" w:color="auto" w:fill="FFFFFF"/>
        </w:rPr>
      </w:pPr>
      <w:r w:rsidRPr="007B00AF">
        <w:rPr>
          <w:rFonts w:ascii="Times New Roman" w:hAnsi="Times New Roman" w:cs="Times New Roman"/>
          <w:color w:val="222222"/>
          <w:sz w:val="20"/>
          <w:szCs w:val="20"/>
          <w:shd w:val="clear" w:color="auto" w:fill="FFFFFF"/>
        </w:rPr>
        <w:t>60</w:t>
      </w:r>
      <w:r w:rsidR="00815ED4" w:rsidRPr="007B00AF">
        <w:rPr>
          <w:rFonts w:ascii="Times New Roman" w:hAnsi="Times New Roman" w:cs="Times New Roman"/>
          <w:color w:val="222222"/>
          <w:sz w:val="20"/>
          <w:szCs w:val="20"/>
          <w:shd w:val="clear" w:color="auto" w:fill="FFFFFF"/>
        </w:rPr>
        <w:t>. Wellman</w:t>
      </w:r>
      <w:r w:rsidR="00E40E2A" w:rsidRPr="007B00AF">
        <w:rPr>
          <w:rFonts w:ascii="Times New Roman" w:hAnsi="Times New Roman" w:cs="Times New Roman"/>
          <w:color w:val="222222"/>
          <w:sz w:val="20"/>
          <w:szCs w:val="20"/>
          <w:shd w:val="clear" w:color="auto" w:fill="FFFFFF"/>
        </w:rPr>
        <w:t xml:space="preserve">, M. L., Stoldt, R., Tully, M., &amp; </w:t>
      </w:r>
      <w:proofErr w:type="spellStart"/>
      <w:r w:rsidR="00E40E2A" w:rsidRPr="007B00AF">
        <w:rPr>
          <w:rFonts w:ascii="Times New Roman" w:hAnsi="Times New Roman" w:cs="Times New Roman"/>
          <w:color w:val="222222"/>
          <w:sz w:val="20"/>
          <w:szCs w:val="20"/>
          <w:shd w:val="clear" w:color="auto" w:fill="FFFFFF"/>
        </w:rPr>
        <w:t>Ekdale</w:t>
      </w:r>
      <w:proofErr w:type="spellEnd"/>
      <w:r w:rsidR="00E40E2A" w:rsidRPr="007B00AF">
        <w:rPr>
          <w:rFonts w:ascii="Times New Roman" w:hAnsi="Times New Roman" w:cs="Times New Roman"/>
          <w:color w:val="222222"/>
          <w:sz w:val="20"/>
          <w:szCs w:val="20"/>
          <w:shd w:val="clear" w:color="auto" w:fill="FFFFFF"/>
        </w:rPr>
        <w:t>, B. (2020). Ethics of authenticity: Social media influencer and the production of sponsored content. </w:t>
      </w:r>
      <w:r w:rsidR="00E40E2A" w:rsidRPr="007B00AF">
        <w:rPr>
          <w:rFonts w:ascii="Times New Roman" w:hAnsi="Times New Roman" w:cs="Times New Roman"/>
          <w:i/>
          <w:iCs/>
          <w:color w:val="222222"/>
          <w:sz w:val="20"/>
          <w:szCs w:val="20"/>
          <w:shd w:val="clear" w:color="auto" w:fill="FFFFFF"/>
        </w:rPr>
        <w:t xml:space="preserve">Journal of </w:t>
      </w:r>
      <w:r w:rsidR="00471926" w:rsidRPr="007B00AF">
        <w:rPr>
          <w:rFonts w:ascii="Times New Roman" w:hAnsi="Times New Roman" w:cs="Times New Roman"/>
          <w:i/>
          <w:iCs/>
          <w:color w:val="222222"/>
          <w:sz w:val="20"/>
          <w:szCs w:val="20"/>
          <w:shd w:val="clear" w:color="auto" w:fill="FFFFFF"/>
        </w:rPr>
        <w:t>Media Ethics</w:t>
      </w:r>
      <w:r w:rsidR="00E40E2A" w:rsidRPr="007B00AF">
        <w:rPr>
          <w:rFonts w:ascii="Times New Roman" w:hAnsi="Times New Roman" w:cs="Times New Roman"/>
          <w:color w:val="222222"/>
          <w:sz w:val="20"/>
          <w:szCs w:val="20"/>
          <w:shd w:val="clear" w:color="auto" w:fill="FFFFFF"/>
        </w:rPr>
        <w:t>, </w:t>
      </w:r>
      <w:r w:rsidR="00E40E2A" w:rsidRPr="007B00AF">
        <w:rPr>
          <w:rFonts w:ascii="Times New Roman" w:hAnsi="Times New Roman" w:cs="Times New Roman"/>
          <w:i/>
          <w:iCs/>
          <w:color w:val="222222"/>
          <w:sz w:val="20"/>
          <w:szCs w:val="20"/>
          <w:shd w:val="clear" w:color="auto" w:fill="FFFFFF"/>
        </w:rPr>
        <w:t>35</w:t>
      </w:r>
      <w:r w:rsidR="00E40E2A" w:rsidRPr="007B00AF">
        <w:rPr>
          <w:rFonts w:ascii="Times New Roman" w:hAnsi="Times New Roman" w:cs="Times New Roman"/>
          <w:color w:val="222222"/>
          <w:sz w:val="20"/>
          <w:szCs w:val="20"/>
          <w:shd w:val="clear" w:color="auto" w:fill="FFFFFF"/>
        </w:rPr>
        <w:t>(2), 68-82.</w:t>
      </w:r>
    </w:p>
    <w:p w14:paraId="4C426383" w14:textId="53E6E0A3" w:rsidR="001E310F" w:rsidRPr="007B00AF" w:rsidRDefault="00080C7B" w:rsidP="001E310F">
      <w:pPr>
        <w:rPr>
          <w:rFonts w:ascii="Times New Roman" w:hAnsi="Times New Roman" w:cs="Times New Roman"/>
          <w:color w:val="222222"/>
          <w:sz w:val="20"/>
          <w:szCs w:val="20"/>
          <w:shd w:val="clear" w:color="auto" w:fill="FFFFFF"/>
        </w:rPr>
      </w:pPr>
      <w:r w:rsidRPr="007B00AF">
        <w:rPr>
          <w:rFonts w:ascii="Times New Roman" w:hAnsi="Times New Roman" w:cs="Times New Roman"/>
          <w:color w:val="222222"/>
          <w:sz w:val="20"/>
          <w:szCs w:val="20"/>
          <w:shd w:val="clear" w:color="auto" w:fill="FFFFFF"/>
        </w:rPr>
        <w:t>6</w:t>
      </w:r>
      <w:r w:rsidR="00727483" w:rsidRPr="007B00AF">
        <w:rPr>
          <w:rFonts w:ascii="Times New Roman" w:hAnsi="Times New Roman" w:cs="Times New Roman"/>
          <w:color w:val="222222"/>
          <w:sz w:val="20"/>
          <w:szCs w:val="20"/>
          <w:shd w:val="clear" w:color="auto" w:fill="FFFFFF"/>
        </w:rPr>
        <w:t>1</w:t>
      </w:r>
      <w:r w:rsidRPr="007B00AF">
        <w:rPr>
          <w:rFonts w:ascii="Times New Roman" w:hAnsi="Times New Roman" w:cs="Times New Roman"/>
          <w:color w:val="222222"/>
          <w:sz w:val="20"/>
          <w:szCs w:val="20"/>
          <w:shd w:val="clear" w:color="auto" w:fill="FFFFFF"/>
        </w:rPr>
        <w:t xml:space="preserve">. </w:t>
      </w:r>
      <w:r w:rsidR="001E310F" w:rsidRPr="007B00AF">
        <w:rPr>
          <w:rFonts w:ascii="Times New Roman" w:hAnsi="Times New Roman" w:cs="Times New Roman"/>
          <w:color w:val="222222"/>
          <w:sz w:val="20"/>
          <w:szCs w:val="20"/>
          <w:shd w:val="clear" w:color="auto" w:fill="FFFFFF"/>
        </w:rPr>
        <w:t xml:space="preserve">White, K. M., Smith, J. R., Terry, D. J., Greenslade, J. H., &amp; McKimmie, B. M. (2009). Social influence in the theory of planned </w:t>
      </w:r>
      <w:proofErr w:type="spellStart"/>
      <w:r w:rsidR="007B00AF" w:rsidRPr="007B00AF">
        <w:rPr>
          <w:rFonts w:ascii="Times New Roman" w:hAnsi="Times New Roman" w:cs="Times New Roman"/>
          <w:color w:val="222222"/>
          <w:sz w:val="20"/>
          <w:szCs w:val="20"/>
          <w:shd w:val="clear" w:color="auto" w:fill="FFFFFF"/>
        </w:rPr>
        <w:t>behaviour</w:t>
      </w:r>
      <w:proofErr w:type="spellEnd"/>
      <w:r w:rsidR="001E310F" w:rsidRPr="007B00AF">
        <w:rPr>
          <w:rFonts w:ascii="Times New Roman" w:hAnsi="Times New Roman" w:cs="Times New Roman"/>
          <w:color w:val="222222"/>
          <w:sz w:val="20"/>
          <w:szCs w:val="20"/>
          <w:shd w:val="clear" w:color="auto" w:fill="FFFFFF"/>
        </w:rPr>
        <w:t>: The role of descriptive, injunctive, and in‐group norms. </w:t>
      </w:r>
      <w:r w:rsidR="001E310F" w:rsidRPr="007B00AF">
        <w:rPr>
          <w:rFonts w:ascii="Times New Roman" w:hAnsi="Times New Roman" w:cs="Times New Roman"/>
          <w:i/>
          <w:iCs/>
          <w:color w:val="222222"/>
          <w:sz w:val="20"/>
          <w:szCs w:val="20"/>
          <w:shd w:val="clear" w:color="auto" w:fill="FFFFFF"/>
        </w:rPr>
        <w:t>British journal of social psychology</w:t>
      </w:r>
      <w:r w:rsidR="001E310F" w:rsidRPr="007B00AF">
        <w:rPr>
          <w:rFonts w:ascii="Times New Roman" w:hAnsi="Times New Roman" w:cs="Times New Roman"/>
          <w:color w:val="222222"/>
          <w:sz w:val="20"/>
          <w:szCs w:val="20"/>
          <w:shd w:val="clear" w:color="auto" w:fill="FFFFFF"/>
        </w:rPr>
        <w:t>, </w:t>
      </w:r>
      <w:r w:rsidR="001E310F" w:rsidRPr="007B00AF">
        <w:rPr>
          <w:rFonts w:ascii="Times New Roman" w:hAnsi="Times New Roman" w:cs="Times New Roman"/>
          <w:i/>
          <w:iCs/>
          <w:color w:val="222222"/>
          <w:sz w:val="20"/>
          <w:szCs w:val="20"/>
          <w:shd w:val="clear" w:color="auto" w:fill="FFFFFF"/>
        </w:rPr>
        <w:t>48</w:t>
      </w:r>
      <w:r w:rsidR="001E310F" w:rsidRPr="007B00AF">
        <w:rPr>
          <w:rFonts w:ascii="Times New Roman" w:hAnsi="Times New Roman" w:cs="Times New Roman"/>
          <w:color w:val="222222"/>
          <w:sz w:val="20"/>
          <w:szCs w:val="20"/>
          <w:shd w:val="clear" w:color="auto" w:fill="FFFFFF"/>
        </w:rPr>
        <w:t>(1), 135-158.</w:t>
      </w:r>
    </w:p>
    <w:p w14:paraId="233C205E" w14:textId="0C92652E" w:rsidR="00C21C58" w:rsidRPr="00080C7B" w:rsidRDefault="00080C7B" w:rsidP="00C21C58">
      <w:pPr>
        <w:rPr>
          <w:rFonts w:ascii="Times New Roman" w:hAnsi="Times New Roman" w:cs="Times New Roman"/>
          <w:color w:val="222222"/>
          <w:sz w:val="20"/>
          <w:szCs w:val="20"/>
          <w:shd w:val="clear" w:color="auto" w:fill="FFFFFF"/>
        </w:rPr>
      </w:pPr>
      <w:r w:rsidRPr="007B00AF">
        <w:rPr>
          <w:rFonts w:ascii="Times New Roman" w:hAnsi="Times New Roman" w:cs="Times New Roman"/>
          <w:color w:val="222222"/>
          <w:sz w:val="20"/>
          <w:szCs w:val="20"/>
          <w:shd w:val="clear" w:color="auto" w:fill="FFFFFF"/>
        </w:rPr>
        <w:t>6</w:t>
      </w:r>
      <w:r w:rsidR="00727483" w:rsidRPr="007B00AF">
        <w:rPr>
          <w:rFonts w:ascii="Times New Roman" w:hAnsi="Times New Roman" w:cs="Times New Roman"/>
          <w:color w:val="222222"/>
          <w:sz w:val="20"/>
          <w:szCs w:val="20"/>
          <w:shd w:val="clear" w:color="auto" w:fill="FFFFFF"/>
        </w:rPr>
        <w:t>2</w:t>
      </w:r>
      <w:r w:rsidRPr="007B00AF">
        <w:rPr>
          <w:rFonts w:ascii="Times New Roman" w:hAnsi="Times New Roman" w:cs="Times New Roman"/>
          <w:color w:val="222222"/>
          <w:sz w:val="20"/>
          <w:szCs w:val="20"/>
          <w:shd w:val="clear" w:color="auto" w:fill="FFFFFF"/>
        </w:rPr>
        <w:t xml:space="preserve">. </w:t>
      </w:r>
      <w:proofErr w:type="spellStart"/>
      <w:r w:rsidR="00C21C58" w:rsidRPr="007B00AF">
        <w:rPr>
          <w:rFonts w:ascii="Times New Roman" w:hAnsi="Times New Roman" w:cs="Times New Roman"/>
          <w:color w:val="222222"/>
          <w:sz w:val="20"/>
          <w:szCs w:val="20"/>
          <w:shd w:val="clear" w:color="auto" w:fill="FFFFFF"/>
        </w:rPr>
        <w:t>Yaqi</w:t>
      </w:r>
      <w:proofErr w:type="spellEnd"/>
      <w:r w:rsidR="00C21C58" w:rsidRPr="007B00AF">
        <w:rPr>
          <w:rFonts w:ascii="Times New Roman" w:hAnsi="Times New Roman" w:cs="Times New Roman"/>
          <w:color w:val="222222"/>
          <w:sz w:val="20"/>
          <w:szCs w:val="20"/>
          <w:shd w:val="clear" w:color="auto" w:fill="FFFFFF"/>
        </w:rPr>
        <w:t xml:space="preserve">, J., </w:t>
      </w:r>
      <w:proofErr w:type="spellStart"/>
      <w:r w:rsidR="00C21C58" w:rsidRPr="007B00AF">
        <w:rPr>
          <w:rFonts w:ascii="Times New Roman" w:hAnsi="Times New Roman" w:cs="Times New Roman"/>
          <w:color w:val="222222"/>
          <w:sz w:val="20"/>
          <w:szCs w:val="20"/>
          <w:shd w:val="clear" w:color="auto" w:fill="FFFFFF"/>
        </w:rPr>
        <w:t>Ruangnapakul</w:t>
      </w:r>
      <w:proofErr w:type="spellEnd"/>
      <w:r w:rsidR="00C21C58" w:rsidRPr="007B00AF">
        <w:rPr>
          <w:rFonts w:ascii="Times New Roman" w:hAnsi="Times New Roman" w:cs="Times New Roman"/>
          <w:color w:val="222222"/>
          <w:sz w:val="20"/>
          <w:szCs w:val="20"/>
          <w:shd w:val="clear" w:color="auto" w:fill="FFFFFF"/>
        </w:rPr>
        <w:t xml:space="preserve">, N., </w:t>
      </w:r>
      <w:proofErr w:type="spellStart"/>
      <w:r w:rsidR="00C21C58" w:rsidRPr="007B00AF">
        <w:rPr>
          <w:rFonts w:ascii="Times New Roman" w:hAnsi="Times New Roman" w:cs="Times New Roman"/>
          <w:color w:val="222222"/>
          <w:sz w:val="20"/>
          <w:szCs w:val="20"/>
          <w:shd w:val="clear" w:color="auto" w:fill="FFFFFF"/>
        </w:rPr>
        <w:t>Sumritsakun</w:t>
      </w:r>
      <w:proofErr w:type="spellEnd"/>
      <w:r w:rsidR="00C21C58" w:rsidRPr="007B00AF">
        <w:rPr>
          <w:rFonts w:ascii="Times New Roman" w:hAnsi="Times New Roman" w:cs="Times New Roman"/>
          <w:color w:val="222222"/>
          <w:sz w:val="20"/>
          <w:szCs w:val="20"/>
          <w:shd w:val="clear" w:color="auto" w:fill="FFFFFF"/>
        </w:rPr>
        <w:t xml:space="preserve">, C., &amp; </w:t>
      </w:r>
      <w:proofErr w:type="spellStart"/>
      <w:r w:rsidR="00C21C58" w:rsidRPr="007B00AF">
        <w:rPr>
          <w:rFonts w:ascii="Times New Roman" w:hAnsi="Times New Roman" w:cs="Times New Roman"/>
          <w:color w:val="222222"/>
          <w:sz w:val="20"/>
          <w:szCs w:val="20"/>
          <w:shd w:val="clear" w:color="auto" w:fill="FFFFFF"/>
        </w:rPr>
        <w:t>Singhavara</w:t>
      </w:r>
      <w:proofErr w:type="spellEnd"/>
      <w:r w:rsidR="00C21C58" w:rsidRPr="007B00AF">
        <w:rPr>
          <w:rFonts w:ascii="Times New Roman" w:hAnsi="Times New Roman" w:cs="Times New Roman"/>
          <w:color w:val="222222"/>
          <w:sz w:val="20"/>
          <w:szCs w:val="20"/>
          <w:shd w:val="clear" w:color="auto" w:fill="FFFFFF"/>
        </w:rPr>
        <w:t>, M. (2025). The Influence of Social Media Influencers on Consumers’ Willingness to Travel. </w:t>
      </w:r>
      <w:proofErr w:type="spellStart"/>
      <w:r w:rsidR="00C21C58" w:rsidRPr="007B00AF">
        <w:rPr>
          <w:rFonts w:ascii="Times New Roman" w:hAnsi="Times New Roman" w:cs="Times New Roman"/>
          <w:i/>
          <w:iCs/>
          <w:color w:val="222222"/>
          <w:sz w:val="20"/>
          <w:szCs w:val="20"/>
          <w:shd w:val="clear" w:color="auto" w:fill="FFFFFF"/>
        </w:rPr>
        <w:t>Rajapar</w:t>
      </w:r>
      <w:r w:rsidR="00C21C58" w:rsidRPr="00080C7B">
        <w:rPr>
          <w:rFonts w:ascii="Times New Roman" w:hAnsi="Times New Roman" w:cs="Times New Roman"/>
          <w:i/>
          <w:iCs/>
          <w:color w:val="222222"/>
          <w:sz w:val="20"/>
          <w:szCs w:val="20"/>
          <w:shd w:val="clear" w:color="auto" w:fill="FFFFFF"/>
        </w:rPr>
        <w:t>k</w:t>
      </w:r>
      <w:proofErr w:type="spellEnd"/>
      <w:r w:rsidR="00C21C58" w:rsidRPr="00080C7B">
        <w:rPr>
          <w:rFonts w:ascii="Times New Roman" w:hAnsi="Times New Roman" w:cs="Times New Roman"/>
          <w:i/>
          <w:iCs/>
          <w:color w:val="222222"/>
          <w:sz w:val="20"/>
          <w:szCs w:val="20"/>
          <w:shd w:val="clear" w:color="auto" w:fill="FFFFFF"/>
        </w:rPr>
        <w:t xml:space="preserve"> </w:t>
      </w:r>
      <w:r w:rsidR="00C21C58" w:rsidRPr="007B00AF">
        <w:rPr>
          <w:rFonts w:ascii="Times New Roman" w:hAnsi="Times New Roman" w:cs="Times New Roman"/>
          <w:i/>
          <w:iCs/>
          <w:color w:val="222222"/>
          <w:sz w:val="20"/>
          <w:szCs w:val="20"/>
          <w:shd w:val="clear" w:color="auto" w:fill="FFFFFF"/>
        </w:rPr>
        <w:t>Journal</w:t>
      </w:r>
      <w:r w:rsidR="00C21C58" w:rsidRPr="007B00AF">
        <w:rPr>
          <w:rFonts w:ascii="Times New Roman" w:hAnsi="Times New Roman" w:cs="Times New Roman"/>
          <w:color w:val="222222"/>
          <w:sz w:val="20"/>
          <w:szCs w:val="20"/>
          <w:shd w:val="clear" w:color="auto" w:fill="FFFFFF"/>
        </w:rPr>
        <w:t>, </w:t>
      </w:r>
      <w:r w:rsidR="00C21C58" w:rsidRPr="007B00AF">
        <w:rPr>
          <w:rFonts w:ascii="Times New Roman" w:hAnsi="Times New Roman" w:cs="Times New Roman"/>
          <w:i/>
          <w:iCs/>
          <w:color w:val="222222"/>
          <w:sz w:val="20"/>
          <w:szCs w:val="20"/>
          <w:shd w:val="clear" w:color="auto" w:fill="FFFFFF"/>
        </w:rPr>
        <w:t>19</w:t>
      </w:r>
      <w:r w:rsidR="00C21C58" w:rsidRPr="007B00AF">
        <w:rPr>
          <w:rFonts w:ascii="Times New Roman" w:hAnsi="Times New Roman" w:cs="Times New Roman"/>
          <w:color w:val="222222"/>
          <w:sz w:val="20"/>
          <w:szCs w:val="20"/>
          <w:shd w:val="clear" w:color="auto" w:fill="FFFFFF"/>
        </w:rPr>
        <w:t>(65), 201-215.</w:t>
      </w:r>
    </w:p>
    <w:sectPr w:rsidR="00C21C58" w:rsidRPr="00080C7B" w:rsidSect="000F566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6ADB3" w14:textId="77777777" w:rsidR="00473FE1" w:rsidRDefault="00473FE1" w:rsidP="00437E6E">
      <w:pPr>
        <w:spacing w:after="0" w:line="240" w:lineRule="auto"/>
      </w:pPr>
      <w:r>
        <w:separator/>
      </w:r>
    </w:p>
  </w:endnote>
  <w:endnote w:type="continuationSeparator" w:id="0">
    <w:p w14:paraId="793B432E" w14:textId="77777777" w:rsidR="00473FE1" w:rsidRDefault="00473FE1" w:rsidP="00437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unito Sans">
    <w:altName w:val="Calibri"/>
    <w:charset w:val="00"/>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133D7" w14:textId="77777777" w:rsidR="00473FE1" w:rsidRDefault="00473FE1" w:rsidP="00437E6E">
      <w:pPr>
        <w:spacing w:after="0" w:line="240" w:lineRule="auto"/>
      </w:pPr>
      <w:r>
        <w:separator/>
      </w:r>
    </w:p>
  </w:footnote>
  <w:footnote w:type="continuationSeparator" w:id="0">
    <w:p w14:paraId="478B67A4" w14:textId="77777777" w:rsidR="00473FE1" w:rsidRDefault="00473FE1" w:rsidP="00437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00D53" w14:textId="5F3B1253" w:rsidR="006F1AFA" w:rsidRDefault="00473FE1">
    <w:pPr>
      <w:pStyle w:val="Header"/>
    </w:pPr>
    <w:r>
      <w:rPr>
        <w:noProof/>
      </w:rPr>
      <w:pict w14:anchorId="326B73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3978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140BC" w14:textId="5A519E11" w:rsidR="006F1AFA" w:rsidRDefault="00473FE1">
    <w:pPr>
      <w:pStyle w:val="Header"/>
    </w:pPr>
    <w:r>
      <w:rPr>
        <w:noProof/>
      </w:rPr>
      <w:pict w14:anchorId="11A0A1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3978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4D016" w14:textId="62998549" w:rsidR="006F1AFA" w:rsidRDefault="00473FE1">
    <w:pPr>
      <w:pStyle w:val="Header"/>
    </w:pPr>
    <w:r>
      <w:rPr>
        <w:noProof/>
      </w:rPr>
      <w:pict w14:anchorId="31A002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3978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0219B"/>
    <w:multiLevelType w:val="hybridMultilevel"/>
    <w:tmpl w:val="C80E4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75F80"/>
    <w:multiLevelType w:val="hybridMultilevel"/>
    <w:tmpl w:val="F5DEF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0476E"/>
    <w:multiLevelType w:val="hybridMultilevel"/>
    <w:tmpl w:val="FCFC1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E6E3C"/>
    <w:multiLevelType w:val="multilevel"/>
    <w:tmpl w:val="F26EF8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7B41B30"/>
    <w:multiLevelType w:val="hybridMultilevel"/>
    <w:tmpl w:val="27984098"/>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7268EB"/>
    <w:multiLevelType w:val="hybridMultilevel"/>
    <w:tmpl w:val="8062B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D5434C"/>
    <w:multiLevelType w:val="hybridMultilevel"/>
    <w:tmpl w:val="BAD8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6E5A47"/>
    <w:multiLevelType w:val="hybridMultilevel"/>
    <w:tmpl w:val="2D0EF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765441"/>
    <w:multiLevelType w:val="hybridMultilevel"/>
    <w:tmpl w:val="8B6E9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674D18"/>
    <w:multiLevelType w:val="hybridMultilevel"/>
    <w:tmpl w:val="91387A0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6"/>
  </w:num>
  <w:num w:numId="2">
    <w:abstractNumId w:val="5"/>
  </w:num>
  <w:num w:numId="3">
    <w:abstractNumId w:val="8"/>
  </w:num>
  <w:num w:numId="4">
    <w:abstractNumId w:val="3"/>
  </w:num>
  <w:num w:numId="5">
    <w:abstractNumId w:val="9"/>
  </w:num>
  <w:num w:numId="6">
    <w:abstractNumId w:val="1"/>
  </w:num>
  <w:num w:numId="7">
    <w:abstractNumId w:val="7"/>
  </w:num>
  <w:num w:numId="8">
    <w:abstractNumId w:val="4"/>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05D1D"/>
    <w:rsid w:val="0000367A"/>
    <w:rsid w:val="000118A9"/>
    <w:rsid w:val="000329C2"/>
    <w:rsid w:val="00072DB4"/>
    <w:rsid w:val="0008092C"/>
    <w:rsid w:val="00080C7B"/>
    <w:rsid w:val="000823EC"/>
    <w:rsid w:val="000A5C01"/>
    <w:rsid w:val="000B460B"/>
    <w:rsid w:val="000C0409"/>
    <w:rsid w:val="000C2C36"/>
    <w:rsid w:val="000C63B1"/>
    <w:rsid w:val="000E0C6E"/>
    <w:rsid w:val="000E0EB6"/>
    <w:rsid w:val="000F5661"/>
    <w:rsid w:val="00106BBF"/>
    <w:rsid w:val="00147AAB"/>
    <w:rsid w:val="00181E0C"/>
    <w:rsid w:val="00190D34"/>
    <w:rsid w:val="001A232B"/>
    <w:rsid w:val="001B3210"/>
    <w:rsid w:val="001D4113"/>
    <w:rsid w:val="001D5150"/>
    <w:rsid w:val="001E310F"/>
    <w:rsid w:val="001F273F"/>
    <w:rsid w:val="00213821"/>
    <w:rsid w:val="00215CB6"/>
    <w:rsid w:val="00226E87"/>
    <w:rsid w:val="0022755E"/>
    <w:rsid w:val="00236AEE"/>
    <w:rsid w:val="00240F05"/>
    <w:rsid w:val="002458A6"/>
    <w:rsid w:val="00276AF8"/>
    <w:rsid w:val="002777C4"/>
    <w:rsid w:val="002803C1"/>
    <w:rsid w:val="0028233A"/>
    <w:rsid w:val="002B3BAA"/>
    <w:rsid w:val="002E135C"/>
    <w:rsid w:val="003609F7"/>
    <w:rsid w:val="003641C9"/>
    <w:rsid w:val="003978FD"/>
    <w:rsid w:val="003A6B82"/>
    <w:rsid w:val="003B2A1B"/>
    <w:rsid w:val="003B3E13"/>
    <w:rsid w:val="003C1892"/>
    <w:rsid w:val="00405D1D"/>
    <w:rsid w:val="00413D82"/>
    <w:rsid w:val="00422154"/>
    <w:rsid w:val="00423CF1"/>
    <w:rsid w:val="00430801"/>
    <w:rsid w:val="00430934"/>
    <w:rsid w:val="00437E6E"/>
    <w:rsid w:val="00444671"/>
    <w:rsid w:val="00451F5D"/>
    <w:rsid w:val="004574CE"/>
    <w:rsid w:val="004615AE"/>
    <w:rsid w:val="00465264"/>
    <w:rsid w:val="00471926"/>
    <w:rsid w:val="00473FE1"/>
    <w:rsid w:val="004741E9"/>
    <w:rsid w:val="0048487B"/>
    <w:rsid w:val="004918B0"/>
    <w:rsid w:val="004C1BB9"/>
    <w:rsid w:val="004D0C58"/>
    <w:rsid w:val="00506EDD"/>
    <w:rsid w:val="005132F1"/>
    <w:rsid w:val="005379B9"/>
    <w:rsid w:val="0054093D"/>
    <w:rsid w:val="005412FF"/>
    <w:rsid w:val="00547A25"/>
    <w:rsid w:val="00573F46"/>
    <w:rsid w:val="005768E9"/>
    <w:rsid w:val="005A15FF"/>
    <w:rsid w:val="005A3181"/>
    <w:rsid w:val="005C4D4C"/>
    <w:rsid w:val="005D275B"/>
    <w:rsid w:val="0060449F"/>
    <w:rsid w:val="00634A81"/>
    <w:rsid w:val="006462A2"/>
    <w:rsid w:val="00656007"/>
    <w:rsid w:val="006B09B5"/>
    <w:rsid w:val="006F1AFA"/>
    <w:rsid w:val="006F2E27"/>
    <w:rsid w:val="007011F5"/>
    <w:rsid w:val="00705A37"/>
    <w:rsid w:val="00715FB5"/>
    <w:rsid w:val="00727483"/>
    <w:rsid w:val="00727CB5"/>
    <w:rsid w:val="00737167"/>
    <w:rsid w:val="007444A3"/>
    <w:rsid w:val="007635BE"/>
    <w:rsid w:val="00773326"/>
    <w:rsid w:val="0078739F"/>
    <w:rsid w:val="00793575"/>
    <w:rsid w:val="007A07E3"/>
    <w:rsid w:val="007B00AF"/>
    <w:rsid w:val="007D1916"/>
    <w:rsid w:val="007E17F2"/>
    <w:rsid w:val="007E2175"/>
    <w:rsid w:val="007F6F07"/>
    <w:rsid w:val="00810F58"/>
    <w:rsid w:val="00815ED4"/>
    <w:rsid w:val="00821914"/>
    <w:rsid w:val="00824B30"/>
    <w:rsid w:val="00831FBD"/>
    <w:rsid w:val="00832912"/>
    <w:rsid w:val="00833C88"/>
    <w:rsid w:val="00840A61"/>
    <w:rsid w:val="00865111"/>
    <w:rsid w:val="008C6923"/>
    <w:rsid w:val="008C7555"/>
    <w:rsid w:val="008E459B"/>
    <w:rsid w:val="008F0727"/>
    <w:rsid w:val="00912CF0"/>
    <w:rsid w:val="0091796D"/>
    <w:rsid w:val="00924474"/>
    <w:rsid w:val="00930AE0"/>
    <w:rsid w:val="00936D48"/>
    <w:rsid w:val="009416E6"/>
    <w:rsid w:val="00976140"/>
    <w:rsid w:val="00994460"/>
    <w:rsid w:val="00996BC7"/>
    <w:rsid w:val="009A5B89"/>
    <w:rsid w:val="009E3498"/>
    <w:rsid w:val="00A02A6B"/>
    <w:rsid w:val="00A14503"/>
    <w:rsid w:val="00A3597F"/>
    <w:rsid w:val="00A43A8E"/>
    <w:rsid w:val="00A537AD"/>
    <w:rsid w:val="00AA1AC4"/>
    <w:rsid w:val="00AB2CD1"/>
    <w:rsid w:val="00AC2FB3"/>
    <w:rsid w:val="00AC5C0F"/>
    <w:rsid w:val="00AD3151"/>
    <w:rsid w:val="00AF07B7"/>
    <w:rsid w:val="00B011BA"/>
    <w:rsid w:val="00B14495"/>
    <w:rsid w:val="00B26230"/>
    <w:rsid w:val="00B61D9C"/>
    <w:rsid w:val="00B65C83"/>
    <w:rsid w:val="00B701C5"/>
    <w:rsid w:val="00B85A45"/>
    <w:rsid w:val="00B97D54"/>
    <w:rsid w:val="00BC4052"/>
    <w:rsid w:val="00BD7C90"/>
    <w:rsid w:val="00BF6970"/>
    <w:rsid w:val="00BF7E4F"/>
    <w:rsid w:val="00C11123"/>
    <w:rsid w:val="00C21C58"/>
    <w:rsid w:val="00C2452E"/>
    <w:rsid w:val="00C4095A"/>
    <w:rsid w:val="00C759BF"/>
    <w:rsid w:val="00C8028B"/>
    <w:rsid w:val="00CA2664"/>
    <w:rsid w:val="00CB577E"/>
    <w:rsid w:val="00CC0917"/>
    <w:rsid w:val="00CC256B"/>
    <w:rsid w:val="00CC770F"/>
    <w:rsid w:val="00CD574B"/>
    <w:rsid w:val="00D079A7"/>
    <w:rsid w:val="00D17632"/>
    <w:rsid w:val="00D211EA"/>
    <w:rsid w:val="00D3124C"/>
    <w:rsid w:val="00D324B2"/>
    <w:rsid w:val="00D50894"/>
    <w:rsid w:val="00D6640A"/>
    <w:rsid w:val="00D71037"/>
    <w:rsid w:val="00D819E8"/>
    <w:rsid w:val="00D83115"/>
    <w:rsid w:val="00DC6221"/>
    <w:rsid w:val="00DD00FB"/>
    <w:rsid w:val="00DF50B1"/>
    <w:rsid w:val="00E01D7C"/>
    <w:rsid w:val="00E1118D"/>
    <w:rsid w:val="00E40E2A"/>
    <w:rsid w:val="00E41A4C"/>
    <w:rsid w:val="00E43376"/>
    <w:rsid w:val="00E55538"/>
    <w:rsid w:val="00EC0F24"/>
    <w:rsid w:val="00EC1A03"/>
    <w:rsid w:val="00ED541C"/>
    <w:rsid w:val="00EF24F4"/>
    <w:rsid w:val="00F22D35"/>
    <w:rsid w:val="00F32A2A"/>
    <w:rsid w:val="00F604C2"/>
    <w:rsid w:val="00F636B3"/>
    <w:rsid w:val="00F67C23"/>
    <w:rsid w:val="00F76B9E"/>
    <w:rsid w:val="00F85992"/>
    <w:rsid w:val="00FA1B43"/>
    <w:rsid w:val="00FB3EB2"/>
    <w:rsid w:val="00FC3DD1"/>
    <w:rsid w:val="00FD1961"/>
    <w:rsid w:val="00FD7BDB"/>
    <w:rsid w:val="00FE5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8972887"/>
  <w15:docId w15:val="{101D8257-9B3F-43BF-8595-D95551A76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5D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D1D"/>
    <w:pPr>
      <w:ind w:left="720"/>
      <w:contextualSpacing/>
    </w:pPr>
  </w:style>
  <w:style w:type="character" w:styleId="Strong">
    <w:name w:val="Strong"/>
    <w:basedOn w:val="DefaultParagraphFont"/>
    <w:uiPriority w:val="22"/>
    <w:qFormat/>
    <w:rsid w:val="00405D1D"/>
    <w:rPr>
      <w:b/>
      <w:bCs/>
    </w:rPr>
  </w:style>
  <w:style w:type="paragraph" w:styleId="BalloonText">
    <w:name w:val="Balloon Text"/>
    <w:basedOn w:val="Normal"/>
    <w:link w:val="BalloonTextChar"/>
    <w:uiPriority w:val="99"/>
    <w:semiHidden/>
    <w:unhideWhenUsed/>
    <w:rsid w:val="00405D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D1D"/>
    <w:rPr>
      <w:rFonts w:ascii="Tahoma" w:hAnsi="Tahoma" w:cs="Tahoma"/>
      <w:sz w:val="16"/>
      <w:szCs w:val="16"/>
    </w:rPr>
  </w:style>
  <w:style w:type="paragraph" w:styleId="Header">
    <w:name w:val="header"/>
    <w:basedOn w:val="Normal"/>
    <w:link w:val="HeaderChar"/>
    <w:uiPriority w:val="99"/>
    <w:unhideWhenUsed/>
    <w:rsid w:val="00437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E6E"/>
  </w:style>
  <w:style w:type="paragraph" w:styleId="Footer">
    <w:name w:val="footer"/>
    <w:basedOn w:val="Normal"/>
    <w:link w:val="FooterChar"/>
    <w:uiPriority w:val="99"/>
    <w:unhideWhenUsed/>
    <w:rsid w:val="00437E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E6E"/>
  </w:style>
  <w:style w:type="paragraph" w:customStyle="1" w:styleId="Normal1">
    <w:name w:val="Normal1"/>
    <w:rsid w:val="00437E6E"/>
    <w:pPr>
      <w:spacing w:after="160" w:line="259" w:lineRule="auto"/>
    </w:pPr>
    <w:rPr>
      <w:rFonts w:ascii="Calibri" w:eastAsia="Calibri" w:hAnsi="Calibri" w:cs="Calibri"/>
    </w:rPr>
  </w:style>
  <w:style w:type="character" w:styleId="Hyperlink">
    <w:name w:val="Hyperlink"/>
    <w:basedOn w:val="DefaultParagraphFont"/>
    <w:uiPriority w:val="99"/>
    <w:unhideWhenUsed/>
    <w:rsid w:val="00D6640A"/>
    <w:rPr>
      <w:color w:val="0000FF" w:themeColor="hyperlink"/>
      <w:u w:val="single"/>
    </w:rPr>
  </w:style>
  <w:style w:type="character" w:styleId="UnresolvedMention">
    <w:name w:val="Unresolved Mention"/>
    <w:basedOn w:val="DefaultParagraphFont"/>
    <w:uiPriority w:val="99"/>
    <w:semiHidden/>
    <w:unhideWhenUsed/>
    <w:rsid w:val="00D6640A"/>
    <w:rPr>
      <w:color w:val="605E5C"/>
      <w:shd w:val="clear" w:color="auto" w:fill="E1DFDD"/>
    </w:rPr>
  </w:style>
  <w:style w:type="table" w:styleId="TableGrid">
    <w:name w:val="Table Grid"/>
    <w:basedOn w:val="TableNormal"/>
    <w:uiPriority w:val="39"/>
    <w:rsid w:val="007F6F07"/>
    <w:pPr>
      <w:spacing w:after="0" w:line="240" w:lineRule="auto"/>
    </w:pPr>
    <w:rPr>
      <w:kern w:val="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ff-highlight">
    <w:name w:val="diff-highlight"/>
    <w:basedOn w:val="DefaultParagraphFont"/>
    <w:rsid w:val="00646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A10AB-56D0-4145-A943-A41440D55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1193</TotalTime>
  <Pages>13</Pages>
  <Words>6519</Words>
  <Characters>37161</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Editor-1183</cp:lastModifiedBy>
  <cp:revision>109</cp:revision>
  <dcterms:created xsi:type="dcterms:W3CDTF">2025-05-02T05:04:00Z</dcterms:created>
  <dcterms:modified xsi:type="dcterms:W3CDTF">2025-12-04T07:54:00Z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80c2afe2-7b45-4b3c-ae27-74ba66d59b3b</vt:lpwstr>
  </property>
</Properties>
</file>