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E03A4" w14:textId="06F166BB" w:rsidR="006F5E13" w:rsidRDefault="00917E46" w:rsidP="00917E46">
      <w:pPr>
        <w:jc w:val="center"/>
        <w:rPr>
          <w:rFonts w:ascii="Times New Roman" w:hAnsi="Times New Roman" w:cs="Times New Roman"/>
          <w:b/>
          <w:bCs/>
          <w:sz w:val="28"/>
          <w:szCs w:val="28"/>
        </w:rPr>
      </w:pPr>
      <w:r w:rsidRPr="00917E46">
        <w:rPr>
          <w:rFonts w:ascii="Times New Roman" w:hAnsi="Times New Roman" w:cs="Times New Roman"/>
          <w:b/>
          <w:bCs/>
          <w:sz w:val="28"/>
          <w:szCs w:val="28"/>
        </w:rPr>
        <w:t xml:space="preserve">Optimization of the </w:t>
      </w:r>
      <w:r w:rsidR="0006320B" w:rsidRPr="00917E46">
        <w:rPr>
          <w:rFonts w:ascii="Times New Roman" w:hAnsi="Times New Roman" w:cs="Times New Roman"/>
          <w:b/>
          <w:bCs/>
          <w:sz w:val="28"/>
          <w:szCs w:val="28"/>
        </w:rPr>
        <w:t xml:space="preserve">Helical Blade </w:t>
      </w:r>
      <w:r w:rsidRPr="00917E46">
        <w:rPr>
          <w:rFonts w:ascii="Times New Roman" w:hAnsi="Times New Roman" w:cs="Times New Roman"/>
          <w:b/>
          <w:bCs/>
          <w:sz w:val="28"/>
          <w:szCs w:val="28"/>
        </w:rPr>
        <w:t xml:space="preserve">during </w:t>
      </w:r>
      <w:r w:rsidR="00F5781A" w:rsidRPr="00917E46">
        <w:rPr>
          <w:rFonts w:ascii="Times New Roman" w:hAnsi="Times New Roman" w:cs="Times New Roman"/>
          <w:b/>
          <w:bCs/>
          <w:sz w:val="28"/>
          <w:szCs w:val="28"/>
        </w:rPr>
        <w:t xml:space="preserve">Centrifugal Load </w:t>
      </w:r>
      <w:r w:rsidRPr="00917E46">
        <w:rPr>
          <w:rFonts w:ascii="Times New Roman" w:hAnsi="Times New Roman" w:cs="Times New Roman"/>
          <w:b/>
          <w:bCs/>
          <w:sz w:val="28"/>
          <w:szCs w:val="28"/>
        </w:rPr>
        <w:t xml:space="preserve">at </w:t>
      </w:r>
      <w:r w:rsidR="00F5781A" w:rsidRPr="00917E46">
        <w:rPr>
          <w:rFonts w:ascii="Times New Roman" w:hAnsi="Times New Roman" w:cs="Times New Roman"/>
          <w:b/>
          <w:bCs/>
          <w:sz w:val="28"/>
          <w:szCs w:val="28"/>
        </w:rPr>
        <w:t xml:space="preserve">Different Diameters </w:t>
      </w:r>
      <w:r w:rsidRPr="00917E46">
        <w:rPr>
          <w:rFonts w:ascii="Times New Roman" w:hAnsi="Times New Roman" w:cs="Times New Roman"/>
          <w:b/>
          <w:bCs/>
          <w:sz w:val="28"/>
          <w:szCs w:val="28"/>
        </w:rPr>
        <w:t xml:space="preserve">and </w:t>
      </w:r>
      <w:r w:rsidR="00F5781A" w:rsidRPr="00917E46">
        <w:rPr>
          <w:rFonts w:ascii="Times New Roman" w:hAnsi="Times New Roman" w:cs="Times New Roman"/>
          <w:b/>
          <w:bCs/>
          <w:sz w:val="28"/>
          <w:szCs w:val="28"/>
        </w:rPr>
        <w:t xml:space="preserve">Blade </w:t>
      </w:r>
      <w:r w:rsidR="00F5781A" w:rsidRPr="009E2C1A">
        <w:rPr>
          <w:rFonts w:ascii="Times New Roman" w:hAnsi="Times New Roman" w:cs="Times New Roman"/>
          <w:b/>
          <w:bCs/>
          <w:sz w:val="28"/>
          <w:szCs w:val="28"/>
          <w:highlight w:val="yellow"/>
        </w:rPr>
        <w:t xml:space="preserve">Speed </w:t>
      </w:r>
      <w:r w:rsidRPr="009E2C1A">
        <w:rPr>
          <w:rFonts w:ascii="Times New Roman" w:hAnsi="Times New Roman" w:cs="Times New Roman"/>
          <w:b/>
          <w:bCs/>
          <w:sz w:val="28"/>
          <w:szCs w:val="28"/>
          <w:highlight w:val="yellow"/>
        </w:rPr>
        <w:t xml:space="preserve">on </w:t>
      </w:r>
      <w:r w:rsidR="000B2B89" w:rsidRPr="009E2C1A">
        <w:rPr>
          <w:rFonts w:ascii="Times New Roman" w:hAnsi="Times New Roman" w:cs="Times New Roman"/>
          <w:b/>
          <w:bCs/>
          <w:sz w:val="28"/>
          <w:szCs w:val="28"/>
          <w:highlight w:val="yellow"/>
        </w:rPr>
        <w:t>SolidWorks</w:t>
      </w:r>
    </w:p>
    <w:p w14:paraId="47004348" w14:textId="77777777" w:rsidR="00AC3A44" w:rsidRDefault="00AC3A44" w:rsidP="00917E46">
      <w:pPr>
        <w:jc w:val="center"/>
        <w:rPr>
          <w:rFonts w:ascii="Times New Roman" w:hAnsi="Times New Roman" w:cs="Times New Roman"/>
          <w:b/>
          <w:bCs/>
          <w:sz w:val="28"/>
          <w:szCs w:val="28"/>
        </w:rPr>
      </w:pPr>
    </w:p>
    <w:p w14:paraId="0F03284A" w14:textId="77777777" w:rsidR="00AC3A44" w:rsidRDefault="00AC3A44" w:rsidP="00997DD1">
      <w:pPr>
        <w:jc w:val="center"/>
        <w:rPr>
          <w:rFonts w:ascii="Times New Roman" w:hAnsi="Times New Roman" w:cs="Times New Roman"/>
          <w:sz w:val="28"/>
          <w:szCs w:val="28"/>
        </w:rPr>
      </w:pPr>
      <w:bookmarkStart w:id="0" w:name="_Hlk215326810"/>
    </w:p>
    <w:bookmarkEnd w:id="0"/>
    <w:p w14:paraId="45C02E6F" w14:textId="09DA9BAB" w:rsidR="00917E46" w:rsidRDefault="00917E46" w:rsidP="00917E46">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Abstract</w:t>
      </w:r>
    </w:p>
    <w:p w14:paraId="2D97836E" w14:textId="75FEC768" w:rsidR="00816983" w:rsidRDefault="00816983" w:rsidP="00C62119">
      <w:pPr>
        <w:jc w:val="both"/>
        <w:rPr>
          <w:rFonts w:ascii="Times New Roman" w:hAnsi="Times New Roman" w:cs="Times New Roman"/>
          <w:sz w:val="24"/>
          <w:szCs w:val="24"/>
        </w:rPr>
      </w:pPr>
      <w:r>
        <w:rPr>
          <w:rFonts w:ascii="Times New Roman" w:hAnsi="Times New Roman" w:cs="Times New Roman"/>
          <w:sz w:val="24"/>
          <w:szCs w:val="24"/>
        </w:rPr>
        <w:tab/>
      </w:r>
      <w:r w:rsidRPr="00816983">
        <w:rPr>
          <w:rFonts w:ascii="Times New Roman" w:hAnsi="Times New Roman" w:cs="Times New Roman"/>
          <w:sz w:val="24"/>
          <w:szCs w:val="24"/>
        </w:rPr>
        <w:t xml:space="preserve">The optimization of helical blades subjected to centrifugal loads is crucial for enhancing performance and structural integrity in rotating machinery. This study focuses on analysing the effects of varying </w:t>
      </w:r>
      <w:r w:rsidRPr="00A81A37">
        <w:rPr>
          <w:rFonts w:ascii="Times New Roman" w:hAnsi="Times New Roman" w:cs="Times New Roman"/>
          <w:sz w:val="24"/>
          <w:szCs w:val="24"/>
        </w:rPr>
        <w:t xml:space="preserve">diameters and blade speeds on the mechanical behaviour of helical blades using SolidWorks. The </w:t>
      </w:r>
      <w:r w:rsidRPr="009E2C1A">
        <w:rPr>
          <w:rFonts w:ascii="Times New Roman" w:hAnsi="Times New Roman" w:cs="Times New Roman"/>
          <w:sz w:val="24"/>
          <w:szCs w:val="24"/>
        </w:rPr>
        <w:t>Finite Element Analysis (FEA) module in SolidWorks is employed to simulate centrifugal forces at different rotational speeds and diameters to evaluate stress distribution, deformation, and failure criteria. A parametric approach is utilized to modify blade geometry, considering key performance indicators such as weight reduction, material efficiency, and durability</w:t>
      </w:r>
      <w:r w:rsidRPr="00A81A37">
        <w:rPr>
          <w:rFonts w:ascii="Times New Roman" w:hAnsi="Times New Roman" w:cs="Times New Roman"/>
          <w:sz w:val="24"/>
          <w:szCs w:val="24"/>
        </w:rPr>
        <w:t>. The</w:t>
      </w:r>
      <w:r w:rsidRPr="00816983">
        <w:rPr>
          <w:rFonts w:ascii="Times New Roman" w:hAnsi="Times New Roman" w:cs="Times New Roman"/>
          <w:sz w:val="24"/>
          <w:szCs w:val="24"/>
        </w:rPr>
        <w:t xml:space="preserve"> optimization process involves altering the blade's structural properties to achieve the best combination of strength and lightweight design. </w:t>
      </w:r>
      <w:r w:rsidR="006D2D45" w:rsidRPr="009E2C1A">
        <w:rPr>
          <w:rFonts w:ascii="Times New Roman" w:hAnsi="Times New Roman" w:cs="Times New Roman"/>
          <w:sz w:val="24"/>
          <w:szCs w:val="24"/>
          <w:highlight w:val="yellow"/>
        </w:rPr>
        <w:t xml:space="preserve">The effect of centrifugal load on the stress, displacement, and strain of the helical blade at different blade diameters and blade speeds was </w:t>
      </w:r>
      <w:proofErr w:type="spellStart"/>
      <w:r w:rsidR="006D2D45" w:rsidRPr="009E2C1A">
        <w:rPr>
          <w:rFonts w:ascii="Times New Roman" w:hAnsi="Times New Roman" w:cs="Times New Roman"/>
          <w:sz w:val="24"/>
          <w:szCs w:val="24"/>
          <w:highlight w:val="yellow"/>
        </w:rPr>
        <w:t>analyzed</w:t>
      </w:r>
      <w:proofErr w:type="spellEnd"/>
      <w:r w:rsidR="006D2D45" w:rsidRPr="009E2C1A">
        <w:rPr>
          <w:rFonts w:ascii="Times New Roman" w:hAnsi="Times New Roman" w:cs="Times New Roman"/>
          <w:sz w:val="24"/>
          <w:szCs w:val="24"/>
          <w:highlight w:val="yellow"/>
        </w:rPr>
        <w:t xml:space="preserve"> using response surface methodology (RSM). </w:t>
      </w:r>
      <w:r w:rsidR="00F27E3F" w:rsidRPr="009E2C1A">
        <w:rPr>
          <w:rFonts w:ascii="Times New Roman" w:hAnsi="Times New Roman" w:cs="Times New Roman"/>
          <w:sz w:val="24"/>
          <w:szCs w:val="24"/>
          <w:highlight w:val="yellow"/>
        </w:rPr>
        <w:t xml:space="preserve">The results </w:t>
      </w:r>
      <w:r w:rsidR="00996490" w:rsidRPr="009E2C1A">
        <w:rPr>
          <w:rFonts w:ascii="Times New Roman" w:hAnsi="Times New Roman" w:cs="Times New Roman"/>
          <w:sz w:val="24"/>
          <w:szCs w:val="24"/>
          <w:highlight w:val="yellow"/>
        </w:rPr>
        <w:t xml:space="preserve">showed </w:t>
      </w:r>
      <w:r w:rsidR="00F27E3F" w:rsidRPr="009E2C1A">
        <w:rPr>
          <w:rFonts w:ascii="Times New Roman" w:hAnsi="Times New Roman" w:cs="Times New Roman"/>
          <w:sz w:val="24"/>
          <w:szCs w:val="24"/>
          <w:highlight w:val="yellow"/>
        </w:rPr>
        <w:t xml:space="preserve">that the equivalent stress </w:t>
      </w:r>
      <w:r w:rsidR="00804FD2" w:rsidRPr="009E2C1A">
        <w:rPr>
          <w:rFonts w:ascii="Times New Roman" w:hAnsi="Times New Roman" w:cs="Times New Roman"/>
          <w:sz w:val="24"/>
          <w:szCs w:val="24"/>
          <w:highlight w:val="yellow"/>
        </w:rPr>
        <w:t xml:space="preserve">varied </w:t>
      </w:r>
      <w:r w:rsidR="00F27E3F" w:rsidRPr="009E2C1A">
        <w:rPr>
          <w:rFonts w:ascii="Times New Roman" w:hAnsi="Times New Roman" w:cs="Times New Roman"/>
          <w:sz w:val="24"/>
          <w:szCs w:val="24"/>
          <w:highlight w:val="yellow"/>
        </w:rPr>
        <w:t>between 0.12526 N/mm² and 0.325 N/mm², whi</w:t>
      </w:r>
      <w:r w:rsidR="00804FD2" w:rsidRPr="009E2C1A">
        <w:rPr>
          <w:rFonts w:ascii="Times New Roman" w:hAnsi="Times New Roman" w:cs="Times New Roman"/>
          <w:sz w:val="24"/>
          <w:szCs w:val="24"/>
          <w:highlight w:val="yellow"/>
        </w:rPr>
        <w:t>le the total displacement ranged</w:t>
      </w:r>
      <w:r w:rsidR="00F27E3F" w:rsidRPr="009E2C1A">
        <w:rPr>
          <w:rFonts w:ascii="Times New Roman" w:hAnsi="Times New Roman" w:cs="Times New Roman"/>
          <w:sz w:val="24"/>
          <w:szCs w:val="24"/>
          <w:highlight w:val="yellow"/>
        </w:rPr>
        <w:t xml:space="preserve"> from 0.000498 mm to 0.001904 mm</w:t>
      </w:r>
      <w:r w:rsidR="00804FD2" w:rsidRPr="006556C2">
        <w:rPr>
          <w:rFonts w:ascii="Times New Roman" w:hAnsi="Times New Roman" w:cs="Times New Roman"/>
          <w:sz w:val="24"/>
          <w:szCs w:val="24"/>
          <w:highlight w:val="yellow"/>
        </w:rPr>
        <w:t xml:space="preserve">. </w:t>
      </w:r>
      <w:r w:rsidR="00804FD2" w:rsidRPr="00804FD2">
        <w:rPr>
          <w:rFonts w:ascii="Times New Roman" w:hAnsi="Times New Roman" w:cs="Times New Roman"/>
          <w:sz w:val="24"/>
          <w:szCs w:val="24"/>
          <w:highlight w:val="yellow"/>
        </w:rPr>
        <w:t xml:space="preserve">The </w:t>
      </w:r>
      <w:r w:rsidR="00C62119" w:rsidRPr="009E2C1A">
        <w:rPr>
          <w:rFonts w:ascii="Times New Roman" w:hAnsi="Times New Roman" w:cs="Times New Roman"/>
          <w:sz w:val="24"/>
          <w:szCs w:val="24"/>
          <w:highlight w:val="yellow"/>
        </w:rPr>
        <w:t xml:space="preserve">strain </w:t>
      </w:r>
      <w:r w:rsidR="00DC686D">
        <w:rPr>
          <w:rFonts w:ascii="Times New Roman" w:hAnsi="Times New Roman" w:cs="Times New Roman"/>
          <w:sz w:val="24"/>
          <w:szCs w:val="24"/>
          <w:highlight w:val="yellow"/>
        </w:rPr>
        <w:t xml:space="preserve">value </w:t>
      </w:r>
      <w:r w:rsidR="00C62119" w:rsidRPr="009E2C1A">
        <w:rPr>
          <w:rFonts w:ascii="Times New Roman" w:hAnsi="Times New Roman" w:cs="Times New Roman"/>
          <w:sz w:val="24"/>
          <w:szCs w:val="24"/>
          <w:highlight w:val="yellow"/>
        </w:rPr>
        <w:t>of the helical blade varied between 1.879E-07 and 5.216E-07</w:t>
      </w:r>
      <w:r w:rsidR="00755232" w:rsidRPr="009E2C1A">
        <w:rPr>
          <w:rFonts w:ascii="Times New Roman" w:hAnsi="Times New Roman" w:cs="Times New Roman"/>
          <w:sz w:val="24"/>
          <w:szCs w:val="24"/>
          <w:highlight w:val="yellow"/>
        </w:rPr>
        <w:t>.</w:t>
      </w:r>
      <w:r w:rsidR="00755232">
        <w:rPr>
          <w:rFonts w:ascii="Times New Roman" w:hAnsi="Times New Roman" w:cs="Times New Roman"/>
          <w:sz w:val="24"/>
          <w:szCs w:val="24"/>
        </w:rPr>
        <w:t xml:space="preserve"> </w:t>
      </w:r>
      <w:r w:rsidR="009370D7" w:rsidRPr="009370D7">
        <w:rPr>
          <w:rFonts w:ascii="Times New Roman" w:hAnsi="Times New Roman" w:cs="Times New Roman"/>
          <w:sz w:val="24"/>
          <w:szCs w:val="24"/>
        </w:rPr>
        <w:t>The findings</w:t>
      </w:r>
      <w:r w:rsidRPr="00816983">
        <w:rPr>
          <w:rFonts w:ascii="Times New Roman" w:hAnsi="Times New Roman" w:cs="Times New Roman"/>
          <w:sz w:val="24"/>
          <w:szCs w:val="24"/>
        </w:rPr>
        <w:t xml:space="preserve"> indicate</w:t>
      </w:r>
      <w:r w:rsidR="009370D7">
        <w:rPr>
          <w:rFonts w:ascii="Times New Roman" w:hAnsi="Times New Roman" w:cs="Times New Roman"/>
          <w:sz w:val="24"/>
          <w:szCs w:val="24"/>
        </w:rPr>
        <w:t>d</w:t>
      </w:r>
      <w:r w:rsidRPr="00816983">
        <w:rPr>
          <w:rFonts w:ascii="Times New Roman" w:hAnsi="Times New Roman" w:cs="Times New Roman"/>
          <w:sz w:val="24"/>
          <w:szCs w:val="24"/>
        </w:rPr>
        <w:t xml:space="preserve"> that optimal blade performance is highly dependent on the balance between rotational speed and diameter, with specific configurations reducing stress concentrations and improving fatigue resistance. This research provides valuable insights into the structural optimization of helical blades, offering guidelines for enhanced efficiency in applications such as turbines, compressors, and industrial mixing systems. Future studies may explore advanced composite materials and real-world experimental validation to further refine optimization strategies.</w:t>
      </w:r>
    </w:p>
    <w:p w14:paraId="6129E4D7" w14:textId="77777777" w:rsidR="00755374" w:rsidRPr="00755374" w:rsidRDefault="00755374" w:rsidP="00755374">
      <w:pPr>
        <w:jc w:val="both"/>
        <w:rPr>
          <w:rFonts w:ascii="Times New Roman" w:hAnsi="Times New Roman" w:cs="Times New Roman"/>
          <w:b/>
          <w:bCs/>
          <w:sz w:val="24"/>
          <w:szCs w:val="24"/>
        </w:rPr>
      </w:pPr>
      <w:r w:rsidRPr="00755374">
        <w:rPr>
          <w:rFonts w:ascii="Times New Roman" w:hAnsi="Times New Roman" w:cs="Times New Roman"/>
          <w:b/>
          <w:bCs/>
          <w:sz w:val="24"/>
          <w:szCs w:val="24"/>
        </w:rPr>
        <w:t>Keywords</w:t>
      </w:r>
    </w:p>
    <w:p w14:paraId="0081835E" w14:textId="686EA377" w:rsidR="00D32341" w:rsidRPr="00D32341" w:rsidRDefault="00755374" w:rsidP="00D32341">
      <w:pPr>
        <w:jc w:val="both"/>
        <w:rPr>
          <w:rFonts w:ascii="Times New Roman" w:hAnsi="Times New Roman" w:cs="Times New Roman"/>
          <w:sz w:val="24"/>
          <w:szCs w:val="24"/>
        </w:rPr>
      </w:pPr>
      <w:r>
        <w:rPr>
          <w:rFonts w:ascii="Times New Roman" w:hAnsi="Times New Roman" w:cs="Times New Roman"/>
          <w:sz w:val="24"/>
          <w:szCs w:val="24"/>
        </w:rPr>
        <w:tab/>
      </w:r>
      <w:r w:rsidRPr="00755374">
        <w:rPr>
          <w:rFonts w:ascii="Times New Roman" w:hAnsi="Times New Roman" w:cs="Times New Roman"/>
          <w:sz w:val="24"/>
          <w:szCs w:val="24"/>
        </w:rPr>
        <w:t xml:space="preserve">Helical blade, centrifugal load, SolidWorks, finite element </w:t>
      </w:r>
      <w:r w:rsidRPr="009E2C1A">
        <w:rPr>
          <w:rFonts w:ascii="Times New Roman" w:hAnsi="Times New Roman" w:cs="Times New Roman"/>
          <w:sz w:val="24"/>
          <w:szCs w:val="24"/>
          <w:highlight w:val="yellow"/>
        </w:rPr>
        <w:t>analysis</w:t>
      </w:r>
      <w:r w:rsidR="000219C1" w:rsidRPr="009E2C1A">
        <w:rPr>
          <w:rFonts w:ascii="Times New Roman" w:hAnsi="Times New Roman" w:cs="Times New Roman"/>
          <w:sz w:val="24"/>
          <w:szCs w:val="24"/>
          <w:highlight w:val="yellow"/>
        </w:rPr>
        <w:t>,</w:t>
      </w:r>
      <w:r w:rsidR="000219C1">
        <w:rPr>
          <w:rFonts w:ascii="Times New Roman" w:hAnsi="Times New Roman" w:cs="Times New Roman"/>
          <w:sz w:val="24"/>
          <w:szCs w:val="24"/>
        </w:rPr>
        <w:t xml:space="preserve"> stress </w:t>
      </w:r>
      <w:r w:rsidRPr="00755374">
        <w:rPr>
          <w:rFonts w:ascii="Times New Roman" w:hAnsi="Times New Roman" w:cs="Times New Roman"/>
          <w:sz w:val="24"/>
          <w:szCs w:val="24"/>
        </w:rPr>
        <w:t>distribution, blade speed, blade diameter</w:t>
      </w:r>
      <w:r w:rsidR="00D32341">
        <w:rPr>
          <w:rFonts w:ascii="Times New Roman" w:hAnsi="Times New Roman" w:cs="Times New Roman"/>
          <w:sz w:val="24"/>
          <w:szCs w:val="24"/>
        </w:rPr>
        <w:t xml:space="preserve"> </w:t>
      </w:r>
    </w:p>
    <w:p w14:paraId="50996331" w14:textId="4757C836" w:rsidR="00D32341" w:rsidRPr="00D32341" w:rsidRDefault="00D32341" w:rsidP="00D32341">
      <w:pPr>
        <w:jc w:val="both"/>
        <w:rPr>
          <w:rFonts w:ascii="Times New Roman" w:hAnsi="Times New Roman" w:cs="Times New Roman"/>
          <w:sz w:val="24"/>
          <w:szCs w:val="24"/>
        </w:rPr>
      </w:pPr>
    </w:p>
    <w:p w14:paraId="51795639" w14:textId="4021E0C2" w:rsidR="00816983" w:rsidRDefault="00755374" w:rsidP="00816983">
      <w:pPr>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816983">
        <w:rPr>
          <w:rFonts w:ascii="Times New Roman" w:hAnsi="Times New Roman" w:cs="Times New Roman"/>
          <w:b/>
          <w:bCs/>
          <w:sz w:val="28"/>
          <w:szCs w:val="28"/>
        </w:rPr>
        <w:t>I</w:t>
      </w:r>
      <w:r w:rsidR="00816983" w:rsidRPr="00816983">
        <w:rPr>
          <w:rFonts w:ascii="Times New Roman" w:hAnsi="Times New Roman" w:cs="Times New Roman"/>
          <w:b/>
          <w:bCs/>
          <w:sz w:val="28"/>
          <w:szCs w:val="28"/>
        </w:rPr>
        <w:t>ntroduction</w:t>
      </w:r>
    </w:p>
    <w:p w14:paraId="57EE6991" w14:textId="306C4CF9" w:rsidR="00816983" w:rsidRPr="00816983" w:rsidRDefault="00816983" w:rsidP="00556AC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16983">
        <w:rPr>
          <w:rFonts w:ascii="Times New Roman" w:hAnsi="Times New Roman" w:cs="Times New Roman"/>
          <w:sz w:val="24"/>
          <w:szCs w:val="24"/>
        </w:rPr>
        <w:t xml:space="preserve">Helical blades are widely used in various industrial applications, including turbines, compressors, mixers, and propellers, where they experience significant centrifugal forces due to high-speed rotation. The structural integrity and performance of these blades are influenced by key parameters such as diameter, rotational speed, and material properties. </w:t>
      </w:r>
      <w:r w:rsidR="008A4D15" w:rsidRPr="009E2C1A">
        <w:rPr>
          <w:rFonts w:ascii="Times New Roman" w:hAnsi="Times New Roman" w:cs="Times New Roman"/>
          <w:sz w:val="24"/>
          <w:szCs w:val="24"/>
          <w:highlight w:val="yellow"/>
        </w:rPr>
        <w:t xml:space="preserve">Blades are </w:t>
      </w:r>
      <w:r w:rsidR="002D0C7A" w:rsidRPr="009E2C1A">
        <w:rPr>
          <w:rFonts w:ascii="Times New Roman" w:hAnsi="Times New Roman" w:cs="Times New Roman"/>
          <w:sz w:val="24"/>
          <w:szCs w:val="24"/>
          <w:highlight w:val="yellow"/>
        </w:rPr>
        <w:t xml:space="preserve">often </w:t>
      </w:r>
      <w:r w:rsidR="008A4D15" w:rsidRPr="009E2C1A">
        <w:rPr>
          <w:rFonts w:ascii="Times New Roman" w:hAnsi="Times New Roman" w:cs="Times New Roman"/>
          <w:sz w:val="24"/>
          <w:szCs w:val="24"/>
          <w:highlight w:val="yellow"/>
        </w:rPr>
        <w:t>exposed to harsh environments during mechanical operations, including centrifugal loads, aerodynamic forces, or high temperatures</w:t>
      </w:r>
      <w:r w:rsidR="00F374BC" w:rsidRPr="009E2C1A">
        <w:rPr>
          <w:rFonts w:ascii="Times New Roman" w:hAnsi="Times New Roman" w:cs="Times New Roman"/>
          <w:sz w:val="24"/>
          <w:szCs w:val="24"/>
          <w:highlight w:val="yellow"/>
        </w:rPr>
        <w:t xml:space="preserve"> (</w:t>
      </w:r>
      <w:proofErr w:type="spellStart"/>
      <w:r w:rsidR="009A58CE" w:rsidRPr="009E2C1A">
        <w:rPr>
          <w:rFonts w:ascii="Times New Roman" w:hAnsi="Times New Roman" w:cs="Times New Roman"/>
          <w:sz w:val="24"/>
          <w:szCs w:val="24"/>
          <w:highlight w:val="yellow"/>
        </w:rPr>
        <w:t>Hagninou</w:t>
      </w:r>
      <w:proofErr w:type="spellEnd"/>
      <w:r w:rsidR="009A58CE" w:rsidRPr="009E2C1A">
        <w:rPr>
          <w:rFonts w:ascii="Times New Roman" w:hAnsi="Times New Roman" w:cs="Times New Roman"/>
          <w:sz w:val="24"/>
          <w:szCs w:val="24"/>
          <w:highlight w:val="yellow"/>
        </w:rPr>
        <w:t xml:space="preserve"> et al., 2020; </w:t>
      </w:r>
      <w:proofErr w:type="spellStart"/>
      <w:r w:rsidR="00D32341" w:rsidRPr="009E2C1A">
        <w:rPr>
          <w:rFonts w:ascii="Times New Roman" w:hAnsi="Times New Roman" w:cs="Times New Roman"/>
          <w:sz w:val="24"/>
          <w:szCs w:val="24"/>
          <w:highlight w:val="yellow"/>
        </w:rPr>
        <w:t>Sanaye</w:t>
      </w:r>
      <w:proofErr w:type="spellEnd"/>
      <w:r w:rsidR="00D32341" w:rsidRPr="009E2C1A">
        <w:rPr>
          <w:rFonts w:ascii="Times New Roman" w:hAnsi="Times New Roman" w:cs="Times New Roman"/>
          <w:sz w:val="24"/>
          <w:szCs w:val="24"/>
          <w:highlight w:val="yellow"/>
        </w:rPr>
        <w:t xml:space="preserve"> &amp; </w:t>
      </w:r>
      <w:proofErr w:type="spellStart"/>
      <w:r w:rsidR="00D32341" w:rsidRPr="009E2C1A">
        <w:rPr>
          <w:rFonts w:ascii="Times New Roman" w:hAnsi="Times New Roman" w:cs="Times New Roman"/>
          <w:sz w:val="24"/>
          <w:szCs w:val="24"/>
          <w:highlight w:val="yellow"/>
        </w:rPr>
        <w:t>Farvizi</w:t>
      </w:r>
      <w:proofErr w:type="spellEnd"/>
      <w:r w:rsidR="00D32341" w:rsidRPr="009E2C1A">
        <w:rPr>
          <w:rFonts w:ascii="Times New Roman" w:hAnsi="Times New Roman" w:cs="Times New Roman"/>
          <w:sz w:val="24"/>
          <w:szCs w:val="24"/>
          <w:highlight w:val="yellow"/>
        </w:rPr>
        <w:t xml:space="preserve">, 2024; </w:t>
      </w:r>
      <w:proofErr w:type="spellStart"/>
      <w:r w:rsidR="00F374BC" w:rsidRPr="009E2C1A">
        <w:rPr>
          <w:rFonts w:ascii="Times New Roman" w:hAnsi="Times New Roman" w:cs="Times New Roman"/>
          <w:sz w:val="24"/>
          <w:szCs w:val="24"/>
          <w:highlight w:val="yellow"/>
        </w:rPr>
        <w:t>Zhong</w:t>
      </w:r>
      <w:proofErr w:type="spellEnd"/>
      <w:r w:rsidR="00F374BC" w:rsidRPr="009E2C1A">
        <w:rPr>
          <w:rFonts w:ascii="Times New Roman" w:hAnsi="Times New Roman" w:cs="Times New Roman"/>
          <w:sz w:val="24"/>
          <w:szCs w:val="24"/>
          <w:highlight w:val="yellow"/>
        </w:rPr>
        <w:t xml:space="preserve"> et al., 2025)</w:t>
      </w:r>
      <w:r w:rsidR="008A4D15" w:rsidRPr="009E2C1A">
        <w:rPr>
          <w:rFonts w:ascii="Times New Roman" w:hAnsi="Times New Roman" w:cs="Times New Roman"/>
          <w:sz w:val="24"/>
          <w:szCs w:val="24"/>
          <w:highlight w:val="yellow"/>
        </w:rPr>
        <w:t xml:space="preserve">. </w:t>
      </w:r>
      <w:r w:rsidR="00806C99" w:rsidRPr="009E2C1A">
        <w:rPr>
          <w:rFonts w:ascii="Times New Roman" w:hAnsi="Times New Roman" w:cs="Times New Roman"/>
          <w:sz w:val="24"/>
          <w:szCs w:val="24"/>
          <w:highlight w:val="yellow"/>
        </w:rPr>
        <w:t>Consequently,</w:t>
      </w:r>
      <w:r w:rsidR="00806C99">
        <w:rPr>
          <w:rFonts w:ascii="Times New Roman" w:hAnsi="Times New Roman" w:cs="Times New Roman"/>
          <w:sz w:val="24"/>
          <w:szCs w:val="24"/>
        </w:rPr>
        <w:t xml:space="preserve"> </w:t>
      </w:r>
      <w:r w:rsidR="00806C99" w:rsidRPr="00816983">
        <w:rPr>
          <w:rFonts w:ascii="Times New Roman" w:hAnsi="Times New Roman" w:cs="Times New Roman"/>
          <w:sz w:val="24"/>
          <w:szCs w:val="24"/>
        </w:rPr>
        <w:t xml:space="preserve">optimizing </w:t>
      </w:r>
      <w:r w:rsidRPr="00816983">
        <w:rPr>
          <w:rFonts w:ascii="Times New Roman" w:hAnsi="Times New Roman" w:cs="Times New Roman"/>
          <w:sz w:val="24"/>
          <w:szCs w:val="24"/>
        </w:rPr>
        <w:t xml:space="preserve">the blade design under centrifugal loads is </w:t>
      </w:r>
      <w:r w:rsidRPr="00816983">
        <w:rPr>
          <w:rFonts w:ascii="Times New Roman" w:hAnsi="Times New Roman" w:cs="Times New Roman"/>
          <w:sz w:val="24"/>
          <w:szCs w:val="24"/>
        </w:rPr>
        <w:lastRenderedPageBreak/>
        <w:t xml:space="preserve">essential to enhance efficiency, reduce material stress, and extend operational </w:t>
      </w:r>
      <w:r w:rsidRPr="009E2C1A">
        <w:rPr>
          <w:rFonts w:ascii="Times New Roman" w:hAnsi="Times New Roman" w:cs="Times New Roman"/>
          <w:sz w:val="24"/>
          <w:szCs w:val="24"/>
          <w:highlight w:val="yellow"/>
        </w:rPr>
        <w:t>lifespan</w:t>
      </w:r>
      <w:r w:rsidR="0026367B" w:rsidRPr="009E2C1A">
        <w:rPr>
          <w:rFonts w:ascii="Times New Roman" w:hAnsi="Times New Roman" w:cs="Times New Roman"/>
          <w:sz w:val="24"/>
          <w:szCs w:val="24"/>
          <w:highlight w:val="yellow"/>
        </w:rPr>
        <w:t xml:space="preserve"> (</w:t>
      </w:r>
      <w:proofErr w:type="spellStart"/>
      <w:r w:rsidR="0026367B" w:rsidRPr="009E2C1A">
        <w:rPr>
          <w:rFonts w:ascii="Times New Roman" w:hAnsi="Times New Roman" w:cs="Times New Roman"/>
          <w:sz w:val="24"/>
          <w:szCs w:val="24"/>
          <w:highlight w:val="yellow"/>
        </w:rPr>
        <w:t>Pretsch</w:t>
      </w:r>
      <w:proofErr w:type="spellEnd"/>
      <w:r w:rsidR="0026367B" w:rsidRPr="009E2C1A">
        <w:rPr>
          <w:rFonts w:ascii="Times New Roman" w:hAnsi="Times New Roman" w:cs="Times New Roman"/>
          <w:sz w:val="24"/>
          <w:szCs w:val="24"/>
          <w:highlight w:val="yellow"/>
        </w:rPr>
        <w:t xml:space="preserve"> et al., 2023; </w:t>
      </w:r>
      <w:proofErr w:type="spellStart"/>
      <w:r w:rsidR="0026367B" w:rsidRPr="009E2C1A">
        <w:rPr>
          <w:rFonts w:ascii="Times New Roman" w:hAnsi="Times New Roman" w:cs="Times New Roman"/>
          <w:sz w:val="24"/>
          <w:szCs w:val="24"/>
          <w:highlight w:val="yellow"/>
        </w:rPr>
        <w:t>Ragab</w:t>
      </w:r>
      <w:proofErr w:type="spellEnd"/>
      <w:r w:rsidR="0026367B" w:rsidRPr="009E2C1A">
        <w:rPr>
          <w:rFonts w:ascii="Times New Roman" w:hAnsi="Times New Roman" w:cs="Times New Roman"/>
          <w:sz w:val="24"/>
          <w:szCs w:val="24"/>
          <w:highlight w:val="yellow"/>
        </w:rPr>
        <w:t xml:space="preserve"> &amp; Fayed, 2024</w:t>
      </w:r>
      <w:r w:rsidR="00F54117" w:rsidRPr="009E2C1A">
        <w:rPr>
          <w:rFonts w:ascii="Times New Roman" w:hAnsi="Times New Roman" w:cs="Times New Roman"/>
          <w:sz w:val="24"/>
          <w:szCs w:val="24"/>
          <w:highlight w:val="yellow"/>
        </w:rPr>
        <w:t xml:space="preserve">; </w:t>
      </w:r>
      <w:proofErr w:type="spellStart"/>
      <w:r w:rsidR="00F54117" w:rsidRPr="009E2C1A">
        <w:rPr>
          <w:rFonts w:ascii="Times New Roman" w:hAnsi="Times New Roman" w:cs="Times New Roman"/>
          <w:sz w:val="24"/>
          <w:szCs w:val="24"/>
          <w:highlight w:val="yellow"/>
        </w:rPr>
        <w:t>Tasharrofi</w:t>
      </w:r>
      <w:proofErr w:type="spellEnd"/>
      <w:r w:rsidR="00F54117" w:rsidRPr="009E2C1A">
        <w:rPr>
          <w:rFonts w:ascii="Times New Roman" w:hAnsi="Times New Roman" w:cs="Times New Roman"/>
          <w:sz w:val="24"/>
          <w:szCs w:val="24"/>
          <w:highlight w:val="yellow"/>
        </w:rPr>
        <w:t xml:space="preserve"> et al., 2025</w:t>
      </w:r>
      <w:r w:rsidR="0026367B" w:rsidRPr="009E2C1A">
        <w:rPr>
          <w:rFonts w:ascii="Times New Roman" w:hAnsi="Times New Roman" w:cs="Times New Roman"/>
          <w:sz w:val="24"/>
          <w:szCs w:val="24"/>
          <w:highlight w:val="yellow"/>
        </w:rPr>
        <w:t>)</w:t>
      </w:r>
      <w:r w:rsidRPr="009E2C1A">
        <w:rPr>
          <w:rFonts w:ascii="Times New Roman" w:hAnsi="Times New Roman" w:cs="Times New Roman"/>
          <w:sz w:val="24"/>
          <w:szCs w:val="24"/>
          <w:highlight w:val="yellow"/>
        </w:rPr>
        <w:t>.</w:t>
      </w:r>
    </w:p>
    <w:p w14:paraId="7054B53E" w14:textId="29C0C74A" w:rsidR="00816983" w:rsidRPr="009E2C1A" w:rsidRDefault="00816983" w:rsidP="0055792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ab/>
      </w:r>
      <w:r w:rsidRPr="00816983">
        <w:rPr>
          <w:rFonts w:ascii="Times New Roman" w:hAnsi="Times New Roman" w:cs="Times New Roman"/>
          <w:sz w:val="24"/>
          <w:szCs w:val="24"/>
        </w:rPr>
        <w:t xml:space="preserve">This study focuses on the optimization of helical blades subjected to centrifugal forces at varying diameters and blade speeds using SolidWorks. The Finite Element Analysis (FEA) tool in SolidWorks is employed to simulate real-world loading conditions and evaluate stress distribution, deformation, and failure potential. </w:t>
      </w:r>
      <w:r w:rsidR="00330E3A" w:rsidRPr="009E2C1A">
        <w:rPr>
          <w:rFonts w:ascii="Times New Roman" w:hAnsi="Times New Roman" w:cs="Times New Roman"/>
          <w:sz w:val="24"/>
          <w:szCs w:val="24"/>
          <w:highlight w:val="yellow"/>
        </w:rPr>
        <w:t xml:space="preserve">FEA </w:t>
      </w:r>
      <w:r w:rsidR="00577A00" w:rsidRPr="009E2C1A">
        <w:rPr>
          <w:rFonts w:ascii="Times New Roman" w:hAnsi="Times New Roman" w:cs="Times New Roman"/>
          <w:sz w:val="24"/>
          <w:szCs w:val="24"/>
          <w:highlight w:val="yellow"/>
        </w:rPr>
        <w:t>involves dividing a system into simpler and smaller parts to find an approximate fix to a boundary value problem</w:t>
      </w:r>
      <w:r w:rsidR="0055792A" w:rsidRPr="009E2C1A">
        <w:rPr>
          <w:rFonts w:ascii="Times New Roman" w:hAnsi="Times New Roman" w:cs="Times New Roman"/>
          <w:sz w:val="24"/>
          <w:szCs w:val="24"/>
          <w:highlight w:val="yellow"/>
        </w:rPr>
        <w:t xml:space="preserve"> (</w:t>
      </w:r>
      <w:r w:rsidR="00E07529" w:rsidRPr="009E2C1A">
        <w:rPr>
          <w:rFonts w:ascii="Times New Roman" w:hAnsi="Times New Roman" w:cs="Times New Roman"/>
          <w:sz w:val="24"/>
          <w:szCs w:val="24"/>
          <w:highlight w:val="yellow"/>
        </w:rPr>
        <w:t xml:space="preserve">Fu, 2018; </w:t>
      </w:r>
      <w:proofErr w:type="spellStart"/>
      <w:r w:rsidR="00E07529" w:rsidRPr="009E2C1A">
        <w:rPr>
          <w:rFonts w:ascii="Times New Roman" w:hAnsi="Times New Roman" w:cs="Times New Roman"/>
          <w:sz w:val="24"/>
          <w:szCs w:val="24"/>
          <w:highlight w:val="yellow"/>
        </w:rPr>
        <w:t>Navadeh</w:t>
      </w:r>
      <w:proofErr w:type="spellEnd"/>
      <w:r w:rsidR="00E07529" w:rsidRPr="009E2C1A">
        <w:rPr>
          <w:rFonts w:ascii="Times New Roman" w:hAnsi="Times New Roman" w:cs="Times New Roman"/>
          <w:sz w:val="24"/>
          <w:szCs w:val="24"/>
          <w:highlight w:val="yellow"/>
        </w:rPr>
        <w:t xml:space="preserve"> et al., 2021</w:t>
      </w:r>
      <w:r w:rsidR="00EC0861" w:rsidRPr="009E2C1A">
        <w:rPr>
          <w:rFonts w:ascii="Times New Roman" w:hAnsi="Times New Roman" w:cs="Times New Roman"/>
          <w:sz w:val="24"/>
          <w:szCs w:val="24"/>
          <w:highlight w:val="yellow"/>
        </w:rPr>
        <w:t xml:space="preserve">; </w:t>
      </w:r>
      <w:proofErr w:type="spellStart"/>
      <w:r w:rsidR="0055792A" w:rsidRPr="009E2C1A">
        <w:rPr>
          <w:rFonts w:ascii="Times New Roman" w:hAnsi="Times New Roman" w:cs="Times New Roman"/>
          <w:sz w:val="24"/>
          <w:szCs w:val="24"/>
          <w:highlight w:val="yellow"/>
        </w:rPr>
        <w:t>Vardaan</w:t>
      </w:r>
      <w:proofErr w:type="spellEnd"/>
      <w:r w:rsidR="0055792A" w:rsidRPr="009E2C1A">
        <w:rPr>
          <w:rFonts w:ascii="Times New Roman" w:hAnsi="Times New Roman" w:cs="Times New Roman"/>
          <w:sz w:val="24"/>
          <w:szCs w:val="24"/>
          <w:highlight w:val="yellow"/>
        </w:rPr>
        <w:t xml:space="preserve"> &amp; Kumar, 2022)</w:t>
      </w:r>
      <w:r w:rsidR="00577A00" w:rsidRPr="009E2C1A">
        <w:rPr>
          <w:rFonts w:ascii="Times New Roman" w:hAnsi="Times New Roman" w:cs="Times New Roman"/>
          <w:sz w:val="24"/>
          <w:szCs w:val="24"/>
          <w:highlight w:val="yellow"/>
        </w:rPr>
        <w:t>.</w:t>
      </w:r>
      <w:r w:rsidR="00577A00" w:rsidRPr="00577A00">
        <w:rPr>
          <w:rFonts w:ascii="Times New Roman" w:hAnsi="Times New Roman" w:cs="Times New Roman"/>
          <w:sz w:val="24"/>
          <w:szCs w:val="24"/>
        </w:rPr>
        <w:t xml:space="preserve"> </w:t>
      </w:r>
      <w:r w:rsidRPr="00816983">
        <w:rPr>
          <w:rFonts w:ascii="Times New Roman" w:hAnsi="Times New Roman" w:cs="Times New Roman"/>
          <w:sz w:val="24"/>
          <w:szCs w:val="24"/>
        </w:rPr>
        <w:t xml:space="preserve">By modifying geometric parameters and analyzing their impact, the study aims to determine the optimal blade design that balances strength, weight </w:t>
      </w:r>
      <w:r w:rsidRPr="009E2C1A">
        <w:rPr>
          <w:rFonts w:ascii="Times New Roman" w:hAnsi="Times New Roman" w:cs="Times New Roman"/>
          <w:sz w:val="24"/>
          <w:szCs w:val="24"/>
          <w:highlight w:val="yellow"/>
        </w:rPr>
        <w:t>reduction, and performance.</w:t>
      </w:r>
    </w:p>
    <w:p w14:paraId="2F770F8C" w14:textId="07E3CE69" w:rsidR="00755374" w:rsidRPr="002E48D6" w:rsidRDefault="00816983" w:rsidP="009E2C1A">
      <w:pPr>
        <w:spacing w:line="360" w:lineRule="auto"/>
        <w:jc w:val="center"/>
        <w:rPr>
          <w:rFonts w:ascii="Times New Roman" w:hAnsi="Times New Roman" w:cs="Times New Roman"/>
          <w:b/>
          <w:bCs/>
          <w:sz w:val="28"/>
          <w:szCs w:val="28"/>
        </w:rPr>
      </w:pPr>
      <w:r w:rsidRPr="009E2C1A">
        <w:rPr>
          <w:rFonts w:ascii="Times New Roman" w:hAnsi="Times New Roman" w:cs="Times New Roman"/>
          <w:sz w:val="24"/>
          <w:szCs w:val="24"/>
          <w:highlight w:val="yellow"/>
        </w:rPr>
        <w:tab/>
      </w:r>
      <w:r w:rsidR="009B0F8E" w:rsidRPr="002E48D6">
        <w:rPr>
          <w:rFonts w:ascii="Times New Roman" w:hAnsi="Times New Roman" w:cs="Times New Roman"/>
          <w:b/>
          <w:bCs/>
          <w:sz w:val="28"/>
          <w:szCs w:val="28"/>
        </w:rPr>
        <w:t>Materials and methods</w:t>
      </w:r>
    </w:p>
    <w:p w14:paraId="1243C7FD" w14:textId="22BA68C8" w:rsidR="005F19A9" w:rsidRPr="009E2C1A" w:rsidRDefault="005F19A9" w:rsidP="009E2C1A">
      <w:pPr>
        <w:spacing w:after="0" w:line="360" w:lineRule="auto"/>
        <w:ind w:right="63"/>
        <w:jc w:val="both"/>
        <w:rPr>
          <w:rFonts w:ascii="Times New Roman" w:hAnsi="Times New Roman" w:cs="Times New Roman"/>
          <w:sz w:val="24"/>
          <w:szCs w:val="26"/>
        </w:rPr>
      </w:pPr>
      <w:r w:rsidRPr="009E2C1A">
        <w:rPr>
          <w:rFonts w:ascii="Times New Roman" w:hAnsi="Times New Roman" w:cs="Times New Roman"/>
          <w:sz w:val="24"/>
          <w:szCs w:val="26"/>
          <w:highlight w:val="yellow"/>
        </w:rPr>
        <w:t xml:space="preserve">The research methodology involves a parametric study where different blade configurations are tested under varying rotational speeds and diameters. Key performance indicators such as von Mises stress, displacement, and safety factors are </w:t>
      </w:r>
      <w:proofErr w:type="spellStart"/>
      <w:r w:rsidRPr="009E2C1A">
        <w:rPr>
          <w:rFonts w:ascii="Times New Roman" w:hAnsi="Times New Roman" w:cs="Times New Roman"/>
          <w:sz w:val="24"/>
          <w:szCs w:val="26"/>
          <w:highlight w:val="yellow"/>
        </w:rPr>
        <w:t>analyzed</w:t>
      </w:r>
      <w:proofErr w:type="spellEnd"/>
      <w:r w:rsidRPr="009E2C1A">
        <w:rPr>
          <w:rFonts w:ascii="Times New Roman" w:hAnsi="Times New Roman" w:cs="Times New Roman"/>
          <w:sz w:val="24"/>
          <w:szCs w:val="26"/>
          <w:highlight w:val="yellow"/>
        </w:rPr>
        <w:t xml:space="preserve"> to identify the most efficient design</w:t>
      </w:r>
      <w:r w:rsidRPr="009E2C1A">
        <w:rPr>
          <w:rFonts w:ascii="Times New Roman" w:hAnsi="Times New Roman" w:cs="Times New Roman"/>
          <w:sz w:val="24"/>
          <w:szCs w:val="26"/>
        </w:rPr>
        <w:t xml:space="preserve">. </w:t>
      </w:r>
    </w:p>
    <w:p w14:paraId="463F270D" w14:textId="497239A2" w:rsidR="002E48D6" w:rsidRPr="002E48D6" w:rsidRDefault="002E48D6" w:rsidP="002E48D6">
      <w:pPr>
        <w:spacing w:after="0" w:line="360" w:lineRule="auto"/>
        <w:ind w:right="63"/>
        <w:rPr>
          <w:rFonts w:ascii="Times New Roman" w:hAnsi="Times New Roman" w:cs="Times New Roman"/>
          <w:b/>
          <w:sz w:val="26"/>
          <w:szCs w:val="26"/>
        </w:rPr>
      </w:pPr>
      <w:r w:rsidRPr="002E48D6">
        <w:rPr>
          <w:rFonts w:ascii="Times New Roman" w:hAnsi="Times New Roman" w:cs="Times New Roman"/>
          <w:b/>
          <w:sz w:val="26"/>
          <w:szCs w:val="26"/>
        </w:rPr>
        <w:t xml:space="preserve">Brief information </w:t>
      </w:r>
      <w:r w:rsidRPr="006556C2">
        <w:rPr>
          <w:rFonts w:ascii="Times New Roman" w:hAnsi="Times New Roman" w:cs="Times New Roman"/>
          <w:b/>
          <w:sz w:val="26"/>
          <w:szCs w:val="26"/>
        </w:rPr>
        <w:t xml:space="preserve">about </w:t>
      </w:r>
      <w:r w:rsidR="00F02D0A" w:rsidRPr="009E2C1A">
        <w:rPr>
          <w:rFonts w:ascii="Times New Roman" w:hAnsi="Times New Roman" w:cs="Times New Roman"/>
          <w:b/>
          <w:sz w:val="24"/>
          <w:szCs w:val="24"/>
          <w:highlight w:val="yellow"/>
        </w:rPr>
        <w:t>SolidWorks</w:t>
      </w:r>
      <w:r w:rsidRPr="006556C2">
        <w:rPr>
          <w:rFonts w:ascii="Times New Roman" w:hAnsi="Times New Roman" w:cs="Times New Roman"/>
          <w:b/>
          <w:sz w:val="26"/>
          <w:szCs w:val="26"/>
        </w:rPr>
        <w:t xml:space="preserve"> simulation</w:t>
      </w:r>
      <w:r w:rsidRPr="002E48D6">
        <w:rPr>
          <w:rFonts w:ascii="Times New Roman" w:hAnsi="Times New Roman" w:cs="Times New Roman"/>
          <w:b/>
          <w:sz w:val="26"/>
          <w:szCs w:val="26"/>
        </w:rPr>
        <w:t xml:space="preserve"> producer</w:t>
      </w:r>
    </w:p>
    <w:p w14:paraId="7FC9F649" w14:textId="3E19CB20" w:rsidR="002E48D6" w:rsidRPr="0078033A" w:rsidRDefault="002E48D6" w:rsidP="00DD283A">
      <w:pPr>
        <w:spacing w:after="0"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Before the simulation, the shaft and blade assembly was designed and put together using SolidWork</w:t>
      </w:r>
      <w:r w:rsidR="00FF55C1">
        <w:rPr>
          <w:rFonts w:ascii="Times New Roman" w:hAnsi="Times New Roman" w:cs="Times New Roman"/>
          <w:sz w:val="24"/>
          <w:szCs w:val="24"/>
        </w:rPr>
        <w:t>s</w:t>
      </w:r>
      <w:r w:rsidRPr="0078033A">
        <w:rPr>
          <w:rFonts w:ascii="Times New Roman" w:hAnsi="Times New Roman" w:cs="Times New Roman"/>
          <w:sz w:val="24"/>
          <w:szCs w:val="24"/>
        </w:rPr>
        <w:t xml:space="preserve"> </w:t>
      </w:r>
      <w:r>
        <w:rPr>
          <w:rFonts w:ascii="Times New Roman" w:hAnsi="Times New Roman" w:cs="Times New Roman"/>
          <w:sz w:val="24"/>
          <w:szCs w:val="24"/>
        </w:rPr>
        <w:t>(</w:t>
      </w:r>
      <w:r w:rsidRPr="0078033A">
        <w:rPr>
          <w:rFonts w:ascii="Times New Roman" w:hAnsi="Times New Roman" w:cs="Times New Roman"/>
          <w:sz w:val="24"/>
          <w:szCs w:val="24"/>
        </w:rPr>
        <w:t>2018</w:t>
      </w:r>
      <w:r>
        <w:rPr>
          <w:rFonts w:ascii="Times New Roman" w:hAnsi="Times New Roman" w:cs="Times New Roman"/>
          <w:sz w:val="24"/>
          <w:szCs w:val="24"/>
        </w:rPr>
        <w:t>) software.</w:t>
      </w:r>
      <w:r w:rsidRPr="0078033A">
        <w:rPr>
          <w:rFonts w:ascii="Times New Roman" w:hAnsi="Times New Roman" w:cs="Times New Roman"/>
          <w:sz w:val="24"/>
          <w:szCs w:val="24"/>
        </w:rPr>
        <w:t xml:space="preserve"> </w:t>
      </w:r>
      <w:r w:rsidR="00C875F2" w:rsidRPr="009E2C1A">
        <w:rPr>
          <w:rFonts w:ascii="Times New Roman" w:hAnsi="Times New Roman" w:cs="Times New Roman"/>
          <w:sz w:val="24"/>
          <w:szCs w:val="24"/>
          <w:highlight w:val="yellow"/>
        </w:rPr>
        <w:t>SolidWorks</w:t>
      </w:r>
      <w:r w:rsidR="003F61DE" w:rsidRPr="009E2C1A">
        <w:rPr>
          <w:rFonts w:ascii="Times New Roman" w:hAnsi="Times New Roman" w:cs="Times New Roman"/>
          <w:sz w:val="24"/>
          <w:szCs w:val="24"/>
          <w:highlight w:val="yellow"/>
        </w:rPr>
        <w:t xml:space="preserve"> </w:t>
      </w:r>
      <w:r w:rsidR="00C875F2" w:rsidRPr="009E2C1A">
        <w:rPr>
          <w:rFonts w:ascii="Times New Roman" w:hAnsi="Times New Roman" w:cs="Times New Roman"/>
          <w:sz w:val="24"/>
          <w:szCs w:val="24"/>
          <w:highlight w:val="yellow"/>
        </w:rPr>
        <w:t xml:space="preserve">is a low-cost competitor to the other parametric </w:t>
      </w:r>
      <w:proofErr w:type="spellStart"/>
      <w:r w:rsidR="00C875F2" w:rsidRPr="009E2C1A">
        <w:rPr>
          <w:rFonts w:ascii="Times New Roman" w:hAnsi="Times New Roman" w:cs="Times New Roman"/>
          <w:sz w:val="24"/>
          <w:szCs w:val="24"/>
          <w:highlight w:val="yellow"/>
        </w:rPr>
        <w:t>modeling</w:t>
      </w:r>
      <w:proofErr w:type="spellEnd"/>
      <w:r w:rsidR="00C875F2" w:rsidRPr="009E2C1A">
        <w:rPr>
          <w:rFonts w:ascii="Times New Roman" w:hAnsi="Times New Roman" w:cs="Times New Roman"/>
          <w:sz w:val="24"/>
          <w:szCs w:val="24"/>
          <w:highlight w:val="yellow"/>
        </w:rPr>
        <w:t xml:space="preserve"> software products.</w:t>
      </w:r>
      <w:r w:rsidR="00C875F2" w:rsidRPr="00C875F2">
        <w:rPr>
          <w:rFonts w:ascii="Times New Roman" w:hAnsi="Times New Roman" w:cs="Times New Roman"/>
          <w:sz w:val="24"/>
          <w:szCs w:val="24"/>
        </w:rPr>
        <w:t xml:space="preserve"> </w:t>
      </w:r>
      <w:r w:rsidRPr="0078033A">
        <w:rPr>
          <w:rFonts w:ascii="Times New Roman" w:hAnsi="Times New Roman" w:cs="Times New Roman"/>
          <w:sz w:val="24"/>
          <w:szCs w:val="24"/>
        </w:rPr>
        <w:t xml:space="preserve">The part and assembly were </w:t>
      </w:r>
      <w:r>
        <w:rPr>
          <w:rFonts w:ascii="Times New Roman" w:hAnsi="Times New Roman" w:cs="Times New Roman"/>
          <w:sz w:val="24"/>
          <w:szCs w:val="24"/>
        </w:rPr>
        <w:t xml:space="preserve">considered </w:t>
      </w:r>
      <w:r w:rsidRPr="0078033A">
        <w:rPr>
          <w:rFonts w:ascii="Times New Roman" w:hAnsi="Times New Roman" w:cs="Times New Roman"/>
          <w:sz w:val="24"/>
          <w:szCs w:val="24"/>
        </w:rPr>
        <w:t xml:space="preserve">as </w:t>
      </w:r>
      <w:r>
        <w:rPr>
          <w:rFonts w:ascii="Times New Roman" w:hAnsi="Times New Roman" w:cs="Times New Roman"/>
          <w:sz w:val="24"/>
          <w:szCs w:val="24"/>
        </w:rPr>
        <w:t>S</w:t>
      </w:r>
      <w:r w:rsidRPr="0078033A">
        <w:rPr>
          <w:rFonts w:ascii="Times New Roman" w:hAnsi="Times New Roman" w:cs="Times New Roman"/>
          <w:sz w:val="24"/>
          <w:szCs w:val="24"/>
        </w:rPr>
        <w:t xml:space="preserve">olid </w:t>
      </w:r>
      <w:r>
        <w:rPr>
          <w:rFonts w:ascii="Times New Roman" w:hAnsi="Times New Roman" w:cs="Times New Roman"/>
          <w:sz w:val="24"/>
          <w:szCs w:val="24"/>
        </w:rPr>
        <w:t>W</w:t>
      </w:r>
      <w:r w:rsidRPr="0078033A">
        <w:rPr>
          <w:rFonts w:ascii="Times New Roman" w:hAnsi="Times New Roman" w:cs="Times New Roman"/>
          <w:sz w:val="24"/>
          <w:szCs w:val="24"/>
        </w:rPr>
        <w:t xml:space="preserve">ork simulation products. A static study was chosen for the simulation of the shaft and blade in the new tab that was launched to choose the type of study. </w:t>
      </w:r>
      <w:r>
        <w:rPr>
          <w:rFonts w:ascii="Times New Roman" w:hAnsi="Times New Roman" w:cs="Times New Roman"/>
          <w:sz w:val="24"/>
          <w:szCs w:val="24"/>
        </w:rPr>
        <w:t>A</w:t>
      </w:r>
      <w:r w:rsidRPr="0078033A">
        <w:rPr>
          <w:rFonts w:ascii="Times New Roman" w:hAnsi="Times New Roman" w:cs="Times New Roman"/>
          <w:sz w:val="24"/>
          <w:szCs w:val="24"/>
        </w:rPr>
        <w:t xml:space="preserve"> static study </w:t>
      </w:r>
      <w:r>
        <w:rPr>
          <w:rFonts w:ascii="Times New Roman" w:hAnsi="Times New Roman" w:cs="Times New Roman"/>
          <w:sz w:val="24"/>
          <w:szCs w:val="24"/>
        </w:rPr>
        <w:t xml:space="preserve">was chosen </w:t>
      </w:r>
      <w:r w:rsidRPr="0078033A">
        <w:rPr>
          <w:rFonts w:ascii="Times New Roman" w:hAnsi="Times New Roman" w:cs="Times New Roman"/>
          <w:sz w:val="24"/>
          <w:szCs w:val="24"/>
        </w:rPr>
        <w:t>for the simulation of the component and blade.</w:t>
      </w:r>
      <w:r>
        <w:rPr>
          <w:rFonts w:ascii="Times New Roman" w:hAnsi="Times New Roman" w:cs="Times New Roman"/>
          <w:sz w:val="24"/>
          <w:szCs w:val="24"/>
        </w:rPr>
        <w:t xml:space="preserve"> </w:t>
      </w:r>
      <w:r w:rsidRPr="0078033A">
        <w:rPr>
          <w:rFonts w:ascii="Times New Roman" w:hAnsi="Times New Roman" w:cs="Times New Roman"/>
          <w:sz w:val="24"/>
          <w:szCs w:val="24"/>
        </w:rPr>
        <w:t>SolidWorks' material library has a wide variety of materials. SOLIDWORKS Materials, a library offered by SolidWorks, contains materials such as steel, iron, various non-ferrous metal alloys, as well as plastics, rubber, and wood. Additionally, there is a library called SOLIDWORKS DIN Materials that offers a variety of materials following the DIN standard for Germany.</w:t>
      </w:r>
    </w:p>
    <w:p w14:paraId="01FA4330" w14:textId="7E926B34" w:rsidR="002E48D6" w:rsidRDefault="002E48D6" w:rsidP="002E48D6">
      <w:pPr>
        <w:spacing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Three types of primary supports are available in Solid</w:t>
      </w:r>
      <w:r>
        <w:rPr>
          <w:rFonts w:ascii="Times New Roman" w:hAnsi="Times New Roman" w:cs="Times New Roman"/>
          <w:sz w:val="24"/>
          <w:szCs w:val="24"/>
        </w:rPr>
        <w:t xml:space="preserve"> </w:t>
      </w:r>
      <w:r w:rsidRPr="0078033A">
        <w:rPr>
          <w:rFonts w:ascii="Times New Roman" w:hAnsi="Times New Roman" w:cs="Times New Roman"/>
          <w:sz w:val="24"/>
          <w:szCs w:val="24"/>
        </w:rPr>
        <w:t xml:space="preserve">Works: Fixed Geometry, Roller/Slider, and Fixed Hinge. However, it is also feasible to mimic Elastic Supports and Contacts. The advanced option allows for the specification of limitations, such as the constraint of a specifically shaped face, such as a sphere or cylinder. One degree of freedom cannot be left unconstrained in SolidWorks. This causes the solution to run into numerical issues. Since the solution cannot handle rigid body modes, it was required to provide at least </w:t>
      </w:r>
      <w:r w:rsidRPr="0078033A">
        <w:rPr>
          <w:rFonts w:ascii="Times New Roman" w:hAnsi="Times New Roman" w:cs="Times New Roman"/>
          <w:sz w:val="24"/>
          <w:szCs w:val="24"/>
        </w:rPr>
        <w:lastRenderedPageBreak/>
        <w:t xml:space="preserve">a little rotational velocity or a weak spring in the case of the shaft. By choosing a surface and specifying the location using the part's local coordinate system, a point mass is inserted. The mass and the mass moment of inertia of at least one axis must </w:t>
      </w:r>
      <w:r>
        <w:rPr>
          <w:rFonts w:ascii="Times New Roman" w:hAnsi="Times New Roman" w:cs="Times New Roman"/>
          <w:sz w:val="24"/>
          <w:szCs w:val="24"/>
        </w:rPr>
        <w:t xml:space="preserve">be </w:t>
      </w:r>
      <w:r w:rsidRPr="0078033A">
        <w:rPr>
          <w:rFonts w:ascii="Times New Roman" w:hAnsi="Times New Roman" w:cs="Times New Roman"/>
          <w:sz w:val="24"/>
          <w:szCs w:val="24"/>
        </w:rPr>
        <w:t xml:space="preserve">equal </w:t>
      </w:r>
      <w:r>
        <w:rPr>
          <w:rFonts w:ascii="Times New Roman" w:hAnsi="Times New Roman" w:cs="Times New Roman"/>
          <w:sz w:val="24"/>
          <w:szCs w:val="24"/>
        </w:rPr>
        <w:t xml:space="preserve">to </w:t>
      </w:r>
      <w:r w:rsidRPr="0078033A">
        <w:rPr>
          <w:rFonts w:ascii="Times New Roman" w:hAnsi="Times New Roman" w:cs="Times New Roman"/>
          <w:sz w:val="24"/>
          <w:szCs w:val="24"/>
        </w:rPr>
        <w:t>the specified values for the point mass. For the simulation, the fixed Geometry support was chosen and applied to the shaft's left and right sides in the same way.</w:t>
      </w:r>
    </w:p>
    <w:p w14:paraId="78F034DE" w14:textId="77777777" w:rsidR="002E48D6" w:rsidRPr="0078033A" w:rsidRDefault="002E48D6" w:rsidP="002E48D6">
      <w:pPr>
        <w:spacing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 xml:space="preserve">For solid structures, only the first and second-order tetrahedron elements are available. It was discovered during mesh creation that the number of elements needed could not be achieved by using the same element size. This is a result of the various mesh parameter settings in the software. There are a few mesh parameter settings that can be changed to enhance the mesh and influence the outcome. For instance, the </w:t>
      </w:r>
      <w:r>
        <w:rPr>
          <w:rFonts w:ascii="Times New Roman" w:hAnsi="Times New Roman" w:cs="Times New Roman"/>
          <w:sz w:val="24"/>
          <w:szCs w:val="24"/>
        </w:rPr>
        <w:t>local mesh refinement settings c</w:t>
      </w:r>
      <w:r w:rsidRPr="0078033A">
        <w:rPr>
          <w:rFonts w:ascii="Times New Roman" w:hAnsi="Times New Roman" w:cs="Times New Roman"/>
          <w:sz w:val="24"/>
          <w:szCs w:val="24"/>
        </w:rPr>
        <w:t>urvature-based mesh and Blended curvature-based mesh can be useful in resolving meshing issues. Additionally, the elements' Jacobian point totals can be changed. In addition to tetrahedron elements, beam and rod elements as well as triangular shell elements of the first and second orders can be used to determine stress, displacement, and strain under various loads and speeds.</w:t>
      </w:r>
    </w:p>
    <w:p w14:paraId="32291DD7" w14:textId="77777777" w:rsidR="002E48D6" w:rsidRPr="001B0794" w:rsidRDefault="002E48D6" w:rsidP="002E48D6">
      <w:pPr>
        <w:spacing w:after="0" w:line="360" w:lineRule="auto"/>
        <w:ind w:right="63"/>
        <w:jc w:val="both"/>
        <w:rPr>
          <w:rFonts w:ascii="Times New Roman" w:hAnsi="Times New Roman" w:cs="Times New Roman"/>
          <w:b/>
          <w:sz w:val="26"/>
          <w:szCs w:val="26"/>
        </w:rPr>
      </w:pPr>
      <w:r w:rsidRPr="001B0794">
        <w:rPr>
          <w:rFonts w:ascii="Times New Roman" w:hAnsi="Times New Roman" w:cs="Times New Roman"/>
          <w:b/>
          <w:sz w:val="26"/>
          <w:szCs w:val="26"/>
        </w:rPr>
        <w:t>3.5.1</w:t>
      </w:r>
      <w:r w:rsidRPr="001B0794">
        <w:rPr>
          <w:rFonts w:ascii="Times New Roman" w:hAnsi="Times New Roman" w:cs="Times New Roman"/>
          <w:b/>
          <w:sz w:val="26"/>
          <w:szCs w:val="26"/>
        </w:rPr>
        <w:tab/>
        <w:t>Simulation of the Shaft and helical blade</w:t>
      </w:r>
    </w:p>
    <w:p w14:paraId="6E6A8EF4" w14:textId="5227AF43" w:rsidR="002E48D6" w:rsidRPr="00267DCE" w:rsidRDefault="002E48D6" w:rsidP="002E48D6">
      <w:pPr>
        <w:spacing w:after="0" w:line="360" w:lineRule="auto"/>
        <w:ind w:right="63"/>
        <w:jc w:val="both"/>
        <w:rPr>
          <w:rFonts w:ascii="Times New Roman" w:hAnsi="Times New Roman" w:cs="Times New Roman"/>
          <w:sz w:val="24"/>
          <w:szCs w:val="24"/>
        </w:rPr>
      </w:pPr>
      <w:r>
        <w:rPr>
          <w:rFonts w:ascii="Times New Roman" w:hAnsi="Times New Roman" w:cs="Times New Roman"/>
          <w:sz w:val="24"/>
          <w:szCs w:val="24"/>
        </w:rPr>
        <w:tab/>
      </w:r>
      <w:r w:rsidRPr="003F7870">
        <w:rPr>
          <w:rFonts w:ascii="Times New Roman" w:hAnsi="Times New Roman" w:cs="Times New Roman"/>
          <w:sz w:val="24"/>
          <w:szCs w:val="24"/>
        </w:rPr>
        <w:t xml:space="preserve">Using SolidWorks, helical blade </w:t>
      </w:r>
      <w:r>
        <w:rPr>
          <w:rFonts w:ascii="Times New Roman" w:hAnsi="Times New Roman" w:cs="Times New Roman"/>
          <w:sz w:val="24"/>
          <w:szCs w:val="24"/>
        </w:rPr>
        <w:t xml:space="preserve">and shaft were created </w:t>
      </w:r>
      <w:r w:rsidRPr="003F7870">
        <w:rPr>
          <w:rFonts w:ascii="Times New Roman" w:hAnsi="Times New Roman" w:cs="Times New Roman"/>
          <w:sz w:val="24"/>
          <w:szCs w:val="24"/>
        </w:rPr>
        <w:t>with respect</w:t>
      </w:r>
      <w:r>
        <w:rPr>
          <w:rFonts w:ascii="Times New Roman" w:hAnsi="Times New Roman" w:cs="Times New Roman"/>
          <w:sz w:val="24"/>
          <w:szCs w:val="24"/>
        </w:rPr>
        <w:t xml:space="preserve">ive parameter given in Table 1 </w:t>
      </w:r>
      <w:r w:rsidRPr="003F7870">
        <w:rPr>
          <w:rFonts w:ascii="Times New Roman" w:hAnsi="Times New Roman" w:cs="Times New Roman"/>
          <w:sz w:val="24"/>
          <w:szCs w:val="24"/>
        </w:rPr>
        <w:t>to perform</w:t>
      </w:r>
      <w:r>
        <w:rPr>
          <w:rFonts w:ascii="Times New Roman" w:hAnsi="Times New Roman" w:cs="Times New Roman"/>
          <w:sz w:val="24"/>
          <w:szCs w:val="24"/>
        </w:rPr>
        <w:t xml:space="preserve"> the</w:t>
      </w:r>
      <w:r w:rsidRPr="003F7870">
        <w:rPr>
          <w:rFonts w:ascii="Times New Roman" w:hAnsi="Times New Roman" w:cs="Times New Roman"/>
          <w:sz w:val="24"/>
          <w:szCs w:val="24"/>
        </w:rPr>
        <w:t xml:space="preserve"> analysis of stress</w:t>
      </w:r>
      <w:r>
        <w:rPr>
          <w:rFonts w:ascii="Times New Roman" w:hAnsi="Times New Roman" w:cs="Times New Roman"/>
          <w:sz w:val="24"/>
          <w:szCs w:val="24"/>
        </w:rPr>
        <w:t>,</w:t>
      </w:r>
      <w:r w:rsidRPr="003F7870">
        <w:rPr>
          <w:rFonts w:ascii="Times New Roman" w:hAnsi="Times New Roman" w:cs="Times New Roman"/>
          <w:sz w:val="24"/>
          <w:szCs w:val="24"/>
        </w:rPr>
        <w:t xml:space="preserve"> strain and deformations of the blade assembly.</w:t>
      </w:r>
      <w:r>
        <w:rPr>
          <w:rFonts w:ascii="Times New Roman" w:hAnsi="Times New Roman" w:cs="Times New Roman"/>
          <w:sz w:val="24"/>
          <w:szCs w:val="24"/>
        </w:rPr>
        <w:t xml:space="preserve"> </w:t>
      </w:r>
      <w:r w:rsidRPr="003F7870">
        <w:rPr>
          <w:rFonts w:ascii="Times New Roman" w:hAnsi="Times New Roman" w:cs="Times New Roman"/>
          <w:color w:val="0D0D0D"/>
          <w:sz w:val="24"/>
          <w:szCs w:val="24"/>
          <w:shd w:val="clear" w:color="auto" w:fill="FFFFFF"/>
        </w:rPr>
        <w:t>The stresses and deformations of the blade assembly were observed as the primary cause of failure.</w:t>
      </w:r>
      <w:r w:rsidR="00DD283A">
        <w:rPr>
          <w:rFonts w:ascii="Times New Roman" w:hAnsi="Times New Roman" w:cs="Times New Roman"/>
          <w:color w:val="0D0D0D"/>
          <w:sz w:val="24"/>
          <w:szCs w:val="24"/>
          <w:shd w:val="clear" w:color="auto" w:fill="FFFFFF"/>
        </w:rPr>
        <w:t xml:space="preserve"> </w:t>
      </w:r>
      <w:r w:rsidRPr="003F7870">
        <w:rPr>
          <w:rFonts w:ascii="Times New Roman" w:hAnsi="Times New Roman" w:cs="Times New Roman"/>
          <w:color w:val="0D0D0D"/>
          <w:sz w:val="24"/>
          <w:szCs w:val="24"/>
          <w:shd w:val="clear" w:color="auto" w:fill="FFFFFF"/>
        </w:rPr>
        <w:t xml:space="preserve">Reducing such failures and attaining optimal design has led to the emergence of stress and deformation analysis </w:t>
      </w:r>
      <w:r>
        <w:rPr>
          <w:rFonts w:ascii="Times New Roman" w:hAnsi="Times New Roman" w:cs="Times New Roman"/>
          <w:color w:val="0D0D0D"/>
          <w:sz w:val="24"/>
          <w:szCs w:val="24"/>
          <w:shd w:val="clear" w:color="auto" w:fill="FFFFFF"/>
        </w:rPr>
        <w:t>i</w:t>
      </w:r>
      <w:r w:rsidRPr="003F7870">
        <w:rPr>
          <w:rFonts w:ascii="Times New Roman" w:hAnsi="Times New Roman" w:cs="Times New Roman"/>
          <w:color w:val="0D0D0D"/>
          <w:sz w:val="24"/>
          <w:szCs w:val="24"/>
          <w:shd w:val="clear" w:color="auto" w:fill="FFFFFF"/>
        </w:rPr>
        <w:t xml:space="preserve">s a burgeoning research area. The primary aim of this study was to investigate the alterations in stress and strain experienced by identical material </w:t>
      </w:r>
      <w:r>
        <w:rPr>
          <w:rFonts w:ascii="Times New Roman" w:hAnsi="Times New Roman" w:cs="Times New Roman"/>
          <w:color w:val="0D0D0D"/>
          <w:sz w:val="24"/>
          <w:szCs w:val="24"/>
          <w:shd w:val="clear" w:color="auto" w:fill="FFFFFF"/>
        </w:rPr>
        <w:t xml:space="preserve">of </w:t>
      </w:r>
      <w:r w:rsidRPr="003F7870">
        <w:rPr>
          <w:rFonts w:ascii="Times New Roman" w:hAnsi="Times New Roman" w:cs="Times New Roman"/>
          <w:color w:val="0D0D0D"/>
          <w:sz w:val="24"/>
          <w:szCs w:val="24"/>
          <w:shd w:val="clear" w:color="auto" w:fill="FFFFFF"/>
        </w:rPr>
        <w:t xml:space="preserve">helical blades under centrifugal load. The study aimed </w:t>
      </w:r>
      <w:r w:rsidRPr="00267DCE">
        <w:rPr>
          <w:rFonts w:ascii="Times New Roman" w:hAnsi="Times New Roman" w:cs="Times New Roman"/>
          <w:color w:val="0D0D0D"/>
          <w:sz w:val="24"/>
          <w:szCs w:val="24"/>
          <w:shd w:val="clear" w:color="auto" w:fill="FFFFFF"/>
        </w:rPr>
        <w:t>to demonstrate that the material's capacity to withstand load and distribute it to the helical blade results in high stiffness values, characterized by minimal material deformation.</w:t>
      </w:r>
    </w:p>
    <w:p w14:paraId="68FA6502" w14:textId="577B8377" w:rsidR="002E48D6" w:rsidRPr="00973C1D" w:rsidRDefault="002E48D6" w:rsidP="00973C1D">
      <w:pPr>
        <w:spacing w:after="0" w:line="360" w:lineRule="auto"/>
        <w:ind w:right="63"/>
        <w:jc w:val="both"/>
        <w:rPr>
          <w:rFonts w:ascii="Times New Roman" w:eastAsia="Times New Roman" w:hAnsi="Times New Roman" w:cs="Times New Roman"/>
          <w:sz w:val="24"/>
          <w:szCs w:val="24"/>
        </w:rPr>
      </w:pPr>
      <w:r w:rsidRPr="00267DCE">
        <w:rPr>
          <w:rFonts w:ascii="Times New Roman" w:hAnsi="Times New Roman" w:cs="Times New Roman"/>
          <w:sz w:val="24"/>
          <w:szCs w:val="24"/>
        </w:rPr>
        <w:tab/>
      </w:r>
      <w:r w:rsidRPr="00A22908">
        <w:rPr>
          <w:rFonts w:ascii="Times New Roman" w:hAnsi="Times New Roman" w:cs="Times New Roman"/>
          <w:color w:val="0D0D0D"/>
          <w:sz w:val="24"/>
          <w:szCs w:val="24"/>
          <w:shd w:val="clear" w:color="auto" w:fill="FFFFFF"/>
        </w:rPr>
        <w:t xml:space="preserve">A 3D solid model could be created faster and with less effort through the use of computer-aided design (CAD) software like SolidWorks. When compared to other CAD software, </w:t>
      </w:r>
      <w:proofErr w:type="spellStart"/>
      <w:r w:rsidRPr="00A22908">
        <w:rPr>
          <w:rFonts w:ascii="Times New Roman" w:hAnsi="Times New Roman" w:cs="Times New Roman"/>
          <w:color w:val="0D0D0D"/>
          <w:sz w:val="24"/>
          <w:szCs w:val="24"/>
          <w:shd w:val="clear" w:color="auto" w:fill="FFFFFF"/>
        </w:rPr>
        <w:t>SolidWork</w:t>
      </w:r>
      <w:r>
        <w:rPr>
          <w:rFonts w:ascii="Times New Roman" w:hAnsi="Times New Roman" w:cs="Times New Roman"/>
          <w:color w:val="0D0D0D"/>
          <w:sz w:val="24"/>
          <w:szCs w:val="24"/>
          <w:shd w:val="clear" w:color="auto" w:fill="FFFFFF"/>
        </w:rPr>
        <w:t>’s</w:t>
      </w:r>
      <w:proofErr w:type="spellEnd"/>
      <w:r w:rsidRPr="00A22908">
        <w:rPr>
          <w:rFonts w:ascii="Times New Roman" w:hAnsi="Times New Roman" w:cs="Times New Roman"/>
          <w:color w:val="0D0D0D"/>
          <w:sz w:val="24"/>
          <w:szCs w:val="24"/>
          <w:shd w:val="clear" w:color="auto" w:fill="FFFFFF"/>
        </w:rPr>
        <w:t xml:space="preserve"> primary advantage </w:t>
      </w:r>
      <w:r>
        <w:rPr>
          <w:rFonts w:ascii="Times New Roman" w:hAnsi="Times New Roman" w:cs="Times New Roman"/>
          <w:color w:val="0D0D0D"/>
          <w:sz w:val="24"/>
          <w:szCs w:val="24"/>
          <w:shd w:val="clear" w:color="auto" w:fill="FFFFFF"/>
        </w:rPr>
        <w:t>is</w:t>
      </w:r>
      <w:r w:rsidRPr="00A22908">
        <w:rPr>
          <w:rFonts w:ascii="Times New Roman" w:hAnsi="Times New Roman" w:cs="Times New Roman"/>
          <w:color w:val="0D0D0D"/>
          <w:sz w:val="24"/>
          <w:szCs w:val="24"/>
          <w:shd w:val="clear" w:color="auto" w:fill="FFFFFF"/>
        </w:rPr>
        <w:t xml:space="preserve"> its accessibility, making it usable for anyone. Numerous sectors had adopted SolidWorks for the design and manufacturing of their products, thereby enhancing efficiency and reducing costs. In the calculation of stress, the shaft of the helical blade was generated using SolidWorks. The helical blade's shaft was subjected to compressive load due to flight load, making it important to study its material properties.</w:t>
      </w:r>
      <w:r w:rsidRPr="00A22908">
        <w:rPr>
          <w:rFonts w:ascii="Times New Roman" w:eastAsia="Times New Roman" w:hAnsi="Times New Roman" w:cs="Times New Roman"/>
          <w:sz w:val="24"/>
          <w:szCs w:val="24"/>
        </w:rPr>
        <w:t xml:space="preserve"> It was crucial to apply material for visualizing the part or product. Steel grade AISI 10</w:t>
      </w:r>
      <w:r>
        <w:rPr>
          <w:rFonts w:ascii="Times New Roman" w:eastAsia="Times New Roman" w:hAnsi="Times New Roman" w:cs="Times New Roman"/>
          <w:sz w:val="24"/>
          <w:szCs w:val="24"/>
        </w:rPr>
        <w:t>8</w:t>
      </w:r>
      <w:r w:rsidRPr="00A22908">
        <w:rPr>
          <w:rFonts w:ascii="Times New Roman" w:eastAsia="Times New Roman" w:hAnsi="Times New Roman" w:cs="Times New Roman"/>
          <w:sz w:val="24"/>
          <w:szCs w:val="24"/>
        </w:rPr>
        <w:t xml:space="preserve">0 was utilized, </w:t>
      </w:r>
      <w:r w:rsidRPr="00A22908">
        <w:rPr>
          <w:rFonts w:ascii="Times New Roman" w:eastAsia="Times New Roman" w:hAnsi="Times New Roman" w:cs="Times New Roman"/>
          <w:sz w:val="24"/>
          <w:szCs w:val="24"/>
        </w:rPr>
        <w:lastRenderedPageBreak/>
        <w:t>which had various elements and properties such as Young’s modulus, Poisson ra</w:t>
      </w:r>
      <w:r>
        <w:rPr>
          <w:rFonts w:ascii="Times New Roman" w:eastAsia="Times New Roman" w:hAnsi="Times New Roman" w:cs="Times New Roman"/>
          <w:sz w:val="24"/>
          <w:szCs w:val="24"/>
        </w:rPr>
        <w:t>tio, etc., as shown in Table.2</w:t>
      </w:r>
      <w:r w:rsidRPr="00A22908">
        <w:rPr>
          <w:rFonts w:ascii="Times New Roman" w:eastAsia="Times New Roman" w:hAnsi="Times New Roman" w:cs="Times New Roman"/>
          <w:sz w:val="24"/>
          <w:szCs w:val="24"/>
        </w:rPr>
        <w:t>.</w:t>
      </w:r>
    </w:p>
    <w:p w14:paraId="6901EE6B" w14:textId="48881B76" w:rsidR="002E48D6" w:rsidRPr="0078033A" w:rsidRDefault="002E48D6" w:rsidP="002E48D6">
      <w:pPr>
        <w:spacing w:line="360" w:lineRule="auto"/>
        <w:ind w:right="63"/>
        <w:jc w:val="both"/>
        <w:rPr>
          <w:rFonts w:ascii="Times New Roman" w:hAnsi="Times New Roman" w:cs="Times New Roman"/>
          <w:b/>
          <w:sz w:val="24"/>
          <w:szCs w:val="24"/>
        </w:rPr>
      </w:pPr>
      <w:r>
        <w:rPr>
          <w:rFonts w:ascii="Times New Roman" w:hAnsi="Times New Roman" w:cs="Times New Roman"/>
          <w:b/>
          <w:sz w:val="24"/>
          <w:szCs w:val="24"/>
        </w:rPr>
        <w:t>Table 1</w:t>
      </w:r>
      <w:r w:rsidR="00292B3F">
        <w:rPr>
          <w:rFonts w:ascii="Times New Roman" w:hAnsi="Times New Roman" w:cs="Times New Roman"/>
          <w:b/>
          <w:sz w:val="24"/>
          <w:szCs w:val="24"/>
        </w:rPr>
        <w:t>:</w:t>
      </w:r>
      <w:r w:rsidRPr="0078033A">
        <w:rPr>
          <w:rFonts w:ascii="Times New Roman" w:hAnsi="Times New Roman" w:cs="Times New Roman"/>
          <w:b/>
          <w:sz w:val="24"/>
          <w:szCs w:val="24"/>
        </w:rPr>
        <w:tab/>
        <w:t xml:space="preserve">Design parameters of helical </w:t>
      </w:r>
      <w:r>
        <w:rPr>
          <w:rFonts w:ascii="Times New Roman" w:hAnsi="Times New Roman" w:cs="Times New Roman"/>
          <w:b/>
          <w:sz w:val="24"/>
          <w:szCs w:val="24"/>
        </w:rPr>
        <w:t>blade</w:t>
      </w:r>
    </w:p>
    <w:p w14:paraId="0A245FE8"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right="63"/>
        <w:jc w:val="both"/>
        <w:rPr>
          <w:rFonts w:ascii="Times New Roman" w:hAnsi="Times New Roman" w:cs="Times New Roman"/>
          <w:b/>
          <w:sz w:val="24"/>
          <w:szCs w:val="24"/>
        </w:rPr>
      </w:pPr>
      <w:r w:rsidRPr="0078033A">
        <w:rPr>
          <w:rFonts w:ascii="Times New Roman" w:hAnsi="Times New Roman" w:cs="Times New Roman"/>
          <w:b/>
          <w:sz w:val="24"/>
          <w:szCs w:val="24"/>
        </w:rPr>
        <w:t>S. No</w:t>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t xml:space="preserve">parameters </w:t>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t>value (mm)</w:t>
      </w:r>
    </w:p>
    <w:p w14:paraId="30800360"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 xml:space="preserve">1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Total length of hollow shaft</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560</w:t>
      </w:r>
    </w:p>
    <w:p w14:paraId="3A0E4747"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2.</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Outer diameter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90</w:t>
      </w:r>
    </w:p>
    <w:p w14:paraId="50D13A9F"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3.</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Inner diameter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85</w:t>
      </w:r>
    </w:p>
    <w:p w14:paraId="05C2B8B6"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4.</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Thinness of hollow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05</w:t>
      </w:r>
    </w:p>
    <w:p w14:paraId="1A34D485"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5.</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Length of solid shaft of both end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70</w:t>
      </w:r>
    </w:p>
    <w:p w14:paraId="77C9A0D8"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6.</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Diameter of solid shaft</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 30</w:t>
      </w:r>
    </w:p>
    <w:p w14:paraId="0D2C76F5"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7</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Thickness of flight</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0.6</w:t>
      </w:r>
    </w:p>
    <w:p w14:paraId="7DDC4B79"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8</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Inner diameter of flight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90</w:t>
      </w:r>
    </w:p>
    <w:p w14:paraId="07486330" w14:textId="77777777" w:rsidR="002E48D6" w:rsidRPr="00020772"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9</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Pr>
          <w:rFonts w:ascii="Times New Roman" w:hAnsi="Times New Roman" w:cs="Times New Roman"/>
          <w:sz w:val="24"/>
          <w:szCs w:val="24"/>
        </w:rPr>
        <w:t>Flight of revaluation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1.75 </w:t>
      </w:r>
      <w:r w:rsidRPr="0078033A">
        <w:rPr>
          <w:rFonts w:ascii="Times New Roman" w:hAnsi="Times New Roman" w:cs="Times New Roman"/>
          <w:sz w:val="24"/>
          <w:szCs w:val="24"/>
        </w:rPr>
        <w:tab/>
      </w:r>
    </w:p>
    <w:p w14:paraId="7F11D039" w14:textId="386F5C2D" w:rsidR="002E48D6" w:rsidRPr="0078033A" w:rsidRDefault="002E48D6" w:rsidP="002E48D6">
      <w:pPr>
        <w:spacing w:before="240" w:line="360" w:lineRule="auto"/>
        <w:ind w:right="63"/>
        <w:jc w:val="both"/>
        <w:rPr>
          <w:rFonts w:ascii="Times New Roman" w:hAnsi="Times New Roman" w:cs="Times New Roman"/>
          <w:b/>
          <w:sz w:val="24"/>
          <w:szCs w:val="24"/>
        </w:rPr>
      </w:pPr>
      <w:r>
        <w:rPr>
          <w:rFonts w:ascii="Times New Roman" w:hAnsi="Times New Roman" w:cs="Times New Roman"/>
          <w:b/>
          <w:sz w:val="24"/>
          <w:szCs w:val="24"/>
        </w:rPr>
        <w:t>Table 2</w:t>
      </w:r>
      <w:r w:rsidRPr="0078033A">
        <w:rPr>
          <w:rFonts w:ascii="Times New Roman" w:hAnsi="Times New Roman" w:cs="Times New Roman"/>
          <w:b/>
          <w:sz w:val="24"/>
          <w:szCs w:val="24"/>
        </w:rPr>
        <w:tab/>
        <w:t>Material properties of the helical blade shaft</w:t>
      </w:r>
    </w:p>
    <w:tbl>
      <w:tblPr>
        <w:tblStyle w:val="MediumGrid1-Accent6"/>
        <w:tblW w:w="4913" w:type="pct"/>
        <w:tblBorders>
          <w:top w:val="single" w:sz="18" w:space="0" w:color="2F5496" w:themeColor="accent1" w:themeShade="BF"/>
          <w:left w:val="single" w:sz="8" w:space="0" w:color="auto"/>
          <w:bottom w:val="single" w:sz="18" w:space="0" w:color="2F5496" w:themeColor="accent1" w:themeShade="BF"/>
          <w:right w:val="single" w:sz="8" w:space="0" w:color="auto"/>
          <w:insideH w:val="single" w:sz="8" w:space="0" w:color="auto"/>
          <w:insideV w:val="single" w:sz="8" w:space="0" w:color="auto"/>
        </w:tblBorders>
        <w:tblLayout w:type="fixed"/>
        <w:tblCellMar>
          <w:top w:w="58" w:type="dxa"/>
          <w:left w:w="28" w:type="dxa"/>
          <w:bottom w:w="58" w:type="dxa"/>
          <w:right w:w="115" w:type="dxa"/>
        </w:tblCellMar>
        <w:tblLook w:val="04A0" w:firstRow="1" w:lastRow="0" w:firstColumn="1" w:lastColumn="0" w:noHBand="0" w:noVBand="1"/>
      </w:tblPr>
      <w:tblGrid>
        <w:gridCol w:w="2658"/>
        <w:gridCol w:w="6191"/>
      </w:tblGrid>
      <w:tr w:rsidR="002E48D6" w:rsidRPr="0078033A" w14:paraId="617FA7D8" w14:textId="77777777" w:rsidTr="00C8670C">
        <w:trPr>
          <w:cnfStyle w:val="100000000000" w:firstRow="1" w:lastRow="0" w:firstColumn="0" w:lastColumn="0" w:oddVBand="0" w:evenVBand="0" w:oddHBand="0" w:evenHBand="0" w:firstRowFirstColumn="0" w:firstRowLastColumn="0" w:lastRowFirstColumn="0" w:lastRowLastColumn="0"/>
          <w:trHeight w:val="3973"/>
        </w:trPr>
        <w:tc>
          <w:tcPr>
            <w:cnfStyle w:val="001000000000" w:firstRow="0" w:lastRow="0" w:firstColumn="1" w:lastColumn="0" w:oddVBand="0" w:evenVBand="0" w:oddHBand="0" w:evenHBand="0" w:firstRowFirstColumn="0" w:firstRowLastColumn="0" w:lastRowFirstColumn="0" w:lastRowLastColumn="0"/>
            <w:tcW w:w="1502" w:type="pct"/>
            <w:tcBorders>
              <w:top w:val="single" w:sz="18" w:space="0" w:color="8496B0" w:themeColor="text2" w:themeTint="99"/>
              <w:bottom w:val="single" w:sz="8" w:space="0" w:color="auto"/>
            </w:tcBorders>
            <w:vAlign w:val="center"/>
          </w:tcPr>
          <w:p w14:paraId="696E05DA" w14:textId="77777777" w:rsidR="002E48D6" w:rsidRPr="00E76196" w:rsidRDefault="002E48D6" w:rsidP="00C8670C">
            <w:pPr>
              <w:spacing w:line="360" w:lineRule="auto"/>
              <w:ind w:right="63"/>
              <w:jc w:val="center"/>
              <w:rPr>
                <w:rStyle w:val="Strong"/>
                <w:rFonts w:ascii="Times New Roman" w:hAnsi="Times New Roman" w:cs="Times New Roman"/>
                <w:sz w:val="24"/>
                <w:szCs w:val="24"/>
              </w:rPr>
            </w:pPr>
            <w:r w:rsidRPr="00E76196">
              <w:rPr>
                <w:rFonts w:ascii="Times New Roman" w:hAnsi="Times New Roman" w:cs="Times New Roman"/>
                <w:noProof/>
                <w:sz w:val="24"/>
                <w:szCs w:val="24"/>
              </w:rPr>
              <w:drawing>
                <wp:inline distT="0" distB="0" distL="0" distR="0" wp14:anchorId="46D6AD92" wp14:editId="34CD81F9">
                  <wp:extent cx="1714500" cy="1447800"/>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715087" cy="1448296"/>
                          </a:xfrm>
                          <a:prstGeom prst="rect">
                            <a:avLst/>
                          </a:prstGeom>
                          <a:noFill/>
                          <a:ln w="9525">
                            <a:noFill/>
                            <a:miter lim="800000"/>
                            <a:headEnd/>
                            <a:tailEnd/>
                          </a:ln>
                        </pic:spPr>
                      </pic:pic>
                    </a:graphicData>
                  </a:graphic>
                </wp:inline>
              </w:drawing>
            </w:r>
          </w:p>
        </w:tc>
        <w:tc>
          <w:tcPr>
            <w:tcW w:w="3498" w:type="pct"/>
            <w:tcBorders>
              <w:top w:val="single" w:sz="18" w:space="0" w:color="8496B0" w:themeColor="text2" w:themeTint="99"/>
              <w:bottom w:val="single" w:sz="8" w:space="0" w:color="auto"/>
            </w:tcBorders>
          </w:tcPr>
          <w:tbl>
            <w:tblPr>
              <w:tblStyle w:val="LightGrid-Accent11"/>
              <w:tblW w:w="6689" w:type="dxa"/>
              <w:tblLayout w:type="fixed"/>
              <w:tblLook w:val="0680" w:firstRow="0" w:lastRow="0" w:firstColumn="1" w:lastColumn="0" w:noHBand="1" w:noVBand="1"/>
            </w:tblPr>
            <w:tblGrid>
              <w:gridCol w:w="2242"/>
              <w:gridCol w:w="4447"/>
            </w:tblGrid>
            <w:tr w:rsidR="002E48D6" w:rsidRPr="00E76196" w14:paraId="422D94F5"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3CE372CF" w14:textId="77777777" w:rsidR="002E48D6" w:rsidRPr="00E76196" w:rsidRDefault="002E48D6" w:rsidP="00E76196">
                  <w:pPr>
                    <w:ind w:right="63"/>
                    <w:rPr>
                      <w:rStyle w:val="Strong"/>
                      <w:rFonts w:ascii="Times New Roman" w:hAnsi="Times New Roman" w:cs="Times New Roman"/>
                      <w:b/>
                      <w:bCs/>
                      <w:sz w:val="24"/>
                      <w:szCs w:val="24"/>
                    </w:rPr>
                  </w:pPr>
                  <w:r w:rsidRPr="00E76196">
                    <w:rPr>
                      <w:rStyle w:val="Strong"/>
                      <w:rFonts w:ascii="Times New Roman" w:hAnsi="Times New Roman" w:cs="Times New Roman"/>
                      <w:sz w:val="24"/>
                      <w:szCs w:val="24"/>
                    </w:rPr>
                    <w:t>Name:</w:t>
                  </w:r>
                </w:p>
              </w:tc>
              <w:tc>
                <w:tcPr>
                  <w:tcW w:w="4447" w:type="dxa"/>
                  <w:tcBorders>
                    <w:top w:val="nil"/>
                    <w:left w:val="nil"/>
                    <w:bottom w:val="nil"/>
                    <w:right w:val="nil"/>
                  </w:tcBorders>
                </w:tcPr>
                <w:p w14:paraId="7CB83747"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bCs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Steel AISI 1080</w:t>
                  </w:r>
                </w:p>
              </w:tc>
            </w:tr>
            <w:tr w:rsidR="002E48D6" w:rsidRPr="00E76196" w14:paraId="79C9FD4C"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69B83FB6"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Model type:</w:t>
                  </w:r>
                </w:p>
              </w:tc>
              <w:tc>
                <w:tcPr>
                  <w:tcW w:w="4447" w:type="dxa"/>
                  <w:tcBorders>
                    <w:top w:val="nil"/>
                    <w:left w:val="nil"/>
                    <w:bottom w:val="nil"/>
                    <w:right w:val="nil"/>
                  </w:tcBorders>
                </w:tcPr>
                <w:p w14:paraId="5C71189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Linear Elastic Isotropic</w:t>
                  </w:r>
                </w:p>
              </w:tc>
            </w:tr>
            <w:tr w:rsidR="002E48D6" w:rsidRPr="00E76196" w14:paraId="5D812D19"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55074AA3"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Default failure:</w:t>
                  </w:r>
                </w:p>
              </w:tc>
              <w:tc>
                <w:tcPr>
                  <w:tcW w:w="4447" w:type="dxa"/>
                  <w:tcBorders>
                    <w:top w:val="nil"/>
                    <w:left w:val="nil"/>
                    <w:bottom w:val="nil"/>
                    <w:right w:val="nil"/>
                  </w:tcBorders>
                </w:tcPr>
                <w:p w14:paraId="13C73D23"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Max von Mises Stress</w:t>
                  </w:r>
                </w:p>
              </w:tc>
            </w:tr>
            <w:tr w:rsidR="002E48D6" w:rsidRPr="00E76196" w14:paraId="5092EC05"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3FABF990"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Yield strength:</w:t>
                  </w:r>
                </w:p>
              </w:tc>
              <w:tc>
                <w:tcPr>
                  <w:tcW w:w="4447" w:type="dxa"/>
                  <w:tcBorders>
                    <w:top w:val="nil"/>
                    <w:left w:val="nil"/>
                    <w:bottom w:val="nil"/>
                    <w:right w:val="nil"/>
                  </w:tcBorders>
                </w:tcPr>
                <w:p w14:paraId="4391EF37"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351.57 MPa</w:t>
                  </w:r>
                </w:p>
              </w:tc>
            </w:tr>
            <w:tr w:rsidR="002E48D6" w:rsidRPr="00E76196" w14:paraId="485AE4F2"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2F7549E5"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Tensile strength:</w:t>
                  </w:r>
                </w:p>
              </w:tc>
              <w:tc>
                <w:tcPr>
                  <w:tcW w:w="4447" w:type="dxa"/>
                  <w:tcBorders>
                    <w:top w:val="nil"/>
                    <w:left w:val="nil"/>
                    <w:bottom w:val="nil"/>
                    <w:right w:val="nil"/>
                  </w:tcBorders>
                </w:tcPr>
                <w:p w14:paraId="41A09402"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 xml:space="preserve">421MPa </w:t>
                  </w:r>
                </w:p>
              </w:tc>
            </w:tr>
            <w:tr w:rsidR="002E48D6" w:rsidRPr="00E76196" w14:paraId="715C9939"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620DF80C"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Elastic modulus:</w:t>
                  </w:r>
                </w:p>
              </w:tc>
              <w:tc>
                <w:tcPr>
                  <w:tcW w:w="4447" w:type="dxa"/>
                  <w:tcBorders>
                    <w:top w:val="nil"/>
                    <w:left w:val="nil"/>
                    <w:bottom w:val="nil"/>
                    <w:right w:val="nil"/>
                  </w:tcBorders>
                </w:tcPr>
                <w:p w14:paraId="4CF1BFE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200000 MPa</w:t>
                  </w:r>
                </w:p>
              </w:tc>
            </w:tr>
            <w:tr w:rsidR="002E48D6" w:rsidRPr="00E76196" w14:paraId="758A74D2"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086F0D68"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Poisson's ratio:</w:t>
                  </w:r>
                </w:p>
              </w:tc>
              <w:tc>
                <w:tcPr>
                  <w:tcW w:w="4447" w:type="dxa"/>
                  <w:tcBorders>
                    <w:top w:val="nil"/>
                    <w:left w:val="nil"/>
                    <w:bottom w:val="nil"/>
                    <w:right w:val="nil"/>
                  </w:tcBorders>
                </w:tcPr>
                <w:p w14:paraId="2761FF43"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 xml:space="preserve">0.29  </w:t>
                  </w:r>
                </w:p>
              </w:tc>
            </w:tr>
            <w:tr w:rsidR="002E48D6" w:rsidRPr="00E76196" w14:paraId="4191DF77"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5BB08111" w14:textId="77777777" w:rsidR="002E48D6" w:rsidRPr="00E76196" w:rsidRDefault="002E48D6" w:rsidP="00E76196">
                  <w:pPr>
                    <w:ind w:right="63"/>
                    <w:rPr>
                      <w:rStyle w:val="Strong"/>
                      <w:rFonts w:ascii="Times New Roman" w:hAnsi="Times New Roman" w:cs="Times New Roman"/>
                      <w:sz w:val="24"/>
                      <w:szCs w:val="24"/>
                    </w:rPr>
                  </w:pPr>
                  <w:r w:rsidRPr="00E76196">
                    <w:rPr>
                      <w:rStyle w:val="Strong"/>
                      <w:rFonts w:ascii="Times New Roman" w:hAnsi="Times New Roman" w:cs="Times New Roman"/>
                      <w:sz w:val="24"/>
                      <w:szCs w:val="24"/>
                    </w:rPr>
                    <w:t>Mass density</w:t>
                  </w:r>
                </w:p>
                <w:p w14:paraId="1D544EDB" w14:textId="77777777" w:rsidR="002E48D6" w:rsidRPr="00E76196" w:rsidRDefault="002E48D6" w:rsidP="00E76196">
                  <w:pPr>
                    <w:ind w:right="63"/>
                    <w:rPr>
                      <w:rStyle w:val="Strong"/>
                      <w:rFonts w:ascii="Times New Roman" w:hAnsi="Times New Roman" w:cs="Times New Roman"/>
                      <w:b/>
                      <w:bCs/>
                      <w:noProof/>
                      <w:sz w:val="24"/>
                      <w:szCs w:val="24"/>
                    </w:rPr>
                  </w:pPr>
                  <w:r w:rsidRPr="00E76196">
                    <w:rPr>
                      <w:rStyle w:val="Strong"/>
                      <w:rFonts w:ascii="Times New Roman" w:hAnsi="Times New Roman" w:cs="Times New Roman"/>
                      <w:noProof/>
                      <w:sz w:val="24"/>
                      <w:szCs w:val="24"/>
                    </w:rPr>
                    <w:t>Mass:</w:t>
                  </w:r>
                </w:p>
                <w:p w14:paraId="4661EDB1" w14:textId="77777777" w:rsidR="002E48D6" w:rsidRPr="00E76196" w:rsidRDefault="002E48D6" w:rsidP="00E76196">
                  <w:pPr>
                    <w:ind w:right="63"/>
                    <w:rPr>
                      <w:rStyle w:val="Strong"/>
                      <w:rFonts w:ascii="Times New Roman" w:hAnsi="Times New Roman" w:cs="Times New Roman"/>
                      <w:b/>
                      <w:bCs/>
                      <w:noProof/>
                      <w:sz w:val="24"/>
                      <w:szCs w:val="24"/>
                    </w:rPr>
                  </w:pPr>
                  <w:r w:rsidRPr="00E76196">
                    <w:rPr>
                      <w:rStyle w:val="Strong"/>
                      <w:rFonts w:ascii="Times New Roman" w:hAnsi="Times New Roman" w:cs="Times New Roman"/>
                      <w:noProof/>
                      <w:sz w:val="24"/>
                      <w:szCs w:val="24"/>
                    </w:rPr>
                    <w:t>Weight:</w:t>
                  </w:r>
                </w:p>
                <w:p w14:paraId="35E879BD" w14:textId="77777777" w:rsidR="002E48D6" w:rsidRPr="00E76196" w:rsidRDefault="002E48D6" w:rsidP="00E76196">
                  <w:pPr>
                    <w:ind w:right="63"/>
                    <w:rPr>
                      <w:rStyle w:val="Strong"/>
                      <w:rFonts w:ascii="Times New Roman" w:hAnsi="Times New Roman" w:cs="Times New Roman"/>
                      <w:bCs/>
                      <w:noProof/>
                      <w:sz w:val="24"/>
                      <w:szCs w:val="24"/>
                    </w:rPr>
                  </w:pPr>
                  <w:r w:rsidRPr="00E76196">
                    <w:rPr>
                      <w:rStyle w:val="Strong"/>
                      <w:rFonts w:ascii="Times New Roman" w:hAnsi="Times New Roman" w:cs="Times New Roman"/>
                      <w:noProof/>
                      <w:sz w:val="24"/>
                      <w:szCs w:val="24"/>
                    </w:rPr>
                    <w:t>Length</w:t>
                  </w:r>
                </w:p>
                <w:p w14:paraId="32932AB7" w14:textId="77777777" w:rsidR="002E48D6" w:rsidRPr="00E76196" w:rsidRDefault="002E48D6" w:rsidP="00E76196">
                  <w:pPr>
                    <w:tabs>
                      <w:tab w:val="left" w:pos="300"/>
                      <w:tab w:val="left" w:pos="2400"/>
                      <w:tab w:val="left" w:pos="4500"/>
                    </w:tabs>
                    <w:autoSpaceDE w:val="0"/>
                    <w:autoSpaceDN w:val="0"/>
                    <w:adjustRightInd w:val="0"/>
                    <w:ind w:right="63"/>
                    <w:rPr>
                      <w:rFonts w:ascii="Times New Roman" w:hAnsi="Times New Roman" w:cs="Times New Roman"/>
                      <w:b w:val="0"/>
                      <w:sz w:val="24"/>
                      <w:szCs w:val="24"/>
                    </w:rPr>
                  </w:pPr>
                  <w:r w:rsidRPr="00E76196">
                    <w:rPr>
                      <w:rFonts w:ascii="Times New Roman" w:hAnsi="Times New Roman" w:cs="Times New Roman"/>
                      <w:b w:val="0"/>
                      <w:sz w:val="24"/>
                      <w:szCs w:val="24"/>
                    </w:rPr>
                    <w:t xml:space="preserve">Surface area </w:t>
                  </w:r>
                </w:p>
                <w:p w14:paraId="52DA8D44" w14:textId="77777777" w:rsidR="002E48D6" w:rsidRPr="00E76196" w:rsidRDefault="002E48D6" w:rsidP="00E76196">
                  <w:pPr>
                    <w:ind w:right="63"/>
                    <w:rPr>
                      <w:rStyle w:val="Strong"/>
                      <w:rFonts w:ascii="Times New Roman" w:hAnsi="Times New Roman" w:cs="Times New Roman"/>
                      <w:b/>
                      <w:bCs/>
                      <w:noProof/>
                      <w:sz w:val="24"/>
                      <w:szCs w:val="24"/>
                    </w:rPr>
                  </w:pPr>
                  <w:r w:rsidRPr="00E76196">
                    <w:rPr>
                      <w:rStyle w:val="Strong"/>
                      <w:rFonts w:ascii="Times New Roman" w:hAnsi="Times New Roman" w:cs="Times New Roman"/>
                      <w:noProof/>
                      <w:sz w:val="24"/>
                      <w:szCs w:val="24"/>
                    </w:rPr>
                    <w:t>Volume</w:t>
                  </w:r>
                </w:p>
              </w:tc>
              <w:tc>
                <w:tcPr>
                  <w:tcW w:w="4447" w:type="dxa"/>
                  <w:tcBorders>
                    <w:top w:val="nil"/>
                    <w:left w:val="nil"/>
                    <w:bottom w:val="nil"/>
                    <w:right w:val="nil"/>
                  </w:tcBorders>
                </w:tcPr>
                <w:p w14:paraId="256A3AED"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0.001 g/mm</w:t>
                  </w:r>
                  <w:r w:rsidRPr="00E76196">
                    <w:rPr>
                      <w:rStyle w:val="Strong"/>
                      <w:rFonts w:ascii="Times New Roman" w:hAnsi="Times New Roman" w:cs="Times New Roman"/>
                      <w:sz w:val="24"/>
                      <w:szCs w:val="24"/>
                      <w:vertAlign w:val="superscript"/>
                    </w:rPr>
                    <w:t>3</w:t>
                  </w:r>
                </w:p>
                <w:p w14:paraId="77636C0A"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4270.35g</w:t>
                  </w:r>
                </w:p>
                <w:p w14:paraId="3C34A296"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42 N</w:t>
                  </w:r>
                </w:p>
                <w:p w14:paraId="4A4E1E25"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700 mm</w:t>
                  </w:r>
                </w:p>
                <w:p w14:paraId="31E7607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350798.09</w:t>
                  </w:r>
                </w:p>
                <w:p w14:paraId="146D563B"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540550 mm</w:t>
                  </w:r>
                  <w:r w:rsidRPr="00E76196">
                    <w:rPr>
                      <w:rStyle w:val="Strong"/>
                      <w:rFonts w:ascii="Times New Roman" w:hAnsi="Times New Roman" w:cs="Times New Roman"/>
                      <w:sz w:val="24"/>
                      <w:szCs w:val="24"/>
                      <w:vertAlign w:val="superscript"/>
                    </w:rPr>
                    <w:t>3</w:t>
                  </w:r>
                </w:p>
              </w:tc>
            </w:tr>
            <w:tr w:rsidR="002E48D6" w:rsidRPr="00E76196" w14:paraId="67C17D2E"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14369D64"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Shear modulus:</w:t>
                  </w:r>
                </w:p>
              </w:tc>
              <w:tc>
                <w:tcPr>
                  <w:tcW w:w="4447" w:type="dxa"/>
                  <w:tcBorders>
                    <w:top w:val="nil"/>
                    <w:left w:val="nil"/>
                    <w:bottom w:val="nil"/>
                    <w:right w:val="nil"/>
                  </w:tcBorders>
                </w:tcPr>
                <w:p w14:paraId="0E40D1E8"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7700000</w:t>
                  </w:r>
                </w:p>
              </w:tc>
            </w:tr>
            <w:tr w:rsidR="002E48D6" w:rsidRPr="00E76196" w14:paraId="4ABFE57E"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04EC4DFE"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 xml:space="preserve">Thermal expansion </w:t>
                  </w:r>
                </w:p>
              </w:tc>
              <w:tc>
                <w:tcPr>
                  <w:tcW w:w="4447" w:type="dxa"/>
                  <w:tcBorders>
                    <w:top w:val="nil"/>
                    <w:left w:val="nil"/>
                    <w:bottom w:val="nil"/>
                    <w:right w:val="nil"/>
                  </w:tcBorders>
                </w:tcPr>
                <w:p w14:paraId="7878BB8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1.5e-05 /Kelvin</w:t>
                  </w:r>
                </w:p>
              </w:tc>
            </w:tr>
          </w:tbl>
          <w:p w14:paraId="3ED3E186" w14:textId="77777777" w:rsidR="002E48D6" w:rsidRPr="00E76196" w:rsidRDefault="002E48D6" w:rsidP="00C8670C">
            <w:pPr>
              <w:spacing w:line="360" w:lineRule="auto"/>
              <w:ind w:right="63"/>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b/>
                <w:bCs/>
                <w:sz w:val="24"/>
                <w:szCs w:val="24"/>
              </w:rPr>
            </w:pPr>
          </w:p>
        </w:tc>
      </w:tr>
    </w:tbl>
    <w:p w14:paraId="79570552" w14:textId="77777777" w:rsidR="002E48D6" w:rsidRDefault="002E48D6" w:rsidP="002E48D6">
      <w:pPr>
        <w:pStyle w:val="NormalWeb"/>
        <w:shd w:val="clear" w:color="auto" w:fill="FFFFFF"/>
        <w:spacing w:before="0" w:beforeAutospacing="0" w:after="300" w:afterAutospacing="0" w:line="360" w:lineRule="auto"/>
        <w:ind w:right="63"/>
        <w:jc w:val="both"/>
      </w:pPr>
      <w:r>
        <w:tab/>
      </w:r>
    </w:p>
    <w:p w14:paraId="60569CDE" w14:textId="232FEC10" w:rsidR="002E48D6" w:rsidRPr="00E76196" w:rsidRDefault="002E48D6" w:rsidP="00E76196">
      <w:pPr>
        <w:pStyle w:val="NormalWeb"/>
        <w:shd w:val="clear" w:color="auto" w:fill="FFFFFF"/>
        <w:spacing w:before="0" w:beforeAutospacing="0" w:after="300" w:afterAutospacing="0" w:line="360" w:lineRule="auto"/>
        <w:ind w:right="63"/>
        <w:jc w:val="both"/>
        <w:rPr>
          <w:color w:val="0D0D0D"/>
        </w:rPr>
      </w:pPr>
      <w:r>
        <w:tab/>
      </w:r>
      <w:r w:rsidRPr="003F7870">
        <w:t xml:space="preserve">When computing stress, deformation, and strain, the infinite element boundary condition is crucial. By applying boundary conditions, a finite element is employed with SolidWorks software to calculate the stress that has been generated inside the shaft and blade assembly. Bearing loads are present in this shaft at both of its ends, and flight loads are applied to the hollow shaft from both of its ends. To apply a constraint and load in the illustration, the shaft of the helical blade was separated into subsections. The fixture command was used appropriately before adding load on the blade to investigate the simulation as shown in the </w:t>
      </w:r>
      <w:r w:rsidRPr="003F7870">
        <w:lastRenderedPageBreak/>
        <w:t>Fig</w:t>
      </w:r>
      <w:r>
        <w:t>.</w:t>
      </w:r>
      <w:r w:rsidR="00FF55C1">
        <w:t xml:space="preserve"> </w:t>
      </w:r>
      <w:r w:rsidR="002E5E86">
        <w:t>2</w:t>
      </w:r>
      <w:r>
        <w:t xml:space="preserve">. </w:t>
      </w:r>
      <w:r w:rsidRPr="003F7870">
        <w:t>Fix</w:t>
      </w:r>
      <w:r>
        <w:t>ed</w:t>
      </w:r>
      <w:r w:rsidRPr="003F7870">
        <w:t xml:space="preserve"> geometry commands were employed at the ends of both sides of shaft in immovable and fixed condition</w:t>
      </w:r>
      <w:r>
        <w:t xml:space="preserve"> </w:t>
      </w:r>
      <w:r w:rsidRPr="003F7870">
        <w:t>during helical blade</w:t>
      </w:r>
      <w:r>
        <w:t xml:space="preserve"> </w:t>
      </w:r>
      <w:r w:rsidRPr="003F7870">
        <w:t>for the analysis of the stress, displacement, and strain of the blade assembly at various flight diameters</w:t>
      </w:r>
      <w:r>
        <w:t xml:space="preserve">. </w:t>
      </w:r>
      <w:r w:rsidRPr="003F7870">
        <w:t xml:space="preserve">The modelling of the blade assembly along </w:t>
      </w:r>
      <w:r>
        <w:t xml:space="preserve">with </w:t>
      </w:r>
      <w:r w:rsidRPr="003F7870">
        <w:t xml:space="preserve">the flight </w:t>
      </w:r>
      <w:r>
        <w:t xml:space="preserve">is illustrated in Fig </w:t>
      </w:r>
      <w:r w:rsidR="002E5E86">
        <w:t>2.</w:t>
      </w:r>
      <w:r w:rsidRPr="003F7870">
        <w:t xml:space="preserve"> The</w:t>
      </w:r>
      <w:r w:rsidRPr="003F7870">
        <w:rPr>
          <w:color w:val="0D0D0D"/>
        </w:rPr>
        <w:t xml:space="preserve"> objective was to assess the influence of stress induced by centrifugal load on the blade assembly. </w:t>
      </w:r>
      <w:r w:rsidRPr="003F7870">
        <w:rPr>
          <w:color w:val="0D0D0D"/>
          <w:shd w:val="clear" w:color="auto" w:fill="FFFFFF"/>
        </w:rPr>
        <w:t>The mass properties of the flight at various diameters were observed using SolidWorks software prior to the application of mess co</w:t>
      </w:r>
      <w:r>
        <w:rPr>
          <w:color w:val="0D0D0D"/>
          <w:shd w:val="clear" w:color="auto" w:fill="FFFFFF"/>
        </w:rPr>
        <w:t xml:space="preserve">mmand, as presented in Table </w:t>
      </w:r>
      <w:r w:rsidR="002E5E86">
        <w:rPr>
          <w:color w:val="0D0D0D"/>
          <w:shd w:val="clear" w:color="auto" w:fill="FFFFFF"/>
        </w:rPr>
        <w:t>5</w:t>
      </w:r>
      <w:r w:rsidRPr="003F7870">
        <w:rPr>
          <w:color w:val="0D0D0D"/>
          <w:shd w:val="clear" w:color="auto" w:fill="FFFFFF"/>
        </w:rPr>
        <w:t>.</w:t>
      </w:r>
      <w:r>
        <w:rPr>
          <w:color w:val="0D0D0D"/>
          <w:shd w:val="clear" w:color="auto" w:fill="FFFFFF"/>
        </w:rPr>
        <w:t xml:space="preserve"> </w:t>
      </w:r>
      <w:r w:rsidRPr="003F7870">
        <w:rPr>
          <w:color w:val="0D0D0D"/>
        </w:rPr>
        <w:t xml:space="preserve">Following the application of boundary conditions, the helical blade was meshed using a solid mesh with high quality, which adjusted the number of nodes for blade based on their configuration. This approach significantly reduced computation time. The outlines </w:t>
      </w:r>
      <w:r>
        <w:rPr>
          <w:color w:val="0D0D0D"/>
        </w:rPr>
        <w:t xml:space="preserve">of </w:t>
      </w:r>
      <w:r w:rsidRPr="003F7870">
        <w:rPr>
          <w:color w:val="0D0D0D"/>
        </w:rPr>
        <w:t>various configurations of helical blades facilitated by meshing and the mesh</w:t>
      </w:r>
      <w:r>
        <w:rPr>
          <w:color w:val="0D0D0D"/>
        </w:rPr>
        <w:t xml:space="preserve">ing model presented in Table </w:t>
      </w:r>
      <w:r w:rsidR="002E5E86">
        <w:rPr>
          <w:color w:val="0D0D0D"/>
        </w:rPr>
        <w:t>3</w:t>
      </w:r>
      <w:r>
        <w:rPr>
          <w:color w:val="0D0D0D"/>
        </w:rPr>
        <w:t>.</w:t>
      </w:r>
    </w:p>
    <w:tbl>
      <w:tblPr>
        <w:tblStyle w:val="TableGrid"/>
        <w:tblW w:w="5000" w:type="pct"/>
        <w:tblLook w:val="04A0" w:firstRow="1" w:lastRow="0" w:firstColumn="1" w:lastColumn="0" w:noHBand="0" w:noVBand="1"/>
      </w:tblPr>
      <w:tblGrid>
        <w:gridCol w:w="4406"/>
        <w:gridCol w:w="4610"/>
      </w:tblGrid>
      <w:tr w:rsidR="00A569D2" w14:paraId="6C342FA5" w14:textId="77777777" w:rsidTr="00A569D2">
        <w:tc>
          <w:tcPr>
            <w:tcW w:w="2443" w:type="pct"/>
          </w:tcPr>
          <w:p w14:paraId="67DDDA30" w14:textId="4154AEC6" w:rsidR="00A569D2" w:rsidRDefault="00A569D2" w:rsidP="00A569D2">
            <w:pPr>
              <w:spacing w:line="360" w:lineRule="auto"/>
              <w:ind w:right="63"/>
              <w:jc w:val="both"/>
              <w:rPr>
                <w:rFonts w:ascii="Times New Roman" w:hAnsi="Times New Roman" w:cs="Times New Roman"/>
                <w:sz w:val="24"/>
                <w:szCs w:val="24"/>
              </w:rPr>
            </w:pPr>
            <w:r w:rsidRPr="0078033A">
              <w:rPr>
                <w:rFonts w:ascii="Times New Roman" w:hAnsi="Times New Roman" w:cs="Times New Roman"/>
                <w:noProof/>
                <w:sz w:val="24"/>
                <w:szCs w:val="24"/>
                <w:lang w:bidi="ar-SA"/>
              </w:rPr>
              <w:drawing>
                <wp:inline distT="0" distB="0" distL="0" distR="0" wp14:anchorId="68C1C50F" wp14:editId="494E87F9">
                  <wp:extent cx="2669142" cy="1162050"/>
                  <wp:effectExtent l="0" t="0" r="0" b="0"/>
                  <wp:docPr id="4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15729" cy="1182332"/>
                          </a:xfrm>
                          <a:prstGeom prst="rect">
                            <a:avLst/>
                          </a:prstGeom>
                        </pic:spPr>
                      </pic:pic>
                    </a:graphicData>
                  </a:graphic>
                </wp:inline>
              </w:drawing>
            </w:r>
          </w:p>
        </w:tc>
        <w:tc>
          <w:tcPr>
            <w:tcW w:w="2557" w:type="pct"/>
          </w:tcPr>
          <w:p w14:paraId="45085867" w14:textId="7805A014" w:rsidR="00A569D2" w:rsidRDefault="00A569D2" w:rsidP="00A569D2">
            <w:pPr>
              <w:spacing w:line="360" w:lineRule="auto"/>
              <w:ind w:right="63"/>
              <w:jc w:val="both"/>
              <w:rPr>
                <w:rFonts w:ascii="Times New Roman" w:hAnsi="Times New Roman" w:cs="Times New Roman"/>
                <w:sz w:val="24"/>
                <w:szCs w:val="24"/>
              </w:rPr>
            </w:pPr>
            <w:r w:rsidRPr="0078033A">
              <w:rPr>
                <w:rFonts w:ascii="Times New Roman" w:hAnsi="Times New Roman" w:cs="Times New Roman"/>
                <w:noProof/>
                <w:sz w:val="24"/>
                <w:szCs w:val="24"/>
                <w:lang w:bidi="ar-SA"/>
              </w:rPr>
              <w:drawing>
                <wp:inline distT="0" distB="0" distL="0" distR="0" wp14:anchorId="0ADB17FB" wp14:editId="6066D422">
                  <wp:extent cx="2800985" cy="1092200"/>
                  <wp:effectExtent l="0" t="0" r="0" b="0"/>
                  <wp:docPr id="3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51212" cy="1111785"/>
                          </a:xfrm>
                          <a:prstGeom prst="rect">
                            <a:avLst/>
                          </a:prstGeom>
                        </pic:spPr>
                      </pic:pic>
                    </a:graphicData>
                  </a:graphic>
                </wp:inline>
              </w:drawing>
            </w:r>
          </w:p>
        </w:tc>
      </w:tr>
      <w:tr w:rsidR="00A569D2" w14:paraId="34AC8BA7" w14:textId="37880754" w:rsidTr="00A569D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443" w:type="pct"/>
            <w:tcBorders>
              <w:left w:val="single" w:sz="4" w:space="0" w:color="auto"/>
              <w:bottom w:val="single" w:sz="4" w:space="0" w:color="auto"/>
              <w:right w:val="single" w:sz="4" w:space="0" w:color="auto"/>
            </w:tcBorders>
          </w:tcPr>
          <w:p w14:paraId="18CABC75" w14:textId="007FE0C2" w:rsidR="00A569D2" w:rsidRPr="00A569D2" w:rsidRDefault="00A569D2" w:rsidP="00A569D2">
            <w:pPr>
              <w:spacing w:line="360" w:lineRule="auto"/>
              <w:ind w:right="63"/>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2E5E86">
              <w:rPr>
                <w:rFonts w:ascii="Times New Roman" w:hAnsi="Times New Roman" w:cs="Times New Roman"/>
                <w:b/>
                <w:sz w:val="24"/>
                <w:szCs w:val="24"/>
              </w:rPr>
              <w:t>1</w:t>
            </w:r>
            <w:r w:rsidR="00662036">
              <w:rPr>
                <w:rFonts w:ascii="Times New Roman" w:hAnsi="Times New Roman" w:cs="Times New Roman"/>
                <w:b/>
                <w:sz w:val="24"/>
                <w:szCs w:val="24"/>
              </w:rPr>
              <w:t xml:space="preserve"> </w:t>
            </w:r>
            <w:r w:rsidRPr="0078033A">
              <w:rPr>
                <w:rFonts w:ascii="Times New Roman" w:hAnsi="Times New Roman" w:cs="Times New Roman"/>
                <w:b/>
                <w:sz w:val="24"/>
                <w:szCs w:val="24"/>
              </w:rPr>
              <w:t>Boundary application of shaft before simulation</w:t>
            </w:r>
          </w:p>
        </w:tc>
        <w:tc>
          <w:tcPr>
            <w:tcW w:w="2557" w:type="pct"/>
            <w:tcBorders>
              <w:left w:val="single" w:sz="4" w:space="0" w:color="auto"/>
              <w:bottom w:val="single" w:sz="4" w:space="0" w:color="auto"/>
              <w:right w:val="single" w:sz="4" w:space="0" w:color="auto"/>
            </w:tcBorders>
          </w:tcPr>
          <w:p w14:paraId="788DE33A" w14:textId="38942A74" w:rsidR="00A569D2" w:rsidRPr="00A569D2" w:rsidRDefault="00A569D2" w:rsidP="00A56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2E5E86">
              <w:rPr>
                <w:rFonts w:ascii="Times New Roman" w:hAnsi="Times New Roman" w:cs="Times New Roman"/>
                <w:b/>
                <w:sz w:val="24"/>
                <w:szCs w:val="24"/>
              </w:rPr>
              <w:t>2</w:t>
            </w:r>
            <w:r>
              <w:rPr>
                <w:rFonts w:ascii="Times New Roman" w:hAnsi="Times New Roman" w:cs="Times New Roman"/>
                <w:b/>
                <w:sz w:val="24"/>
                <w:szCs w:val="24"/>
              </w:rPr>
              <w:t xml:space="preserve"> </w:t>
            </w:r>
            <w:r w:rsidRPr="0078033A">
              <w:rPr>
                <w:rFonts w:ascii="Times New Roman" w:hAnsi="Times New Roman" w:cs="Times New Roman"/>
                <w:b/>
                <w:sz w:val="24"/>
                <w:szCs w:val="24"/>
              </w:rPr>
              <w:t>Boundary application of helical blade before simulation</w:t>
            </w:r>
          </w:p>
        </w:tc>
      </w:tr>
    </w:tbl>
    <w:p w14:paraId="24FFF51C" w14:textId="77777777" w:rsidR="00656BDE" w:rsidRDefault="00656BDE" w:rsidP="00973C1D">
      <w:pPr>
        <w:spacing w:line="360" w:lineRule="auto"/>
        <w:jc w:val="both"/>
        <w:rPr>
          <w:rFonts w:ascii="Times New Roman" w:hAnsi="Times New Roman" w:cs="Times New Roman"/>
          <w:b/>
          <w:sz w:val="24"/>
          <w:szCs w:val="24"/>
        </w:rPr>
      </w:pPr>
    </w:p>
    <w:p w14:paraId="08521804" w14:textId="0E3A3874" w:rsidR="00656BDE" w:rsidRPr="00973C1D" w:rsidRDefault="002E48D6" w:rsidP="00973C1D">
      <w:pPr>
        <w:spacing w:line="360" w:lineRule="auto"/>
        <w:jc w:val="both"/>
        <w:rPr>
          <w:rFonts w:ascii="Times New Roman" w:hAnsi="Times New Roman" w:cs="Times New Roman"/>
          <w:b/>
          <w:sz w:val="24"/>
          <w:szCs w:val="24"/>
        </w:rPr>
      </w:pPr>
      <w:r w:rsidRPr="0078033A">
        <w:rPr>
          <w:rFonts w:ascii="Times New Roman" w:hAnsi="Times New Roman" w:cs="Times New Roman"/>
          <w:b/>
          <w:sz w:val="24"/>
          <w:szCs w:val="24"/>
        </w:rPr>
        <w:t>T</w:t>
      </w:r>
      <w:r w:rsidR="00973C1D">
        <w:rPr>
          <w:rFonts w:ascii="Times New Roman" w:hAnsi="Times New Roman" w:cs="Times New Roman"/>
          <w:b/>
          <w:sz w:val="24"/>
          <w:szCs w:val="24"/>
        </w:rPr>
        <w:t>a</w:t>
      </w:r>
      <w:r w:rsidRPr="0078033A">
        <w:rPr>
          <w:rFonts w:ascii="Times New Roman" w:hAnsi="Times New Roman" w:cs="Times New Roman"/>
          <w:b/>
          <w:sz w:val="24"/>
          <w:szCs w:val="24"/>
        </w:rPr>
        <w:t>ble</w:t>
      </w:r>
      <w:r>
        <w:rPr>
          <w:rFonts w:ascii="Times New Roman" w:hAnsi="Times New Roman" w:cs="Times New Roman"/>
          <w:b/>
          <w:sz w:val="24"/>
          <w:szCs w:val="24"/>
        </w:rPr>
        <w:t xml:space="preserve"> </w:t>
      </w:r>
      <w:r w:rsidR="002E5E86">
        <w:rPr>
          <w:rFonts w:ascii="Times New Roman" w:hAnsi="Times New Roman" w:cs="Times New Roman"/>
          <w:b/>
          <w:sz w:val="24"/>
          <w:szCs w:val="24"/>
        </w:rPr>
        <w:t>3</w:t>
      </w:r>
      <w:r w:rsidR="0030174B">
        <w:rPr>
          <w:rFonts w:ascii="Times New Roman" w:hAnsi="Times New Roman" w:cs="Times New Roman"/>
          <w:b/>
          <w:sz w:val="24"/>
          <w:szCs w:val="24"/>
        </w:rPr>
        <w:t>:</w:t>
      </w:r>
      <w:r w:rsidRPr="0078033A">
        <w:rPr>
          <w:rFonts w:ascii="Times New Roman" w:hAnsi="Times New Roman" w:cs="Times New Roman"/>
          <w:b/>
          <w:sz w:val="24"/>
          <w:szCs w:val="24"/>
        </w:rPr>
        <w:tab/>
      </w:r>
      <w:r w:rsidR="00656BDE">
        <w:rPr>
          <w:rFonts w:ascii="Times New Roman" w:hAnsi="Times New Roman" w:cs="Times New Roman"/>
          <w:b/>
          <w:sz w:val="24"/>
          <w:szCs w:val="24"/>
        </w:rPr>
        <w:t xml:space="preserve"> </w:t>
      </w:r>
      <w:r w:rsidR="00656BDE" w:rsidRPr="007033D9">
        <w:rPr>
          <w:rFonts w:ascii="Times New Roman" w:hAnsi="Times New Roman" w:cs="Times New Roman"/>
          <w:b/>
          <w:sz w:val="24"/>
          <w:szCs w:val="24"/>
          <w:highlight w:val="yellow"/>
        </w:rPr>
        <w:t>Design p</w:t>
      </w:r>
      <w:r w:rsidRPr="007033D9">
        <w:rPr>
          <w:rFonts w:ascii="Times New Roman" w:hAnsi="Times New Roman" w:cs="Times New Roman"/>
          <w:b/>
          <w:sz w:val="24"/>
          <w:szCs w:val="24"/>
          <w:highlight w:val="yellow"/>
        </w:rPr>
        <w:t>ropert</w:t>
      </w:r>
      <w:r w:rsidR="007033D9" w:rsidRPr="007033D9">
        <w:rPr>
          <w:rFonts w:ascii="Times New Roman" w:hAnsi="Times New Roman" w:cs="Times New Roman"/>
          <w:b/>
          <w:sz w:val="24"/>
          <w:szCs w:val="24"/>
          <w:highlight w:val="yellow"/>
        </w:rPr>
        <w:t>ies</w:t>
      </w:r>
      <w:r w:rsidRPr="007033D9">
        <w:rPr>
          <w:rFonts w:ascii="Times New Roman" w:hAnsi="Times New Roman" w:cs="Times New Roman"/>
          <w:b/>
          <w:sz w:val="24"/>
          <w:szCs w:val="24"/>
          <w:highlight w:val="yellow"/>
        </w:rPr>
        <w:t xml:space="preserve"> of helical at different diameters</w:t>
      </w:r>
    </w:p>
    <w:tbl>
      <w:tblPr>
        <w:tblStyle w:val="TableGrid"/>
        <w:tblW w:w="5000" w:type="pct"/>
        <w:tblLook w:val="0000" w:firstRow="0" w:lastRow="0" w:firstColumn="0" w:lastColumn="0" w:noHBand="0" w:noVBand="0"/>
      </w:tblPr>
      <w:tblGrid>
        <w:gridCol w:w="1870"/>
        <w:gridCol w:w="6"/>
        <w:gridCol w:w="2934"/>
        <w:gridCol w:w="27"/>
        <w:gridCol w:w="1913"/>
        <w:gridCol w:w="23"/>
        <w:gridCol w:w="2243"/>
      </w:tblGrid>
      <w:tr w:rsidR="00656BDE" w14:paraId="73CD7C77" w14:textId="00BB7B13" w:rsidTr="00656BDE">
        <w:trPr>
          <w:trHeight w:val="280"/>
        </w:trPr>
        <w:tc>
          <w:tcPr>
            <w:tcW w:w="1870" w:type="dxa"/>
          </w:tcPr>
          <w:p w14:paraId="2F58915D" w14:textId="311968BE" w:rsidR="00656BDE" w:rsidRDefault="00656BDE" w:rsidP="00656BDE">
            <w:pPr>
              <w:jc w:val="center"/>
            </w:pPr>
            <w:r w:rsidRPr="000D1DCD">
              <w:rPr>
                <w:rFonts w:ascii="Times New Roman" w:hAnsi="Times New Roman" w:cs="Times New Roman"/>
                <w:b/>
                <w:bCs/>
                <w:sz w:val="24"/>
                <w:szCs w:val="24"/>
              </w:rPr>
              <w:t>Solid Geometry</w:t>
            </w:r>
          </w:p>
        </w:tc>
        <w:tc>
          <w:tcPr>
            <w:tcW w:w="2940" w:type="dxa"/>
            <w:gridSpan w:val="2"/>
          </w:tcPr>
          <w:p w14:paraId="2427F0F1" w14:textId="6E382555" w:rsidR="00656BDE" w:rsidRDefault="00656BDE" w:rsidP="00656BDE">
            <w:pPr>
              <w:jc w:val="center"/>
            </w:pPr>
            <w:r w:rsidRPr="000D1DCD">
              <w:rPr>
                <w:rFonts w:ascii="Times New Roman" w:hAnsi="Times New Roman" w:cs="Times New Roman"/>
                <w:b/>
                <w:bCs/>
                <w:sz w:val="24"/>
                <w:szCs w:val="24"/>
              </w:rPr>
              <w:t>Mass Property</w:t>
            </w:r>
          </w:p>
        </w:tc>
        <w:tc>
          <w:tcPr>
            <w:tcW w:w="1940" w:type="dxa"/>
            <w:gridSpan w:val="2"/>
          </w:tcPr>
          <w:p w14:paraId="70D1E0AE" w14:textId="0AD7157E" w:rsidR="00656BDE" w:rsidRDefault="00656BDE" w:rsidP="00656BDE">
            <w:pPr>
              <w:jc w:val="center"/>
            </w:pPr>
            <w:r w:rsidRPr="000D1DCD">
              <w:rPr>
                <w:rFonts w:ascii="Times New Roman" w:hAnsi="Times New Roman" w:cs="Times New Roman"/>
                <w:b/>
                <w:bCs/>
                <w:sz w:val="24"/>
                <w:szCs w:val="24"/>
              </w:rPr>
              <w:t>Mess Geometry</w:t>
            </w:r>
          </w:p>
        </w:tc>
        <w:tc>
          <w:tcPr>
            <w:tcW w:w="2266" w:type="dxa"/>
            <w:gridSpan w:val="2"/>
          </w:tcPr>
          <w:p w14:paraId="336D2965" w14:textId="3FFB8C47" w:rsidR="00656BDE" w:rsidRDefault="00656BDE" w:rsidP="00656BDE">
            <w:pPr>
              <w:jc w:val="center"/>
            </w:pPr>
            <w:r w:rsidRPr="000D1DCD">
              <w:rPr>
                <w:rFonts w:ascii="Times New Roman" w:hAnsi="Times New Roman" w:cs="Times New Roman"/>
                <w:b/>
                <w:bCs/>
                <w:sz w:val="24"/>
                <w:szCs w:val="24"/>
              </w:rPr>
              <w:t>Mess Property</w:t>
            </w:r>
          </w:p>
        </w:tc>
      </w:tr>
      <w:tr w:rsidR="00656BDE" w14:paraId="5609681F" w14:textId="77777777" w:rsidTr="00656BDE">
        <w:tblPrEx>
          <w:tblLook w:val="04A0" w:firstRow="1" w:lastRow="0" w:firstColumn="1" w:lastColumn="0" w:noHBand="0" w:noVBand="1"/>
        </w:tblPrEx>
        <w:tc>
          <w:tcPr>
            <w:tcW w:w="1876" w:type="dxa"/>
            <w:gridSpan w:val="2"/>
          </w:tcPr>
          <w:p w14:paraId="28B10129" w14:textId="77777777" w:rsidR="00656BDE" w:rsidRDefault="00656BDE" w:rsidP="00656BDE">
            <w:r w:rsidRPr="0078033A">
              <w:rPr>
                <w:rFonts w:ascii="Times New Roman" w:hAnsi="Times New Roman" w:cs="Times New Roman"/>
                <w:noProof/>
                <w:sz w:val="24"/>
                <w:szCs w:val="24"/>
                <w:lang w:bidi="ar-SA"/>
              </w:rPr>
              <w:drawing>
                <wp:inline distT="0" distB="0" distL="0" distR="0" wp14:anchorId="562A24A7" wp14:editId="29CD0D16">
                  <wp:extent cx="1054100" cy="964565"/>
                  <wp:effectExtent l="0" t="0" r="0" b="6985"/>
                  <wp:docPr id="16891643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075773" cy="984397"/>
                          </a:xfrm>
                          <a:prstGeom prst="rect">
                            <a:avLst/>
                          </a:prstGeom>
                          <a:noFill/>
                          <a:ln w="9525">
                            <a:noFill/>
                            <a:miter lim="800000"/>
                            <a:headEnd/>
                            <a:tailEnd/>
                          </a:ln>
                        </pic:spPr>
                      </pic:pic>
                    </a:graphicData>
                  </a:graphic>
                </wp:inline>
              </w:drawing>
            </w:r>
          </w:p>
        </w:tc>
        <w:tc>
          <w:tcPr>
            <w:tcW w:w="2961" w:type="dxa"/>
            <w:gridSpan w:val="2"/>
          </w:tcPr>
          <w:p w14:paraId="29863C7D" w14:textId="77777777" w:rsidR="00656BDE" w:rsidRPr="00803478" w:rsidRDefault="00656BDE" w:rsidP="00656BDE">
            <w:pPr>
              <w:rPr>
                <w:rFonts w:ascii="Times New Roman" w:hAnsi="Times New Roman" w:cs="Times New Roman"/>
                <w:sz w:val="20"/>
                <w:szCs w:val="20"/>
              </w:rPr>
            </w:pPr>
            <w:r w:rsidRPr="00803478">
              <w:rPr>
                <w:rStyle w:val="Strong"/>
                <w:rFonts w:ascii="Times New Roman" w:hAnsi="Times New Roman" w:cs="Times New Roman"/>
                <w:b w:val="0"/>
                <w:bCs w:val="0"/>
                <w:noProof/>
                <w:sz w:val="20"/>
                <w:szCs w:val="20"/>
              </w:rPr>
              <w:t xml:space="preserve">Mass: </w:t>
            </w:r>
            <w:r w:rsidRPr="00803478">
              <w:rPr>
                <w:rFonts w:ascii="Times New Roman" w:hAnsi="Times New Roman" w:cs="Times New Roman"/>
                <w:sz w:val="20"/>
                <w:szCs w:val="20"/>
              </w:rPr>
              <w:t>6506.82grams</w:t>
            </w:r>
          </w:p>
          <w:p w14:paraId="1DCB62E6" w14:textId="77777777" w:rsidR="00656BDE" w:rsidRPr="00803478" w:rsidRDefault="00656BDE" w:rsidP="00656BDE">
            <w:pPr>
              <w:tabs>
                <w:tab w:val="left" w:pos="300"/>
                <w:tab w:val="left" w:pos="2400"/>
                <w:tab w:val="left" w:pos="4500"/>
              </w:tabs>
              <w:autoSpaceDE w:val="0"/>
              <w:autoSpaceDN w:val="0"/>
              <w:adjustRightInd w:val="0"/>
              <w:rPr>
                <w:rStyle w:val="Strong"/>
                <w:rFonts w:ascii="Times New Roman" w:hAnsi="Times New Roman" w:cs="Times New Roman"/>
                <w:b w:val="0"/>
                <w:bCs w:val="0"/>
                <w:sz w:val="20"/>
                <w:szCs w:val="20"/>
              </w:rPr>
            </w:pPr>
            <w:r w:rsidRPr="00803478">
              <w:rPr>
                <w:rStyle w:val="Strong"/>
                <w:rFonts w:ascii="Times New Roman" w:hAnsi="Times New Roman" w:cs="Times New Roman"/>
                <w:b w:val="0"/>
                <w:bCs w:val="0"/>
                <w:noProof/>
                <w:sz w:val="20"/>
                <w:szCs w:val="20"/>
              </w:rPr>
              <w:t xml:space="preserve">Volume: </w:t>
            </w:r>
            <w:r w:rsidRPr="00803478">
              <w:rPr>
                <w:rFonts w:ascii="Times New Roman" w:hAnsi="Times New Roman" w:cs="Times New Roman"/>
                <w:sz w:val="20"/>
                <w:szCs w:val="20"/>
              </w:rPr>
              <w:t>823648.07 mm</w:t>
            </w:r>
            <w:r w:rsidRPr="00803478">
              <w:rPr>
                <w:rFonts w:ascii="Times New Roman" w:hAnsi="Times New Roman" w:cs="Times New Roman"/>
                <w:sz w:val="20"/>
                <w:szCs w:val="20"/>
                <w:vertAlign w:val="superscript"/>
              </w:rPr>
              <w:t>3</w:t>
            </w:r>
          </w:p>
          <w:p w14:paraId="1E9DE314"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 xml:space="preserve">Density: </w:t>
            </w:r>
            <w:r w:rsidRPr="00803478">
              <w:rPr>
                <w:rStyle w:val="Strong"/>
                <w:rFonts w:ascii="Times New Roman" w:hAnsi="Times New Roman" w:cs="Times New Roman"/>
                <w:b w:val="0"/>
                <w:bCs w:val="0"/>
                <w:sz w:val="20"/>
                <w:szCs w:val="20"/>
              </w:rPr>
              <w:t xml:space="preserve">0.001 </w:t>
            </w:r>
            <w:r w:rsidRPr="00803478">
              <w:rPr>
                <w:rStyle w:val="Strong"/>
                <w:rFonts w:ascii="Times New Roman" w:eastAsiaTheme="minorEastAsia" w:hAnsi="Times New Roman" w:cs="Times New Roman"/>
                <w:b w:val="0"/>
                <w:bCs w:val="0"/>
                <w:sz w:val="20"/>
                <w:szCs w:val="20"/>
              </w:rPr>
              <w:t>g/mm</w:t>
            </w:r>
            <w:r w:rsidRPr="00803478">
              <w:rPr>
                <w:rStyle w:val="Strong"/>
                <w:rFonts w:ascii="Times New Roman" w:eastAsiaTheme="minorEastAsia" w:hAnsi="Times New Roman" w:cs="Times New Roman"/>
                <w:b w:val="0"/>
                <w:bCs w:val="0"/>
                <w:sz w:val="20"/>
                <w:szCs w:val="20"/>
                <w:vertAlign w:val="superscript"/>
              </w:rPr>
              <w:t>3</w:t>
            </w:r>
          </w:p>
          <w:p w14:paraId="2A1D41B8"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Weight: 63.76N</w:t>
            </w:r>
          </w:p>
          <w:p w14:paraId="3F6F0650" w14:textId="77777777" w:rsidR="00656BDE" w:rsidRDefault="00656BDE" w:rsidP="00656BDE">
            <w:r w:rsidRPr="00803478">
              <w:rPr>
                <w:rFonts w:ascii="Times New Roman" w:hAnsi="Times New Roman" w:cs="Times New Roman"/>
                <w:sz w:val="20"/>
                <w:szCs w:val="20"/>
              </w:rPr>
              <w:t>Surface area 298269.63 mm</w:t>
            </w:r>
            <w:r w:rsidRPr="00803478">
              <w:rPr>
                <w:rFonts w:ascii="Times New Roman" w:hAnsi="Times New Roman" w:cs="Times New Roman"/>
                <w:sz w:val="20"/>
                <w:szCs w:val="20"/>
                <w:vertAlign w:val="superscript"/>
              </w:rPr>
              <w:t>2</w:t>
            </w:r>
          </w:p>
        </w:tc>
        <w:tc>
          <w:tcPr>
            <w:tcW w:w="1936" w:type="dxa"/>
            <w:gridSpan w:val="2"/>
          </w:tcPr>
          <w:p w14:paraId="2151F611" w14:textId="77777777" w:rsidR="00656BDE" w:rsidRDefault="00656BDE" w:rsidP="00656BDE">
            <w:r w:rsidRPr="0078033A">
              <w:rPr>
                <w:rFonts w:ascii="Times New Roman" w:hAnsi="Times New Roman" w:cs="Times New Roman"/>
                <w:noProof/>
                <w:sz w:val="24"/>
                <w:szCs w:val="24"/>
                <w:lang w:bidi="ar-SA"/>
              </w:rPr>
              <w:drawing>
                <wp:inline distT="0" distB="0" distL="0" distR="0" wp14:anchorId="3A7BC67B" wp14:editId="397A2D15">
                  <wp:extent cx="1041400" cy="1510661"/>
                  <wp:effectExtent l="0" t="0" r="6350" b="0"/>
                  <wp:docPr id="195953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053063" cy="1527580"/>
                          </a:xfrm>
                          <a:prstGeom prst="rect">
                            <a:avLst/>
                          </a:prstGeom>
                          <a:noFill/>
                          <a:ln w="9525">
                            <a:noFill/>
                            <a:miter lim="800000"/>
                            <a:headEnd/>
                            <a:tailEnd/>
                          </a:ln>
                        </pic:spPr>
                      </pic:pic>
                    </a:graphicData>
                  </a:graphic>
                </wp:inline>
              </w:drawing>
            </w:r>
          </w:p>
        </w:tc>
        <w:tc>
          <w:tcPr>
            <w:tcW w:w="2243" w:type="dxa"/>
          </w:tcPr>
          <w:p w14:paraId="6059BD32" w14:textId="77777777" w:rsidR="00656BDE" w:rsidRPr="00803478" w:rsidRDefault="00656BDE" w:rsidP="00656BDE">
            <w:pPr>
              <w:rPr>
                <w:rFonts w:ascii="Times New Roman" w:hAnsi="Times New Roman" w:cs="Times New Roman"/>
                <w:bCs/>
                <w:sz w:val="20"/>
              </w:rPr>
            </w:pPr>
            <w:r w:rsidRPr="00803478">
              <w:rPr>
                <w:rFonts w:ascii="Times New Roman" w:hAnsi="Times New Roman" w:cs="Times New Roman"/>
                <w:bCs/>
                <w:sz w:val="20"/>
                <w:szCs w:val="20"/>
              </w:rPr>
              <w:t>Total</w:t>
            </w:r>
            <w:r w:rsidRPr="00803478">
              <w:rPr>
                <w:rFonts w:ascii="Times New Roman" w:hAnsi="Times New Roman" w:cs="Times New Roman"/>
                <w:bCs/>
                <w:sz w:val="20"/>
              </w:rPr>
              <w:t xml:space="preserve"> </w:t>
            </w:r>
            <w:r w:rsidRPr="00803478">
              <w:rPr>
                <w:rFonts w:ascii="Times New Roman" w:hAnsi="Times New Roman" w:cs="Times New Roman"/>
                <w:bCs/>
                <w:sz w:val="20"/>
                <w:szCs w:val="20"/>
              </w:rPr>
              <w:t xml:space="preserve">Nodes:45835 </w:t>
            </w:r>
          </w:p>
          <w:p w14:paraId="6DBC0AE4"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w:t>
            </w:r>
            <w:r w:rsidRPr="00803478">
              <w:rPr>
                <w:rFonts w:ascii="Times New Roman" w:hAnsi="Times New Roman" w:cs="Times New Roman"/>
                <w:bCs/>
                <w:sz w:val="20"/>
              </w:rPr>
              <w:t xml:space="preserve"> </w:t>
            </w:r>
            <w:r w:rsidRPr="00803478">
              <w:rPr>
                <w:rFonts w:ascii="Times New Roman" w:hAnsi="Times New Roman" w:cs="Times New Roman"/>
                <w:bCs/>
                <w:sz w:val="20"/>
                <w:szCs w:val="20"/>
              </w:rPr>
              <w:t>Elements:22720</w:t>
            </w:r>
          </w:p>
          <w:p w14:paraId="61FAC3F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Maximum</w:t>
            </w:r>
            <w:r w:rsidRPr="00803478">
              <w:rPr>
                <w:rFonts w:ascii="Times New Roman" w:hAnsi="Times New Roman" w:cs="Times New Roman"/>
                <w:bCs/>
                <w:sz w:val="20"/>
              </w:rPr>
              <w:t xml:space="preserve"> </w:t>
            </w:r>
            <w:r w:rsidRPr="00803478">
              <w:rPr>
                <w:rFonts w:ascii="Times New Roman" w:hAnsi="Times New Roman" w:cs="Times New Roman"/>
                <w:bCs/>
                <w:sz w:val="20"/>
                <w:szCs w:val="20"/>
              </w:rPr>
              <w:t>Aspect Ratio:27.835</w:t>
            </w:r>
          </w:p>
          <w:p w14:paraId="6C3CAD60"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&lt; 3:42</w:t>
            </w:r>
          </w:p>
          <w:p w14:paraId="6ED42320"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&gt; 10:0.599</w:t>
            </w:r>
          </w:p>
          <w:p w14:paraId="5B546827"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distorted elements (Jacobian):0</w:t>
            </w:r>
          </w:p>
          <w:p w14:paraId="502C7ECD" w14:textId="77777777" w:rsidR="00656BDE" w:rsidRPr="00F84A36" w:rsidRDefault="00656BDE" w:rsidP="00656BDE">
            <w:pPr>
              <w:rPr>
                <w:sz w:val="20"/>
                <w:szCs w:val="20"/>
              </w:rPr>
            </w:pPr>
            <w:r w:rsidRPr="00803478">
              <w:rPr>
                <w:rFonts w:ascii="Times New Roman" w:hAnsi="Times New Roman" w:cs="Times New Roman"/>
                <w:bCs/>
                <w:sz w:val="20"/>
                <w:szCs w:val="20"/>
              </w:rPr>
              <w:t>Time to complete mesh (</w:t>
            </w:r>
            <w:proofErr w:type="spellStart"/>
            <w:r w:rsidRPr="00803478">
              <w:rPr>
                <w:rFonts w:ascii="Times New Roman" w:hAnsi="Times New Roman" w:cs="Times New Roman"/>
                <w:bCs/>
                <w:sz w:val="20"/>
                <w:szCs w:val="20"/>
              </w:rPr>
              <w:t>hh</w:t>
            </w:r>
            <w:proofErr w:type="spellEnd"/>
            <w:r w:rsidRPr="00803478">
              <w:rPr>
                <w:rFonts w:ascii="Times New Roman" w:hAnsi="Times New Roman" w:cs="Times New Roman"/>
                <w:bCs/>
                <w:sz w:val="20"/>
                <w:szCs w:val="20"/>
              </w:rPr>
              <w:t xml:space="preserve">; mm; </w:t>
            </w:r>
            <w:proofErr w:type="spellStart"/>
            <w:r w:rsidRPr="00803478">
              <w:rPr>
                <w:rFonts w:ascii="Times New Roman" w:hAnsi="Times New Roman" w:cs="Times New Roman"/>
                <w:bCs/>
                <w:sz w:val="20"/>
                <w:szCs w:val="20"/>
              </w:rPr>
              <w:t>ss</w:t>
            </w:r>
            <w:proofErr w:type="spellEnd"/>
            <w:r w:rsidRPr="00803478">
              <w:rPr>
                <w:rFonts w:ascii="Times New Roman" w:hAnsi="Times New Roman" w:cs="Times New Roman"/>
                <w:bCs/>
                <w:sz w:val="20"/>
                <w:szCs w:val="20"/>
              </w:rPr>
              <w:t>)00:00:26</w:t>
            </w:r>
          </w:p>
        </w:tc>
      </w:tr>
      <w:tr w:rsidR="00656BDE" w14:paraId="21173A9E" w14:textId="77777777" w:rsidTr="00656BDE">
        <w:tblPrEx>
          <w:tblLook w:val="04A0" w:firstRow="1" w:lastRow="0" w:firstColumn="1" w:lastColumn="0" w:noHBand="0" w:noVBand="1"/>
        </w:tblPrEx>
        <w:tc>
          <w:tcPr>
            <w:tcW w:w="9016" w:type="dxa"/>
            <w:gridSpan w:val="7"/>
          </w:tcPr>
          <w:p w14:paraId="41EC4B72" w14:textId="77777777" w:rsidR="00656BDE" w:rsidRPr="00803478" w:rsidRDefault="00656BDE" w:rsidP="00656BDE">
            <w:pPr>
              <w:spacing w:line="360" w:lineRule="auto"/>
              <w:jc w:val="center"/>
              <w:rPr>
                <w:rFonts w:ascii="Times New Roman" w:hAnsi="Times New Roman" w:cs="Times New Roman"/>
                <w:b/>
                <w:sz w:val="24"/>
                <w:szCs w:val="24"/>
              </w:rPr>
            </w:pPr>
            <w:r w:rsidRPr="0078033A">
              <w:rPr>
                <w:rFonts w:ascii="Times New Roman" w:hAnsi="Times New Roman" w:cs="Times New Roman"/>
                <w:b/>
                <w:sz w:val="24"/>
                <w:szCs w:val="24"/>
              </w:rPr>
              <w:t>1</w:t>
            </w:r>
            <w:r w:rsidRPr="0078033A">
              <w:rPr>
                <w:rFonts w:ascii="Times New Roman" w:hAnsi="Times New Roman" w:cs="Times New Roman"/>
                <w:b/>
                <w:sz w:val="24"/>
                <w:szCs w:val="24"/>
                <w:vertAlign w:val="superscript"/>
              </w:rPr>
              <w:t>st</w:t>
            </w:r>
            <w:r w:rsidRPr="0078033A">
              <w:rPr>
                <w:rFonts w:ascii="Times New Roman" w:hAnsi="Times New Roman" w:cs="Times New Roman"/>
                <w:b/>
                <w:sz w:val="24"/>
                <w:szCs w:val="24"/>
              </w:rPr>
              <w:t xml:space="preserve"> Blade with flight diameter</w:t>
            </w:r>
            <w:r>
              <w:rPr>
                <w:rFonts w:ascii="Times New Roman" w:hAnsi="Times New Roman" w:cs="Times New Roman"/>
                <w:b/>
                <w:sz w:val="24"/>
                <w:szCs w:val="24"/>
              </w:rPr>
              <w:t xml:space="preserve"> </w:t>
            </w:r>
            <w:r w:rsidRPr="0078033A">
              <w:rPr>
                <w:rFonts w:ascii="Times New Roman" w:hAnsi="Times New Roman" w:cs="Times New Roman"/>
                <w:b/>
                <w:sz w:val="24"/>
                <w:szCs w:val="24"/>
              </w:rPr>
              <w:t>240 mm</w:t>
            </w:r>
          </w:p>
        </w:tc>
      </w:tr>
      <w:tr w:rsidR="00C06C04" w14:paraId="3BEE5FDC" w14:textId="77777777" w:rsidTr="00656BDE">
        <w:tblPrEx>
          <w:tblLook w:val="04A0" w:firstRow="1" w:lastRow="0" w:firstColumn="1" w:lastColumn="0" w:noHBand="0" w:noVBand="1"/>
        </w:tblPrEx>
        <w:tc>
          <w:tcPr>
            <w:tcW w:w="1876" w:type="dxa"/>
            <w:gridSpan w:val="2"/>
          </w:tcPr>
          <w:p w14:paraId="13308FF3" w14:textId="77777777" w:rsidR="00656BDE" w:rsidRDefault="00656BDE" w:rsidP="00656BDE">
            <w:r>
              <w:rPr>
                <w:rFonts w:ascii="Times New Roman" w:hAnsi="Times New Roman" w:cs="Times New Roman"/>
                <w:noProof/>
                <w:sz w:val="24"/>
                <w:szCs w:val="24"/>
              </w:rPr>
              <w:lastRenderedPageBreak/>
              <w:t xml:space="preserve"> </w:t>
            </w:r>
            <w:r w:rsidRPr="0078033A">
              <w:rPr>
                <w:rFonts w:ascii="Times New Roman" w:hAnsi="Times New Roman" w:cs="Times New Roman"/>
                <w:noProof/>
                <w:sz w:val="24"/>
                <w:szCs w:val="24"/>
                <w:lang w:bidi="ar-SA"/>
              </w:rPr>
              <w:drawing>
                <wp:inline distT="0" distB="0" distL="0" distR="0" wp14:anchorId="1F2054A6" wp14:editId="365C2BDD">
                  <wp:extent cx="984250" cy="1186815"/>
                  <wp:effectExtent l="0" t="0" r="6350" b="0"/>
                  <wp:docPr id="1716271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999247" cy="1204898"/>
                          </a:xfrm>
                          <a:prstGeom prst="rect">
                            <a:avLst/>
                          </a:prstGeom>
                          <a:noFill/>
                          <a:ln w="9525">
                            <a:noFill/>
                            <a:miter lim="800000"/>
                            <a:headEnd/>
                            <a:tailEnd/>
                          </a:ln>
                        </pic:spPr>
                      </pic:pic>
                    </a:graphicData>
                  </a:graphic>
                </wp:inline>
              </w:drawing>
            </w:r>
          </w:p>
        </w:tc>
        <w:tc>
          <w:tcPr>
            <w:tcW w:w="2961" w:type="dxa"/>
            <w:gridSpan w:val="2"/>
          </w:tcPr>
          <w:p w14:paraId="490F1ADE" w14:textId="77777777" w:rsidR="00656BDE" w:rsidRPr="00803478" w:rsidRDefault="00656BDE" w:rsidP="00656BDE">
            <w:pPr>
              <w:rPr>
                <w:rFonts w:ascii="Times New Roman" w:hAnsi="Times New Roman" w:cs="Times New Roman"/>
                <w:sz w:val="20"/>
                <w:szCs w:val="20"/>
              </w:rPr>
            </w:pPr>
            <w:r w:rsidRPr="00803478">
              <w:rPr>
                <w:rStyle w:val="Strong"/>
                <w:rFonts w:ascii="Times New Roman" w:hAnsi="Times New Roman" w:cs="Times New Roman"/>
                <w:b w:val="0"/>
                <w:bCs w:val="0"/>
                <w:noProof/>
                <w:sz w:val="20"/>
                <w:szCs w:val="20"/>
              </w:rPr>
              <w:t xml:space="preserve">Mass: </w:t>
            </w:r>
            <w:r w:rsidRPr="00803478">
              <w:rPr>
                <w:rFonts w:ascii="Times New Roman" w:hAnsi="Times New Roman" w:cs="Times New Roman"/>
                <w:sz w:val="20"/>
                <w:szCs w:val="20"/>
              </w:rPr>
              <w:t>9689.07g</w:t>
            </w:r>
          </w:p>
          <w:p w14:paraId="63869C53" w14:textId="77777777" w:rsidR="00656BDE" w:rsidRPr="00803478" w:rsidRDefault="00656BDE" w:rsidP="00656BDE">
            <w:pPr>
              <w:tabs>
                <w:tab w:val="left" w:pos="300"/>
                <w:tab w:val="left" w:pos="2400"/>
                <w:tab w:val="left" w:pos="4500"/>
              </w:tabs>
              <w:autoSpaceDE w:val="0"/>
              <w:autoSpaceDN w:val="0"/>
              <w:adjustRightInd w:val="0"/>
              <w:rPr>
                <w:rStyle w:val="Strong"/>
                <w:rFonts w:ascii="Times New Roman" w:hAnsi="Times New Roman" w:cs="Times New Roman"/>
                <w:b w:val="0"/>
                <w:bCs w:val="0"/>
                <w:sz w:val="20"/>
                <w:szCs w:val="20"/>
              </w:rPr>
            </w:pPr>
            <w:r w:rsidRPr="00803478">
              <w:rPr>
                <w:rStyle w:val="Strong"/>
                <w:rFonts w:ascii="Times New Roman" w:hAnsi="Times New Roman" w:cs="Times New Roman"/>
                <w:b w:val="0"/>
                <w:bCs w:val="0"/>
                <w:noProof/>
                <w:sz w:val="20"/>
                <w:szCs w:val="20"/>
              </w:rPr>
              <w:t xml:space="preserve">Volume: </w:t>
            </w:r>
            <w:r w:rsidRPr="00803478">
              <w:rPr>
                <w:rFonts w:ascii="Times New Roman" w:hAnsi="Times New Roman" w:cs="Times New Roman"/>
                <w:sz w:val="20"/>
                <w:szCs w:val="20"/>
              </w:rPr>
              <w:t>1226465.0 mm</w:t>
            </w:r>
            <w:r w:rsidRPr="00803478">
              <w:rPr>
                <w:rFonts w:ascii="Times New Roman" w:hAnsi="Times New Roman" w:cs="Times New Roman"/>
                <w:sz w:val="20"/>
                <w:szCs w:val="20"/>
                <w:vertAlign w:val="superscript"/>
              </w:rPr>
              <w:t>3</w:t>
            </w:r>
          </w:p>
          <w:p w14:paraId="3E2808A6"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 xml:space="preserve">Density: </w:t>
            </w:r>
            <w:r w:rsidRPr="00803478">
              <w:rPr>
                <w:rStyle w:val="Strong"/>
                <w:rFonts w:ascii="Times New Roman" w:hAnsi="Times New Roman" w:cs="Times New Roman"/>
                <w:b w:val="0"/>
                <w:bCs w:val="0"/>
                <w:sz w:val="20"/>
                <w:szCs w:val="20"/>
              </w:rPr>
              <w:t xml:space="preserve">0.001 </w:t>
            </w:r>
            <w:r w:rsidRPr="00803478">
              <w:rPr>
                <w:rStyle w:val="Strong"/>
                <w:rFonts w:ascii="Times New Roman" w:eastAsiaTheme="minorEastAsia" w:hAnsi="Times New Roman" w:cs="Times New Roman"/>
                <w:b w:val="0"/>
                <w:bCs w:val="0"/>
                <w:sz w:val="20"/>
                <w:szCs w:val="20"/>
              </w:rPr>
              <w:t>g/mm</w:t>
            </w:r>
            <w:r w:rsidRPr="00803478">
              <w:rPr>
                <w:rStyle w:val="Strong"/>
                <w:rFonts w:ascii="Times New Roman" w:eastAsiaTheme="minorEastAsia" w:hAnsi="Times New Roman" w:cs="Times New Roman"/>
                <w:b w:val="0"/>
                <w:bCs w:val="0"/>
                <w:sz w:val="20"/>
                <w:szCs w:val="20"/>
                <w:vertAlign w:val="superscript"/>
              </w:rPr>
              <w:t>3</w:t>
            </w:r>
          </w:p>
          <w:p w14:paraId="20E0A2BF"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Weight: 95.04 N</w:t>
            </w:r>
          </w:p>
          <w:p w14:paraId="64D03614" w14:textId="77777777" w:rsidR="00656BDE" w:rsidRDefault="00656BDE" w:rsidP="00656BDE">
            <w:r w:rsidRPr="00803478">
              <w:rPr>
                <w:rFonts w:ascii="Times New Roman" w:hAnsi="Times New Roman" w:cs="Times New Roman"/>
                <w:sz w:val="20"/>
                <w:szCs w:val="20"/>
              </w:rPr>
              <w:t>Surface area: 42162.25 mm</w:t>
            </w:r>
            <w:r w:rsidRPr="00803478">
              <w:rPr>
                <w:rFonts w:ascii="Times New Roman" w:hAnsi="Times New Roman" w:cs="Times New Roman"/>
                <w:sz w:val="20"/>
                <w:szCs w:val="20"/>
                <w:vertAlign w:val="superscript"/>
              </w:rPr>
              <w:t>2</w:t>
            </w:r>
          </w:p>
        </w:tc>
        <w:tc>
          <w:tcPr>
            <w:tcW w:w="1936" w:type="dxa"/>
            <w:gridSpan w:val="2"/>
          </w:tcPr>
          <w:p w14:paraId="22B77C0D" w14:textId="77777777" w:rsidR="00656BDE" w:rsidRDefault="00656BDE" w:rsidP="00656BDE">
            <w:r w:rsidRPr="0078033A">
              <w:rPr>
                <w:rFonts w:ascii="Times New Roman" w:hAnsi="Times New Roman" w:cs="Times New Roman"/>
                <w:noProof/>
                <w:sz w:val="24"/>
                <w:szCs w:val="24"/>
                <w:lang w:bidi="ar-SA"/>
              </w:rPr>
              <w:drawing>
                <wp:inline distT="0" distB="0" distL="0" distR="0" wp14:anchorId="090B82AC" wp14:editId="19A0BB9B">
                  <wp:extent cx="1092200" cy="1320800"/>
                  <wp:effectExtent l="0" t="0" r="0" b="0"/>
                  <wp:docPr id="888107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92200" cy="1320800"/>
                          </a:xfrm>
                          <a:prstGeom prst="rect">
                            <a:avLst/>
                          </a:prstGeom>
                          <a:noFill/>
                          <a:ln w="9525">
                            <a:noFill/>
                            <a:miter lim="800000"/>
                            <a:headEnd/>
                            <a:tailEnd/>
                          </a:ln>
                        </pic:spPr>
                      </pic:pic>
                    </a:graphicData>
                  </a:graphic>
                </wp:inline>
              </w:drawing>
            </w:r>
          </w:p>
        </w:tc>
        <w:tc>
          <w:tcPr>
            <w:tcW w:w="2243" w:type="dxa"/>
            <w:vAlign w:val="center"/>
          </w:tcPr>
          <w:p w14:paraId="741ECFF1"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Nodes:59227</w:t>
            </w:r>
          </w:p>
          <w:p w14:paraId="5D1C4CDB"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Elements:29620</w:t>
            </w:r>
          </w:p>
          <w:p w14:paraId="21BD549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Maximum Aspect Ratio:27.835</w:t>
            </w:r>
          </w:p>
          <w:p w14:paraId="7762CEF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&lt; 3:44.3</w:t>
            </w:r>
          </w:p>
          <w:p w14:paraId="24AAB6B8"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&gt; 10:0.523</w:t>
            </w:r>
          </w:p>
          <w:p w14:paraId="4430745B"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distorted elements (Jacobian):0</w:t>
            </w:r>
          </w:p>
          <w:p w14:paraId="11EC93CA" w14:textId="77777777" w:rsidR="00656BDE" w:rsidRPr="00F84A36" w:rsidRDefault="00656BDE" w:rsidP="00656BDE">
            <w:pPr>
              <w:rPr>
                <w:sz w:val="20"/>
                <w:szCs w:val="20"/>
              </w:rPr>
            </w:pPr>
            <w:r w:rsidRPr="00803478">
              <w:rPr>
                <w:rFonts w:ascii="Times New Roman" w:hAnsi="Times New Roman" w:cs="Times New Roman"/>
                <w:bCs/>
                <w:sz w:val="20"/>
                <w:szCs w:val="20"/>
              </w:rPr>
              <w:t>Time to complete mesh (</w:t>
            </w:r>
            <w:proofErr w:type="spellStart"/>
            <w:r w:rsidRPr="00803478">
              <w:rPr>
                <w:rFonts w:ascii="Times New Roman" w:hAnsi="Times New Roman" w:cs="Times New Roman"/>
                <w:bCs/>
                <w:sz w:val="20"/>
                <w:szCs w:val="20"/>
              </w:rPr>
              <w:t>hh</w:t>
            </w:r>
            <w:proofErr w:type="spellEnd"/>
            <w:r w:rsidRPr="00803478">
              <w:rPr>
                <w:rFonts w:ascii="Times New Roman" w:hAnsi="Times New Roman" w:cs="Times New Roman"/>
                <w:bCs/>
                <w:sz w:val="20"/>
                <w:szCs w:val="20"/>
              </w:rPr>
              <w:t xml:space="preserve">; mm; </w:t>
            </w:r>
            <w:proofErr w:type="spellStart"/>
            <w:r w:rsidRPr="00803478">
              <w:rPr>
                <w:rFonts w:ascii="Times New Roman" w:hAnsi="Times New Roman" w:cs="Times New Roman"/>
                <w:bCs/>
                <w:sz w:val="20"/>
                <w:szCs w:val="20"/>
              </w:rPr>
              <w:t>ss</w:t>
            </w:r>
            <w:proofErr w:type="spellEnd"/>
            <w:r w:rsidRPr="00803478">
              <w:rPr>
                <w:rFonts w:ascii="Times New Roman" w:hAnsi="Times New Roman" w:cs="Times New Roman"/>
                <w:bCs/>
                <w:sz w:val="20"/>
                <w:szCs w:val="20"/>
              </w:rPr>
              <w:t>) 00:00:33</w:t>
            </w:r>
          </w:p>
        </w:tc>
      </w:tr>
      <w:tr w:rsidR="00656BDE" w14:paraId="31E73C9C" w14:textId="77777777" w:rsidTr="00656BDE">
        <w:tblPrEx>
          <w:tblLook w:val="04A0" w:firstRow="1" w:lastRow="0" w:firstColumn="1" w:lastColumn="0" w:noHBand="0" w:noVBand="1"/>
        </w:tblPrEx>
        <w:tc>
          <w:tcPr>
            <w:tcW w:w="9016" w:type="dxa"/>
            <w:gridSpan w:val="7"/>
          </w:tcPr>
          <w:p w14:paraId="42E04C98" w14:textId="77777777" w:rsidR="00656BDE" w:rsidRPr="00803478" w:rsidRDefault="00656BDE" w:rsidP="00656BDE">
            <w:pPr>
              <w:spacing w:line="360" w:lineRule="auto"/>
              <w:jc w:val="center"/>
              <w:rPr>
                <w:rFonts w:ascii="Times New Roman" w:hAnsi="Times New Roman" w:cs="Times New Roman"/>
                <w:b/>
                <w:sz w:val="24"/>
                <w:szCs w:val="24"/>
              </w:rPr>
            </w:pPr>
            <w:r w:rsidRPr="0078033A">
              <w:rPr>
                <w:rFonts w:ascii="Times New Roman" w:hAnsi="Times New Roman" w:cs="Times New Roman"/>
                <w:b/>
                <w:sz w:val="24"/>
                <w:szCs w:val="24"/>
              </w:rPr>
              <w:t>2</w:t>
            </w:r>
            <w:r w:rsidRPr="0078033A">
              <w:rPr>
                <w:rFonts w:ascii="Times New Roman" w:hAnsi="Times New Roman" w:cs="Times New Roman"/>
                <w:b/>
                <w:sz w:val="24"/>
                <w:szCs w:val="24"/>
                <w:vertAlign w:val="superscript"/>
              </w:rPr>
              <w:t>nd</w:t>
            </w:r>
            <w:r w:rsidRPr="0078033A">
              <w:rPr>
                <w:rFonts w:ascii="Times New Roman" w:hAnsi="Times New Roman" w:cs="Times New Roman"/>
                <w:b/>
                <w:sz w:val="24"/>
                <w:szCs w:val="24"/>
              </w:rPr>
              <w:t xml:space="preserve"> Blade with flight diameter</w:t>
            </w:r>
            <w:r>
              <w:rPr>
                <w:rFonts w:ascii="Times New Roman" w:hAnsi="Times New Roman" w:cs="Times New Roman"/>
                <w:b/>
                <w:sz w:val="24"/>
                <w:szCs w:val="24"/>
              </w:rPr>
              <w:t xml:space="preserve"> </w:t>
            </w:r>
            <w:r w:rsidRPr="0078033A">
              <w:rPr>
                <w:rFonts w:ascii="Times New Roman" w:hAnsi="Times New Roman" w:cs="Times New Roman"/>
                <w:b/>
                <w:sz w:val="24"/>
                <w:szCs w:val="24"/>
              </w:rPr>
              <w:t>310 mm</w:t>
            </w:r>
          </w:p>
        </w:tc>
      </w:tr>
      <w:tr w:rsidR="00656BDE" w14:paraId="4C3BDBBF" w14:textId="77777777" w:rsidTr="00656BDE">
        <w:tblPrEx>
          <w:tblLook w:val="04A0" w:firstRow="1" w:lastRow="0" w:firstColumn="1" w:lastColumn="0" w:noHBand="0" w:noVBand="1"/>
        </w:tblPrEx>
        <w:tc>
          <w:tcPr>
            <w:tcW w:w="1876" w:type="dxa"/>
            <w:gridSpan w:val="2"/>
          </w:tcPr>
          <w:p w14:paraId="0F0CFAE6" w14:textId="77777777" w:rsidR="00656BDE" w:rsidRDefault="00656BDE" w:rsidP="00656BDE">
            <w:r w:rsidRPr="0078033A">
              <w:rPr>
                <w:rFonts w:ascii="Times New Roman" w:hAnsi="Times New Roman" w:cs="Times New Roman"/>
                <w:noProof/>
                <w:sz w:val="24"/>
                <w:szCs w:val="24"/>
                <w:lang w:bidi="ar-SA"/>
              </w:rPr>
              <w:drawing>
                <wp:inline distT="0" distB="0" distL="0" distR="0" wp14:anchorId="4649E8D9" wp14:editId="1C76A7DF">
                  <wp:extent cx="933450" cy="895350"/>
                  <wp:effectExtent l="0" t="0" r="0" b="0"/>
                  <wp:docPr id="216600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w="9525">
                            <a:noFill/>
                            <a:miter lim="800000"/>
                            <a:headEnd/>
                            <a:tailEnd/>
                          </a:ln>
                        </pic:spPr>
                      </pic:pic>
                    </a:graphicData>
                  </a:graphic>
                </wp:inline>
              </w:drawing>
            </w:r>
          </w:p>
        </w:tc>
        <w:tc>
          <w:tcPr>
            <w:tcW w:w="2961" w:type="dxa"/>
            <w:gridSpan w:val="2"/>
          </w:tcPr>
          <w:p w14:paraId="00021550" w14:textId="77777777" w:rsidR="00656BDE" w:rsidRPr="00803478" w:rsidRDefault="00656BDE" w:rsidP="00656BDE">
            <w:pPr>
              <w:rPr>
                <w:rFonts w:ascii="Times New Roman" w:hAnsi="Times New Roman" w:cs="Times New Roman"/>
                <w:sz w:val="20"/>
                <w:szCs w:val="20"/>
              </w:rPr>
            </w:pPr>
            <w:r w:rsidRPr="00803478">
              <w:rPr>
                <w:rStyle w:val="Strong"/>
                <w:rFonts w:ascii="Times New Roman" w:hAnsi="Times New Roman" w:cs="Times New Roman"/>
                <w:b w:val="0"/>
                <w:bCs w:val="0"/>
                <w:noProof/>
                <w:sz w:val="20"/>
                <w:szCs w:val="20"/>
              </w:rPr>
              <w:t xml:space="preserve">Mass: </w:t>
            </w:r>
            <w:r w:rsidRPr="00803478">
              <w:rPr>
                <w:rFonts w:ascii="Times New Roman" w:hAnsi="Times New Roman" w:cs="Times New Roman"/>
                <w:sz w:val="20"/>
                <w:szCs w:val="20"/>
              </w:rPr>
              <w:t>12317.23 grams</w:t>
            </w:r>
          </w:p>
          <w:p w14:paraId="6AF843AD" w14:textId="77777777" w:rsidR="00656BDE" w:rsidRPr="00803478" w:rsidRDefault="00656BDE" w:rsidP="00656BDE">
            <w:pPr>
              <w:tabs>
                <w:tab w:val="left" w:pos="300"/>
                <w:tab w:val="left" w:pos="2400"/>
                <w:tab w:val="left" w:pos="4500"/>
              </w:tabs>
              <w:autoSpaceDE w:val="0"/>
              <w:autoSpaceDN w:val="0"/>
              <w:adjustRightInd w:val="0"/>
              <w:rPr>
                <w:rStyle w:val="Strong"/>
                <w:rFonts w:ascii="Times New Roman" w:hAnsi="Times New Roman" w:cs="Times New Roman"/>
                <w:b w:val="0"/>
                <w:bCs w:val="0"/>
                <w:sz w:val="20"/>
                <w:szCs w:val="20"/>
              </w:rPr>
            </w:pPr>
            <w:r w:rsidRPr="00803478">
              <w:rPr>
                <w:rStyle w:val="Strong"/>
                <w:rFonts w:ascii="Times New Roman" w:hAnsi="Times New Roman" w:cs="Times New Roman"/>
                <w:b w:val="0"/>
                <w:bCs w:val="0"/>
                <w:noProof/>
                <w:sz w:val="20"/>
                <w:szCs w:val="20"/>
              </w:rPr>
              <w:t xml:space="preserve">Volume:  </w:t>
            </w:r>
            <w:r w:rsidRPr="00803478">
              <w:rPr>
                <w:rFonts w:ascii="Times New Roman" w:hAnsi="Times New Roman" w:cs="Times New Roman"/>
                <w:sz w:val="20"/>
                <w:szCs w:val="20"/>
              </w:rPr>
              <w:t>1559142.88mm</w:t>
            </w:r>
            <w:r w:rsidRPr="00803478">
              <w:rPr>
                <w:rFonts w:ascii="Times New Roman" w:hAnsi="Times New Roman" w:cs="Times New Roman"/>
                <w:sz w:val="20"/>
                <w:szCs w:val="20"/>
                <w:vertAlign w:val="superscript"/>
              </w:rPr>
              <w:t>3</w:t>
            </w:r>
          </w:p>
          <w:p w14:paraId="514924BB"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 xml:space="preserve">Density: </w:t>
            </w:r>
            <w:r w:rsidRPr="00803478">
              <w:rPr>
                <w:rStyle w:val="Strong"/>
                <w:rFonts w:ascii="Times New Roman" w:hAnsi="Times New Roman" w:cs="Times New Roman"/>
                <w:b w:val="0"/>
                <w:bCs w:val="0"/>
                <w:sz w:val="20"/>
                <w:szCs w:val="20"/>
              </w:rPr>
              <w:t xml:space="preserve">0.001 </w:t>
            </w:r>
            <w:r w:rsidRPr="00803478">
              <w:rPr>
                <w:rStyle w:val="Strong"/>
                <w:rFonts w:ascii="Times New Roman" w:eastAsiaTheme="minorEastAsia" w:hAnsi="Times New Roman" w:cs="Times New Roman"/>
                <w:b w:val="0"/>
                <w:bCs w:val="0"/>
                <w:sz w:val="20"/>
                <w:szCs w:val="20"/>
              </w:rPr>
              <w:t>g/mm</w:t>
            </w:r>
            <w:r w:rsidRPr="00803478">
              <w:rPr>
                <w:rStyle w:val="Strong"/>
                <w:rFonts w:ascii="Times New Roman" w:eastAsiaTheme="minorEastAsia" w:hAnsi="Times New Roman" w:cs="Times New Roman"/>
                <w:b w:val="0"/>
                <w:bCs w:val="0"/>
                <w:sz w:val="20"/>
                <w:szCs w:val="20"/>
                <w:vertAlign w:val="superscript"/>
              </w:rPr>
              <w:t>3</w:t>
            </w:r>
          </w:p>
          <w:p w14:paraId="7E12FC50"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Weight: 120.76 N</w:t>
            </w:r>
          </w:p>
          <w:p w14:paraId="396675DC" w14:textId="77777777" w:rsidR="00656BDE" w:rsidRDefault="00656BDE" w:rsidP="00656BDE">
            <w:r w:rsidRPr="00803478">
              <w:rPr>
                <w:rFonts w:ascii="Times New Roman" w:hAnsi="Times New Roman" w:cs="Times New Roman"/>
                <w:sz w:val="20"/>
                <w:szCs w:val="20"/>
              </w:rPr>
              <w:t>Surface area:561345.78 mm</w:t>
            </w:r>
            <w:r w:rsidRPr="00803478">
              <w:rPr>
                <w:rFonts w:ascii="Times New Roman" w:hAnsi="Times New Roman" w:cs="Times New Roman"/>
                <w:sz w:val="20"/>
                <w:szCs w:val="20"/>
                <w:vertAlign w:val="superscript"/>
              </w:rPr>
              <w:t>2</w:t>
            </w:r>
          </w:p>
        </w:tc>
        <w:tc>
          <w:tcPr>
            <w:tcW w:w="1936" w:type="dxa"/>
            <w:gridSpan w:val="2"/>
          </w:tcPr>
          <w:p w14:paraId="2AC448DF" w14:textId="77777777" w:rsidR="00656BDE" w:rsidRDefault="00656BDE" w:rsidP="00656BDE">
            <w:r w:rsidRPr="0078033A">
              <w:rPr>
                <w:rFonts w:ascii="Times New Roman" w:hAnsi="Times New Roman" w:cs="Times New Roman"/>
                <w:noProof/>
                <w:sz w:val="24"/>
                <w:szCs w:val="24"/>
                <w:lang w:bidi="ar-SA"/>
              </w:rPr>
              <w:drawing>
                <wp:inline distT="0" distB="0" distL="0" distR="0" wp14:anchorId="0F12E417" wp14:editId="62C5042B">
                  <wp:extent cx="1092200" cy="1316990"/>
                  <wp:effectExtent l="0" t="0" r="0" b="0"/>
                  <wp:docPr id="457164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095412" cy="1320863"/>
                          </a:xfrm>
                          <a:prstGeom prst="rect">
                            <a:avLst/>
                          </a:prstGeom>
                          <a:noFill/>
                          <a:ln w="9525">
                            <a:noFill/>
                            <a:miter lim="800000"/>
                            <a:headEnd/>
                            <a:tailEnd/>
                          </a:ln>
                        </pic:spPr>
                      </pic:pic>
                    </a:graphicData>
                  </a:graphic>
                </wp:inline>
              </w:drawing>
            </w:r>
          </w:p>
        </w:tc>
        <w:tc>
          <w:tcPr>
            <w:tcW w:w="2243" w:type="dxa"/>
          </w:tcPr>
          <w:p w14:paraId="472C6595"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Nodes:</w:t>
            </w:r>
            <w:r w:rsidRPr="00803478">
              <w:rPr>
                <w:rFonts w:ascii="Times New Roman" w:hAnsi="Times New Roman" w:cs="Times New Roman"/>
                <w:bCs/>
                <w:sz w:val="20"/>
                <w:szCs w:val="20"/>
              </w:rPr>
              <w:tab/>
              <w:t>70627</w:t>
            </w:r>
          </w:p>
          <w:p w14:paraId="0D41E56A"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Elements:</w:t>
            </w:r>
            <w:r>
              <w:rPr>
                <w:rFonts w:ascii="Times New Roman" w:hAnsi="Times New Roman" w:cs="Times New Roman"/>
                <w:bCs/>
                <w:sz w:val="20"/>
              </w:rPr>
              <w:t xml:space="preserve"> </w:t>
            </w:r>
            <w:r w:rsidRPr="00803478">
              <w:rPr>
                <w:rFonts w:ascii="Times New Roman" w:hAnsi="Times New Roman" w:cs="Times New Roman"/>
                <w:bCs/>
                <w:sz w:val="20"/>
                <w:szCs w:val="20"/>
              </w:rPr>
              <w:t>35192</w:t>
            </w:r>
          </w:p>
          <w:p w14:paraId="340AD6A5"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Maximum Aspect Ratio:</w:t>
            </w:r>
            <w:r>
              <w:rPr>
                <w:rFonts w:ascii="Times New Roman" w:hAnsi="Times New Roman" w:cs="Times New Roman"/>
                <w:bCs/>
                <w:sz w:val="20"/>
              </w:rPr>
              <w:t xml:space="preserve"> </w:t>
            </w:r>
            <w:r w:rsidRPr="00803478">
              <w:rPr>
                <w:rFonts w:ascii="Times New Roman" w:hAnsi="Times New Roman" w:cs="Times New Roman"/>
                <w:bCs/>
                <w:sz w:val="20"/>
                <w:szCs w:val="20"/>
              </w:rPr>
              <w:t>111.64</w:t>
            </w:r>
          </w:p>
          <w:p w14:paraId="1ED94831"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&lt; 3:45.8</w:t>
            </w:r>
          </w:p>
          <w:p w14:paraId="10B347E3"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&gt; 10:0.435</w:t>
            </w:r>
          </w:p>
          <w:p w14:paraId="48D978E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distorted elements (Jacobian):0</w:t>
            </w:r>
          </w:p>
          <w:p w14:paraId="59FFFA8D" w14:textId="77777777" w:rsidR="00656BDE" w:rsidRPr="00F84A36" w:rsidRDefault="00656BDE" w:rsidP="00656BDE">
            <w:pPr>
              <w:rPr>
                <w:sz w:val="20"/>
                <w:szCs w:val="20"/>
              </w:rPr>
            </w:pPr>
            <w:r w:rsidRPr="00803478">
              <w:rPr>
                <w:rFonts w:ascii="Times New Roman" w:hAnsi="Times New Roman" w:cs="Times New Roman"/>
                <w:bCs/>
                <w:sz w:val="20"/>
                <w:szCs w:val="20"/>
              </w:rPr>
              <w:t>Time to complete mesh (</w:t>
            </w:r>
            <w:proofErr w:type="spellStart"/>
            <w:r w:rsidRPr="00803478">
              <w:rPr>
                <w:rFonts w:ascii="Times New Roman" w:hAnsi="Times New Roman" w:cs="Times New Roman"/>
                <w:bCs/>
                <w:sz w:val="20"/>
                <w:szCs w:val="20"/>
              </w:rPr>
              <w:t>hh</w:t>
            </w:r>
            <w:proofErr w:type="spellEnd"/>
            <w:r w:rsidRPr="00803478">
              <w:rPr>
                <w:rFonts w:ascii="Times New Roman" w:hAnsi="Times New Roman" w:cs="Times New Roman"/>
                <w:bCs/>
                <w:sz w:val="20"/>
                <w:szCs w:val="20"/>
              </w:rPr>
              <w:t xml:space="preserve">; mm; </w:t>
            </w:r>
            <w:proofErr w:type="spellStart"/>
            <w:r w:rsidRPr="00803478">
              <w:rPr>
                <w:rFonts w:ascii="Times New Roman" w:hAnsi="Times New Roman" w:cs="Times New Roman"/>
                <w:bCs/>
                <w:sz w:val="20"/>
                <w:szCs w:val="20"/>
              </w:rPr>
              <w:t>ss</w:t>
            </w:r>
            <w:proofErr w:type="spellEnd"/>
            <w:r w:rsidRPr="00803478">
              <w:rPr>
                <w:rFonts w:ascii="Times New Roman" w:hAnsi="Times New Roman" w:cs="Times New Roman"/>
                <w:bCs/>
                <w:sz w:val="20"/>
                <w:szCs w:val="20"/>
              </w:rPr>
              <w:t>) 00:00:41</w:t>
            </w:r>
          </w:p>
        </w:tc>
      </w:tr>
      <w:tr w:rsidR="00656BDE" w14:paraId="14067102" w14:textId="77777777" w:rsidTr="00656BDE">
        <w:tblPrEx>
          <w:tblLook w:val="04A0" w:firstRow="1" w:lastRow="0" w:firstColumn="1" w:lastColumn="0" w:noHBand="0" w:noVBand="1"/>
        </w:tblPrEx>
        <w:tc>
          <w:tcPr>
            <w:tcW w:w="9016" w:type="dxa"/>
            <w:gridSpan w:val="7"/>
          </w:tcPr>
          <w:p w14:paraId="2F6A1723" w14:textId="77777777" w:rsidR="00656BDE" w:rsidRPr="00803478" w:rsidRDefault="00656BDE" w:rsidP="00656BDE">
            <w:pPr>
              <w:jc w:val="center"/>
              <w:rPr>
                <w:rFonts w:ascii="Times New Roman" w:hAnsi="Times New Roman" w:cs="Times New Roman"/>
                <w:b/>
                <w:sz w:val="24"/>
                <w:szCs w:val="24"/>
              </w:rPr>
            </w:pPr>
            <w:r w:rsidRPr="0078033A">
              <w:rPr>
                <w:rFonts w:ascii="Times New Roman" w:hAnsi="Times New Roman" w:cs="Times New Roman"/>
                <w:b/>
                <w:sz w:val="24"/>
                <w:szCs w:val="24"/>
              </w:rPr>
              <w:t>3</w:t>
            </w:r>
            <w:r w:rsidRPr="0078033A">
              <w:rPr>
                <w:rFonts w:ascii="Times New Roman" w:hAnsi="Times New Roman" w:cs="Times New Roman"/>
                <w:b/>
                <w:sz w:val="24"/>
                <w:szCs w:val="24"/>
                <w:vertAlign w:val="superscript"/>
              </w:rPr>
              <w:t>rd</w:t>
            </w:r>
            <w:r w:rsidRPr="0078033A">
              <w:rPr>
                <w:rFonts w:ascii="Times New Roman" w:hAnsi="Times New Roman" w:cs="Times New Roman"/>
                <w:b/>
                <w:sz w:val="24"/>
                <w:szCs w:val="24"/>
              </w:rPr>
              <w:t xml:space="preserve"> Blade with flight diameter</w:t>
            </w:r>
            <w:r>
              <w:rPr>
                <w:rFonts w:ascii="Times New Roman" w:hAnsi="Times New Roman" w:cs="Times New Roman"/>
                <w:b/>
                <w:sz w:val="24"/>
                <w:szCs w:val="24"/>
              </w:rPr>
              <w:t xml:space="preserve"> </w:t>
            </w:r>
            <w:r w:rsidRPr="0078033A">
              <w:rPr>
                <w:rFonts w:ascii="Times New Roman" w:hAnsi="Times New Roman" w:cs="Times New Roman"/>
                <w:b/>
                <w:sz w:val="24"/>
                <w:szCs w:val="24"/>
              </w:rPr>
              <w:t>360 mm</w:t>
            </w:r>
          </w:p>
        </w:tc>
      </w:tr>
    </w:tbl>
    <w:p w14:paraId="589E5348" w14:textId="77777777" w:rsidR="000C00BD" w:rsidRDefault="000C00BD" w:rsidP="002E48D6">
      <w:pPr>
        <w:spacing w:before="240" w:line="360" w:lineRule="auto"/>
        <w:ind w:right="63"/>
        <w:jc w:val="both"/>
        <w:rPr>
          <w:rFonts w:ascii="Times New Roman" w:hAnsi="Times New Roman" w:cs="Times New Roman"/>
          <w:b/>
          <w:sz w:val="26"/>
          <w:szCs w:val="26"/>
        </w:rPr>
      </w:pPr>
    </w:p>
    <w:p w14:paraId="4E433C70" w14:textId="0A256B9E" w:rsidR="002E48D6" w:rsidRPr="00514B78" w:rsidRDefault="002E48D6" w:rsidP="002E48D6">
      <w:pPr>
        <w:spacing w:before="240" w:line="360" w:lineRule="auto"/>
        <w:ind w:right="63"/>
        <w:jc w:val="both"/>
        <w:rPr>
          <w:rFonts w:ascii="Times New Roman" w:hAnsi="Times New Roman" w:cs="Times New Roman"/>
          <w:b/>
          <w:sz w:val="26"/>
          <w:szCs w:val="26"/>
        </w:rPr>
      </w:pPr>
      <w:r w:rsidRPr="00514B78">
        <w:rPr>
          <w:rFonts w:ascii="Times New Roman" w:hAnsi="Times New Roman" w:cs="Times New Roman"/>
          <w:b/>
          <w:sz w:val="26"/>
          <w:szCs w:val="26"/>
        </w:rPr>
        <w:t>3.5.2</w:t>
      </w:r>
      <w:r w:rsidRPr="00514B78">
        <w:rPr>
          <w:rFonts w:ascii="Times New Roman" w:hAnsi="Times New Roman" w:cs="Times New Roman"/>
          <w:b/>
          <w:sz w:val="26"/>
          <w:szCs w:val="26"/>
        </w:rPr>
        <w:tab/>
        <w:t>Optimization of stress simulation during application of</w:t>
      </w:r>
      <w:r>
        <w:rPr>
          <w:rFonts w:ascii="Times New Roman" w:hAnsi="Times New Roman" w:cs="Times New Roman"/>
          <w:b/>
          <w:sz w:val="26"/>
          <w:szCs w:val="26"/>
        </w:rPr>
        <w:t xml:space="preserve"> </w:t>
      </w:r>
      <w:r w:rsidRPr="00514B78">
        <w:rPr>
          <w:rFonts w:ascii="Times New Roman" w:hAnsi="Times New Roman" w:cs="Times New Roman"/>
          <w:b/>
          <w:sz w:val="26"/>
          <w:szCs w:val="26"/>
        </w:rPr>
        <w:t xml:space="preserve">centrifugal </w:t>
      </w:r>
      <w:r>
        <w:rPr>
          <w:rFonts w:ascii="Times New Roman" w:hAnsi="Times New Roman" w:cs="Times New Roman"/>
          <w:b/>
          <w:sz w:val="26"/>
          <w:szCs w:val="26"/>
        </w:rPr>
        <w:tab/>
      </w:r>
      <w:r w:rsidRPr="00514B78">
        <w:rPr>
          <w:rFonts w:ascii="Times New Roman" w:hAnsi="Times New Roman" w:cs="Times New Roman"/>
          <w:b/>
          <w:sz w:val="26"/>
          <w:szCs w:val="26"/>
        </w:rPr>
        <w:t>load.</w:t>
      </w:r>
    </w:p>
    <w:p w14:paraId="04726A7C" w14:textId="2D9AB9C8" w:rsidR="002E48D6" w:rsidRPr="0078033A" w:rsidRDefault="002E48D6" w:rsidP="002E48D6">
      <w:pPr>
        <w:spacing w:after="0"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The optimal (custom)</w:t>
      </w:r>
      <w:r>
        <w:rPr>
          <w:rFonts w:ascii="Times New Roman" w:hAnsi="Times New Roman" w:cs="Times New Roman"/>
          <w:sz w:val="24"/>
          <w:szCs w:val="24"/>
        </w:rPr>
        <w:t xml:space="preserve"> </w:t>
      </w:r>
      <w:r w:rsidRPr="0078033A">
        <w:rPr>
          <w:rFonts w:ascii="Times New Roman" w:hAnsi="Times New Roman" w:cs="Times New Roman"/>
          <w:sz w:val="24"/>
          <w:szCs w:val="24"/>
        </w:rPr>
        <w:t xml:space="preserve">design of response surface methodology (RSM) using three levels has been employed to study the effect of three independent variables namely the </w:t>
      </w:r>
      <w:r w:rsidRPr="0078033A">
        <w:rPr>
          <w:rFonts w:ascii="Times New Roman" w:eastAsia="Times New Roman" w:hAnsi="Times New Roman" w:cs="Times New Roman"/>
          <w:color w:val="000000"/>
          <w:sz w:val="24"/>
          <w:szCs w:val="24"/>
        </w:rPr>
        <w:t>Speed of the blade (rpm</w:t>
      </w:r>
      <w:r>
        <w:rPr>
          <w:rFonts w:ascii="Times New Roman" w:eastAsia="Times New Roman" w:hAnsi="Times New Roman" w:cs="Times New Roman"/>
          <w:color w:val="000000"/>
          <w:sz w:val="24"/>
          <w:szCs w:val="24"/>
        </w:rPr>
        <w:t>,</w:t>
      </w:r>
      <w:r w:rsidRPr="0078033A">
        <w:rPr>
          <w:rFonts w:ascii="Times New Roman" w:hAnsi="Times New Roman" w:cs="Times New Roman"/>
          <w:sz w:val="24"/>
          <w:szCs w:val="24"/>
        </w:rPr>
        <w:t xml:space="preserve"> X</w:t>
      </w:r>
      <w:r w:rsidRPr="0078033A">
        <w:rPr>
          <w:rFonts w:ascii="Times New Roman" w:hAnsi="Times New Roman" w:cs="Times New Roman"/>
          <w:sz w:val="24"/>
          <w:szCs w:val="24"/>
          <w:vertAlign w:val="subscript"/>
        </w:rPr>
        <w:t>1</w:t>
      </w:r>
      <w:r w:rsidRPr="0078033A">
        <w:rPr>
          <w:rFonts w:ascii="Times New Roman" w:hAnsi="Times New Roman" w:cs="Times New Roman"/>
          <w:sz w:val="24"/>
          <w:szCs w:val="24"/>
        </w:rPr>
        <w:t>),</w:t>
      </w:r>
      <w:r w:rsidRPr="0078033A">
        <w:rPr>
          <w:rFonts w:ascii="Times New Roman" w:eastAsia="Times New Roman" w:hAnsi="Times New Roman" w:cs="Times New Roman"/>
          <w:color w:val="000000"/>
          <w:sz w:val="24"/>
          <w:szCs w:val="24"/>
        </w:rPr>
        <w:t xml:space="preserve"> the diameter of the </w:t>
      </w:r>
      <w:proofErr w:type="gramStart"/>
      <w:r w:rsidRPr="0078033A">
        <w:rPr>
          <w:rFonts w:ascii="Times New Roman" w:eastAsia="Times New Roman" w:hAnsi="Times New Roman" w:cs="Times New Roman"/>
          <w:color w:val="000000"/>
          <w:sz w:val="24"/>
          <w:szCs w:val="24"/>
        </w:rPr>
        <w:t>blade(</w:t>
      </w:r>
      <w:proofErr w:type="gramEnd"/>
      <w:r w:rsidRPr="0078033A">
        <w:rPr>
          <w:rFonts w:ascii="Times New Roman" w:eastAsia="Times New Roman" w:hAnsi="Times New Roman" w:cs="Times New Roman"/>
          <w:color w:val="000000"/>
          <w:sz w:val="24"/>
          <w:szCs w:val="24"/>
        </w:rPr>
        <w:t>mm</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w:t>
      </w:r>
      <w:r w:rsidRPr="0078033A">
        <w:rPr>
          <w:rFonts w:ascii="Times New Roman" w:hAnsi="Times New Roman" w:cs="Times New Roman"/>
          <w:sz w:val="24"/>
          <w:szCs w:val="24"/>
        </w:rPr>
        <w:t>X</w:t>
      </w:r>
      <w:r w:rsidRPr="0078033A">
        <w:rPr>
          <w:rFonts w:ascii="Times New Roman" w:hAnsi="Times New Roman" w:cs="Times New Roman"/>
          <w:sz w:val="24"/>
          <w:szCs w:val="24"/>
          <w:vertAlign w:val="subscript"/>
        </w:rPr>
        <w:t>2</w:t>
      </w:r>
      <w:r w:rsidRPr="0078033A">
        <w:rPr>
          <w:rFonts w:ascii="Times New Roman" w:hAnsi="Times New Roman" w:cs="Times New Roman"/>
          <w:sz w:val="24"/>
          <w:szCs w:val="24"/>
        </w:rPr>
        <w:t xml:space="preserve">) of the helical blade for analysis of stress during application of centrifugal load in </w:t>
      </w:r>
      <w:r w:rsidR="004B665E" w:rsidRPr="0078033A">
        <w:rPr>
          <w:rFonts w:ascii="Times New Roman" w:hAnsi="Times New Roman" w:cs="Times New Roman"/>
          <w:sz w:val="24"/>
          <w:szCs w:val="24"/>
        </w:rPr>
        <w:t>SolidWork</w:t>
      </w:r>
      <w:r w:rsidR="00BE0F4B">
        <w:rPr>
          <w:rFonts w:ascii="Times New Roman" w:hAnsi="Times New Roman" w:cs="Times New Roman"/>
          <w:sz w:val="24"/>
          <w:szCs w:val="24"/>
        </w:rPr>
        <w:t>s</w:t>
      </w:r>
      <w:r w:rsidR="004B665E" w:rsidRPr="0078033A">
        <w:rPr>
          <w:rFonts w:ascii="Times New Roman" w:hAnsi="Times New Roman" w:cs="Times New Roman"/>
          <w:sz w:val="24"/>
          <w:szCs w:val="24"/>
        </w:rPr>
        <w:t xml:space="preserve"> </w:t>
      </w:r>
      <w:r>
        <w:rPr>
          <w:rFonts w:ascii="Times New Roman" w:hAnsi="Times New Roman" w:cs="Times New Roman"/>
          <w:sz w:val="24"/>
          <w:szCs w:val="24"/>
        </w:rPr>
        <w:t>as shown in Table 5</w:t>
      </w:r>
      <w:r w:rsidRPr="0078033A">
        <w:rPr>
          <w:rFonts w:ascii="Times New Roman" w:hAnsi="Times New Roman" w:cs="Times New Roman"/>
          <w:sz w:val="24"/>
          <w:szCs w:val="24"/>
        </w:rPr>
        <w:t xml:space="preserve"> The level of various input variables has been selected based on the preliminary experimental results in </w:t>
      </w:r>
      <w:r w:rsidR="004523D1" w:rsidRPr="0078033A">
        <w:rPr>
          <w:rFonts w:ascii="Times New Roman" w:hAnsi="Times New Roman" w:cs="Times New Roman"/>
          <w:sz w:val="24"/>
          <w:szCs w:val="24"/>
        </w:rPr>
        <w:t>SolidWork</w:t>
      </w:r>
      <w:r w:rsidR="004523D1">
        <w:rPr>
          <w:rFonts w:ascii="Times New Roman" w:hAnsi="Times New Roman" w:cs="Times New Roman"/>
          <w:sz w:val="24"/>
          <w:szCs w:val="24"/>
        </w:rPr>
        <w:t>s</w:t>
      </w:r>
      <w:r w:rsidR="00FF4913">
        <w:rPr>
          <w:rFonts w:ascii="Times New Roman" w:hAnsi="Times New Roman" w:cs="Times New Roman"/>
          <w:sz w:val="24"/>
          <w:szCs w:val="24"/>
        </w:rPr>
        <w:t xml:space="preserve"> </w:t>
      </w:r>
      <w:r>
        <w:rPr>
          <w:rFonts w:ascii="Times New Roman" w:hAnsi="Times New Roman" w:cs="Times New Roman"/>
          <w:sz w:val="24"/>
          <w:szCs w:val="24"/>
        </w:rPr>
        <w:t>software as shown in Table 5.</w:t>
      </w:r>
      <w:r w:rsidRPr="0078033A">
        <w:rPr>
          <w:rFonts w:ascii="Times New Roman" w:hAnsi="Times New Roman" w:cs="Times New Roman"/>
          <w:sz w:val="24"/>
          <w:szCs w:val="24"/>
        </w:rPr>
        <w:t xml:space="preserve"> Si</w:t>
      </w:r>
      <w:r>
        <w:rPr>
          <w:rFonts w:ascii="Times New Roman" w:hAnsi="Times New Roman" w:cs="Times New Roman"/>
          <w:sz w:val="24"/>
          <w:szCs w:val="24"/>
        </w:rPr>
        <w:t>xteen runs as shown in Table 6</w:t>
      </w:r>
      <w:r w:rsidRPr="0078033A">
        <w:rPr>
          <w:rFonts w:ascii="Times New Roman" w:hAnsi="Times New Roman" w:cs="Times New Roman"/>
          <w:sz w:val="24"/>
          <w:szCs w:val="24"/>
        </w:rPr>
        <w:t xml:space="preserve"> have been carried out to select the best combination of input variables which could result in the most suitable form for an experiment during stress optimization</w:t>
      </w:r>
      <w:r w:rsidR="004523D1">
        <w:rPr>
          <w:rFonts w:ascii="Times New Roman" w:hAnsi="Times New Roman" w:cs="Times New Roman"/>
          <w:sz w:val="24"/>
          <w:szCs w:val="24"/>
        </w:rPr>
        <w:t>.</w:t>
      </w:r>
      <w:r w:rsidRPr="0078033A">
        <w:rPr>
          <w:rFonts w:ascii="Times New Roman" w:hAnsi="Times New Roman" w:cs="Times New Roman"/>
          <w:sz w:val="24"/>
          <w:szCs w:val="24"/>
        </w:rPr>
        <w:t xml:space="preserve"> </w:t>
      </w:r>
    </w:p>
    <w:p w14:paraId="346BC9B3" w14:textId="23D6088C" w:rsidR="002E48D6" w:rsidRDefault="002E48D6" w:rsidP="002E48D6">
      <w:pPr>
        <w:spacing w:after="0"/>
        <w:ind w:left="1440" w:right="63" w:hanging="1440"/>
        <w:rPr>
          <w:rFonts w:ascii="Times New Roman" w:hAnsi="Times New Roman" w:cs="Times New Roman"/>
          <w:b/>
          <w:sz w:val="24"/>
          <w:szCs w:val="24"/>
        </w:rPr>
      </w:pPr>
      <w:r w:rsidRPr="0078033A">
        <w:rPr>
          <w:rFonts w:ascii="Times New Roman" w:hAnsi="Times New Roman" w:cs="Times New Roman"/>
          <w:b/>
          <w:sz w:val="24"/>
          <w:szCs w:val="24"/>
        </w:rPr>
        <w:t>Tab</w:t>
      </w:r>
      <w:r>
        <w:rPr>
          <w:rFonts w:ascii="Times New Roman" w:hAnsi="Times New Roman" w:cs="Times New Roman"/>
          <w:b/>
          <w:sz w:val="24"/>
          <w:szCs w:val="24"/>
        </w:rPr>
        <w:t xml:space="preserve">le </w:t>
      </w:r>
      <w:r w:rsidR="002E5E86">
        <w:rPr>
          <w:rFonts w:ascii="Times New Roman" w:hAnsi="Times New Roman" w:cs="Times New Roman"/>
          <w:b/>
          <w:sz w:val="24"/>
          <w:szCs w:val="24"/>
        </w:rPr>
        <w:t>4</w:t>
      </w:r>
      <w:r w:rsidR="00016FAC">
        <w:rPr>
          <w:rFonts w:ascii="Times New Roman" w:hAnsi="Times New Roman" w:cs="Times New Roman"/>
          <w:b/>
          <w:sz w:val="24"/>
          <w:szCs w:val="24"/>
        </w:rPr>
        <w:t>:</w:t>
      </w:r>
      <w:r w:rsidRPr="0078033A">
        <w:rPr>
          <w:rFonts w:ascii="Times New Roman" w:hAnsi="Times New Roman" w:cs="Times New Roman"/>
          <w:b/>
          <w:sz w:val="24"/>
          <w:szCs w:val="24"/>
        </w:rPr>
        <w:tab/>
        <w:t>Independent parameters and</w:t>
      </w:r>
      <w:r>
        <w:rPr>
          <w:rFonts w:ascii="Times New Roman" w:hAnsi="Times New Roman" w:cs="Times New Roman"/>
          <w:b/>
          <w:sz w:val="24"/>
          <w:szCs w:val="24"/>
        </w:rPr>
        <w:t xml:space="preserve"> their levels used for optimal </w:t>
      </w:r>
      <w:r w:rsidRPr="0078033A">
        <w:rPr>
          <w:rFonts w:ascii="Times New Roman" w:hAnsi="Times New Roman" w:cs="Times New Roman"/>
          <w:b/>
          <w:sz w:val="24"/>
          <w:szCs w:val="24"/>
        </w:rPr>
        <w:t>custom design</w:t>
      </w:r>
    </w:p>
    <w:tbl>
      <w:tblPr>
        <w:tblW w:w="4840" w:type="pct"/>
        <w:tblInd w:w="108" w:type="dxa"/>
        <w:tblLayout w:type="fixed"/>
        <w:tblLook w:val="04A0" w:firstRow="1" w:lastRow="0" w:firstColumn="1" w:lastColumn="0" w:noHBand="0" w:noVBand="1"/>
      </w:tblPr>
      <w:tblGrid>
        <w:gridCol w:w="3672"/>
        <w:gridCol w:w="1178"/>
        <w:gridCol w:w="1113"/>
        <w:gridCol w:w="1352"/>
        <w:gridCol w:w="1422"/>
      </w:tblGrid>
      <w:tr w:rsidR="002E48D6" w:rsidRPr="00E16A75" w14:paraId="25A74F0A" w14:textId="77777777" w:rsidTr="00C8670C">
        <w:trPr>
          <w:trHeight w:val="70"/>
        </w:trPr>
        <w:tc>
          <w:tcPr>
            <w:tcW w:w="2101" w:type="pct"/>
            <w:vMerge w:val="restart"/>
            <w:tcBorders>
              <w:top w:val="single" w:sz="4" w:space="0" w:color="auto"/>
            </w:tcBorders>
            <w:noWrap/>
            <w:vAlign w:val="center"/>
            <w:hideMark/>
          </w:tcPr>
          <w:p w14:paraId="2625A9C7"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Independent variables</w:t>
            </w:r>
          </w:p>
        </w:tc>
        <w:tc>
          <w:tcPr>
            <w:tcW w:w="674" w:type="pct"/>
            <w:tcBorders>
              <w:top w:val="single" w:sz="4" w:space="0" w:color="auto"/>
            </w:tcBorders>
            <w:noWrap/>
            <w:vAlign w:val="bottom"/>
            <w:hideMark/>
          </w:tcPr>
          <w:p w14:paraId="0DEEF14A"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 </w:t>
            </w:r>
          </w:p>
        </w:tc>
        <w:tc>
          <w:tcPr>
            <w:tcW w:w="2225" w:type="pct"/>
            <w:gridSpan w:val="3"/>
            <w:tcBorders>
              <w:top w:val="single" w:sz="4" w:space="0" w:color="auto"/>
            </w:tcBorders>
            <w:noWrap/>
            <w:vAlign w:val="bottom"/>
            <w:hideMark/>
          </w:tcPr>
          <w:p w14:paraId="22AB6DFD"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Code levels</w:t>
            </w:r>
          </w:p>
        </w:tc>
      </w:tr>
      <w:tr w:rsidR="002E48D6" w:rsidRPr="00E16A75" w14:paraId="0871BACF" w14:textId="77777777" w:rsidTr="00C8670C">
        <w:trPr>
          <w:trHeight w:val="312"/>
        </w:trPr>
        <w:tc>
          <w:tcPr>
            <w:tcW w:w="2101" w:type="pct"/>
            <w:vMerge/>
            <w:vAlign w:val="center"/>
            <w:hideMark/>
          </w:tcPr>
          <w:p w14:paraId="1E8FFB17" w14:textId="77777777" w:rsidR="002E48D6" w:rsidRPr="00E16A75"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674" w:type="pct"/>
            <w:tcBorders>
              <w:bottom w:val="single" w:sz="4" w:space="0" w:color="auto"/>
            </w:tcBorders>
            <w:noWrap/>
            <w:vAlign w:val="bottom"/>
            <w:hideMark/>
          </w:tcPr>
          <w:p w14:paraId="14A06DA3"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 </w:t>
            </w:r>
          </w:p>
        </w:tc>
        <w:tc>
          <w:tcPr>
            <w:tcW w:w="637" w:type="pct"/>
            <w:tcBorders>
              <w:bottom w:val="single" w:sz="4" w:space="0" w:color="auto"/>
            </w:tcBorders>
            <w:noWrap/>
            <w:vAlign w:val="bottom"/>
            <w:hideMark/>
          </w:tcPr>
          <w:p w14:paraId="699AB63E"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-1</w:t>
            </w:r>
          </w:p>
        </w:tc>
        <w:tc>
          <w:tcPr>
            <w:tcW w:w="774" w:type="pct"/>
            <w:tcBorders>
              <w:bottom w:val="single" w:sz="4" w:space="0" w:color="auto"/>
            </w:tcBorders>
            <w:noWrap/>
            <w:vAlign w:val="bottom"/>
            <w:hideMark/>
          </w:tcPr>
          <w:p w14:paraId="6F4E52EB"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0</w:t>
            </w:r>
          </w:p>
        </w:tc>
        <w:tc>
          <w:tcPr>
            <w:tcW w:w="814" w:type="pct"/>
            <w:tcBorders>
              <w:bottom w:val="single" w:sz="4" w:space="0" w:color="auto"/>
            </w:tcBorders>
            <w:noWrap/>
            <w:vAlign w:val="bottom"/>
            <w:hideMark/>
          </w:tcPr>
          <w:p w14:paraId="2ACFFEE1"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1</w:t>
            </w:r>
          </w:p>
        </w:tc>
      </w:tr>
      <w:tr w:rsidR="002E48D6" w:rsidRPr="00E16A75" w14:paraId="7E3ECCD4" w14:textId="77777777" w:rsidTr="00C8670C">
        <w:trPr>
          <w:trHeight w:val="312"/>
        </w:trPr>
        <w:tc>
          <w:tcPr>
            <w:tcW w:w="2101" w:type="pct"/>
            <w:tcBorders>
              <w:bottom w:val="single" w:sz="4" w:space="0" w:color="auto"/>
            </w:tcBorders>
            <w:noWrap/>
            <w:vAlign w:val="bottom"/>
            <w:hideMark/>
          </w:tcPr>
          <w:p w14:paraId="0E184C1A"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Nam</w:t>
            </w:r>
            <w:r>
              <w:rPr>
                <w:rFonts w:ascii="Times New Roman" w:eastAsia="Times New Roman" w:hAnsi="Times New Roman" w:cs="Times New Roman"/>
                <w:b/>
                <w:bCs/>
                <w:color w:val="000000"/>
                <w:sz w:val="24"/>
                <w:szCs w:val="24"/>
              </w:rPr>
              <w:t>e</w:t>
            </w:r>
          </w:p>
        </w:tc>
        <w:tc>
          <w:tcPr>
            <w:tcW w:w="674" w:type="pct"/>
            <w:tcBorders>
              <w:top w:val="single" w:sz="4" w:space="0" w:color="auto"/>
              <w:bottom w:val="single" w:sz="4" w:space="0" w:color="auto"/>
            </w:tcBorders>
            <w:noWrap/>
            <w:vAlign w:val="bottom"/>
            <w:hideMark/>
          </w:tcPr>
          <w:p w14:paraId="552C3E10"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 xml:space="preserve">Code </w:t>
            </w:r>
          </w:p>
        </w:tc>
        <w:tc>
          <w:tcPr>
            <w:tcW w:w="2225" w:type="pct"/>
            <w:gridSpan w:val="3"/>
            <w:tcBorders>
              <w:top w:val="single" w:sz="4" w:space="0" w:color="auto"/>
              <w:bottom w:val="single" w:sz="4" w:space="0" w:color="auto"/>
            </w:tcBorders>
            <w:noWrap/>
            <w:vAlign w:val="bottom"/>
            <w:hideMark/>
          </w:tcPr>
          <w:p w14:paraId="1D55C3A2"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Actual levels</w:t>
            </w:r>
          </w:p>
        </w:tc>
      </w:tr>
      <w:tr w:rsidR="002E48D6" w:rsidRPr="00E16A75" w14:paraId="6F125EEB" w14:textId="77777777" w:rsidTr="00C8670C">
        <w:trPr>
          <w:trHeight w:val="391"/>
        </w:trPr>
        <w:tc>
          <w:tcPr>
            <w:tcW w:w="2101" w:type="pct"/>
            <w:tcBorders>
              <w:top w:val="single" w:sz="4" w:space="0" w:color="auto"/>
            </w:tcBorders>
            <w:noWrap/>
            <w:vAlign w:val="bottom"/>
            <w:hideMark/>
          </w:tcPr>
          <w:p w14:paraId="4A44DCF2"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78033A">
              <w:rPr>
                <w:rFonts w:ascii="Times New Roman" w:eastAsia="Times New Roman" w:hAnsi="Times New Roman" w:cs="Times New Roman"/>
                <w:color w:val="000000"/>
                <w:sz w:val="24"/>
                <w:szCs w:val="24"/>
              </w:rPr>
              <w:t>Helical Blade speed (rpm)</w:t>
            </w:r>
          </w:p>
        </w:tc>
        <w:tc>
          <w:tcPr>
            <w:tcW w:w="674" w:type="pct"/>
            <w:tcBorders>
              <w:top w:val="single" w:sz="4" w:space="0" w:color="auto"/>
            </w:tcBorders>
            <w:noWrap/>
            <w:vAlign w:val="bottom"/>
            <w:hideMark/>
          </w:tcPr>
          <w:p w14:paraId="4EDD1A89"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X</w:t>
            </w:r>
            <w:r w:rsidRPr="00E16A75">
              <w:rPr>
                <w:rFonts w:ascii="Times New Roman" w:eastAsia="Times New Roman" w:hAnsi="Times New Roman" w:cs="Times New Roman"/>
                <w:color w:val="000000"/>
                <w:sz w:val="24"/>
                <w:szCs w:val="24"/>
                <w:vertAlign w:val="subscript"/>
              </w:rPr>
              <w:t>1</w:t>
            </w:r>
          </w:p>
        </w:tc>
        <w:tc>
          <w:tcPr>
            <w:tcW w:w="637" w:type="pct"/>
            <w:tcBorders>
              <w:top w:val="single" w:sz="4" w:space="0" w:color="auto"/>
            </w:tcBorders>
            <w:noWrap/>
            <w:vAlign w:val="bottom"/>
            <w:hideMark/>
          </w:tcPr>
          <w:p w14:paraId="134FE5D2"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05</w:t>
            </w:r>
          </w:p>
        </w:tc>
        <w:tc>
          <w:tcPr>
            <w:tcW w:w="774" w:type="pct"/>
            <w:tcBorders>
              <w:top w:val="single" w:sz="4" w:space="0" w:color="auto"/>
            </w:tcBorders>
            <w:noWrap/>
            <w:vAlign w:val="bottom"/>
            <w:hideMark/>
          </w:tcPr>
          <w:p w14:paraId="7B3059EA"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814" w:type="pct"/>
            <w:tcBorders>
              <w:top w:val="single" w:sz="4" w:space="0" w:color="auto"/>
            </w:tcBorders>
            <w:noWrap/>
            <w:vAlign w:val="bottom"/>
            <w:hideMark/>
          </w:tcPr>
          <w:p w14:paraId="08F661CB"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r>
      <w:tr w:rsidR="002E48D6" w:rsidRPr="00E16A75" w14:paraId="2158EE0F" w14:textId="77777777" w:rsidTr="00C8670C">
        <w:trPr>
          <w:trHeight w:val="328"/>
        </w:trPr>
        <w:tc>
          <w:tcPr>
            <w:tcW w:w="2101" w:type="pct"/>
            <w:tcBorders>
              <w:bottom w:val="single" w:sz="4" w:space="0" w:color="auto"/>
            </w:tcBorders>
            <w:noWrap/>
            <w:vAlign w:val="bottom"/>
            <w:hideMark/>
          </w:tcPr>
          <w:p w14:paraId="2ED043B9"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78033A">
              <w:rPr>
                <w:rFonts w:ascii="Times New Roman" w:eastAsia="Times New Roman" w:hAnsi="Times New Roman" w:cs="Times New Roman"/>
                <w:color w:val="000000"/>
                <w:sz w:val="24"/>
                <w:szCs w:val="24"/>
              </w:rPr>
              <w:t>Diameter of helical blades (mm)</w:t>
            </w:r>
          </w:p>
        </w:tc>
        <w:tc>
          <w:tcPr>
            <w:tcW w:w="674" w:type="pct"/>
            <w:tcBorders>
              <w:bottom w:val="single" w:sz="4" w:space="0" w:color="auto"/>
            </w:tcBorders>
            <w:noWrap/>
            <w:vAlign w:val="bottom"/>
            <w:hideMark/>
          </w:tcPr>
          <w:p w14:paraId="06C2EED8"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E16A75">
              <w:rPr>
                <w:rFonts w:ascii="Times New Roman" w:eastAsia="Times New Roman" w:hAnsi="Times New Roman" w:cs="Times New Roman"/>
                <w:color w:val="000000"/>
                <w:sz w:val="24"/>
                <w:szCs w:val="24"/>
                <w:vertAlign w:val="subscript"/>
              </w:rPr>
              <w:t>3</w:t>
            </w:r>
          </w:p>
        </w:tc>
        <w:tc>
          <w:tcPr>
            <w:tcW w:w="637" w:type="pct"/>
            <w:tcBorders>
              <w:bottom w:val="single" w:sz="4" w:space="0" w:color="auto"/>
            </w:tcBorders>
            <w:noWrap/>
            <w:vAlign w:val="bottom"/>
            <w:hideMark/>
          </w:tcPr>
          <w:p w14:paraId="7F5197C0"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sidRPr="00E16A75">
              <w:rPr>
                <w:rFonts w:ascii="Times New Roman" w:eastAsia="Times New Roman" w:hAnsi="Times New Roman" w:cs="Times New Roman"/>
                <w:color w:val="000000"/>
                <w:sz w:val="24"/>
                <w:szCs w:val="24"/>
              </w:rPr>
              <w:t>0</w:t>
            </w:r>
          </w:p>
        </w:tc>
        <w:tc>
          <w:tcPr>
            <w:tcW w:w="774" w:type="pct"/>
            <w:tcBorders>
              <w:bottom w:val="single" w:sz="4" w:space="0" w:color="auto"/>
            </w:tcBorders>
            <w:noWrap/>
            <w:vAlign w:val="bottom"/>
            <w:hideMark/>
          </w:tcPr>
          <w:p w14:paraId="7837A54C"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r w:rsidRPr="00E16A75">
              <w:rPr>
                <w:rFonts w:ascii="Times New Roman" w:eastAsia="Times New Roman" w:hAnsi="Times New Roman" w:cs="Times New Roman"/>
                <w:color w:val="000000"/>
                <w:sz w:val="24"/>
                <w:szCs w:val="24"/>
              </w:rPr>
              <w:t>0</w:t>
            </w:r>
          </w:p>
        </w:tc>
        <w:tc>
          <w:tcPr>
            <w:tcW w:w="814" w:type="pct"/>
            <w:tcBorders>
              <w:bottom w:val="single" w:sz="4" w:space="0" w:color="auto"/>
            </w:tcBorders>
            <w:noWrap/>
            <w:vAlign w:val="bottom"/>
            <w:hideMark/>
          </w:tcPr>
          <w:p w14:paraId="09CD3AE4"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r>
    </w:tbl>
    <w:p w14:paraId="6BB175E3" w14:textId="77777777" w:rsidR="002E48D6" w:rsidRDefault="002E48D6" w:rsidP="002E48D6">
      <w:pPr>
        <w:spacing w:after="0"/>
        <w:ind w:right="63"/>
        <w:rPr>
          <w:rFonts w:ascii="Times New Roman" w:hAnsi="Times New Roman" w:cs="Times New Roman"/>
          <w:b/>
          <w:sz w:val="24"/>
          <w:szCs w:val="24"/>
        </w:rPr>
      </w:pPr>
    </w:p>
    <w:p w14:paraId="12046766" w14:textId="5B637663" w:rsidR="002E48D6" w:rsidRDefault="002E48D6" w:rsidP="002E48D6">
      <w:pPr>
        <w:spacing w:after="0"/>
        <w:ind w:right="63"/>
        <w:rPr>
          <w:rFonts w:ascii="Times New Roman" w:hAnsi="Times New Roman" w:cs="Times New Roman"/>
          <w:b/>
          <w:sz w:val="24"/>
          <w:szCs w:val="24"/>
        </w:rPr>
      </w:pPr>
      <w:r>
        <w:rPr>
          <w:rFonts w:ascii="Times New Roman" w:hAnsi="Times New Roman" w:cs="Times New Roman"/>
          <w:b/>
          <w:sz w:val="24"/>
          <w:szCs w:val="24"/>
        </w:rPr>
        <w:lastRenderedPageBreak/>
        <w:t>Table</w:t>
      </w:r>
      <w:r w:rsidR="005B7BE6">
        <w:rPr>
          <w:rFonts w:ascii="Times New Roman" w:hAnsi="Times New Roman" w:cs="Times New Roman"/>
          <w:b/>
          <w:sz w:val="24"/>
          <w:szCs w:val="24"/>
        </w:rPr>
        <w:t xml:space="preserve"> </w:t>
      </w:r>
      <w:r w:rsidR="002E5E86">
        <w:rPr>
          <w:rFonts w:ascii="Times New Roman" w:hAnsi="Times New Roman" w:cs="Times New Roman"/>
          <w:b/>
          <w:sz w:val="24"/>
          <w:szCs w:val="24"/>
        </w:rPr>
        <w:t>5</w:t>
      </w:r>
      <w:r w:rsidR="005B7BE6">
        <w:rPr>
          <w:rFonts w:ascii="Times New Roman" w:hAnsi="Times New Roman" w:cs="Times New Roman"/>
          <w:b/>
          <w:sz w:val="24"/>
          <w:szCs w:val="24"/>
        </w:rPr>
        <w:t>:</w:t>
      </w:r>
      <w:r w:rsidRPr="0078033A">
        <w:rPr>
          <w:rFonts w:ascii="Times New Roman" w:hAnsi="Times New Roman" w:cs="Times New Roman"/>
          <w:b/>
          <w:sz w:val="24"/>
          <w:szCs w:val="24"/>
        </w:rPr>
        <w:tab/>
        <w:t>Design matrix of evacuated helical blade str</w:t>
      </w:r>
      <w:r>
        <w:rPr>
          <w:rFonts w:ascii="Times New Roman" w:hAnsi="Times New Roman" w:cs="Times New Roman"/>
          <w:b/>
          <w:sz w:val="24"/>
          <w:szCs w:val="24"/>
        </w:rPr>
        <w:t xml:space="preserve">ess using simulation in </w:t>
      </w:r>
    </w:p>
    <w:p w14:paraId="4DFF771D" w14:textId="0F0FFBEC" w:rsidR="002E48D6" w:rsidRPr="00FF55C1" w:rsidRDefault="002E48D6" w:rsidP="002E48D6">
      <w:pPr>
        <w:spacing w:after="0"/>
        <w:ind w:right="63"/>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C67114" w:rsidRPr="009E2C1A">
        <w:rPr>
          <w:rFonts w:ascii="Times New Roman" w:hAnsi="Times New Roman" w:cs="Times New Roman"/>
          <w:b/>
          <w:sz w:val="24"/>
          <w:szCs w:val="24"/>
        </w:rPr>
        <w:t>SolidWorks</w:t>
      </w:r>
    </w:p>
    <w:tbl>
      <w:tblPr>
        <w:tblW w:w="83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77"/>
        <w:gridCol w:w="1478"/>
        <w:gridCol w:w="1754"/>
        <w:gridCol w:w="2201"/>
      </w:tblGrid>
      <w:tr w:rsidR="002E48D6" w:rsidRPr="00A0778A" w14:paraId="682E897A" w14:textId="77777777" w:rsidTr="00DD283A">
        <w:trPr>
          <w:trHeight w:val="491"/>
        </w:trPr>
        <w:tc>
          <w:tcPr>
            <w:tcW w:w="1477" w:type="dxa"/>
            <w:vMerge w:val="restart"/>
            <w:noWrap/>
            <w:vAlign w:val="center"/>
            <w:hideMark/>
          </w:tcPr>
          <w:p w14:paraId="5C89832D"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Runs</w:t>
            </w:r>
          </w:p>
        </w:tc>
        <w:tc>
          <w:tcPr>
            <w:tcW w:w="2954" w:type="dxa"/>
            <w:gridSpan w:val="2"/>
            <w:vMerge w:val="restart"/>
            <w:noWrap/>
            <w:vAlign w:val="center"/>
            <w:hideMark/>
          </w:tcPr>
          <w:p w14:paraId="227A47EA"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 xml:space="preserve">Coded levels </w:t>
            </w:r>
          </w:p>
        </w:tc>
        <w:tc>
          <w:tcPr>
            <w:tcW w:w="3954" w:type="dxa"/>
            <w:gridSpan w:val="2"/>
            <w:noWrap/>
            <w:vAlign w:val="bottom"/>
            <w:hideMark/>
          </w:tcPr>
          <w:p w14:paraId="4825AB6E"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Real values</w:t>
            </w:r>
          </w:p>
        </w:tc>
      </w:tr>
      <w:tr w:rsidR="002E48D6" w:rsidRPr="00A0778A" w14:paraId="6CBAC4F7" w14:textId="77777777" w:rsidTr="00DD283A">
        <w:trPr>
          <w:trHeight w:val="287"/>
        </w:trPr>
        <w:tc>
          <w:tcPr>
            <w:tcW w:w="1477" w:type="dxa"/>
            <w:vMerge/>
            <w:vAlign w:val="center"/>
            <w:hideMark/>
          </w:tcPr>
          <w:p w14:paraId="5C5D0A73" w14:textId="77777777" w:rsidR="002E48D6" w:rsidRPr="00A0778A"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2954" w:type="dxa"/>
            <w:gridSpan w:val="2"/>
            <w:vMerge/>
            <w:vAlign w:val="center"/>
            <w:hideMark/>
          </w:tcPr>
          <w:p w14:paraId="7866C4A7" w14:textId="77777777" w:rsidR="002E48D6" w:rsidRPr="00A0778A"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1754" w:type="dxa"/>
            <w:noWrap/>
            <w:vAlign w:val="bottom"/>
            <w:hideMark/>
          </w:tcPr>
          <w:p w14:paraId="19932392"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Blade speed</w:t>
            </w:r>
          </w:p>
        </w:tc>
        <w:tc>
          <w:tcPr>
            <w:tcW w:w="2201" w:type="dxa"/>
            <w:noWrap/>
            <w:vAlign w:val="bottom"/>
            <w:hideMark/>
          </w:tcPr>
          <w:p w14:paraId="3CC856E8"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Blade diameter</w:t>
            </w:r>
          </w:p>
        </w:tc>
      </w:tr>
      <w:tr w:rsidR="002E48D6" w:rsidRPr="00A0778A" w14:paraId="239B9F11" w14:textId="77777777" w:rsidTr="00DD283A">
        <w:trPr>
          <w:trHeight w:val="299"/>
        </w:trPr>
        <w:tc>
          <w:tcPr>
            <w:tcW w:w="1477" w:type="dxa"/>
            <w:vMerge/>
            <w:vAlign w:val="center"/>
            <w:hideMark/>
          </w:tcPr>
          <w:p w14:paraId="54232AE5" w14:textId="77777777" w:rsidR="002E48D6" w:rsidRPr="00A0778A"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1477" w:type="dxa"/>
            <w:noWrap/>
            <w:vAlign w:val="bottom"/>
            <w:hideMark/>
          </w:tcPr>
          <w:p w14:paraId="64317412"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X</w:t>
            </w:r>
            <w:r w:rsidRPr="007A3075">
              <w:rPr>
                <w:rFonts w:ascii="Times New Roman" w:eastAsia="Times New Roman" w:hAnsi="Times New Roman" w:cs="Times New Roman"/>
                <w:b/>
                <w:bCs/>
                <w:color w:val="000000"/>
                <w:sz w:val="24"/>
                <w:szCs w:val="24"/>
                <w:vertAlign w:val="subscript"/>
              </w:rPr>
              <w:t>1</w:t>
            </w:r>
            <w:r w:rsidRPr="00A0778A">
              <w:rPr>
                <w:rFonts w:ascii="Times New Roman" w:eastAsia="Times New Roman" w:hAnsi="Times New Roman" w:cs="Times New Roman"/>
                <w:b/>
                <w:bCs/>
                <w:color w:val="000000"/>
                <w:sz w:val="24"/>
                <w:szCs w:val="24"/>
              </w:rPr>
              <w:t xml:space="preserve"> </w:t>
            </w:r>
          </w:p>
        </w:tc>
        <w:tc>
          <w:tcPr>
            <w:tcW w:w="1478" w:type="dxa"/>
            <w:noWrap/>
            <w:vAlign w:val="bottom"/>
            <w:hideMark/>
          </w:tcPr>
          <w:p w14:paraId="583ED16C"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X</w:t>
            </w:r>
            <w:r w:rsidRPr="007A3075">
              <w:rPr>
                <w:rFonts w:ascii="Times New Roman" w:eastAsia="Times New Roman" w:hAnsi="Times New Roman" w:cs="Times New Roman"/>
                <w:b/>
                <w:bCs/>
                <w:color w:val="000000"/>
                <w:sz w:val="24"/>
                <w:szCs w:val="24"/>
                <w:vertAlign w:val="subscript"/>
              </w:rPr>
              <w:t>2</w:t>
            </w:r>
          </w:p>
        </w:tc>
        <w:tc>
          <w:tcPr>
            <w:tcW w:w="1754" w:type="dxa"/>
            <w:noWrap/>
            <w:vAlign w:val="bottom"/>
            <w:hideMark/>
          </w:tcPr>
          <w:p w14:paraId="7CF4F1E0"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(rpm)</w:t>
            </w:r>
          </w:p>
        </w:tc>
        <w:tc>
          <w:tcPr>
            <w:tcW w:w="2201" w:type="dxa"/>
            <w:noWrap/>
            <w:vAlign w:val="bottom"/>
            <w:hideMark/>
          </w:tcPr>
          <w:p w14:paraId="5BF00FD1"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 xml:space="preserve"> (mm) </w:t>
            </w:r>
          </w:p>
        </w:tc>
      </w:tr>
      <w:tr w:rsidR="002E48D6" w:rsidRPr="00A0778A" w14:paraId="2F2BCA01" w14:textId="77777777" w:rsidTr="00DD283A">
        <w:trPr>
          <w:trHeight w:val="270"/>
        </w:trPr>
        <w:tc>
          <w:tcPr>
            <w:tcW w:w="1477" w:type="dxa"/>
            <w:noWrap/>
            <w:vAlign w:val="center"/>
            <w:hideMark/>
          </w:tcPr>
          <w:p w14:paraId="2432165C"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7" w:type="dxa"/>
            <w:noWrap/>
            <w:vAlign w:val="center"/>
            <w:hideMark/>
          </w:tcPr>
          <w:p w14:paraId="3090905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34FDB63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0445263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6BD6EC1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512B0199" w14:textId="77777777" w:rsidTr="00DD283A">
        <w:trPr>
          <w:trHeight w:val="385"/>
        </w:trPr>
        <w:tc>
          <w:tcPr>
            <w:tcW w:w="1477" w:type="dxa"/>
            <w:noWrap/>
            <w:vAlign w:val="center"/>
            <w:hideMark/>
          </w:tcPr>
          <w:p w14:paraId="3DF1634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2</w:t>
            </w:r>
          </w:p>
        </w:tc>
        <w:tc>
          <w:tcPr>
            <w:tcW w:w="1477" w:type="dxa"/>
            <w:noWrap/>
            <w:vAlign w:val="center"/>
            <w:hideMark/>
          </w:tcPr>
          <w:p w14:paraId="707974C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7E80D62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2FA5298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6E370E43"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330</w:t>
            </w:r>
          </w:p>
        </w:tc>
      </w:tr>
      <w:tr w:rsidR="002E48D6" w:rsidRPr="00A0778A" w14:paraId="44E59615" w14:textId="77777777" w:rsidTr="00DD283A">
        <w:trPr>
          <w:trHeight w:val="371"/>
        </w:trPr>
        <w:tc>
          <w:tcPr>
            <w:tcW w:w="1477" w:type="dxa"/>
            <w:noWrap/>
            <w:vAlign w:val="center"/>
            <w:hideMark/>
          </w:tcPr>
          <w:p w14:paraId="79E91BB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w:t>
            </w:r>
          </w:p>
        </w:tc>
        <w:tc>
          <w:tcPr>
            <w:tcW w:w="1477" w:type="dxa"/>
            <w:noWrap/>
            <w:vAlign w:val="center"/>
            <w:hideMark/>
          </w:tcPr>
          <w:p w14:paraId="7ED9A3E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w:t>
            </w:r>
          </w:p>
        </w:tc>
        <w:tc>
          <w:tcPr>
            <w:tcW w:w="1478" w:type="dxa"/>
            <w:noWrap/>
            <w:vAlign w:val="center"/>
            <w:hideMark/>
          </w:tcPr>
          <w:p w14:paraId="7E71E68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72A4BA0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135</w:t>
            </w:r>
          </w:p>
        </w:tc>
        <w:tc>
          <w:tcPr>
            <w:tcW w:w="2201" w:type="dxa"/>
            <w:noWrap/>
            <w:vAlign w:val="center"/>
            <w:hideMark/>
          </w:tcPr>
          <w:p w14:paraId="34809BC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46856DFC" w14:textId="77777777" w:rsidTr="00DD283A">
        <w:trPr>
          <w:trHeight w:val="199"/>
        </w:trPr>
        <w:tc>
          <w:tcPr>
            <w:tcW w:w="1477" w:type="dxa"/>
            <w:noWrap/>
            <w:vAlign w:val="center"/>
            <w:hideMark/>
          </w:tcPr>
          <w:p w14:paraId="36BB8D9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w:t>
            </w:r>
          </w:p>
        </w:tc>
        <w:tc>
          <w:tcPr>
            <w:tcW w:w="1477" w:type="dxa"/>
            <w:noWrap/>
            <w:vAlign w:val="center"/>
            <w:hideMark/>
          </w:tcPr>
          <w:p w14:paraId="54333A7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4C56969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30DBCA8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7AF5E5F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6EF7ABD0" w14:textId="77777777" w:rsidTr="00DD283A">
        <w:trPr>
          <w:trHeight w:val="314"/>
        </w:trPr>
        <w:tc>
          <w:tcPr>
            <w:tcW w:w="1477" w:type="dxa"/>
            <w:noWrap/>
            <w:vAlign w:val="center"/>
            <w:hideMark/>
          </w:tcPr>
          <w:p w14:paraId="07D92A4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5</w:t>
            </w:r>
          </w:p>
        </w:tc>
        <w:tc>
          <w:tcPr>
            <w:tcW w:w="1477" w:type="dxa"/>
            <w:noWrap/>
            <w:vAlign w:val="center"/>
            <w:hideMark/>
          </w:tcPr>
          <w:p w14:paraId="31369A9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16D5555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1136E2B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01A340C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2F854975" w14:textId="77777777" w:rsidTr="00DD283A">
        <w:trPr>
          <w:trHeight w:val="299"/>
        </w:trPr>
        <w:tc>
          <w:tcPr>
            <w:tcW w:w="1477" w:type="dxa"/>
            <w:noWrap/>
            <w:vAlign w:val="center"/>
            <w:hideMark/>
          </w:tcPr>
          <w:p w14:paraId="2E872EE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6</w:t>
            </w:r>
          </w:p>
        </w:tc>
        <w:tc>
          <w:tcPr>
            <w:tcW w:w="1477" w:type="dxa"/>
            <w:noWrap/>
            <w:vAlign w:val="center"/>
            <w:hideMark/>
          </w:tcPr>
          <w:p w14:paraId="131ECE9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1FE8A16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3A84630D"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03D8CEE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330</w:t>
            </w:r>
          </w:p>
        </w:tc>
      </w:tr>
      <w:tr w:rsidR="002E48D6" w:rsidRPr="00A0778A" w14:paraId="2D50A79C" w14:textId="77777777" w:rsidTr="00DD283A">
        <w:trPr>
          <w:trHeight w:val="414"/>
        </w:trPr>
        <w:tc>
          <w:tcPr>
            <w:tcW w:w="1477" w:type="dxa"/>
            <w:noWrap/>
            <w:vAlign w:val="center"/>
            <w:hideMark/>
          </w:tcPr>
          <w:p w14:paraId="275FDE6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7</w:t>
            </w:r>
          </w:p>
        </w:tc>
        <w:tc>
          <w:tcPr>
            <w:tcW w:w="1477" w:type="dxa"/>
            <w:noWrap/>
            <w:vAlign w:val="center"/>
            <w:hideMark/>
          </w:tcPr>
          <w:p w14:paraId="23E4DC0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1DD9EFF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4CD8383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1DF078A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103EBE51" w14:textId="77777777" w:rsidTr="00DD283A">
        <w:trPr>
          <w:trHeight w:val="242"/>
        </w:trPr>
        <w:tc>
          <w:tcPr>
            <w:tcW w:w="1477" w:type="dxa"/>
            <w:noWrap/>
            <w:vAlign w:val="center"/>
            <w:hideMark/>
          </w:tcPr>
          <w:p w14:paraId="0A3ACD7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8</w:t>
            </w:r>
          </w:p>
        </w:tc>
        <w:tc>
          <w:tcPr>
            <w:tcW w:w="1477" w:type="dxa"/>
            <w:noWrap/>
            <w:vAlign w:val="center"/>
            <w:hideMark/>
          </w:tcPr>
          <w:p w14:paraId="0CE8EDC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5EF6B0D3"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38EA7E1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16F3563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5C7E2539" w14:textId="77777777" w:rsidTr="00DD283A">
        <w:trPr>
          <w:trHeight w:val="371"/>
        </w:trPr>
        <w:tc>
          <w:tcPr>
            <w:tcW w:w="1477" w:type="dxa"/>
            <w:noWrap/>
            <w:vAlign w:val="center"/>
            <w:hideMark/>
          </w:tcPr>
          <w:p w14:paraId="5217F07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9</w:t>
            </w:r>
          </w:p>
        </w:tc>
        <w:tc>
          <w:tcPr>
            <w:tcW w:w="1477" w:type="dxa"/>
            <w:noWrap/>
            <w:vAlign w:val="center"/>
            <w:hideMark/>
          </w:tcPr>
          <w:p w14:paraId="7B7099D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29CA7EB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586BC92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3A11EB5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1754233D" w14:textId="77777777" w:rsidTr="00DD283A">
        <w:trPr>
          <w:trHeight w:val="343"/>
        </w:trPr>
        <w:tc>
          <w:tcPr>
            <w:tcW w:w="1477" w:type="dxa"/>
            <w:noWrap/>
            <w:vAlign w:val="center"/>
            <w:hideMark/>
          </w:tcPr>
          <w:p w14:paraId="6E66D38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w:t>
            </w:r>
          </w:p>
        </w:tc>
        <w:tc>
          <w:tcPr>
            <w:tcW w:w="1477" w:type="dxa"/>
            <w:noWrap/>
            <w:vAlign w:val="center"/>
            <w:hideMark/>
          </w:tcPr>
          <w:p w14:paraId="79CD910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5E4168D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0E5F31C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75068CC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2576B5F1" w14:textId="77777777" w:rsidTr="00DD283A">
        <w:trPr>
          <w:trHeight w:val="314"/>
        </w:trPr>
        <w:tc>
          <w:tcPr>
            <w:tcW w:w="1477" w:type="dxa"/>
            <w:noWrap/>
            <w:vAlign w:val="center"/>
            <w:hideMark/>
          </w:tcPr>
          <w:p w14:paraId="11D8866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11</w:t>
            </w:r>
          </w:p>
        </w:tc>
        <w:tc>
          <w:tcPr>
            <w:tcW w:w="1477" w:type="dxa"/>
            <w:noWrap/>
            <w:vAlign w:val="center"/>
            <w:hideMark/>
          </w:tcPr>
          <w:p w14:paraId="3AA8A31D"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728661E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2865E67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6847CC5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6BB442DB" w14:textId="77777777" w:rsidTr="00DD283A">
        <w:trPr>
          <w:trHeight w:val="126"/>
        </w:trPr>
        <w:tc>
          <w:tcPr>
            <w:tcW w:w="1477" w:type="dxa"/>
            <w:noWrap/>
            <w:vAlign w:val="center"/>
            <w:hideMark/>
          </w:tcPr>
          <w:p w14:paraId="562EA8F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w:t>
            </w:r>
          </w:p>
        </w:tc>
        <w:tc>
          <w:tcPr>
            <w:tcW w:w="1477" w:type="dxa"/>
            <w:noWrap/>
            <w:vAlign w:val="center"/>
            <w:hideMark/>
          </w:tcPr>
          <w:p w14:paraId="571480A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4897F1E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08286BC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135</w:t>
            </w:r>
          </w:p>
        </w:tc>
        <w:tc>
          <w:tcPr>
            <w:tcW w:w="2201" w:type="dxa"/>
            <w:noWrap/>
            <w:vAlign w:val="center"/>
            <w:hideMark/>
          </w:tcPr>
          <w:p w14:paraId="11BBC65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5D8EDE04" w14:textId="77777777" w:rsidTr="00DD283A">
        <w:trPr>
          <w:trHeight w:val="242"/>
        </w:trPr>
        <w:tc>
          <w:tcPr>
            <w:tcW w:w="1477" w:type="dxa"/>
            <w:noWrap/>
            <w:vAlign w:val="center"/>
            <w:hideMark/>
          </w:tcPr>
          <w:p w14:paraId="7D75AA3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w:t>
            </w:r>
          </w:p>
        </w:tc>
        <w:tc>
          <w:tcPr>
            <w:tcW w:w="1477" w:type="dxa"/>
            <w:noWrap/>
            <w:vAlign w:val="center"/>
            <w:hideMark/>
          </w:tcPr>
          <w:p w14:paraId="260F038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290710E9"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0F207D5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6C74F2A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2D3DDF2E" w14:textId="77777777" w:rsidTr="00DD283A">
        <w:trPr>
          <w:trHeight w:val="514"/>
        </w:trPr>
        <w:tc>
          <w:tcPr>
            <w:tcW w:w="1477" w:type="dxa"/>
            <w:noWrap/>
            <w:vAlign w:val="center"/>
            <w:hideMark/>
          </w:tcPr>
          <w:p w14:paraId="4CE8335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14</w:t>
            </w:r>
          </w:p>
        </w:tc>
        <w:tc>
          <w:tcPr>
            <w:tcW w:w="1477" w:type="dxa"/>
            <w:noWrap/>
            <w:vAlign w:val="center"/>
            <w:hideMark/>
          </w:tcPr>
          <w:p w14:paraId="030776E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5069B9B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030658A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2582FD5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330</w:t>
            </w:r>
          </w:p>
        </w:tc>
      </w:tr>
      <w:tr w:rsidR="002E48D6" w:rsidRPr="00A0778A" w14:paraId="4F5EEC29" w14:textId="77777777" w:rsidTr="00DD283A">
        <w:trPr>
          <w:trHeight w:val="126"/>
        </w:trPr>
        <w:tc>
          <w:tcPr>
            <w:tcW w:w="1477" w:type="dxa"/>
            <w:noWrap/>
            <w:vAlign w:val="center"/>
            <w:hideMark/>
          </w:tcPr>
          <w:p w14:paraId="39A7B9C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15</w:t>
            </w:r>
          </w:p>
        </w:tc>
        <w:tc>
          <w:tcPr>
            <w:tcW w:w="1477" w:type="dxa"/>
            <w:noWrap/>
            <w:vAlign w:val="center"/>
            <w:hideMark/>
          </w:tcPr>
          <w:p w14:paraId="728E1D5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510898F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51E0965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135</w:t>
            </w:r>
          </w:p>
        </w:tc>
        <w:tc>
          <w:tcPr>
            <w:tcW w:w="2201" w:type="dxa"/>
            <w:noWrap/>
            <w:vAlign w:val="center"/>
            <w:hideMark/>
          </w:tcPr>
          <w:p w14:paraId="2FF46F4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6C653066" w14:textId="77777777" w:rsidTr="00DD283A">
        <w:trPr>
          <w:trHeight w:val="514"/>
        </w:trPr>
        <w:tc>
          <w:tcPr>
            <w:tcW w:w="1477" w:type="dxa"/>
            <w:noWrap/>
            <w:vAlign w:val="center"/>
            <w:hideMark/>
          </w:tcPr>
          <w:p w14:paraId="0796BF2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16</w:t>
            </w:r>
          </w:p>
        </w:tc>
        <w:tc>
          <w:tcPr>
            <w:tcW w:w="1477" w:type="dxa"/>
            <w:noWrap/>
            <w:vAlign w:val="center"/>
            <w:hideMark/>
          </w:tcPr>
          <w:p w14:paraId="3D30285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7B885E0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398C3D3C"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5416090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bl>
    <w:p w14:paraId="45541890" w14:textId="77777777" w:rsidR="002E48D6" w:rsidRDefault="002E48D6" w:rsidP="00816983">
      <w:pPr>
        <w:jc w:val="both"/>
        <w:rPr>
          <w:rFonts w:ascii="Times New Roman" w:hAnsi="Times New Roman" w:cs="Times New Roman"/>
          <w:b/>
          <w:bCs/>
          <w:sz w:val="24"/>
          <w:szCs w:val="24"/>
        </w:rPr>
      </w:pPr>
    </w:p>
    <w:p w14:paraId="5442D3AF" w14:textId="3BD514DE" w:rsidR="00C06C04"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94734">
        <w:rPr>
          <w:rFonts w:ascii="Times New Roman" w:hAnsi="Times New Roman" w:cs="Times New Roman"/>
          <w:sz w:val="24"/>
          <w:szCs w:val="24"/>
        </w:rPr>
        <w:t xml:space="preserve">Numerical optimization procedures were carried out to predict the optimum level of process parameters within selected ranges which generated the desired response goal. To </w:t>
      </w:r>
      <w:r>
        <w:rPr>
          <w:rFonts w:ascii="Times New Roman" w:hAnsi="Times New Roman" w:cs="Times New Roman"/>
          <w:sz w:val="24"/>
          <w:szCs w:val="24"/>
        </w:rPr>
        <w:t>operate</w:t>
      </w:r>
      <w:r w:rsidRPr="00D94734">
        <w:rPr>
          <w:rFonts w:ascii="Times New Roman" w:hAnsi="Times New Roman" w:cs="Times New Roman"/>
          <w:sz w:val="24"/>
          <w:szCs w:val="24"/>
        </w:rPr>
        <w:t xml:space="preserve">, Design </w:t>
      </w:r>
      <w:r>
        <w:rPr>
          <w:rFonts w:ascii="Times New Roman" w:hAnsi="Times New Roman" w:cs="Times New Roman"/>
          <w:sz w:val="24"/>
          <w:szCs w:val="24"/>
        </w:rPr>
        <w:t>Expert</w:t>
      </w:r>
      <w:r w:rsidRPr="00D94734">
        <w:rPr>
          <w:rFonts w:ascii="Times New Roman" w:hAnsi="Times New Roman" w:cs="Times New Roman"/>
          <w:sz w:val="24"/>
          <w:szCs w:val="24"/>
        </w:rPr>
        <w:t xml:space="preserve"> version 11.0.6 of the STATEASE software (Stat ease Inc, Minneapolis, USA), was used for simultaneous optimization of the multiple responses (Jain et al., 2011 and </w:t>
      </w:r>
      <w:proofErr w:type="spellStart"/>
      <w:r w:rsidRPr="00D94734">
        <w:rPr>
          <w:rFonts w:ascii="Times New Roman" w:hAnsi="Times New Roman" w:cs="Times New Roman"/>
          <w:sz w:val="24"/>
          <w:szCs w:val="24"/>
        </w:rPr>
        <w:t>Jawake</w:t>
      </w:r>
      <w:proofErr w:type="spellEnd"/>
      <w:r w:rsidRPr="00D94734">
        <w:rPr>
          <w:rFonts w:ascii="Times New Roman" w:hAnsi="Times New Roman" w:cs="Times New Roman"/>
          <w:sz w:val="24"/>
          <w:szCs w:val="24"/>
        </w:rPr>
        <w:t>, 2016). The desired goals for each factor and response were chosen and different weights were assigned to each goal to adjust the shape of its desirability function (Ade-</w:t>
      </w:r>
      <w:proofErr w:type="spellStart"/>
      <w:r w:rsidRPr="00D94734">
        <w:rPr>
          <w:rFonts w:ascii="Times New Roman" w:hAnsi="Times New Roman" w:cs="Times New Roman"/>
          <w:sz w:val="24"/>
          <w:szCs w:val="24"/>
        </w:rPr>
        <w:t>Omowaye</w:t>
      </w:r>
      <w:proofErr w:type="spellEnd"/>
      <w:r w:rsidRPr="00D94734">
        <w:rPr>
          <w:rFonts w:ascii="Times New Roman" w:hAnsi="Times New Roman" w:cs="Times New Roman"/>
          <w:sz w:val="24"/>
          <w:szCs w:val="24"/>
        </w:rPr>
        <w:t xml:space="preserve"> et al., 2002). To optimize the process parameters by numerical optimization for maximizing the desirability function; equal importance of '</w:t>
      </w:r>
      <w:r>
        <w:rPr>
          <w:rFonts w:ascii="Times New Roman" w:hAnsi="Times New Roman" w:cs="Times New Roman"/>
          <w:sz w:val="24"/>
          <w:szCs w:val="24"/>
        </w:rPr>
        <w:t>2</w:t>
      </w:r>
      <w:r w:rsidRPr="00D94734">
        <w:rPr>
          <w:rFonts w:ascii="Times New Roman" w:hAnsi="Times New Roman" w:cs="Times New Roman"/>
          <w:sz w:val="24"/>
          <w:szCs w:val="24"/>
        </w:rPr>
        <w:t xml:space="preserve">' was given to all the three process parameters and </w:t>
      </w:r>
      <w:r>
        <w:rPr>
          <w:rFonts w:ascii="Times New Roman" w:hAnsi="Times New Roman" w:cs="Times New Roman"/>
          <w:sz w:val="24"/>
          <w:szCs w:val="24"/>
        </w:rPr>
        <w:t>three</w:t>
      </w:r>
      <w:r w:rsidRPr="00D94734">
        <w:rPr>
          <w:rFonts w:ascii="Times New Roman" w:hAnsi="Times New Roman" w:cs="Times New Roman"/>
          <w:sz w:val="24"/>
          <w:szCs w:val="24"/>
        </w:rPr>
        <w:t xml:space="preserve"> responses.</w:t>
      </w:r>
    </w:p>
    <w:p w14:paraId="22BFB086" w14:textId="77777777" w:rsidR="00C06C04" w:rsidRPr="00DF4589"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F4589">
        <w:rPr>
          <w:rFonts w:ascii="Times New Roman" w:hAnsi="Times New Roman" w:cs="Times New Roman"/>
          <w:sz w:val="24"/>
          <w:szCs w:val="24"/>
        </w:rPr>
        <w:t xml:space="preserve">To optimize the process variables, the following considerations were taken: </w:t>
      </w:r>
    </w:p>
    <w:p w14:paraId="2EE3D741" w14:textId="77777777" w:rsidR="00C06C04" w:rsidRPr="00DF4589" w:rsidRDefault="00C06C04" w:rsidP="00C06C04">
      <w:pPr>
        <w:spacing w:after="0" w:line="360" w:lineRule="auto"/>
        <w:jc w:val="both"/>
        <w:rPr>
          <w:rFonts w:ascii="Times New Roman" w:hAnsi="Times New Roman" w:cs="Times New Roman"/>
          <w:sz w:val="24"/>
          <w:szCs w:val="24"/>
        </w:rPr>
      </w:pPr>
      <w:r w:rsidRPr="00DF4589">
        <w:rPr>
          <w:rFonts w:ascii="Times New Roman" w:hAnsi="Times New Roman" w:cs="Times New Roman"/>
          <w:sz w:val="24"/>
          <w:szCs w:val="24"/>
        </w:rPr>
        <w:t>1) Blade speed (rpm)</w:t>
      </w:r>
    </w:p>
    <w:p w14:paraId="75C59288" w14:textId="77777777" w:rsidR="00C06C04" w:rsidRDefault="00C06C04" w:rsidP="00C06C04">
      <w:pPr>
        <w:spacing w:after="0" w:line="360" w:lineRule="auto"/>
        <w:jc w:val="both"/>
        <w:rPr>
          <w:rFonts w:ascii="Times New Roman" w:hAnsi="Times New Roman" w:cs="Times New Roman"/>
          <w:sz w:val="24"/>
          <w:szCs w:val="24"/>
        </w:rPr>
      </w:pPr>
      <w:r w:rsidRPr="00DF4589">
        <w:rPr>
          <w:rFonts w:ascii="Times New Roman" w:hAnsi="Times New Roman" w:cs="Times New Roman"/>
          <w:sz w:val="24"/>
          <w:szCs w:val="24"/>
        </w:rPr>
        <w:t xml:space="preserve">2) Blade diameter (mm), </w:t>
      </w:r>
    </w:p>
    <w:p w14:paraId="379354E8" w14:textId="3D4F0CEF" w:rsidR="00C06C04"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566F2">
        <w:rPr>
          <w:rFonts w:ascii="Times New Roman" w:hAnsi="Times New Roman" w:cs="Times New Roman"/>
          <w:sz w:val="24"/>
          <w:szCs w:val="24"/>
        </w:rPr>
        <w:t>The desired goals for each factor and response are shown in Table</w:t>
      </w:r>
      <w:r>
        <w:rPr>
          <w:rFonts w:ascii="Times New Roman" w:hAnsi="Times New Roman" w:cs="Times New Roman"/>
          <w:sz w:val="24"/>
          <w:szCs w:val="24"/>
        </w:rPr>
        <w:t xml:space="preserve"> </w:t>
      </w:r>
      <w:r w:rsidR="002E5E86">
        <w:rPr>
          <w:rFonts w:ascii="Times New Roman" w:hAnsi="Times New Roman" w:cs="Times New Roman"/>
          <w:sz w:val="24"/>
          <w:szCs w:val="24"/>
        </w:rPr>
        <w:t>6</w:t>
      </w:r>
      <w:r w:rsidRPr="00D566F2">
        <w:rPr>
          <w:rFonts w:ascii="Times New Roman" w:hAnsi="Times New Roman" w:cs="Times New Roman"/>
          <w:sz w:val="24"/>
          <w:szCs w:val="24"/>
        </w:rPr>
        <w:t>. The goal-seeking begins at a random starting point and proceeds up and down the steepest slope on the response surface</w:t>
      </w:r>
      <w:r>
        <w:rPr>
          <w:rFonts w:ascii="Times New Roman" w:hAnsi="Times New Roman" w:cs="Times New Roman"/>
          <w:sz w:val="24"/>
          <w:szCs w:val="24"/>
        </w:rPr>
        <w:t>.</w:t>
      </w:r>
    </w:p>
    <w:p w14:paraId="2A2D1888" w14:textId="016AE4D7" w:rsidR="00C06C04" w:rsidRPr="00FD5EB6" w:rsidRDefault="00C06C04" w:rsidP="00C06C0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2E5E86">
        <w:rPr>
          <w:rFonts w:ascii="Times New Roman" w:hAnsi="Times New Roman" w:cs="Times New Roman"/>
          <w:b/>
          <w:bCs/>
          <w:sz w:val="24"/>
          <w:szCs w:val="24"/>
        </w:rPr>
        <w:t>6</w:t>
      </w:r>
      <w:r w:rsidR="005B7BE6">
        <w:rPr>
          <w:rFonts w:ascii="Times New Roman" w:hAnsi="Times New Roman" w:cs="Times New Roman"/>
          <w:b/>
          <w:bCs/>
          <w:sz w:val="24"/>
          <w:szCs w:val="24"/>
        </w:rPr>
        <w:t>:</w:t>
      </w:r>
      <w:r>
        <w:rPr>
          <w:rFonts w:ascii="Times New Roman" w:hAnsi="Times New Roman" w:cs="Times New Roman"/>
          <w:b/>
          <w:bCs/>
          <w:sz w:val="24"/>
          <w:szCs w:val="24"/>
        </w:rPr>
        <w:tab/>
      </w:r>
      <w:r w:rsidRPr="00FD5EB6">
        <w:rPr>
          <w:rFonts w:ascii="Times New Roman" w:hAnsi="Times New Roman" w:cs="Times New Roman"/>
          <w:b/>
          <w:bCs/>
          <w:sz w:val="24"/>
          <w:szCs w:val="24"/>
        </w:rPr>
        <w:t>Optimization criteria for different process variables and responses</w:t>
      </w:r>
    </w:p>
    <w:p w14:paraId="1F12E17D" w14:textId="77777777" w:rsidR="00C06C04" w:rsidRPr="00FD5EB6" w:rsidRDefault="00C06C04" w:rsidP="00C06C04">
      <w:pPr>
        <w:pBdr>
          <w:top w:val="single" w:sz="6" w:space="1" w:color="auto"/>
          <w:bottom w:val="single" w:sz="6" w:space="1" w:color="auto"/>
        </w:pBdr>
        <w:tabs>
          <w:tab w:val="left" w:pos="1761"/>
          <w:tab w:val="left" w:pos="2806"/>
          <w:tab w:val="left" w:pos="4165"/>
          <w:tab w:val="left" w:pos="5511"/>
          <w:tab w:val="left" w:pos="7042"/>
          <w:tab w:val="left" w:pos="8559"/>
        </w:tabs>
        <w:spacing w:after="0" w:line="360" w:lineRule="auto"/>
        <w:rPr>
          <w:rFonts w:ascii="Times New Roman" w:hAnsi="Times New Roman" w:cs="Times New Roman"/>
          <w:b/>
          <w:bCs/>
          <w:color w:val="000000"/>
          <w:sz w:val="24"/>
          <w:szCs w:val="24"/>
        </w:rPr>
      </w:pPr>
      <w:r w:rsidRPr="00FD5EB6">
        <w:rPr>
          <w:rFonts w:ascii="Times New Roman" w:hAnsi="Times New Roman" w:cs="Times New Roman"/>
          <w:b/>
          <w:bCs/>
          <w:color w:val="000000"/>
          <w:sz w:val="24"/>
          <w:szCs w:val="24"/>
        </w:rPr>
        <w:t>Name</w:t>
      </w:r>
      <w:r w:rsidRPr="00FD5EB6">
        <w:rPr>
          <w:rFonts w:ascii="Times New Roman" w:hAnsi="Times New Roman" w:cs="Times New Roman"/>
          <w:b/>
          <w:bCs/>
          <w:color w:val="000000"/>
          <w:sz w:val="24"/>
          <w:szCs w:val="24"/>
        </w:rPr>
        <w:tab/>
        <w:t>Goal</w:t>
      </w:r>
      <w:r w:rsidRPr="00FD5EB6">
        <w:rPr>
          <w:rFonts w:ascii="Times New Roman" w:hAnsi="Times New Roman" w:cs="Times New Roman"/>
          <w:b/>
          <w:bCs/>
          <w:color w:val="000000"/>
          <w:sz w:val="24"/>
          <w:szCs w:val="24"/>
        </w:rPr>
        <w:tab/>
        <w:t>Lower Limit</w:t>
      </w:r>
      <w:r w:rsidRPr="00FD5EB6">
        <w:rPr>
          <w:rFonts w:ascii="Times New Roman" w:hAnsi="Times New Roman" w:cs="Times New Roman"/>
          <w:b/>
          <w:bCs/>
          <w:color w:val="000000"/>
          <w:sz w:val="24"/>
          <w:szCs w:val="24"/>
        </w:rPr>
        <w:tab/>
        <w:t>Upper Limit</w:t>
      </w:r>
      <w:r w:rsidRPr="00FD5EB6">
        <w:rPr>
          <w:rFonts w:ascii="Times New Roman" w:hAnsi="Times New Roman" w:cs="Times New Roman"/>
          <w:b/>
          <w:bCs/>
          <w:color w:val="000000"/>
          <w:sz w:val="24"/>
          <w:szCs w:val="24"/>
        </w:rPr>
        <w:tab/>
        <w:t>Lower Weight</w:t>
      </w:r>
      <w:r w:rsidRPr="00FD5EB6">
        <w:rPr>
          <w:rFonts w:ascii="Times New Roman" w:hAnsi="Times New Roman" w:cs="Times New Roman"/>
          <w:b/>
          <w:bCs/>
          <w:color w:val="000000"/>
          <w:sz w:val="24"/>
          <w:szCs w:val="24"/>
        </w:rPr>
        <w:tab/>
        <w:t>Upper Weight</w:t>
      </w:r>
      <w:r w:rsidRPr="00FD5EB6">
        <w:rPr>
          <w:rFonts w:ascii="Times New Roman" w:hAnsi="Times New Roman" w:cs="Times New Roman"/>
          <w:b/>
          <w:bCs/>
          <w:color w:val="000000"/>
          <w:sz w:val="24"/>
          <w:szCs w:val="24"/>
        </w:rPr>
        <w:tab/>
        <w:t>Importance</w:t>
      </w:r>
    </w:p>
    <w:p w14:paraId="32614836"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blade speed</w:t>
      </w:r>
      <w:r w:rsidRPr="00FD5EB6">
        <w:rPr>
          <w:rFonts w:ascii="Times New Roman" w:hAnsi="Times New Roman" w:cs="Times New Roman"/>
          <w:color w:val="000000"/>
          <w:sz w:val="24"/>
          <w:szCs w:val="24"/>
        </w:rPr>
        <w:tab/>
        <w:t xml:space="preserve">is in </w:t>
      </w:r>
      <w:r>
        <w:rPr>
          <w:rFonts w:ascii="Times New Roman" w:hAnsi="Times New Roman" w:cs="Times New Roman"/>
          <w:color w:val="000000"/>
          <w:sz w:val="24"/>
          <w:szCs w:val="24"/>
        </w:rPr>
        <w:t xml:space="preserve">the </w:t>
      </w:r>
      <w:proofErr w:type="spellStart"/>
      <w:r w:rsidRPr="00FD5EB6">
        <w:rPr>
          <w:rFonts w:ascii="Times New Roman" w:hAnsi="Times New Roman" w:cs="Times New Roman"/>
          <w:color w:val="000000"/>
          <w:sz w:val="24"/>
          <w:szCs w:val="24"/>
        </w:rPr>
        <w:t>rang</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of  </w:t>
      </w:r>
      <w:r w:rsidRPr="00FD5EB6">
        <w:rPr>
          <w:rFonts w:ascii="Times New Roman" w:hAnsi="Times New Roman" w:cs="Times New Roman"/>
          <w:color w:val="000000"/>
          <w:sz w:val="24"/>
          <w:szCs w:val="24"/>
        </w:rPr>
        <w:t>105</w:t>
      </w:r>
      <w:proofErr w:type="gramEnd"/>
      <w:r w:rsidRPr="00FD5EB6">
        <w:rPr>
          <w:rFonts w:ascii="Times New Roman" w:hAnsi="Times New Roman" w:cs="Times New Roman"/>
          <w:color w:val="000000"/>
          <w:sz w:val="24"/>
          <w:szCs w:val="24"/>
        </w:rPr>
        <w:tab/>
        <w:t>135</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591C0440"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B:</w:t>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blade diameter</w:t>
      </w:r>
      <w:r w:rsidRPr="00FD5EB6">
        <w:rPr>
          <w:rFonts w:ascii="Times New Roman" w:hAnsi="Times New Roman" w:cs="Times New Roman"/>
          <w:color w:val="000000"/>
          <w:sz w:val="24"/>
          <w:szCs w:val="24"/>
        </w:rPr>
        <w:tab/>
        <w:t xml:space="preserve">is in </w:t>
      </w:r>
      <w:r>
        <w:rPr>
          <w:rFonts w:ascii="Times New Roman" w:hAnsi="Times New Roman" w:cs="Times New Roman"/>
          <w:color w:val="000000"/>
          <w:sz w:val="24"/>
          <w:szCs w:val="24"/>
        </w:rPr>
        <w:t xml:space="preserve">the </w:t>
      </w:r>
      <w:r w:rsidRPr="00FD5EB6">
        <w:rPr>
          <w:rFonts w:ascii="Times New Roman" w:hAnsi="Times New Roman" w:cs="Times New Roman"/>
          <w:color w:val="000000"/>
          <w:sz w:val="24"/>
          <w:szCs w:val="24"/>
        </w:rPr>
        <w:t>range</w:t>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330</w:t>
      </w:r>
      <w:r w:rsidRPr="00FD5EB6">
        <w:rPr>
          <w:rFonts w:ascii="Times New Roman" w:hAnsi="Times New Roman" w:cs="Times New Roman"/>
          <w:color w:val="000000"/>
          <w:sz w:val="24"/>
          <w:szCs w:val="24"/>
        </w:rPr>
        <w:tab/>
        <w:t>450</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22DBF3C7"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stress (</w:t>
      </w:r>
      <w:proofErr w:type="spellStart"/>
      <w:r w:rsidRPr="00FD5EB6">
        <w:rPr>
          <w:rFonts w:ascii="Times New Roman" w:hAnsi="Times New Roman" w:cs="Times New Roman"/>
          <w:color w:val="000000"/>
          <w:sz w:val="24"/>
          <w:szCs w:val="24"/>
        </w:rPr>
        <w:t>vonMises</w:t>
      </w:r>
      <w:proofErr w:type="spellEnd"/>
      <w:r w:rsidRPr="00FD5EB6">
        <w:rPr>
          <w:rFonts w:ascii="Times New Roman" w:hAnsi="Times New Roman" w:cs="Times New Roman"/>
          <w:color w:val="000000"/>
          <w:sz w:val="24"/>
          <w:szCs w:val="24"/>
        </w:rPr>
        <w:t>)</w:t>
      </w:r>
      <w:r w:rsidRPr="00FD5EB6">
        <w:rPr>
          <w:rFonts w:ascii="Times New Roman" w:hAnsi="Times New Roman" w:cs="Times New Roman"/>
          <w:color w:val="000000"/>
          <w:sz w:val="24"/>
          <w:szCs w:val="24"/>
        </w:rPr>
        <w:tab/>
        <w:t>maximize</w:t>
      </w:r>
      <w:r w:rsidRPr="00FD5EB6">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0.118269</w:t>
      </w:r>
      <w:r w:rsidRPr="00FD5EB6">
        <w:rPr>
          <w:rFonts w:ascii="Times New Roman" w:hAnsi="Times New Roman" w:cs="Times New Roman"/>
          <w:color w:val="000000"/>
          <w:sz w:val="24"/>
          <w:szCs w:val="24"/>
        </w:rPr>
        <w:tab/>
        <w:t>0.337179</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6B23DBAD"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Displacement</w:t>
      </w:r>
      <w:r w:rsidRPr="00FD5EB6">
        <w:rPr>
          <w:rFonts w:ascii="Times New Roman" w:hAnsi="Times New Roman" w:cs="Times New Roman"/>
          <w:color w:val="000000"/>
          <w:sz w:val="24"/>
          <w:szCs w:val="24"/>
        </w:rPr>
        <w:tab/>
      </w:r>
      <w:proofErr w:type="gramStart"/>
      <w:r w:rsidRPr="00FD5EB6">
        <w:rPr>
          <w:rFonts w:ascii="Times New Roman" w:hAnsi="Times New Roman" w:cs="Times New Roman"/>
          <w:color w:val="000000"/>
          <w:sz w:val="24"/>
          <w:szCs w:val="24"/>
        </w:rPr>
        <w:t>maximizes</w:t>
      </w:r>
      <w:r>
        <w:rPr>
          <w:rFonts w:ascii="Times New Roman" w:hAnsi="Times New Roman" w:cs="Times New Roman"/>
          <w:color w:val="000000"/>
          <w:sz w:val="24"/>
          <w:szCs w:val="24"/>
        </w:rPr>
        <w:t xml:space="preserve">  0</w:t>
      </w:r>
      <w:r w:rsidRPr="00FD5EB6">
        <w:rPr>
          <w:rFonts w:ascii="Times New Roman" w:hAnsi="Times New Roman" w:cs="Times New Roman"/>
          <w:color w:val="000000"/>
          <w:sz w:val="24"/>
          <w:szCs w:val="24"/>
        </w:rPr>
        <w:t>.0004346</w:t>
      </w:r>
      <w:proofErr w:type="gramEnd"/>
      <w:r w:rsidRPr="00FD5EB6">
        <w:rPr>
          <w:rFonts w:ascii="Times New Roman" w:hAnsi="Times New Roman" w:cs="Times New Roman"/>
          <w:color w:val="000000"/>
          <w:sz w:val="24"/>
          <w:szCs w:val="24"/>
        </w:rPr>
        <w:tab/>
        <w:t>0.001913</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59AF7980" w14:textId="77777777" w:rsidR="00C06C04" w:rsidRPr="00270F28"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Strain</w:t>
      </w:r>
      <w:r w:rsidRPr="00FD5EB6">
        <w:rPr>
          <w:rFonts w:ascii="Times New Roman" w:hAnsi="Times New Roman" w:cs="Times New Roman"/>
          <w:color w:val="000000"/>
          <w:sz w:val="24"/>
          <w:szCs w:val="24"/>
        </w:rPr>
        <w:tab/>
        <w:t>maximizes</w:t>
      </w:r>
      <w:r w:rsidRPr="00FD5EB6">
        <w:rPr>
          <w:rFonts w:ascii="Times New Roman" w:hAnsi="Times New Roman" w:cs="Times New Roman"/>
          <w:color w:val="000000"/>
          <w:sz w:val="24"/>
          <w:szCs w:val="24"/>
        </w:rPr>
        <w:tab/>
      </w:r>
      <w:r>
        <w:rPr>
          <w:rFonts w:ascii="Times New Roman" w:hAnsi="Times New Roman" w:cs="Times New Roman"/>
          <w:color w:val="000000"/>
          <w:sz w:val="24"/>
          <w:szCs w:val="24"/>
        </w:rPr>
        <w:t xml:space="preserve"> 1.791E</w:t>
      </w:r>
      <w:r w:rsidRPr="00FD5EB6">
        <w:rPr>
          <w:rFonts w:ascii="Times New Roman" w:hAnsi="Times New Roman" w:cs="Times New Roman"/>
          <w:color w:val="000000"/>
          <w:sz w:val="24"/>
          <w:szCs w:val="24"/>
        </w:rPr>
        <w:t>-07</w:t>
      </w:r>
      <w:r w:rsidRPr="00FD5EB6">
        <w:rPr>
          <w:rFonts w:ascii="Times New Roman" w:hAnsi="Times New Roman" w:cs="Times New Roman"/>
          <w:color w:val="000000"/>
          <w:sz w:val="24"/>
          <w:szCs w:val="24"/>
        </w:rPr>
        <w:tab/>
        <w:t>5.216E-07</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4F6AEE3F" w14:textId="77777777" w:rsidR="00C06C04" w:rsidRDefault="00C06C04" w:rsidP="00816983">
      <w:pPr>
        <w:jc w:val="both"/>
        <w:rPr>
          <w:rFonts w:ascii="Times New Roman" w:hAnsi="Times New Roman" w:cs="Times New Roman"/>
          <w:b/>
          <w:bCs/>
          <w:sz w:val="24"/>
          <w:szCs w:val="24"/>
        </w:rPr>
      </w:pPr>
    </w:p>
    <w:p w14:paraId="74A6A2EE" w14:textId="56F2CE4D" w:rsidR="0040101C" w:rsidRDefault="0040101C" w:rsidP="0040101C">
      <w:pPr>
        <w:jc w:val="both"/>
        <w:rPr>
          <w:rFonts w:ascii="Times New Roman" w:hAnsi="Times New Roman" w:cs="Times New Roman"/>
          <w:b/>
          <w:bCs/>
          <w:sz w:val="24"/>
          <w:szCs w:val="24"/>
        </w:rPr>
      </w:pPr>
      <w:r w:rsidRPr="0040101C">
        <w:rPr>
          <w:rFonts w:ascii="Times New Roman" w:hAnsi="Times New Roman" w:cs="Times New Roman"/>
          <w:b/>
          <w:bCs/>
          <w:sz w:val="24"/>
          <w:szCs w:val="24"/>
        </w:rPr>
        <w:t xml:space="preserve">Result and discussion </w:t>
      </w:r>
    </w:p>
    <w:p w14:paraId="4BCED3D3" w14:textId="77777777" w:rsidR="0040101C" w:rsidRPr="00F655D3" w:rsidRDefault="0040101C" w:rsidP="0040101C">
      <w:pPr>
        <w:pBdr>
          <w:bottom w:val="double" w:sz="6" w:space="1" w:color="auto"/>
        </w:pBdr>
        <w:tabs>
          <w:tab w:val="left" w:pos="0"/>
        </w:tabs>
        <w:spacing w:after="0" w:line="360" w:lineRule="auto"/>
        <w:jc w:val="both"/>
        <w:rPr>
          <w:rFonts w:ascii="Times New Roman" w:hAnsi="Times New Roman" w:cs="Times New Roman"/>
          <w:b/>
          <w:bCs/>
          <w:color w:val="000000"/>
          <w:sz w:val="26"/>
          <w:szCs w:val="26"/>
        </w:rPr>
      </w:pPr>
      <w:r w:rsidRPr="00F655D3">
        <w:rPr>
          <w:rFonts w:ascii="Times New Roman" w:hAnsi="Times New Roman" w:cs="Times New Roman"/>
          <w:b/>
          <w:bCs/>
          <w:color w:val="000000"/>
          <w:sz w:val="26"/>
          <w:szCs w:val="26"/>
        </w:rPr>
        <w:t xml:space="preserve">Analysis of helical blade during centrifugal load </w:t>
      </w:r>
      <w:r>
        <w:rPr>
          <w:rFonts w:ascii="Times New Roman" w:hAnsi="Times New Roman" w:cs="Times New Roman"/>
          <w:b/>
          <w:bCs/>
          <w:color w:val="000000"/>
          <w:sz w:val="26"/>
          <w:szCs w:val="26"/>
        </w:rPr>
        <w:tab/>
      </w:r>
    </w:p>
    <w:p w14:paraId="549619B4" w14:textId="04EBD246" w:rsidR="00DD283A" w:rsidRPr="00C975C1" w:rsidRDefault="0040101C" w:rsidP="0040101C">
      <w:pPr>
        <w:pBdr>
          <w:bottom w:val="double" w:sz="6" w:space="1" w:color="auto"/>
        </w:pBdr>
        <w:tabs>
          <w:tab w:val="left" w:pos="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2F21B7">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stress, strain, and displacement analysis of the helical blade was calculated on the </w:t>
      </w:r>
      <w:r w:rsidR="00C67114" w:rsidRPr="0078033A">
        <w:rPr>
          <w:rFonts w:ascii="Times New Roman" w:hAnsi="Times New Roman" w:cs="Times New Roman"/>
          <w:sz w:val="24"/>
          <w:szCs w:val="24"/>
        </w:rPr>
        <w:t>SolidWork</w:t>
      </w:r>
      <w:r w:rsidR="00C67114">
        <w:rPr>
          <w:rFonts w:ascii="Times New Roman" w:hAnsi="Times New Roman" w:cs="Times New Roman"/>
          <w:sz w:val="24"/>
          <w:szCs w:val="24"/>
        </w:rPr>
        <w:t xml:space="preserve">s </w:t>
      </w:r>
      <w:r>
        <w:rPr>
          <w:rFonts w:ascii="Times New Roman" w:hAnsi="Times New Roman" w:cs="Times New Roman"/>
          <w:color w:val="000000"/>
          <w:sz w:val="24"/>
          <w:szCs w:val="24"/>
        </w:rPr>
        <w:t xml:space="preserve">software 2018 at different parameters of the blade concerning centrifugal load application. The analysis of the blade depends on the design matric (optimal design) which was designed by a design expert before the operation of </w:t>
      </w:r>
      <w:r w:rsidR="00C67114" w:rsidRPr="0078033A">
        <w:rPr>
          <w:rFonts w:ascii="Times New Roman" w:hAnsi="Times New Roman" w:cs="Times New Roman"/>
          <w:sz w:val="24"/>
          <w:szCs w:val="24"/>
        </w:rPr>
        <w:t>SolidWork</w:t>
      </w:r>
      <w:r w:rsidR="00C67114">
        <w:rPr>
          <w:rFonts w:ascii="Times New Roman" w:hAnsi="Times New Roman" w:cs="Times New Roman"/>
          <w:sz w:val="24"/>
          <w:szCs w:val="24"/>
        </w:rPr>
        <w:t>s</w:t>
      </w:r>
      <w:r>
        <w:rPr>
          <w:rFonts w:ascii="Times New Roman" w:hAnsi="Times New Roman" w:cs="Times New Roman"/>
          <w:color w:val="000000"/>
          <w:sz w:val="24"/>
          <w:szCs w:val="24"/>
        </w:rPr>
        <w:t>.</w:t>
      </w:r>
      <w:r w:rsidRPr="00C975C1">
        <w:rPr>
          <w:rFonts w:ascii="Times New Roman" w:hAnsi="Times New Roman" w:cs="Times New Roman"/>
          <w:color w:val="000000"/>
          <w:sz w:val="24"/>
          <w:szCs w:val="24"/>
        </w:rPr>
        <w:t xml:space="preserve"> Table</w:t>
      </w:r>
      <w:r>
        <w:rPr>
          <w:rFonts w:ascii="Times New Roman" w:hAnsi="Times New Roman" w:cs="Times New Roman"/>
          <w:color w:val="000000"/>
          <w:sz w:val="24"/>
          <w:szCs w:val="24"/>
        </w:rPr>
        <w:t xml:space="preserve"> </w:t>
      </w:r>
      <w:r w:rsidR="002E5E86">
        <w:rPr>
          <w:rFonts w:ascii="Times New Roman" w:hAnsi="Times New Roman" w:cs="Times New Roman"/>
          <w:color w:val="000000"/>
          <w:sz w:val="24"/>
          <w:szCs w:val="24"/>
        </w:rPr>
        <w:t>7</w:t>
      </w:r>
      <w:r>
        <w:rPr>
          <w:rFonts w:ascii="Times New Roman" w:hAnsi="Times New Roman" w:cs="Times New Roman"/>
          <w:color w:val="000000"/>
          <w:sz w:val="24"/>
          <w:szCs w:val="24"/>
        </w:rPr>
        <w:t xml:space="preserve"> shows</w:t>
      </w:r>
      <w:r w:rsidRPr="00C975C1">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calculated</w:t>
      </w:r>
      <w:r w:rsidRPr="00C975C1">
        <w:rPr>
          <w:rFonts w:ascii="Times New Roman" w:hAnsi="Times New Roman" w:cs="Times New Roman"/>
          <w:color w:val="000000"/>
          <w:sz w:val="24"/>
          <w:szCs w:val="24"/>
        </w:rPr>
        <w:t xml:space="preserve"> values of response as per the design matrix of optimal custom for independent variables stress</w:t>
      </w:r>
      <w:r>
        <w:rPr>
          <w:rFonts w:ascii="Times New Roman" w:hAnsi="Times New Roman" w:cs="Times New Roman"/>
          <w:color w:val="000000"/>
          <w:sz w:val="24"/>
          <w:szCs w:val="24"/>
        </w:rPr>
        <w:t xml:space="preserve"> (</w:t>
      </w:r>
      <w:r w:rsidRPr="00C975C1">
        <w:rPr>
          <w:rFonts w:ascii="Times New Roman" w:hAnsi="Times New Roman" w:cs="Times New Roman"/>
          <w:color w:val="000000"/>
          <w:sz w:val="24"/>
          <w:szCs w:val="24"/>
        </w:rPr>
        <w:t>N/mm</w:t>
      </w:r>
      <w:r w:rsidRPr="00C975C1">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r w:rsidRPr="009729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 the helical blade</w:t>
      </w:r>
      <w:r w:rsidRPr="00C975C1">
        <w:rPr>
          <w:rFonts w:ascii="Times New Roman" w:hAnsi="Times New Roman" w:cs="Times New Roman"/>
          <w:color w:val="000000"/>
          <w:sz w:val="24"/>
          <w:szCs w:val="24"/>
        </w:rPr>
        <w:t xml:space="preserve">, displacement </w:t>
      </w:r>
      <w:r>
        <w:rPr>
          <w:rFonts w:ascii="Times New Roman" w:hAnsi="Times New Roman" w:cs="Times New Roman"/>
          <w:color w:val="000000"/>
          <w:sz w:val="24"/>
          <w:szCs w:val="24"/>
        </w:rPr>
        <w:t>(</w:t>
      </w:r>
      <w:r w:rsidRPr="00C975C1">
        <w:rPr>
          <w:rFonts w:ascii="Times New Roman" w:hAnsi="Times New Roman" w:cs="Times New Roman"/>
          <w:color w:val="000000"/>
          <w:sz w:val="24"/>
          <w:szCs w:val="24"/>
        </w:rPr>
        <w:t>mm</w:t>
      </w:r>
      <w:r>
        <w:rPr>
          <w:rFonts w:ascii="Times New Roman" w:hAnsi="Times New Roman" w:cs="Times New Roman"/>
          <w:color w:val="000000"/>
          <w:sz w:val="24"/>
          <w:szCs w:val="24"/>
        </w:rPr>
        <w:t>)</w:t>
      </w:r>
      <w:r w:rsidRPr="009729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 the helical blade,</w:t>
      </w:r>
      <w:r w:rsidRPr="00C975C1">
        <w:rPr>
          <w:rFonts w:ascii="Times New Roman" w:hAnsi="Times New Roman" w:cs="Times New Roman"/>
          <w:color w:val="000000"/>
          <w:sz w:val="24"/>
          <w:szCs w:val="24"/>
        </w:rPr>
        <w:t xml:space="preserve"> and strain</w:t>
      </w:r>
      <w:r>
        <w:rPr>
          <w:rFonts w:ascii="Times New Roman" w:hAnsi="Times New Roman" w:cs="Times New Roman"/>
          <w:color w:val="000000"/>
          <w:sz w:val="24"/>
          <w:szCs w:val="24"/>
        </w:rPr>
        <w:t xml:space="preserve"> (</w:t>
      </w:r>
      <w:r w:rsidRPr="00C975C1">
        <w:rPr>
          <w:rFonts w:ascii="Times New Roman" w:hAnsi="Times New Roman" w:cs="Times New Roman"/>
          <w:color w:val="000000"/>
          <w:sz w:val="24"/>
          <w:szCs w:val="24"/>
        </w:rPr>
        <w:t>mm</w:t>
      </w:r>
      <w:r>
        <w:rPr>
          <w:rFonts w:ascii="Times New Roman" w:hAnsi="Times New Roman" w:cs="Times New Roman"/>
          <w:color w:val="000000"/>
          <w:sz w:val="24"/>
          <w:szCs w:val="24"/>
        </w:rPr>
        <w:t>)</w:t>
      </w:r>
      <w:r w:rsidRPr="009729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 the helical blade.</w:t>
      </w:r>
    </w:p>
    <w:p w14:paraId="37D4BB5C" w14:textId="11C1A483" w:rsidR="0040101C" w:rsidRPr="00F655D3" w:rsidRDefault="0040101C" w:rsidP="0040101C">
      <w:pPr>
        <w:pBdr>
          <w:bottom w:val="double" w:sz="6" w:space="1" w:color="auto"/>
        </w:pBdr>
        <w:tabs>
          <w:tab w:val="left" w:pos="0"/>
        </w:tabs>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Table </w:t>
      </w:r>
      <w:r w:rsidR="002E5E86">
        <w:rPr>
          <w:rFonts w:ascii="Times New Roman" w:hAnsi="Times New Roman" w:cs="Times New Roman"/>
          <w:b/>
          <w:color w:val="000000"/>
          <w:sz w:val="24"/>
          <w:szCs w:val="24"/>
        </w:rPr>
        <w:t>7</w:t>
      </w:r>
      <w:r w:rsidR="007033D9">
        <w:rPr>
          <w:rFonts w:ascii="Times New Roman" w:hAnsi="Times New Roman" w:cs="Times New Roman"/>
          <w:b/>
          <w:color w:val="000000"/>
          <w:sz w:val="24"/>
          <w:szCs w:val="24"/>
        </w:rPr>
        <w:t>:</w:t>
      </w:r>
      <w:r w:rsidRPr="00F655D3">
        <w:rPr>
          <w:rFonts w:ascii="Times New Roman" w:hAnsi="Times New Roman" w:cs="Times New Roman"/>
          <w:b/>
          <w:color w:val="000000"/>
          <w:sz w:val="24"/>
          <w:szCs w:val="24"/>
        </w:rPr>
        <w:t xml:space="preserve"> Optimal Design Matrix with calculated value of responses</w:t>
      </w:r>
    </w:p>
    <w:p w14:paraId="772494F5" w14:textId="77777777" w:rsidR="0040101C" w:rsidRPr="00520FA7" w:rsidRDefault="0040101C" w:rsidP="0040101C">
      <w:pPr>
        <w:tabs>
          <w:tab w:val="left" w:pos="0"/>
        </w:tabs>
        <w:spacing w:after="0" w:line="360" w:lineRule="auto"/>
        <w:rPr>
          <w:rFonts w:ascii="Times New Roman" w:hAnsi="Times New Roman" w:cs="Times New Roman"/>
          <w:b/>
          <w:color w:val="000000"/>
          <w:sz w:val="24"/>
          <w:szCs w:val="24"/>
        </w:rPr>
      </w:pPr>
      <w:r w:rsidRPr="00520FA7">
        <w:rPr>
          <w:rFonts w:ascii="Times New Roman" w:hAnsi="Times New Roman" w:cs="Times New Roman"/>
          <w:b/>
          <w:color w:val="000000"/>
          <w:sz w:val="24"/>
          <w:szCs w:val="24"/>
        </w:rPr>
        <w:t>Run</w:t>
      </w:r>
      <w:r>
        <w:rPr>
          <w:rFonts w:ascii="Times New Roman" w:hAnsi="Times New Roman" w:cs="Times New Roman"/>
          <w:b/>
          <w:color w:val="000000"/>
          <w:sz w:val="24"/>
          <w:szCs w:val="24"/>
        </w:rPr>
        <w:tab/>
        <w:t>blade speed</w:t>
      </w:r>
      <w:r>
        <w:rPr>
          <w:rFonts w:ascii="Times New Roman" w:hAnsi="Times New Roman" w:cs="Times New Roman"/>
          <w:b/>
          <w:color w:val="000000"/>
          <w:sz w:val="24"/>
          <w:szCs w:val="24"/>
        </w:rPr>
        <w:tab/>
        <w:t>B</w:t>
      </w:r>
      <w:r w:rsidRPr="00520FA7">
        <w:rPr>
          <w:rFonts w:ascii="Times New Roman" w:hAnsi="Times New Roman" w:cs="Times New Roman"/>
          <w:b/>
          <w:color w:val="000000"/>
          <w:sz w:val="24"/>
          <w:szCs w:val="24"/>
        </w:rPr>
        <w:t xml:space="preserve">lade </w:t>
      </w:r>
      <w:r>
        <w:rPr>
          <w:rFonts w:ascii="Times New Roman" w:hAnsi="Times New Roman" w:cs="Times New Roman"/>
          <w:b/>
          <w:color w:val="000000"/>
          <w:sz w:val="24"/>
          <w:szCs w:val="24"/>
        </w:rPr>
        <w:t>diameter</w:t>
      </w:r>
      <w:r>
        <w:rPr>
          <w:rFonts w:ascii="Times New Roman" w:hAnsi="Times New Roman" w:cs="Times New Roman"/>
          <w:b/>
          <w:color w:val="000000"/>
          <w:sz w:val="24"/>
          <w:szCs w:val="24"/>
        </w:rPr>
        <w:tab/>
        <w:t>S</w:t>
      </w:r>
      <w:r w:rsidRPr="00520FA7">
        <w:rPr>
          <w:rFonts w:ascii="Times New Roman" w:hAnsi="Times New Roman" w:cs="Times New Roman"/>
          <w:b/>
          <w:color w:val="000000"/>
          <w:sz w:val="24"/>
          <w:szCs w:val="24"/>
        </w:rPr>
        <w:t>tress</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Displacement</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w:t>
      </w:r>
      <w:r w:rsidRPr="00520FA7">
        <w:rPr>
          <w:rFonts w:ascii="Times New Roman" w:hAnsi="Times New Roman" w:cs="Times New Roman"/>
          <w:b/>
          <w:color w:val="000000"/>
          <w:sz w:val="24"/>
          <w:szCs w:val="24"/>
        </w:rPr>
        <w:t>Strain</w:t>
      </w:r>
    </w:p>
    <w:p w14:paraId="5173615B" w14:textId="77777777" w:rsidR="0040101C" w:rsidRPr="00520FA7" w:rsidRDefault="0040101C" w:rsidP="0040101C">
      <w:pPr>
        <w:tabs>
          <w:tab w:val="left" w:pos="0"/>
          <w:tab w:val="left" w:pos="1418"/>
        </w:tabs>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rpm</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mm</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N/mm2</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mm</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proofErr w:type="spellStart"/>
      <w:r w:rsidRPr="00520FA7">
        <w:rPr>
          <w:rFonts w:ascii="Times New Roman" w:hAnsi="Times New Roman" w:cs="Times New Roman"/>
          <w:b/>
          <w:color w:val="000000"/>
          <w:sz w:val="24"/>
          <w:szCs w:val="24"/>
        </w:rPr>
        <w:t>mm</w:t>
      </w:r>
      <w:proofErr w:type="spellEnd"/>
    </w:p>
    <w:p w14:paraId="526ABEB1" w14:textId="77777777" w:rsidR="0040101C" w:rsidRPr="006567D5" w:rsidRDefault="0040101C" w:rsidP="0040101C">
      <w:pPr>
        <w:pBdr>
          <w:bottom w:val="single" w:sz="6" w:space="1" w:color="auto"/>
        </w:pBdr>
        <w:tabs>
          <w:tab w:val="left" w:pos="0"/>
        </w:tabs>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X</w:t>
      </w:r>
      <w:r w:rsidRPr="00520FA7">
        <w:rPr>
          <w:rFonts w:ascii="Times New Roman" w:hAnsi="Times New Roman" w:cs="Times New Roman"/>
          <w:b/>
          <w:color w:val="000000"/>
          <w:sz w:val="24"/>
          <w:szCs w:val="24"/>
          <w:vertAlign w:val="subscript"/>
        </w:rPr>
        <w:t>1</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 xml:space="preserve"> X</w:t>
      </w:r>
      <w:r w:rsidRPr="00520FA7">
        <w:rPr>
          <w:rFonts w:ascii="Times New Roman" w:hAnsi="Times New Roman" w:cs="Times New Roman"/>
          <w:b/>
          <w:color w:val="000000"/>
          <w:sz w:val="24"/>
          <w:szCs w:val="24"/>
          <w:vertAlign w:val="subscript"/>
        </w:rPr>
        <w:t>2</w:t>
      </w:r>
    </w:p>
    <w:p w14:paraId="642275F3" w14:textId="77777777" w:rsidR="0040101C" w:rsidRDefault="0040101C" w:rsidP="0040101C">
      <w:pPr>
        <w:tabs>
          <w:tab w:val="left" w:pos="0"/>
        </w:tabs>
        <w:spacing w:after="0"/>
        <w:rPr>
          <w:color w:val="000000"/>
          <w:sz w:val="24"/>
          <w:szCs w:val="24"/>
        </w:rPr>
      </w:pPr>
      <w:r>
        <w:rPr>
          <w:color w:val="000000"/>
        </w:rPr>
        <w:t>1</w:t>
      </w:r>
      <w:r>
        <w:rPr>
          <w:color w:val="000000"/>
          <w:sz w:val="24"/>
          <w:szCs w:val="24"/>
        </w:rPr>
        <w:tab/>
      </w:r>
      <w:r>
        <w:rPr>
          <w:color w:val="000000"/>
          <w:sz w:val="24"/>
          <w:szCs w:val="24"/>
        </w:rPr>
        <w:tab/>
      </w:r>
      <w:r>
        <w:rPr>
          <w:color w:val="000000"/>
        </w:rPr>
        <w:t>105</w:t>
      </w:r>
      <w:r>
        <w:rPr>
          <w:color w:val="000000"/>
          <w:sz w:val="24"/>
          <w:szCs w:val="24"/>
        </w:rPr>
        <w:tab/>
      </w:r>
      <w:r>
        <w:rPr>
          <w:color w:val="000000"/>
          <w:sz w:val="24"/>
          <w:szCs w:val="24"/>
        </w:rPr>
        <w:tab/>
      </w:r>
      <w:r>
        <w:rPr>
          <w:color w:val="000000"/>
        </w:rPr>
        <w:t>450</w:t>
      </w:r>
      <w:r>
        <w:rPr>
          <w:color w:val="000000"/>
          <w:sz w:val="24"/>
          <w:szCs w:val="24"/>
        </w:rPr>
        <w:tab/>
      </w:r>
      <w:r>
        <w:rPr>
          <w:color w:val="000000"/>
          <w:sz w:val="24"/>
          <w:szCs w:val="24"/>
        </w:rPr>
        <w:tab/>
      </w:r>
      <w:r>
        <w:rPr>
          <w:color w:val="000000"/>
        </w:rPr>
        <w:t>0.1987</w:t>
      </w:r>
      <w:r>
        <w:rPr>
          <w:color w:val="000000"/>
          <w:sz w:val="24"/>
          <w:szCs w:val="24"/>
        </w:rPr>
        <w:tab/>
      </w:r>
      <w:r>
        <w:rPr>
          <w:color w:val="000000"/>
          <w:sz w:val="24"/>
          <w:szCs w:val="24"/>
        </w:rPr>
        <w:tab/>
      </w:r>
      <w:r>
        <w:rPr>
          <w:color w:val="000000"/>
          <w:sz w:val="24"/>
          <w:szCs w:val="24"/>
        </w:rPr>
        <w:tab/>
      </w:r>
      <w:r>
        <w:rPr>
          <w:color w:val="000000"/>
        </w:rPr>
        <w:t>0.00152</w:t>
      </w:r>
      <w:r>
        <w:rPr>
          <w:color w:val="000000"/>
          <w:sz w:val="24"/>
          <w:szCs w:val="24"/>
        </w:rPr>
        <w:tab/>
      </w:r>
      <w:r>
        <w:rPr>
          <w:color w:val="000000"/>
        </w:rPr>
        <w:t>2.941E-07</w:t>
      </w:r>
    </w:p>
    <w:p w14:paraId="1913C977" w14:textId="77777777" w:rsidR="0040101C" w:rsidRDefault="0040101C" w:rsidP="0040101C">
      <w:pPr>
        <w:tabs>
          <w:tab w:val="left" w:pos="0"/>
        </w:tabs>
        <w:spacing w:after="0"/>
        <w:rPr>
          <w:color w:val="000000"/>
          <w:sz w:val="24"/>
          <w:szCs w:val="24"/>
        </w:rPr>
      </w:pPr>
      <w:r>
        <w:rPr>
          <w:color w:val="000000"/>
        </w:rPr>
        <w:t>2</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0.2757</w:t>
      </w:r>
      <w:r>
        <w:rPr>
          <w:color w:val="000000"/>
        </w:rPr>
        <w:tab/>
      </w:r>
      <w:r>
        <w:rPr>
          <w:color w:val="000000"/>
          <w:sz w:val="24"/>
          <w:szCs w:val="24"/>
        </w:rPr>
        <w:tab/>
      </w:r>
      <w:r>
        <w:rPr>
          <w:color w:val="000000"/>
          <w:sz w:val="24"/>
          <w:szCs w:val="24"/>
        </w:rPr>
        <w:tab/>
      </w:r>
      <w:r>
        <w:rPr>
          <w:color w:val="000000"/>
        </w:rPr>
        <w:t>0.001335</w:t>
      </w:r>
      <w:r>
        <w:rPr>
          <w:color w:val="000000"/>
          <w:sz w:val="24"/>
          <w:szCs w:val="24"/>
        </w:rPr>
        <w:tab/>
      </w:r>
      <w:r>
        <w:rPr>
          <w:color w:val="000000"/>
        </w:rPr>
        <w:t>4.1021E-07</w:t>
      </w:r>
    </w:p>
    <w:p w14:paraId="27249A12" w14:textId="77777777" w:rsidR="0040101C" w:rsidRDefault="0040101C" w:rsidP="0040101C">
      <w:pPr>
        <w:tabs>
          <w:tab w:val="left" w:pos="0"/>
        </w:tabs>
        <w:spacing w:after="0"/>
        <w:rPr>
          <w:color w:val="000000"/>
          <w:sz w:val="24"/>
          <w:szCs w:val="24"/>
        </w:rPr>
      </w:pPr>
      <w:r>
        <w:rPr>
          <w:color w:val="000000"/>
        </w:rPr>
        <w:t>3</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330</w:t>
      </w:r>
      <w:r>
        <w:rPr>
          <w:color w:val="000000"/>
          <w:sz w:val="24"/>
          <w:szCs w:val="24"/>
        </w:rPr>
        <w:tab/>
      </w:r>
      <w:r>
        <w:rPr>
          <w:color w:val="000000"/>
          <w:sz w:val="24"/>
          <w:szCs w:val="24"/>
        </w:rPr>
        <w:tab/>
      </w:r>
      <w:r>
        <w:rPr>
          <w:color w:val="000000"/>
        </w:rPr>
        <w:t>0.2075</w:t>
      </w:r>
      <w:r>
        <w:rPr>
          <w:color w:val="000000"/>
          <w:sz w:val="24"/>
          <w:szCs w:val="24"/>
        </w:rPr>
        <w:tab/>
      </w:r>
      <w:r>
        <w:rPr>
          <w:color w:val="000000"/>
          <w:sz w:val="24"/>
          <w:szCs w:val="24"/>
        </w:rPr>
        <w:tab/>
      </w:r>
      <w:r>
        <w:rPr>
          <w:color w:val="000000"/>
          <w:sz w:val="24"/>
          <w:szCs w:val="24"/>
        </w:rPr>
        <w:tab/>
      </w:r>
      <w:r>
        <w:rPr>
          <w:color w:val="000000"/>
        </w:rPr>
        <w:t>0.0007436</w:t>
      </w:r>
      <w:r>
        <w:rPr>
          <w:color w:val="000000"/>
          <w:sz w:val="24"/>
          <w:szCs w:val="24"/>
        </w:rPr>
        <w:tab/>
      </w:r>
      <w:r>
        <w:rPr>
          <w:color w:val="000000"/>
        </w:rPr>
        <w:t>3.106E-07</w:t>
      </w:r>
    </w:p>
    <w:p w14:paraId="42377516" w14:textId="77777777" w:rsidR="0040101C" w:rsidRDefault="0040101C" w:rsidP="0040101C">
      <w:pPr>
        <w:tabs>
          <w:tab w:val="left" w:pos="0"/>
        </w:tabs>
        <w:spacing w:after="0"/>
        <w:rPr>
          <w:color w:val="000000"/>
          <w:sz w:val="24"/>
          <w:szCs w:val="24"/>
        </w:rPr>
      </w:pPr>
      <w:r>
        <w:rPr>
          <w:color w:val="000000"/>
        </w:rPr>
        <w:t>4</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330</w:t>
      </w:r>
      <w:r>
        <w:rPr>
          <w:color w:val="000000"/>
        </w:rPr>
        <w:tab/>
      </w:r>
      <w:r>
        <w:rPr>
          <w:color w:val="000000"/>
          <w:sz w:val="24"/>
          <w:szCs w:val="24"/>
        </w:rPr>
        <w:tab/>
      </w:r>
      <w:r>
        <w:rPr>
          <w:color w:val="000000"/>
        </w:rPr>
        <w:t>0.16353</w:t>
      </w:r>
      <w:r>
        <w:rPr>
          <w:color w:val="000000"/>
          <w:sz w:val="24"/>
          <w:szCs w:val="24"/>
        </w:rPr>
        <w:tab/>
      </w:r>
      <w:r>
        <w:rPr>
          <w:color w:val="000000"/>
          <w:sz w:val="24"/>
          <w:szCs w:val="24"/>
        </w:rPr>
        <w:tab/>
      </w:r>
      <w:r>
        <w:rPr>
          <w:color w:val="000000"/>
        </w:rPr>
        <w:t>0.0005875</w:t>
      </w:r>
      <w:r>
        <w:rPr>
          <w:color w:val="000000"/>
          <w:sz w:val="24"/>
          <w:szCs w:val="24"/>
        </w:rPr>
        <w:tab/>
      </w:r>
      <w:r>
        <w:rPr>
          <w:color w:val="000000"/>
        </w:rPr>
        <w:t>2.34E-07</w:t>
      </w:r>
    </w:p>
    <w:p w14:paraId="6493B0F2" w14:textId="77777777" w:rsidR="0040101C" w:rsidRDefault="0040101C" w:rsidP="0040101C">
      <w:pPr>
        <w:tabs>
          <w:tab w:val="left" w:pos="0"/>
        </w:tabs>
        <w:spacing w:after="0"/>
        <w:rPr>
          <w:color w:val="000000"/>
          <w:sz w:val="24"/>
          <w:szCs w:val="24"/>
        </w:rPr>
      </w:pPr>
      <w:r>
        <w:rPr>
          <w:color w:val="000000"/>
        </w:rPr>
        <w:t>5</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330</w:t>
      </w:r>
      <w:r>
        <w:rPr>
          <w:color w:val="000000"/>
          <w:sz w:val="24"/>
          <w:szCs w:val="24"/>
        </w:rPr>
        <w:tab/>
      </w:r>
      <w:r>
        <w:rPr>
          <w:color w:val="000000"/>
          <w:sz w:val="24"/>
          <w:szCs w:val="24"/>
        </w:rPr>
        <w:tab/>
      </w:r>
      <w:r>
        <w:rPr>
          <w:color w:val="000000"/>
        </w:rPr>
        <w:t>0.16342</w:t>
      </w:r>
      <w:r>
        <w:rPr>
          <w:color w:val="000000"/>
          <w:sz w:val="24"/>
          <w:szCs w:val="24"/>
        </w:rPr>
        <w:tab/>
      </w:r>
      <w:r>
        <w:rPr>
          <w:color w:val="000000"/>
          <w:sz w:val="24"/>
          <w:szCs w:val="24"/>
        </w:rPr>
        <w:tab/>
      </w:r>
      <w:r>
        <w:rPr>
          <w:color w:val="000000"/>
        </w:rPr>
        <w:t>0.0005875</w:t>
      </w:r>
      <w:r>
        <w:rPr>
          <w:color w:val="000000"/>
          <w:sz w:val="24"/>
          <w:szCs w:val="24"/>
        </w:rPr>
        <w:tab/>
      </w:r>
      <w:r>
        <w:rPr>
          <w:color w:val="000000"/>
        </w:rPr>
        <w:t>2.45E-07</w:t>
      </w:r>
    </w:p>
    <w:p w14:paraId="10F81998" w14:textId="77777777" w:rsidR="0040101C" w:rsidRDefault="0040101C" w:rsidP="0040101C">
      <w:pPr>
        <w:tabs>
          <w:tab w:val="left" w:pos="0"/>
        </w:tabs>
        <w:spacing w:after="0"/>
        <w:rPr>
          <w:color w:val="000000"/>
          <w:sz w:val="24"/>
          <w:szCs w:val="24"/>
        </w:rPr>
      </w:pPr>
      <w:r>
        <w:rPr>
          <w:color w:val="000000"/>
        </w:rPr>
        <w:t>6</w:t>
      </w:r>
      <w:r>
        <w:rPr>
          <w:color w:val="000000"/>
          <w:sz w:val="24"/>
          <w:szCs w:val="24"/>
        </w:rPr>
        <w:tab/>
      </w:r>
      <w:r>
        <w:rPr>
          <w:color w:val="000000"/>
          <w:sz w:val="24"/>
          <w:szCs w:val="24"/>
        </w:rPr>
        <w:tab/>
      </w:r>
      <w:r>
        <w:rPr>
          <w:color w:val="000000"/>
        </w:rPr>
        <w:t>105</w:t>
      </w:r>
      <w:r>
        <w:rPr>
          <w:color w:val="000000"/>
          <w:sz w:val="24"/>
          <w:szCs w:val="24"/>
        </w:rPr>
        <w:tab/>
      </w:r>
      <w:r>
        <w:rPr>
          <w:color w:val="000000"/>
          <w:sz w:val="24"/>
          <w:szCs w:val="24"/>
        </w:rPr>
        <w:tab/>
      </w:r>
      <w:r>
        <w:rPr>
          <w:color w:val="000000"/>
        </w:rPr>
        <w:t>330</w:t>
      </w:r>
      <w:r>
        <w:rPr>
          <w:color w:val="000000"/>
          <w:sz w:val="24"/>
          <w:szCs w:val="24"/>
        </w:rPr>
        <w:tab/>
      </w:r>
      <w:r>
        <w:rPr>
          <w:color w:val="000000"/>
          <w:sz w:val="24"/>
          <w:szCs w:val="24"/>
        </w:rPr>
        <w:tab/>
      </w:r>
      <w:r>
        <w:rPr>
          <w:color w:val="000000"/>
        </w:rPr>
        <w:t>0.12526</w:t>
      </w:r>
      <w:r>
        <w:rPr>
          <w:color w:val="000000"/>
        </w:rPr>
        <w:tab/>
      </w:r>
      <w:r>
        <w:rPr>
          <w:color w:val="000000"/>
          <w:sz w:val="24"/>
          <w:szCs w:val="24"/>
        </w:rPr>
        <w:tab/>
      </w:r>
      <w:r>
        <w:rPr>
          <w:color w:val="000000"/>
        </w:rPr>
        <w:t>0.000498</w:t>
      </w:r>
      <w:r>
        <w:rPr>
          <w:color w:val="000000"/>
          <w:sz w:val="24"/>
          <w:szCs w:val="24"/>
        </w:rPr>
        <w:tab/>
      </w:r>
      <w:r>
        <w:rPr>
          <w:color w:val="000000"/>
        </w:rPr>
        <w:t>1.87E-07</w:t>
      </w:r>
    </w:p>
    <w:p w14:paraId="18FAA25B" w14:textId="77777777" w:rsidR="0040101C" w:rsidRDefault="0040101C" w:rsidP="0040101C">
      <w:pPr>
        <w:tabs>
          <w:tab w:val="left" w:pos="0"/>
        </w:tabs>
        <w:spacing w:after="0"/>
        <w:rPr>
          <w:color w:val="000000"/>
          <w:sz w:val="24"/>
          <w:szCs w:val="24"/>
        </w:rPr>
      </w:pPr>
      <w:r>
        <w:rPr>
          <w:color w:val="000000"/>
        </w:rPr>
        <w:t>7</w:t>
      </w:r>
      <w:r>
        <w:rPr>
          <w:color w:val="000000"/>
          <w:sz w:val="24"/>
          <w:szCs w:val="24"/>
        </w:rPr>
        <w:tab/>
      </w:r>
      <w:r>
        <w:rPr>
          <w:color w:val="000000"/>
          <w:sz w:val="24"/>
          <w:szCs w:val="24"/>
        </w:rPr>
        <w:tab/>
      </w:r>
      <w:r>
        <w:rPr>
          <w:color w:val="000000"/>
        </w:rPr>
        <w:t>105</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0.1625</w:t>
      </w:r>
      <w:r>
        <w:rPr>
          <w:color w:val="000000"/>
          <w:sz w:val="24"/>
          <w:szCs w:val="24"/>
        </w:rPr>
        <w:tab/>
      </w:r>
      <w:r>
        <w:rPr>
          <w:color w:val="000000"/>
          <w:sz w:val="24"/>
          <w:szCs w:val="24"/>
        </w:rPr>
        <w:tab/>
      </w:r>
      <w:r>
        <w:rPr>
          <w:color w:val="000000"/>
          <w:sz w:val="24"/>
          <w:szCs w:val="24"/>
        </w:rPr>
        <w:tab/>
      </w:r>
      <w:r>
        <w:rPr>
          <w:color w:val="000000"/>
        </w:rPr>
        <w:t>0.0008077</w:t>
      </w:r>
      <w:r>
        <w:rPr>
          <w:color w:val="000000"/>
          <w:sz w:val="24"/>
          <w:szCs w:val="24"/>
        </w:rPr>
        <w:tab/>
      </w:r>
      <w:r>
        <w:rPr>
          <w:color w:val="000000"/>
        </w:rPr>
        <w:t>2.566E-07</w:t>
      </w:r>
    </w:p>
    <w:p w14:paraId="62333122" w14:textId="77777777" w:rsidR="0040101C" w:rsidRDefault="0040101C" w:rsidP="0040101C">
      <w:pPr>
        <w:tabs>
          <w:tab w:val="left" w:pos="0"/>
        </w:tabs>
        <w:spacing w:after="0"/>
        <w:rPr>
          <w:color w:val="000000"/>
          <w:sz w:val="24"/>
          <w:szCs w:val="24"/>
        </w:rPr>
      </w:pPr>
      <w:r>
        <w:rPr>
          <w:color w:val="000000"/>
        </w:rPr>
        <w:t>8</w:t>
      </w:r>
      <w:r>
        <w:rPr>
          <w:color w:val="000000"/>
          <w:sz w:val="24"/>
          <w:szCs w:val="24"/>
        </w:rPr>
        <w:tab/>
      </w:r>
      <w:r>
        <w:rPr>
          <w:color w:val="000000"/>
          <w:sz w:val="24"/>
          <w:szCs w:val="24"/>
        </w:rPr>
        <w:tab/>
      </w:r>
      <w:r>
        <w:rPr>
          <w:color w:val="000000"/>
        </w:rPr>
        <w:t>105</w:t>
      </w:r>
      <w:r>
        <w:rPr>
          <w:color w:val="000000"/>
        </w:rPr>
        <w:tab/>
      </w:r>
      <w:r>
        <w:rPr>
          <w:color w:val="000000"/>
          <w:sz w:val="24"/>
          <w:szCs w:val="24"/>
        </w:rPr>
        <w:tab/>
      </w:r>
      <w:r>
        <w:rPr>
          <w:color w:val="000000"/>
        </w:rPr>
        <w:t>400</w:t>
      </w:r>
      <w:r>
        <w:rPr>
          <w:color w:val="000000"/>
          <w:sz w:val="24"/>
          <w:szCs w:val="24"/>
        </w:rPr>
        <w:tab/>
      </w:r>
      <w:r>
        <w:rPr>
          <w:color w:val="000000"/>
          <w:sz w:val="24"/>
          <w:szCs w:val="24"/>
        </w:rPr>
        <w:tab/>
      </w:r>
      <w:r>
        <w:rPr>
          <w:color w:val="000000"/>
        </w:rPr>
        <w:t>0.1668</w:t>
      </w:r>
      <w:r>
        <w:rPr>
          <w:color w:val="000000"/>
        </w:rPr>
        <w:tab/>
      </w:r>
      <w:r>
        <w:rPr>
          <w:color w:val="000000"/>
        </w:rPr>
        <w:tab/>
      </w:r>
      <w:r>
        <w:rPr>
          <w:color w:val="000000"/>
          <w:sz w:val="24"/>
          <w:szCs w:val="24"/>
        </w:rPr>
        <w:tab/>
      </w:r>
      <w:r>
        <w:rPr>
          <w:color w:val="000000"/>
        </w:rPr>
        <w:t>0.0008077</w:t>
      </w:r>
      <w:r>
        <w:rPr>
          <w:color w:val="000000"/>
          <w:sz w:val="24"/>
          <w:szCs w:val="24"/>
        </w:rPr>
        <w:tab/>
      </w:r>
      <w:r>
        <w:rPr>
          <w:color w:val="000000"/>
        </w:rPr>
        <w:t>2.566E-07</w:t>
      </w:r>
    </w:p>
    <w:p w14:paraId="60F0C868" w14:textId="77777777" w:rsidR="0040101C" w:rsidRDefault="0040101C" w:rsidP="0040101C">
      <w:pPr>
        <w:tabs>
          <w:tab w:val="left" w:pos="0"/>
        </w:tabs>
        <w:spacing w:after="0"/>
        <w:rPr>
          <w:color w:val="000000"/>
          <w:sz w:val="24"/>
          <w:szCs w:val="24"/>
        </w:rPr>
      </w:pPr>
      <w:r>
        <w:rPr>
          <w:color w:val="000000"/>
        </w:rPr>
        <w:t>9</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450</w:t>
      </w:r>
      <w:r>
        <w:rPr>
          <w:color w:val="000000"/>
          <w:sz w:val="24"/>
          <w:szCs w:val="24"/>
        </w:rPr>
        <w:tab/>
      </w:r>
      <w:r>
        <w:rPr>
          <w:color w:val="000000"/>
          <w:sz w:val="24"/>
          <w:szCs w:val="24"/>
        </w:rPr>
        <w:tab/>
      </w:r>
      <w:r>
        <w:rPr>
          <w:color w:val="000000"/>
        </w:rPr>
        <w:t>0.259</w:t>
      </w:r>
      <w:r>
        <w:rPr>
          <w:color w:val="000000"/>
        </w:rPr>
        <w:tab/>
      </w:r>
      <w:r>
        <w:rPr>
          <w:color w:val="000000"/>
        </w:rPr>
        <w:tab/>
      </w:r>
      <w:r>
        <w:rPr>
          <w:color w:val="000000"/>
          <w:sz w:val="24"/>
          <w:szCs w:val="24"/>
        </w:rPr>
        <w:tab/>
      </w:r>
      <w:r>
        <w:rPr>
          <w:color w:val="000000"/>
        </w:rPr>
        <w:t>0.001628</w:t>
      </w:r>
      <w:r>
        <w:rPr>
          <w:color w:val="000000"/>
          <w:sz w:val="24"/>
          <w:szCs w:val="24"/>
        </w:rPr>
        <w:tab/>
      </w:r>
      <w:r>
        <w:rPr>
          <w:color w:val="000000"/>
        </w:rPr>
        <w:t>3.841E-07</w:t>
      </w:r>
    </w:p>
    <w:p w14:paraId="10451C92" w14:textId="77777777" w:rsidR="0040101C" w:rsidRDefault="0040101C" w:rsidP="0040101C">
      <w:pPr>
        <w:tabs>
          <w:tab w:val="left" w:pos="0"/>
        </w:tabs>
        <w:spacing w:after="0"/>
        <w:rPr>
          <w:color w:val="000000"/>
          <w:sz w:val="24"/>
          <w:szCs w:val="24"/>
        </w:rPr>
      </w:pPr>
      <w:r>
        <w:rPr>
          <w:color w:val="000000"/>
        </w:rPr>
        <w:t>10</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0.2178</w:t>
      </w:r>
      <w:r>
        <w:rPr>
          <w:color w:val="000000"/>
          <w:sz w:val="24"/>
          <w:szCs w:val="24"/>
        </w:rPr>
        <w:tab/>
      </w:r>
      <w:r>
        <w:rPr>
          <w:color w:val="000000"/>
          <w:sz w:val="24"/>
          <w:szCs w:val="24"/>
        </w:rPr>
        <w:tab/>
      </w:r>
      <w:r>
        <w:rPr>
          <w:color w:val="000000"/>
          <w:sz w:val="24"/>
          <w:szCs w:val="24"/>
        </w:rPr>
        <w:tab/>
      </w:r>
      <w:r>
        <w:rPr>
          <w:color w:val="000000"/>
        </w:rPr>
        <w:t>0.001055</w:t>
      </w:r>
      <w:r>
        <w:rPr>
          <w:color w:val="000000"/>
          <w:sz w:val="24"/>
          <w:szCs w:val="24"/>
        </w:rPr>
        <w:tab/>
      </w:r>
      <w:r>
        <w:rPr>
          <w:color w:val="000000"/>
        </w:rPr>
        <w:t>3.551E-07</w:t>
      </w:r>
    </w:p>
    <w:p w14:paraId="4665B7E6" w14:textId="77777777" w:rsidR="0040101C" w:rsidRDefault="0040101C" w:rsidP="0040101C">
      <w:pPr>
        <w:tabs>
          <w:tab w:val="left" w:pos="0"/>
        </w:tabs>
        <w:spacing w:after="0"/>
        <w:rPr>
          <w:color w:val="000000"/>
          <w:sz w:val="24"/>
          <w:szCs w:val="24"/>
        </w:rPr>
      </w:pPr>
      <w:r>
        <w:rPr>
          <w:color w:val="000000"/>
        </w:rPr>
        <w:t>11</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0.2178</w:t>
      </w:r>
      <w:r>
        <w:rPr>
          <w:color w:val="000000"/>
        </w:rPr>
        <w:tab/>
      </w:r>
      <w:r>
        <w:rPr>
          <w:color w:val="000000"/>
        </w:rPr>
        <w:tab/>
      </w:r>
      <w:r>
        <w:rPr>
          <w:color w:val="000000"/>
          <w:sz w:val="24"/>
          <w:szCs w:val="24"/>
        </w:rPr>
        <w:tab/>
      </w:r>
      <w:r>
        <w:rPr>
          <w:color w:val="000000"/>
        </w:rPr>
        <w:t>0.001048</w:t>
      </w:r>
      <w:r>
        <w:rPr>
          <w:color w:val="000000"/>
          <w:sz w:val="24"/>
          <w:szCs w:val="24"/>
        </w:rPr>
        <w:tab/>
      </w:r>
      <w:r>
        <w:rPr>
          <w:color w:val="000000"/>
        </w:rPr>
        <w:t>3.551E-07</w:t>
      </w:r>
    </w:p>
    <w:p w14:paraId="474CC87F" w14:textId="77777777" w:rsidR="0040101C" w:rsidRDefault="0040101C" w:rsidP="0040101C">
      <w:pPr>
        <w:tabs>
          <w:tab w:val="left" w:pos="0"/>
        </w:tabs>
        <w:spacing w:after="0"/>
        <w:rPr>
          <w:color w:val="000000"/>
          <w:sz w:val="24"/>
          <w:szCs w:val="24"/>
        </w:rPr>
      </w:pPr>
      <w:r>
        <w:rPr>
          <w:color w:val="000000"/>
        </w:rPr>
        <w:t>12</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450</w:t>
      </w:r>
      <w:r>
        <w:rPr>
          <w:color w:val="000000"/>
          <w:sz w:val="24"/>
          <w:szCs w:val="24"/>
        </w:rPr>
        <w:tab/>
      </w:r>
      <w:r>
        <w:rPr>
          <w:color w:val="000000"/>
          <w:sz w:val="24"/>
          <w:szCs w:val="24"/>
        </w:rPr>
        <w:tab/>
      </w:r>
      <w:r>
        <w:rPr>
          <w:color w:val="000000"/>
        </w:rPr>
        <w:t>0.325</w:t>
      </w:r>
      <w:r>
        <w:rPr>
          <w:color w:val="000000"/>
          <w:sz w:val="24"/>
          <w:szCs w:val="24"/>
        </w:rPr>
        <w:tab/>
      </w:r>
      <w:r>
        <w:rPr>
          <w:color w:val="000000"/>
          <w:sz w:val="24"/>
          <w:szCs w:val="24"/>
        </w:rPr>
        <w:tab/>
      </w:r>
      <w:r>
        <w:rPr>
          <w:color w:val="000000"/>
          <w:sz w:val="24"/>
          <w:szCs w:val="24"/>
        </w:rPr>
        <w:tab/>
      </w:r>
      <w:r>
        <w:rPr>
          <w:color w:val="000000"/>
        </w:rPr>
        <w:t>0.001904</w:t>
      </w:r>
      <w:r>
        <w:rPr>
          <w:color w:val="000000"/>
          <w:sz w:val="24"/>
          <w:szCs w:val="24"/>
        </w:rPr>
        <w:tab/>
      </w:r>
      <w:r>
        <w:rPr>
          <w:color w:val="000000"/>
        </w:rPr>
        <w:t>5.216E-07</w:t>
      </w:r>
    </w:p>
    <w:p w14:paraId="67B49716" w14:textId="77777777" w:rsidR="0040101C" w:rsidRDefault="0040101C" w:rsidP="0040101C">
      <w:pPr>
        <w:tabs>
          <w:tab w:val="left" w:pos="0"/>
        </w:tabs>
        <w:spacing w:after="0"/>
        <w:rPr>
          <w:color w:val="000000"/>
          <w:sz w:val="24"/>
          <w:szCs w:val="24"/>
        </w:rPr>
      </w:pPr>
      <w:r>
        <w:rPr>
          <w:color w:val="000000"/>
        </w:rPr>
        <w:t>13</w:t>
      </w:r>
      <w:r>
        <w:rPr>
          <w:color w:val="000000"/>
          <w:sz w:val="24"/>
          <w:szCs w:val="24"/>
        </w:rPr>
        <w:tab/>
      </w:r>
      <w:r>
        <w:rPr>
          <w:color w:val="000000"/>
          <w:sz w:val="24"/>
          <w:szCs w:val="24"/>
        </w:rPr>
        <w:tab/>
      </w:r>
      <w:r>
        <w:rPr>
          <w:color w:val="000000"/>
        </w:rPr>
        <w:t>120</w:t>
      </w:r>
      <w:r>
        <w:rPr>
          <w:color w:val="000000"/>
        </w:rPr>
        <w:tab/>
      </w:r>
      <w:r>
        <w:rPr>
          <w:color w:val="000000"/>
          <w:sz w:val="24"/>
          <w:szCs w:val="24"/>
        </w:rPr>
        <w:tab/>
      </w:r>
      <w:r>
        <w:rPr>
          <w:color w:val="000000"/>
        </w:rPr>
        <w:t>400</w:t>
      </w:r>
      <w:r>
        <w:rPr>
          <w:color w:val="000000"/>
        </w:rPr>
        <w:tab/>
      </w:r>
      <w:r>
        <w:rPr>
          <w:color w:val="000000"/>
          <w:sz w:val="24"/>
          <w:szCs w:val="24"/>
        </w:rPr>
        <w:tab/>
      </w:r>
      <w:r>
        <w:rPr>
          <w:color w:val="000000"/>
        </w:rPr>
        <w:t>0.2178</w:t>
      </w:r>
      <w:r>
        <w:rPr>
          <w:color w:val="000000"/>
        </w:rPr>
        <w:tab/>
      </w:r>
      <w:r>
        <w:rPr>
          <w:color w:val="000000"/>
        </w:rPr>
        <w:tab/>
      </w:r>
      <w:r>
        <w:rPr>
          <w:color w:val="000000"/>
          <w:sz w:val="24"/>
          <w:szCs w:val="24"/>
        </w:rPr>
        <w:tab/>
      </w:r>
      <w:r>
        <w:rPr>
          <w:color w:val="000000"/>
        </w:rPr>
        <w:t>0.001505</w:t>
      </w:r>
      <w:r>
        <w:rPr>
          <w:color w:val="000000"/>
          <w:sz w:val="24"/>
          <w:szCs w:val="24"/>
        </w:rPr>
        <w:tab/>
      </w:r>
      <w:r>
        <w:rPr>
          <w:color w:val="000000"/>
        </w:rPr>
        <w:t>3.241E-07</w:t>
      </w:r>
    </w:p>
    <w:p w14:paraId="161516DD" w14:textId="77777777" w:rsidR="0040101C" w:rsidRDefault="0040101C" w:rsidP="0040101C">
      <w:pPr>
        <w:tabs>
          <w:tab w:val="left" w:pos="0"/>
        </w:tabs>
        <w:spacing w:after="0"/>
        <w:rPr>
          <w:color w:val="000000"/>
          <w:sz w:val="24"/>
          <w:szCs w:val="24"/>
        </w:rPr>
      </w:pPr>
      <w:r>
        <w:rPr>
          <w:color w:val="000000"/>
        </w:rPr>
        <w:t>14</w:t>
      </w:r>
      <w:r>
        <w:rPr>
          <w:color w:val="000000"/>
          <w:sz w:val="24"/>
          <w:szCs w:val="24"/>
        </w:rPr>
        <w:tab/>
      </w:r>
      <w:r>
        <w:rPr>
          <w:color w:val="000000"/>
          <w:sz w:val="24"/>
          <w:szCs w:val="24"/>
        </w:rPr>
        <w:tab/>
      </w:r>
      <w:r>
        <w:rPr>
          <w:color w:val="000000"/>
        </w:rPr>
        <w:t>105</w:t>
      </w:r>
      <w:r>
        <w:rPr>
          <w:color w:val="000000"/>
        </w:rPr>
        <w:tab/>
      </w:r>
      <w:r>
        <w:rPr>
          <w:color w:val="000000"/>
          <w:sz w:val="24"/>
          <w:szCs w:val="24"/>
        </w:rPr>
        <w:tab/>
      </w:r>
      <w:r>
        <w:rPr>
          <w:color w:val="000000"/>
        </w:rPr>
        <w:t>330</w:t>
      </w:r>
      <w:r>
        <w:rPr>
          <w:color w:val="000000"/>
          <w:sz w:val="24"/>
          <w:szCs w:val="24"/>
        </w:rPr>
        <w:tab/>
      </w:r>
      <w:r>
        <w:rPr>
          <w:color w:val="000000"/>
          <w:sz w:val="24"/>
          <w:szCs w:val="24"/>
        </w:rPr>
        <w:tab/>
      </w:r>
      <w:r>
        <w:rPr>
          <w:color w:val="000000"/>
        </w:rPr>
        <w:t>0.1252</w:t>
      </w:r>
      <w:r>
        <w:rPr>
          <w:color w:val="000000"/>
        </w:rPr>
        <w:tab/>
      </w:r>
      <w:r>
        <w:rPr>
          <w:color w:val="000000"/>
        </w:rPr>
        <w:tab/>
      </w:r>
      <w:r>
        <w:rPr>
          <w:color w:val="000000"/>
          <w:sz w:val="24"/>
          <w:szCs w:val="24"/>
        </w:rPr>
        <w:tab/>
      </w:r>
      <w:r>
        <w:rPr>
          <w:color w:val="000000"/>
        </w:rPr>
        <w:t>0.000498</w:t>
      </w:r>
      <w:r>
        <w:rPr>
          <w:color w:val="000000"/>
          <w:sz w:val="24"/>
          <w:szCs w:val="24"/>
        </w:rPr>
        <w:tab/>
      </w:r>
      <w:r>
        <w:rPr>
          <w:color w:val="000000"/>
        </w:rPr>
        <w:t>1.879E-07</w:t>
      </w:r>
    </w:p>
    <w:p w14:paraId="421AD707" w14:textId="77777777" w:rsidR="0040101C" w:rsidRDefault="0040101C" w:rsidP="0040101C">
      <w:pPr>
        <w:tabs>
          <w:tab w:val="left" w:pos="0"/>
        </w:tabs>
        <w:spacing w:after="0"/>
        <w:rPr>
          <w:color w:val="000000"/>
          <w:sz w:val="24"/>
          <w:szCs w:val="24"/>
        </w:rPr>
      </w:pPr>
      <w:r>
        <w:rPr>
          <w:color w:val="000000"/>
        </w:rPr>
        <w:t>15</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0.2757</w:t>
      </w:r>
      <w:r>
        <w:rPr>
          <w:color w:val="000000"/>
        </w:rPr>
        <w:tab/>
      </w:r>
      <w:r>
        <w:rPr>
          <w:color w:val="000000"/>
          <w:sz w:val="24"/>
          <w:szCs w:val="24"/>
        </w:rPr>
        <w:tab/>
      </w:r>
      <w:r>
        <w:rPr>
          <w:color w:val="000000"/>
          <w:sz w:val="24"/>
          <w:szCs w:val="24"/>
        </w:rPr>
        <w:tab/>
      </w:r>
      <w:r>
        <w:rPr>
          <w:color w:val="000000"/>
        </w:rPr>
        <w:t>0.001335</w:t>
      </w:r>
      <w:r>
        <w:rPr>
          <w:color w:val="000000"/>
          <w:sz w:val="24"/>
          <w:szCs w:val="24"/>
        </w:rPr>
        <w:tab/>
      </w:r>
      <w:r>
        <w:rPr>
          <w:color w:val="000000"/>
        </w:rPr>
        <w:t>4.102E-07</w:t>
      </w:r>
    </w:p>
    <w:p w14:paraId="31B1E100" w14:textId="6D198152" w:rsidR="00ED4B22" w:rsidRPr="00C06C04" w:rsidRDefault="0040101C" w:rsidP="00C06C04">
      <w:pPr>
        <w:pBdr>
          <w:bottom w:val="single" w:sz="6" w:space="1" w:color="auto"/>
        </w:pBdr>
        <w:tabs>
          <w:tab w:val="left" w:pos="0"/>
        </w:tabs>
        <w:spacing w:after="0"/>
        <w:rPr>
          <w:color w:val="000000"/>
          <w:sz w:val="24"/>
          <w:szCs w:val="24"/>
        </w:rPr>
      </w:pPr>
      <w:r>
        <w:rPr>
          <w:color w:val="000000"/>
        </w:rPr>
        <w:lastRenderedPageBreak/>
        <w:t>16</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0.2178</w:t>
      </w:r>
      <w:r>
        <w:rPr>
          <w:color w:val="000000"/>
          <w:sz w:val="24"/>
          <w:szCs w:val="24"/>
        </w:rPr>
        <w:tab/>
      </w:r>
      <w:r>
        <w:rPr>
          <w:color w:val="000000"/>
          <w:sz w:val="24"/>
          <w:szCs w:val="24"/>
        </w:rPr>
        <w:tab/>
      </w:r>
      <w:r>
        <w:rPr>
          <w:color w:val="000000"/>
          <w:sz w:val="24"/>
          <w:szCs w:val="24"/>
        </w:rPr>
        <w:tab/>
      </w:r>
      <w:r>
        <w:rPr>
          <w:color w:val="000000"/>
        </w:rPr>
        <w:t>0.0015055</w:t>
      </w:r>
      <w:r>
        <w:rPr>
          <w:color w:val="000000"/>
          <w:sz w:val="24"/>
          <w:szCs w:val="24"/>
        </w:rPr>
        <w:tab/>
      </w:r>
      <w:r>
        <w:rPr>
          <w:color w:val="000000"/>
        </w:rPr>
        <w:t>3.551E-07</w:t>
      </w:r>
    </w:p>
    <w:p w14:paraId="0C3E07D7" w14:textId="06832379" w:rsidR="00ED4B22" w:rsidRPr="00ED4B22" w:rsidRDefault="00C06C04" w:rsidP="00C06C04">
      <w:pPr>
        <w:pStyle w:val="NormalWeb"/>
        <w:spacing w:line="360" w:lineRule="auto"/>
        <w:jc w:val="both"/>
      </w:pPr>
      <w:r>
        <w:tab/>
      </w:r>
      <w:r w:rsidR="00ED4B22">
        <w:t>T</w:t>
      </w:r>
      <w:r w:rsidR="00ED4B22" w:rsidRPr="00ED4B22">
        <w:t xml:space="preserve">he effect of centrifugal load on the </w:t>
      </w:r>
      <w:r w:rsidR="00ED4B22" w:rsidRPr="00ED4B22">
        <w:rPr>
          <w:b/>
          <w:bCs/>
        </w:rPr>
        <w:t>stress, displacement, and strain</w:t>
      </w:r>
      <w:r w:rsidR="00ED4B22" w:rsidRPr="00ED4B22">
        <w:t xml:space="preserve"> of the helical blade at different blade diameters and blade speeds was </w:t>
      </w:r>
      <w:proofErr w:type="spellStart"/>
      <w:r w:rsidR="00ED4B22" w:rsidRPr="00ED4B22">
        <w:t>analyzed</w:t>
      </w:r>
      <w:proofErr w:type="spellEnd"/>
      <w:r w:rsidR="00ED4B22" w:rsidRPr="00ED4B22">
        <w:t xml:space="preserve"> using response surface methodology (RSM). All three responses exhibited significant models at the 1% level of significance, confirming the adequacy of the developed quadratic regression equations. The non-significant lack-of-fit values in all cases indicated that the models were well-suited to predict the experimental data.</w:t>
      </w:r>
    </w:p>
    <w:p w14:paraId="42BF73CF" w14:textId="77777777" w:rsidR="00ED4B22" w:rsidRPr="00ED4B22" w:rsidRDefault="00ED4B22" w:rsidP="00C06C04">
      <w:pPr>
        <w:pStyle w:val="NormalWeb"/>
        <w:spacing w:before="0" w:beforeAutospacing="0" w:after="0" w:afterAutospacing="0" w:line="360" w:lineRule="auto"/>
        <w:jc w:val="both"/>
        <w:rPr>
          <w:b/>
          <w:bCs/>
        </w:rPr>
      </w:pPr>
      <w:r w:rsidRPr="00ED4B22">
        <w:rPr>
          <w:b/>
          <w:bCs/>
        </w:rPr>
        <w:t>Stress</w:t>
      </w:r>
    </w:p>
    <w:p w14:paraId="45CAA896" w14:textId="38C34EFC" w:rsidR="00ED4B22" w:rsidRDefault="00ED4B22" w:rsidP="00C06C04">
      <w:pPr>
        <w:pStyle w:val="NormalWeb"/>
        <w:spacing w:before="0" w:beforeAutospacing="0" w:after="0" w:afterAutospacing="0" w:line="360" w:lineRule="auto"/>
        <w:jc w:val="both"/>
      </w:pPr>
      <w:r w:rsidRPr="00ED4B22">
        <w:t xml:space="preserve">The variation in stress was observed between </w:t>
      </w:r>
      <w:r w:rsidRPr="00ED4B22">
        <w:rPr>
          <w:b/>
          <w:bCs/>
        </w:rPr>
        <w:t>0.12526 N/mm²</w:t>
      </w:r>
      <w:r w:rsidRPr="00ED4B22">
        <w:t xml:space="preserve"> and </w:t>
      </w:r>
      <w:r w:rsidRPr="00ED4B22">
        <w:rPr>
          <w:b/>
          <w:bCs/>
        </w:rPr>
        <w:t>0.325 N/mm²</w:t>
      </w:r>
      <w:r w:rsidRPr="00ED4B22">
        <w:t xml:space="preserve">. The minimum stress occurred at </w:t>
      </w:r>
      <w:r w:rsidRPr="00ED4B22">
        <w:rPr>
          <w:b/>
          <w:bCs/>
        </w:rPr>
        <w:t>105 rpm</w:t>
      </w:r>
      <w:r w:rsidRPr="00ED4B22">
        <w:t xml:space="preserve"> and </w:t>
      </w:r>
      <w:r w:rsidRPr="00ED4B22">
        <w:rPr>
          <w:b/>
          <w:bCs/>
        </w:rPr>
        <w:t>300 mm</w:t>
      </w:r>
      <w:r w:rsidRPr="00ED4B22">
        <w:t xml:space="preserve"> diameter, while the maximum stress was recorded at </w:t>
      </w:r>
      <w:r w:rsidRPr="00ED4B22">
        <w:rPr>
          <w:b/>
          <w:bCs/>
        </w:rPr>
        <w:t>135 rpm</w:t>
      </w:r>
      <w:r w:rsidRPr="00ED4B22">
        <w:t xml:space="preserve"> and </w:t>
      </w:r>
      <w:r w:rsidRPr="00ED4B22">
        <w:rPr>
          <w:b/>
          <w:bCs/>
        </w:rPr>
        <w:t>450 mm</w:t>
      </w:r>
      <w:r w:rsidRPr="00ED4B22">
        <w:t xml:space="preserve"> diameter. </w:t>
      </w:r>
      <w:r w:rsidR="009C2954" w:rsidRPr="00A213E7">
        <w:t>The model is significant at the one percent significance level, according to the Model F-value of 6504.18, and there is only a 0.01 percent probability that a "Model</w:t>
      </w:r>
      <w:r w:rsidR="009C2954">
        <w:t xml:space="preserve"> F-value</w:t>
      </w:r>
      <w:r w:rsidR="009C2954" w:rsidRPr="007D6CE7">
        <w:t xml:space="preserve">" </w:t>
      </w:r>
      <w:r w:rsidR="009C2954">
        <w:t xml:space="preserve">this large could occur due to noise </w:t>
      </w:r>
      <w:r w:rsidR="009C2954" w:rsidRPr="007D6CE7">
        <w:t>of such a magnitude could occur due to noise</w:t>
      </w:r>
      <w:r w:rsidR="009C2954">
        <w:t xml:space="preserve">. </w:t>
      </w:r>
      <w:r w:rsidR="009C2954" w:rsidRPr="00A647F6">
        <w:t xml:space="preserve">The lack of </w:t>
      </w:r>
      <w:r w:rsidR="009C2954">
        <w:t>fit F-value of 0.3370</w:t>
      </w:r>
      <w:r w:rsidR="009C2954" w:rsidRPr="00A647F6">
        <w:t xml:space="preserve"> implies that it is non-significant</w:t>
      </w:r>
      <w:r w:rsidR="009C2954" w:rsidRPr="007D6CE7">
        <w:t xml:space="preserve"> (Table</w:t>
      </w:r>
      <w:r w:rsidR="009C2954">
        <w:t xml:space="preserve"> </w:t>
      </w:r>
      <w:r w:rsidR="002E5E86">
        <w:t>8</w:t>
      </w:r>
      <w:r w:rsidR="009C2954" w:rsidRPr="007D6CE7">
        <w:t>).</w:t>
      </w:r>
      <w:r w:rsidR="009C2954" w:rsidRPr="00A213E7">
        <w:t xml:space="preserve"> </w:t>
      </w:r>
      <w:r w:rsidRPr="00ED4B22">
        <w:t>The regression model showed</w:t>
      </w:r>
      <w:r>
        <w:t xml:space="preserve"> in equation 5.1</w:t>
      </w:r>
      <w:r w:rsidRPr="00ED4B22">
        <w:t xml:space="preserve"> a very high coefficient of determination (</w:t>
      </w:r>
      <w:r w:rsidRPr="00ED4B22">
        <w:rPr>
          <w:b/>
          <w:bCs/>
        </w:rPr>
        <w:t>R² = 0.9997</w:t>
      </w:r>
      <w:r w:rsidRPr="00ED4B22">
        <w:t>), with adjusted R² (0.9995) and predicted R² (0.9990) being very close, thereby confirming model adequacy. Blade diameter had the most dominant influence on stress, followed by blade speed. Stress consistently increased with higher blade speed and diameter, with positive interaction effects amplifying the response.</w:t>
      </w:r>
      <w:r w:rsidR="00435C55" w:rsidRPr="00435C55">
        <w:t xml:space="preserve"> </w:t>
      </w:r>
      <w:r w:rsidR="00435C55">
        <w:t>Fig shows the generated response surface diagram between blade speed (</w:t>
      </w:r>
      <w:r w:rsidR="00435C55">
        <w:rPr>
          <w:b/>
          <w:color w:val="000000"/>
        </w:rPr>
        <w:t>X</w:t>
      </w:r>
      <w:r w:rsidR="00435C55">
        <w:rPr>
          <w:b/>
          <w:color w:val="000000"/>
          <w:vertAlign w:val="subscript"/>
        </w:rPr>
        <w:t>1</w:t>
      </w:r>
      <w:r w:rsidR="00435C55">
        <w:rPr>
          <w:b/>
          <w:color w:val="000000"/>
        </w:rPr>
        <w:t xml:space="preserve">) </w:t>
      </w:r>
      <w:r w:rsidR="00435C55">
        <w:t>and blade diameter (</w:t>
      </w:r>
      <w:r w:rsidR="00435C55">
        <w:rPr>
          <w:b/>
          <w:color w:val="000000"/>
        </w:rPr>
        <w:t>X</w:t>
      </w:r>
      <w:r w:rsidR="00435C55">
        <w:rPr>
          <w:b/>
          <w:color w:val="000000"/>
          <w:vertAlign w:val="subscript"/>
        </w:rPr>
        <w:t>2</w:t>
      </w:r>
      <w:r w:rsidR="00435C55">
        <w:rPr>
          <w:b/>
          <w:color w:val="000000"/>
        </w:rPr>
        <w:t>)</w:t>
      </w:r>
      <w:r w:rsidR="00435C55">
        <w:t xml:space="preserve"> fixed. The figure indicates increased stress of the blade with an increase in X</w:t>
      </w:r>
      <w:r w:rsidR="00435C55">
        <w:rPr>
          <w:vertAlign w:val="subscript"/>
        </w:rPr>
        <w:t>1</w:t>
      </w:r>
      <w:r w:rsidR="00435C55">
        <w:t xml:space="preserve"> and X</w:t>
      </w:r>
      <w:r w:rsidR="00435C55">
        <w:rPr>
          <w:vertAlign w:val="subscript"/>
        </w:rPr>
        <w:t>2</w:t>
      </w:r>
      <w:r w:rsidR="00435C55">
        <w:t>.</w:t>
      </w:r>
    </w:p>
    <w:p w14:paraId="44A7B1D6" w14:textId="77777777" w:rsidR="00ED4B22" w:rsidRPr="00D35411" w:rsidRDefault="00ED4B22" w:rsidP="00C06C04">
      <w:pPr>
        <w:tabs>
          <w:tab w:val="left" w:pos="798"/>
        </w:tabs>
        <w:spacing w:after="0" w:line="276" w:lineRule="auto"/>
        <w:rPr>
          <w:rFonts w:ascii="Times New Roman" w:hAnsi="Times New Roman" w:cs="Times New Roman"/>
          <w:b/>
          <w:color w:val="000000"/>
          <w:sz w:val="24"/>
          <w:szCs w:val="24"/>
        </w:rPr>
      </w:pPr>
      <w:r w:rsidRPr="00D35411">
        <w:rPr>
          <w:rFonts w:ascii="Times New Roman" w:hAnsi="Times New Roman" w:cs="Times New Roman"/>
          <w:b/>
          <w:color w:val="000000"/>
          <w:sz w:val="24"/>
          <w:szCs w:val="24"/>
        </w:rPr>
        <w:t>Stress</w:t>
      </w:r>
      <w:r w:rsidRPr="00D35411">
        <w:rPr>
          <w:rFonts w:ascii="Times New Roman" w:hAnsi="Times New Roman" w:cs="Times New Roman"/>
          <w:b/>
          <w:color w:val="000000"/>
          <w:sz w:val="24"/>
          <w:szCs w:val="24"/>
        </w:rPr>
        <w:tab/>
        <w:t>= +0.2097+0.0528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 xml:space="preserve"> +0.0477 X</w:t>
      </w:r>
      <w:r w:rsidRPr="00D35411">
        <w:rPr>
          <w:rFonts w:ascii="Times New Roman" w:hAnsi="Times New Roman" w:cs="Times New Roman"/>
          <w:b/>
          <w:color w:val="000000"/>
          <w:sz w:val="24"/>
          <w:szCs w:val="24"/>
          <w:vertAlign w:val="subscript"/>
        </w:rPr>
        <w:t>2</w:t>
      </w:r>
      <w:r w:rsidRPr="00D35411">
        <w:rPr>
          <w:rFonts w:ascii="Times New Roman" w:hAnsi="Times New Roman" w:cs="Times New Roman"/>
          <w:b/>
          <w:color w:val="000000"/>
          <w:sz w:val="24"/>
          <w:szCs w:val="24"/>
        </w:rPr>
        <w:t>+0.0113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 xml:space="preserve"> X</w:t>
      </w:r>
      <w:r w:rsidRPr="00D35411">
        <w:rPr>
          <w:rFonts w:ascii="Times New Roman" w:hAnsi="Times New Roman" w:cs="Times New Roman"/>
          <w:b/>
          <w:color w:val="000000"/>
          <w:sz w:val="24"/>
          <w:szCs w:val="24"/>
          <w:vertAlign w:val="subscript"/>
        </w:rPr>
        <w:t>2</w:t>
      </w:r>
      <w:r w:rsidRPr="00D35411">
        <w:rPr>
          <w:rFonts w:ascii="Times New Roman" w:hAnsi="Times New Roman" w:cs="Times New Roman"/>
          <w:b/>
          <w:color w:val="000000"/>
          <w:sz w:val="24"/>
          <w:szCs w:val="24"/>
        </w:rPr>
        <w:t>+0.0027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²+0.0018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²</w:t>
      </w:r>
      <w:r>
        <w:rPr>
          <w:rFonts w:ascii="Times New Roman" w:hAnsi="Times New Roman" w:cs="Times New Roman"/>
          <w:b/>
          <w:color w:val="000000"/>
          <w:sz w:val="24"/>
          <w:szCs w:val="24"/>
        </w:rPr>
        <w:tab/>
        <w:t>…</w:t>
      </w:r>
      <w:r>
        <w:rPr>
          <w:rFonts w:ascii="Times New Roman" w:hAnsi="Times New Roman" w:cs="Times New Roman"/>
          <w:b/>
          <w:color w:val="000000"/>
          <w:sz w:val="24"/>
          <w:szCs w:val="24"/>
        </w:rPr>
        <w:tab/>
        <w:t>5.1)</w:t>
      </w:r>
    </w:p>
    <w:p w14:paraId="0F838C3D" w14:textId="412B5F1F" w:rsidR="00ED4B22" w:rsidRPr="00ED4B22" w:rsidRDefault="00ED4B22" w:rsidP="00C06C04">
      <w:pPr>
        <w:tabs>
          <w:tab w:val="left" w:pos="0"/>
        </w:tabs>
        <w:spacing w:after="0" w:line="276" w:lineRule="auto"/>
        <w:rPr>
          <w:rFonts w:ascii="Times New Roman" w:eastAsia="Times New Roman" w:hAnsi="Times New Roman" w:cs="Times New Roman"/>
          <w:b/>
          <w:color w:val="000000"/>
          <w:sz w:val="24"/>
          <w:szCs w:val="24"/>
          <w:lang w:eastAsia="en-IN"/>
        </w:rPr>
      </w:pP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t xml:space="preserve">(R² = </w:t>
      </w:r>
      <w:r w:rsidRPr="00D35411">
        <w:rPr>
          <w:rFonts w:ascii="Times New Roman" w:eastAsia="Times New Roman" w:hAnsi="Times New Roman" w:cs="Times New Roman"/>
          <w:b/>
          <w:color w:val="000000"/>
          <w:sz w:val="24"/>
          <w:szCs w:val="24"/>
          <w:lang w:eastAsia="en-IN"/>
        </w:rPr>
        <w:t>0.9997)</w:t>
      </w:r>
    </w:p>
    <w:p w14:paraId="0AB25AE9" w14:textId="77777777" w:rsidR="00ED4B22" w:rsidRPr="00ED4B22" w:rsidRDefault="00ED4B22" w:rsidP="00C06C04">
      <w:pPr>
        <w:pStyle w:val="NormalWeb"/>
        <w:spacing w:before="0" w:beforeAutospacing="0" w:after="0" w:afterAutospacing="0" w:line="276" w:lineRule="auto"/>
        <w:jc w:val="both"/>
        <w:rPr>
          <w:b/>
          <w:bCs/>
        </w:rPr>
      </w:pPr>
      <w:r w:rsidRPr="00ED4B22">
        <w:rPr>
          <w:b/>
          <w:bCs/>
        </w:rPr>
        <w:t>Displacement</w:t>
      </w:r>
    </w:p>
    <w:p w14:paraId="77565D01" w14:textId="73817138" w:rsidR="00ED4B22" w:rsidRPr="00C06C04" w:rsidRDefault="00ED4B22" w:rsidP="00C06C04">
      <w:pPr>
        <w:spacing w:after="0" w:line="360" w:lineRule="auto"/>
        <w:jc w:val="both"/>
        <w:rPr>
          <w:rFonts w:ascii="Times New Roman" w:hAnsi="Times New Roman" w:cs="Times New Roman"/>
          <w:sz w:val="24"/>
          <w:szCs w:val="24"/>
        </w:rPr>
      </w:pPr>
      <w:r w:rsidRPr="00ED4B22">
        <w:rPr>
          <w:rFonts w:ascii="Times New Roman" w:eastAsia="Times New Roman" w:hAnsi="Times New Roman" w:cs="Times New Roman"/>
          <w:kern w:val="0"/>
          <w:sz w:val="24"/>
          <w:szCs w:val="24"/>
          <w:lang w:eastAsia="en-IN" w:bidi="ar-SA"/>
          <w14:ligatures w14:val="none"/>
        </w:rPr>
        <w:t xml:space="preserve">The overall displacement ranged from </w:t>
      </w:r>
      <w:r w:rsidRPr="00ED4B22">
        <w:rPr>
          <w:rFonts w:ascii="Times New Roman" w:eastAsia="Times New Roman" w:hAnsi="Times New Roman" w:cs="Times New Roman"/>
          <w:b/>
          <w:bCs/>
          <w:kern w:val="0"/>
          <w:sz w:val="24"/>
          <w:szCs w:val="24"/>
          <w:lang w:eastAsia="en-IN" w:bidi="ar-SA"/>
          <w14:ligatures w14:val="none"/>
        </w:rPr>
        <w:t>0.000498 mm</w:t>
      </w:r>
      <w:r w:rsidRPr="00ED4B22">
        <w:rPr>
          <w:rFonts w:ascii="Times New Roman" w:eastAsia="Times New Roman" w:hAnsi="Times New Roman" w:cs="Times New Roman"/>
          <w:kern w:val="0"/>
          <w:sz w:val="24"/>
          <w:szCs w:val="24"/>
          <w:lang w:eastAsia="en-IN" w:bidi="ar-SA"/>
          <w14:ligatures w14:val="none"/>
        </w:rPr>
        <w:t xml:space="preserve"> to </w:t>
      </w:r>
      <w:r w:rsidRPr="00ED4B22">
        <w:rPr>
          <w:rFonts w:ascii="Times New Roman" w:eastAsia="Times New Roman" w:hAnsi="Times New Roman" w:cs="Times New Roman"/>
          <w:b/>
          <w:bCs/>
          <w:kern w:val="0"/>
          <w:sz w:val="24"/>
          <w:szCs w:val="24"/>
          <w:lang w:eastAsia="en-IN" w:bidi="ar-SA"/>
          <w14:ligatures w14:val="none"/>
        </w:rPr>
        <w:t>0.001904 mm</w:t>
      </w:r>
      <w:r w:rsidRPr="00ED4B22">
        <w:rPr>
          <w:rFonts w:ascii="Times New Roman" w:eastAsia="Times New Roman" w:hAnsi="Times New Roman" w:cs="Times New Roman"/>
          <w:kern w:val="0"/>
          <w:sz w:val="24"/>
          <w:szCs w:val="24"/>
          <w:lang w:eastAsia="en-IN" w:bidi="ar-SA"/>
          <w14:ligatures w14:val="none"/>
        </w:rPr>
        <w:t xml:space="preserve">. The minimum displacement was obtained at </w:t>
      </w:r>
      <w:r w:rsidRPr="00ED4B22">
        <w:rPr>
          <w:rFonts w:ascii="Times New Roman" w:eastAsia="Times New Roman" w:hAnsi="Times New Roman" w:cs="Times New Roman"/>
          <w:b/>
          <w:bCs/>
          <w:kern w:val="0"/>
          <w:sz w:val="24"/>
          <w:szCs w:val="24"/>
          <w:lang w:eastAsia="en-IN" w:bidi="ar-SA"/>
          <w14:ligatures w14:val="none"/>
        </w:rPr>
        <w:t>105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300 mm</w:t>
      </w:r>
      <w:r w:rsidRPr="00ED4B22">
        <w:rPr>
          <w:rFonts w:ascii="Times New Roman" w:eastAsia="Times New Roman" w:hAnsi="Times New Roman" w:cs="Times New Roman"/>
          <w:kern w:val="0"/>
          <w:sz w:val="24"/>
          <w:szCs w:val="24"/>
          <w:lang w:eastAsia="en-IN" w:bidi="ar-SA"/>
          <w14:ligatures w14:val="none"/>
        </w:rPr>
        <w:t xml:space="preserve"> diameter, whereas the maximum displacement was found at </w:t>
      </w:r>
      <w:r w:rsidRPr="00ED4B22">
        <w:rPr>
          <w:rFonts w:ascii="Times New Roman" w:eastAsia="Times New Roman" w:hAnsi="Times New Roman" w:cs="Times New Roman"/>
          <w:b/>
          <w:bCs/>
          <w:kern w:val="0"/>
          <w:sz w:val="24"/>
          <w:szCs w:val="24"/>
          <w:lang w:eastAsia="en-IN" w:bidi="ar-SA"/>
          <w14:ligatures w14:val="none"/>
        </w:rPr>
        <w:t>135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450 mm</w:t>
      </w:r>
      <w:r w:rsidRPr="00ED4B22">
        <w:rPr>
          <w:rFonts w:ascii="Times New Roman" w:eastAsia="Times New Roman" w:hAnsi="Times New Roman" w:cs="Times New Roman"/>
          <w:kern w:val="0"/>
          <w:sz w:val="24"/>
          <w:szCs w:val="24"/>
          <w:lang w:eastAsia="en-IN" w:bidi="ar-SA"/>
          <w14:ligatures w14:val="none"/>
        </w:rPr>
        <w:t xml:space="preserve"> diameter.</w:t>
      </w:r>
      <w:r w:rsidR="009C2954" w:rsidRPr="009C2954">
        <w:rPr>
          <w:rFonts w:ascii="Times New Roman" w:hAnsi="Times New Roman" w:cs="Times New Roman"/>
          <w:sz w:val="24"/>
          <w:szCs w:val="24"/>
        </w:rPr>
        <w:t xml:space="preserve"> </w:t>
      </w:r>
      <w:r w:rsidR="009C2954" w:rsidRPr="00A213E7">
        <w:rPr>
          <w:rFonts w:ascii="Times New Roman" w:hAnsi="Times New Roman" w:cs="Times New Roman"/>
          <w:sz w:val="24"/>
          <w:szCs w:val="24"/>
        </w:rPr>
        <w:t>The model is significant at the one percent significance level, according</w:t>
      </w:r>
      <w:r w:rsidR="009C2954">
        <w:rPr>
          <w:rFonts w:ascii="Times New Roman" w:hAnsi="Times New Roman" w:cs="Times New Roman"/>
          <w:sz w:val="24"/>
          <w:szCs w:val="24"/>
        </w:rPr>
        <w:t xml:space="preserve"> to the Model F-value of 24.71</w:t>
      </w:r>
      <w:r w:rsidR="009C2954" w:rsidRPr="00A213E7">
        <w:rPr>
          <w:rFonts w:ascii="Times New Roman" w:hAnsi="Times New Roman" w:cs="Times New Roman"/>
          <w:sz w:val="24"/>
          <w:szCs w:val="24"/>
        </w:rPr>
        <w:t>, and there is only a 0.01 percent probability that a "Model</w:t>
      </w:r>
      <w:r w:rsidR="009C2954">
        <w:rPr>
          <w:rFonts w:ascii="Times New Roman" w:hAnsi="Times New Roman" w:cs="Times New Roman"/>
          <w:sz w:val="24"/>
          <w:szCs w:val="24"/>
        </w:rPr>
        <w:t xml:space="preserve"> F-value</w:t>
      </w:r>
      <w:r w:rsidR="009C2954" w:rsidRPr="007D6CE7">
        <w:rPr>
          <w:rFonts w:ascii="Times New Roman" w:hAnsi="Times New Roman" w:cs="Times New Roman"/>
          <w:sz w:val="24"/>
          <w:szCs w:val="24"/>
        </w:rPr>
        <w:t xml:space="preserve">" </w:t>
      </w:r>
      <w:r w:rsidR="009C2954">
        <w:rPr>
          <w:rFonts w:ascii="Times New Roman" w:hAnsi="Times New Roman" w:cs="Times New Roman"/>
          <w:sz w:val="24"/>
          <w:szCs w:val="24"/>
        </w:rPr>
        <w:t xml:space="preserve">this large could occur due to noise </w:t>
      </w:r>
      <w:r w:rsidR="009C2954" w:rsidRPr="007D6CE7">
        <w:rPr>
          <w:rFonts w:ascii="Times New Roman" w:hAnsi="Times New Roman" w:cs="Times New Roman"/>
          <w:sz w:val="24"/>
          <w:szCs w:val="24"/>
        </w:rPr>
        <w:t xml:space="preserve">of such magnitude could occur due to noise </w:t>
      </w:r>
      <w:r w:rsidR="009A7BBD">
        <w:rPr>
          <w:rFonts w:ascii="Times New Roman" w:hAnsi="Times New Roman" w:cs="Times New Roman"/>
          <w:sz w:val="24"/>
          <w:szCs w:val="24"/>
        </w:rPr>
        <w:t xml:space="preserve"> </w:t>
      </w:r>
      <w:r w:rsidR="009A7BBD" w:rsidRPr="00A647F6">
        <w:t xml:space="preserve">The lack of </w:t>
      </w:r>
      <w:r w:rsidR="009A7BBD">
        <w:t>fit F-value of 0.3516</w:t>
      </w:r>
      <w:r w:rsidR="009A7BBD" w:rsidRPr="00A647F6">
        <w:t xml:space="preserve"> implies that it is non-significant</w:t>
      </w:r>
      <w:r w:rsidR="009A7BBD" w:rsidRPr="007D6CE7">
        <w:rPr>
          <w:rFonts w:ascii="Times New Roman" w:hAnsi="Times New Roman" w:cs="Times New Roman"/>
          <w:sz w:val="24"/>
          <w:szCs w:val="24"/>
        </w:rPr>
        <w:t xml:space="preserve"> </w:t>
      </w:r>
      <w:r w:rsidR="009C2954" w:rsidRPr="007D6CE7">
        <w:rPr>
          <w:rFonts w:ascii="Times New Roman" w:hAnsi="Times New Roman" w:cs="Times New Roman"/>
          <w:sz w:val="24"/>
          <w:szCs w:val="24"/>
        </w:rPr>
        <w:t>(Table</w:t>
      </w:r>
      <w:r w:rsidR="009C2954">
        <w:rPr>
          <w:rFonts w:ascii="Times New Roman" w:hAnsi="Times New Roman" w:cs="Times New Roman"/>
          <w:sz w:val="24"/>
          <w:szCs w:val="24"/>
        </w:rPr>
        <w:t xml:space="preserve"> </w:t>
      </w:r>
      <w:r w:rsidR="002E5E86">
        <w:rPr>
          <w:rFonts w:ascii="Times New Roman" w:hAnsi="Times New Roman" w:cs="Times New Roman"/>
          <w:sz w:val="24"/>
          <w:szCs w:val="24"/>
        </w:rPr>
        <w:t>8</w:t>
      </w:r>
      <w:r w:rsidR="009C2954" w:rsidRPr="007D6CE7">
        <w:rPr>
          <w:rFonts w:ascii="Times New Roman" w:hAnsi="Times New Roman" w:cs="Times New Roman"/>
          <w:sz w:val="24"/>
          <w:szCs w:val="24"/>
        </w:rPr>
        <w:t>)</w:t>
      </w:r>
      <w:r w:rsidRPr="00ED4B22">
        <w:rPr>
          <w:rFonts w:ascii="Times New Roman" w:eastAsia="Times New Roman" w:hAnsi="Times New Roman" w:cs="Times New Roman"/>
          <w:kern w:val="0"/>
          <w:sz w:val="24"/>
          <w:szCs w:val="24"/>
          <w:lang w:eastAsia="en-IN" w:bidi="ar-SA"/>
          <w14:ligatures w14:val="none"/>
        </w:rPr>
        <w:t xml:space="preserve"> The regression model showed</w:t>
      </w:r>
      <w:r w:rsidR="00BE3C49">
        <w:t xml:space="preserve"> in equation in 5.2</w:t>
      </w:r>
      <w:r w:rsidRPr="00ED4B22">
        <w:rPr>
          <w:rFonts w:ascii="Times New Roman" w:eastAsia="Times New Roman" w:hAnsi="Times New Roman" w:cs="Times New Roman"/>
          <w:kern w:val="0"/>
          <w:sz w:val="24"/>
          <w:szCs w:val="24"/>
          <w:lang w:eastAsia="en-IN" w:bidi="ar-SA"/>
          <w14:ligatures w14:val="none"/>
        </w:rPr>
        <w:t xml:space="preserve"> a coefficient of determination (</w:t>
      </w:r>
      <w:r w:rsidRPr="00ED4B22">
        <w:rPr>
          <w:rFonts w:ascii="Times New Roman" w:eastAsia="Times New Roman" w:hAnsi="Times New Roman" w:cs="Times New Roman"/>
          <w:b/>
          <w:bCs/>
          <w:kern w:val="0"/>
          <w:sz w:val="24"/>
          <w:szCs w:val="24"/>
          <w:lang w:eastAsia="en-IN" w:bidi="ar-SA"/>
          <w14:ligatures w14:val="none"/>
        </w:rPr>
        <w:t>R² = 0.9291</w:t>
      </w:r>
      <w:r w:rsidRPr="00ED4B22">
        <w:rPr>
          <w:rFonts w:ascii="Times New Roman" w:eastAsia="Times New Roman" w:hAnsi="Times New Roman" w:cs="Times New Roman"/>
          <w:kern w:val="0"/>
          <w:sz w:val="24"/>
          <w:szCs w:val="24"/>
          <w:lang w:eastAsia="en-IN" w:bidi="ar-SA"/>
          <w14:ligatures w14:val="none"/>
        </w:rPr>
        <w:t xml:space="preserve">), with adjusted R² (0.8570) and predicted R² (0.7929) being within the acceptable difference (&lt; 0.2). Displacement decreased with an increase in both blade speed and diameter </w:t>
      </w:r>
      <w:r w:rsidRPr="00ED4B22">
        <w:rPr>
          <w:rFonts w:ascii="Times New Roman" w:eastAsia="Times New Roman" w:hAnsi="Times New Roman" w:cs="Times New Roman"/>
          <w:kern w:val="0"/>
          <w:sz w:val="24"/>
          <w:szCs w:val="24"/>
          <w:lang w:eastAsia="en-IN" w:bidi="ar-SA"/>
          <w14:ligatures w14:val="none"/>
        </w:rPr>
        <w:lastRenderedPageBreak/>
        <w:t>initially; however, excessive increases in these parameters resulted in higher displacement values due to the quadratic effects of the variables. Blade diameter again emerged as the dominant factor.</w:t>
      </w:r>
      <w:r w:rsidR="00435C55" w:rsidRPr="00435C55">
        <w:rPr>
          <w:rFonts w:ascii="Times New Roman" w:hAnsi="Times New Roman" w:cs="Times New Roman"/>
          <w:sz w:val="24"/>
          <w:szCs w:val="24"/>
        </w:rPr>
        <w:t xml:space="preserve"> </w:t>
      </w:r>
      <w:r w:rsidR="00435C55">
        <w:rPr>
          <w:rFonts w:ascii="Times New Roman" w:hAnsi="Times New Roman" w:cs="Times New Roman"/>
          <w:sz w:val="24"/>
          <w:szCs w:val="24"/>
        </w:rPr>
        <w:t xml:space="preserve">Fig </w:t>
      </w:r>
      <w:r w:rsidR="002E5E86">
        <w:rPr>
          <w:rFonts w:ascii="Times New Roman" w:hAnsi="Times New Roman" w:cs="Times New Roman"/>
          <w:sz w:val="24"/>
          <w:szCs w:val="24"/>
        </w:rPr>
        <w:t>3</w:t>
      </w:r>
      <w:r w:rsidR="00435C55">
        <w:rPr>
          <w:rFonts w:ascii="Times New Roman" w:hAnsi="Times New Roman" w:cs="Times New Roman"/>
          <w:sz w:val="24"/>
          <w:szCs w:val="24"/>
        </w:rPr>
        <w:t xml:space="preserve"> </w:t>
      </w:r>
      <w:r w:rsidR="00435C55" w:rsidRPr="00611902">
        <w:rPr>
          <w:rFonts w:ascii="Times New Roman" w:hAnsi="Times New Roman" w:cs="Times New Roman"/>
          <w:sz w:val="24"/>
          <w:szCs w:val="24"/>
        </w:rPr>
        <w:t xml:space="preserve">shows the generated response surface diagram between </w:t>
      </w:r>
      <w:r w:rsidR="00435C55">
        <w:rPr>
          <w:rFonts w:ascii="Times New Roman" w:hAnsi="Times New Roman" w:cs="Times New Roman"/>
          <w:sz w:val="24"/>
          <w:szCs w:val="24"/>
        </w:rPr>
        <w:t>blade speed X</w:t>
      </w:r>
      <w:r w:rsidR="00435C55" w:rsidRPr="00611902">
        <w:rPr>
          <w:rFonts w:ascii="Times New Roman" w:hAnsi="Times New Roman" w:cs="Times New Roman"/>
          <w:sz w:val="24"/>
          <w:szCs w:val="24"/>
          <w:vertAlign w:val="subscript"/>
        </w:rPr>
        <w:t>1</w:t>
      </w:r>
      <w:r w:rsidR="00435C55" w:rsidRPr="00611902">
        <w:rPr>
          <w:rFonts w:ascii="Times New Roman" w:hAnsi="Times New Roman" w:cs="Times New Roman"/>
          <w:sz w:val="24"/>
          <w:szCs w:val="24"/>
        </w:rPr>
        <w:t xml:space="preserve">and </w:t>
      </w:r>
      <w:r w:rsidR="00435C55">
        <w:rPr>
          <w:rFonts w:ascii="Times New Roman" w:hAnsi="Times New Roman" w:cs="Times New Roman"/>
          <w:sz w:val="24"/>
          <w:szCs w:val="24"/>
        </w:rPr>
        <w:t xml:space="preserve">blade diameter </w:t>
      </w:r>
      <w:proofErr w:type="gramStart"/>
      <w:r w:rsidR="00435C55">
        <w:rPr>
          <w:rFonts w:ascii="Times New Roman" w:hAnsi="Times New Roman" w:cs="Times New Roman"/>
          <w:sz w:val="24"/>
          <w:szCs w:val="24"/>
        </w:rPr>
        <w:t>X</w:t>
      </w:r>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vertAlign w:val="subscript"/>
        </w:rPr>
        <w:t xml:space="preserve">  </w:t>
      </w:r>
      <w:r w:rsidR="00435C55" w:rsidRPr="00611902">
        <w:rPr>
          <w:rFonts w:ascii="Times New Roman" w:hAnsi="Times New Roman" w:cs="Times New Roman"/>
          <w:sz w:val="24"/>
          <w:szCs w:val="24"/>
        </w:rPr>
        <w:t>keeping</w:t>
      </w:r>
      <w:proofErr w:type="gramEnd"/>
      <w:r w:rsidR="00435C55" w:rsidRPr="00611902">
        <w:rPr>
          <w:rFonts w:ascii="Times New Roman" w:hAnsi="Times New Roman" w:cs="Times New Roman"/>
          <w:sz w:val="24"/>
          <w:szCs w:val="24"/>
        </w:rPr>
        <w:t xml:space="preserve"> </w:t>
      </w:r>
      <w:r w:rsidR="00435C55">
        <w:rPr>
          <w:rFonts w:ascii="Times New Roman" w:hAnsi="Times New Roman" w:cs="Times New Roman"/>
          <w:sz w:val="24"/>
          <w:szCs w:val="24"/>
        </w:rPr>
        <w:t xml:space="preserve">blade speed </w:t>
      </w:r>
      <w:r w:rsidR="00435C55" w:rsidRPr="00611902">
        <w:rPr>
          <w:rFonts w:ascii="Times New Roman" w:hAnsi="Times New Roman" w:cs="Times New Roman"/>
          <w:sz w:val="24"/>
          <w:szCs w:val="24"/>
        </w:rPr>
        <w:t xml:space="preserve">fixed. The figure indicates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 xml:space="preserve">decrease in </w:t>
      </w:r>
      <w:r w:rsidR="00435C55">
        <w:rPr>
          <w:rFonts w:ascii="Times New Roman" w:hAnsi="Times New Roman" w:cs="Times New Roman"/>
          <w:sz w:val="24"/>
          <w:szCs w:val="24"/>
        </w:rPr>
        <w:t xml:space="preserve">displacement </w:t>
      </w:r>
      <w:r w:rsidR="00435C55" w:rsidRPr="00611902">
        <w:rPr>
          <w:rFonts w:ascii="Times New Roman" w:hAnsi="Times New Roman" w:cs="Times New Roman"/>
          <w:sz w:val="24"/>
          <w:szCs w:val="24"/>
        </w:rPr>
        <w:t xml:space="preserve">with </w:t>
      </w:r>
      <w:r w:rsidR="00435C55">
        <w:rPr>
          <w:rFonts w:ascii="Times New Roman" w:hAnsi="Times New Roman" w:cs="Times New Roman"/>
          <w:sz w:val="24"/>
          <w:szCs w:val="24"/>
        </w:rPr>
        <w:t xml:space="preserve">an </w:t>
      </w:r>
      <w:r w:rsidR="00435C55" w:rsidRPr="00611902">
        <w:rPr>
          <w:rFonts w:ascii="Times New Roman" w:hAnsi="Times New Roman" w:cs="Times New Roman"/>
          <w:sz w:val="24"/>
          <w:szCs w:val="24"/>
        </w:rPr>
        <w:t>increase in</w:t>
      </w:r>
      <w:r w:rsidR="00435C55">
        <w:rPr>
          <w:rFonts w:ascii="Times New Roman" w:hAnsi="Times New Roman" w:cs="Times New Roman"/>
          <w:sz w:val="24"/>
          <w:szCs w:val="24"/>
        </w:rPr>
        <w:t xml:space="preserve"> X</w:t>
      </w:r>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rPr>
        <w:t xml:space="preserve"> however</w:t>
      </w:r>
      <w:r w:rsidR="00435C55" w:rsidRPr="00611902">
        <w:rPr>
          <w:rFonts w:ascii="Times New Roman" w:hAnsi="Times New Roman" w:cs="Times New Roman"/>
          <w:sz w:val="24"/>
          <w:szCs w:val="24"/>
        </w:rPr>
        <w:t xml:space="preserve">, </w:t>
      </w:r>
      <w:r w:rsidR="00435C55">
        <w:rPr>
          <w:rFonts w:ascii="Times New Roman" w:hAnsi="Times New Roman" w:cs="Times New Roman"/>
          <w:sz w:val="24"/>
          <w:szCs w:val="24"/>
        </w:rPr>
        <w:t xml:space="preserve">an </w:t>
      </w:r>
      <w:r w:rsidR="00435C55" w:rsidRPr="00611902">
        <w:rPr>
          <w:rFonts w:ascii="Times New Roman" w:hAnsi="Times New Roman" w:cs="Times New Roman"/>
          <w:sz w:val="24"/>
          <w:szCs w:val="24"/>
        </w:rPr>
        <w:t xml:space="preserve">excessive increase in the levels of these variables resulted in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significant increase in</w:t>
      </w:r>
      <w:r w:rsidR="00435C55">
        <w:rPr>
          <w:rFonts w:ascii="Times New Roman" w:hAnsi="Times New Roman" w:cs="Times New Roman"/>
          <w:sz w:val="24"/>
          <w:szCs w:val="24"/>
        </w:rPr>
        <w:t xml:space="preserve"> displacement.</w:t>
      </w:r>
    </w:p>
    <w:p w14:paraId="7EA23798" w14:textId="56100F64" w:rsidR="00BE3C49" w:rsidRPr="00031D7B" w:rsidRDefault="00BE3C49" w:rsidP="00BE3C49">
      <w:pPr>
        <w:tabs>
          <w:tab w:val="left" w:pos="1296"/>
        </w:tabs>
        <w:spacing w:after="0"/>
        <w:rPr>
          <w:rFonts w:ascii="Times New Roman" w:hAnsi="Times New Roman" w:cs="Times New Roman"/>
          <w:b/>
          <w:color w:val="000000"/>
          <w:sz w:val="24"/>
          <w:szCs w:val="24"/>
        </w:rPr>
      </w:pPr>
      <w:r w:rsidRPr="00AB3E4B">
        <w:rPr>
          <w:rFonts w:ascii="Times New Roman" w:hAnsi="Times New Roman" w:cs="Times New Roman"/>
          <w:b/>
          <w:color w:val="000000"/>
          <w:sz w:val="24"/>
          <w:szCs w:val="24"/>
        </w:rPr>
        <w:t>Displacement</w:t>
      </w:r>
      <w:r w:rsidRPr="00AB3E4B">
        <w:rPr>
          <w:rFonts w:ascii="Times New Roman" w:hAnsi="Times New Roman" w:cs="Times New Roman"/>
          <w:b/>
          <w:color w:val="000000"/>
          <w:sz w:val="24"/>
          <w:szCs w:val="24"/>
        </w:rPr>
        <w:tab/>
        <w:t>= +0.0011+0.0002X</w:t>
      </w:r>
      <w:r w:rsidRPr="00AB3E4B">
        <w:rPr>
          <w:rFonts w:ascii="Times New Roman" w:hAnsi="Times New Roman" w:cs="Times New Roman"/>
          <w:b/>
          <w:color w:val="000000"/>
          <w:sz w:val="24"/>
          <w:szCs w:val="24"/>
          <w:vertAlign w:val="subscript"/>
        </w:rPr>
        <w:t>1</w:t>
      </w:r>
      <w:r w:rsidRPr="00AB3E4B">
        <w:rPr>
          <w:rFonts w:ascii="Times New Roman" w:hAnsi="Times New Roman" w:cs="Times New Roman"/>
          <w:b/>
          <w:color w:val="000000"/>
          <w:sz w:val="24"/>
          <w:szCs w:val="24"/>
        </w:rPr>
        <w:t>+0.0005X</w:t>
      </w:r>
      <w:r w:rsidRPr="00AB3E4B">
        <w:rPr>
          <w:rFonts w:ascii="Times New Roman" w:hAnsi="Times New Roman" w:cs="Times New Roman"/>
          <w:b/>
          <w:color w:val="000000"/>
          <w:sz w:val="24"/>
          <w:szCs w:val="24"/>
          <w:vertAlign w:val="subscript"/>
        </w:rPr>
        <w:t>2</w:t>
      </w:r>
      <w:r w:rsidRPr="00AB3E4B">
        <w:rPr>
          <w:rFonts w:ascii="Times New Roman" w:hAnsi="Times New Roman" w:cs="Times New Roman"/>
          <w:b/>
          <w:color w:val="000000"/>
          <w:sz w:val="24"/>
          <w:szCs w:val="24"/>
        </w:rPr>
        <w:t>+0.0001X</w:t>
      </w:r>
      <w:r w:rsidRPr="00AB3E4B">
        <w:rPr>
          <w:rFonts w:ascii="Times New Roman" w:hAnsi="Times New Roman" w:cs="Times New Roman"/>
          <w:b/>
          <w:color w:val="000000"/>
          <w:sz w:val="24"/>
          <w:szCs w:val="24"/>
          <w:vertAlign w:val="subscript"/>
        </w:rPr>
        <w:t>1</w:t>
      </w:r>
      <w:r w:rsidRPr="00AB3E4B">
        <w:rPr>
          <w:rFonts w:ascii="Times New Roman" w:hAnsi="Times New Roman" w:cs="Times New Roman"/>
          <w:b/>
          <w:color w:val="000000"/>
          <w:sz w:val="24"/>
          <w:szCs w:val="24"/>
        </w:rPr>
        <w:t>X</w:t>
      </w:r>
      <w:r w:rsidRPr="00AB3E4B">
        <w:rPr>
          <w:rFonts w:ascii="Times New Roman" w:hAnsi="Times New Roman" w:cs="Times New Roman"/>
          <w:b/>
          <w:color w:val="000000"/>
          <w:sz w:val="24"/>
          <w:szCs w:val="24"/>
          <w:vertAlign w:val="subscript"/>
        </w:rPr>
        <w:t>2</w:t>
      </w:r>
      <w:r w:rsidRPr="00AB3E4B">
        <w:rPr>
          <w:rFonts w:ascii="Times New Roman" w:hAnsi="Times New Roman" w:cs="Times New Roman"/>
          <w:b/>
          <w:color w:val="000000"/>
          <w:sz w:val="24"/>
          <w:szCs w:val="24"/>
        </w:rPr>
        <w:t>-0.0001X</w:t>
      </w:r>
      <w:r w:rsidRPr="00AB3E4B">
        <w:rPr>
          <w:rFonts w:ascii="Times New Roman" w:hAnsi="Times New Roman" w:cs="Times New Roman"/>
          <w:b/>
          <w:color w:val="000000"/>
          <w:sz w:val="24"/>
          <w:szCs w:val="24"/>
          <w:vertAlign w:val="subscript"/>
        </w:rPr>
        <w:t>1</w:t>
      </w:r>
      <w:r w:rsidRPr="00AB3E4B">
        <w:rPr>
          <w:rFonts w:ascii="Times New Roman" w:hAnsi="Times New Roman" w:cs="Times New Roman"/>
          <w:b/>
          <w:color w:val="000000"/>
          <w:sz w:val="24"/>
          <w:szCs w:val="24"/>
          <w:vertAlign w:val="superscript"/>
        </w:rPr>
        <w:t>2</w:t>
      </w:r>
      <w:r w:rsidRPr="00AB3E4B">
        <w:rPr>
          <w:rFonts w:ascii="Times New Roman" w:hAnsi="Times New Roman" w:cs="Times New Roman"/>
          <w:b/>
          <w:color w:val="000000"/>
          <w:sz w:val="24"/>
          <w:szCs w:val="24"/>
        </w:rPr>
        <w:t>+0.0001X</w:t>
      </w:r>
      <w:r w:rsidRPr="00AB3E4B">
        <w:rPr>
          <w:rFonts w:ascii="Times New Roman" w:hAnsi="Times New Roman" w:cs="Times New Roman"/>
          <w:b/>
          <w:color w:val="000000"/>
          <w:sz w:val="24"/>
          <w:szCs w:val="24"/>
          <w:vertAlign w:val="subscript"/>
        </w:rPr>
        <w:t>2</w:t>
      </w:r>
      <w:r w:rsidRPr="00AB3E4B">
        <w:rPr>
          <w:rFonts w:ascii="Times New Roman" w:hAnsi="Times New Roman" w:cs="Times New Roman"/>
          <w:b/>
          <w:color w:val="000000"/>
          <w:sz w:val="24"/>
          <w:szCs w:val="24"/>
          <w:vertAlign w:val="superscript"/>
        </w:rPr>
        <w:t>2</w:t>
      </w:r>
      <w:r>
        <w:rPr>
          <w:rFonts w:ascii="Times New Roman" w:hAnsi="Times New Roman" w:cs="Times New Roman"/>
          <w:b/>
          <w:color w:val="000000"/>
          <w:sz w:val="24"/>
          <w:szCs w:val="24"/>
        </w:rPr>
        <w:t>…5.2)</w:t>
      </w:r>
    </w:p>
    <w:p w14:paraId="26F8447D" w14:textId="77777777" w:rsidR="00BE3C49" w:rsidRDefault="00BE3C49" w:rsidP="00BE3C49">
      <w:pPr>
        <w:tabs>
          <w:tab w:val="left" w:pos="1296"/>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rPr>
        <w:t>(R</w:t>
      </w:r>
      <w:r w:rsidRPr="00AB3E4B">
        <w:rPr>
          <w:rFonts w:ascii="Times New Roman" w:hAnsi="Times New Roman" w:cs="Times New Roman"/>
          <w:b/>
          <w:color w:val="000000"/>
          <w:sz w:val="24"/>
          <w:szCs w:val="24"/>
          <w:vertAlign w:val="superscript"/>
        </w:rPr>
        <w:t>2</w:t>
      </w:r>
      <w:r>
        <w:rPr>
          <w:rFonts w:ascii="Times New Roman" w:hAnsi="Times New Roman" w:cs="Times New Roman"/>
          <w:b/>
          <w:color w:val="000000"/>
          <w:sz w:val="24"/>
          <w:szCs w:val="24"/>
        </w:rPr>
        <w:t>=0.9291)</w:t>
      </w:r>
    </w:p>
    <w:p w14:paraId="473AF0B0" w14:textId="21E69BEB" w:rsidR="00ED4B22" w:rsidRPr="00ED4B22" w:rsidRDefault="00ED4B22" w:rsidP="00BE3C49">
      <w:pPr>
        <w:tabs>
          <w:tab w:val="left" w:pos="1296"/>
        </w:tabs>
        <w:spacing w:after="0"/>
        <w:rPr>
          <w:rFonts w:ascii="Times New Roman" w:hAnsi="Times New Roman" w:cs="Times New Roman"/>
          <w:b/>
          <w:color w:val="000000"/>
          <w:sz w:val="24"/>
          <w:szCs w:val="24"/>
        </w:rPr>
      </w:pPr>
      <w:r w:rsidRPr="00ED4B22">
        <w:rPr>
          <w:rFonts w:ascii="Times New Roman" w:eastAsia="Times New Roman" w:hAnsi="Times New Roman" w:cs="Times New Roman"/>
          <w:b/>
          <w:bCs/>
          <w:kern w:val="0"/>
          <w:sz w:val="24"/>
          <w:szCs w:val="24"/>
          <w:lang w:eastAsia="en-IN" w:bidi="ar-SA"/>
          <w14:ligatures w14:val="none"/>
        </w:rPr>
        <w:t>Strain</w:t>
      </w:r>
    </w:p>
    <w:p w14:paraId="3B307D8F" w14:textId="2F97108E" w:rsidR="00ED4B22" w:rsidRPr="009A7BBD" w:rsidRDefault="00ED4B22" w:rsidP="009A7BBD">
      <w:pPr>
        <w:spacing w:line="360" w:lineRule="auto"/>
        <w:jc w:val="both"/>
        <w:rPr>
          <w:rFonts w:ascii="Times New Roman" w:hAnsi="Times New Roman" w:cs="Times New Roman"/>
          <w:sz w:val="24"/>
          <w:szCs w:val="24"/>
        </w:rPr>
      </w:pPr>
      <w:r w:rsidRPr="00ED4B22">
        <w:rPr>
          <w:rFonts w:ascii="Times New Roman" w:eastAsia="Times New Roman" w:hAnsi="Times New Roman" w:cs="Times New Roman"/>
          <w:kern w:val="0"/>
          <w:sz w:val="24"/>
          <w:szCs w:val="24"/>
          <w:lang w:eastAsia="en-IN" w:bidi="ar-SA"/>
          <w14:ligatures w14:val="none"/>
        </w:rPr>
        <w:t xml:space="preserve">The strain of the helical blade varied between </w:t>
      </w:r>
      <w:r w:rsidRPr="00ED4B22">
        <w:rPr>
          <w:rFonts w:ascii="Times New Roman" w:eastAsia="Times New Roman" w:hAnsi="Times New Roman" w:cs="Times New Roman"/>
          <w:b/>
          <w:bCs/>
          <w:kern w:val="0"/>
          <w:sz w:val="24"/>
          <w:szCs w:val="24"/>
          <w:lang w:eastAsia="en-IN" w:bidi="ar-SA"/>
          <w14:ligatures w14:val="none"/>
        </w:rPr>
        <w:t>1.879E-07</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5.216E-07</w:t>
      </w:r>
      <w:r w:rsidRPr="00ED4B22">
        <w:rPr>
          <w:rFonts w:ascii="Times New Roman" w:eastAsia="Times New Roman" w:hAnsi="Times New Roman" w:cs="Times New Roman"/>
          <w:kern w:val="0"/>
          <w:sz w:val="24"/>
          <w:szCs w:val="24"/>
          <w:lang w:eastAsia="en-IN" w:bidi="ar-SA"/>
          <w14:ligatures w14:val="none"/>
        </w:rPr>
        <w:t xml:space="preserve">. The lowest strain was recorded at </w:t>
      </w:r>
      <w:r w:rsidRPr="00ED4B22">
        <w:rPr>
          <w:rFonts w:ascii="Times New Roman" w:eastAsia="Times New Roman" w:hAnsi="Times New Roman" w:cs="Times New Roman"/>
          <w:b/>
          <w:bCs/>
          <w:kern w:val="0"/>
          <w:sz w:val="24"/>
          <w:szCs w:val="24"/>
          <w:lang w:eastAsia="en-IN" w:bidi="ar-SA"/>
          <w14:ligatures w14:val="none"/>
        </w:rPr>
        <w:t>105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300 mm</w:t>
      </w:r>
      <w:r w:rsidRPr="00ED4B22">
        <w:rPr>
          <w:rFonts w:ascii="Times New Roman" w:eastAsia="Times New Roman" w:hAnsi="Times New Roman" w:cs="Times New Roman"/>
          <w:kern w:val="0"/>
          <w:sz w:val="24"/>
          <w:szCs w:val="24"/>
          <w:lang w:eastAsia="en-IN" w:bidi="ar-SA"/>
          <w14:ligatures w14:val="none"/>
        </w:rPr>
        <w:t xml:space="preserve"> diameter, while the highest occurred at </w:t>
      </w:r>
      <w:r w:rsidRPr="00ED4B22">
        <w:rPr>
          <w:rFonts w:ascii="Times New Roman" w:eastAsia="Times New Roman" w:hAnsi="Times New Roman" w:cs="Times New Roman"/>
          <w:b/>
          <w:bCs/>
          <w:kern w:val="0"/>
          <w:sz w:val="24"/>
          <w:szCs w:val="24"/>
          <w:lang w:eastAsia="en-IN" w:bidi="ar-SA"/>
          <w14:ligatures w14:val="none"/>
        </w:rPr>
        <w:t>135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450 mm</w:t>
      </w:r>
      <w:r w:rsidRPr="00ED4B22">
        <w:rPr>
          <w:rFonts w:ascii="Times New Roman" w:eastAsia="Times New Roman" w:hAnsi="Times New Roman" w:cs="Times New Roman"/>
          <w:kern w:val="0"/>
          <w:sz w:val="24"/>
          <w:szCs w:val="24"/>
          <w:lang w:eastAsia="en-IN" w:bidi="ar-SA"/>
          <w14:ligatures w14:val="none"/>
        </w:rPr>
        <w:t xml:space="preserve"> diameter. </w:t>
      </w:r>
      <w:r w:rsidR="009A7BBD" w:rsidRPr="00A213E7">
        <w:rPr>
          <w:rFonts w:ascii="Times New Roman" w:hAnsi="Times New Roman" w:cs="Times New Roman"/>
          <w:sz w:val="24"/>
          <w:szCs w:val="24"/>
        </w:rPr>
        <w:t>The model is significant at the one percent significance level, according</w:t>
      </w:r>
      <w:r w:rsidR="009A7BBD">
        <w:rPr>
          <w:rFonts w:ascii="Times New Roman" w:hAnsi="Times New Roman" w:cs="Times New Roman"/>
          <w:sz w:val="24"/>
          <w:szCs w:val="24"/>
        </w:rPr>
        <w:t xml:space="preserve"> to the Model F-value of 3120.15</w:t>
      </w:r>
      <w:r w:rsidR="009A7BBD" w:rsidRPr="00A213E7">
        <w:rPr>
          <w:rFonts w:ascii="Times New Roman" w:hAnsi="Times New Roman" w:cs="Times New Roman"/>
          <w:sz w:val="24"/>
          <w:szCs w:val="24"/>
        </w:rPr>
        <w:t>, and there is only a 0.01 percent probability that a "Model</w:t>
      </w:r>
      <w:r w:rsidR="009A7BBD">
        <w:rPr>
          <w:rFonts w:ascii="Times New Roman" w:hAnsi="Times New Roman" w:cs="Times New Roman"/>
          <w:sz w:val="24"/>
          <w:szCs w:val="24"/>
        </w:rPr>
        <w:t xml:space="preserve"> F-value</w:t>
      </w:r>
      <w:r w:rsidR="009A7BBD" w:rsidRPr="007D6CE7">
        <w:rPr>
          <w:rFonts w:ascii="Times New Roman" w:hAnsi="Times New Roman" w:cs="Times New Roman"/>
          <w:sz w:val="24"/>
          <w:szCs w:val="24"/>
        </w:rPr>
        <w:t xml:space="preserve">" </w:t>
      </w:r>
      <w:r w:rsidR="009A7BBD">
        <w:rPr>
          <w:rFonts w:ascii="Times New Roman" w:hAnsi="Times New Roman" w:cs="Times New Roman"/>
          <w:sz w:val="24"/>
          <w:szCs w:val="24"/>
        </w:rPr>
        <w:t xml:space="preserve">this large could occur due to noise </w:t>
      </w:r>
      <w:r w:rsidR="009A7BBD" w:rsidRPr="007D6CE7">
        <w:rPr>
          <w:rFonts w:ascii="Times New Roman" w:hAnsi="Times New Roman" w:cs="Times New Roman"/>
          <w:sz w:val="24"/>
          <w:szCs w:val="24"/>
        </w:rPr>
        <w:t xml:space="preserve">of such a magnitude could occur due to noise </w:t>
      </w:r>
      <w:r w:rsidR="009A7BBD" w:rsidRPr="00A647F6">
        <w:rPr>
          <w:rFonts w:ascii="Times New Roman" w:hAnsi="Times New Roman" w:cs="Times New Roman"/>
          <w:sz w:val="24"/>
          <w:szCs w:val="24"/>
        </w:rPr>
        <w:t xml:space="preserve">The lack of </w:t>
      </w:r>
      <w:r w:rsidR="009A7BBD">
        <w:rPr>
          <w:rFonts w:ascii="Times New Roman" w:hAnsi="Times New Roman" w:cs="Times New Roman"/>
          <w:sz w:val="24"/>
          <w:szCs w:val="24"/>
        </w:rPr>
        <w:t>fit F-value of 0.1772</w:t>
      </w:r>
      <w:r w:rsidR="009A7BBD" w:rsidRPr="00A647F6">
        <w:rPr>
          <w:rFonts w:ascii="Times New Roman" w:hAnsi="Times New Roman" w:cs="Times New Roman"/>
          <w:sz w:val="24"/>
          <w:szCs w:val="24"/>
        </w:rPr>
        <w:t xml:space="preserve"> implies that it is non-significant</w:t>
      </w:r>
      <w:r w:rsidR="009A7BBD" w:rsidRPr="007D6CE7">
        <w:rPr>
          <w:rFonts w:ascii="Times New Roman" w:hAnsi="Times New Roman" w:cs="Times New Roman"/>
          <w:sz w:val="24"/>
          <w:szCs w:val="24"/>
        </w:rPr>
        <w:t>(Table</w:t>
      </w:r>
      <w:r w:rsidR="009A7BBD">
        <w:rPr>
          <w:rFonts w:ascii="Times New Roman" w:hAnsi="Times New Roman" w:cs="Times New Roman"/>
          <w:sz w:val="24"/>
          <w:szCs w:val="24"/>
        </w:rPr>
        <w:t>.</w:t>
      </w:r>
      <w:r w:rsidR="002E5E86">
        <w:rPr>
          <w:rFonts w:ascii="Times New Roman" w:hAnsi="Times New Roman" w:cs="Times New Roman"/>
          <w:sz w:val="24"/>
          <w:szCs w:val="24"/>
        </w:rPr>
        <w:t>8</w:t>
      </w:r>
      <w:r w:rsidR="009A7BBD" w:rsidRPr="007D6CE7">
        <w:rPr>
          <w:rFonts w:ascii="Times New Roman" w:hAnsi="Times New Roman" w:cs="Times New Roman"/>
          <w:sz w:val="24"/>
          <w:szCs w:val="24"/>
        </w:rPr>
        <w:t>).</w:t>
      </w:r>
      <w:r w:rsidR="009A7BBD" w:rsidRPr="00A213E7">
        <w:rPr>
          <w:rFonts w:ascii="Times New Roman" w:hAnsi="Times New Roman" w:cs="Times New Roman"/>
          <w:sz w:val="24"/>
          <w:szCs w:val="24"/>
        </w:rPr>
        <w:t xml:space="preserve"> </w:t>
      </w:r>
      <w:r w:rsidRPr="00ED4B22">
        <w:rPr>
          <w:rFonts w:ascii="Times New Roman" w:eastAsia="Times New Roman" w:hAnsi="Times New Roman" w:cs="Times New Roman"/>
          <w:kern w:val="0"/>
          <w:sz w:val="24"/>
          <w:szCs w:val="24"/>
          <w:lang w:eastAsia="en-IN" w:bidi="ar-SA"/>
          <w14:ligatures w14:val="none"/>
        </w:rPr>
        <w:t>The regression model for strain was highly significant, with a very high coefficient of determination (</w:t>
      </w:r>
      <w:r w:rsidRPr="00ED4B22">
        <w:rPr>
          <w:rFonts w:ascii="Times New Roman" w:eastAsia="Times New Roman" w:hAnsi="Times New Roman" w:cs="Times New Roman"/>
          <w:b/>
          <w:bCs/>
          <w:kern w:val="0"/>
          <w:sz w:val="24"/>
          <w:szCs w:val="24"/>
          <w:lang w:eastAsia="en-IN" w:bidi="ar-SA"/>
          <w14:ligatures w14:val="none"/>
        </w:rPr>
        <w:t>R² = 0.9994</w:t>
      </w:r>
      <w:r w:rsidRPr="00ED4B22">
        <w:rPr>
          <w:rFonts w:ascii="Times New Roman" w:eastAsia="Times New Roman" w:hAnsi="Times New Roman" w:cs="Times New Roman"/>
          <w:kern w:val="0"/>
          <w:sz w:val="24"/>
          <w:szCs w:val="24"/>
          <w:lang w:eastAsia="en-IN" w:bidi="ar-SA"/>
          <w14:ligatures w14:val="none"/>
        </w:rPr>
        <w:t>) and acceptable predicted and adjusted R² values. Linear terms (blade speed and diameter) contributed positively to strain, while quadratic terms indicated curvilinear effects, leading to sharp increases in strain at higher levels of blade speed and diameter.</w:t>
      </w:r>
      <w:r w:rsidR="00435C55" w:rsidRPr="00435C55">
        <w:t xml:space="preserve"> </w:t>
      </w:r>
      <w:r w:rsidR="00435C55">
        <w:rPr>
          <w:rFonts w:ascii="Times New Roman" w:hAnsi="Times New Roman" w:cs="Times New Roman"/>
          <w:sz w:val="24"/>
          <w:szCs w:val="24"/>
        </w:rPr>
        <w:t xml:space="preserve">Fig </w:t>
      </w:r>
      <w:r w:rsidR="002E5E86">
        <w:rPr>
          <w:rFonts w:ascii="Times New Roman" w:hAnsi="Times New Roman" w:cs="Times New Roman"/>
          <w:sz w:val="24"/>
          <w:szCs w:val="24"/>
        </w:rPr>
        <w:t xml:space="preserve">3 </w:t>
      </w:r>
      <w:r w:rsidR="00435C55">
        <w:rPr>
          <w:rFonts w:ascii="Times New Roman" w:hAnsi="Times New Roman" w:cs="Times New Roman"/>
          <w:sz w:val="24"/>
          <w:szCs w:val="24"/>
        </w:rPr>
        <w:t>shows</w:t>
      </w:r>
      <w:r w:rsidR="00435C55" w:rsidRPr="00611902">
        <w:rPr>
          <w:rFonts w:ascii="Times New Roman" w:hAnsi="Times New Roman" w:cs="Times New Roman"/>
          <w:sz w:val="24"/>
          <w:szCs w:val="24"/>
        </w:rPr>
        <w:t xml:space="preserve"> the generated response surface diagram between </w:t>
      </w:r>
      <w:r w:rsidR="00435C55">
        <w:rPr>
          <w:rFonts w:ascii="Times New Roman" w:hAnsi="Times New Roman" w:cs="Times New Roman"/>
          <w:sz w:val="24"/>
          <w:szCs w:val="24"/>
        </w:rPr>
        <w:t>blade speed X</w:t>
      </w:r>
      <w:r w:rsidR="00435C55" w:rsidRPr="00611902">
        <w:rPr>
          <w:rFonts w:ascii="Times New Roman" w:hAnsi="Times New Roman" w:cs="Times New Roman"/>
          <w:sz w:val="24"/>
          <w:szCs w:val="24"/>
          <w:vertAlign w:val="subscript"/>
        </w:rPr>
        <w:t>1</w:t>
      </w:r>
      <w:r w:rsidR="00435C55" w:rsidRPr="00611902">
        <w:rPr>
          <w:rFonts w:ascii="Times New Roman" w:hAnsi="Times New Roman" w:cs="Times New Roman"/>
          <w:sz w:val="24"/>
          <w:szCs w:val="24"/>
        </w:rPr>
        <w:t xml:space="preserve">and </w:t>
      </w:r>
      <w:r w:rsidR="00435C55">
        <w:rPr>
          <w:rFonts w:ascii="Times New Roman" w:hAnsi="Times New Roman" w:cs="Times New Roman"/>
          <w:sz w:val="24"/>
          <w:szCs w:val="24"/>
        </w:rPr>
        <w:t>blade diameter X</w:t>
      </w:r>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vertAlign w:val="subscript"/>
        </w:rPr>
        <w:t xml:space="preserve"> </w:t>
      </w:r>
      <w:r w:rsidR="00435C55" w:rsidRPr="00611902">
        <w:rPr>
          <w:rFonts w:ascii="Times New Roman" w:hAnsi="Times New Roman" w:cs="Times New Roman"/>
          <w:sz w:val="24"/>
          <w:szCs w:val="24"/>
        </w:rPr>
        <w:t xml:space="preserve">keeping </w:t>
      </w:r>
      <w:r w:rsidR="00435C55">
        <w:rPr>
          <w:rFonts w:ascii="Times New Roman" w:hAnsi="Times New Roman" w:cs="Times New Roman"/>
          <w:sz w:val="24"/>
          <w:szCs w:val="24"/>
        </w:rPr>
        <w:t xml:space="preserve">blade speed </w:t>
      </w:r>
      <w:r w:rsidR="00435C55" w:rsidRPr="00611902">
        <w:rPr>
          <w:rFonts w:ascii="Times New Roman" w:hAnsi="Times New Roman" w:cs="Times New Roman"/>
          <w:sz w:val="24"/>
          <w:szCs w:val="24"/>
        </w:rPr>
        <w:t xml:space="preserve">fixed. The figure indicates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 xml:space="preserve">decrease in </w:t>
      </w:r>
      <w:r w:rsidR="00435C55">
        <w:rPr>
          <w:rFonts w:ascii="Times New Roman" w:hAnsi="Times New Roman" w:cs="Times New Roman"/>
          <w:sz w:val="24"/>
          <w:szCs w:val="24"/>
        </w:rPr>
        <w:t xml:space="preserve">strain </w:t>
      </w:r>
      <w:r w:rsidR="00435C55" w:rsidRPr="00611902">
        <w:rPr>
          <w:rFonts w:ascii="Times New Roman" w:hAnsi="Times New Roman" w:cs="Times New Roman"/>
          <w:sz w:val="24"/>
          <w:szCs w:val="24"/>
        </w:rPr>
        <w:t xml:space="preserve">with </w:t>
      </w:r>
      <w:r w:rsidR="00435C55">
        <w:rPr>
          <w:rFonts w:ascii="Times New Roman" w:hAnsi="Times New Roman" w:cs="Times New Roman"/>
          <w:sz w:val="24"/>
          <w:szCs w:val="24"/>
        </w:rPr>
        <w:t xml:space="preserve">an </w:t>
      </w:r>
      <w:r w:rsidR="00435C55" w:rsidRPr="00611902">
        <w:rPr>
          <w:rFonts w:ascii="Times New Roman" w:hAnsi="Times New Roman" w:cs="Times New Roman"/>
          <w:sz w:val="24"/>
          <w:szCs w:val="24"/>
        </w:rPr>
        <w:t>increase in</w:t>
      </w:r>
      <w:r w:rsidR="00435C55">
        <w:rPr>
          <w:rFonts w:ascii="Times New Roman" w:hAnsi="Times New Roman" w:cs="Times New Roman"/>
          <w:sz w:val="24"/>
          <w:szCs w:val="24"/>
        </w:rPr>
        <w:t xml:space="preserve"> X</w:t>
      </w:r>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rPr>
        <w:t xml:space="preserve"> however</w:t>
      </w:r>
      <w:r w:rsidR="00435C55" w:rsidRPr="00611902">
        <w:rPr>
          <w:rFonts w:ascii="Times New Roman" w:hAnsi="Times New Roman" w:cs="Times New Roman"/>
          <w:sz w:val="24"/>
          <w:szCs w:val="24"/>
        </w:rPr>
        <w:t xml:space="preserve">, after excessive increase in the levels of these variables resulted in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significant increase in</w:t>
      </w:r>
      <w:r w:rsidR="00435C55">
        <w:rPr>
          <w:rFonts w:ascii="Times New Roman" w:hAnsi="Times New Roman" w:cs="Times New Roman"/>
          <w:sz w:val="24"/>
          <w:szCs w:val="24"/>
        </w:rPr>
        <w:t xml:space="preserve"> strain of the helical blade</w:t>
      </w:r>
    </w:p>
    <w:p w14:paraId="2BA9D738" w14:textId="77777777" w:rsidR="00BE3C49" w:rsidRDefault="00BE3C49" w:rsidP="00BE3C49">
      <w:pPr>
        <w:spacing w:after="0" w:line="240" w:lineRule="auto"/>
        <w:ind w:right="-447"/>
        <w:rPr>
          <w:rFonts w:ascii="Times New Roman" w:eastAsia="Times New Roman" w:hAnsi="Times New Roman" w:cs="Times New Roman"/>
          <w:b/>
          <w:color w:val="000000"/>
          <w:sz w:val="24"/>
          <w:szCs w:val="24"/>
          <w:lang w:eastAsia="en-IN"/>
        </w:rPr>
      </w:pPr>
      <w:r w:rsidRPr="009C0793">
        <w:rPr>
          <w:rFonts w:ascii="Times New Roman" w:eastAsia="Times New Roman" w:hAnsi="Times New Roman" w:cs="Times New Roman"/>
          <w:b/>
          <w:color w:val="000000"/>
          <w:sz w:val="24"/>
          <w:szCs w:val="24"/>
          <w:lang w:eastAsia="en-IN"/>
        </w:rPr>
        <w:t>Strain</w:t>
      </w:r>
      <w:r w:rsidRPr="00A6140B">
        <w:rPr>
          <w:rFonts w:ascii="Times New Roman" w:eastAsia="Times New Roman" w:hAnsi="Times New Roman" w:cs="Times New Roman"/>
          <w:b/>
          <w:color w:val="000000"/>
          <w:sz w:val="24"/>
          <w:szCs w:val="24"/>
          <w:lang w:eastAsia="en-IN"/>
        </w:rPr>
        <w:t xml:space="preserve"> </w:t>
      </w:r>
      <w:r w:rsidRPr="009C0793">
        <w:rPr>
          <w:rFonts w:ascii="Times New Roman" w:eastAsia="Times New Roman" w:hAnsi="Times New Roman" w:cs="Times New Roman"/>
          <w:b/>
          <w:color w:val="000000"/>
          <w:sz w:val="24"/>
          <w:szCs w:val="24"/>
          <w:lang w:eastAsia="en-IN"/>
        </w:rPr>
        <w:t>=+3.281E-07+8.084E-08</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1</w:t>
      </w:r>
      <w:r w:rsidRPr="009C0793">
        <w:rPr>
          <w:rFonts w:ascii="Times New Roman" w:eastAsia="Times New Roman" w:hAnsi="Times New Roman" w:cs="Times New Roman"/>
          <w:b/>
          <w:color w:val="000000"/>
          <w:sz w:val="24"/>
          <w:szCs w:val="24"/>
          <w:lang w:eastAsia="en-IN"/>
        </w:rPr>
        <w:t>+7.845E-08</w:t>
      </w:r>
      <w:r>
        <w:rPr>
          <w:rFonts w:ascii="Times New Roman" w:eastAsia="Times New Roman" w:hAnsi="Times New Roman" w:cs="Times New Roman"/>
          <w:b/>
          <w:color w:val="000000"/>
          <w:sz w:val="24"/>
          <w:szCs w:val="24"/>
          <w:lang w:eastAsia="en-IN"/>
        </w:rPr>
        <w:t xml:space="preserve"> </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2</w:t>
      </w:r>
      <w:r w:rsidRPr="009C0793">
        <w:rPr>
          <w:rFonts w:ascii="Times New Roman" w:eastAsia="Times New Roman" w:hAnsi="Times New Roman" w:cs="Times New Roman"/>
          <w:b/>
          <w:color w:val="000000"/>
          <w:sz w:val="24"/>
          <w:szCs w:val="24"/>
          <w:lang w:eastAsia="en-IN"/>
        </w:rPr>
        <w:t>+2.375E-08</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1</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2</w:t>
      </w:r>
      <w:r w:rsidRPr="009C0793">
        <w:rPr>
          <w:rFonts w:ascii="Times New Roman" w:eastAsia="Times New Roman" w:hAnsi="Times New Roman" w:cs="Times New Roman"/>
          <w:b/>
          <w:color w:val="000000"/>
          <w:sz w:val="24"/>
          <w:szCs w:val="24"/>
          <w:lang w:eastAsia="en-IN"/>
        </w:rPr>
        <w:t>-1.170E-09</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1</w:t>
      </w:r>
      <w:r w:rsidRPr="009C0793">
        <w:rPr>
          <w:rFonts w:ascii="Times New Roman" w:eastAsia="Times New Roman" w:hAnsi="Times New Roman" w:cs="Times New Roman"/>
          <w:b/>
          <w:color w:val="000000"/>
          <w:sz w:val="24"/>
          <w:szCs w:val="24"/>
          <w:lang w:eastAsia="en-IN"/>
        </w:rPr>
        <w:t>²-5.858E-09</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2</w:t>
      </w:r>
      <w:r w:rsidRPr="009C0793">
        <w:rPr>
          <w:rFonts w:ascii="Times New Roman" w:eastAsia="Times New Roman" w:hAnsi="Times New Roman" w:cs="Times New Roman"/>
          <w:b/>
          <w:color w:val="000000"/>
          <w:sz w:val="24"/>
          <w:szCs w:val="24"/>
          <w:lang w:eastAsia="en-IN"/>
        </w:rPr>
        <w:t>²</w:t>
      </w:r>
      <w:r>
        <w:rPr>
          <w:rFonts w:ascii="Times New Roman" w:eastAsia="Times New Roman" w:hAnsi="Times New Roman" w:cs="Times New Roman"/>
          <w:b/>
          <w:color w:val="000000"/>
          <w:sz w:val="24"/>
          <w:szCs w:val="24"/>
          <w:lang w:eastAsia="en-IN"/>
        </w:rPr>
        <w:t xml:space="preserve"> </w:t>
      </w:r>
    </w:p>
    <w:p w14:paraId="2DB23E96" w14:textId="77777777" w:rsidR="00BE3C49" w:rsidRDefault="00BE3C49" w:rsidP="00BE3C49">
      <w:pPr>
        <w:spacing w:after="0" w:line="240" w:lineRule="auto"/>
        <w:rPr>
          <w:rStyle w:val="Strong"/>
          <w:rFonts w:ascii="Times New Roman" w:eastAsia="Times New Roman" w:hAnsi="Times New Roman" w:cs="Times New Roman"/>
          <w:bCs w:val="0"/>
          <w:color w:val="000000"/>
          <w:sz w:val="24"/>
          <w:szCs w:val="24"/>
          <w:lang w:eastAsia="en-IN"/>
        </w:rPr>
      </w:pP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t>R</w:t>
      </w:r>
      <w:r w:rsidRPr="00A6140B">
        <w:rPr>
          <w:rStyle w:val="Strong"/>
          <w:rFonts w:ascii="Times New Roman" w:eastAsia="Times New Roman" w:hAnsi="Times New Roman" w:cs="Times New Roman"/>
          <w:color w:val="000000"/>
          <w:sz w:val="24"/>
          <w:szCs w:val="24"/>
          <w:vertAlign w:val="superscript"/>
          <w:lang w:eastAsia="en-IN"/>
        </w:rPr>
        <w:t>2</w:t>
      </w:r>
      <w:r>
        <w:rPr>
          <w:rStyle w:val="Strong"/>
          <w:rFonts w:ascii="Times New Roman" w:eastAsia="Times New Roman" w:hAnsi="Times New Roman" w:cs="Times New Roman"/>
          <w:color w:val="000000"/>
          <w:sz w:val="24"/>
          <w:szCs w:val="24"/>
          <w:lang w:eastAsia="en-IN"/>
        </w:rPr>
        <w:t>(0.9994)</w:t>
      </w:r>
    </w:p>
    <w:p w14:paraId="60048AB0" w14:textId="61644D8B" w:rsidR="00ED4B22" w:rsidRPr="00ED4B22" w:rsidRDefault="00BE3C49" w:rsidP="00C06C04">
      <w:pPr>
        <w:spacing w:after="0" w:line="240" w:lineRule="auto"/>
        <w:rPr>
          <w:rFonts w:ascii="Times New Roman" w:eastAsia="Times New Roman" w:hAnsi="Times New Roman" w:cs="Times New Roman"/>
          <w:b/>
          <w:color w:val="000000"/>
          <w:sz w:val="24"/>
          <w:szCs w:val="24"/>
          <w:lang w:eastAsia="en-IN"/>
        </w:rPr>
      </w:pP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t>…</w:t>
      </w:r>
      <w:r>
        <w:rPr>
          <w:rStyle w:val="Strong"/>
          <w:rFonts w:ascii="Times New Roman" w:eastAsia="Times New Roman" w:hAnsi="Times New Roman" w:cs="Times New Roman"/>
          <w:color w:val="000000"/>
          <w:sz w:val="24"/>
          <w:szCs w:val="24"/>
          <w:lang w:eastAsia="en-IN"/>
        </w:rPr>
        <w:tab/>
        <w:t>5.5</w:t>
      </w:r>
    </w:p>
    <w:p w14:paraId="4E4DA6D2" w14:textId="77777777" w:rsidR="00ED4B22" w:rsidRPr="00ED4B22" w:rsidRDefault="00ED4B22" w:rsidP="00ED4B22">
      <w:pPr>
        <w:pStyle w:val="NormalWeb"/>
        <w:rPr>
          <w:b/>
          <w:bCs/>
        </w:rPr>
      </w:pPr>
      <w:r w:rsidRPr="00ED4B22">
        <w:rPr>
          <w:b/>
          <w:bCs/>
        </w:rPr>
        <w:t>Overall Effect</w:t>
      </w:r>
    </w:p>
    <w:p w14:paraId="673AC986" w14:textId="788E5BAA" w:rsidR="0040101C" w:rsidRDefault="00ED4B22" w:rsidP="00C06C04">
      <w:pPr>
        <w:pStyle w:val="NormalWeb"/>
        <w:spacing w:after="0" w:afterAutospacing="0" w:line="360" w:lineRule="auto"/>
        <w:jc w:val="both"/>
      </w:pPr>
      <w:r w:rsidRPr="00ED4B22">
        <w:t xml:space="preserve">Across all responses—stress, displacement, and strain—it was evident that both </w:t>
      </w:r>
      <w:r w:rsidRPr="00ED4B22">
        <w:rPr>
          <w:b/>
          <w:bCs/>
        </w:rPr>
        <w:t xml:space="preserve">blade diameter and blade speed significantly influenced the mechanical </w:t>
      </w:r>
      <w:r w:rsidR="00BE3C49" w:rsidRPr="00ED4B22">
        <w:rPr>
          <w:b/>
          <w:bCs/>
        </w:rPr>
        <w:t>behaviour</w:t>
      </w:r>
      <w:r w:rsidRPr="00ED4B22">
        <w:t xml:space="preserve"> of the helical blade under centrifugal load. Blade diameter was the major contributing factor, followed by blade speed. In all three cases, responses increased with higher blade speed and larger diameter, with interaction terms amplifying the effects. The quadratic contributions confirmed that excessive increases in these parameters led to steep rises in stress, displacement, and strain.</w:t>
      </w:r>
      <w:r>
        <w:t xml:space="preserve"> </w:t>
      </w:r>
      <w:r w:rsidRPr="00ED4B22">
        <w:lastRenderedPageBreak/>
        <w:t xml:space="preserve">The developed quadratic regression models demonstrated high accuracy and predictive capability, with </w:t>
      </w:r>
      <w:r w:rsidRPr="00ED4B22">
        <w:rPr>
          <w:b/>
          <w:bCs/>
        </w:rPr>
        <w:t>R² values exceeding 0.92 for all responses</w:t>
      </w:r>
      <w:r w:rsidRPr="00ED4B22">
        <w:t>. Adequate precision ratios (all &gt; 4, with stress reaching 272.18) confirmed strong signal-to-noise ratios, ensuring that the models could be reliably used to navigate the design space.</w:t>
      </w:r>
    </w:p>
    <w:p w14:paraId="58816E08" w14:textId="43C444E2" w:rsidR="00C06C04"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w:t>
      </w:r>
      <w:r w:rsidRPr="00FD5EB6">
        <w:rPr>
          <w:rFonts w:ascii="Times New Roman" w:hAnsi="Times New Roman" w:cs="Times New Roman"/>
          <w:sz w:val="24"/>
          <w:szCs w:val="24"/>
        </w:rPr>
        <w:t xml:space="preserve"> five best solutions obtained for the various combinations of independent variables and the results of the responses. The highest desirability value (nearest to the response goal), which is 0.768 (solution 1), was selected as the optimum </w:t>
      </w:r>
      <w:r>
        <w:rPr>
          <w:rFonts w:ascii="Times New Roman" w:hAnsi="Times New Roman" w:cs="Times New Roman"/>
          <w:sz w:val="24"/>
          <w:szCs w:val="24"/>
        </w:rPr>
        <w:t>condition</w:t>
      </w:r>
      <w:r w:rsidRPr="00FD5EB6">
        <w:rPr>
          <w:rFonts w:ascii="Times New Roman" w:hAnsi="Times New Roman" w:cs="Times New Roman"/>
          <w:sz w:val="24"/>
          <w:szCs w:val="24"/>
        </w:rPr>
        <w:t xml:space="preserve"> for product development.</w:t>
      </w:r>
    </w:p>
    <w:p w14:paraId="7E5686E1" w14:textId="5244FC4C" w:rsidR="00C06C04" w:rsidRDefault="00D754D8" w:rsidP="00556AC5">
      <w:pPr>
        <w:spacing w:after="0" w:line="360" w:lineRule="auto"/>
        <w:jc w:val="both"/>
        <w:rPr>
          <w:rFonts w:ascii="Times New Roman" w:hAnsi="Times New Roman" w:cs="Times New Roman"/>
          <w:sz w:val="24"/>
          <w:szCs w:val="24"/>
        </w:rPr>
      </w:pPr>
      <w:r w:rsidRPr="00EA4775">
        <w:rPr>
          <w:rFonts w:ascii="Times New Roman" w:hAnsi="Times New Roman" w:cs="Times New Roman"/>
          <w:sz w:val="24"/>
          <w:szCs w:val="24"/>
        </w:rPr>
        <w:t xml:space="preserve">The optimum solution from the package emerged as Blade speed (A) 135 rpm and Blade diameter (B) 450 mm </w:t>
      </w:r>
      <w:r>
        <w:rPr>
          <w:rFonts w:ascii="Times New Roman" w:hAnsi="Times New Roman" w:cs="Times New Roman"/>
          <w:sz w:val="24"/>
          <w:szCs w:val="24"/>
        </w:rPr>
        <w:t>to</w:t>
      </w:r>
      <w:r w:rsidRPr="00EA4775">
        <w:rPr>
          <w:rFonts w:ascii="Times New Roman" w:hAnsi="Times New Roman" w:cs="Times New Roman"/>
          <w:sz w:val="24"/>
          <w:szCs w:val="24"/>
        </w:rPr>
        <w:t xml:space="preserve"> obtain optimized as Stress </w:t>
      </w:r>
      <w:r w:rsidRPr="00EA4775">
        <w:rPr>
          <w:rFonts w:ascii="Times New Roman" w:hAnsi="Times New Roman" w:cs="Times New Roman"/>
          <w:b/>
          <w:bCs/>
          <w:color w:val="000000"/>
          <w:sz w:val="24"/>
          <w:szCs w:val="24"/>
        </w:rPr>
        <w:t>(</w:t>
      </w:r>
      <w:r>
        <w:rPr>
          <w:rFonts w:ascii="Times New Roman" w:hAnsi="Times New Roman" w:cs="Times New Roman"/>
          <w:b/>
          <w:bCs/>
          <w:color w:val="000000"/>
          <w:sz w:val="24"/>
          <w:szCs w:val="24"/>
        </w:rPr>
        <w:t>von Mises</w:t>
      </w:r>
      <w:r w:rsidRPr="00EA4775">
        <w:rPr>
          <w:rFonts w:ascii="Times New Roman" w:hAnsi="Times New Roman" w:cs="Times New Roman"/>
          <w:b/>
          <w:bCs/>
          <w:color w:val="000000"/>
          <w:sz w:val="24"/>
          <w:szCs w:val="24"/>
        </w:rPr>
        <w:t>)</w:t>
      </w:r>
      <w:r w:rsidRPr="00EA4775">
        <w:rPr>
          <w:rFonts w:ascii="Times New Roman" w:hAnsi="Times New Roman" w:cs="Times New Roman"/>
          <w:sz w:val="24"/>
          <w:szCs w:val="24"/>
        </w:rPr>
        <w:t xml:space="preserve"> 0.335, </w:t>
      </w:r>
      <w:r w:rsidRPr="00EA4775">
        <w:rPr>
          <w:rFonts w:ascii="Times New Roman" w:hAnsi="Times New Roman" w:cs="Times New Roman"/>
          <w:b/>
          <w:bCs/>
          <w:color w:val="000000"/>
          <w:sz w:val="24"/>
          <w:szCs w:val="24"/>
        </w:rPr>
        <w:t>Displacement</w:t>
      </w:r>
      <w:r w:rsidRPr="00EA4775">
        <w:rPr>
          <w:rFonts w:ascii="Times New Roman" w:hAnsi="Times New Roman" w:cs="Times New Roman"/>
          <w:sz w:val="24"/>
          <w:szCs w:val="24"/>
        </w:rPr>
        <w:t xml:space="preserve"> 0.002,</w:t>
      </w:r>
      <w:r w:rsidRPr="00EA4775">
        <w:rPr>
          <w:rFonts w:ascii="Times New Roman" w:hAnsi="Times New Roman" w:cs="Times New Roman"/>
          <w:b/>
          <w:bCs/>
          <w:color w:val="000000"/>
          <w:sz w:val="24"/>
          <w:szCs w:val="24"/>
        </w:rPr>
        <w:t xml:space="preserve"> Strain</w:t>
      </w:r>
      <w:r w:rsidRPr="00EA4775">
        <w:rPr>
          <w:rFonts w:ascii="Times New Roman" w:hAnsi="Times New Roman" w:cs="Times New Roman"/>
          <w:sz w:val="24"/>
          <w:szCs w:val="24"/>
        </w:rPr>
        <w:t xml:space="preserve"> 0.000 with desirability of 0.994</w:t>
      </w:r>
      <w:proofErr w:type="gramStart"/>
      <w:r w:rsidRPr="00EA4775">
        <w:rPr>
          <w:rFonts w:ascii="Times New Roman" w:hAnsi="Times New Roman" w:cs="Times New Roman"/>
          <w:sz w:val="24"/>
          <w:szCs w:val="24"/>
        </w:rPr>
        <w:t>..</w:t>
      </w:r>
      <w:proofErr w:type="gramEnd"/>
      <w:r w:rsidRPr="00EA4775">
        <w:rPr>
          <w:rFonts w:ascii="Times New Roman" w:hAnsi="Times New Roman" w:cs="Times New Roman"/>
          <w:sz w:val="24"/>
          <w:szCs w:val="24"/>
        </w:rPr>
        <w:t xml:space="preserve"> </w:t>
      </w:r>
      <w:r>
        <w:rPr>
          <w:rFonts w:ascii="Times New Roman" w:hAnsi="Times New Roman" w:cs="Times New Roman"/>
          <w:sz w:val="24"/>
          <w:szCs w:val="24"/>
        </w:rPr>
        <w:t>Analysing</w:t>
      </w:r>
      <w:r w:rsidRPr="00EA4775">
        <w:rPr>
          <w:rFonts w:ascii="Times New Roman" w:hAnsi="Times New Roman" w:cs="Times New Roman"/>
          <w:sz w:val="24"/>
          <w:szCs w:val="24"/>
        </w:rPr>
        <w:t xml:space="preserve"> the response surface plots and how the operating conditions affect the responses, the best operating conditions of variables were obtained by numerical optimization</w:t>
      </w:r>
      <w:r>
        <w:rPr>
          <w:rFonts w:ascii="Times New Roman" w:hAnsi="Times New Roman" w:cs="Times New Roman"/>
          <w:sz w:val="24"/>
          <w:szCs w:val="24"/>
        </w:rPr>
        <w:t>,</w:t>
      </w:r>
      <w:r w:rsidRPr="00EA4775">
        <w:rPr>
          <w:rFonts w:ascii="Times New Roman" w:hAnsi="Times New Roman" w:cs="Times New Roman"/>
          <w:sz w:val="24"/>
          <w:szCs w:val="24"/>
        </w:rPr>
        <w:t xml:space="preserve"> and optimization graphs </w:t>
      </w:r>
      <w:r>
        <w:rPr>
          <w:rFonts w:ascii="Times New Roman" w:hAnsi="Times New Roman" w:cs="Times New Roman"/>
          <w:sz w:val="24"/>
          <w:szCs w:val="24"/>
        </w:rPr>
        <w:t xml:space="preserve">of </w:t>
      </w:r>
      <w:r w:rsidRPr="00EA4775">
        <w:rPr>
          <w:rFonts w:ascii="Times New Roman" w:hAnsi="Times New Roman" w:cs="Times New Roman"/>
          <w:sz w:val="24"/>
          <w:szCs w:val="24"/>
        </w:rPr>
        <w:t xml:space="preserve">desirability vs responses </w:t>
      </w:r>
      <w:r>
        <w:rPr>
          <w:rFonts w:ascii="Times New Roman" w:hAnsi="Times New Roman" w:cs="Times New Roman"/>
          <w:sz w:val="24"/>
          <w:szCs w:val="24"/>
        </w:rPr>
        <w:t>have</w:t>
      </w:r>
      <w:r w:rsidRPr="00EA4775">
        <w:rPr>
          <w:rFonts w:ascii="Times New Roman" w:hAnsi="Times New Roman" w:cs="Times New Roman"/>
          <w:sz w:val="24"/>
          <w:szCs w:val="24"/>
        </w:rPr>
        <w:t xml:space="preserve"> been presented in </w:t>
      </w:r>
      <w:r>
        <w:rPr>
          <w:rFonts w:ascii="Times New Roman" w:hAnsi="Times New Roman" w:cs="Times New Roman"/>
          <w:sz w:val="24"/>
          <w:szCs w:val="24"/>
        </w:rPr>
        <w:t xml:space="preserve">the </w:t>
      </w:r>
      <w:r w:rsidRPr="00EA4775">
        <w:rPr>
          <w:rFonts w:ascii="Times New Roman" w:hAnsi="Times New Roman" w:cs="Times New Roman"/>
          <w:sz w:val="24"/>
          <w:szCs w:val="24"/>
        </w:rPr>
        <w:t>figure.</w:t>
      </w:r>
      <w:r w:rsidR="002E5E86">
        <w:rPr>
          <w:rFonts w:ascii="Times New Roman" w:hAnsi="Times New Roman" w:cs="Times New Roman"/>
          <w:sz w:val="24"/>
          <w:szCs w:val="24"/>
        </w:rPr>
        <w:t>3</w:t>
      </w:r>
      <w:r w:rsidRPr="00EA4775">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392"/>
        <w:gridCol w:w="4624"/>
      </w:tblGrid>
      <w:tr w:rsidR="00EB1A99" w14:paraId="5FBE2E6C" w14:textId="77777777" w:rsidTr="00D754E5">
        <w:tc>
          <w:tcPr>
            <w:tcW w:w="4392" w:type="dxa"/>
          </w:tcPr>
          <w:p w14:paraId="73BD5D84" w14:textId="77777777" w:rsidR="00EB1A99" w:rsidRDefault="00EB1A99" w:rsidP="00D754E5">
            <w:r w:rsidRPr="007D1A2B">
              <w:rPr>
                <w:noProof/>
                <w:lang w:bidi="ar-SA"/>
              </w:rPr>
              <w:drawing>
                <wp:inline distT="0" distB="0" distL="0" distR="0" wp14:anchorId="6F9715C3" wp14:editId="122ADD7E">
                  <wp:extent cx="2622550" cy="1809750"/>
                  <wp:effectExtent l="0" t="0" r="6350" b="0"/>
                  <wp:docPr id="169614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46708" name=""/>
                          <pic:cNvPicPr/>
                        </pic:nvPicPr>
                        <pic:blipFill>
                          <a:blip r:embed="rId16"/>
                          <a:stretch>
                            <a:fillRect/>
                          </a:stretch>
                        </pic:blipFill>
                        <pic:spPr>
                          <a:xfrm>
                            <a:off x="0" y="0"/>
                            <a:ext cx="2638330" cy="1820639"/>
                          </a:xfrm>
                          <a:prstGeom prst="rect">
                            <a:avLst/>
                          </a:prstGeom>
                        </pic:spPr>
                      </pic:pic>
                    </a:graphicData>
                  </a:graphic>
                </wp:inline>
              </w:drawing>
            </w:r>
          </w:p>
        </w:tc>
        <w:tc>
          <w:tcPr>
            <w:tcW w:w="4624" w:type="dxa"/>
          </w:tcPr>
          <w:p w14:paraId="42B974AF" w14:textId="77777777" w:rsidR="00EB1A99" w:rsidRDefault="00EB1A99" w:rsidP="00D754E5">
            <w:r w:rsidRPr="007D1A2B">
              <w:rPr>
                <w:noProof/>
                <w:lang w:bidi="ar-SA"/>
              </w:rPr>
              <w:drawing>
                <wp:inline distT="0" distB="0" distL="0" distR="0" wp14:anchorId="117FE3CC" wp14:editId="7252C559">
                  <wp:extent cx="2654300" cy="1746250"/>
                  <wp:effectExtent l="0" t="0" r="0" b="6350"/>
                  <wp:docPr id="65351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11379" name=""/>
                          <pic:cNvPicPr/>
                        </pic:nvPicPr>
                        <pic:blipFill>
                          <a:blip r:embed="rId17"/>
                          <a:stretch>
                            <a:fillRect/>
                          </a:stretch>
                        </pic:blipFill>
                        <pic:spPr>
                          <a:xfrm>
                            <a:off x="0" y="0"/>
                            <a:ext cx="2668377" cy="1755511"/>
                          </a:xfrm>
                          <a:prstGeom prst="rect">
                            <a:avLst/>
                          </a:prstGeom>
                        </pic:spPr>
                      </pic:pic>
                    </a:graphicData>
                  </a:graphic>
                </wp:inline>
              </w:drawing>
            </w:r>
          </w:p>
        </w:tc>
      </w:tr>
      <w:tr w:rsidR="00EB1A99" w14:paraId="2A2BAE39" w14:textId="77777777" w:rsidTr="00D754E5">
        <w:tc>
          <w:tcPr>
            <w:tcW w:w="9016" w:type="dxa"/>
            <w:gridSpan w:val="2"/>
          </w:tcPr>
          <w:p w14:paraId="1E07BEB3" w14:textId="77777777" w:rsidR="00EB1A99" w:rsidRPr="00741492" w:rsidRDefault="00EB1A99" w:rsidP="00D754E5">
            <w:pPr>
              <w:pStyle w:val="NormalWeb"/>
              <w:jc w:val="center"/>
              <w:rPr>
                <w:b/>
              </w:rPr>
            </w:pPr>
            <w:r>
              <w:rPr>
                <w:b/>
              </w:rPr>
              <w:t>Stress effect on helical blade</w:t>
            </w:r>
          </w:p>
        </w:tc>
      </w:tr>
      <w:tr w:rsidR="00EB1A99" w14:paraId="5543BD5D" w14:textId="77777777" w:rsidTr="00D754E5">
        <w:tc>
          <w:tcPr>
            <w:tcW w:w="4392" w:type="dxa"/>
          </w:tcPr>
          <w:p w14:paraId="68C78856" w14:textId="77777777" w:rsidR="00EB1A99" w:rsidRDefault="00EB1A99" w:rsidP="00D754E5">
            <w:r w:rsidRPr="007D1A2B">
              <w:rPr>
                <w:noProof/>
                <w:lang w:bidi="ar-SA"/>
              </w:rPr>
              <w:drawing>
                <wp:inline distT="0" distB="0" distL="0" distR="0" wp14:anchorId="6C69E908" wp14:editId="7A899EB2">
                  <wp:extent cx="2622129" cy="1524000"/>
                  <wp:effectExtent l="0" t="0" r="6985" b="0"/>
                  <wp:docPr id="109523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35870" name=""/>
                          <pic:cNvPicPr/>
                        </pic:nvPicPr>
                        <pic:blipFill>
                          <a:blip r:embed="rId18"/>
                          <a:stretch>
                            <a:fillRect/>
                          </a:stretch>
                        </pic:blipFill>
                        <pic:spPr>
                          <a:xfrm>
                            <a:off x="0" y="0"/>
                            <a:ext cx="2636773" cy="1532511"/>
                          </a:xfrm>
                          <a:prstGeom prst="rect">
                            <a:avLst/>
                          </a:prstGeom>
                        </pic:spPr>
                      </pic:pic>
                    </a:graphicData>
                  </a:graphic>
                </wp:inline>
              </w:drawing>
            </w:r>
          </w:p>
        </w:tc>
        <w:tc>
          <w:tcPr>
            <w:tcW w:w="4624" w:type="dxa"/>
          </w:tcPr>
          <w:p w14:paraId="49C63DF5" w14:textId="77777777" w:rsidR="00EB1A99" w:rsidRDefault="00EB1A99" w:rsidP="00D754E5">
            <w:r w:rsidRPr="00741492">
              <w:rPr>
                <w:noProof/>
                <w:lang w:bidi="ar-SA"/>
              </w:rPr>
              <w:drawing>
                <wp:inline distT="0" distB="0" distL="0" distR="0" wp14:anchorId="2EA5A233" wp14:editId="33D3A9B4">
                  <wp:extent cx="2730500" cy="1460500"/>
                  <wp:effectExtent l="0" t="0" r="0" b="6350"/>
                  <wp:docPr id="75117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0892" name=""/>
                          <pic:cNvPicPr/>
                        </pic:nvPicPr>
                        <pic:blipFill>
                          <a:blip r:embed="rId19"/>
                          <a:stretch>
                            <a:fillRect/>
                          </a:stretch>
                        </pic:blipFill>
                        <pic:spPr>
                          <a:xfrm>
                            <a:off x="0" y="0"/>
                            <a:ext cx="2730656" cy="1460583"/>
                          </a:xfrm>
                          <a:prstGeom prst="rect">
                            <a:avLst/>
                          </a:prstGeom>
                        </pic:spPr>
                      </pic:pic>
                    </a:graphicData>
                  </a:graphic>
                </wp:inline>
              </w:drawing>
            </w:r>
          </w:p>
        </w:tc>
      </w:tr>
      <w:tr w:rsidR="00EB1A99" w14:paraId="674B6054" w14:textId="77777777" w:rsidTr="00D754E5">
        <w:tc>
          <w:tcPr>
            <w:tcW w:w="9016" w:type="dxa"/>
            <w:gridSpan w:val="2"/>
          </w:tcPr>
          <w:p w14:paraId="22C47F10" w14:textId="77777777" w:rsidR="00EB1A99" w:rsidRPr="00817058" w:rsidRDefault="00EB1A99" w:rsidP="00D754E5">
            <w:pPr>
              <w:jc w:val="center"/>
              <w:rPr>
                <w:rFonts w:ascii="Times New Roman" w:hAnsi="Times New Roman" w:cs="Times New Roman"/>
                <w:sz w:val="24"/>
                <w:szCs w:val="24"/>
              </w:rPr>
            </w:pPr>
            <w:r>
              <w:rPr>
                <w:rFonts w:ascii="Times New Roman" w:hAnsi="Times New Roman" w:cs="Times New Roman"/>
                <w:b/>
                <w:sz w:val="24"/>
                <w:szCs w:val="24"/>
              </w:rPr>
              <w:t>Displacement</w:t>
            </w:r>
            <w:r w:rsidRPr="00817058">
              <w:rPr>
                <w:rFonts w:ascii="Times New Roman" w:hAnsi="Times New Roman" w:cs="Times New Roman"/>
                <w:b/>
                <w:sz w:val="24"/>
                <w:szCs w:val="24"/>
              </w:rPr>
              <w:t xml:space="preserve"> effect on helical blade</w:t>
            </w:r>
          </w:p>
        </w:tc>
      </w:tr>
      <w:tr w:rsidR="00EB1A99" w14:paraId="7D1FEA93" w14:textId="77777777" w:rsidTr="00D754E5">
        <w:tc>
          <w:tcPr>
            <w:tcW w:w="4392" w:type="dxa"/>
          </w:tcPr>
          <w:p w14:paraId="51BB5659" w14:textId="77777777" w:rsidR="00EB1A99" w:rsidRDefault="00EB1A99" w:rsidP="00D754E5">
            <w:r w:rsidRPr="00741492">
              <w:rPr>
                <w:noProof/>
                <w:lang w:bidi="ar-SA"/>
              </w:rPr>
              <w:lastRenderedPageBreak/>
              <w:drawing>
                <wp:inline distT="0" distB="0" distL="0" distR="0" wp14:anchorId="42B60205" wp14:editId="37CF28F4">
                  <wp:extent cx="2736850" cy="1727200"/>
                  <wp:effectExtent l="0" t="0" r="6350" b="6350"/>
                  <wp:docPr id="77924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41150" name=""/>
                          <pic:cNvPicPr/>
                        </pic:nvPicPr>
                        <pic:blipFill>
                          <a:blip r:embed="rId20"/>
                          <a:stretch>
                            <a:fillRect/>
                          </a:stretch>
                        </pic:blipFill>
                        <pic:spPr>
                          <a:xfrm>
                            <a:off x="0" y="0"/>
                            <a:ext cx="2737001" cy="1727295"/>
                          </a:xfrm>
                          <a:prstGeom prst="rect">
                            <a:avLst/>
                          </a:prstGeom>
                        </pic:spPr>
                      </pic:pic>
                    </a:graphicData>
                  </a:graphic>
                </wp:inline>
              </w:drawing>
            </w:r>
          </w:p>
        </w:tc>
        <w:tc>
          <w:tcPr>
            <w:tcW w:w="4624" w:type="dxa"/>
          </w:tcPr>
          <w:p w14:paraId="1AEC7A63" w14:textId="77777777" w:rsidR="00EB1A99" w:rsidRDefault="00EB1A99" w:rsidP="00D754E5">
            <w:r w:rsidRPr="00741492">
              <w:rPr>
                <w:noProof/>
                <w:lang w:bidi="ar-SA"/>
              </w:rPr>
              <w:drawing>
                <wp:inline distT="0" distB="0" distL="0" distR="0" wp14:anchorId="311D11FE" wp14:editId="7C82D395">
                  <wp:extent cx="2889250" cy="1606550"/>
                  <wp:effectExtent l="0" t="0" r="6350" b="0"/>
                  <wp:docPr id="39036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66937" name=""/>
                          <pic:cNvPicPr/>
                        </pic:nvPicPr>
                        <pic:blipFill>
                          <a:blip r:embed="rId21"/>
                          <a:stretch>
                            <a:fillRect/>
                          </a:stretch>
                        </pic:blipFill>
                        <pic:spPr>
                          <a:xfrm>
                            <a:off x="0" y="0"/>
                            <a:ext cx="2895920" cy="1610259"/>
                          </a:xfrm>
                          <a:prstGeom prst="rect">
                            <a:avLst/>
                          </a:prstGeom>
                        </pic:spPr>
                      </pic:pic>
                    </a:graphicData>
                  </a:graphic>
                </wp:inline>
              </w:drawing>
            </w:r>
          </w:p>
        </w:tc>
      </w:tr>
      <w:tr w:rsidR="00EB1A99" w14:paraId="0AB8D384" w14:textId="77777777" w:rsidTr="00D754E5">
        <w:tc>
          <w:tcPr>
            <w:tcW w:w="9016" w:type="dxa"/>
            <w:gridSpan w:val="2"/>
          </w:tcPr>
          <w:p w14:paraId="4C76F599" w14:textId="77777777" w:rsidR="00EB1A99" w:rsidRPr="00817058" w:rsidRDefault="00EB1A99" w:rsidP="00D754E5">
            <w:pPr>
              <w:jc w:val="center"/>
              <w:rPr>
                <w:rFonts w:ascii="Times New Roman" w:hAnsi="Times New Roman" w:cs="Times New Roman"/>
                <w:sz w:val="24"/>
                <w:szCs w:val="24"/>
              </w:rPr>
            </w:pPr>
            <w:r w:rsidRPr="00817058">
              <w:rPr>
                <w:rFonts w:ascii="Times New Roman" w:hAnsi="Times New Roman" w:cs="Times New Roman"/>
                <w:b/>
                <w:sz w:val="24"/>
                <w:szCs w:val="24"/>
              </w:rPr>
              <w:t>Strain effect on helical blade</w:t>
            </w:r>
          </w:p>
        </w:tc>
      </w:tr>
    </w:tbl>
    <w:p w14:paraId="16DBA220" w14:textId="3679A9D6" w:rsidR="0040101C" w:rsidRPr="0040101C" w:rsidRDefault="0040101C" w:rsidP="00401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34EBC81F" w14:textId="77777777" w:rsidR="0040101C" w:rsidRDefault="0040101C" w:rsidP="00F2337B">
      <w:pPr>
        <w:tabs>
          <w:tab w:val="left" w:pos="1761"/>
          <w:tab w:val="left" w:pos="2806"/>
          <w:tab w:val="left" w:pos="4165"/>
          <w:tab w:val="left" w:pos="5511"/>
          <w:tab w:val="left" w:pos="7042"/>
          <w:tab w:val="left" w:pos="8559"/>
        </w:tabs>
        <w:spacing w:after="0" w:line="360" w:lineRule="auto"/>
        <w:jc w:val="center"/>
        <w:rPr>
          <w:rFonts w:ascii="Times New Roman" w:hAnsi="Times New Roman" w:cs="Times New Roman"/>
          <w:b/>
          <w:bCs/>
          <w:color w:val="000000"/>
          <w:sz w:val="24"/>
          <w:szCs w:val="24"/>
        </w:rPr>
      </w:pPr>
      <w:r>
        <w:rPr>
          <w:noProof/>
          <w:lang w:val="en-US" w:bidi="ar-SA"/>
        </w:rPr>
        <w:drawing>
          <wp:inline distT="0" distB="0" distL="0" distR="0" wp14:anchorId="3E931CED" wp14:editId="5D4887EA">
            <wp:extent cx="4876165" cy="2425700"/>
            <wp:effectExtent l="0" t="0" r="635" b="0"/>
            <wp:docPr id="1087194812" name="Picture 108719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94812" name=""/>
                    <pic:cNvPicPr/>
                  </pic:nvPicPr>
                  <pic:blipFill>
                    <a:blip r:embed="rId22">
                      <a:extLst>
                        <a:ext uri="{28A0092B-C50C-407E-A947-70E740481C1C}">
                          <a14:useLocalDpi xmlns:a14="http://schemas.microsoft.com/office/drawing/2010/main" val="0"/>
                        </a:ext>
                      </a:extLst>
                    </a:blip>
                    <a:stretch>
                      <a:fillRect/>
                    </a:stretch>
                  </pic:blipFill>
                  <pic:spPr>
                    <a:xfrm>
                      <a:off x="0" y="0"/>
                      <a:ext cx="4893666" cy="2434406"/>
                    </a:xfrm>
                    <a:prstGeom prst="rect">
                      <a:avLst/>
                    </a:prstGeom>
                  </pic:spPr>
                </pic:pic>
              </a:graphicData>
            </a:graphic>
          </wp:inline>
        </w:drawing>
      </w:r>
    </w:p>
    <w:p w14:paraId="3084C5AA" w14:textId="65EE75CF" w:rsidR="00D754D8" w:rsidRDefault="0040101C" w:rsidP="00D754D8">
      <w:pPr>
        <w:tabs>
          <w:tab w:val="left" w:pos="0"/>
        </w:tabs>
        <w:spacing w:after="0" w:line="360" w:lineRule="auto"/>
        <w:jc w:val="both"/>
        <w:rPr>
          <w:rFonts w:ascii="Times New Roman" w:hAnsi="Times New Roman" w:cs="Times New Roman"/>
          <w:sz w:val="24"/>
          <w:szCs w:val="24"/>
        </w:rPr>
      </w:pPr>
      <w:r w:rsidRPr="00B67D25">
        <w:rPr>
          <w:rFonts w:ascii="Times New Roman" w:hAnsi="Times New Roman" w:cs="Times New Roman"/>
          <w:b/>
          <w:bCs/>
          <w:color w:val="000000"/>
          <w:sz w:val="24"/>
          <w:szCs w:val="24"/>
        </w:rPr>
        <w:t>Fig.</w:t>
      </w:r>
      <w:r>
        <w:rPr>
          <w:rFonts w:ascii="Times New Roman" w:hAnsi="Times New Roman" w:cs="Times New Roman"/>
          <w:b/>
          <w:bCs/>
          <w:color w:val="000000"/>
          <w:sz w:val="24"/>
          <w:szCs w:val="24"/>
        </w:rPr>
        <w:tab/>
      </w:r>
      <w:r w:rsidR="002E5E86">
        <w:rPr>
          <w:rFonts w:ascii="Times New Roman" w:hAnsi="Times New Roman" w:cs="Times New Roman"/>
          <w:b/>
          <w:bCs/>
          <w:color w:val="000000"/>
          <w:sz w:val="24"/>
          <w:szCs w:val="24"/>
        </w:rPr>
        <w:t>3</w:t>
      </w:r>
      <w:r w:rsidR="00DD283A">
        <w:rPr>
          <w:rFonts w:ascii="Times New Roman" w:hAnsi="Times New Roman" w:cs="Times New Roman"/>
          <w:b/>
          <w:bCs/>
          <w:color w:val="000000"/>
          <w:sz w:val="24"/>
          <w:szCs w:val="24"/>
        </w:rPr>
        <w:t xml:space="preserve"> </w:t>
      </w:r>
      <w:r w:rsidRPr="00B67D25">
        <w:rPr>
          <w:rFonts w:ascii="Times New Roman" w:hAnsi="Times New Roman" w:cs="Times New Roman"/>
          <w:b/>
          <w:bCs/>
          <w:color w:val="000000"/>
          <w:sz w:val="24"/>
          <w:szCs w:val="24"/>
        </w:rPr>
        <w:t xml:space="preserve">Numerical </w:t>
      </w:r>
      <w:r>
        <w:rPr>
          <w:rFonts w:ascii="Times New Roman" w:hAnsi="Times New Roman" w:cs="Times New Roman"/>
          <w:b/>
          <w:bCs/>
          <w:color w:val="000000"/>
          <w:sz w:val="24"/>
          <w:szCs w:val="24"/>
        </w:rPr>
        <w:t>optimized</w:t>
      </w:r>
      <w:r w:rsidRPr="00B67D25">
        <w:rPr>
          <w:rFonts w:ascii="Times New Roman" w:hAnsi="Times New Roman" w:cs="Times New Roman"/>
          <w:b/>
          <w:bCs/>
          <w:color w:val="000000"/>
          <w:sz w:val="24"/>
          <w:szCs w:val="24"/>
        </w:rPr>
        <w:t xml:space="preserve"> contours graph of desirability vs all response of </w:t>
      </w:r>
      <w:r w:rsidR="00DD283A">
        <w:rPr>
          <w:rFonts w:ascii="Times New Roman" w:hAnsi="Times New Roman" w:cs="Times New Roman"/>
          <w:b/>
          <w:bCs/>
          <w:color w:val="000000"/>
          <w:sz w:val="24"/>
          <w:szCs w:val="24"/>
        </w:rPr>
        <w:tab/>
      </w:r>
      <w:r w:rsidRPr="00B67D25">
        <w:rPr>
          <w:rFonts w:ascii="Times New Roman" w:hAnsi="Times New Roman" w:cs="Times New Roman"/>
          <w:b/>
          <w:bCs/>
          <w:color w:val="000000"/>
          <w:sz w:val="24"/>
          <w:szCs w:val="24"/>
        </w:rPr>
        <w:t>parameters</w:t>
      </w:r>
    </w:p>
    <w:p w14:paraId="709FE3FF" w14:textId="4E1509B2" w:rsidR="00D754D8" w:rsidRPr="000F290C" w:rsidRDefault="00D754D8" w:rsidP="00D754D8">
      <w:pPr>
        <w:pBdr>
          <w:top w:val="single" w:sz="6" w:space="1" w:color="auto"/>
          <w:bottom w:val="single" w:sz="6" w:space="1" w:color="auto"/>
        </w:pBdr>
        <w:tabs>
          <w:tab w:val="left" w:pos="1761"/>
          <w:tab w:val="left" w:pos="2806"/>
          <w:tab w:val="left" w:pos="4165"/>
          <w:tab w:val="left" w:pos="5511"/>
          <w:tab w:val="left" w:pos="7042"/>
          <w:tab w:val="left" w:pos="855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2E5E86">
        <w:rPr>
          <w:rFonts w:ascii="Times New Roman" w:hAnsi="Times New Roman" w:cs="Times New Roman"/>
          <w:b/>
          <w:bCs/>
          <w:sz w:val="24"/>
          <w:szCs w:val="24"/>
        </w:rPr>
        <w:t>8</w:t>
      </w:r>
      <w:r w:rsidR="00194B9B">
        <w:rPr>
          <w:rFonts w:ascii="Times New Roman" w:hAnsi="Times New Roman" w:cs="Times New Roman"/>
          <w:b/>
          <w:bCs/>
          <w:sz w:val="24"/>
          <w:szCs w:val="24"/>
        </w:rPr>
        <w:t>:</w:t>
      </w:r>
      <w:r>
        <w:rPr>
          <w:rFonts w:ascii="Times New Roman" w:hAnsi="Times New Roman" w:cs="Times New Roman"/>
          <w:b/>
          <w:bCs/>
          <w:sz w:val="24"/>
          <w:szCs w:val="24"/>
        </w:rPr>
        <w:tab/>
      </w:r>
      <w:r w:rsidRPr="000F290C">
        <w:rPr>
          <w:rFonts w:ascii="Times New Roman" w:hAnsi="Times New Roman" w:cs="Times New Roman"/>
          <w:b/>
          <w:bCs/>
          <w:sz w:val="24"/>
          <w:szCs w:val="24"/>
        </w:rPr>
        <w:t xml:space="preserve">Software generated </w:t>
      </w:r>
      <w:r>
        <w:rPr>
          <w:rFonts w:ascii="Times New Roman" w:hAnsi="Times New Roman" w:cs="Times New Roman"/>
          <w:b/>
          <w:bCs/>
          <w:sz w:val="24"/>
          <w:szCs w:val="24"/>
        </w:rPr>
        <w:t>Solutions</w:t>
      </w:r>
      <w:r w:rsidRPr="000F290C">
        <w:rPr>
          <w:rFonts w:ascii="Times New Roman" w:hAnsi="Times New Roman" w:cs="Times New Roman"/>
          <w:b/>
          <w:bCs/>
          <w:sz w:val="24"/>
          <w:szCs w:val="24"/>
        </w:rPr>
        <w:t xml:space="preserve"> for </w:t>
      </w:r>
      <w:r>
        <w:rPr>
          <w:rFonts w:ascii="Times New Roman" w:hAnsi="Times New Roman" w:cs="Times New Roman"/>
          <w:b/>
          <w:bCs/>
          <w:sz w:val="24"/>
          <w:szCs w:val="24"/>
        </w:rPr>
        <w:t>Optimum Condition</w:t>
      </w:r>
    </w:p>
    <w:p w14:paraId="40FA944A" w14:textId="77777777" w:rsidR="00D754D8" w:rsidRDefault="00D754D8" w:rsidP="00D754D8">
      <w:pPr>
        <w:tabs>
          <w:tab w:val="left" w:pos="824"/>
          <w:tab w:val="left" w:pos="1974"/>
          <w:tab w:val="left" w:pos="3429"/>
          <w:tab w:val="left" w:pos="5078"/>
          <w:tab w:val="left" w:pos="6387"/>
          <w:tab w:val="left" w:pos="6987"/>
          <w:tab w:val="left" w:pos="8086"/>
        </w:tabs>
        <w:spacing w:after="0"/>
        <w:rPr>
          <w:rFonts w:ascii="Times New Roman" w:hAnsi="Times New Roman" w:cs="Times New Roman"/>
          <w:b/>
          <w:bCs/>
          <w:color w:val="000000"/>
        </w:rPr>
      </w:pPr>
      <w:r w:rsidRPr="00270F28">
        <w:rPr>
          <w:rFonts w:ascii="Times New Roman" w:hAnsi="Times New Roman" w:cs="Times New Roman"/>
          <w:b/>
          <w:bCs/>
          <w:color w:val="000000"/>
        </w:rPr>
        <w:t>Number</w:t>
      </w:r>
      <w:r w:rsidRPr="00270F28">
        <w:rPr>
          <w:rFonts w:ascii="Times New Roman" w:hAnsi="Times New Roman" w:cs="Times New Roman"/>
          <w:b/>
          <w:bCs/>
          <w:color w:val="000000"/>
        </w:rPr>
        <w:tab/>
        <w:t>Blade</w:t>
      </w:r>
      <w:r w:rsidRPr="00270F28">
        <w:rPr>
          <w:rFonts w:ascii="Times New Roman" w:hAnsi="Times New Roman" w:cs="Times New Roman"/>
          <w:b/>
          <w:bCs/>
          <w:color w:val="000000"/>
        </w:rPr>
        <w:tab/>
      </w:r>
      <w:proofErr w:type="spellStart"/>
      <w:r w:rsidRPr="00270F28">
        <w:rPr>
          <w:rFonts w:ascii="Times New Roman" w:hAnsi="Times New Roman" w:cs="Times New Roman"/>
          <w:b/>
          <w:bCs/>
          <w:color w:val="000000"/>
        </w:rPr>
        <w:t>B</w:t>
      </w:r>
      <w:r>
        <w:rPr>
          <w:rFonts w:ascii="Times New Roman" w:hAnsi="Times New Roman" w:cs="Times New Roman"/>
          <w:b/>
          <w:bCs/>
          <w:color w:val="000000"/>
        </w:rPr>
        <w:t>lade</w:t>
      </w:r>
      <w:proofErr w:type="spellEnd"/>
      <w:r w:rsidRPr="00270F28">
        <w:rPr>
          <w:rFonts w:ascii="Times New Roman" w:hAnsi="Times New Roman" w:cs="Times New Roman"/>
          <w:b/>
          <w:bCs/>
          <w:color w:val="000000"/>
        </w:rPr>
        <w:tab/>
      </w:r>
      <w:r>
        <w:rPr>
          <w:rFonts w:ascii="Times New Roman" w:hAnsi="Times New Roman" w:cs="Times New Roman"/>
          <w:b/>
          <w:bCs/>
          <w:color w:val="000000"/>
        </w:rPr>
        <w:t>S</w:t>
      </w:r>
      <w:r w:rsidRPr="00270F28">
        <w:rPr>
          <w:rFonts w:ascii="Times New Roman" w:hAnsi="Times New Roman" w:cs="Times New Roman"/>
          <w:b/>
          <w:bCs/>
          <w:color w:val="000000"/>
        </w:rPr>
        <w:t>tress</w:t>
      </w:r>
      <w:r w:rsidRPr="00270F28">
        <w:rPr>
          <w:rFonts w:ascii="Times New Roman" w:hAnsi="Times New Roman" w:cs="Times New Roman"/>
          <w:b/>
          <w:bCs/>
          <w:color w:val="000000"/>
        </w:rPr>
        <w:tab/>
        <w:t>Displacement</w:t>
      </w:r>
      <w:r>
        <w:rPr>
          <w:rFonts w:ascii="Times New Roman" w:hAnsi="Times New Roman" w:cs="Times New Roman"/>
          <w:b/>
          <w:bCs/>
          <w:color w:val="000000"/>
        </w:rPr>
        <w:t xml:space="preserve"> </w:t>
      </w:r>
      <w:r w:rsidRPr="00270F28">
        <w:rPr>
          <w:rFonts w:ascii="Times New Roman" w:hAnsi="Times New Roman" w:cs="Times New Roman"/>
          <w:b/>
          <w:bCs/>
          <w:color w:val="000000"/>
        </w:rPr>
        <w:tab/>
        <w:t>Strain</w:t>
      </w:r>
      <w:r w:rsidRPr="00270F28">
        <w:rPr>
          <w:rFonts w:ascii="Times New Roman" w:hAnsi="Times New Roman" w:cs="Times New Roman"/>
          <w:b/>
          <w:bCs/>
          <w:color w:val="000000"/>
        </w:rPr>
        <w:tab/>
        <w:t>Desirability</w:t>
      </w:r>
    </w:p>
    <w:p w14:paraId="6817AF06" w14:textId="77777777" w:rsidR="00D754D8" w:rsidRDefault="00D754D8" w:rsidP="00D754D8">
      <w:pPr>
        <w:pBdr>
          <w:bottom w:val="single" w:sz="6" w:space="1" w:color="auto"/>
        </w:pBdr>
        <w:tabs>
          <w:tab w:val="left" w:pos="824"/>
          <w:tab w:val="left" w:pos="1974"/>
          <w:tab w:val="left" w:pos="3429"/>
          <w:tab w:val="left" w:pos="5078"/>
          <w:tab w:val="left" w:pos="6387"/>
          <w:tab w:val="left" w:pos="6987"/>
          <w:tab w:val="left" w:pos="8086"/>
        </w:tabs>
        <w:spacing w:after="0"/>
        <w:rPr>
          <w:rFonts w:ascii="Times New Roman" w:hAnsi="Times New Roman" w:cs="Times New Roman"/>
          <w:b/>
          <w:bCs/>
          <w:color w:val="000000"/>
        </w:rPr>
      </w:pPr>
      <w:r>
        <w:rPr>
          <w:rFonts w:ascii="Times New Roman" w:hAnsi="Times New Roman" w:cs="Times New Roman"/>
          <w:b/>
          <w:bCs/>
          <w:color w:val="000000"/>
        </w:rPr>
        <w:tab/>
        <w:t>Speed</w:t>
      </w:r>
      <w:r w:rsidRPr="00270F28">
        <w:rPr>
          <w:rFonts w:ascii="Times New Roman" w:hAnsi="Times New Roman" w:cs="Times New Roman"/>
          <w:b/>
          <w:bCs/>
          <w:color w:val="000000"/>
        </w:rPr>
        <w:t xml:space="preserve"> </w:t>
      </w:r>
      <w:r>
        <w:rPr>
          <w:rFonts w:ascii="Times New Roman" w:hAnsi="Times New Roman" w:cs="Times New Roman"/>
          <w:b/>
          <w:bCs/>
          <w:color w:val="000000"/>
        </w:rPr>
        <w:tab/>
      </w:r>
      <w:r w:rsidRPr="00270F28">
        <w:rPr>
          <w:rFonts w:ascii="Times New Roman" w:hAnsi="Times New Roman" w:cs="Times New Roman"/>
          <w:b/>
          <w:bCs/>
          <w:color w:val="000000"/>
        </w:rPr>
        <w:t>diameter</w:t>
      </w:r>
      <w:r w:rsidRPr="00270F28">
        <w:rPr>
          <w:rFonts w:ascii="Times New Roman" w:hAnsi="Times New Roman" w:cs="Times New Roman"/>
          <w:b/>
          <w:bCs/>
          <w:color w:val="000000"/>
        </w:rPr>
        <w:tab/>
        <w:t>(von</w:t>
      </w:r>
      <w:r>
        <w:rPr>
          <w:rFonts w:ascii="Times New Roman" w:hAnsi="Times New Roman" w:cs="Times New Roman"/>
          <w:b/>
          <w:bCs/>
          <w:color w:val="000000"/>
        </w:rPr>
        <w:t>-</w:t>
      </w:r>
      <w:r w:rsidRPr="00270F28">
        <w:rPr>
          <w:rFonts w:ascii="Times New Roman" w:hAnsi="Times New Roman" w:cs="Times New Roman"/>
          <w:b/>
          <w:bCs/>
          <w:color w:val="000000"/>
        </w:rPr>
        <w:t>Mises)</w:t>
      </w:r>
    </w:p>
    <w:p w14:paraId="6FA278B4"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rPr>
          <w:rFonts w:ascii="Times New Roman" w:hAnsi="Times New Roman" w:cs="Times New Roman"/>
          <w:b/>
          <w:bCs/>
          <w:color w:val="000000"/>
        </w:rPr>
      </w:pPr>
    </w:p>
    <w:p w14:paraId="46FD9770"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b/>
          <w:bCs/>
          <w:color w:val="000000"/>
        </w:rPr>
      </w:pPr>
      <w:r w:rsidRPr="00270F28">
        <w:rPr>
          <w:rFonts w:ascii="Times New Roman" w:hAnsi="Times New Roman" w:cs="Times New Roman"/>
          <w:b/>
          <w:bCs/>
          <w:color w:val="000000"/>
        </w:rPr>
        <w:t>1</w:t>
      </w:r>
      <w:r w:rsidRPr="00270F28">
        <w:rPr>
          <w:rFonts w:ascii="Times New Roman" w:hAnsi="Times New Roman" w:cs="Times New Roman"/>
          <w:b/>
          <w:bCs/>
          <w:color w:val="000000"/>
          <w:sz w:val="24"/>
          <w:szCs w:val="24"/>
        </w:rPr>
        <w:tab/>
      </w:r>
      <w:r w:rsidRPr="00270F28">
        <w:rPr>
          <w:rFonts w:ascii="Times New Roman" w:hAnsi="Times New Roman" w:cs="Times New Roman"/>
          <w:b/>
          <w:bCs/>
          <w:color w:val="000000"/>
        </w:rPr>
        <w:t>135.000</w:t>
      </w:r>
      <w:r w:rsidRPr="00270F28">
        <w:rPr>
          <w:rFonts w:ascii="Times New Roman" w:hAnsi="Times New Roman" w:cs="Times New Roman"/>
          <w:b/>
          <w:bCs/>
          <w:color w:val="000000"/>
        </w:rPr>
        <w:tab/>
        <w:t>450.000</w:t>
      </w:r>
      <w:r w:rsidRPr="00270F28">
        <w:rPr>
          <w:rFonts w:ascii="Times New Roman" w:hAnsi="Times New Roman" w:cs="Times New Roman"/>
          <w:b/>
          <w:bCs/>
          <w:color w:val="000000"/>
        </w:rPr>
        <w:tab/>
        <w:t>0.335</w:t>
      </w:r>
      <w:r w:rsidRPr="00270F28">
        <w:rPr>
          <w:rFonts w:ascii="Times New Roman" w:hAnsi="Times New Roman" w:cs="Times New Roman"/>
          <w:b/>
          <w:bCs/>
          <w:color w:val="000000"/>
        </w:rPr>
        <w:tab/>
        <w:t>0.002</w:t>
      </w:r>
      <w:r w:rsidRPr="00270F28">
        <w:rPr>
          <w:rFonts w:ascii="Times New Roman" w:hAnsi="Times New Roman" w:cs="Times New Roman"/>
          <w:b/>
          <w:bCs/>
          <w:color w:val="000000"/>
        </w:rPr>
        <w:tab/>
      </w:r>
      <w:r>
        <w:rPr>
          <w:rFonts w:ascii="Times New Roman" w:hAnsi="Times New Roman" w:cs="Times New Roman"/>
          <w:b/>
          <w:bCs/>
          <w:color w:val="000000"/>
        </w:rPr>
        <w:tab/>
      </w:r>
      <w:r w:rsidRPr="00270F28">
        <w:rPr>
          <w:rFonts w:ascii="Times New Roman" w:hAnsi="Times New Roman" w:cs="Times New Roman"/>
          <w:b/>
          <w:bCs/>
          <w:color w:val="000000"/>
        </w:rPr>
        <w:t>0.000</w:t>
      </w:r>
      <w:r w:rsidRPr="00270F28">
        <w:rPr>
          <w:rFonts w:ascii="Times New Roman" w:hAnsi="Times New Roman" w:cs="Times New Roman"/>
          <w:b/>
          <w:bCs/>
          <w:color w:val="000000"/>
        </w:rPr>
        <w:tab/>
        <w:t>0.994</w:t>
      </w:r>
      <w:r w:rsidRPr="00270F28">
        <w:rPr>
          <w:rFonts w:ascii="Times New Roman" w:hAnsi="Times New Roman" w:cs="Times New Roman"/>
          <w:b/>
          <w:bCs/>
          <w:color w:val="000000"/>
        </w:rPr>
        <w:tab/>
        <w:t>Sel</w:t>
      </w:r>
    </w:p>
    <w:p w14:paraId="09A77BE2"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2</w:t>
      </w:r>
      <w:r w:rsidRPr="00270F28">
        <w:rPr>
          <w:rFonts w:ascii="Times New Roman" w:hAnsi="Times New Roman" w:cs="Times New Roman"/>
          <w:color w:val="000000"/>
        </w:rPr>
        <w:tab/>
        <w:t>134.337</w:t>
      </w:r>
      <w:r w:rsidRPr="00270F28">
        <w:rPr>
          <w:rFonts w:ascii="Times New Roman" w:hAnsi="Times New Roman" w:cs="Times New Roman"/>
          <w:color w:val="000000"/>
        </w:rPr>
        <w:tab/>
        <w:t>450.000</w:t>
      </w:r>
      <w:r w:rsidRPr="00270F28">
        <w:rPr>
          <w:rFonts w:ascii="Times New Roman" w:hAnsi="Times New Roman" w:cs="Times New Roman"/>
          <w:color w:val="000000"/>
        </w:rPr>
        <w:tab/>
        <w:t>0.332</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0.985</w:t>
      </w:r>
      <w:r w:rsidRPr="00270F28">
        <w:rPr>
          <w:rFonts w:ascii="Times New Roman" w:hAnsi="Times New Roman" w:cs="Times New Roman"/>
          <w:color w:val="000000"/>
        </w:rPr>
        <w:tab/>
      </w:r>
    </w:p>
    <w:p w14:paraId="7948388F"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3</w:t>
      </w:r>
      <w:r w:rsidRPr="00270F28">
        <w:rPr>
          <w:rFonts w:ascii="Times New Roman" w:hAnsi="Times New Roman" w:cs="Times New Roman"/>
          <w:color w:val="000000"/>
          <w:sz w:val="24"/>
          <w:szCs w:val="24"/>
        </w:rPr>
        <w:tab/>
      </w:r>
      <w:r w:rsidRPr="00270F28">
        <w:rPr>
          <w:rFonts w:ascii="Times New Roman" w:hAnsi="Times New Roman" w:cs="Times New Roman"/>
          <w:color w:val="000000"/>
        </w:rPr>
        <w:t>135.000</w:t>
      </w:r>
      <w:r w:rsidRPr="00270F28">
        <w:rPr>
          <w:rFonts w:ascii="Times New Roman" w:hAnsi="Times New Roman" w:cs="Times New Roman"/>
          <w:color w:val="000000"/>
        </w:rPr>
        <w:tab/>
        <w:t>447.485</w:t>
      </w:r>
      <w:r w:rsidRPr="00270F28">
        <w:rPr>
          <w:rFonts w:ascii="Times New Roman" w:hAnsi="Times New Roman" w:cs="Times New Roman"/>
          <w:color w:val="000000"/>
        </w:rPr>
        <w:tab/>
        <w:t>0.331</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0.982</w:t>
      </w:r>
      <w:r w:rsidRPr="00270F28">
        <w:rPr>
          <w:rFonts w:ascii="Times New Roman" w:hAnsi="Times New Roman" w:cs="Times New Roman"/>
          <w:color w:val="000000"/>
        </w:rPr>
        <w:tab/>
      </w:r>
    </w:p>
    <w:p w14:paraId="62AEAD46"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4</w:t>
      </w:r>
      <w:r w:rsidRPr="00270F28">
        <w:rPr>
          <w:rFonts w:ascii="Times New Roman" w:hAnsi="Times New Roman" w:cs="Times New Roman"/>
          <w:color w:val="000000"/>
          <w:sz w:val="24"/>
          <w:szCs w:val="24"/>
        </w:rPr>
        <w:tab/>
      </w:r>
      <w:r w:rsidRPr="00270F28">
        <w:rPr>
          <w:rFonts w:ascii="Times New Roman" w:hAnsi="Times New Roman" w:cs="Times New Roman"/>
          <w:color w:val="000000"/>
        </w:rPr>
        <w:t>135.000</w:t>
      </w:r>
      <w:r w:rsidRPr="00270F28">
        <w:rPr>
          <w:rFonts w:ascii="Times New Roman" w:hAnsi="Times New Roman" w:cs="Times New Roman"/>
          <w:color w:val="000000"/>
        </w:rPr>
        <w:tab/>
        <w:t>441.640</w:t>
      </w:r>
      <w:r w:rsidRPr="00270F28">
        <w:rPr>
          <w:rFonts w:ascii="Times New Roman" w:hAnsi="Times New Roman" w:cs="Times New Roman"/>
          <w:color w:val="000000"/>
        </w:rPr>
        <w:tab/>
        <w:t>0.322</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0.956</w:t>
      </w:r>
      <w:r w:rsidRPr="00270F28">
        <w:rPr>
          <w:rFonts w:ascii="Times New Roman" w:hAnsi="Times New Roman" w:cs="Times New Roman"/>
          <w:color w:val="000000"/>
        </w:rPr>
        <w:tab/>
      </w:r>
    </w:p>
    <w:p w14:paraId="623A42D9" w14:textId="77777777" w:rsidR="00D754D8" w:rsidRPr="000F290C"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5</w:t>
      </w:r>
      <w:r w:rsidRPr="00270F28">
        <w:rPr>
          <w:rFonts w:ascii="Times New Roman" w:hAnsi="Times New Roman" w:cs="Times New Roman"/>
          <w:color w:val="000000"/>
          <w:sz w:val="24"/>
          <w:szCs w:val="24"/>
        </w:rPr>
        <w:tab/>
      </w:r>
      <w:r w:rsidRPr="00270F28">
        <w:rPr>
          <w:rFonts w:ascii="Times New Roman" w:hAnsi="Times New Roman" w:cs="Times New Roman"/>
          <w:color w:val="000000"/>
        </w:rPr>
        <w:t>132.281</w:t>
      </w:r>
      <w:r w:rsidRPr="00270F28">
        <w:rPr>
          <w:rFonts w:ascii="Times New Roman" w:hAnsi="Times New Roman" w:cs="Times New Roman"/>
          <w:color w:val="000000"/>
        </w:rPr>
        <w:tab/>
        <w:t>450.000</w:t>
      </w:r>
      <w:r w:rsidRPr="00270F28">
        <w:rPr>
          <w:rFonts w:ascii="Times New Roman" w:hAnsi="Times New Roman" w:cs="Times New Roman"/>
          <w:color w:val="000000"/>
        </w:rPr>
        <w:tab/>
        <w:t>0.322</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0.956</w:t>
      </w:r>
      <w:r w:rsidRPr="00270F28">
        <w:rPr>
          <w:rFonts w:ascii="Times New Roman" w:hAnsi="Times New Roman" w:cs="Times New Roman"/>
          <w:color w:val="000000"/>
        </w:rPr>
        <w:tab/>
      </w:r>
    </w:p>
    <w:p w14:paraId="78AC550B" w14:textId="77777777" w:rsidR="00F2337B" w:rsidRDefault="00F2337B" w:rsidP="00F2668E">
      <w:pPr>
        <w:rPr>
          <w:rFonts w:ascii="Times New Roman" w:hAnsi="Times New Roman" w:cs="Times New Roman"/>
          <w:b/>
          <w:bCs/>
          <w:sz w:val="28"/>
          <w:szCs w:val="28"/>
        </w:rPr>
      </w:pPr>
    </w:p>
    <w:p w14:paraId="1D073605" w14:textId="77777777" w:rsidR="00EB1A99" w:rsidRDefault="00EB1A99">
      <w:pPr>
        <w:rPr>
          <w:rFonts w:ascii="Times New Roman" w:hAnsi="Times New Roman" w:cs="Times New Roman"/>
          <w:b/>
          <w:bCs/>
          <w:sz w:val="28"/>
          <w:szCs w:val="28"/>
        </w:rPr>
      </w:pPr>
    </w:p>
    <w:p w14:paraId="58689B54" w14:textId="77777777" w:rsidR="00EB1A99" w:rsidRDefault="00EB1A99">
      <w:pPr>
        <w:rPr>
          <w:rFonts w:ascii="Times New Roman" w:hAnsi="Times New Roman" w:cs="Times New Roman"/>
          <w:b/>
          <w:bCs/>
          <w:sz w:val="28"/>
          <w:szCs w:val="28"/>
        </w:rPr>
      </w:pPr>
    </w:p>
    <w:p w14:paraId="5ED6AF8C" w14:textId="77777777" w:rsidR="00C06C04" w:rsidRDefault="00C06C04">
      <w:pPr>
        <w:rPr>
          <w:rFonts w:ascii="Times New Roman" w:hAnsi="Times New Roman" w:cs="Times New Roman"/>
          <w:b/>
          <w:bCs/>
          <w:sz w:val="28"/>
          <w:szCs w:val="28"/>
        </w:rPr>
        <w:sectPr w:rsidR="00C06C04" w:rsidSect="00C06C0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139F3C3D" w14:textId="77777777" w:rsidR="00C06C04" w:rsidRDefault="00C06C04">
      <w:pPr>
        <w:rPr>
          <w:rFonts w:ascii="Times New Roman" w:hAnsi="Times New Roman" w:cs="Times New Roman"/>
          <w:b/>
          <w:bCs/>
          <w:sz w:val="28"/>
          <w:szCs w:val="28"/>
        </w:rPr>
      </w:pPr>
    </w:p>
    <w:p w14:paraId="03101D2B" w14:textId="77777777" w:rsidR="00EB1A99" w:rsidRDefault="00EB1A99">
      <w:pPr>
        <w:rPr>
          <w:rFonts w:ascii="Times New Roman" w:hAnsi="Times New Roman" w:cs="Times New Roman"/>
          <w:b/>
          <w:bCs/>
          <w:sz w:val="28"/>
          <w:szCs w:val="28"/>
        </w:rPr>
      </w:pPr>
    </w:p>
    <w:p w14:paraId="35B2E7DD" w14:textId="77777777" w:rsidR="00EB1A99" w:rsidRDefault="00EB1A99">
      <w:pPr>
        <w:rPr>
          <w:rFonts w:ascii="Times New Roman" w:hAnsi="Times New Roman" w:cs="Times New Roman"/>
          <w:b/>
          <w:bCs/>
          <w:sz w:val="28"/>
          <w:szCs w:val="28"/>
        </w:rPr>
      </w:pPr>
    </w:p>
    <w:p w14:paraId="65186E7A" w14:textId="77777777" w:rsidR="00EB1A99" w:rsidRDefault="00EB1A99">
      <w:pPr>
        <w:rPr>
          <w:rFonts w:ascii="Times New Roman" w:hAnsi="Times New Roman" w:cs="Times New Roman"/>
          <w:b/>
          <w:bCs/>
          <w:sz w:val="28"/>
          <w:szCs w:val="28"/>
        </w:rPr>
      </w:pPr>
    </w:p>
    <w:tbl>
      <w:tblPr>
        <w:tblW w:w="5232" w:type="pct"/>
        <w:tblLayout w:type="fixed"/>
        <w:tblLook w:val="04A0" w:firstRow="1" w:lastRow="0" w:firstColumn="1" w:lastColumn="0" w:noHBand="0" w:noVBand="1"/>
      </w:tblPr>
      <w:tblGrid>
        <w:gridCol w:w="1452"/>
        <w:gridCol w:w="1049"/>
        <w:gridCol w:w="1116"/>
        <w:gridCol w:w="1113"/>
        <w:gridCol w:w="1113"/>
        <w:gridCol w:w="1112"/>
        <w:gridCol w:w="1112"/>
        <w:gridCol w:w="1144"/>
        <w:gridCol w:w="990"/>
        <w:gridCol w:w="1702"/>
        <w:gridCol w:w="1416"/>
        <w:gridCol w:w="1276"/>
      </w:tblGrid>
      <w:tr w:rsidR="00F2337B" w:rsidRPr="000E0575" w14:paraId="3E52A2D4" w14:textId="77777777" w:rsidTr="009976B0">
        <w:trPr>
          <w:trHeight w:val="360"/>
        </w:trPr>
        <w:tc>
          <w:tcPr>
            <w:tcW w:w="497" w:type="pct"/>
            <w:tcBorders>
              <w:top w:val="single" w:sz="4" w:space="0" w:color="auto"/>
              <w:left w:val="single" w:sz="4" w:space="0" w:color="auto"/>
              <w:bottom w:val="single" w:sz="4" w:space="0" w:color="auto"/>
              <w:right w:val="single" w:sz="4" w:space="0" w:color="auto"/>
            </w:tcBorders>
            <w:noWrap/>
            <w:vAlign w:val="bottom"/>
            <w:hideMark/>
          </w:tcPr>
          <w:p w14:paraId="46043A7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single" w:sz="4" w:space="0" w:color="auto"/>
              <w:left w:val="nil"/>
              <w:bottom w:val="single" w:sz="4" w:space="0" w:color="auto"/>
              <w:right w:val="single" w:sz="4" w:space="0" w:color="auto"/>
            </w:tcBorders>
            <w:noWrap/>
            <w:vAlign w:val="bottom"/>
            <w:hideMark/>
          </w:tcPr>
          <w:p w14:paraId="2B444FB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82" w:type="pct"/>
            <w:tcBorders>
              <w:top w:val="single" w:sz="4" w:space="0" w:color="auto"/>
              <w:left w:val="nil"/>
              <w:bottom w:val="single" w:sz="4" w:space="0" w:color="auto"/>
              <w:right w:val="single" w:sz="4" w:space="0" w:color="auto"/>
            </w:tcBorders>
            <w:noWrap/>
            <w:vAlign w:val="bottom"/>
            <w:hideMark/>
          </w:tcPr>
          <w:p w14:paraId="76B3AAF9"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Model</w:t>
            </w:r>
          </w:p>
        </w:tc>
        <w:tc>
          <w:tcPr>
            <w:tcW w:w="381" w:type="pct"/>
            <w:tcBorders>
              <w:top w:val="single" w:sz="4" w:space="0" w:color="auto"/>
              <w:left w:val="nil"/>
              <w:bottom w:val="single" w:sz="4" w:space="0" w:color="auto"/>
              <w:right w:val="single" w:sz="4" w:space="0" w:color="auto"/>
            </w:tcBorders>
            <w:noWrap/>
            <w:vAlign w:val="bottom"/>
            <w:hideMark/>
          </w:tcPr>
          <w:p w14:paraId="65B2FDD4"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w:t>
            </w:r>
            <w:r w:rsidRPr="000E0575">
              <w:rPr>
                <w:rFonts w:ascii="Times New Roman" w:eastAsia="Times New Roman" w:hAnsi="Times New Roman" w:cs="Times New Roman"/>
                <w:b/>
                <w:bCs/>
                <w:color w:val="000000"/>
                <w:kern w:val="0"/>
                <w:sz w:val="24"/>
                <w:szCs w:val="24"/>
                <w:vertAlign w:val="subscript"/>
                <w:lang w:eastAsia="en-IN"/>
                <w14:ligatures w14:val="none"/>
              </w:rPr>
              <w:t>1</w:t>
            </w:r>
          </w:p>
        </w:tc>
        <w:tc>
          <w:tcPr>
            <w:tcW w:w="381" w:type="pct"/>
            <w:tcBorders>
              <w:top w:val="single" w:sz="4" w:space="0" w:color="auto"/>
              <w:left w:val="nil"/>
              <w:bottom w:val="single" w:sz="4" w:space="0" w:color="auto"/>
              <w:right w:val="single" w:sz="4" w:space="0" w:color="auto"/>
            </w:tcBorders>
            <w:noWrap/>
            <w:vAlign w:val="bottom"/>
            <w:hideMark/>
          </w:tcPr>
          <w:p w14:paraId="1EC09319"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X2</w:t>
            </w:r>
          </w:p>
        </w:tc>
        <w:tc>
          <w:tcPr>
            <w:tcW w:w="381" w:type="pct"/>
            <w:tcBorders>
              <w:top w:val="single" w:sz="4" w:space="0" w:color="auto"/>
              <w:left w:val="nil"/>
              <w:bottom w:val="single" w:sz="4" w:space="0" w:color="auto"/>
              <w:right w:val="single" w:sz="4" w:space="0" w:color="auto"/>
            </w:tcBorders>
            <w:noWrap/>
            <w:vAlign w:val="bottom"/>
            <w:hideMark/>
          </w:tcPr>
          <w:p w14:paraId="5CD7DAD5"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X1 X2</w:t>
            </w:r>
          </w:p>
        </w:tc>
        <w:tc>
          <w:tcPr>
            <w:tcW w:w="381" w:type="pct"/>
            <w:tcBorders>
              <w:top w:val="single" w:sz="4" w:space="0" w:color="auto"/>
              <w:left w:val="nil"/>
              <w:bottom w:val="single" w:sz="4" w:space="0" w:color="auto"/>
              <w:right w:val="single" w:sz="4" w:space="0" w:color="auto"/>
            </w:tcBorders>
            <w:noWrap/>
            <w:vAlign w:val="bottom"/>
            <w:hideMark/>
          </w:tcPr>
          <w:p w14:paraId="5FF2F26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w:t>
            </w:r>
            <w:r w:rsidRPr="000E0575">
              <w:rPr>
                <w:rFonts w:ascii="Times New Roman" w:eastAsia="Times New Roman" w:hAnsi="Times New Roman" w:cs="Times New Roman"/>
                <w:b/>
                <w:bCs/>
                <w:color w:val="000000"/>
                <w:kern w:val="0"/>
                <w:sz w:val="24"/>
                <w:szCs w:val="24"/>
                <w:vertAlign w:val="subscript"/>
                <w:lang w:eastAsia="en-IN"/>
                <w14:ligatures w14:val="none"/>
              </w:rPr>
              <w:t>1</w:t>
            </w:r>
            <w:r w:rsidRPr="000E0575">
              <w:rPr>
                <w:rFonts w:ascii="Times New Roman" w:eastAsia="Times New Roman" w:hAnsi="Times New Roman" w:cs="Times New Roman"/>
                <w:b/>
                <w:bCs/>
                <w:color w:val="000000"/>
                <w:kern w:val="0"/>
                <w:sz w:val="24"/>
                <w:szCs w:val="24"/>
                <w:lang w:eastAsia="en-IN"/>
                <w14:ligatures w14:val="none"/>
              </w:rPr>
              <w:t>²</w:t>
            </w:r>
          </w:p>
        </w:tc>
        <w:tc>
          <w:tcPr>
            <w:tcW w:w="392" w:type="pct"/>
            <w:tcBorders>
              <w:top w:val="single" w:sz="4" w:space="0" w:color="auto"/>
              <w:left w:val="nil"/>
              <w:bottom w:val="single" w:sz="4" w:space="0" w:color="auto"/>
              <w:right w:val="single" w:sz="4" w:space="0" w:color="auto"/>
            </w:tcBorders>
            <w:noWrap/>
            <w:vAlign w:val="bottom"/>
            <w:hideMark/>
          </w:tcPr>
          <w:p w14:paraId="064AF94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w:t>
            </w:r>
            <w:r w:rsidRPr="000E0575">
              <w:rPr>
                <w:rFonts w:ascii="Times New Roman" w:eastAsia="Times New Roman" w:hAnsi="Times New Roman" w:cs="Times New Roman"/>
                <w:b/>
                <w:bCs/>
                <w:color w:val="000000"/>
                <w:kern w:val="0"/>
                <w:sz w:val="24"/>
                <w:szCs w:val="24"/>
                <w:vertAlign w:val="subscript"/>
                <w:lang w:eastAsia="en-IN"/>
                <w14:ligatures w14:val="none"/>
              </w:rPr>
              <w:t>2</w:t>
            </w:r>
            <w:r w:rsidRPr="000E0575">
              <w:rPr>
                <w:rFonts w:ascii="Times New Roman" w:eastAsia="Times New Roman" w:hAnsi="Times New Roman" w:cs="Times New Roman"/>
                <w:b/>
                <w:bCs/>
                <w:color w:val="000000"/>
                <w:kern w:val="0"/>
                <w:sz w:val="24"/>
                <w:szCs w:val="24"/>
                <w:lang w:eastAsia="en-IN"/>
                <w14:ligatures w14:val="none"/>
              </w:rPr>
              <w:t>²</w:t>
            </w:r>
          </w:p>
        </w:tc>
        <w:tc>
          <w:tcPr>
            <w:tcW w:w="339" w:type="pct"/>
            <w:tcBorders>
              <w:top w:val="single" w:sz="4" w:space="0" w:color="auto"/>
              <w:left w:val="nil"/>
              <w:bottom w:val="single" w:sz="4" w:space="0" w:color="auto"/>
              <w:right w:val="single" w:sz="4" w:space="0" w:color="auto"/>
            </w:tcBorders>
            <w:noWrap/>
            <w:vAlign w:val="bottom"/>
            <w:hideMark/>
          </w:tcPr>
          <w:p w14:paraId="054A86D8" w14:textId="77777777" w:rsidR="00F2337B" w:rsidRPr="000E0575" w:rsidRDefault="00F2337B" w:rsidP="009976B0">
            <w:pPr>
              <w:spacing w:after="0" w:line="240" w:lineRule="auto"/>
              <w:ind w:left="-106" w:right="-136"/>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Residual</w:t>
            </w:r>
          </w:p>
        </w:tc>
        <w:tc>
          <w:tcPr>
            <w:tcW w:w="583" w:type="pct"/>
            <w:tcBorders>
              <w:top w:val="single" w:sz="4" w:space="0" w:color="auto"/>
              <w:left w:val="nil"/>
              <w:bottom w:val="single" w:sz="4" w:space="0" w:color="auto"/>
              <w:right w:val="single" w:sz="4" w:space="0" w:color="auto"/>
            </w:tcBorders>
            <w:noWrap/>
            <w:vAlign w:val="bottom"/>
            <w:hideMark/>
          </w:tcPr>
          <w:p w14:paraId="1723C2B8"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Lack of Fit</w:t>
            </w:r>
          </w:p>
        </w:tc>
        <w:tc>
          <w:tcPr>
            <w:tcW w:w="485" w:type="pct"/>
            <w:tcBorders>
              <w:top w:val="single" w:sz="4" w:space="0" w:color="auto"/>
              <w:left w:val="nil"/>
              <w:bottom w:val="single" w:sz="4" w:space="0" w:color="auto"/>
              <w:right w:val="single" w:sz="4" w:space="0" w:color="auto"/>
            </w:tcBorders>
            <w:noWrap/>
            <w:vAlign w:val="bottom"/>
            <w:hideMark/>
          </w:tcPr>
          <w:p w14:paraId="51F1D3CD"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Pure Error</w:t>
            </w:r>
          </w:p>
        </w:tc>
        <w:tc>
          <w:tcPr>
            <w:tcW w:w="437" w:type="pct"/>
            <w:tcBorders>
              <w:top w:val="single" w:sz="4" w:space="0" w:color="auto"/>
              <w:left w:val="nil"/>
              <w:bottom w:val="single" w:sz="4" w:space="0" w:color="auto"/>
              <w:right w:val="single" w:sz="4" w:space="0" w:color="auto"/>
            </w:tcBorders>
            <w:noWrap/>
            <w:vAlign w:val="bottom"/>
            <w:hideMark/>
          </w:tcPr>
          <w:p w14:paraId="455739D6"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Cor Total</w:t>
            </w:r>
          </w:p>
        </w:tc>
      </w:tr>
      <w:tr w:rsidR="00F2337B" w:rsidRPr="000E0575" w14:paraId="28D19D7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033D81ED"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Stress</w:t>
            </w:r>
          </w:p>
        </w:tc>
        <w:tc>
          <w:tcPr>
            <w:tcW w:w="359" w:type="pct"/>
            <w:tcBorders>
              <w:top w:val="nil"/>
              <w:left w:val="nil"/>
              <w:bottom w:val="single" w:sz="4" w:space="0" w:color="auto"/>
              <w:right w:val="single" w:sz="4" w:space="0" w:color="auto"/>
            </w:tcBorders>
            <w:noWrap/>
            <w:vAlign w:val="bottom"/>
            <w:hideMark/>
          </w:tcPr>
          <w:p w14:paraId="69AE0B94"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SS</w:t>
            </w:r>
          </w:p>
        </w:tc>
        <w:tc>
          <w:tcPr>
            <w:tcW w:w="382" w:type="pct"/>
            <w:tcBorders>
              <w:top w:val="nil"/>
              <w:left w:val="nil"/>
              <w:bottom w:val="single" w:sz="4" w:space="0" w:color="auto"/>
              <w:right w:val="single" w:sz="4" w:space="0" w:color="auto"/>
            </w:tcBorders>
            <w:noWrap/>
            <w:vAlign w:val="bottom"/>
            <w:hideMark/>
          </w:tcPr>
          <w:p w14:paraId="54FF2C9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0.0473</w:t>
            </w:r>
          </w:p>
        </w:tc>
        <w:tc>
          <w:tcPr>
            <w:tcW w:w="381" w:type="pct"/>
            <w:tcBorders>
              <w:top w:val="nil"/>
              <w:left w:val="nil"/>
              <w:bottom w:val="single" w:sz="4" w:space="0" w:color="auto"/>
              <w:right w:val="single" w:sz="4" w:space="0" w:color="auto"/>
            </w:tcBorders>
            <w:noWrap/>
            <w:vAlign w:val="bottom"/>
            <w:hideMark/>
          </w:tcPr>
          <w:p w14:paraId="5C5EAF6A"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0.0244</w:t>
            </w:r>
          </w:p>
        </w:tc>
        <w:tc>
          <w:tcPr>
            <w:tcW w:w="381" w:type="pct"/>
            <w:tcBorders>
              <w:top w:val="nil"/>
              <w:left w:val="nil"/>
              <w:bottom w:val="single" w:sz="4" w:space="0" w:color="auto"/>
              <w:right w:val="single" w:sz="4" w:space="0" w:color="auto"/>
            </w:tcBorders>
            <w:noWrap/>
            <w:vAlign w:val="bottom"/>
            <w:hideMark/>
          </w:tcPr>
          <w:p w14:paraId="377C5A7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0.0166</w:t>
            </w:r>
          </w:p>
        </w:tc>
        <w:tc>
          <w:tcPr>
            <w:tcW w:w="381" w:type="pct"/>
            <w:tcBorders>
              <w:top w:val="nil"/>
              <w:left w:val="nil"/>
              <w:bottom w:val="single" w:sz="4" w:space="0" w:color="auto"/>
              <w:right w:val="single" w:sz="4" w:space="0" w:color="auto"/>
            </w:tcBorders>
            <w:noWrap/>
            <w:vAlign w:val="bottom"/>
            <w:hideMark/>
          </w:tcPr>
          <w:p w14:paraId="38A647D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0.0006</w:t>
            </w:r>
          </w:p>
        </w:tc>
        <w:tc>
          <w:tcPr>
            <w:tcW w:w="381" w:type="pct"/>
            <w:tcBorders>
              <w:top w:val="nil"/>
              <w:left w:val="nil"/>
              <w:bottom w:val="single" w:sz="4" w:space="0" w:color="auto"/>
              <w:right w:val="single" w:sz="4" w:space="0" w:color="auto"/>
            </w:tcBorders>
            <w:noWrap/>
            <w:vAlign w:val="bottom"/>
            <w:hideMark/>
          </w:tcPr>
          <w:p w14:paraId="5E1FC69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92" w:type="pct"/>
            <w:tcBorders>
              <w:top w:val="nil"/>
              <w:left w:val="nil"/>
              <w:bottom w:val="single" w:sz="4" w:space="0" w:color="auto"/>
              <w:right w:val="single" w:sz="4" w:space="0" w:color="auto"/>
            </w:tcBorders>
            <w:noWrap/>
            <w:vAlign w:val="bottom"/>
            <w:hideMark/>
          </w:tcPr>
          <w:p w14:paraId="0411AE5A"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39" w:type="pct"/>
            <w:tcBorders>
              <w:top w:val="nil"/>
              <w:left w:val="nil"/>
              <w:bottom w:val="single" w:sz="4" w:space="0" w:color="auto"/>
              <w:right w:val="single" w:sz="4" w:space="0" w:color="auto"/>
            </w:tcBorders>
            <w:noWrap/>
            <w:vAlign w:val="bottom"/>
            <w:hideMark/>
          </w:tcPr>
          <w:p w14:paraId="355A67F8"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583" w:type="pct"/>
            <w:tcBorders>
              <w:top w:val="nil"/>
              <w:left w:val="nil"/>
              <w:bottom w:val="single" w:sz="4" w:space="0" w:color="auto"/>
              <w:right w:val="single" w:sz="4" w:space="0" w:color="auto"/>
            </w:tcBorders>
            <w:noWrap/>
            <w:vAlign w:val="bottom"/>
            <w:hideMark/>
          </w:tcPr>
          <w:p w14:paraId="6853748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5.31E-06</w:t>
            </w:r>
          </w:p>
        </w:tc>
        <w:tc>
          <w:tcPr>
            <w:tcW w:w="485" w:type="pct"/>
            <w:tcBorders>
              <w:top w:val="nil"/>
              <w:left w:val="nil"/>
              <w:bottom w:val="single" w:sz="4" w:space="0" w:color="auto"/>
              <w:right w:val="single" w:sz="4" w:space="0" w:color="auto"/>
            </w:tcBorders>
            <w:noWrap/>
            <w:vAlign w:val="bottom"/>
            <w:hideMark/>
          </w:tcPr>
          <w:p w14:paraId="64AB2EC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9.25E-06</w:t>
            </w:r>
          </w:p>
        </w:tc>
        <w:tc>
          <w:tcPr>
            <w:tcW w:w="437" w:type="pct"/>
            <w:tcBorders>
              <w:top w:val="nil"/>
              <w:left w:val="nil"/>
              <w:bottom w:val="single" w:sz="4" w:space="0" w:color="auto"/>
              <w:right w:val="single" w:sz="4" w:space="0" w:color="auto"/>
            </w:tcBorders>
            <w:noWrap/>
            <w:vAlign w:val="bottom"/>
            <w:hideMark/>
          </w:tcPr>
          <w:p w14:paraId="162F1F5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0.0474</w:t>
            </w:r>
          </w:p>
        </w:tc>
      </w:tr>
      <w:tr w:rsidR="00F2337B" w:rsidRPr="000E0575" w14:paraId="5AC6A8C9"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0C93217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0378C641"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DF</w:t>
            </w:r>
          </w:p>
        </w:tc>
        <w:tc>
          <w:tcPr>
            <w:tcW w:w="382" w:type="pct"/>
            <w:tcBorders>
              <w:top w:val="nil"/>
              <w:left w:val="nil"/>
              <w:bottom w:val="single" w:sz="4" w:space="0" w:color="auto"/>
              <w:right w:val="single" w:sz="4" w:space="0" w:color="auto"/>
            </w:tcBorders>
            <w:noWrap/>
            <w:vAlign w:val="bottom"/>
            <w:hideMark/>
          </w:tcPr>
          <w:p w14:paraId="4B5A592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5</w:t>
            </w:r>
          </w:p>
        </w:tc>
        <w:tc>
          <w:tcPr>
            <w:tcW w:w="381" w:type="pct"/>
            <w:tcBorders>
              <w:top w:val="nil"/>
              <w:left w:val="nil"/>
              <w:bottom w:val="single" w:sz="4" w:space="0" w:color="auto"/>
              <w:right w:val="single" w:sz="4" w:space="0" w:color="auto"/>
            </w:tcBorders>
            <w:noWrap/>
            <w:vAlign w:val="bottom"/>
            <w:hideMark/>
          </w:tcPr>
          <w:p w14:paraId="641BB13E"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156B839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58A34F0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0C1BBB5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92" w:type="pct"/>
            <w:tcBorders>
              <w:top w:val="nil"/>
              <w:left w:val="nil"/>
              <w:bottom w:val="single" w:sz="4" w:space="0" w:color="auto"/>
              <w:right w:val="single" w:sz="4" w:space="0" w:color="auto"/>
            </w:tcBorders>
            <w:noWrap/>
            <w:vAlign w:val="bottom"/>
            <w:hideMark/>
          </w:tcPr>
          <w:p w14:paraId="1EEE3BB1"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39" w:type="pct"/>
            <w:tcBorders>
              <w:top w:val="nil"/>
              <w:left w:val="nil"/>
              <w:bottom w:val="single" w:sz="4" w:space="0" w:color="auto"/>
              <w:right w:val="single" w:sz="4" w:space="0" w:color="auto"/>
            </w:tcBorders>
            <w:noWrap/>
            <w:vAlign w:val="bottom"/>
            <w:hideMark/>
          </w:tcPr>
          <w:p w14:paraId="3474B54A"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10</w:t>
            </w:r>
          </w:p>
        </w:tc>
        <w:tc>
          <w:tcPr>
            <w:tcW w:w="583" w:type="pct"/>
            <w:tcBorders>
              <w:top w:val="nil"/>
              <w:left w:val="nil"/>
              <w:bottom w:val="single" w:sz="4" w:space="0" w:color="auto"/>
              <w:right w:val="single" w:sz="4" w:space="0" w:color="auto"/>
            </w:tcBorders>
            <w:noWrap/>
            <w:vAlign w:val="bottom"/>
            <w:hideMark/>
          </w:tcPr>
          <w:p w14:paraId="7C5BB65D"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3</w:t>
            </w:r>
          </w:p>
        </w:tc>
        <w:tc>
          <w:tcPr>
            <w:tcW w:w="485" w:type="pct"/>
            <w:tcBorders>
              <w:top w:val="nil"/>
              <w:left w:val="nil"/>
              <w:bottom w:val="single" w:sz="4" w:space="0" w:color="auto"/>
              <w:right w:val="single" w:sz="4" w:space="0" w:color="auto"/>
            </w:tcBorders>
            <w:noWrap/>
            <w:vAlign w:val="bottom"/>
            <w:hideMark/>
          </w:tcPr>
          <w:p w14:paraId="65700FD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7</w:t>
            </w:r>
          </w:p>
        </w:tc>
        <w:tc>
          <w:tcPr>
            <w:tcW w:w="437" w:type="pct"/>
            <w:tcBorders>
              <w:top w:val="nil"/>
              <w:left w:val="nil"/>
              <w:bottom w:val="single" w:sz="4" w:space="0" w:color="auto"/>
              <w:right w:val="single" w:sz="4" w:space="0" w:color="auto"/>
            </w:tcBorders>
            <w:noWrap/>
            <w:vAlign w:val="bottom"/>
            <w:hideMark/>
          </w:tcPr>
          <w:p w14:paraId="171D515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15</w:t>
            </w:r>
          </w:p>
        </w:tc>
      </w:tr>
      <w:tr w:rsidR="00F2337B" w:rsidRPr="000E0575" w14:paraId="12D92353"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1245FE9D"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22458D7A"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MS</w:t>
            </w:r>
          </w:p>
        </w:tc>
        <w:tc>
          <w:tcPr>
            <w:tcW w:w="382" w:type="pct"/>
            <w:tcBorders>
              <w:top w:val="nil"/>
              <w:left w:val="nil"/>
              <w:bottom w:val="single" w:sz="4" w:space="0" w:color="auto"/>
              <w:right w:val="single" w:sz="4" w:space="0" w:color="auto"/>
            </w:tcBorders>
            <w:noWrap/>
            <w:vAlign w:val="bottom"/>
            <w:hideMark/>
          </w:tcPr>
          <w:p w14:paraId="61513CE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0.0095</w:t>
            </w:r>
          </w:p>
        </w:tc>
        <w:tc>
          <w:tcPr>
            <w:tcW w:w="381" w:type="pct"/>
            <w:tcBorders>
              <w:top w:val="nil"/>
              <w:left w:val="nil"/>
              <w:bottom w:val="single" w:sz="4" w:space="0" w:color="auto"/>
              <w:right w:val="single" w:sz="4" w:space="0" w:color="auto"/>
            </w:tcBorders>
            <w:noWrap/>
            <w:vAlign w:val="bottom"/>
            <w:hideMark/>
          </w:tcPr>
          <w:p w14:paraId="0499B9D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0.0244</w:t>
            </w:r>
          </w:p>
        </w:tc>
        <w:tc>
          <w:tcPr>
            <w:tcW w:w="381" w:type="pct"/>
            <w:tcBorders>
              <w:top w:val="nil"/>
              <w:left w:val="nil"/>
              <w:bottom w:val="single" w:sz="4" w:space="0" w:color="auto"/>
              <w:right w:val="single" w:sz="4" w:space="0" w:color="auto"/>
            </w:tcBorders>
            <w:noWrap/>
            <w:vAlign w:val="bottom"/>
            <w:hideMark/>
          </w:tcPr>
          <w:p w14:paraId="187A493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0.0166</w:t>
            </w:r>
          </w:p>
        </w:tc>
        <w:tc>
          <w:tcPr>
            <w:tcW w:w="381" w:type="pct"/>
            <w:tcBorders>
              <w:top w:val="nil"/>
              <w:left w:val="nil"/>
              <w:bottom w:val="single" w:sz="4" w:space="0" w:color="auto"/>
              <w:right w:val="single" w:sz="4" w:space="0" w:color="auto"/>
            </w:tcBorders>
            <w:noWrap/>
            <w:vAlign w:val="bottom"/>
            <w:hideMark/>
          </w:tcPr>
          <w:p w14:paraId="2658797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0.0006</w:t>
            </w:r>
          </w:p>
        </w:tc>
        <w:tc>
          <w:tcPr>
            <w:tcW w:w="381" w:type="pct"/>
            <w:tcBorders>
              <w:top w:val="nil"/>
              <w:left w:val="nil"/>
              <w:bottom w:val="single" w:sz="4" w:space="0" w:color="auto"/>
              <w:right w:val="single" w:sz="4" w:space="0" w:color="auto"/>
            </w:tcBorders>
            <w:noWrap/>
            <w:vAlign w:val="bottom"/>
            <w:hideMark/>
          </w:tcPr>
          <w:p w14:paraId="2B39591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92" w:type="pct"/>
            <w:tcBorders>
              <w:top w:val="nil"/>
              <w:left w:val="nil"/>
              <w:bottom w:val="single" w:sz="4" w:space="0" w:color="auto"/>
              <w:right w:val="single" w:sz="4" w:space="0" w:color="auto"/>
            </w:tcBorders>
            <w:noWrap/>
            <w:vAlign w:val="bottom"/>
            <w:hideMark/>
          </w:tcPr>
          <w:p w14:paraId="521BDFC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39" w:type="pct"/>
            <w:tcBorders>
              <w:top w:val="nil"/>
              <w:left w:val="nil"/>
              <w:bottom w:val="single" w:sz="4" w:space="0" w:color="auto"/>
              <w:right w:val="single" w:sz="4" w:space="0" w:color="auto"/>
            </w:tcBorders>
            <w:noWrap/>
            <w:vAlign w:val="bottom"/>
            <w:hideMark/>
          </w:tcPr>
          <w:p w14:paraId="126400DA"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1.46E-06</w:t>
            </w:r>
          </w:p>
        </w:tc>
        <w:tc>
          <w:tcPr>
            <w:tcW w:w="583" w:type="pct"/>
            <w:tcBorders>
              <w:top w:val="nil"/>
              <w:left w:val="nil"/>
              <w:bottom w:val="single" w:sz="4" w:space="0" w:color="auto"/>
              <w:right w:val="single" w:sz="4" w:space="0" w:color="auto"/>
            </w:tcBorders>
            <w:noWrap/>
            <w:vAlign w:val="bottom"/>
            <w:hideMark/>
          </w:tcPr>
          <w:p w14:paraId="218169D6"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1.77E-06</w:t>
            </w:r>
          </w:p>
        </w:tc>
        <w:tc>
          <w:tcPr>
            <w:tcW w:w="485" w:type="pct"/>
            <w:tcBorders>
              <w:top w:val="nil"/>
              <w:left w:val="nil"/>
              <w:bottom w:val="single" w:sz="4" w:space="0" w:color="auto"/>
              <w:right w:val="single" w:sz="4" w:space="0" w:color="auto"/>
            </w:tcBorders>
            <w:noWrap/>
            <w:vAlign w:val="bottom"/>
            <w:hideMark/>
          </w:tcPr>
          <w:p w14:paraId="7CC60AE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1.32E-06</w:t>
            </w:r>
          </w:p>
        </w:tc>
        <w:tc>
          <w:tcPr>
            <w:tcW w:w="437" w:type="pct"/>
            <w:tcBorders>
              <w:top w:val="nil"/>
              <w:left w:val="nil"/>
              <w:bottom w:val="single" w:sz="4" w:space="0" w:color="auto"/>
              <w:right w:val="single" w:sz="4" w:space="0" w:color="auto"/>
            </w:tcBorders>
            <w:noWrap/>
            <w:vAlign w:val="bottom"/>
            <w:hideMark/>
          </w:tcPr>
          <w:p w14:paraId="549C7FA1"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739A114E"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2F2CE6D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68A0AF14" w14:textId="77777777" w:rsidR="00F2337B" w:rsidRPr="000E0575" w:rsidRDefault="00F2337B" w:rsidP="009976B0">
            <w:pPr>
              <w:spacing w:after="0" w:line="240" w:lineRule="auto"/>
              <w:ind w:left="-10"/>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F-Value</w:t>
            </w:r>
          </w:p>
        </w:tc>
        <w:tc>
          <w:tcPr>
            <w:tcW w:w="382" w:type="pct"/>
            <w:tcBorders>
              <w:top w:val="nil"/>
              <w:left w:val="nil"/>
              <w:bottom w:val="single" w:sz="4" w:space="0" w:color="auto"/>
              <w:right w:val="single" w:sz="4" w:space="0" w:color="auto"/>
            </w:tcBorders>
            <w:noWrap/>
            <w:vAlign w:val="bottom"/>
            <w:hideMark/>
          </w:tcPr>
          <w:p w14:paraId="77697E7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6504.18</w:t>
            </w:r>
          </w:p>
        </w:tc>
        <w:tc>
          <w:tcPr>
            <w:tcW w:w="381" w:type="pct"/>
            <w:tcBorders>
              <w:top w:val="nil"/>
              <w:left w:val="nil"/>
              <w:bottom w:val="single" w:sz="4" w:space="0" w:color="auto"/>
              <w:right w:val="single" w:sz="4" w:space="0" w:color="auto"/>
            </w:tcBorders>
            <w:noWrap/>
            <w:vAlign w:val="bottom"/>
            <w:hideMark/>
          </w:tcPr>
          <w:p w14:paraId="252559C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16794.9</w:t>
            </w:r>
          </w:p>
        </w:tc>
        <w:tc>
          <w:tcPr>
            <w:tcW w:w="381" w:type="pct"/>
            <w:tcBorders>
              <w:top w:val="nil"/>
              <w:left w:val="nil"/>
              <w:bottom w:val="single" w:sz="4" w:space="0" w:color="auto"/>
              <w:right w:val="single" w:sz="4" w:space="0" w:color="auto"/>
            </w:tcBorders>
            <w:noWrap/>
            <w:vAlign w:val="bottom"/>
            <w:hideMark/>
          </w:tcPr>
          <w:p w14:paraId="24F2B45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11414.5</w:t>
            </w:r>
          </w:p>
        </w:tc>
        <w:tc>
          <w:tcPr>
            <w:tcW w:w="381" w:type="pct"/>
            <w:tcBorders>
              <w:top w:val="nil"/>
              <w:left w:val="nil"/>
              <w:bottom w:val="single" w:sz="4" w:space="0" w:color="auto"/>
              <w:right w:val="single" w:sz="4" w:space="0" w:color="auto"/>
            </w:tcBorders>
            <w:noWrap/>
            <w:vAlign w:val="bottom"/>
            <w:hideMark/>
          </w:tcPr>
          <w:p w14:paraId="0DFE11A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423.66</w:t>
            </w:r>
          </w:p>
        </w:tc>
        <w:tc>
          <w:tcPr>
            <w:tcW w:w="381" w:type="pct"/>
            <w:tcBorders>
              <w:top w:val="nil"/>
              <w:left w:val="nil"/>
              <w:bottom w:val="single" w:sz="4" w:space="0" w:color="auto"/>
              <w:right w:val="single" w:sz="4" w:space="0" w:color="auto"/>
            </w:tcBorders>
            <w:noWrap/>
            <w:vAlign w:val="bottom"/>
            <w:hideMark/>
          </w:tcPr>
          <w:p w14:paraId="66F8F50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18.6</w:t>
            </w:r>
          </w:p>
        </w:tc>
        <w:tc>
          <w:tcPr>
            <w:tcW w:w="392" w:type="pct"/>
            <w:tcBorders>
              <w:top w:val="nil"/>
              <w:left w:val="nil"/>
              <w:bottom w:val="single" w:sz="4" w:space="0" w:color="auto"/>
              <w:right w:val="single" w:sz="4" w:space="0" w:color="auto"/>
            </w:tcBorders>
            <w:noWrap/>
            <w:vAlign w:val="bottom"/>
            <w:hideMark/>
          </w:tcPr>
          <w:p w14:paraId="77DD364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7.17</w:t>
            </w:r>
          </w:p>
        </w:tc>
        <w:tc>
          <w:tcPr>
            <w:tcW w:w="339" w:type="pct"/>
            <w:tcBorders>
              <w:top w:val="nil"/>
              <w:left w:val="nil"/>
              <w:bottom w:val="single" w:sz="4" w:space="0" w:color="auto"/>
              <w:right w:val="single" w:sz="4" w:space="0" w:color="auto"/>
            </w:tcBorders>
            <w:noWrap/>
            <w:vAlign w:val="bottom"/>
            <w:hideMark/>
          </w:tcPr>
          <w:p w14:paraId="7C784417"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2CD921C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1.34</w:t>
            </w:r>
          </w:p>
        </w:tc>
        <w:tc>
          <w:tcPr>
            <w:tcW w:w="485" w:type="pct"/>
            <w:tcBorders>
              <w:top w:val="nil"/>
              <w:left w:val="nil"/>
              <w:bottom w:val="single" w:sz="4" w:space="0" w:color="auto"/>
              <w:right w:val="single" w:sz="4" w:space="0" w:color="auto"/>
            </w:tcBorders>
            <w:noWrap/>
            <w:vAlign w:val="bottom"/>
            <w:hideMark/>
          </w:tcPr>
          <w:p w14:paraId="20F115F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5BE4CD05"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46DA9FC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7896CB0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BF7C8BF"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p-Value</w:t>
            </w:r>
          </w:p>
        </w:tc>
        <w:tc>
          <w:tcPr>
            <w:tcW w:w="382" w:type="pct"/>
            <w:tcBorders>
              <w:top w:val="nil"/>
              <w:left w:val="nil"/>
              <w:bottom w:val="single" w:sz="4" w:space="0" w:color="auto"/>
              <w:right w:val="single" w:sz="4" w:space="0" w:color="auto"/>
            </w:tcBorders>
            <w:noWrap/>
            <w:vAlign w:val="bottom"/>
            <w:hideMark/>
          </w:tcPr>
          <w:p w14:paraId="7BDD354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7052DD1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35F85043"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122BE7E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396BEF9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0.0015</w:t>
            </w:r>
          </w:p>
        </w:tc>
        <w:tc>
          <w:tcPr>
            <w:tcW w:w="392" w:type="pct"/>
            <w:tcBorders>
              <w:top w:val="nil"/>
              <w:left w:val="nil"/>
              <w:bottom w:val="single" w:sz="4" w:space="0" w:color="auto"/>
              <w:right w:val="single" w:sz="4" w:space="0" w:color="auto"/>
            </w:tcBorders>
            <w:noWrap/>
            <w:vAlign w:val="bottom"/>
            <w:hideMark/>
          </w:tcPr>
          <w:p w14:paraId="7CD364E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0.0232</w:t>
            </w:r>
          </w:p>
        </w:tc>
        <w:tc>
          <w:tcPr>
            <w:tcW w:w="339" w:type="pct"/>
            <w:tcBorders>
              <w:top w:val="nil"/>
              <w:left w:val="nil"/>
              <w:bottom w:val="single" w:sz="4" w:space="0" w:color="auto"/>
              <w:right w:val="single" w:sz="4" w:space="0" w:color="auto"/>
            </w:tcBorders>
            <w:noWrap/>
            <w:vAlign w:val="bottom"/>
            <w:hideMark/>
          </w:tcPr>
          <w:p w14:paraId="54D38F3E"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32B31B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0.337</w:t>
            </w:r>
          </w:p>
        </w:tc>
        <w:tc>
          <w:tcPr>
            <w:tcW w:w="485" w:type="pct"/>
            <w:tcBorders>
              <w:top w:val="nil"/>
              <w:left w:val="nil"/>
              <w:bottom w:val="single" w:sz="4" w:space="0" w:color="auto"/>
              <w:right w:val="single" w:sz="4" w:space="0" w:color="auto"/>
            </w:tcBorders>
            <w:noWrap/>
            <w:vAlign w:val="bottom"/>
            <w:hideMark/>
          </w:tcPr>
          <w:p w14:paraId="3B1FEEE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531E276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242010E3"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4C30EE8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0C3AE12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p>
        </w:tc>
        <w:tc>
          <w:tcPr>
            <w:tcW w:w="382" w:type="pct"/>
            <w:tcBorders>
              <w:top w:val="nil"/>
              <w:left w:val="nil"/>
              <w:bottom w:val="single" w:sz="4" w:space="0" w:color="auto"/>
              <w:right w:val="single" w:sz="4" w:space="0" w:color="auto"/>
            </w:tcBorders>
            <w:noWrap/>
            <w:vAlign w:val="bottom"/>
            <w:hideMark/>
          </w:tcPr>
          <w:p w14:paraId="49DD16B2" w14:textId="77777777" w:rsidR="00F2337B" w:rsidRPr="000E0575" w:rsidRDefault="00F2337B" w:rsidP="009976B0">
            <w:pPr>
              <w:spacing w:after="0" w:line="240" w:lineRule="auto"/>
              <w:ind w:left="-2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41BC8FF8" w14:textId="77777777" w:rsidR="00F2337B" w:rsidRPr="000E0575" w:rsidRDefault="00F2337B" w:rsidP="009976B0">
            <w:pPr>
              <w:spacing w:after="0" w:line="240" w:lineRule="auto"/>
              <w:ind w:left="-18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79EBE6BF" w14:textId="77777777" w:rsidR="00F2337B" w:rsidRPr="000E0575" w:rsidRDefault="00F2337B" w:rsidP="009976B0">
            <w:pPr>
              <w:spacing w:after="0" w:line="240" w:lineRule="auto"/>
              <w:ind w:left="-162"/>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6A001C6E" w14:textId="77777777" w:rsidR="00F2337B" w:rsidRPr="000E0575" w:rsidRDefault="00F2337B" w:rsidP="009976B0">
            <w:pPr>
              <w:spacing w:after="0" w:line="240" w:lineRule="auto"/>
              <w:ind w:left="-138"/>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214F894C" w14:textId="77777777" w:rsidR="00F2337B" w:rsidRPr="000E0575" w:rsidRDefault="00F2337B" w:rsidP="009976B0">
            <w:pPr>
              <w:spacing w:after="0" w:line="240" w:lineRule="auto"/>
              <w:ind w:left="-114" w:right="-12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92" w:type="pct"/>
            <w:tcBorders>
              <w:top w:val="nil"/>
              <w:left w:val="nil"/>
              <w:bottom w:val="single" w:sz="4" w:space="0" w:color="auto"/>
              <w:right w:val="single" w:sz="4" w:space="0" w:color="auto"/>
            </w:tcBorders>
            <w:noWrap/>
            <w:vAlign w:val="bottom"/>
            <w:hideMark/>
          </w:tcPr>
          <w:p w14:paraId="0352DA3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39" w:type="pct"/>
            <w:tcBorders>
              <w:top w:val="nil"/>
              <w:left w:val="nil"/>
              <w:bottom w:val="single" w:sz="4" w:space="0" w:color="auto"/>
              <w:right w:val="single" w:sz="4" w:space="0" w:color="auto"/>
            </w:tcBorders>
            <w:noWrap/>
            <w:vAlign w:val="bottom"/>
            <w:hideMark/>
          </w:tcPr>
          <w:p w14:paraId="1C8A2CE6"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7BE940E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not significant</w:t>
            </w:r>
          </w:p>
        </w:tc>
        <w:tc>
          <w:tcPr>
            <w:tcW w:w="485" w:type="pct"/>
            <w:tcBorders>
              <w:top w:val="nil"/>
              <w:left w:val="nil"/>
              <w:bottom w:val="single" w:sz="4" w:space="0" w:color="auto"/>
              <w:right w:val="single" w:sz="4" w:space="0" w:color="auto"/>
            </w:tcBorders>
            <w:noWrap/>
            <w:vAlign w:val="bottom"/>
            <w:hideMark/>
          </w:tcPr>
          <w:p w14:paraId="3E6AF9F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290446E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614F6021"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7D34A48F" w14:textId="77777777" w:rsidR="00F2337B" w:rsidRPr="000E0575" w:rsidRDefault="00F2337B" w:rsidP="009976B0">
            <w:pPr>
              <w:spacing w:after="0" w:line="240" w:lineRule="auto"/>
              <w:ind w:left="-110" w:right="-220"/>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Displacement</w:t>
            </w:r>
          </w:p>
        </w:tc>
        <w:tc>
          <w:tcPr>
            <w:tcW w:w="359" w:type="pct"/>
            <w:tcBorders>
              <w:top w:val="nil"/>
              <w:left w:val="nil"/>
              <w:bottom w:val="single" w:sz="4" w:space="0" w:color="auto"/>
              <w:right w:val="single" w:sz="4" w:space="0" w:color="auto"/>
            </w:tcBorders>
            <w:noWrap/>
            <w:vAlign w:val="bottom"/>
            <w:hideMark/>
          </w:tcPr>
          <w:p w14:paraId="679A08D1"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SS</w:t>
            </w:r>
          </w:p>
        </w:tc>
        <w:tc>
          <w:tcPr>
            <w:tcW w:w="382" w:type="pct"/>
            <w:tcBorders>
              <w:top w:val="nil"/>
              <w:left w:val="nil"/>
              <w:bottom w:val="single" w:sz="4" w:space="0" w:color="auto"/>
              <w:right w:val="single" w:sz="4" w:space="0" w:color="auto"/>
            </w:tcBorders>
            <w:noWrap/>
            <w:vAlign w:val="bottom"/>
            <w:hideMark/>
          </w:tcPr>
          <w:p w14:paraId="1B51385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3.13E-06</w:t>
            </w:r>
          </w:p>
        </w:tc>
        <w:tc>
          <w:tcPr>
            <w:tcW w:w="381" w:type="pct"/>
            <w:tcBorders>
              <w:top w:val="nil"/>
              <w:left w:val="nil"/>
              <w:bottom w:val="single" w:sz="4" w:space="0" w:color="auto"/>
              <w:right w:val="single" w:sz="4" w:space="0" w:color="auto"/>
            </w:tcBorders>
            <w:noWrap/>
            <w:vAlign w:val="bottom"/>
            <w:hideMark/>
          </w:tcPr>
          <w:p w14:paraId="15EAD8C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6.83E-07</w:t>
            </w:r>
          </w:p>
        </w:tc>
        <w:tc>
          <w:tcPr>
            <w:tcW w:w="381" w:type="pct"/>
            <w:tcBorders>
              <w:top w:val="nil"/>
              <w:left w:val="nil"/>
              <w:bottom w:val="single" w:sz="4" w:space="0" w:color="auto"/>
              <w:right w:val="single" w:sz="4" w:space="0" w:color="auto"/>
            </w:tcBorders>
            <w:noWrap/>
            <w:vAlign w:val="bottom"/>
            <w:hideMark/>
          </w:tcPr>
          <w:p w14:paraId="6D8AA06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2.01E-06</w:t>
            </w:r>
          </w:p>
        </w:tc>
        <w:tc>
          <w:tcPr>
            <w:tcW w:w="381" w:type="pct"/>
            <w:tcBorders>
              <w:top w:val="nil"/>
              <w:left w:val="nil"/>
              <w:bottom w:val="single" w:sz="4" w:space="0" w:color="auto"/>
              <w:right w:val="single" w:sz="4" w:space="0" w:color="auto"/>
            </w:tcBorders>
            <w:noWrap/>
            <w:vAlign w:val="bottom"/>
            <w:hideMark/>
          </w:tcPr>
          <w:p w14:paraId="7A38A16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81" w:type="pct"/>
            <w:tcBorders>
              <w:top w:val="nil"/>
              <w:left w:val="nil"/>
              <w:bottom w:val="single" w:sz="4" w:space="0" w:color="auto"/>
              <w:right w:val="single" w:sz="4" w:space="0" w:color="auto"/>
            </w:tcBorders>
            <w:noWrap/>
            <w:vAlign w:val="bottom"/>
            <w:hideMark/>
          </w:tcPr>
          <w:p w14:paraId="6993D9C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92" w:type="pct"/>
            <w:tcBorders>
              <w:top w:val="nil"/>
              <w:left w:val="nil"/>
              <w:bottom w:val="single" w:sz="4" w:space="0" w:color="auto"/>
              <w:right w:val="single" w:sz="4" w:space="0" w:color="auto"/>
            </w:tcBorders>
            <w:noWrap/>
            <w:vAlign w:val="bottom"/>
            <w:hideMark/>
          </w:tcPr>
          <w:p w14:paraId="6816BBE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1.25E-08</w:t>
            </w:r>
          </w:p>
        </w:tc>
        <w:tc>
          <w:tcPr>
            <w:tcW w:w="339" w:type="pct"/>
            <w:tcBorders>
              <w:top w:val="nil"/>
              <w:left w:val="nil"/>
              <w:bottom w:val="single" w:sz="4" w:space="0" w:color="auto"/>
              <w:right w:val="single" w:sz="4" w:space="0" w:color="auto"/>
            </w:tcBorders>
            <w:noWrap/>
            <w:vAlign w:val="bottom"/>
            <w:hideMark/>
          </w:tcPr>
          <w:p w14:paraId="4B3261A2"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2.54E-07</w:t>
            </w:r>
          </w:p>
        </w:tc>
        <w:tc>
          <w:tcPr>
            <w:tcW w:w="583" w:type="pct"/>
            <w:tcBorders>
              <w:top w:val="nil"/>
              <w:left w:val="nil"/>
              <w:bottom w:val="single" w:sz="4" w:space="0" w:color="auto"/>
              <w:right w:val="single" w:sz="4" w:space="0" w:color="auto"/>
            </w:tcBorders>
            <w:noWrap/>
            <w:vAlign w:val="bottom"/>
            <w:hideMark/>
          </w:tcPr>
          <w:p w14:paraId="66D854D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9.00E-08</w:t>
            </w:r>
          </w:p>
        </w:tc>
        <w:tc>
          <w:tcPr>
            <w:tcW w:w="485" w:type="pct"/>
            <w:tcBorders>
              <w:top w:val="nil"/>
              <w:left w:val="nil"/>
              <w:bottom w:val="single" w:sz="4" w:space="0" w:color="auto"/>
              <w:right w:val="single" w:sz="4" w:space="0" w:color="auto"/>
            </w:tcBorders>
            <w:noWrap/>
            <w:vAlign w:val="bottom"/>
            <w:hideMark/>
          </w:tcPr>
          <w:p w14:paraId="143BF03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1.63E-07</w:t>
            </w:r>
          </w:p>
        </w:tc>
        <w:tc>
          <w:tcPr>
            <w:tcW w:w="437" w:type="pct"/>
            <w:tcBorders>
              <w:top w:val="nil"/>
              <w:left w:val="nil"/>
              <w:bottom w:val="single" w:sz="4" w:space="0" w:color="auto"/>
              <w:right w:val="single" w:sz="4" w:space="0" w:color="auto"/>
            </w:tcBorders>
            <w:noWrap/>
            <w:vAlign w:val="bottom"/>
            <w:hideMark/>
          </w:tcPr>
          <w:p w14:paraId="5A7BFABF" w14:textId="77777777" w:rsidR="00F2337B" w:rsidRPr="000E0575" w:rsidRDefault="00F2337B" w:rsidP="009976B0">
            <w:pPr>
              <w:spacing w:after="0" w:line="240" w:lineRule="auto"/>
              <w:ind w:left="-6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3.39E-06</w:t>
            </w:r>
          </w:p>
        </w:tc>
      </w:tr>
      <w:tr w:rsidR="00F2337B" w:rsidRPr="000E0575" w14:paraId="3B9E29A7"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3D27BDA9"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38A3D6E9"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DF</w:t>
            </w:r>
          </w:p>
        </w:tc>
        <w:tc>
          <w:tcPr>
            <w:tcW w:w="382" w:type="pct"/>
            <w:tcBorders>
              <w:top w:val="nil"/>
              <w:left w:val="nil"/>
              <w:bottom w:val="single" w:sz="4" w:space="0" w:color="auto"/>
              <w:right w:val="single" w:sz="4" w:space="0" w:color="auto"/>
            </w:tcBorders>
            <w:noWrap/>
            <w:vAlign w:val="bottom"/>
            <w:hideMark/>
          </w:tcPr>
          <w:p w14:paraId="00786C4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5</w:t>
            </w:r>
          </w:p>
        </w:tc>
        <w:tc>
          <w:tcPr>
            <w:tcW w:w="381" w:type="pct"/>
            <w:tcBorders>
              <w:top w:val="nil"/>
              <w:left w:val="nil"/>
              <w:bottom w:val="single" w:sz="4" w:space="0" w:color="auto"/>
              <w:right w:val="single" w:sz="4" w:space="0" w:color="auto"/>
            </w:tcBorders>
            <w:noWrap/>
            <w:vAlign w:val="bottom"/>
            <w:hideMark/>
          </w:tcPr>
          <w:p w14:paraId="26DFC70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71E21C9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0A6FF78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0476F0E6"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92" w:type="pct"/>
            <w:tcBorders>
              <w:top w:val="nil"/>
              <w:left w:val="nil"/>
              <w:bottom w:val="single" w:sz="4" w:space="0" w:color="auto"/>
              <w:right w:val="single" w:sz="4" w:space="0" w:color="auto"/>
            </w:tcBorders>
            <w:noWrap/>
            <w:vAlign w:val="bottom"/>
            <w:hideMark/>
          </w:tcPr>
          <w:p w14:paraId="620463A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39" w:type="pct"/>
            <w:tcBorders>
              <w:top w:val="nil"/>
              <w:left w:val="nil"/>
              <w:bottom w:val="single" w:sz="4" w:space="0" w:color="auto"/>
              <w:right w:val="single" w:sz="4" w:space="0" w:color="auto"/>
            </w:tcBorders>
            <w:noWrap/>
            <w:vAlign w:val="bottom"/>
            <w:hideMark/>
          </w:tcPr>
          <w:p w14:paraId="5D6FA4B4"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10</w:t>
            </w:r>
          </w:p>
        </w:tc>
        <w:tc>
          <w:tcPr>
            <w:tcW w:w="583" w:type="pct"/>
            <w:tcBorders>
              <w:top w:val="nil"/>
              <w:left w:val="nil"/>
              <w:bottom w:val="single" w:sz="4" w:space="0" w:color="auto"/>
              <w:right w:val="single" w:sz="4" w:space="0" w:color="auto"/>
            </w:tcBorders>
            <w:noWrap/>
            <w:vAlign w:val="bottom"/>
            <w:hideMark/>
          </w:tcPr>
          <w:p w14:paraId="1F0E7F9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w:t>
            </w:r>
          </w:p>
        </w:tc>
        <w:tc>
          <w:tcPr>
            <w:tcW w:w="485" w:type="pct"/>
            <w:tcBorders>
              <w:top w:val="nil"/>
              <w:left w:val="nil"/>
              <w:bottom w:val="single" w:sz="4" w:space="0" w:color="auto"/>
              <w:right w:val="single" w:sz="4" w:space="0" w:color="auto"/>
            </w:tcBorders>
            <w:noWrap/>
            <w:vAlign w:val="bottom"/>
            <w:hideMark/>
          </w:tcPr>
          <w:p w14:paraId="0A414A1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w:t>
            </w:r>
          </w:p>
        </w:tc>
        <w:tc>
          <w:tcPr>
            <w:tcW w:w="437" w:type="pct"/>
            <w:tcBorders>
              <w:top w:val="nil"/>
              <w:left w:val="nil"/>
              <w:bottom w:val="single" w:sz="4" w:space="0" w:color="auto"/>
              <w:right w:val="single" w:sz="4" w:space="0" w:color="auto"/>
            </w:tcBorders>
            <w:noWrap/>
            <w:vAlign w:val="bottom"/>
            <w:hideMark/>
          </w:tcPr>
          <w:p w14:paraId="05C397A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15</w:t>
            </w:r>
          </w:p>
        </w:tc>
      </w:tr>
      <w:tr w:rsidR="00F2337B" w:rsidRPr="000E0575" w14:paraId="5A03254F"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3DB0BDC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06DCB38"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MS</w:t>
            </w:r>
          </w:p>
        </w:tc>
        <w:tc>
          <w:tcPr>
            <w:tcW w:w="382" w:type="pct"/>
            <w:tcBorders>
              <w:top w:val="nil"/>
              <w:left w:val="nil"/>
              <w:bottom w:val="single" w:sz="4" w:space="0" w:color="auto"/>
              <w:right w:val="single" w:sz="4" w:space="0" w:color="auto"/>
            </w:tcBorders>
            <w:noWrap/>
            <w:vAlign w:val="bottom"/>
            <w:hideMark/>
          </w:tcPr>
          <w:p w14:paraId="4F19FF3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6.26E-07</w:t>
            </w:r>
          </w:p>
        </w:tc>
        <w:tc>
          <w:tcPr>
            <w:tcW w:w="381" w:type="pct"/>
            <w:tcBorders>
              <w:top w:val="nil"/>
              <w:left w:val="nil"/>
              <w:bottom w:val="single" w:sz="4" w:space="0" w:color="auto"/>
              <w:right w:val="single" w:sz="4" w:space="0" w:color="auto"/>
            </w:tcBorders>
            <w:noWrap/>
            <w:vAlign w:val="bottom"/>
            <w:hideMark/>
          </w:tcPr>
          <w:p w14:paraId="3360624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6.83E-07</w:t>
            </w:r>
          </w:p>
        </w:tc>
        <w:tc>
          <w:tcPr>
            <w:tcW w:w="381" w:type="pct"/>
            <w:tcBorders>
              <w:top w:val="nil"/>
              <w:left w:val="nil"/>
              <w:bottom w:val="single" w:sz="4" w:space="0" w:color="auto"/>
              <w:right w:val="single" w:sz="4" w:space="0" w:color="auto"/>
            </w:tcBorders>
            <w:noWrap/>
            <w:vAlign w:val="bottom"/>
            <w:hideMark/>
          </w:tcPr>
          <w:p w14:paraId="13A634D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2.01E-06</w:t>
            </w:r>
          </w:p>
        </w:tc>
        <w:tc>
          <w:tcPr>
            <w:tcW w:w="381" w:type="pct"/>
            <w:tcBorders>
              <w:top w:val="nil"/>
              <w:left w:val="nil"/>
              <w:bottom w:val="single" w:sz="4" w:space="0" w:color="auto"/>
              <w:right w:val="single" w:sz="4" w:space="0" w:color="auto"/>
            </w:tcBorders>
            <w:noWrap/>
            <w:vAlign w:val="bottom"/>
            <w:hideMark/>
          </w:tcPr>
          <w:p w14:paraId="6A455AF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81" w:type="pct"/>
            <w:tcBorders>
              <w:top w:val="nil"/>
              <w:left w:val="nil"/>
              <w:bottom w:val="single" w:sz="4" w:space="0" w:color="auto"/>
              <w:right w:val="single" w:sz="4" w:space="0" w:color="auto"/>
            </w:tcBorders>
            <w:noWrap/>
            <w:vAlign w:val="bottom"/>
            <w:hideMark/>
          </w:tcPr>
          <w:p w14:paraId="01C0A20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92" w:type="pct"/>
            <w:tcBorders>
              <w:top w:val="nil"/>
              <w:left w:val="nil"/>
              <w:bottom w:val="single" w:sz="4" w:space="0" w:color="auto"/>
              <w:right w:val="single" w:sz="4" w:space="0" w:color="auto"/>
            </w:tcBorders>
            <w:noWrap/>
            <w:vAlign w:val="bottom"/>
            <w:hideMark/>
          </w:tcPr>
          <w:p w14:paraId="5614EBF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1.25E-08</w:t>
            </w:r>
          </w:p>
        </w:tc>
        <w:tc>
          <w:tcPr>
            <w:tcW w:w="339" w:type="pct"/>
            <w:tcBorders>
              <w:top w:val="nil"/>
              <w:left w:val="nil"/>
              <w:bottom w:val="single" w:sz="4" w:space="0" w:color="auto"/>
              <w:right w:val="single" w:sz="4" w:space="0" w:color="auto"/>
            </w:tcBorders>
            <w:noWrap/>
            <w:vAlign w:val="bottom"/>
            <w:hideMark/>
          </w:tcPr>
          <w:p w14:paraId="7BAE3601"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2.54E-08</w:t>
            </w:r>
          </w:p>
        </w:tc>
        <w:tc>
          <w:tcPr>
            <w:tcW w:w="583" w:type="pct"/>
            <w:tcBorders>
              <w:top w:val="nil"/>
              <w:left w:val="nil"/>
              <w:bottom w:val="single" w:sz="4" w:space="0" w:color="auto"/>
              <w:right w:val="single" w:sz="4" w:space="0" w:color="auto"/>
            </w:tcBorders>
            <w:noWrap/>
            <w:vAlign w:val="bottom"/>
            <w:hideMark/>
          </w:tcPr>
          <w:p w14:paraId="655AC73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3.00E-08</w:t>
            </w:r>
          </w:p>
        </w:tc>
        <w:tc>
          <w:tcPr>
            <w:tcW w:w="485" w:type="pct"/>
            <w:tcBorders>
              <w:top w:val="nil"/>
              <w:left w:val="nil"/>
              <w:bottom w:val="single" w:sz="4" w:space="0" w:color="auto"/>
              <w:right w:val="single" w:sz="4" w:space="0" w:color="auto"/>
            </w:tcBorders>
            <w:noWrap/>
            <w:vAlign w:val="bottom"/>
            <w:hideMark/>
          </w:tcPr>
          <w:p w14:paraId="66985BF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2.34E-08</w:t>
            </w:r>
          </w:p>
        </w:tc>
        <w:tc>
          <w:tcPr>
            <w:tcW w:w="437" w:type="pct"/>
            <w:tcBorders>
              <w:top w:val="nil"/>
              <w:left w:val="nil"/>
              <w:bottom w:val="single" w:sz="4" w:space="0" w:color="auto"/>
              <w:right w:val="single" w:sz="4" w:space="0" w:color="auto"/>
            </w:tcBorders>
            <w:noWrap/>
            <w:vAlign w:val="bottom"/>
            <w:hideMark/>
          </w:tcPr>
          <w:p w14:paraId="7E0D29A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343F3D6D"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45BB3279"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398C1F94"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F-Value</w:t>
            </w:r>
          </w:p>
        </w:tc>
        <w:tc>
          <w:tcPr>
            <w:tcW w:w="382" w:type="pct"/>
            <w:tcBorders>
              <w:top w:val="nil"/>
              <w:left w:val="nil"/>
              <w:bottom w:val="single" w:sz="4" w:space="0" w:color="auto"/>
              <w:right w:val="single" w:sz="4" w:space="0" w:color="auto"/>
            </w:tcBorders>
            <w:noWrap/>
            <w:vAlign w:val="bottom"/>
            <w:hideMark/>
          </w:tcPr>
          <w:p w14:paraId="4FA43F8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24.71</w:t>
            </w:r>
          </w:p>
        </w:tc>
        <w:tc>
          <w:tcPr>
            <w:tcW w:w="381" w:type="pct"/>
            <w:tcBorders>
              <w:top w:val="nil"/>
              <w:left w:val="nil"/>
              <w:bottom w:val="single" w:sz="4" w:space="0" w:color="auto"/>
              <w:right w:val="single" w:sz="4" w:space="0" w:color="auto"/>
            </w:tcBorders>
            <w:noWrap/>
            <w:vAlign w:val="bottom"/>
            <w:hideMark/>
          </w:tcPr>
          <w:p w14:paraId="6B25811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26.96</w:t>
            </w:r>
          </w:p>
        </w:tc>
        <w:tc>
          <w:tcPr>
            <w:tcW w:w="381" w:type="pct"/>
            <w:tcBorders>
              <w:top w:val="nil"/>
              <w:left w:val="nil"/>
              <w:bottom w:val="single" w:sz="4" w:space="0" w:color="auto"/>
              <w:right w:val="single" w:sz="4" w:space="0" w:color="auto"/>
            </w:tcBorders>
            <w:noWrap/>
            <w:vAlign w:val="bottom"/>
            <w:hideMark/>
          </w:tcPr>
          <w:p w14:paraId="18D757C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79.35</w:t>
            </w:r>
          </w:p>
        </w:tc>
        <w:tc>
          <w:tcPr>
            <w:tcW w:w="381" w:type="pct"/>
            <w:tcBorders>
              <w:top w:val="nil"/>
              <w:left w:val="nil"/>
              <w:bottom w:val="single" w:sz="4" w:space="0" w:color="auto"/>
              <w:right w:val="single" w:sz="4" w:space="0" w:color="auto"/>
            </w:tcBorders>
            <w:noWrap/>
            <w:vAlign w:val="bottom"/>
            <w:hideMark/>
          </w:tcPr>
          <w:p w14:paraId="184E6AB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0.6691</w:t>
            </w:r>
          </w:p>
        </w:tc>
        <w:tc>
          <w:tcPr>
            <w:tcW w:w="381" w:type="pct"/>
            <w:tcBorders>
              <w:top w:val="nil"/>
              <w:left w:val="nil"/>
              <w:bottom w:val="single" w:sz="4" w:space="0" w:color="auto"/>
              <w:right w:val="single" w:sz="4" w:space="0" w:color="auto"/>
            </w:tcBorders>
            <w:noWrap/>
            <w:vAlign w:val="bottom"/>
            <w:hideMark/>
          </w:tcPr>
          <w:p w14:paraId="135FF18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2.29</w:t>
            </w:r>
          </w:p>
        </w:tc>
        <w:tc>
          <w:tcPr>
            <w:tcW w:w="392" w:type="pct"/>
            <w:tcBorders>
              <w:top w:val="nil"/>
              <w:left w:val="nil"/>
              <w:bottom w:val="single" w:sz="4" w:space="0" w:color="auto"/>
              <w:right w:val="single" w:sz="4" w:space="0" w:color="auto"/>
            </w:tcBorders>
            <w:noWrap/>
            <w:vAlign w:val="bottom"/>
            <w:hideMark/>
          </w:tcPr>
          <w:p w14:paraId="62C0963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0.494</w:t>
            </w:r>
          </w:p>
        </w:tc>
        <w:tc>
          <w:tcPr>
            <w:tcW w:w="339" w:type="pct"/>
            <w:tcBorders>
              <w:top w:val="nil"/>
              <w:left w:val="nil"/>
              <w:bottom w:val="single" w:sz="4" w:space="0" w:color="auto"/>
              <w:right w:val="single" w:sz="4" w:space="0" w:color="auto"/>
            </w:tcBorders>
            <w:noWrap/>
            <w:vAlign w:val="bottom"/>
            <w:hideMark/>
          </w:tcPr>
          <w:p w14:paraId="11507ABB"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780FFD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1.29</w:t>
            </w:r>
          </w:p>
        </w:tc>
        <w:tc>
          <w:tcPr>
            <w:tcW w:w="485" w:type="pct"/>
            <w:tcBorders>
              <w:top w:val="nil"/>
              <w:left w:val="nil"/>
              <w:bottom w:val="single" w:sz="4" w:space="0" w:color="auto"/>
              <w:right w:val="single" w:sz="4" w:space="0" w:color="auto"/>
            </w:tcBorders>
            <w:noWrap/>
            <w:vAlign w:val="bottom"/>
            <w:hideMark/>
          </w:tcPr>
          <w:p w14:paraId="0AE4E0B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098E542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071473AE"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79244F9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010E61A0"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p-Value</w:t>
            </w:r>
          </w:p>
        </w:tc>
        <w:tc>
          <w:tcPr>
            <w:tcW w:w="382" w:type="pct"/>
            <w:tcBorders>
              <w:top w:val="nil"/>
              <w:left w:val="nil"/>
              <w:bottom w:val="single" w:sz="4" w:space="0" w:color="auto"/>
              <w:right w:val="single" w:sz="4" w:space="0" w:color="auto"/>
            </w:tcBorders>
            <w:noWrap/>
            <w:vAlign w:val="bottom"/>
            <w:hideMark/>
          </w:tcPr>
          <w:p w14:paraId="1FC3DDB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381D7DD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0.0004</w:t>
            </w:r>
          </w:p>
        </w:tc>
        <w:tc>
          <w:tcPr>
            <w:tcW w:w="381" w:type="pct"/>
            <w:tcBorders>
              <w:top w:val="nil"/>
              <w:left w:val="nil"/>
              <w:bottom w:val="single" w:sz="4" w:space="0" w:color="auto"/>
              <w:right w:val="single" w:sz="4" w:space="0" w:color="auto"/>
            </w:tcBorders>
            <w:noWrap/>
            <w:vAlign w:val="bottom"/>
            <w:hideMark/>
          </w:tcPr>
          <w:p w14:paraId="5E72581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63AA79E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0.4324</w:t>
            </w:r>
          </w:p>
        </w:tc>
        <w:tc>
          <w:tcPr>
            <w:tcW w:w="381" w:type="pct"/>
            <w:tcBorders>
              <w:top w:val="nil"/>
              <w:left w:val="nil"/>
              <w:bottom w:val="single" w:sz="4" w:space="0" w:color="auto"/>
              <w:right w:val="single" w:sz="4" w:space="0" w:color="auto"/>
            </w:tcBorders>
            <w:noWrap/>
            <w:vAlign w:val="bottom"/>
            <w:hideMark/>
          </w:tcPr>
          <w:p w14:paraId="1E14071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0.1614</w:t>
            </w:r>
          </w:p>
        </w:tc>
        <w:tc>
          <w:tcPr>
            <w:tcW w:w="392" w:type="pct"/>
            <w:tcBorders>
              <w:top w:val="nil"/>
              <w:left w:val="nil"/>
              <w:bottom w:val="single" w:sz="4" w:space="0" w:color="auto"/>
              <w:right w:val="single" w:sz="4" w:space="0" w:color="auto"/>
            </w:tcBorders>
            <w:noWrap/>
            <w:vAlign w:val="bottom"/>
            <w:hideMark/>
          </w:tcPr>
          <w:p w14:paraId="016195B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0.4982</w:t>
            </w:r>
          </w:p>
        </w:tc>
        <w:tc>
          <w:tcPr>
            <w:tcW w:w="339" w:type="pct"/>
            <w:tcBorders>
              <w:top w:val="nil"/>
              <w:left w:val="nil"/>
              <w:bottom w:val="single" w:sz="4" w:space="0" w:color="auto"/>
              <w:right w:val="single" w:sz="4" w:space="0" w:color="auto"/>
            </w:tcBorders>
            <w:noWrap/>
            <w:vAlign w:val="bottom"/>
            <w:hideMark/>
          </w:tcPr>
          <w:p w14:paraId="17BA41F7"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F814D16"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0.3516</w:t>
            </w:r>
          </w:p>
        </w:tc>
        <w:tc>
          <w:tcPr>
            <w:tcW w:w="485" w:type="pct"/>
            <w:tcBorders>
              <w:top w:val="nil"/>
              <w:left w:val="nil"/>
              <w:bottom w:val="single" w:sz="4" w:space="0" w:color="auto"/>
              <w:right w:val="single" w:sz="4" w:space="0" w:color="auto"/>
            </w:tcBorders>
            <w:noWrap/>
            <w:vAlign w:val="bottom"/>
            <w:hideMark/>
          </w:tcPr>
          <w:p w14:paraId="7E773EB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3FADBC0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5029B6FD"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36A680B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2CA520F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p>
        </w:tc>
        <w:tc>
          <w:tcPr>
            <w:tcW w:w="382" w:type="pct"/>
            <w:tcBorders>
              <w:top w:val="nil"/>
              <w:left w:val="nil"/>
              <w:bottom w:val="single" w:sz="4" w:space="0" w:color="auto"/>
              <w:right w:val="single" w:sz="4" w:space="0" w:color="auto"/>
            </w:tcBorders>
            <w:noWrap/>
            <w:vAlign w:val="bottom"/>
            <w:hideMark/>
          </w:tcPr>
          <w:p w14:paraId="55EF2CFA" w14:textId="77777777" w:rsidR="00F2337B" w:rsidRPr="000E0575" w:rsidRDefault="00F2337B" w:rsidP="009976B0">
            <w:pPr>
              <w:spacing w:after="0" w:line="240" w:lineRule="auto"/>
              <w:ind w:left="-2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539D4CF5" w14:textId="77777777" w:rsidR="00F2337B" w:rsidRPr="000E0575" w:rsidRDefault="00F2337B" w:rsidP="009976B0">
            <w:pPr>
              <w:spacing w:after="0" w:line="240" w:lineRule="auto"/>
              <w:ind w:left="-18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549E408C" w14:textId="77777777" w:rsidR="00F2337B" w:rsidRPr="000E0575" w:rsidRDefault="00F2337B" w:rsidP="009976B0">
            <w:pPr>
              <w:spacing w:after="0" w:line="240" w:lineRule="auto"/>
              <w:ind w:left="-162"/>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561F2A20" w14:textId="77777777" w:rsidR="00F2337B" w:rsidRPr="000E0575" w:rsidRDefault="00F2337B" w:rsidP="009976B0">
            <w:pPr>
              <w:spacing w:after="0" w:line="240" w:lineRule="auto"/>
              <w:ind w:left="-138"/>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04A003B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92" w:type="pct"/>
            <w:tcBorders>
              <w:top w:val="nil"/>
              <w:left w:val="nil"/>
              <w:bottom w:val="single" w:sz="4" w:space="0" w:color="auto"/>
              <w:right w:val="single" w:sz="4" w:space="0" w:color="auto"/>
            </w:tcBorders>
            <w:noWrap/>
            <w:vAlign w:val="bottom"/>
            <w:hideMark/>
          </w:tcPr>
          <w:p w14:paraId="09BB412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39" w:type="pct"/>
            <w:tcBorders>
              <w:top w:val="nil"/>
              <w:left w:val="nil"/>
              <w:bottom w:val="single" w:sz="4" w:space="0" w:color="auto"/>
              <w:right w:val="single" w:sz="4" w:space="0" w:color="auto"/>
            </w:tcBorders>
            <w:noWrap/>
            <w:vAlign w:val="bottom"/>
            <w:hideMark/>
          </w:tcPr>
          <w:p w14:paraId="6FBF1516"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1098D55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not significant</w:t>
            </w:r>
          </w:p>
        </w:tc>
        <w:tc>
          <w:tcPr>
            <w:tcW w:w="485" w:type="pct"/>
            <w:tcBorders>
              <w:top w:val="nil"/>
              <w:left w:val="nil"/>
              <w:bottom w:val="single" w:sz="4" w:space="0" w:color="auto"/>
              <w:right w:val="single" w:sz="4" w:space="0" w:color="auto"/>
            </w:tcBorders>
            <w:noWrap/>
            <w:vAlign w:val="bottom"/>
            <w:hideMark/>
          </w:tcPr>
          <w:p w14:paraId="523E5209"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3BDE09C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3493CF1D"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6B5DDB61"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Strain</w:t>
            </w:r>
          </w:p>
        </w:tc>
        <w:tc>
          <w:tcPr>
            <w:tcW w:w="359" w:type="pct"/>
            <w:tcBorders>
              <w:top w:val="nil"/>
              <w:left w:val="nil"/>
              <w:bottom w:val="single" w:sz="4" w:space="0" w:color="auto"/>
              <w:right w:val="single" w:sz="4" w:space="0" w:color="auto"/>
            </w:tcBorders>
            <w:noWrap/>
            <w:vAlign w:val="bottom"/>
            <w:hideMark/>
          </w:tcPr>
          <w:p w14:paraId="0AB5FF6B"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SS</w:t>
            </w:r>
          </w:p>
        </w:tc>
        <w:tc>
          <w:tcPr>
            <w:tcW w:w="382" w:type="pct"/>
            <w:tcBorders>
              <w:top w:val="nil"/>
              <w:left w:val="nil"/>
              <w:bottom w:val="single" w:sz="4" w:space="0" w:color="auto"/>
              <w:right w:val="single" w:sz="4" w:space="0" w:color="auto"/>
            </w:tcBorders>
            <w:noWrap/>
            <w:vAlign w:val="bottom"/>
            <w:hideMark/>
          </w:tcPr>
          <w:p w14:paraId="031463F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1.29E-13</w:t>
            </w:r>
          </w:p>
        </w:tc>
        <w:tc>
          <w:tcPr>
            <w:tcW w:w="381" w:type="pct"/>
            <w:tcBorders>
              <w:top w:val="nil"/>
              <w:left w:val="nil"/>
              <w:bottom w:val="single" w:sz="4" w:space="0" w:color="auto"/>
              <w:right w:val="single" w:sz="4" w:space="0" w:color="auto"/>
            </w:tcBorders>
            <w:noWrap/>
            <w:vAlign w:val="bottom"/>
            <w:hideMark/>
          </w:tcPr>
          <w:p w14:paraId="404CE2F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5.50E-14</w:t>
            </w:r>
          </w:p>
        </w:tc>
        <w:tc>
          <w:tcPr>
            <w:tcW w:w="381" w:type="pct"/>
            <w:tcBorders>
              <w:top w:val="nil"/>
              <w:left w:val="nil"/>
              <w:bottom w:val="single" w:sz="4" w:space="0" w:color="auto"/>
              <w:right w:val="single" w:sz="4" w:space="0" w:color="auto"/>
            </w:tcBorders>
            <w:noWrap/>
            <w:vAlign w:val="bottom"/>
            <w:hideMark/>
          </w:tcPr>
          <w:p w14:paraId="60ACC3F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5.85E-14</w:t>
            </w:r>
          </w:p>
        </w:tc>
        <w:tc>
          <w:tcPr>
            <w:tcW w:w="381" w:type="pct"/>
            <w:tcBorders>
              <w:top w:val="nil"/>
              <w:left w:val="nil"/>
              <w:bottom w:val="single" w:sz="4" w:space="0" w:color="auto"/>
              <w:right w:val="single" w:sz="4" w:space="0" w:color="auto"/>
            </w:tcBorders>
            <w:noWrap/>
            <w:vAlign w:val="bottom"/>
            <w:hideMark/>
          </w:tcPr>
          <w:p w14:paraId="5EE723E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2.31E-15</w:t>
            </w:r>
          </w:p>
        </w:tc>
        <w:tc>
          <w:tcPr>
            <w:tcW w:w="381" w:type="pct"/>
            <w:tcBorders>
              <w:top w:val="nil"/>
              <w:left w:val="nil"/>
              <w:bottom w:val="single" w:sz="4" w:space="0" w:color="auto"/>
              <w:right w:val="single" w:sz="4" w:space="0" w:color="auto"/>
            </w:tcBorders>
            <w:noWrap/>
            <w:vAlign w:val="bottom"/>
            <w:hideMark/>
          </w:tcPr>
          <w:p w14:paraId="6459968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3.87E-17</w:t>
            </w:r>
          </w:p>
        </w:tc>
        <w:tc>
          <w:tcPr>
            <w:tcW w:w="392" w:type="pct"/>
            <w:tcBorders>
              <w:top w:val="nil"/>
              <w:left w:val="nil"/>
              <w:bottom w:val="single" w:sz="4" w:space="0" w:color="auto"/>
              <w:right w:val="single" w:sz="4" w:space="0" w:color="auto"/>
            </w:tcBorders>
            <w:noWrap/>
            <w:vAlign w:val="bottom"/>
            <w:hideMark/>
          </w:tcPr>
          <w:p w14:paraId="5BF0C70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8.73E-16</w:t>
            </w:r>
          </w:p>
        </w:tc>
        <w:tc>
          <w:tcPr>
            <w:tcW w:w="339" w:type="pct"/>
            <w:tcBorders>
              <w:top w:val="nil"/>
              <w:left w:val="nil"/>
              <w:bottom w:val="single" w:sz="4" w:space="0" w:color="auto"/>
              <w:right w:val="single" w:sz="4" w:space="0" w:color="auto"/>
            </w:tcBorders>
            <w:noWrap/>
            <w:vAlign w:val="bottom"/>
            <w:hideMark/>
          </w:tcPr>
          <w:p w14:paraId="3F105FC3"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8.24E-17</w:t>
            </w:r>
          </w:p>
        </w:tc>
        <w:tc>
          <w:tcPr>
            <w:tcW w:w="583" w:type="pct"/>
            <w:tcBorders>
              <w:top w:val="nil"/>
              <w:left w:val="nil"/>
              <w:bottom w:val="single" w:sz="4" w:space="0" w:color="auto"/>
              <w:right w:val="single" w:sz="4" w:space="0" w:color="auto"/>
            </w:tcBorders>
            <w:noWrap/>
            <w:vAlign w:val="bottom"/>
            <w:hideMark/>
          </w:tcPr>
          <w:p w14:paraId="72369E3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3.99E-17</w:t>
            </w:r>
          </w:p>
        </w:tc>
        <w:tc>
          <w:tcPr>
            <w:tcW w:w="485" w:type="pct"/>
            <w:tcBorders>
              <w:top w:val="nil"/>
              <w:left w:val="nil"/>
              <w:bottom w:val="single" w:sz="4" w:space="0" w:color="auto"/>
              <w:right w:val="single" w:sz="4" w:space="0" w:color="auto"/>
            </w:tcBorders>
            <w:noWrap/>
            <w:vAlign w:val="bottom"/>
            <w:hideMark/>
          </w:tcPr>
          <w:p w14:paraId="3460B72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4.25E-17</w:t>
            </w:r>
          </w:p>
        </w:tc>
        <w:tc>
          <w:tcPr>
            <w:tcW w:w="437" w:type="pct"/>
            <w:tcBorders>
              <w:top w:val="nil"/>
              <w:left w:val="nil"/>
              <w:bottom w:val="single" w:sz="4" w:space="0" w:color="auto"/>
              <w:right w:val="single" w:sz="4" w:space="0" w:color="auto"/>
            </w:tcBorders>
            <w:noWrap/>
            <w:vAlign w:val="bottom"/>
            <w:hideMark/>
          </w:tcPr>
          <w:p w14:paraId="7D5EB006" w14:textId="77777777" w:rsidR="00F2337B" w:rsidRPr="000E0575" w:rsidRDefault="00F2337B" w:rsidP="009976B0">
            <w:pPr>
              <w:spacing w:after="0" w:line="240" w:lineRule="auto"/>
              <w:ind w:left="-6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1.29E-13</w:t>
            </w:r>
          </w:p>
        </w:tc>
      </w:tr>
      <w:tr w:rsidR="00F2337B" w:rsidRPr="000E0575" w14:paraId="2C0A52F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257D6BF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57A3DA2A"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DF</w:t>
            </w:r>
          </w:p>
        </w:tc>
        <w:tc>
          <w:tcPr>
            <w:tcW w:w="382" w:type="pct"/>
            <w:tcBorders>
              <w:top w:val="nil"/>
              <w:left w:val="nil"/>
              <w:bottom w:val="single" w:sz="4" w:space="0" w:color="auto"/>
              <w:right w:val="single" w:sz="4" w:space="0" w:color="auto"/>
            </w:tcBorders>
            <w:noWrap/>
            <w:vAlign w:val="bottom"/>
            <w:hideMark/>
          </w:tcPr>
          <w:p w14:paraId="43F56BA1"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5</w:t>
            </w:r>
          </w:p>
        </w:tc>
        <w:tc>
          <w:tcPr>
            <w:tcW w:w="381" w:type="pct"/>
            <w:tcBorders>
              <w:top w:val="nil"/>
              <w:left w:val="nil"/>
              <w:bottom w:val="single" w:sz="4" w:space="0" w:color="auto"/>
              <w:right w:val="single" w:sz="4" w:space="0" w:color="auto"/>
            </w:tcBorders>
            <w:noWrap/>
            <w:vAlign w:val="bottom"/>
            <w:hideMark/>
          </w:tcPr>
          <w:p w14:paraId="392EC85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52C7BA8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534C4EA5"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3171FC3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92" w:type="pct"/>
            <w:tcBorders>
              <w:top w:val="nil"/>
              <w:left w:val="nil"/>
              <w:bottom w:val="single" w:sz="4" w:space="0" w:color="auto"/>
              <w:right w:val="single" w:sz="4" w:space="0" w:color="auto"/>
            </w:tcBorders>
            <w:noWrap/>
            <w:vAlign w:val="bottom"/>
            <w:hideMark/>
          </w:tcPr>
          <w:p w14:paraId="7CE58F8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39" w:type="pct"/>
            <w:tcBorders>
              <w:top w:val="nil"/>
              <w:left w:val="nil"/>
              <w:bottom w:val="single" w:sz="4" w:space="0" w:color="auto"/>
              <w:right w:val="single" w:sz="4" w:space="0" w:color="auto"/>
            </w:tcBorders>
            <w:noWrap/>
            <w:vAlign w:val="bottom"/>
            <w:hideMark/>
          </w:tcPr>
          <w:p w14:paraId="0DBF8403"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10</w:t>
            </w:r>
          </w:p>
        </w:tc>
        <w:tc>
          <w:tcPr>
            <w:tcW w:w="583" w:type="pct"/>
            <w:tcBorders>
              <w:top w:val="nil"/>
              <w:left w:val="nil"/>
              <w:bottom w:val="single" w:sz="4" w:space="0" w:color="auto"/>
              <w:right w:val="single" w:sz="4" w:space="0" w:color="auto"/>
            </w:tcBorders>
            <w:noWrap/>
            <w:vAlign w:val="bottom"/>
            <w:hideMark/>
          </w:tcPr>
          <w:p w14:paraId="07381E7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3</w:t>
            </w:r>
          </w:p>
        </w:tc>
        <w:tc>
          <w:tcPr>
            <w:tcW w:w="485" w:type="pct"/>
            <w:tcBorders>
              <w:top w:val="nil"/>
              <w:left w:val="nil"/>
              <w:bottom w:val="single" w:sz="4" w:space="0" w:color="auto"/>
              <w:right w:val="single" w:sz="4" w:space="0" w:color="auto"/>
            </w:tcBorders>
            <w:noWrap/>
            <w:vAlign w:val="bottom"/>
            <w:hideMark/>
          </w:tcPr>
          <w:p w14:paraId="0EF577A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w:t>
            </w:r>
          </w:p>
        </w:tc>
        <w:tc>
          <w:tcPr>
            <w:tcW w:w="437" w:type="pct"/>
            <w:tcBorders>
              <w:top w:val="nil"/>
              <w:left w:val="nil"/>
              <w:bottom w:val="single" w:sz="4" w:space="0" w:color="auto"/>
              <w:right w:val="single" w:sz="4" w:space="0" w:color="auto"/>
            </w:tcBorders>
            <w:noWrap/>
            <w:vAlign w:val="bottom"/>
            <w:hideMark/>
          </w:tcPr>
          <w:p w14:paraId="79FAF80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15</w:t>
            </w:r>
          </w:p>
        </w:tc>
      </w:tr>
      <w:tr w:rsidR="00F2337B" w:rsidRPr="000E0575" w14:paraId="230DB69E"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231E154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5422A060"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MS</w:t>
            </w:r>
          </w:p>
        </w:tc>
        <w:tc>
          <w:tcPr>
            <w:tcW w:w="382" w:type="pct"/>
            <w:tcBorders>
              <w:top w:val="nil"/>
              <w:left w:val="nil"/>
              <w:bottom w:val="single" w:sz="4" w:space="0" w:color="auto"/>
              <w:right w:val="single" w:sz="4" w:space="0" w:color="auto"/>
            </w:tcBorders>
            <w:noWrap/>
            <w:vAlign w:val="bottom"/>
            <w:hideMark/>
          </w:tcPr>
          <w:p w14:paraId="4F6F787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2.57E-14</w:t>
            </w:r>
          </w:p>
        </w:tc>
        <w:tc>
          <w:tcPr>
            <w:tcW w:w="381" w:type="pct"/>
            <w:tcBorders>
              <w:top w:val="nil"/>
              <w:left w:val="nil"/>
              <w:bottom w:val="single" w:sz="4" w:space="0" w:color="auto"/>
              <w:right w:val="single" w:sz="4" w:space="0" w:color="auto"/>
            </w:tcBorders>
            <w:noWrap/>
            <w:vAlign w:val="bottom"/>
            <w:hideMark/>
          </w:tcPr>
          <w:p w14:paraId="026C3A4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5.50E-14</w:t>
            </w:r>
          </w:p>
        </w:tc>
        <w:tc>
          <w:tcPr>
            <w:tcW w:w="381" w:type="pct"/>
            <w:tcBorders>
              <w:top w:val="nil"/>
              <w:left w:val="nil"/>
              <w:bottom w:val="single" w:sz="4" w:space="0" w:color="auto"/>
              <w:right w:val="single" w:sz="4" w:space="0" w:color="auto"/>
            </w:tcBorders>
            <w:noWrap/>
            <w:vAlign w:val="bottom"/>
            <w:hideMark/>
          </w:tcPr>
          <w:p w14:paraId="0D057F1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5.85E-14</w:t>
            </w:r>
          </w:p>
        </w:tc>
        <w:tc>
          <w:tcPr>
            <w:tcW w:w="381" w:type="pct"/>
            <w:tcBorders>
              <w:top w:val="nil"/>
              <w:left w:val="nil"/>
              <w:bottom w:val="single" w:sz="4" w:space="0" w:color="auto"/>
              <w:right w:val="single" w:sz="4" w:space="0" w:color="auto"/>
            </w:tcBorders>
            <w:noWrap/>
            <w:vAlign w:val="bottom"/>
            <w:hideMark/>
          </w:tcPr>
          <w:p w14:paraId="26E9EE3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2.31E-15</w:t>
            </w:r>
          </w:p>
        </w:tc>
        <w:tc>
          <w:tcPr>
            <w:tcW w:w="381" w:type="pct"/>
            <w:tcBorders>
              <w:top w:val="nil"/>
              <w:left w:val="nil"/>
              <w:bottom w:val="single" w:sz="4" w:space="0" w:color="auto"/>
              <w:right w:val="single" w:sz="4" w:space="0" w:color="auto"/>
            </w:tcBorders>
            <w:noWrap/>
            <w:vAlign w:val="bottom"/>
            <w:hideMark/>
          </w:tcPr>
          <w:p w14:paraId="7763FE9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3.87E-17</w:t>
            </w:r>
          </w:p>
        </w:tc>
        <w:tc>
          <w:tcPr>
            <w:tcW w:w="392" w:type="pct"/>
            <w:tcBorders>
              <w:top w:val="nil"/>
              <w:left w:val="nil"/>
              <w:bottom w:val="single" w:sz="4" w:space="0" w:color="auto"/>
              <w:right w:val="single" w:sz="4" w:space="0" w:color="auto"/>
            </w:tcBorders>
            <w:noWrap/>
            <w:vAlign w:val="bottom"/>
            <w:hideMark/>
          </w:tcPr>
          <w:p w14:paraId="522BFE2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8.73E-16</w:t>
            </w:r>
          </w:p>
        </w:tc>
        <w:tc>
          <w:tcPr>
            <w:tcW w:w="339" w:type="pct"/>
            <w:tcBorders>
              <w:top w:val="nil"/>
              <w:left w:val="nil"/>
              <w:bottom w:val="single" w:sz="4" w:space="0" w:color="auto"/>
              <w:right w:val="single" w:sz="4" w:space="0" w:color="auto"/>
            </w:tcBorders>
            <w:noWrap/>
            <w:vAlign w:val="bottom"/>
            <w:hideMark/>
          </w:tcPr>
          <w:p w14:paraId="7CC10A7B"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8.24E-18</w:t>
            </w:r>
          </w:p>
        </w:tc>
        <w:tc>
          <w:tcPr>
            <w:tcW w:w="583" w:type="pct"/>
            <w:tcBorders>
              <w:top w:val="nil"/>
              <w:left w:val="nil"/>
              <w:bottom w:val="single" w:sz="4" w:space="0" w:color="auto"/>
              <w:right w:val="single" w:sz="4" w:space="0" w:color="auto"/>
            </w:tcBorders>
            <w:noWrap/>
            <w:vAlign w:val="bottom"/>
            <w:hideMark/>
          </w:tcPr>
          <w:p w14:paraId="14BC105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1.33E-17</w:t>
            </w:r>
          </w:p>
        </w:tc>
        <w:tc>
          <w:tcPr>
            <w:tcW w:w="485" w:type="pct"/>
            <w:tcBorders>
              <w:top w:val="nil"/>
              <w:left w:val="nil"/>
              <w:bottom w:val="single" w:sz="4" w:space="0" w:color="auto"/>
              <w:right w:val="single" w:sz="4" w:space="0" w:color="auto"/>
            </w:tcBorders>
            <w:noWrap/>
            <w:vAlign w:val="bottom"/>
            <w:hideMark/>
          </w:tcPr>
          <w:p w14:paraId="0DCC870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6.07E-18</w:t>
            </w:r>
          </w:p>
        </w:tc>
        <w:tc>
          <w:tcPr>
            <w:tcW w:w="437" w:type="pct"/>
            <w:tcBorders>
              <w:top w:val="nil"/>
              <w:left w:val="nil"/>
              <w:bottom w:val="single" w:sz="4" w:space="0" w:color="auto"/>
              <w:right w:val="single" w:sz="4" w:space="0" w:color="auto"/>
            </w:tcBorders>
            <w:noWrap/>
            <w:vAlign w:val="bottom"/>
            <w:hideMark/>
          </w:tcPr>
          <w:p w14:paraId="7A6580DE"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4E8A047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6023898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E5F56AF"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F-Value</w:t>
            </w:r>
          </w:p>
        </w:tc>
        <w:tc>
          <w:tcPr>
            <w:tcW w:w="382" w:type="pct"/>
            <w:tcBorders>
              <w:top w:val="nil"/>
              <w:left w:val="nil"/>
              <w:bottom w:val="single" w:sz="4" w:space="0" w:color="auto"/>
              <w:right w:val="single" w:sz="4" w:space="0" w:color="auto"/>
            </w:tcBorders>
            <w:noWrap/>
            <w:vAlign w:val="bottom"/>
            <w:hideMark/>
          </w:tcPr>
          <w:p w14:paraId="3A8D473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3120.15</w:t>
            </w:r>
          </w:p>
        </w:tc>
        <w:tc>
          <w:tcPr>
            <w:tcW w:w="381" w:type="pct"/>
            <w:tcBorders>
              <w:top w:val="nil"/>
              <w:left w:val="nil"/>
              <w:bottom w:val="single" w:sz="4" w:space="0" w:color="auto"/>
              <w:right w:val="single" w:sz="4" w:space="0" w:color="auto"/>
            </w:tcBorders>
            <w:noWrap/>
            <w:vAlign w:val="bottom"/>
            <w:hideMark/>
          </w:tcPr>
          <w:p w14:paraId="58F232C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6672.8</w:t>
            </w:r>
          </w:p>
        </w:tc>
        <w:tc>
          <w:tcPr>
            <w:tcW w:w="381" w:type="pct"/>
            <w:tcBorders>
              <w:top w:val="nil"/>
              <w:left w:val="nil"/>
              <w:bottom w:val="single" w:sz="4" w:space="0" w:color="auto"/>
              <w:right w:val="single" w:sz="4" w:space="0" w:color="auto"/>
            </w:tcBorders>
            <w:noWrap/>
            <w:vAlign w:val="bottom"/>
            <w:hideMark/>
          </w:tcPr>
          <w:p w14:paraId="5E9279F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7107.03</w:t>
            </w:r>
          </w:p>
        </w:tc>
        <w:tc>
          <w:tcPr>
            <w:tcW w:w="381" w:type="pct"/>
            <w:tcBorders>
              <w:top w:val="nil"/>
              <w:left w:val="nil"/>
              <w:bottom w:val="single" w:sz="4" w:space="0" w:color="auto"/>
              <w:right w:val="single" w:sz="4" w:space="0" w:color="auto"/>
            </w:tcBorders>
            <w:noWrap/>
            <w:vAlign w:val="bottom"/>
            <w:hideMark/>
          </w:tcPr>
          <w:p w14:paraId="345E071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281.01</w:t>
            </w:r>
          </w:p>
        </w:tc>
        <w:tc>
          <w:tcPr>
            <w:tcW w:w="381" w:type="pct"/>
            <w:tcBorders>
              <w:top w:val="nil"/>
              <w:left w:val="nil"/>
              <w:bottom w:val="single" w:sz="4" w:space="0" w:color="auto"/>
              <w:right w:val="single" w:sz="4" w:space="0" w:color="auto"/>
            </w:tcBorders>
            <w:noWrap/>
            <w:vAlign w:val="bottom"/>
            <w:hideMark/>
          </w:tcPr>
          <w:p w14:paraId="1643020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4.69</w:t>
            </w:r>
          </w:p>
        </w:tc>
        <w:tc>
          <w:tcPr>
            <w:tcW w:w="392" w:type="pct"/>
            <w:tcBorders>
              <w:top w:val="nil"/>
              <w:left w:val="nil"/>
              <w:bottom w:val="single" w:sz="4" w:space="0" w:color="auto"/>
              <w:right w:val="single" w:sz="4" w:space="0" w:color="auto"/>
            </w:tcBorders>
            <w:noWrap/>
            <w:vAlign w:val="bottom"/>
            <w:hideMark/>
          </w:tcPr>
          <w:p w14:paraId="23B2A0D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106.03</w:t>
            </w:r>
          </w:p>
        </w:tc>
        <w:tc>
          <w:tcPr>
            <w:tcW w:w="339" w:type="pct"/>
            <w:tcBorders>
              <w:top w:val="nil"/>
              <w:left w:val="nil"/>
              <w:bottom w:val="single" w:sz="4" w:space="0" w:color="auto"/>
              <w:right w:val="single" w:sz="4" w:space="0" w:color="auto"/>
            </w:tcBorders>
            <w:noWrap/>
            <w:vAlign w:val="bottom"/>
            <w:hideMark/>
          </w:tcPr>
          <w:p w14:paraId="16D20698"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1253B39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2.19</w:t>
            </w:r>
          </w:p>
        </w:tc>
        <w:tc>
          <w:tcPr>
            <w:tcW w:w="485" w:type="pct"/>
            <w:tcBorders>
              <w:top w:val="nil"/>
              <w:left w:val="nil"/>
              <w:bottom w:val="single" w:sz="4" w:space="0" w:color="auto"/>
              <w:right w:val="single" w:sz="4" w:space="0" w:color="auto"/>
            </w:tcBorders>
            <w:noWrap/>
            <w:vAlign w:val="bottom"/>
            <w:hideMark/>
          </w:tcPr>
          <w:p w14:paraId="301C539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49BF64C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1735FA3C"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1FDAA28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2199BF3B"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p-Value</w:t>
            </w:r>
          </w:p>
        </w:tc>
        <w:tc>
          <w:tcPr>
            <w:tcW w:w="382" w:type="pct"/>
            <w:tcBorders>
              <w:top w:val="nil"/>
              <w:left w:val="nil"/>
              <w:bottom w:val="single" w:sz="4" w:space="0" w:color="auto"/>
              <w:right w:val="single" w:sz="4" w:space="0" w:color="auto"/>
            </w:tcBorders>
            <w:noWrap/>
            <w:vAlign w:val="bottom"/>
            <w:hideMark/>
          </w:tcPr>
          <w:p w14:paraId="2249F80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0ABCE3D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0B7E350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03C6348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65D9DBB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0.0555</w:t>
            </w:r>
          </w:p>
        </w:tc>
        <w:tc>
          <w:tcPr>
            <w:tcW w:w="392" w:type="pct"/>
            <w:tcBorders>
              <w:top w:val="nil"/>
              <w:left w:val="nil"/>
              <w:bottom w:val="single" w:sz="4" w:space="0" w:color="auto"/>
              <w:right w:val="single" w:sz="4" w:space="0" w:color="auto"/>
            </w:tcBorders>
            <w:noWrap/>
            <w:vAlign w:val="bottom"/>
            <w:hideMark/>
          </w:tcPr>
          <w:p w14:paraId="71CF9A1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39" w:type="pct"/>
            <w:tcBorders>
              <w:top w:val="nil"/>
              <w:left w:val="nil"/>
              <w:bottom w:val="single" w:sz="4" w:space="0" w:color="auto"/>
              <w:right w:val="single" w:sz="4" w:space="0" w:color="auto"/>
            </w:tcBorders>
            <w:noWrap/>
            <w:vAlign w:val="bottom"/>
            <w:hideMark/>
          </w:tcPr>
          <w:p w14:paraId="4456E8DA"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52FC923"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0.1772</w:t>
            </w:r>
          </w:p>
        </w:tc>
        <w:tc>
          <w:tcPr>
            <w:tcW w:w="485" w:type="pct"/>
            <w:tcBorders>
              <w:top w:val="nil"/>
              <w:left w:val="nil"/>
              <w:bottom w:val="single" w:sz="4" w:space="0" w:color="auto"/>
              <w:right w:val="single" w:sz="4" w:space="0" w:color="auto"/>
            </w:tcBorders>
            <w:noWrap/>
            <w:vAlign w:val="bottom"/>
            <w:hideMark/>
          </w:tcPr>
          <w:p w14:paraId="25442AA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4325ABA0"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4066AF53"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0CCD92D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587CB3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82" w:type="pct"/>
            <w:tcBorders>
              <w:top w:val="nil"/>
              <w:left w:val="nil"/>
              <w:bottom w:val="single" w:sz="4" w:space="0" w:color="auto"/>
              <w:right w:val="single" w:sz="4" w:space="0" w:color="auto"/>
            </w:tcBorders>
            <w:noWrap/>
            <w:vAlign w:val="bottom"/>
            <w:hideMark/>
          </w:tcPr>
          <w:p w14:paraId="058B5619" w14:textId="77777777" w:rsidR="00F2337B" w:rsidRPr="000E0575" w:rsidRDefault="00F2337B" w:rsidP="009976B0">
            <w:pPr>
              <w:spacing w:after="0" w:line="240" w:lineRule="auto"/>
              <w:ind w:left="-2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4D72A624" w14:textId="77777777" w:rsidR="00F2337B" w:rsidRPr="000E0575" w:rsidRDefault="00F2337B" w:rsidP="009976B0">
            <w:pPr>
              <w:spacing w:after="0" w:line="240" w:lineRule="auto"/>
              <w:ind w:left="-18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425CA199" w14:textId="77777777" w:rsidR="00F2337B" w:rsidRPr="000E0575" w:rsidRDefault="00F2337B" w:rsidP="009976B0">
            <w:pPr>
              <w:spacing w:after="0" w:line="240" w:lineRule="auto"/>
              <w:ind w:left="-162"/>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76B04159" w14:textId="77777777" w:rsidR="00F2337B" w:rsidRPr="000E0575" w:rsidRDefault="00F2337B" w:rsidP="009976B0">
            <w:pPr>
              <w:spacing w:after="0" w:line="240" w:lineRule="auto"/>
              <w:ind w:left="-138"/>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62C7DA35"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92" w:type="pct"/>
            <w:tcBorders>
              <w:top w:val="nil"/>
              <w:left w:val="nil"/>
              <w:bottom w:val="single" w:sz="4" w:space="0" w:color="auto"/>
              <w:right w:val="single" w:sz="4" w:space="0" w:color="auto"/>
            </w:tcBorders>
            <w:noWrap/>
            <w:vAlign w:val="bottom"/>
            <w:hideMark/>
          </w:tcPr>
          <w:p w14:paraId="280B0C3B" w14:textId="77777777" w:rsidR="00F2337B" w:rsidRPr="000E0575" w:rsidRDefault="00F2337B" w:rsidP="009976B0">
            <w:pPr>
              <w:spacing w:after="0" w:line="240" w:lineRule="auto"/>
              <w:ind w:left="-1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39" w:type="pct"/>
            <w:tcBorders>
              <w:top w:val="nil"/>
              <w:left w:val="nil"/>
              <w:bottom w:val="single" w:sz="4" w:space="0" w:color="auto"/>
              <w:right w:val="single" w:sz="4" w:space="0" w:color="auto"/>
            </w:tcBorders>
            <w:noWrap/>
            <w:vAlign w:val="bottom"/>
            <w:hideMark/>
          </w:tcPr>
          <w:p w14:paraId="4AE0F944"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33C78AA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not significant</w:t>
            </w:r>
          </w:p>
        </w:tc>
        <w:tc>
          <w:tcPr>
            <w:tcW w:w="485" w:type="pct"/>
            <w:tcBorders>
              <w:top w:val="nil"/>
              <w:left w:val="nil"/>
              <w:bottom w:val="single" w:sz="4" w:space="0" w:color="auto"/>
              <w:right w:val="single" w:sz="4" w:space="0" w:color="auto"/>
            </w:tcBorders>
            <w:noWrap/>
            <w:vAlign w:val="bottom"/>
            <w:hideMark/>
          </w:tcPr>
          <w:p w14:paraId="091E360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670B87D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bl>
    <w:p w14:paraId="25990658" w14:textId="77777777" w:rsidR="00F2337B" w:rsidRDefault="00F2337B" w:rsidP="00F2668E">
      <w:pPr>
        <w:rPr>
          <w:rFonts w:ascii="Times New Roman" w:hAnsi="Times New Roman" w:cs="Times New Roman"/>
          <w:b/>
          <w:bCs/>
          <w:sz w:val="28"/>
          <w:szCs w:val="28"/>
        </w:rPr>
      </w:pPr>
    </w:p>
    <w:p w14:paraId="2DF2959A" w14:textId="77777777" w:rsidR="008A305E" w:rsidRDefault="008A305E" w:rsidP="00F2668E">
      <w:pPr>
        <w:rPr>
          <w:rFonts w:ascii="Times New Roman" w:hAnsi="Times New Roman" w:cs="Times New Roman"/>
          <w:b/>
          <w:bCs/>
          <w:sz w:val="28"/>
          <w:szCs w:val="28"/>
        </w:rPr>
      </w:pPr>
    </w:p>
    <w:p w14:paraId="7A73A265" w14:textId="77777777" w:rsidR="008A305E" w:rsidRDefault="008A305E" w:rsidP="00F2668E">
      <w:pPr>
        <w:rPr>
          <w:rFonts w:ascii="Times New Roman" w:hAnsi="Times New Roman" w:cs="Times New Roman"/>
          <w:b/>
          <w:bCs/>
          <w:sz w:val="28"/>
          <w:szCs w:val="28"/>
        </w:rPr>
        <w:sectPr w:rsidR="008A305E" w:rsidSect="008A305E">
          <w:pgSz w:w="16838" w:h="11906" w:orient="landscape"/>
          <w:pgMar w:top="1440" w:right="1440" w:bottom="1440" w:left="1440" w:header="708" w:footer="708" w:gutter="0"/>
          <w:cols w:space="708"/>
          <w:docGrid w:linePitch="360"/>
        </w:sectPr>
      </w:pPr>
    </w:p>
    <w:p w14:paraId="75A3FE46" w14:textId="17D46BC9" w:rsidR="00DA3B34" w:rsidRPr="004D58C3" w:rsidRDefault="00DA3B34" w:rsidP="00DA3B34">
      <w:pPr>
        <w:spacing w:line="360" w:lineRule="auto"/>
        <w:jc w:val="both"/>
        <w:rPr>
          <w:rFonts w:ascii="Times New Roman" w:hAnsi="Times New Roman" w:cs="Times New Roman"/>
          <w:b/>
          <w:bCs/>
          <w:sz w:val="28"/>
          <w:szCs w:val="28"/>
        </w:rPr>
      </w:pPr>
      <w:r w:rsidRPr="004D58C3">
        <w:rPr>
          <w:rFonts w:ascii="Times New Roman" w:hAnsi="Times New Roman" w:cs="Times New Roman"/>
          <w:b/>
          <w:bCs/>
          <w:sz w:val="28"/>
          <w:szCs w:val="28"/>
        </w:rPr>
        <w:lastRenderedPageBreak/>
        <w:t>Summary and conclusions</w:t>
      </w:r>
    </w:p>
    <w:p w14:paraId="00DC5750" w14:textId="5F343477" w:rsidR="00DA3B34" w:rsidRPr="00DA3B34" w:rsidRDefault="004D58C3" w:rsidP="00DA3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A3B34">
        <w:rPr>
          <w:rFonts w:ascii="Times New Roman" w:hAnsi="Times New Roman" w:cs="Times New Roman"/>
          <w:sz w:val="24"/>
          <w:szCs w:val="24"/>
        </w:rPr>
        <w:t xml:space="preserve">The experiment </w:t>
      </w:r>
      <w:r w:rsidR="00314248">
        <w:rPr>
          <w:rFonts w:ascii="Times New Roman" w:hAnsi="Times New Roman" w:cs="Times New Roman"/>
          <w:sz w:val="24"/>
          <w:szCs w:val="24"/>
        </w:rPr>
        <w:t xml:space="preserve">was </w:t>
      </w:r>
      <w:r w:rsidR="00DA3B34" w:rsidRPr="00DA3B34">
        <w:rPr>
          <w:rFonts w:ascii="Times New Roman" w:hAnsi="Times New Roman" w:cs="Times New Roman"/>
          <w:sz w:val="24"/>
          <w:szCs w:val="24"/>
        </w:rPr>
        <w:t xml:space="preserve">conducted a multi-response optimization using desirability functions, with blade speed (105-135 rpm) and blade diameter (330-450 mm) as the controllable factors, and with stress, displacement, and strain as the responses that were to be maximized. All factors and responses had been weighted equally, and equal importance had been assigned, resulting in a composite desirability measure that ranged from 0 (totally unacceptable) to 1 (ideal). From the software output, the best solution had achieved a desirability of about 0.994, which corresponded to operating at the extreme values: blade speed of 135 rpm and blade diameter of 450 mm, yielding a stress of ≈ 0.335 N/mm², displacement ≈ 0.002 mm, and strain at its highest observed level. Near-optimal alternatives (with slightly lower speeds or diameters) had shown similar but marginally lower </w:t>
      </w:r>
      <w:proofErr w:type="spellStart"/>
      <w:r w:rsidR="00DA3B34" w:rsidRPr="00DA3B34">
        <w:rPr>
          <w:rFonts w:ascii="Times New Roman" w:hAnsi="Times New Roman" w:cs="Times New Roman"/>
          <w:sz w:val="24"/>
          <w:szCs w:val="24"/>
        </w:rPr>
        <w:t>desirabilities</w:t>
      </w:r>
      <w:proofErr w:type="spellEnd"/>
      <w:r w:rsidR="00DA3B34" w:rsidRPr="00DA3B34">
        <w:rPr>
          <w:rFonts w:ascii="Times New Roman" w:hAnsi="Times New Roman" w:cs="Times New Roman"/>
          <w:sz w:val="24"/>
          <w:szCs w:val="24"/>
        </w:rPr>
        <w:t xml:space="preserve"> (above about 0.95), indicating that a region around those extreme settings had performed almost as well.</w:t>
      </w:r>
    </w:p>
    <w:p w14:paraId="200E422D" w14:textId="77777777" w:rsidR="00DA3B34" w:rsidRPr="00DA3B34" w:rsidRDefault="00DA3B34" w:rsidP="00DA3B34">
      <w:pPr>
        <w:spacing w:line="360" w:lineRule="auto"/>
        <w:jc w:val="both"/>
        <w:rPr>
          <w:rFonts w:ascii="Times New Roman" w:hAnsi="Times New Roman" w:cs="Times New Roman"/>
          <w:sz w:val="24"/>
          <w:szCs w:val="24"/>
        </w:rPr>
      </w:pPr>
      <w:r w:rsidRPr="00DA3B34">
        <w:rPr>
          <w:rFonts w:ascii="Times New Roman" w:hAnsi="Times New Roman" w:cs="Times New Roman"/>
          <w:sz w:val="24"/>
          <w:szCs w:val="24"/>
        </w:rPr>
        <w:t>While this result had suggested that pushing both blade speed and diameter to their upper bounds produced the best outcome under the specified goals, there had been important caveats. First, maximizing stress, displacement, and strain was not always desirable in practice—structural safety, fatigue, material limits, vibration, or long-term wear might have been compromised. Second, because the model had predicted values at or near the extremes of the data region, predictive accuracy might have been lower; extrapolation beyond well-supported data could have led to optimistic or unrealistic forecasts. Third, treating all responses with equal weight had assumed that they were equally critical, but in actual applications some might have been more important than others (for example, keeping strain low might have been more critical than maximizing stress).</w:t>
      </w:r>
    </w:p>
    <w:p w14:paraId="5E0D6EF8" w14:textId="13EC583A" w:rsidR="00DA3B34" w:rsidRDefault="00DA3B34" w:rsidP="00DA3B34">
      <w:pPr>
        <w:spacing w:line="360" w:lineRule="auto"/>
        <w:jc w:val="both"/>
        <w:rPr>
          <w:rFonts w:ascii="Times New Roman" w:hAnsi="Times New Roman" w:cs="Times New Roman"/>
          <w:sz w:val="24"/>
          <w:szCs w:val="24"/>
        </w:rPr>
      </w:pPr>
      <w:r w:rsidRPr="00DA3B34">
        <w:rPr>
          <w:rFonts w:ascii="Times New Roman" w:hAnsi="Times New Roman" w:cs="Times New Roman"/>
          <w:sz w:val="24"/>
          <w:szCs w:val="24"/>
        </w:rPr>
        <w:t xml:space="preserve">To have improved the robustness and practical utility of the optimization, you could have introduced constraints—such as upper limits on stress or strain for safety or maximum permissible displacement—to avoid designs that might have performed well on the desirability metric but poorly under service conditions. </w:t>
      </w:r>
      <w:r w:rsidR="00FC6118" w:rsidRPr="00DA3B34">
        <w:rPr>
          <w:rFonts w:ascii="Times New Roman" w:hAnsi="Times New Roman" w:cs="Times New Roman"/>
          <w:sz w:val="24"/>
          <w:szCs w:val="24"/>
        </w:rPr>
        <w:t xml:space="preserve">A </w:t>
      </w:r>
      <w:r w:rsidRPr="00DA3B34">
        <w:rPr>
          <w:rFonts w:ascii="Times New Roman" w:hAnsi="Times New Roman" w:cs="Times New Roman"/>
          <w:sz w:val="24"/>
          <w:szCs w:val="24"/>
        </w:rPr>
        <w:t xml:space="preserve">sensitivity analysis </w:t>
      </w:r>
      <w:r w:rsidR="006C0CFE">
        <w:rPr>
          <w:rFonts w:ascii="Times New Roman" w:hAnsi="Times New Roman" w:cs="Times New Roman"/>
          <w:sz w:val="24"/>
          <w:szCs w:val="24"/>
        </w:rPr>
        <w:t xml:space="preserve">could also be conducted </w:t>
      </w:r>
      <w:r w:rsidRPr="00DA3B34">
        <w:rPr>
          <w:rFonts w:ascii="Times New Roman" w:hAnsi="Times New Roman" w:cs="Times New Roman"/>
          <w:sz w:val="24"/>
          <w:szCs w:val="24"/>
        </w:rPr>
        <w:t xml:space="preserve">to see how changes in criterion weights, bounds, or factor ranges affected the optimum, so that the chosen solution would have remained robust under real-world variation. Finally, the optimal design </w:t>
      </w:r>
      <w:r w:rsidR="00B22FF1" w:rsidRPr="00B22FF1">
        <w:rPr>
          <w:rFonts w:ascii="Times New Roman" w:hAnsi="Times New Roman" w:cs="Times New Roman"/>
          <w:sz w:val="24"/>
          <w:szCs w:val="24"/>
        </w:rPr>
        <w:t>should be validated through</w:t>
      </w:r>
      <w:r w:rsidR="000808DA">
        <w:rPr>
          <w:rFonts w:ascii="Times New Roman" w:hAnsi="Times New Roman" w:cs="Times New Roman"/>
          <w:sz w:val="24"/>
          <w:szCs w:val="24"/>
        </w:rPr>
        <w:t xml:space="preserve"> </w:t>
      </w:r>
      <w:r w:rsidRPr="00DA3B34">
        <w:rPr>
          <w:rFonts w:ascii="Times New Roman" w:hAnsi="Times New Roman" w:cs="Times New Roman"/>
          <w:sz w:val="24"/>
          <w:szCs w:val="24"/>
        </w:rPr>
        <w:t xml:space="preserve">conducting confirmatory experiments at the recommended settings to check whether actual </w:t>
      </w:r>
      <w:proofErr w:type="spellStart"/>
      <w:r w:rsidRPr="00DA3B34">
        <w:rPr>
          <w:rFonts w:ascii="Times New Roman" w:hAnsi="Times New Roman" w:cs="Times New Roman"/>
          <w:sz w:val="24"/>
          <w:szCs w:val="24"/>
        </w:rPr>
        <w:t>behavior</w:t>
      </w:r>
      <w:proofErr w:type="spellEnd"/>
      <w:r w:rsidRPr="00DA3B34">
        <w:rPr>
          <w:rFonts w:ascii="Times New Roman" w:hAnsi="Times New Roman" w:cs="Times New Roman"/>
          <w:sz w:val="24"/>
          <w:szCs w:val="24"/>
        </w:rPr>
        <w:t xml:space="preserve"> (including secondary effects) matched the model’s predictions. </w:t>
      </w:r>
    </w:p>
    <w:p w14:paraId="24BB7D2B" w14:textId="72DE623F" w:rsidR="00B51FD9" w:rsidRDefault="008243EF" w:rsidP="00DA3B34">
      <w:pPr>
        <w:spacing w:line="360" w:lineRule="auto"/>
        <w:jc w:val="both"/>
        <w:rPr>
          <w:rFonts w:ascii="Times New Roman" w:hAnsi="Times New Roman" w:cs="Times New Roman"/>
          <w:sz w:val="24"/>
          <w:szCs w:val="24"/>
        </w:rPr>
      </w:pPr>
      <w:r w:rsidRPr="009E2C1A">
        <w:rPr>
          <w:rFonts w:ascii="Times New Roman" w:hAnsi="Times New Roman" w:cs="Times New Roman"/>
          <w:sz w:val="24"/>
          <w:szCs w:val="24"/>
          <w:highlight w:val="yellow"/>
        </w:rPr>
        <w:lastRenderedPageBreak/>
        <w:t>The results of this study provide valuable insights for industries seeking to improve the durability and efficiency of rotating helical blades in high-speed applications.</w:t>
      </w:r>
      <w:r w:rsidR="00EC0834" w:rsidRPr="009E2C1A">
        <w:rPr>
          <w:rFonts w:ascii="Times New Roman" w:hAnsi="Times New Roman" w:cs="Times New Roman"/>
          <w:sz w:val="24"/>
          <w:szCs w:val="24"/>
          <w:highlight w:val="yellow"/>
        </w:rPr>
        <w:t xml:space="preserve"> </w:t>
      </w:r>
      <w:r w:rsidR="00B51FD9" w:rsidRPr="009E2C1A">
        <w:rPr>
          <w:rFonts w:ascii="Times New Roman" w:hAnsi="Times New Roman" w:cs="Times New Roman"/>
          <w:sz w:val="24"/>
          <w:szCs w:val="24"/>
          <w:highlight w:val="yellow"/>
        </w:rPr>
        <w:t>Future work may extend to incorporating advanced materials, experimental validation, and multi-objective optimization techniques to further enhance the robustness of the blade design.</w:t>
      </w:r>
    </w:p>
    <w:p w14:paraId="076C7E72" w14:textId="683B909C" w:rsidR="00A8585E" w:rsidRDefault="00A8585E" w:rsidP="00DA3B34">
      <w:pPr>
        <w:spacing w:line="360" w:lineRule="auto"/>
        <w:jc w:val="both"/>
        <w:rPr>
          <w:rFonts w:ascii="Times New Roman" w:hAnsi="Times New Roman" w:cs="Times New Roman"/>
          <w:sz w:val="24"/>
          <w:szCs w:val="24"/>
        </w:rPr>
      </w:pPr>
    </w:p>
    <w:p w14:paraId="1D859561" w14:textId="77777777" w:rsidR="00A8585E" w:rsidRDefault="00A8585E" w:rsidP="00A8585E">
      <w:pPr>
        <w:rPr>
          <w:rFonts w:ascii="Calibri" w:eastAsia="Calibri" w:hAnsi="Calibri" w:cs="Times New Roman"/>
          <w:highlight w:val="yellow"/>
          <w:lang w:val="en-US"/>
        </w:rPr>
      </w:pPr>
      <w:bookmarkStart w:id="1" w:name="_Hlk204003461"/>
      <w:bookmarkStart w:id="2" w:name="_Hlk213070710"/>
      <w:r>
        <w:rPr>
          <w:rFonts w:ascii="Calibri" w:eastAsia="Calibri" w:hAnsi="Calibri" w:cs="Times New Roman"/>
          <w:highlight w:val="yellow"/>
          <w:lang w:val="en-US"/>
        </w:rPr>
        <w:t>Disclaimer (Artificial intelligence)</w:t>
      </w:r>
    </w:p>
    <w:p w14:paraId="28C05AB8"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76650C53"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NO generative AI technologies such as Large Language Models (</w:t>
      </w:r>
      <w:proofErr w:type="spellStart"/>
      <w:r>
        <w:rPr>
          <w:rFonts w:ascii="Calibri" w:eastAsia="Calibri" w:hAnsi="Calibri" w:cs="Times New Roman"/>
          <w:highlight w:val="yellow"/>
          <w:lang w:val="en-US"/>
        </w:rPr>
        <w:t>ChatGPT</w:t>
      </w:r>
      <w:proofErr w:type="spellEnd"/>
      <w:r>
        <w:rPr>
          <w:rFonts w:ascii="Calibri" w:eastAsia="Calibri" w:hAnsi="Calibri" w:cs="Times New Roman"/>
          <w:highlight w:val="yellow"/>
          <w:lang w:val="en-US"/>
        </w:rPr>
        <w:t xml:space="preserve">, COPILOT, etc.) and text-to-image generators have been used during the writing or editing of this manuscript. </w:t>
      </w:r>
    </w:p>
    <w:p w14:paraId="1D96B0EF"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390E8024"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C56AB35"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23F3110F"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1.</w:t>
      </w:r>
    </w:p>
    <w:p w14:paraId="3EE22937"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2.</w:t>
      </w:r>
    </w:p>
    <w:p w14:paraId="055408BD" w14:textId="77777777" w:rsidR="00A8585E" w:rsidRDefault="00A8585E" w:rsidP="00A8585E">
      <w:pPr>
        <w:rPr>
          <w:rFonts w:ascii="Calibri" w:eastAsia="Calibri" w:hAnsi="Calibri" w:cs="Times New Roman"/>
          <w:highlight w:val="yellow"/>
          <w:lang w:val="en-US"/>
        </w:rPr>
      </w:pPr>
      <w:r>
        <w:rPr>
          <w:rFonts w:ascii="Calibri" w:eastAsia="Calibri" w:hAnsi="Calibri" w:cs="Times New Roman"/>
          <w:highlight w:val="yellow"/>
          <w:lang w:val="en-US"/>
        </w:rPr>
        <w:t>3.</w:t>
      </w:r>
      <w:bookmarkEnd w:id="1"/>
    </w:p>
    <w:bookmarkEnd w:id="2"/>
    <w:p w14:paraId="5027AF86" w14:textId="77777777" w:rsidR="00A8585E" w:rsidRPr="00DA3B34" w:rsidRDefault="00A8585E" w:rsidP="00DA3B34">
      <w:pPr>
        <w:spacing w:line="360" w:lineRule="auto"/>
        <w:jc w:val="both"/>
        <w:rPr>
          <w:rFonts w:ascii="Times New Roman" w:hAnsi="Times New Roman" w:cs="Times New Roman"/>
          <w:sz w:val="24"/>
          <w:szCs w:val="24"/>
        </w:rPr>
      </w:pPr>
    </w:p>
    <w:p w14:paraId="0E559B43" w14:textId="6DE54D4D" w:rsidR="008A305E" w:rsidRPr="008A305E" w:rsidRDefault="008A305E" w:rsidP="00DA3B34">
      <w:pPr>
        <w:spacing w:line="360" w:lineRule="auto"/>
        <w:jc w:val="both"/>
        <w:rPr>
          <w:rFonts w:ascii="Times New Roman" w:hAnsi="Times New Roman" w:cs="Times New Roman"/>
          <w:sz w:val="24"/>
          <w:szCs w:val="24"/>
        </w:rPr>
      </w:pPr>
    </w:p>
    <w:p w14:paraId="224ABB2B" w14:textId="4938DED2" w:rsidR="004D58C3" w:rsidRDefault="002E5E86" w:rsidP="004D58C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5FD050E9" w14:textId="77777777" w:rsidR="002E5E86" w:rsidRPr="004D58C3" w:rsidRDefault="002E5E86" w:rsidP="004D58C3">
      <w:pPr>
        <w:spacing w:line="360" w:lineRule="auto"/>
        <w:jc w:val="both"/>
        <w:rPr>
          <w:rFonts w:ascii="Times New Roman" w:hAnsi="Times New Roman" w:cs="Times New Roman"/>
          <w:b/>
          <w:bCs/>
          <w:sz w:val="28"/>
          <w:szCs w:val="28"/>
        </w:rPr>
      </w:pPr>
    </w:p>
    <w:p w14:paraId="51FB20EB" w14:textId="6B547649" w:rsidR="004D58C3" w:rsidRPr="004D58C3" w:rsidRDefault="004D58C3" w:rsidP="007838E4">
      <w:pPr>
        <w:pStyle w:val="ListParagraph"/>
        <w:numPr>
          <w:ilvl w:val="0"/>
          <w:numId w:val="12"/>
        </w:numPr>
      </w:pPr>
      <w:proofErr w:type="spellStart"/>
      <w:r w:rsidRPr="004D58C3">
        <w:t>Dassault</w:t>
      </w:r>
      <w:proofErr w:type="spellEnd"/>
      <w:r w:rsidRPr="004D58C3">
        <w:t xml:space="preserve"> </w:t>
      </w:r>
      <w:proofErr w:type="spellStart"/>
      <w:r w:rsidRPr="004D58C3">
        <w:t>Systèmes</w:t>
      </w:r>
      <w:proofErr w:type="spellEnd"/>
      <w:r w:rsidRPr="004D58C3">
        <w:t xml:space="preserve">. </w:t>
      </w:r>
      <w:r w:rsidRPr="007838E4">
        <w:rPr>
          <w:i/>
          <w:iCs/>
        </w:rPr>
        <w:t xml:space="preserve">Centrifugal Load </w:t>
      </w:r>
      <w:proofErr w:type="spellStart"/>
      <w:r w:rsidRPr="007838E4">
        <w:rPr>
          <w:i/>
          <w:iCs/>
        </w:rPr>
        <w:t>PropertyManager</w:t>
      </w:r>
      <w:proofErr w:type="spellEnd"/>
      <w:r w:rsidRPr="004D58C3">
        <w:t xml:space="preserve">, SOLIDWORKS Help. (2021). Retrieved from “Defining Centrifugal Loads” in SOLIDWORKS structural loads documentation. </w:t>
      </w:r>
      <w:hyperlink r:id="rId29" w:tgtFrame="_blank" w:history="1">
        <w:r w:rsidRPr="007838E4">
          <w:rPr>
            <w:rStyle w:val="Hyperlink"/>
            <w:rFonts w:ascii="Times New Roman" w:hAnsi="Times New Roman" w:cs="Times New Roman"/>
            <w:sz w:val="24"/>
            <w:szCs w:val="24"/>
          </w:rPr>
          <w:t>SolidWorks Help+1</w:t>
        </w:r>
      </w:hyperlink>
    </w:p>
    <w:p w14:paraId="6F4DF73B" w14:textId="39FABEC9" w:rsidR="007838E4" w:rsidRDefault="007838E4" w:rsidP="007838E4">
      <w:pPr>
        <w:pStyle w:val="ListParagraph"/>
        <w:numPr>
          <w:ilvl w:val="0"/>
          <w:numId w:val="12"/>
        </w:numPr>
      </w:pPr>
      <w:r w:rsidRPr="007838E4">
        <w:t xml:space="preserve">Peiravi, M. M., &amp; Ashabi, A. (2022). Hybrid investigation of the helical blades of </w:t>
      </w:r>
      <w:proofErr w:type="spellStart"/>
      <w:r w:rsidRPr="007838E4">
        <w:t>Savonius</w:t>
      </w:r>
      <w:proofErr w:type="spellEnd"/>
      <w:r w:rsidRPr="007838E4">
        <w:t xml:space="preserve"> wind turbine in novel patent of lighting base. Results in Engineering, 15, 100565. </w:t>
      </w:r>
      <w:hyperlink r:id="rId30" w:history="1">
        <w:r w:rsidRPr="006A23FA">
          <w:rPr>
            <w:rStyle w:val="Hyperlink"/>
          </w:rPr>
          <w:t>https://doi.org/10.1016/j.rineng.2022.100565</w:t>
        </w:r>
      </w:hyperlink>
    </w:p>
    <w:p w14:paraId="5FE6772A" w14:textId="4637E5B2" w:rsidR="007838E4" w:rsidRDefault="007838E4" w:rsidP="007838E4">
      <w:pPr>
        <w:pStyle w:val="ListParagraph"/>
        <w:numPr>
          <w:ilvl w:val="0"/>
          <w:numId w:val="12"/>
        </w:numPr>
      </w:pPr>
      <w:r w:rsidRPr="007838E4">
        <w:t xml:space="preserve">Zhang, X., &amp; Li, J. (2024). Study on the structure parameters and design method optimization of blade-type screw steel pipe pile. </w:t>
      </w:r>
      <w:proofErr w:type="spellStart"/>
      <w:r w:rsidRPr="007838E4">
        <w:t>Heliyon</w:t>
      </w:r>
      <w:proofErr w:type="spellEnd"/>
      <w:r w:rsidRPr="007838E4">
        <w:t xml:space="preserve">. </w:t>
      </w:r>
      <w:hyperlink r:id="rId31" w:history="1">
        <w:r w:rsidRPr="006A23FA">
          <w:rPr>
            <w:rStyle w:val="Hyperlink"/>
          </w:rPr>
          <w:t>https://doi.org/10.1016/j.heliyon.2024.e35046</w:t>
        </w:r>
      </w:hyperlink>
    </w:p>
    <w:p w14:paraId="32E9781E" w14:textId="198662C6" w:rsidR="007838E4" w:rsidRDefault="007838E4" w:rsidP="007838E4">
      <w:pPr>
        <w:pStyle w:val="ListParagraph"/>
        <w:numPr>
          <w:ilvl w:val="0"/>
          <w:numId w:val="12"/>
        </w:numPr>
      </w:pPr>
      <w:r w:rsidRPr="007838E4">
        <w:t xml:space="preserve">Velásquez, L., Rubio-Clemente, A., </w:t>
      </w:r>
      <w:proofErr w:type="spellStart"/>
      <w:r w:rsidRPr="007838E4">
        <w:t>Tobón</w:t>
      </w:r>
      <w:proofErr w:type="spellEnd"/>
      <w:r w:rsidRPr="007838E4">
        <w:t xml:space="preserve">, D., Botero, F., Arrieta, C., &amp; Chica, E. (2024). Experimental Optimization of the Propeller Turbine Performance Using the Response Surface Methodology. Sustainability, 16(19), 8476. </w:t>
      </w:r>
      <w:hyperlink r:id="rId32" w:history="1">
        <w:r w:rsidRPr="006A23FA">
          <w:rPr>
            <w:rStyle w:val="Hyperlink"/>
          </w:rPr>
          <w:t>https://doi.org/10.3390/su16198476</w:t>
        </w:r>
      </w:hyperlink>
    </w:p>
    <w:p w14:paraId="40253175" w14:textId="538859FD" w:rsidR="007838E4" w:rsidRDefault="007838E4" w:rsidP="007838E4">
      <w:pPr>
        <w:pStyle w:val="ListParagraph"/>
        <w:numPr>
          <w:ilvl w:val="0"/>
          <w:numId w:val="12"/>
        </w:numPr>
      </w:pPr>
      <w:proofErr w:type="spellStart"/>
      <w:r w:rsidRPr="007838E4">
        <w:lastRenderedPageBreak/>
        <w:t>Benyounis</w:t>
      </w:r>
      <w:proofErr w:type="spellEnd"/>
      <w:r w:rsidRPr="007838E4">
        <w:t xml:space="preserve">, K. Y., </w:t>
      </w:r>
      <w:proofErr w:type="spellStart"/>
      <w:r w:rsidRPr="007838E4">
        <w:t>Olabi</w:t>
      </w:r>
      <w:proofErr w:type="spellEnd"/>
      <w:r w:rsidRPr="007838E4">
        <w:t xml:space="preserve">, A. G., &amp; Hashmi, M. S. J. (2008). Multi-response optimization of CO2 laser welding process of austenitic stainless steel. Optics &amp; Laser Technology, 40(1), 76-87. </w:t>
      </w:r>
      <w:hyperlink r:id="rId33" w:history="1">
        <w:r w:rsidRPr="006A23FA">
          <w:rPr>
            <w:rStyle w:val="Hyperlink"/>
          </w:rPr>
          <w:t>https://doi.org/10.1016/j.optlastec.2007.03.009</w:t>
        </w:r>
      </w:hyperlink>
    </w:p>
    <w:p w14:paraId="702CB1DF" w14:textId="64A690F3" w:rsidR="007838E4" w:rsidRPr="007838E4" w:rsidRDefault="007838E4" w:rsidP="007838E4">
      <w:pPr>
        <w:pStyle w:val="ListParagraph"/>
        <w:numPr>
          <w:ilvl w:val="0"/>
          <w:numId w:val="12"/>
        </w:numPr>
        <w:rPr>
          <w:b/>
          <w:bCs/>
          <w:sz w:val="28"/>
          <w:szCs w:val="28"/>
        </w:rPr>
      </w:pPr>
      <w:r w:rsidRPr="007838E4">
        <w:t xml:space="preserve">Rosli, M. U., Ahmad Termizi, S. N. A., Khor, C. Y., Nawi, M. A. M., Omar, A. A., &amp; Ishak, M. I. (2020). Simulation Based Optimization of Thin Wall Injection </w:t>
      </w:r>
      <w:proofErr w:type="spellStart"/>
      <w:r w:rsidRPr="007838E4">
        <w:t>Molding</w:t>
      </w:r>
      <w:proofErr w:type="spellEnd"/>
      <w:r w:rsidRPr="007838E4">
        <w:t xml:space="preserve"> Parameter Using Response Surface Methodology. IOP Conference Series: Materials Science and Engineering, 864(1), 012193. </w:t>
      </w:r>
      <w:hyperlink r:id="rId34" w:history="1">
        <w:r w:rsidRPr="006A23FA">
          <w:rPr>
            <w:rStyle w:val="Hyperlink"/>
          </w:rPr>
          <w:t>https://doi.org/10.1088/1757-899X/864/1/012193</w:t>
        </w:r>
      </w:hyperlink>
    </w:p>
    <w:p w14:paraId="21824D58" w14:textId="6BDF6726" w:rsidR="008A305E" w:rsidRPr="009E2C1A" w:rsidRDefault="007838E4" w:rsidP="007838E4">
      <w:pPr>
        <w:pStyle w:val="ListParagraph"/>
        <w:numPr>
          <w:ilvl w:val="0"/>
          <w:numId w:val="12"/>
        </w:numPr>
        <w:spacing w:line="360" w:lineRule="auto"/>
        <w:jc w:val="both"/>
        <w:rPr>
          <w:rStyle w:val="Hyperlink"/>
          <w:color w:val="auto"/>
          <w:u w:val="none"/>
        </w:rPr>
      </w:pPr>
      <w:r w:rsidRPr="007838E4">
        <w:t xml:space="preserve">Vardaan, K., &amp; Kumar, P. (2022). Design, analysis, and optimization of thresher machine flywheel using </w:t>
      </w:r>
      <w:proofErr w:type="spellStart"/>
      <w:r w:rsidRPr="007838E4">
        <w:t>Solidworks</w:t>
      </w:r>
      <w:proofErr w:type="spellEnd"/>
      <w:r w:rsidRPr="007838E4">
        <w:t xml:space="preserve"> simulation. Materials Today: Proceedings, 56(3), 3651–3655. </w:t>
      </w:r>
      <w:hyperlink r:id="rId35" w:history="1">
        <w:r w:rsidRPr="006A23FA">
          <w:rPr>
            <w:rStyle w:val="Hyperlink"/>
          </w:rPr>
          <w:t>https://doi.org/10.1016/j.matpr.2021.12.348</w:t>
        </w:r>
      </w:hyperlink>
    </w:p>
    <w:p w14:paraId="7484FCC9" w14:textId="3E9794DE" w:rsidR="009F2937" w:rsidRPr="000D1C2E" w:rsidRDefault="009F2937" w:rsidP="00794E99">
      <w:pPr>
        <w:pStyle w:val="ListParagraph"/>
        <w:numPr>
          <w:ilvl w:val="0"/>
          <w:numId w:val="12"/>
        </w:numPr>
        <w:spacing w:line="360" w:lineRule="auto"/>
        <w:jc w:val="both"/>
        <w:rPr>
          <w:highlight w:val="yellow"/>
        </w:rPr>
      </w:pPr>
      <w:proofErr w:type="spellStart"/>
      <w:r w:rsidRPr="000D1C2E">
        <w:rPr>
          <w:highlight w:val="yellow"/>
        </w:rPr>
        <w:t>Sanaye</w:t>
      </w:r>
      <w:proofErr w:type="spellEnd"/>
      <w:r w:rsidRPr="000D1C2E">
        <w:rPr>
          <w:highlight w:val="yellow"/>
        </w:rPr>
        <w:t xml:space="preserve">, S., &amp; </w:t>
      </w:r>
      <w:proofErr w:type="spellStart"/>
      <w:r w:rsidRPr="000D1C2E">
        <w:rPr>
          <w:highlight w:val="yellow"/>
        </w:rPr>
        <w:t>Farvizi</w:t>
      </w:r>
      <w:proofErr w:type="spellEnd"/>
      <w:r w:rsidRPr="000D1C2E">
        <w:rPr>
          <w:highlight w:val="yellow"/>
        </w:rPr>
        <w:t>, A. (2024). Optimizing a vertical axis wind turbine with helical blades: Application of 3D CFD and Taguchi method. Energy Reports, 12, 2527-2547.</w:t>
      </w:r>
      <w:r w:rsidR="00D46FC1" w:rsidRPr="000D1C2E">
        <w:rPr>
          <w:highlight w:val="yellow"/>
        </w:rPr>
        <w:t xml:space="preserve"> https://doi.org/10.1016/j.egyr.2024.08.059 </w:t>
      </w:r>
      <w:r w:rsidR="00794E99" w:rsidRPr="000D1C2E">
        <w:rPr>
          <w:highlight w:val="yellow"/>
        </w:rPr>
        <w:t xml:space="preserve"> </w:t>
      </w:r>
    </w:p>
    <w:p w14:paraId="5A78F197" w14:textId="3AB994DA" w:rsidR="00EC5C3C" w:rsidRPr="000D1C2E" w:rsidRDefault="00794E99" w:rsidP="00976E89">
      <w:pPr>
        <w:pStyle w:val="ListParagraph"/>
        <w:numPr>
          <w:ilvl w:val="0"/>
          <w:numId w:val="12"/>
        </w:numPr>
        <w:spacing w:line="360" w:lineRule="auto"/>
        <w:jc w:val="both"/>
        <w:rPr>
          <w:highlight w:val="yellow"/>
        </w:rPr>
      </w:pPr>
      <w:proofErr w:type="spellStart"/>
      <w:r w:rsidRPr="000D1C2E">
        <w:rPr>
          <w:highlight w:val="yellow"/>
        </w:rPr>
        <w:t>Ragab</w:t>
      </w:r>
      <w:proofErr w:type="spellEnd"/>
      <w:r w:rsidRPr="000D1C2E">
        <w:rPr>
          <w:highlight w:val="yellow"/>
        </w:rPr>
        <w:t>, S. A., &amp; Fayed, H. E. (2024). Introduction to finite element analysis for engineers. CRC Press. https://doi.org/10.1201/9781003323150</w:t>
      </w:r>
      <w:r w:rsidR="00D46FC1" w:rsidRPr="000D1C2E">
        <w:rPr>
          <w:highlight w:val="yellow"/>
        </w:rPr>
        <w:t xml:space="preserve"> </w:t>
      </w:r>
    </w:p>
    <w:p w14:paraId="78E0E1C0" w14:textId="76F716A0" w:rsidR="00CA7816" w:rsidRPr="000D1C2E" w:rsidRDefault="00CA7816" w:rsidP="0027775F">
      <w:pPr>
        <w:pStyle w:val="ListParagraph"/>
        <w:numPr>
          <w:ilvl w:val="0"/>
          <w:numId w:val="12"/>
        </w:numPr>
        <w:spacing w:line="360" w:lineRule="auto"/>
        <w:jc w:val="both"/>
        <w:rPr>
          <w:highlight w:val="yellow"/>
        </w:rPr>
      </w:pPr>
      <w:proofErr w:type="spellStart"/>
      <w:r w:rsidRPr="000D1C2E">
        <w:rPr>
          <w:highlight w:val="yellow"/>
        </w:rPr>
        <w:t>Zhong</w:t>
      </w:r>
      <w:proofErr w:type="spellEnd"/>
      <w:r w:rsidRPr="000D1C2E">
        <w:rPr>
          <w:highlight w:val="yellow"/>
        </w:rPr>
        <w:t xml:space="preserve">, S., </w:t>
      </w:r>
      <w:proofErr w:type="spellStart"/>
      <w:r w:rsidRPr="000D1C2E">
        <w:rPr>
          <w:highlight w:val="yellow"/>
        </w:rPr>
        <w:t>Jin</w:t>
      </w:r>
      <w:proofErr w:type="spellEnd"/>
      <w:r w:rsidRPr="000D1C2E">
        <w:rPr>
          <w:highlight w:val="yellow"/>
        </w:rPr>
        <w:t>, G., Chen, Y., Ye, T., &amp; Zhou, T. (2025). Review of vibration analysis and structural optimization research for rotating blades. Journal of Marine Science and Application, 24(1), 120-136.</w:t>
      </w:r>
      <w:r w:rsidR="0027775F" w:rsidRPr="000D1C2E">
        <w:rPr>
          <w:highlight w:val="yellow"/>
        </w:rPr>
        <w:t xml:space="preserve"> https://doi.org/10.1007/s11804-024-00405-6</w:t>
      </w:r>
    </w:p>
    <w:p w14:paraId="49CADB2E" w14:textId="475FC3A8" w:rsidR="00AC4661" w:rsidRPr="000D1C2E" w:rsidRDefault="00AC4661" w:rsidP="00EE5596">
      <w:pPr>
        <w:pStyle w:val="ListParagraph"/>
        <w:numPr>
          <w:ilvl w:val="0"/>
          <w:numId w:val="12"/>
        </w:numPr>
        <w:spacing w:line="360" w:lineRule="auto"/>
        <w:jc w:val="both"/>
        <w:rPr>
          <w:highlight w:val="yellow"/>
        </w:rPr>
      </w:pPr>
      <w:proofErr w:type="spellStart"/>
      <w:r w:rsidRPr="000D1C2E">
        <w:rPr>
          <w:highlight w:val="yellow"/>
        </w:rPr>
        <w:t>Pretsch</w:t>
      </w:r>
      <w:proofErr w:type="spellEnd"/>
      <w:r w:rsidRPr="000D1C2E">
        <w:rPr>
          <w:highlight w:val="yellow"/>
        </w:rPr>
        <w:t xml:space="preserve">, L., </w:t>
      </w:r>
      <w:proofErr w:type="spellStart"/>
      <w:r w:rsidRPr="000D1C2E">
        <w:rPr>
          <w:highlight w:val="yellow"/>
        </w:rPr>
        <w:t>Arsenyev</w:t>
      </w:r>
      <w:proofErr w:type="spellEnd"/>
      <w:r w:rsidRPr="000D1C2E">
        <w:rPr>
          <w:highlight w:val="yellow"/>
        </w:rPr>
        <w:t xml:space="preserve">, I., Czech, C., &amp; </w:t>
      </w:r>
      <w:proofErr w:type="spellStart"/>
      <w:r w:rsidRPr="000D1C2E">
        <w:rPr>
          <w:highlight w:val="yellow"/>
        </w:rPr>
        <w:t>Duddeck</w:t>
      </w:r>
      <w:proofErr w:type="spellEnd"/>
      <w:r w:rsidRPr="000D1C2E">
        <w:rPr>
          <w:highlight w:val="yellow"/>
        </w:rPr>
        <w:t>, F. (2023). Interdisciplinary design optimization of compressor blades combining low-and high-fidelity models. Structural and Multidisciplinary Optimization, 66(4), 70. https://doi.org/10.1007/s00158-023-03516-w</w:t>
      </w:r>
      <w:r w:rsidR="00EE5596" w:rsidRPr="000D1C2E">
        <w:rPr>
          <w:highlight w:val="yellow"/>
        </w:rPr>
        <w:t xml:space="preserve"> 11.</w:t>
      </w:r>
      <w:r w:rsidR="00EE5596" w:rsidRPr="000D1C2E">
        <w:rPr>
          <w:highlight w:val="yellow"/>
        </w:rPr>
        <w:tab/>
      </w:r>
    </w:p>
    <w:p w14:paraId="388ACAEC" w14:textId="555E1554" w:rsidR="00C875F2" w:rsidRPr="000D1C2E" w:rsidRDefault="00C875F2" w:rsidP="00EE5596">
      <w:pPr>
        <w:pStyle w:val="ListParagraph"/>
        <w:numPr>
          <w:ilvl w:val="0"/>
          <w:numId w:val="12"/>
        </w:numPr>
        <w:spacing w:line="360" w:lineRule="auto"/>
        <w:jc w:val="both"/>
        <w:rPr>
          <w:highlight w:val="yellow"/>
        </w:rPr>
      </w:pPr>
      <w:proofErr w:type="spellStart"/>
      <w:r w:rsidRPr="000D1C2E">
        <w:rPr>
          <w:highlight w:val="yellow"/>
        </w:rPr>
        <w:t>Tasharrofi</w:t>
      </w:r>
      <w:proofErr w:type="spellEnd"/>
      <w:r w:rsidRPr="000D1C2E">
        <w:rPr>
          <w:highlight w:val="yellow"/>
        </w:rPr>
        <w:t xml:space="preserve">, M., </w:t>
      </w:r>
      <w:proofErr w:type="spellStart"/>
      <w:r w:rsidRPr="000D1C2E">
        <w:rPr>
          <w:highlight w:val="yellow"/>
        </w:rPr>
        <w:t>Shahri</w:t>
      </w:r>
      <w:proofErr w:type="spellEnd"/>
      <w:r w:rsidRPr="000D1C2E">
        <w:rPr>
          <w:highlight w:val="yellow"/>
        </w:rPr>
        <w:t xml:space="preserve">, M. H., &amp; </w:t>
      </w:r>
      <w:proofErr w:type="spellStart"/>
      <w:r w:rsidRPr="000D1C2E">
        <w:rPr>
          <w:highlight w:val="yellow"/>
        </w:rPr>
        <w:t>Madadi</w:t>
      </w:r>
      <w:proofErr w:type="spellEnd"/>
      <w:r w:rsidRPr="000D1C2E">
        <w:rPr>
          <w:highlight w:val="yellow"/>
        </w:rPr>
        <w:t xml:space="preserve">, A. (2025). Three-dimensional design, simulation and optimization of a centrifugal compressor impeller with double-splitter blades. </w:t>
      </w:r>
      <w:proofErr w:type="spellStart"/>
      <w:r w:rsidRPr="000D1C2E">
        <w:rPr>
          <w:highlight w:val="yellow"/>
        </w:rPr>
        <w:t>Heliyon</w:t>
      </w:r>
      <w:proofErr w:type="spellEnd"/>
      <w:r w:rsidRPr="000D1C2E">
        <w:rPr>
          <w:highlight w:val="yellow"/>
        </w:rPr>
        <w:t>, 11(3).</w:t>
      </w:r>
      <w:r w:rsidR="00EE5596" w:rsidRPr="000D1C2E">
        <w:rPr>
          <w:highlight w:val="yellow"/>
        </w:rPr>
        <w:t xml:space="preserve"> </w:t>
      </w:r>
      <w:r w:rsidR="00292276" w:rsidRPr="000D1C2E">
        <w:rPr>
          <w:highlight w:val="yellow"/>
        </w:rPr>
        <w:t>12.</w:t>
      </w:r>
    </w:p>
    <w:p w14:paraId="17CEBD86" w14:textId="32F2CA56" w:rsidR="00755AAE" w:rsidRPr="000D1C2E" w:rsidRDefault="00755AAE" w:rsidP="00755AAE">
      <w:pPr>
        <w:pStyle w:val="ListParagraph"/>
        <w:numPr>
          <w:ilvl w:val="0"/>
          <w:numId w:val="12"/>
        </w:numPr>
        <w:spacing w:line="360" w:lineRule="auto"/>
        <w:jc w:val="both"/>
        <w:rPr>
          <w:highlight w:val="yellow"/>
        </w:rPr>
      </w:pPr>
      <w:proofErr w:type="spellStart"/>
      <w:r w:rsidRPr="000D1C2E">
        <w:rPr>
          <w:highlight w:val="yellow"/>
        </w:rPr>
        <w:t>Hagninou</w:t>
      </w:r>
      <w:proofErr w:type="spellEnd"/>
      <w:r w:rsidRPr="000D1C2E">
        <w:rPr>
          <w:highlight w:val="yellow"/>
        </w:rPr>
        <w:t xml:space="preserve"> E. V. </w:t>
      </w:r>
      <w:proofErr w:type="spellStart"/>
      <w:r w:rsidRPr="000D1C2E">
        <w:rPr>
          <w:highlight w:val="yellow"/>
        </w:rPr>
        <w:t>Donnou</w:t>
      </w:r>
      <w:proofErr w:type="spellEnd"/>
      <w:r w:rsidRPr="000D1C2E">
        <w:rPr>
          <w:highlight w:val="yellow"/>
        </w:rPr>
        <w:t xml:space="preserve">, </w:t>
      </w:r>
      <w:proofErr w:type="spellStart"/>
      <w:r w:rsidRPr="000D1C2E">
        <w:rPr>
          <w:highlight w:val="yellow"/>
        </w:rPr>
        <w:t>Drissa</w:t>
      </w:r>
      <w:proofErr w:type="spellEnd"/>
      <w:r w:rsidRPr="000D1C2E">
        <w:rPr>
          <w:highlight w:val="yellow"/>
        </w:rPr>
        <w:t xml:space="preserve"> </w:t>
      </w:r>
      <w:proofErr w:type="spellStart"/>
      <w:r w:rsidRPr="000D1C2E">
        <w:rPr>
          <w:highlight w:val="yellow"/>
        </w:rPr>
        <w:t>Boro</w:t>
      </w:r>
      <w:proofErr w:type="spellEnd"/>
      <w:r w:rsidRPr="000D1C2E">
        <w:rPr>
          <w:highlight w:val="yellow"/>
        </w:rPr>
        <w:t xml:space="preserve">, Donald Abode, Brunel Capo-Chichi &amp; Aristide B. </w:t>
      </w:r>
      <w:proofErr w:type="spellStart"/>
      <w:r w:rsidRPr="000D1C2E">
        <w:rPr>
          <w:highlight w:val="yellow"/>
        </w:rPr>
        <w:t>Akpo</w:t>
      </w:r>
      <w:proofErr w:type="spellEnd"/>
      <w:r w:rsidRPr="000D1C2E">
        <w:rPr>
          <w:highlight w:val="yellow"/>
        </w:rPr>
        <w:t>. (2020). Design of Vertical Axis Wind Tu</w:t>
      </w:r>
      <w:bookmarkStart w:id="3" w:name="_GoBack"/>
      <w:bookmarkEnd w:id="3"/>
      <w:r w:rsidRPr="000D1C2E">
        <w:rPr>
          <w:highlight w:val="yellow"/>
        </w:rPr>
        <w:t xml:space="preserve">rbine </w:t>
      </w:r>
      <w:proofErr w:type="spellStart"/>
      <w:r w:rsidRPr="000D1C2E">
        <w:rPr>
          <w:highlight w:val="yellow"/>
        </w:rPr>
        <w:t>Darrieus</w:t>
      </w:r>
      <w:proofErr w:type="spellEnd"/>
      <w:r w:rsidRPr="000D1C2E">
        <w:rPr>
          <w:highlight w:val="yellow"/>
        </w:rPr>
        <w:t xml:space="preserve"> Type (H- </w:t>
      </w:r>
      <w:proofErr w:type="spellStart"/>
      <w:r w:rsidRPr="000D1C2E">
        <w:rPr>
          <w:highlight w:val="yellow"/>
        </w:rPr>
        <w:t>Darrieus</w:t>
      </w:r>
      <w:proofErr w:type="spellEnd"/>
      <w:r w:rsidRPr="000D1C2E">
        <w:rPr>
          <w:highlight w:val="yellow"/>
        </w:rPr>
        <w:t xml:space="preserve"> Rotor) of 0.20 KW from the Software </w:t>
      </w:r>
      <w:proofErr w:type="spellStart"/>
      <w:r w:rsidRPr="000D1C2E">
        <w:rPr>
          <w:highlight w:val="yellow"/>
        </w:rPr>
        <w:t>Topsolid</w:t>
      </w:r>
      <w:proofErr w:type="spellEnd"/>
      <w:r w:rsidRPr="000D1C2E">
        <w:rPr>
          <w:highlight w:val="yellow"/>
        </w:rPr>
        <w:t>. Physical Science International Journal, 24(11), 52–70. https://doi.org/10.9734/psij/2020/v24i1130227</w:t>
      </w:r>
    </w:p>
    <w:p w14:paraId="2BB759C0" w14:textId="72EF52A6" w:rsidR="00C875F2" w:rsidRPr="000D1C2E" w:rsidRDefault="00755AAE" w:rsidP="00EE5596">
      <w:pPr>
        <w:pStyle w:val="ListParagraph"/>
        <w:numPr>
          <w:ilvl w:val="0"/>
          <w:numId w:val="12"/>
        </w:numPr>
        <w:spacing w:line="360" w:lineRule="auto"/>
        <w:jc w:val="both"/>
        <w:rPr>
          <w:highlight w:val="yellow"/>
        </w:rPr>
      </w:pPr>
      <w:r w:rsidRPr="000D1C2E">
        <w:rPr>
          <w:highlight w:val="yellow"/>
        </w:rPr>
        <w:t>Fu, F. (2018). Design and analysis of complex structures. In F. Fu (Ed.), Design and analysis of tall and complex structures (pp. 177–211). Butterworth-Heinemann. https://doi.org/10.1016/B978-0-08-101018-1.00006-X</w:t>
      </w:r>
      <w:r w:rsidR="00EE5596" w:rsidRPr="000D1C2E">
        <w:rPr>
          <w:highlight w:val="yellow"/>
        </w:rPr>
        <w:t xml:space="preserve"> 14.</w:t>
      </w:r>
      <w:r w:rsidR="00EE5596" w:rsidRPr="000D1C2E">
        <w:rPr>
          <w:highlight w:val="yellow"/>
        </w:rPr>
        <w:tab/>
      </w:r>
    </w:p>
    <w:p w14:paraId="6AAD37FF" w14:textId="35C93E6C" w:rsidR="00EF5E4D" w:rsidRPr="000D1C2E" w:rsidRDefault="000F166D" w:rsidP="0044426C">
      <w:pPr>
        <w:pStyle w:val="ListParagraph"/>
        <w:numPr>
          <w:ilvl w:val="0"/>
          <w:numId w:val="12"/>
        </w:numPr>
        <w:spacing w:line="360" w:lineRule="auto"/>
        <w:jc w:val="both"/>
        <w:rPr>
          <w:highlight w:val="yellow"/>
          <w:lang w:val="en-US"/>
        </w:rPr>
      </w:pPr>
      <w:proofErr w:type="spellStart"/>
      <w:r w:rsidRPr="000D1C2E">
        <w:rPr>
          <w:highlight w:val="yellow"/>
          <w:lang w:val="en-US"/>
        </w:rPr>
        <w:t>Navadeh</w:t>
      </w:r>
      <w:proofErr w:type="spellEnd"/>
      <w:r w:rsidRPr="000D1C2E">
        <w:rPr>
          <w:highlight w:val="yellow"/>
          <w:lang w:val="en-US"/>
        </w:rPr>
        <w:t xml:space="preserve">, N., </w:t>
      </w:r>
      <w:proofErr w:type="spellStart"/>
      <w:r w:rsidRPr="000D1C2E">
        <w:rPr>
          <w:highlight w:val="yellow"/>
          <w:lang w:val="en-US"/>
        </w:rPr>
        <w:t>Goroshko</w:t>
      </w:r>
      <w:proofErr w:type="spellEnd"/>
      <w:r w:rsidRPr="000D1C2E">
        <w:rPr>
          <w:highlight w:val="yellow"/>
          <w:lang w:val="en-US"/>
        </w:rPr>
        <w:t xml:space="preserve">, I., </w:t>
      </w:r>
      <w:proofErr w:type="spellStart"/>
      <w:r w:rsidRPr="000D1C2E">
        <w:rPr>
          <w:highlight w:val="yellow"/>
          <w:lang w:val="en-US"/>
        </w:rPr>
        <w:t>Zhuk</w:t>
      </w:r>
      <w:proofErr w:type="spellEnd"/>
      <w:r w:rsidRPr="000D1C2E">
        <w:rPr>
          <w:highlight w:val="yellow"/>
          <w:lang w:val="en-US"/>
        </w:rPr>
        <w:t xml:space="preserve">, Y., </w:t>
      </w:r>
      <w:proofErr w:type="spellStart"/>
      <w:r w:rsidRPr="000D1C2E">
        <w:rPr>
          <w:highlight w:val="yellow"/>
          <w:lang w:val="en-US"/>
        </w:rPr>
        <w:t>Etminan</w:t>
      </w:r>
      <w:proofErr w:type="spellEnd"/>
      <w:r w:rsidRPr="000D1C2E">
        <w:rPr>
          <w:highlight w:val="yellow"/>
          <w:lang w:val="en-US"/>
        </w:rPr>
        <w:t xml:space="preserve"> </w:t>
      </w:r>
      <w:proofErr w:type="spellStart"/>
      <w:r w:rsidRPr="000D1C2E">
        <w:rPr>
          <w:highlight w:val="yellow"/>
          <w:lang w:val="en-US"/>
        </w:rPr>
        <w:t>Moghadam</w:t>
      </w:r>
      <w:proofErr w:type="spellEnd"/>
      <w:r w:rsidRPr="000D1C2E">
        <w:rPr>
          <w:highlight w:val="yellow"/>
          <w:lang w:val="en-US"/>
        </w:rPr>
        <w:t xml:space="preserve">, F., &amp; </w:t>
      </w:r>
      <w:proofErr w:type="spellStart"/>
      <w:r w:rsidRPr="000D1C2E">
        <w:rPr>
          <w:highlight w:val="yellow"/>
          <w:lang w:val="en-US"/>
        </w:rPr>
        <w:t>Soleiman</w:t>
      </w:r>
      <w:proofErr w:type="spellEnd"/>
      <w:r w:rsidRPr="000D1C2E">
        <w:rPr>
          <w:highlight w:val="yellow"/>
          <w:lang w:val="en-US"/>
        </w:rPr>
        <w:t xml:space="preserve"> </w:t>
      </w:r>
      <w:proofErr w:type="spellStart"/>
      <w:r w:rsidRPr="000D1C2E">
        <w:rPr>
          <w:highlight w:val="yellow"/>
          <w:lang w:val="en-US"/>
        </w:rPr>
        <w:t>Fallah</w:t>
      </w:r>
      <w:proofErr w:type="spellEnd"/>
      <w:r w:rsidRPr="000D1C2E">
        <w:rPr>
          <w:highlight w:val="yellow"/>
          <w:lang w:val="en-US"/>
        </w:rPr>
        <w:t>, A. (2021). Finite Element Analysis of Wind Turbine Blade Vibrations. </w:t>
      </w:r>
      <w:r w:rsidRPr="000D1C2E">
        <w:rPr>
          <w:i/>
          <w:iCs/>
          <w:highlight w:val="yellow"/>
          <w:lang w:val="en-US"/>
        </w:rPr>
        <w:t>Vibration</w:t>
      </w:r>
      <w:r w:rsidRPr="000D1C2E">
        <w:rPr>
          <w:highlight w:val="yellow"/>
          <w:lang w:val="en-US"/>
        </w:rPr>
        <w:t>, </w:t>
      </w:r>
      <w:r w:rsidRPr="000D1C2E">
        <w:rPr>
          <w:i/>
          <w:iCs/>
          <w:highlight w:val="yellow"/>
          <w:lang w:val="en-US"/>
        </w:rPr>
        <w:t>4</w:t>
      </w:r>
      <w:r w:rsidRPr="000D1C2E">
        <w:rPr>
          <w:highlight w:val="yellow"/>
          <w:lang w:val="en-US"/>
        </w:rPr>
        <w:t>(2), 310-322. https://doi.org/10.3390/vibration4020020</w:t>
      </w:r>
      <w:r w:rsidR="006622A2" w:rsidRPr="000D1C2E">
        <w:rPr>
          <w:highlight w:val="yellow"/>
          <w:lang w:val="en-US"/>
        </w:rPr>
        <w:t xml:space="preserve"> </w:t>
      </w:r>
    </w:p>
    <w:p w14:paraId="7AE560DA" w14:textId="77777777" w:rsidR="00755AAE" w:rsidRDefault="00755AAE" w:rsidP="009E2C1A">
      <w:pPr>
        <w:pStyle w:val="ListParagraph"/>
        <w:spacing w:line="360" w:lineRule="auto"/>
        <w:ind w:left="360"/>
        <w:jc w:val="both"/>
      </w:pPr>
    </w:p>
    <w:p w14:paraId="44AEA16D" w14:textId="77777777" w:rsidR="008A305E" w:rsidRPr="00DD283A" w:rsidRDefault="008A305E" w:rsidP="00DA3B34">
      <w:pPr>
        <w:spacing w:line="360" w:lineRule="auto"/>
        <w:jc w:val="both"/>
        <w:rPr>
          <w:rFonts w:ascii="Times New Roman" w:hAnsi="Times New Roman" w:cs="Times New Roman"/>
          <w:b/>
          <w:bCs/>
          <w:sz w:val="28"/>
          <w:szCs w:val="28"/>
        </w:rPr>
      </w:pPr>
    </w:p>
    <w:sectPr w:rsidR="008A305E" w:rsidRPr="00DD283A" w:rsidSect="008A30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2231A" w14:textId="77777777" w:rsidR="00B939AF" w:rsidRDefault="00B939AF" w:rsidP="00973C1D">
      <w:pPr>
        <w:spacing w:after="0" w:line="240" w:lineRule="auto"/>
      </w:pPr>
      <w:r>
        <w:separator/>
      </w:r>
    </w:p>
  </w:endnote>
  <w:endnote w:type="continuationSeparator" w:id="0">
    <w:p w14:paraId="1DA0B3CB" w14:textId="77777777" w:rsidR="00B939AF" w:rsidRDefault="00B939AF" w:rsidP="0097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A0AD4" w14:textId="77777777" w:rsidR="007B69B7" w:rsidRDefault="007B6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8FB5" w14:textId="77777777" w:rsidR="007B69B7" w:rsidRDefault="007B69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DB589" w14:textId="77777777" w:rsidR="007B69B7" w:rsidRDefault="007B6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2DBC7" w14:textId="77777777" w:rsidR="00B939AF" w:rsidRDefault="00B939AF" w:rsidP="00973C1D">
      <w:pPr>
        <w:spacing w:after="0" w:line="240" w:lineRule="auto"/>
      </w:pPr>
      <w:r>
        <w:separator/>
      </w:r>
    </w:p>
  </w:footnote>
  <w:footnote w:type="continuationSeparator" w:id="0">
    <w:p w14:paraId="351AA4B8" w14:textId="77777777" w:rsidR="00B939AF" w:rsidRDefault="00B939AF" w:rsidP="00973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1587E" w14:textId="4A68D095" w:rsidR="007B69B7" w:rsidRDefault="000D1C2E">
    <w:pPr>
      <w:pStyle w:val="Header"/>
    </w:pPr>
    <w:r>
      <w:rPr>
        <w:noProof/>
      </w:rPr>
      <w:pict w14:anchorId="308A7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785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B99A6" w14:textId="7E24804A" w:rsidR="007B69B7" w:rsidRDefault="000D1C2E">
    <w:pPr>
      <w:pStyle w:val="Header"/>
    </w:pPr>
    <w:r>
      <w:rPr>
        <w:noProof/>
      </w:rPr>
      <w:pict w14:anchorId="7F6C7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785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6CF09" w14:textId="5DAD145F" w:rsidR="007B69B7" w:rsidRDefault="000D1C2E">
    <w:pPr>
      <w:pStyle w:val="Header"/>
    </w:pPr>
    <w:r>
      <w:rPr>
        <w:noProof/>
      </w:rPr>
      <w:pict w14:anchorId="63D42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785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B3929"/>
    <w:multiLevelType w:val="hybridMultilevel"/>
    <w:tmpl w:val="52F618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BE257CA"/>
    <w:multiLevelType w:val="hybridMultilevel"/>
    <w:tmpl w:val="48A40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DD8222B"/>
    <w:multiLevelType w:val="multilevel"/>
    <w:tmpl w:val="24A4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F16BEA"/>
    <w:multiLevelType w:val="hybridMultilevel"/>
    <w:tmpl w:val="76D8C9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6EE7E17"/>
    <w:multiLevelType w:val="hybridMultilevel"/>
    <w:tmpl w:val="15F48236"/>
    <w:lvl w:ilvl="0" w:tplc="62248B4A">
      <w:start w:val="1"/>
      <w:numFmt w:val="decimal"/>
      <w:lvlText w:val="%1."/>
      <w:lvlJc w:val="left"/>
      <w:pPr>
        <w:ind w:left="360" w:hanging="360"/>
      </w:pPr>
      <w:rPr>
        <w:b w:val="0"/>
        <w:bCs w:val="0"/>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F7339A"/>
    <w:multiLevelType w:val="hybridMultilevel"/>
    <w:tmpl w:val="99303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E57275B"/>
    <w:multiLevelType w:val="hybridMultilevel"/>
    <w:tmpl w:val="1D20D6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9CC285A"/>
    <w:multiLevelType w:val="multilevel"/>
    <w:tmpl w:val="88F214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4F3B6E"/>
    <w:multiLevelType w:val="hybridMultilevel"/>
    <w:tmpl w:val="DFC0494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84A3662"/>
    <w:multiLevelType w:val="hybridMultilevel"/>
    <w:tmpl w:val="0E7271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B235969"/>
    <w:multiLevelType w:val="hybridMultilevel"/>
    <w:tmpl w:val="94D40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AE91688"/>
    <w:multiLevelType w:val="hybridMultilevel"/>
    <w:tmpl w:val="0396E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D796640"/>
    <w:multiLevelType w:val="hybridMultilevel"/>
    <w:tmpl w:val="F5F08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12"/>
  </w:num>
  <w:num w:numId="5">
    <w:abstractNumId w:val="8"/>
  </w:num>
  <w:num w:numId="6">
    <w:abstractNumId w:val="6"/>
  </w:num>
  <w:num w:numId="7">
    <w:abstractNumId w:val="3"/>
  </w:num>
  <w:num w:numId="8">
    <w:abstractNumId w:val="1"/>
  </w:num>
  <w:num w:numId="9">
    <w:abstractNumId w:val="10"/>
  </w:num>
  <w:num w:numId="10">
    <w:abstractNumId w:val="0"/>
  </w:num>
  <w:num w:numId="11">
    <w:abstractNumId w:val="1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A2NrQwsrA0MTW2MDZW0lEKTi0uzszPAykwrgUAOY+ZNSwAAAA="/>
  </w:docVars>
  <w:rsids>
    <w:rsidRoot w:val="00917E46"/>
    <w:rsid w:val="0001669A"/>
    <w:rsid w:val="00016FAC"/>
    <w:rsid w:val="000219C1"/>
    <w:rsid w:val="0002725C"/>
    <w:rsid w:val="00040DC9"/>
    <w:rsid w:val="0006116E"/>
    <w:rsid w:val="0006320B"/>
    <w:rsid w:val="00065F6A"/>
    <w:rsid w:val="000808DA"/>
    <w:rsid w:val="000A167D"/>
    <w:rsid w:val="000A7F41"/>
    <w:rsid w:val="000B2B89"/>
    <w:rsid w:val="000C00BD"/>
    <w:rsid w:val="000D1C2E"/>
    <w:rsid w:val="000E4C93"/>
    <w:rsid w:val="000F166D"/>
    <w:rsid w:val="000F3DD1"/>
    <w:rsid w:val="000F46DF"/>
    <w:rsid w:val="001023D0"/>
    <w:rsid w:val="001064EA"/>
    <w:rsid w:val="00112E85"/>
    <w:rsid w:val="00143588"/>
    <w:rsid w:val="00150C91"/>
    <w:rsid w:val="001522F1"/>
    <w:rsid w:val="00182430"/>
    <w:rsid w:val="001922F1"/>
    <w:rsid w:val="00194B9B"/>
    <w:rsid w:val="001A0C1A"/>
    <w:rsid w:val="001E250D"/>
    <w:rsid w:val="002002AF"/>
    <w:rsid w:val="002360A4"/>
    <w:rsid w:val="0023659E"/>
    <w:rsid w:val="00240A81"/>
    <w:rsid w:val="0026367B"/>
    <w:rsid w:val="0027775F"/>
    <w:rsid w:val="00292276"/>
    <w:rsid w:val="00292B3F"/>
    <w:rsid w:val="002D0C7A"/>
    <w:rsid w:val="002E48D6"/>
    <w:rsid w:val="002E5E86"/>
    <w:rsid w:val="0030174B"/>
    <w:rsid w:val="00312E5E"/>
    <w:rsid w:val="00314248"/>
    <w:rsid w:val="003143FA"/>
    <w:rsid w:val="00323DC3"/>
    <w:rsid w:val="00330E3A"/>
    <w:rsid w:val="0034206C"/>
    <w:rsid w:val="003668B7"/>
    <w:rsid w:val="00374E06"/>
    <w:rsid w:val="003B4F2C"/>
    <w:rsid w:val="003B70E2"/>
    <w:rsid w:val="003E7636"/>
    <w:rsid w:val="003F61DE"/>
    <w:rsid w:val="003F7330"/>
    <w:rsid w:val="0040101C"/>
    <w:rsid w:val="00402CB8"/>
    <w:rsid w:val="00405B4E"/>
    <w:rsid w:val="0041195D"/>
    <w:rsid w:val="00427398"/>
    <w:rsid w:val="00435C55"/>
    <w:rsid w:val="0044426C"/>
    <w:rsid w:val="00446341"/>
    <w:rsid w:val="004523D1"/>
    <w:rsid w:val="00470123"/>
    <w:rsid w:val="00474E6C"/>
    <w:rsid w:val="004B665E"/>
    <w:rsid w:val="004D58C3"/>
    <w:rsid w:val="004E68C0"/>
    <w:rsid w:val="00524FEE"/>
    <w:rsid w:val="0053593B"/>
    <w:rsid w:val="00542A10"/>
    <w:rsid w:val="00552F0A"/>
    <w:rsid w:val="00556AC5"/>
    <w:rsid w:val="0055792A"/>
    <w:rsid w:val="00571B6A"/>
    <w:rsid w:val="00577A00"/>
    <w:rsid w:val="005822E0"/>
    <w:rsid w:val="005B7BE6"/>
    <w:rsid w:val="005D1C87"/>
    <w:rsid w:val="005F19A9"/>
    <w:rsid w:val="005F1F63"/>
    <w:rsid w:val="00613447"/>
    <w:rsid w:val="006238A1"/>
    <w:rsid w:val="006556C2"/>
    <w:rsid w:val="00656BDE"/>
    <w:rsid w:val="00660BD5"/>
    <w:rsid w:val="00662036"/>
    <w:rsid w:val="006622A2"/>
    <w:rsid w:val="00686CDB"/>
    <w:rsid w:val="006C0CFE"/>
    <w:rsid w:val="006C2C71"/>
    <w:rsid w:val="006C7466"/>
    <w:rsid w:val="006D2D45"/>
    <w:rsid w:val="006F5E13"/>
    <w:rsid w:val="00702E58"/>
    <w:rsid w:val="007033D9"/>
    <w:rsid w:val="00742AC4"/>
    <w:rsid w:val="00755232"/>
    <w:rsid w:val="00755374"/>
    <w:rsid w:val="00755AAE"/>
    <w:rsid w:val="007838E4"/>
    <w:rsid w:val="00783CC9"/>
    <w:rsid w:val="00794E99"/>
    <w:rsid w:val="007A1CCB"/>
    <w:rsid w:val="007B69B7"/>
    <w:rsid w:val="007E6DDF"/>
    <w:rsid w:val="007F31A3"/>
    <w:rsid w:val="00804FD2"/>
    <w:rsid w:val="00806C99"/>
    <w:rsid w:val="00816983"/>
    <w:rsid w:val="008243EF"/>
    <w:rsid w:val="00825548"/>
    <w:rsid w:val="00831FB2"/>
    <w:rsid w:val="008346D9"/>
    <w:rsid w:val="00837022"/>
    <w:rsid w:val="00842034"/>
    <w:rsid w:val="00847A6D"/>
    <w:rsid w:val="00880EF0"/>
    <w:rsid w:val="008A305E"/>
    <w:rsid w:val="008A4D15"/>
    <w:rsid w:val="008C2C55"/>
    <w:rsid w:val="008D5A5B"/>
    <w:rsid w:val="008D780C"/>
    <w:rsid w:val="008F3D75"/>
    <w:rsid w:val="00917E46"/>
    <w:rsid w:val="009370D7"/>
    <w:rsid w:val="009466E0"/>
    <w:rsid w:val="0095286E"/>
    <w:rsid w:val="00960294"/>
    <w:rsid w:val="00961060"/>
    <w:rsid w:val="00973C1D"/>
    <w:rsid w:val="00976E89"/>
    <w:rsid w:val="009931EF"/>
    <w:rsid w:val="009958B2"/>
    <w:rsid w:val="00996490"/>
    <w:rsid w:val="00997BC0"/>
    <w:rsid w:val="00997DD1"/>
    <w:rsid w:val="009A58CE"/>
    <w:rsid w:val="009A7BBD"/>
    <w:rsid w:val="009B0F8E"/>
    <w:rsid w:val="009C0CE5"/>
    <w:rsid w:val="009C2954"/>
    <w:rsid w:val="009C48EE"/>
    <w:rsid w:val="009E2C1A"/>
    <w:rsid w:val="009F2937"/>
    <w:rsid w:val="009F75D0"/>
    <w:rsid w:val="00A25B66"/>
    <w:rsid w:val="00A569D2"/>
    <w:rsid w:val="00A67F38"/>
    <w:rsid w:val="00A81A37"/>
    <w:rsid w:val="00A8585E"/>
    <w:rsid w:val="00A941F4"/>
    <w:rsid w:val="00AA0382"/>
    <w:rsid w:val="00AC3A44"/>
    <w:rsid w:val="00AC4661"/>
    <w:rsid w:val="00AD5501"/>
    <w:rsid w:val="00AE367D"/>
    <w:rsid w:val="00AF16F2"/>
    <w:rsid w:val="00B10BBC"/>
    <w:rsid w:val="00B22FF1"/>
    <w:rsid w:val="00B421FF"/>
    <w:rsid w:val="00B51FD9"/>
    <w:rsid w:val="00B60814"/>
    <w:rsid w:val="00B624F7"/>
    <w:rsid w:val="00B8191C"/>
    <w:rsid w:val="00B877EB"/>
    <w:rsid w:val="00B939AF"/>
    <w:rsid w:val="00BB3BED"/>
    <w:rsid w:val="00BC043D"/>
    <w:rsid w:val="00BD4A8A"/>
    <w:rsid w:val="00BE0F4B"/>
    <w:rsid w:val="00BE3C49"/>
    <w:rsid w:val="00BE4753"/>
    <w:rsid w:val="00BF0FE9"/>
    <w:rsid w:val="00C021E6"/>
    <w:rsid w:val="00C06B18"/>
    <w:rsid w:val="00C06C04"/>
    <w:rsid w:val="00C12263"/>
    <w:rsid w:val="00C26EE3"/>
    <w:rsid w:val="00C40ED2"/>
    <w:rsid w:val="00C42BA1"/>
    <w:rsid w:val="00C5256D"/>
    <w:rsid w:val="00C53C6A"/>
    <w:rsid w:val="00C61DFC"/>
    <w:rsid w:val="00C62119"/>
    <w:rsid w:val="00C63B98"/>
    <w:rsid w:val="00C67114"/>
    <w:rsid w:val="00C875F2"/>
    <w:rsid w:val="00C9434C"/>
    <w:rsid w:val="00CA7816"/>
    <w:rsid w:val="00CD3E3A"/>
    <w:rsid w:val="00CD638E"/>
    <w:rsid w:val="00CF1BB0"/>
    <w:rsid w:val="00CF6E82"/>
    <w:rsid w:val="00D12DB1"/>
    <w:rsid w:val="00D15DDA"/>
    <w:rsid w:val="00D23AB9"/>
    <w:rsid w:val="00D311FA"/>
    <w:rsid w:val="00D32341"/>
    <w:rsid w:val="00D33E03"/>
    <w:rsid w:val="00D42AC7"/>
    <w:rsid w:val="00D46FC1"/>
    <w:rsid w:val="00D56E97"/>
    <w:rsid w:val="00D754D8"/>
    <w:rsid w:val="00DA3B34"/>
    <w:rsid w:val="00DB4D93"/>
    <w:rsid w:val="00DB5D4C"/>
    <w:rsid w:val="00DB6DA5"/>
    <w:rsid w:val="00DC3292"/>
    <w:rsid w:val="00DC686D"/>
    <w:rsid w:val="00DD283A"/>
    <w:rsid w:val="00DE0B91"/>
    <w:rsid w:val="00DE57E8"/>
    <w:rsid w:val="00DE7A21"/>
    <w:rsid w:val="00E02B20"/>
    <w:rsid w:val="00E07529"/>
    <w:rsid w:val="00E32C72"/>
    <w:rsid w:val="00E33478"/>
    <w:rsid w:val="00E33804"/>
    <w:rsid w:val="00E46F3A"/>
    <w:rsid w:val="00E70BB9"/>
    <w:rsid w:val="00E76196"/>
    <w:rsid w:val="00E77F90"/>
    <w:rsid w:val="00E8377F"/>
    <w:rsid w:val="00EA1BEE"/>
    <w:rsid w:val="00EA270A"/>
    <w:rsid w:val="00EB1A99"/>
    <w:rsid w:val="00EB6454"/>
    <w:rsid w:val="00EB7004"/>
    <w:rsid w:val="00EC0834"/>
    <w:rsid w:val="00EC0861"/>
    <w:rsid w:val="00EC1942"/>
    <w:rsid w:val="00EC5C3C"/>
    <w:rsid w:val="00ED4B22"/>
    <w:rsid w:val="00ED60F6"/>
    <w:rsid w:val="00EE5596"/>
    <w:rsid w:val="00EF3817"/>
    <w:rsid w:val="00EF5E4D"/>
    <w:rsid w:val="00F02D0A"/>
    <w:rsid w:val="00F2337B"/>
    <w:rsid w:val="00F26604"/>
    <w:rsid w:val="00F2668E"/>
    <w:rsid w:val="00F27E3F"/>
    <w:rsid w:val="00F374BC"/>
    <w:rsid w:val="00F54117"/>
    <w:rsid w:val="00F5781A"/>
    <w:rsid w:val="00F73A19"/>
    <w:rsid w:val="00F84076"/>
    <w:rsid w:val="00F85E85"/>
    <w:rsid w:val="00F953F9"/>
    <w:rsid w:val="00FA6CDD"/>
    <w:rsid w:val="00FC6118"/>
    <w:rsid w:val="00FD1E3A"/>
    <w:rsid w:val="00FE14BE"/>
    <w:rsid w:val="00FF4913"/>
    <w:rsid w:val="00FF55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C30F83"/>
  <w15:chartTrackingRefBased/>
  <w15:docId w15:val="{34258299-82B1-41EF-A4A2-6362C15B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7E4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917E4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917E4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unhideWhenUsed/>
    <w:qFormat/>
    <w:rsid w:val="00917E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7E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7E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E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E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E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E46"/>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917E46"/>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917E46"/>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rsid w:val="00917E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7E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7E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E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E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E46"/>
    <w:rPr>
      <w:rFonts w:eastAsiaTheme="majorEastAsia" w:cstheme="majorBidi"/>
      <w:color w:val="272727" w:themeColor="text1" w:themeTint="D8"/>
    </w:rPr>
  </w:style>
  <w:style w:type="paragraph" w:styleId="Title">
    <w:name w:val="Title"/>
    <w:basedOn w:val="Normal"/>
    <w:next w:val="Normal"/>
    <w:link w:val="TitleChar"/>
    <w:uiPriority w:val="10"/>
    <w:qFormat/>
    <w:rsid w:val="00917E4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17E4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17E4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17E4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17E46"/>
    <w:pPr>
      <w:spacing w:before="160"/>
      <w:jc w:val="center"/>
    </w:pPr>
    <w:rPr>
      <w:i/>
      <w:iCs/>
      <w:color w:val="404040" w:themeColor="text1" w:themeTint="BF"/>
    </w:rPr>
  </w:style>
  <w:style w:type="character" w:customStyle="1" w:styleId="QuoteChar">
    <w:name w:val="Quote Char"/>
    <w:basedOn w:val="DefaultParagraphFont"/>
    <w:link w:val="Quote"/>
    <w:uiPriority w:val="29"/>
    <w:rsid w:val="00917E46"/>
    <w:rPr>
      <w:i/>
      <w:iCs/>
      <w:color w:val="404040" w:themeColor="text1" w:themeTint="BF"/>
    </w:rPr>
  </w:style>
  <w:style w:type="paragraph" w:styleId="ListParagraph">
    <w:name w:val="List Paragraph"/>
    <w:basedOn w:val="Normal"/>
    <w:uiPriority w:val="34"/>
    <w:qFormat/>
    <w:rsid w:val="00917E46"/>
    <w:pPr>
      <w:ind w:left="720"/>
      <w:contextualSpacing/>
    </w:pPr>
  </w:style>
  <w:style w:type="character" w:styleId="IntenseEmphasis">
    <w:name w:val="Intense Emphasis"/>
    <w:basedOn w:val="DefaultParagraphFont"/>
    <w:uiPriority w:val="21"/>
    <w:qFormat/>
    <w:rsid w:val="00917E46"/>
    <w:rPr>
      <w:i/>
      <w:iCs/>
      <w:color w:val="2F5496" w:themeColor="accent1" w:themeShade="BF"/>
    </w:rPr>
  </w:style>
  <w:style w:type="paragraph" w:styleId="IntenseQuote">
    <w:name w:val="Intense Quote"/>
    <w:basedOn w:val="Normal"/>
    <w:next w:val="Normal"/>
    <w:link w:val="IntenseQuoteChar"/>
    <w:uiPriority w:val="30"/>
    <w:qFormat/>
    <w:rsid w:val="00917E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7E46"/>
    <w:rPr>
      <w:i/>
      <w:iCs/>
      <w:color w:val="2F5496" w:themeColor="accent1" w:themeShade="BF"/>
    </w:rPr>
  </w:style>
  <w:style w:type="character" w:styleId="IntenseReference">
    <w:name w:val="Intense Reference"/>
    <w:basedOn w:val="DefaultParagraphFont"/>
    <w:uiPriority w:val="32"/>
    <w:qFormat/>
    <w:rsid w:val="00917E46"/>
    <w:rPr>
      <w:b/>
      <w:bCs/>
      <w:smallCaps/>
      <w:color w:val="2F5496" w:themeColor="accent1" w:themeShade="BF"/>
      <w:spacing w:val="5"/>
    </w:rPr>
  </w:style>
  <w:style w:type="paragraph" w:styleId="NormalWeb">
    <w:name w:val="Normal (Web)"/>
    <w:basedOn w:val="Normal"/>
    <w:uiPriority w:val="99"/>
    <w:unhideWhenUsed/>
    <w:rsid w:val="0040101C"/>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Strong">
    <w:name w:val="Strong"/>
    <w:basedOn w:val="DefaultParagraphFont"/>
    <w:uiPriority w:val="22"/>
    <w:qFormat/>
    <w:rsid w:val="0040101C"/>
    <w:rPr>
      <w:b/>
      <w:bCs/>
    </w:rPr>
  </w:style>
  <w:style w:type="paragraph" w:styleId="BalloonText">
    <w:name w:val="Balloon Text"/>
    <w:basedOn w:val="Normal"/>
    <w:link w:val="BalloonTextChar"/>
    <w:uiPriority w:val="99"/>
    <w:semiHidden/>
    <w:unhideWhenUsed/>
    <w:rsid w:val="0040101C"/>
    <w:pPr>
      <w:spacing w:after="0" w:line="240" w:lineRule="auto"/>
    </w:pPr>
    <w:rPr>
      <w:rFonts w:ascii="Tahoma" w:hAnsi="Tahoma" w:cs="Tahoma"/>
      <w:kern w:val="0"/>
      <w:sz w:val="16"/>
      <w:szCs w:val="16"/>
      <w:lang w:bidi="ar-SA"/>
      <w14:ligatures w14:val="none"/>
    </w:rPr>
  </w:style>
  <w:style w:type="character" w:customStyle="1" w:styleId="BalloonTextChar">
    <w:name w:val="Balloon Text Char"/>
    <w:basedOn w:val="DefaultParagraphFont"/>
    <w:link w:val="BalloonText"/>
    <w:uiPriority w:val="99"/>
    <w:semiHidden/>
    <w:rsid w:val="0040101C"/>
    <w:rPr>
      <w:rFonts w:ascii="Tahoma" w:hAnsi="Tahoma" w:cs="Tahoma"/>
      <w:kern w:val="0"/>
      <w:sz w:val="16"/>
      <w:szCs w:val="16"/>
      <w:lang w:bidi="ar-SA"/>
      <w14:ligatures w14:val="none"/>
    </w:rPr>
  </w:style>
  <w:style w:type="paragraph" w:styleId="Header">
    <w:name w:val="header"/>
    <w:basedOn w:val="Normal"/>
    <w:link w:val="HeaderChar"/>
    <w:uiPriority w:val="99"/>
    <w:unhideWhenUsed/>
    <w:rsid w:val="0040101C"/>
    <w:pPr>
      <w:tabs>
        <w:tab w:val="center" w:pos="4513"/>
        <w:tab w:val="right" w:pos="9026"/>
      </w:tabs>
      <w:spacing w:after="0" w:line="240" w:lineRule="auto"/>
    </w:pPr>
    <w:rPr>
      <w:kern w:val="0"/>
      <w:szCs w:val="22"/>
      <w:lang w:bidi="ar-SA"/>
      <w14:ligatures w14:val="none"/>
    </w:rPr>
  </w:style>
  <w:style w:type="character" w:customStyle="1" w:styleId="HeaderChar">
    <w:name w:val="Header Char"/>
    <w:basedOn w:val="DefaultParagraphFont"/>
    <w:link w:val="Header"/>
    <w:uiPriority w:val="99"/>
    <w:rsid w:val="0040101C"/>
    <w:rPr>
      <w:kern w:val="0"/>
      <w:szCs w:val="22"/>
      <w:lang w:bidi="ar-SA"/>
      <w14:ligatures w14:val="none"/>
    </w:rPr>
  </w:style>
  <w:style w:type="paragraph" w:styleId="Footer">
    <w:name w:val="footer"/>
    <w:basedOn w:val="Normal"/>
    <w:link w:val="FooterChar"/>
    <w:uiPriority w:val="99"/>
    <w:unhideWhenUsed/>
    <w:rsid w:val="0040101C"/>
    <w:pPr>
      <w:tabs>
        <w:tab w:val="center" w:pos="4513"/>
        <w:tab w:val="right" w:pos="9026"/>
      </w:tabs>
      <w:spacing w:after="0" w:line="240" w:lineRule="auto"/>
    </w:pPr>
    <w:rPr>
      <w:kern w:val="0"/>
      <w:szCs w:val="22"/>
      <w:lang w:bidi="ar-SA"/>
      <w14:ligatures w14:val="none"/>
    </w:rPr>
  </w:style>
  <w:style w:type="character" w:customStyle="1" w:styleId="FooterChar">
    <w:name w:val="Footer Char"/>
    <w:basedOn w:val="DefaultParagraphFont"/>
    <w:link w:val="Footer"/>
    <w:uiPriority w:val="99"/>
    <w:rsid w:val="0040101C"/>
    <w:rPr>
      <w:kern w:val="0"/>
      <w:szCs w:val="22"/>
      <w:lang w:bidi="ar-SA"/>
      <w14:ligatures w14:val="none"/>
    </w:rPr>
  </w:style>
  <w:style w:type="character" w:styleId="PlaceholderText">
    <w:name w:val="Placeholder Text"/>
    <w:basedOn w:val="DefaultParagraphFont"/>
    <w:uiPriority w:val="99"/>
    <w:semiHidden/>
    <w:rsid w:val="0040101C"/>
    <w:rPr>
      <w:color w:val="808080"/>
    </w:rPr>
  </w:style>
  <w:style w:type="table" w:styleId="TableGrid">
    <w:name w:val="Table Grid"/>
    <w:basedOn w:val="TableNormal"/>
    <w:uiPriority w:val="39"/>
    <w:rsid w:val="0040101C"/>
    <w:pPr>
      <w:spacing w:after="0" w:line="240" w:lineRule="auto"/>
    </w:pPr>
    <w:rPr>
      <w:szCs w:val="28"/>
      <w:lang w:val="en-US" w:bidi="as-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101C"/>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en-IN" w:bidi="ar-SA"/>
      <w14:ligatures w14:val="none"/>
    </w:rPr>
  </w:style>
  <w:style w:type="table" w:customStyle="1" w:styleId="LightGrid-Accent11">
    <w:name w:val="Light Grid - Accent 11"/>
    <w:basedOn w:val="TableNormal"/>
    <w:uiPriority w:val="62"/>
    <w:rsid w:val="002E48D6"/>
    <w:pPr>
      <w:spacing w:after="0" w:line="240" w:lineRule="auto"/>
    </w:pPr>
    <w:rPr>
      <w:rFonts w:eastAsiaTheme="minorEastAsia"/>
      <w:kern w:val="0"/>
      <w:szCs w:val="22"/>
      <w:lang w:val="en-US" w:bidi="ar-SA"/>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1-Accent6">
    <w:name w:val="Medium Grid 1 Accent 6"/>
    <w:basedOn w:val="TableNormal"/>
    <w:uiPriority w:val="67"/>
    <w:rsid w:val="002E48D6"/>
    <w:pPr>
      <w:spacing w:after="0" w:line="240" w:lineRule="auto"/>
    </w:pPr>
    <w:rPr>
      <w:rFonts w:eastAsiaTheme="minorEastAsia"/>
      <w:kern w:val="0"/>
      <w:szCs w:val="22"/>
      <w:lang w:val="en-US" w:bidi="ar-SA"/>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Hyperlink">
    <w:name w:val="Hyperlink"/>
    <w:basedOn w:val="DefaultParagraphFont"/>
    <w:uiPriority w:val="99"/>
    <w:unhideWhenUsed/>
    <w:rsid w:val="004D58C3"/>
    <w:rPr>
      <w:color w:val="0563C1" w:themeColor="hyperlink"/>
      <w:u w:val="single"/>
    </w:rPr>
  </w:style>
  <w:style w:type="character" w:customStyle="1" w:styleId="UnresolvedMention">
    <w:name w:val="Unresolved Mention"/>
    <w:basedOn w:val="DefaultParagraphFont"/>
    <w:uiPriority w:val="99"/>
    <w:semiHidden/>
    <w:unhideWhenUsed/>
    <w:rsid w:val="004D5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6636">
      <w:bodyDiv w:val="1"/>
      <w:marLeft w:val="0"/>
      <w:marRight w:val="0"/>
      <w:marTop w:val="0"/>
      <w:marBottom w:val="0"/>
      <w:divBdr>
        <w:top w:val="none" w:sz="0" w:space="0" w:color="auto"/>
        <w:left w:val="none" w:sz="0" w:space="0" w:color="auto"/>
        <w:bottom w:val="none" w:sz="0" w:space="0" w:color="auto"/>
        <w:right w:val="none" w:sz="0" w:space="0" w:color="auto"/>
      </w:divBdr>
    </w:div>
    <w:div w:id="424611703">
      <w:bodyDiv w:val="1"/>
      <w:marLeft w:val="0"/>
      <w:marRight w:val="0"/>
      <w:marTop w:val="0"/>
      <w:marBottom w:val="0"/>
      <w:divBdr>
        <w:top w:val="none" w:sz="0" w:space="0" w:color="auto"/>
        <w:left w:val="none" w:sz="0" w:space="0" w:color="auto"/>
        <w:bottom w:val="none" w:sz="0" w:space="0" w:color="auto"/>
        <w:right w:val="none" w:sz="0" w:space="0" w:color="auto"/>
      </w:divBdr>
      <w:divsChild>
        <w:div w:id="1945259511">
          <w:marLeft w:val="0"/>
          <w:marRight w:val="0"/>
          <w:marTop w:val="0"/>
          <w:marBottom w:val="0"/>
          <w:divBdr>
            <w:top w:val="none" w:sz="0" w:space="0" w:color="auto"/>
            <w:left w:val="none" w:sz="0" w:space="0" w:color="auto"/>
            <w:bottom w:val="none" w:sz="0" w:space="0" w:color="auto"/>
            <w:right w:val="none" w:sz="0" w:space="0" w:color="auto"/>
          </w:divBdr>
          <w:divsChild>
            <w:div w:id="1867668816">
              <w:marLeft w:val="0"/>
              <w:marRight w:val="0"/>
              <w:marTop w:val="150"/>
              <w:marBottom w:val="0"/>
              <w:divBdr>
                <w:top w:val="none" w:sz="0" w:space="0" w:color="auto"/>
                <w:left w:val="none" w:sz="0" w:space="0" w:color="auto"/>
                <w:bottom w:val="none" w:sz="0" w:space="0" w:color="auto"/>
                <w:right w:val="none" w:sz="0" w:space="0" w:color="auto"/>
              </w:divBdr>
              <w:divsChild>
                <w:div w:id="626198818">
                  <w:marLeft w:val="0"/>
                  <w:marRight w:val="0"/>
                  <w:marTop w:val="0"/>
                  <w:marBottom w:val="0"/>
                  <w:divBdr>
                    <w:top w:val="none" w:sz="0" w:space="0" w:color="auto"/>
                    <w:left w:val="none" w:sz="0" w:space="0" w:color="auto"/>
                    <w:bottom w:val="none" w:sz="0" w:space="0" w:color="auto"/>
                    <w:right w:val="none" w:sz="0" w:space="0" w:color="auto"/>
                  </w:divBdr>
                  <w:divsChild>
                    <w:div w:id="17987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03">
      <w:bodyDiv w:val="1"/>
      <w:marLeft w:val="0"/>
      <w:marRight w:val="0"/>
      <w:marTop w:val="0"/>
      <w:marBottom w:val="0"/>
      <w:divBdr>
        <w:top w:val="none" w:sz="0" w:space="0" w:color="auto"/>
        <w:left w:val="none" w:sz="0" w:space="0" w:color="auto"/>
        <w:bottom w:val="none" w:sz="0" w:space="0" w:color="auto"/>
        <w:right w:val="none" w:sz="0" w:space="0" w:color="auto"/>
      </w:divBdr>
      <w:divsChild>
        <w:div w:id="778185358">
          <w:marLeft w:val="0"/>
          <w:marRight w:val="0"/>
          <w:marTop w:val="0"/>
          <w:marBottom w:val="0"/>
          <w:divBdr>
            <w:top w:val="none" w:sz="0" w:space="0" w:color="auto"/>
            <w:left w:val="none" w:sz="0" w:space="0" w:color="auto"/>
            <w:bottom w:val="none" w:sz="0" w:space="0" w:color="auto"/>
            <w:right w:val="none" w:sz="0" w:space="0" w:color="auto"/>
          </w:divBdr>
          <w:divsChild>
            <w:div w:id="837231606">
              <w:marLeft w:val="0"/>
              <w:marRight w:val="0"/>
              <w:marTop w:val="150"/>
              <w:marBottom w:val="0"/>
              <w:divBdr>
                <w:top w:val="none" w:sz="0" w:space="0" w:color="auto"/>
                <w:left w:val="none" w:sz="0" w:space="0" w:color="auto"/>
                <w:bottom w:val="none" w:sz="0" w:space="0" w:color="auto"/>
                <w:right w:val="none" w:sz="0" w:space="0" w:color="auto"/>
              </w:divBdr>
              <w:divsChild>
                <w:div w:id="191308183">
                  <w:marLeft w:val="0"/>
                  <w:marRight w:val="0"/>
                  <w:marTop w:val="0"/>
                  <w:marBottom w:val="0"/>
                  <w:divBdr>
                    <w:top w:val="none" w:sz="0" w:space="0" w:color="auto"/>
                    <w:left w:val="none" w:sz="0" w:space="0" w:color="auto"/>
                    <w:bottom w:val="none" w:sz="0" w:space="0" w:color="auto"/>
                    <w:right w:val="none" w:sz="0" w:space="0" w:color="auto"/>
                  </w:divBdr>
                  <w:divsChild>
                    <w:div w:id="12552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8364">
      <w:bodyDiv w:val="1"/>
      <w:marLeft w:val="0"/>
      <w:marRight w:val="0"/>
      <w:marTop w:val="0"/>
      <w:marBottom w:val="0"/>
      <w:divBdr>
        <w:top w:val="none" w:sz="0" w:space="0" w:color="auto"/>
        <w:left w:val="none" w:sz="0" w:space="0" w:color="auto"/>
        <w:bottom w:val="none" w:sz="0" w:space="0" w:color="auto"/>
        <w:right w:val="none" w:sz="0" w:space="0" w:color="auto"/>
      </w:divBdr>
    </w:div>
    <w:div w:id="951132775">
      <w:bodyDiv w:val="1"/>
      <w:marLeft w:val="0"/>
      <w:marRight w:val="0"/>
      <w:marTop w:val="0"/>
      <w:marBottom w:val="0"/>
      <w:divBdr>
        <w:top w:val="none" w:sz="0" w:space="0" w:color="auto"/>
        <w:left w:val="none" w:sz="0" w:space="0" w:color="auto"/>
        <w:bottom w:val="none" w:sz="0" w:space="0" w:color="auto"/>
        <w:right w:val="none" w:sz="0" w:space="0" w:color="auto"/>
      </w:divBdr>
    </w:div>
    <w:div w:id="1143934663">
      <w:bodyDiv w:val="1"/>
      <w:marLeft w:val="0"/>
      <w:marRight w:val="0"/>
      <w:marTop w:val="0"/>
      <w:marBottom w:val="0"/>
      <w:divBdr>
        <w:top w:val="none" w:sz="0" w:space="0" w:color="auto"/>
        <w:left w:val="none" w:sz="0" w:space="0" w:color="auto"/>
        <w:bottom w:val="none" w:sz="0" w:space="0" w:color="auto"/>
        <w:right w:val="none" w:sz="0" w:space="0" w:color="auto"/>
      </w:divBdr>
    </w:div>
    <w:div w:id="1380664976">
      <w:bodyDiv w:val="1"/>
      <w:marLeft w:val="0"/>
      <w:marRight w:val="0"/>
      <w:marTop w:val="0"/>
      <w:marBottom w:val="0"/>
      <w:divBdr>
        <w:top w:val="none" w:sz="0" w:space="0" w:color="auto"/>
        <w:left w:val="none" w:sz="0" w:space="0" w:color="auto"/>
        <w:bottom w:val="none" w:sz="0" w:space="0" w:color="auto"/>
        <w:right w:val="none" w:sz="0" w:space="0" w:color="auto"/>
      </w:divBdr>
    </w:div>
    <w:div w:id="1412965092">
      <w:bodyDiv w:val="1"/>
      <w:marLeft w:val="0"/>
      <w:marRight w:val="0"/>
      <w:marTop w:val="0"/>
      <w:marBottom w:val="0"/>
      <w:divBdr>
        <w:top w:val="none" w:sz="0" w:space="0" w:color="auto"/>
        <w:left w:val="none" w:sz="0" w:space="0" w:color="auto"/>
        <w:bottom w:val="none" w:sz="0" w:space="0" w:color="auto"/>
        <w:right w:val="none" w:sz="0" w:space="0" w:color="auto"/>
      </w:divBdr>
    </w:div>
    <w:div w:id="1556432662">
      <w:bodyDiv w:val="1"/>
      <w:marLeft w:val="0"/>
      <w:marRight w:val="0"/>
      <w:marTop w:val="0"/>
      <w:marBottom w:val="0"/>
      <w:divBdr>
        <w:top w:val="none" w:sz="0" w:space="0" w:color="auto"/>
        <w:left w:val="none" w:sz="0" w:space="0" w:color="auto"/>
        <w:bottom w:val="none" w:sz="0" w:space="0" w:color="auto"/>
        <w:right w:val="none" w:sz="0" w:space="0" w:color="auto"/>
      </w:divBdr>
    </w:div>
    <w:div w:id="1684358128">
      <w:bodyDiv w:val="1"/>
      <w:marLeft w:val="0"/>
      <w:marRight w:val="0"/>
      <w:marTop w:val="0"/>
      <w:marBottom w:val="0"/>
      <w:divBdr>
        <w:top w:val="none" w:sz="0" w:space="0" w:color="auto"/>
        <w:left w:val="none" w:sz="0" w:space="0" w:color="auto"/>
        <w:bottom w:val="none" w:sz="0" w:space="0" w:color="auto"/>
        <w:right w:val="none" w:sz="0" w:space="0" w:color="auto"/>
      </w:divBdr>
    </w:div>
    <w:div w:id="1774787588">
      <w:bodyDiv w:val="1"/>
      <w:marLeft w:val="0"/>
      <w:marRight w:val="0"/>
      <w:marTop w:val="0"/>
      <w:marBottom w:val="0"/>
      <w:divBdr>
        <w:top w:val="none" w:sz="0" w:space="0" w:color="auto"/>
        <w:left w:val="none" w:sz="0" w:space="0" w:color="auto"/>
        <w:bottom w:val="none" w:sz="0" w:space="0" w:color="auto"/>
        <w:right w:val="none" w:sz="0" w:space="0" w:color="auto"/>
      </w:divBdr>
      <w:divsChild>
        <w:div w:id="10571187">
          <w:marLeft w:val="0"/>
          <w:marRight w:val="0"/>
          <w:marTop w:val="0"/>
          <w:marBottom w:val="0"/>
          <w:divBdr>
            <w:top w:val="none" w:sz="0" w:space="0" w:color="auto"/>
            <w:left w:val="none" w:sz="0" w:space="0" w:color="auto"/>
            <w:bottom w:val="none" w:sz="0" w:space="0" w:color="auto"/>
            <w:right w:val="none" w:sz="0" w:space="0" w:color="auto"/>
          </w:divBdr>
          <w:divsChild>
            <w:div w:id="759526325">
              <w:marLeft w:val="0"/>
              <w:marRight w:val="0"/>
              <w:marTop w:val="150"/>
              <w:marBottom w:val="0"/>
              <w:divBdr>
                <w:top w:val="none" w:sz="0" w:space="0" w:color="auto"/>
                <w:left w:val="none" w:sz="0" w:space="0" w:color="auto"/>
                <w:bottom w:val="none" w:sz="0" w:space="0" w:color="auto"/>
                <w:right w:val="none" w:sz="0" w:space="0" w:color="auto"/>
              </w:divBdr>
              <w:divsChild>
                <w:div w:id="1798183335">
                  <w:marLeft w:val="0"/>
                  <w:marRight w:val="0"/>
                  <w:marTop w:val="0"/>
                  <w:marBottom w:val="0"/>
                  <w:divBdr>
                    <w:top w:val="none" w:sz="0" w:space="0" w:color="auto"/>
                    <w:left w:val="none" w:sz="0" w:space="0" w:color="auto"/>
                    <w:bottom w:val="none" w:sz="0" w:space="0" w:color="auto"/>
                    <w:right w:val="none" w:sz="0" w:space="0" w:color="auto"/>
                  </w:divBdr>
                  <w:divsChild>
                    <w:div w:id="5450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004376">
      <w:bodyDiv w:val="1"/>
      <w:marLeft w:val="0"/>
      <w:marRight w:val="0"/>
      <w:marTop w:val="0"/>
      <w:marBottom w:val="0"/>
      <w:divBdr>
        <w:top w:val="none" w:sz="0" w:space="0" w:color="auto"/>
        <w:left w:val="none" w:sz="0" w:space="0" w:color="auto"/>
        <w:bottom w:val="none" w:sz="0" w:space="0" w:color="auto"/>
        <w:right w:val="none" w:sz="0" w:space="0" w:color="auto"/>
      </w:divBdr>
      <w:divsChild>
        <w:div w:id="2044285827">
          <w:marLeft w:val="0"/>
          <w:marRight w:val="0"/>
          <w:marTop w:val="0"/>
          <w:marBottom w:val="0"/>
          <w:divBdr>
            <w:top w:val="none" w:sz="0" w:space="0" w:color="auto"/>
            <w:left w:val="none" w:sz="0" w:space="0" w:color="auto"/>
            <w:bottom w:val="none" w:sz="0" w:space="0" w:color="auto"/>
            <w:right w:val="none" w:sz="0" w:space="0" w:color="auto"/>
          </w:divBdr>
          <w:divsChild>
            <w:div w:id="689137067">
              <w:marLeft w:val="0"/>
              <w:marRight w:val="0"/>
              <w:marTop w:val="150"/>
              <w:marBottom w:val="0"/>
              <w:divBdr>
                <w:top w:val="none" w:sz="0" w:space="0" w:color="auto"/>
                <w:left w:val="none" w:sz="0" w:space="0" w:color="auto"/>
                <w:bottom w:val="none" w:sz="0" w:space="0" w:color="auto"/>
                <w:right w:val="none" w:sz="0" w:space="0" w:color="auto"/>
              </w:divBdr>
              <w:divsChild>
                <w:div w:id="1034773959">
                  <w:marLeft w:val="0"/>
                  <w:marRight w:val="0"/>
                  <w:marTop w:val="0"/>
                  <w:marBottom w:val="0"/>
                  <w:divBdr>
                    <w:top w:val="none" w:sz="0" w:space="0" w:color="auto"/>
                    <w:left w:val="none" w:sz="0" w:space="0" w:color="auto"/>
                    <w:bottom w:val="none" w:sz="0" w:space="0" w:color="auto"/>
                    <w:right w:val="none" w:sz="0" w:space="0" w:color="auto"/>
                  </w:divBdr>
                  <w:divsChild>
                    <w:div w:id="5201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71347">
      <w:bodyDiv w:val="1"/>
      <w:marLeft w:val="0"/>
      <w:marRight w:val="0"/>
      <w:marTop w:val="0"/>
      <w:marBottom w:val="0"/>
      <w:divBdr>
        <w:top w:val="none" w:sz="0" w:space="0" w:color="auto"/>
        <w:left w:val="none" w:sz="0" w:space="0" w:color="auto"/>
        <w:bottom w:val="none" w:sz="0" w:space="0" w:color="auto"/>
        <w:right w:val="none" w:sz="0" w:space="0" w:color="auto"/>
      </w:divBdr>
    </w:div>
    <w:div w:id="20090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hyperlink" Target="https://doi.org/10.1088/1757-899X/864/1/01219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yperlink" Target="https://doi.org/10.1016/j.optlastec.2007.03.00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help.solidworks.com/2021/English/SolidWorks/cworks/IDC_HELP_LOAD_CENTRIFUGAL.htm?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hyperlink" Target="https://doi.org/10.3390/su16198476"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heliyon.2024.e3504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hyperlink" Target="https://doi.org/10.1016/j.rineng.2022.100565" TargetMode="External"/><Relationship Id="rId35" Type="http://schemas.openxmlformats.org/officeDocument/2006/relationships/hyperlink" Target="https://doi.org/10.1016/j.matpr.2021.12.348"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16</Pages>
  <Words>4795</Words>
  <Characters>27332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Mirtunjay Pandey</dc:creator>
  <cp:keywords/>
  <dc:description/>
  <cp:lastModifiedBy>SDI CPU 1023</cp:lastModifiedBy>
  <cp:revision>266</cp:revision>
  <dcterms:created xsi:type="dcterms:W3CDTF">2025-11-29T10:55:00Z</dcterms:created>
  <dcterms:modified xsi:type="dcterms:W3CDTF">2025-12-16T05:51:00Z</dcterms:modified>
</cp:coreProperties>
</file>