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822" w:rsidRDefault="00871822">
      <w:pPr>
        <w:pStyle w:val="BodyText"/>
        <w:spacing w:before="4"/>
        <w:rPr>
          <w:b w:val="0"/>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71822">
        <w:trPr>
          <w:trHeight w:val="290"/>
        </w:trPr>
        <w:tc>
          <w:tcPr>
            <w:tcW w:w="5168" w:type="dxa"/>
          </w:tcPr>
          <w:p w:rsidR="00871822" w:rsidRDefault="00AA1F2E">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871822" w:rsidRDefault="00DA1993">
            <w:pPr>
              <w:pStyle w:val="TableParagraph"/>
              <w:spacing w:before="30"/>
              <w:ind w:left="107"/>
              <w:rPr>
                <w:rFonts w:ascii="Arial"/>
                <w:b/>
                <w:sz w:val="20"/>
              </w:rPr>
            </w:pPr>
            <w:hyperlink r:id="rId6">
              <w:r w:rsidR="00AA1F2E">
                <w:rPr>
                  <w:rFonts w:ascii="Arial"/>
                  <w:b/>
                  <w:color w:val="0000FF"/>
                  <w:sz w:val="20"/>
                  <w:u w:val="single" w:color="0000FF"/>
                </w:rPr>
                <w:t>South</w:t>
              </w:r>
              <w:r w:rsidR="00AA1F2E">
                <w:rPr>
                  <w:rFonts w:ascii="Arial"/>
                  <w:b/>
                  <w:color w:val="0000FF"/>
                  <w:spacing w:val="-9"/>
                  <w:sz w:val="20"/>
                  <w:u w:val="single" w:color="0000FF"/>
                </w:rPr>
                <w:t xml:space="preserve"> </w:t>
              </w:r>
              <w:r w:rsidR="00AA1F2E">
                <w:rPr>
                  <w:rFonts w:ascii="Arial"/>
                  <w:b/>
                  <w:color w:val="0000FF"/>
                  <w:sz w:val="20"/>
                  <w:u w:val="single" w:color="0000FF"/>
                </w:rPr>
                <w:t>Asian</w:t>
              </w:r>
              <w:r w:rsidR="00AA1F2E">
                <w:rPr>
                  <w:rFonts w:ascii="Arial"/>
                  <w:b/>
                  <w:color w:val="0000FF"/>
                  <w:spacing w:val="-4"/>
                  <w:sz w:val="20"/>
                  <w:u w:val="single" w:color="0000FF"/>
                </w:rPr>
                <w:t xml:space="preserve"> </w:t>
              </w:r>
              <w:r w:rsidR="00AA1F2E">
                <w:rPr>
                  <w:rFonts w:ascii="Arial"/>
                  <w:b/>
                  <w:color w:val="0000FF"/>
                  <w:sz w:val="20"/>
                  <w:u w:val="single" w:color="0000FF"/>
                </w:rPr>
                <w:t>Journal</w:t>
              </w:r>
              <w:r w:rsidR="00AA1F2E">
                <w:rPr>
                  <w:rFonts w:ascii="Arial"/>
                  <w:b/>
                  <w:color w:val="0000FF"/>
                  <w:spacing w:val="-7"/>
                  <w:sz w:val="20"/>
                  <w:u w:val="single" w:color="0000FF"/>
                </w:rPr>
                <w:t xml:space="preserve"> </w:t>
              </w:r>
              <w:r w:rsidR="00AA1F2E">
                <w:rPr>
                  <w:rFonts w:ascii="Arial"/>
                  <w:b/>
                  <w:color w:val="0000FF"/>
                  <w:sz w:val="20"/>
                  <w:u w:val="single" w:color="0000FF"/>
                </w:rPr>
                <w:t>of</w:t>
              </w:r>
              <w:r w:rsidR="00AA1F2E">
                <w:rPr>
                  <w:rFonts w:ascii="Arial"/>
                  <w:b/>
                  <w:color w:val="0000FF"/>
                  <w:spacing w:val="-7"/>
                  <w:sz w:val="20"/>
                  <w:u w:val="single" w:color="0000FF"/>
                </w:rPr>
                <w:t xml:space="preserve"> </w:t>
              </w:r>
              <w:r w:rsidR="00AA1F2E">
                <w:rPr>
                  <w:rFonts w:ascii="Arial"/>
                  <w:b/>
                  <w:color w:val="0000FF"/>
                  <w:sz w:val="20"/>
                  <w:u w:val="single" w:color="0000FF"/>
                </w:rPr>
                <w:t>Research</w:t>
              </w:r>
              <w:r w:rsidR="00AA1F2E">
                <w:rPr>
                  <w:rFonts w:ascii="Arial"/>
                  <w:b/>
                  <w:color w:val="0000FF"/>
                  <w:spacing w:val="-7"/>
                  <w:sz w:val="20"/>
                  <w:u w:val="single" w:color="0000FF"/>
                </w:rPr>
                <w:t xml:space="preserve"> </w:t>
              </w:r>
              <w:r w:rsidR="00AA1F2E">
                <w:rPr>
                  <w:rFonts w:ascii="Arial"/>
                  <w:b/>
                  <w:color w:val="0000FF"/>
                  <w:sz w:val="20"/>
                  <w:u w:val="single" w:color="0000FF"/>
                </w:rPr>
                <w:t>in</w:t>
              </w:r>
              <w:r w:rsidR="00AA1F2E">
                <w:rPr>
                  <w:rFonts w:ascii="Arial"/>
                  <w:b/>
                  <w:color w:val="0000FF"/>
                  <w:spacing w:val="-4"/>
                  <w:sz w:val="20"/>
                  <w:u w:val="single" w:color="0000FF"/>
                </w:rPr>
                <w:t xml:space="preserve"> </w:t>
              </w:r>
              <w:r w:rsidR="00AA1F2E">
                <w:rPr>
                  <w:rFonts w:ascii="Arial"/>
                  <w:b/>
                  <w:color w:val="0000FF"/>
                  <w:spacing w:val="-2"/>
                  <w:sz w:val="20"/>
                  <w:u w:val="single" w:color="0000FF"/>
                </w:rPr>
                <w:t>Microbiology</w:t>
              </w:r>
            </w:hyperlink>
          </w:p>
        </w:tc>
      </w:tr>
      <w:tr w:rsidR="00871822">
        <w:trPr>
          <w:trHeight w:val="290"/>
        </w:trPr>
        <w:tc>
          <w:tcPr>
            <w:tcW w:w="5168" w:type="dxa"/>
          </w:tcPr>
          <w:p w:rsidR="00871822" w:rsidRDefault="00AA1F2E">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871822" w:rsidRDefault="00AA1F2E">
            <w:pPr>
              <w:pStyle w:val="TableParagraph"/>
              <w:spacing w:before="30"/>
              <w:ind w:left="107"/>
              <w:rPr>
                <w:rFonts w:ascii="Arial"/>
                <w:b/>
                <w:sz w:val="20"/>
              </w:rPr>
            </w:pPr>
            <w:r>
              <w:rPr>
                <w:rFonts w:ascii="Arial"/>
                <w:b/>
                <w:spacing w:val="-2"/>
                <w:sz w:val="20"/>
              </w:rPr>
              <w:t>Ms_SAJRM_150288</w:t>
            </w:r>
          </w:p>
        </w:tc>
      </w:tr>
      <w:tr w:rsidR="00871822">
        <w:trPr>
          <w:trHeight w:val="650"/>
        </w:trPr>
        <w:tc>
          <w:tcPr>
            <w:tcW w:w="5168" w:type="dxa"/>
          </w:tcPr>
          <w:p w:rsidR="00871822" w:rsidRDefault="00AA1F2E">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871822" w:rsidRDefault="00AA1F2E">
            <w:pPr>
              <w:pStyle w:val="TableParagraph"/>
              <w:spacing w:before="210"/>
              <w:ind w:left="107"/>
              <w:rPr>
                <w:rFonts w:ascii="Arial"/>
                <w:b/>
                <w:sz w:val="20"/>
              </w:rPr>
            </w:pPr>
            <w:r>
              <w:rPr>
                <w:rFonts w:ascii="Arial"/>
                <w:b/>
                <w:sz w:val="20"/>
              </w:rPr>
              <w:t>MOLECULAR</w:t>
            </w:r>
            <w:r>
              <w:rPr>
                <w:rFonts w:ascii="Arial"/>
                <w:b/>
                <w:spacing w:val="-7"/>
                <w:sz w:val="20"/>
              </w:rPr>
              <w:t xml:space="preserve"> </w:t>
            </w:r>
            <w:r>
              <w:rPr>
                <w:rFonts w:ascii="Arial"/>
                <w:b/>
                <w:sz w:val="20"/>
              </w:rPr>
              <w:t>CHARACTERIZATION</w:t>
            </w:r>
            <w:r>
              <w:rPr>
                <w:rFonts w:ascii="Arial"/>
                <w:b/>
                <w:spacing w:val="-9"/>
                <w:sz w:val="20"/>
              </w:rPr>
              <w:t xml:space="preserve"> </w:t>
            </w:r>
            <w:r>
              <w:rPr>
                <w:rFonts w:ascii="Arial"/>
                <w:b/>
                <w:sz w:val="20"/>
              </w:rPr>
              <w:t>AND</w:t>
            </w:r>
            <w:r>
              <w:rPr>
                <w:rFonts w:ascii="Arial"/>
                <w:b/>
                <w:spacing w:val="-6"/>
                <w:sz w:val="20"/>
              </w:rPr>
              <w:t xml:space="preserve"> </w:t>
            </w:r>
            <w:r>
              <w:rPr>
                <w:rFonts w:ascii="Arial"/>
                <w:b/>
                <w:sz w:val="20"/>
              </w:rPr>
              <w:t>ANTIBIOGRAM</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BACTERIA</w:t>
            </w:r>
            <w:r>
              <w:rPr>
                <w:rFonts w:ascii="Arial"/>
                <w:b/>
                <w:spacing w:val="-7"/>
                <w:sz w:val="20"/>
              </w:rPr>
              <w:t xml:space="preserve"> </w:t>
            </w:r>
            <w:r>
              <w:rPr>
                <w:rFonts w:ascii="Arial"/>
                <w:b/>
                <w:sz w:val="20"/>
              </w:rPr>
              <w:t>ISOLATED</w:t>
            </w:r>
            <w:r>
              <w:rPr>
                <w:rFonts w:ascii="Arial"/>
                <w:b/>
                <w:spacing w:val="-8"/>
                <w:sz w:val="20"/>
              </w:rPr>
              <w:t xml:space="preserve"> </w:t>
            </w:r>
            <w:r>
              <w:rPr>
                <w:rFonts w:ascii="Arial"/>
                <w:b/>
                <w:sz w:val="20"/>
              </w:rPr>
              <w:t>FROM</w:t>
            </w:r>
            <w:r>
              <w:rPr>
                <w:rFonts w:ascii="Arial"/>
                <w:b/>
                <w:spacing w:val="-8"/>
                <w:sz w:val="20"/>
              </w:rPr>
              <w:t xml:space="preserve"> </w:t>
            </w:r>
            <w:r>
              <w:rPr>
                <w:rFonts w:ascii="Arial"/>
                <w:b/>
                <w:sz w:val="20"/>
              </w:rPr>
              <w:t>ROASTED</w:t>
            </w:r>
            <w:r>
              <w:rPr>
                <w:rFonts w:ascii="Arial"/>
                <w:b/>
                <w:spacing w:val="-7"/>
                <w:sz w:val="20"/>
              </w:rPr>
              <w:t xml:space="preserve"> </w:t>
            </w:r>
            <w:r>
              <w:rPr>
                <w:rFonts w:ascii="Arial"/>
                <w:b/>
                <w:sz w:val="20"/>
              </w:rPr>
              <w:t>PORK</w:t>
            </w:r>
            <w:r>
              <w:rPr>
                <w:rFonts w:ascii="Arial"/>
                <w:b/>
                <w:spacing w:val="-8"/>
                <w:sz w:val="20"/>
              </w:rPr>
              <w:t xml:space="preserve"> </w:t>
            </w:r>
            <w:r>
              <w:rPr>
                <w:rFonts w:ascii="Arial"/>
                <w:b/>
                <w:sz w:val="20"/>
              </w:rPr>
              <w:t>MEAT</w:t>
            </w:r>
            <w:r>
              <w:rPr>
                <w:rFonts w:ascii="Arial"/>
                <w:b/>
                <w:spacing w:val="-7"/>
                <w:sz w:val="20"/>
              </w:rPr>
              <w:t xml:space="preserve"> </w:t>
            </w:r>
            <w:r>
              <w:rPr>
                <w:rFonts w:ascii="Arial"/>
                <w:b/>
                <w:sz w:val="20"/>
              </w:rPr>
              <w:t>SOLD</w:t>
            </w:r>
            <w:r>
              <w:rPr>
                <w:rFonts w:ascii="Arial"/>
                <w:b/>
                <w:spacing w:val="-8"/>
                <w:sz w:val="20"/>
              </w:rPr>
              <w:t xml:space="preserve"> </w:t>
            </w:r>
            <w:r>
              <w:rPr>
                <w:rFonts w:ascii="Arial"/>
                <w:b/>
                <w:sz w:val="20"/>
              </w:rPr>
              <w:t>BY</w:t>
            </w:r>
            <w:r>
              <w:rPr>
                <w:rFonts w:ascii="Arial"/>
                <w:b/>
                <w:spacing w:val="-9"/>
                <w:sz w:val="20"/>
              </w:rPr>
              <w:t xml:space="preserve"> </w:t>
            </w:r>
            <w:r>
              <w:rPr>
                <w:rFonts w:ascii="Arial"/>
                <w:b/>
                <w:sz w:val="20"/>
              </w:rPr>
              <w:t>VENDORS</w:t>
            </w:r>
            <w:r>
              <w:rPr>
                <w:rFonts w:ascii="Arial"/>
                <w:b/>
                <w:spacing w:val="-9"/>
                <w:sz w:val="20"/>
              </w:rPr>
              <w:t xml:space="preserve"> </w:t>
            </w:r>
            <w:r>
              <w:rPr>
                <w:rFonts w:ascii="Arial"/>
                <w:b/>
                <w:sz w:val="20"/>
              </w:rPr>
              <w:t>IN</w:t>
            </w:r>
            <w:r>
              <w:rPr>
                <w:rFonts w:ascii="Arial"/>
                <w:b/>
                <w:spacing w:val="-9"/>
                <w:sz w:val="20"/>
              </w:rPr>
              <w:t xml:space="preserve"> </w:t>
            </w:r>
            <w:r>
              <w:rPr>
                <w:rFonts w:ascii="Arial"/>
                <w:b/>
                <w:sz w:val="20"/>
              </w:rPr>
              <w:t>ABAKPA</w:t>
            </w:r>
            <w:r>
              <w:rPr>
                <w:rFonts w:ascii="Arial"/>
                <w:b/>
                <w:spacing w:val="-9"/>
                <w:sz w:val="20"/>
              </w:rPr>
              <w:t xml:space="preserve"> </w:t>
            </w:r>
            <w:r>
              <w:rPr>
                <w:rFonts w:ascii="Arial"/>
                <w:b/>
                <w:spacing w:val="-2"/>
                <w:sz w:val="20"/>
              </w:rPr>
              <w:t>ENUGU</w:t>
            </w:r>
          </w:p>
        </w:tc>
      </w:tr>
      <w:tr w:rsidR="00871822">
        <w:trPr>
          <w:trHeight w:val="333"/>
        </w:trPr>
        <w:tc>
          <w:tcPr>
            <w:tcW w:w="5168" w:type="dxa"/>
          </w:tcPr>
          <w:p w:rsidR="00871822" w:rsidRDefault="00AA1F2E">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871822" w:rsidRDefault="00AA1F2E">
            <w:pPr>
              <w:pStyle w:val="TableParagraph"/>
              <w:spacing w:before="52"/>
              <w:ind w:left="107"/>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871822" w:rsidRDefault="00871822">
      <w:pPr>
        <w:pStyle w:val="BodyText"/>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71822">
        <w:trPr>
          <w:trHeight w:val="450"/>
        </w:trPr>
        <w:tc>
          <w:tcPr>
            <w:tcW w:w="21153" w:type="dxa"/>
            <w:gridSpan w:val="3"/>
            <w:tcBorders>
              <w:top w:val="nil"/>
              <w:left w:val="nil"/>
              <w:right w:val="nil"/>
            </w:tcBorders>
          </w:tcPr>
          <w:p w:rsidR="00871822" w:rsidRDefault="00AA1F2E">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871822">
        <w:trPr>
          <w:trHeight w:val="964"/>
        </w:trPr>
        <w:tc>
          <w:tcPr>
            <w:tcW w:w="5352" w:type="dxa"/>
          </w:tcPr>
          <w:p w:rsidR="00871822" w:rsidRDefault="00871822">
            <w:pPr>
              <w:pStyle w:val="TableParagraph"/>
              <w:rPr>
                <w:sz w:val="18"/>
              </w:rPr>
            </w:pPr>
          </w:p>
        </w:tc>
        <w:tc>
          <w:tcPr>
            <w:tcW w:w="9356" w:type="dxa"/>
          </w:tcPr>
          <w:p w:rsidR="00871822" w:rsidRDefault="00AA1F2E">
            <w:pPr>
              <w:pStyle w:val="TableParagraph"/>
              <w:ind w:left="108"/>
              <w:rPr>
                <w:b/>
                <w:sz w:val="20"/>
              </w:rPr>
            </w:pPr>
            <w:r>
              <w:rPr>
                <w:b/>
                <w:sz w:val="20"/>
              </w:rPr>
              <w:t>Reviewer’s</w:t>
            </w:r>
            <w:r>
              <w:rPr>
                <w:b/>
                <w:spacing w:val="-9"/>
                <w:sz w:val="20"/>
              </w:rPr>
              <w:t xml:space="preserve"> </w:t>
            </w:r>
            <w:r>
              <w:rPr>
                <w:b/>
                <w:spacing w:val="-2"/>
                <w:sz w:val="20"/>
              </w:rPr>
              <w:t>comment</w:t>
            </w:r>
          </w:p>
          <w:p w:rsidR="00871822" w:rsidRDefault="00AA1F2E">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871822" w:rsidRDefault="00AA1F2E">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871822">
        <w:trPr>
          <w:trHeight w:val="2301"/>
        </w:trPr>
        <w:tc>
          <w:tcPr>
            <w:tcW w:w="5352" w:type="dxa"/>
          </w:tcPr>
          <w:p w:rsidR="00871822" w:rsidRDefault="00AA1F2E">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871822" w:rsidRDefault="00AA1F2E">
            <w:pPr>
              <w:pStyle w:val="TableParagraph"/>
              <w:ind w:left="108" w:right="98"/>
              <w:jc w:val="both"/>
              <w:rPr>
                <w:b/>
                <w:sz w:val="20"/>
              </w:rPr>
            </w:pPr>
            <w:r>
              <w:rPr>
                <w:b/>
                <w:color w:val="001F5F"/>
                <w:sz w:val="20"/>
              </w:rPr>
              <w:t>This manuscript is important to the scientific community because it provides valuable data on the prevalence, identity, and antibiotic resistance patterns of foodborne bacterial pathogens associated with ready-to-eat roasted pork meat in a local Nigerian setting. The integration of cultural, biochemical, and molecular (16S rRNA) methods strengthens the reliability of pathogen identification and contributes to regional microbial surveillance data, which are often underreported. Furthermore, the documented antibiogram profiles highlight emerging antimicrobial resistance trends, informing clinicians, microbiologists, and public health authorities about the continued effectiveness and limitations of commonly used antibiotics. Overall, the study supports evidence-based food safety interventions and underscores</w:t>
            </w:r>
            <w:r>
              <w:rPr>
                <w:b/>
                <w:color w:val="001F5F"/>
                <w:spacing w:val="35"/>
                <w:sz w:val="20"/>
              </w:rPr>
              <w:t xml:space="preserve"> </w:t>
            </w:r>
            <w:r>
              <w:rPr>
                <w:b/>
                <w:color w:val="001F5F"/>
                <w:sz w:val="20"/>
              </w:rPr>
              <w:t>the</w:t>
            </w:r>
            <w:r>
              <w:rPr>
                <w:b/>
                <w:color w:val="001F5F"/>
                <w:spacing w:val="37"/>
                <w:sz w:val="20"/>
              </w:rPr>
              <w:t xml:space="preserve"> </w:t>
            </w:r>
            <w:r>
              <w:rPr>
                <w:b/>
                <w:color w:val="001F5F"/>
                <w:sz w:val="20"/>
              </w:rPr>
              <w:t>need</w:t>
            </w:r>
            <w:r>
              <w:rPr>
                <w:b/>
                <w:color w:val="001F5F"/>
                <w:spacing w:val="37"/>
                <w:sz w:val="20"/>
              </w:rPr>
              <w:t xml:space="preserve"> </w:t>
            </w:r>
            <w:r>
              <w:rPr>
                <w:b/>
                <w:color w:val="001F5F"/>
                <w:sz w:val="20"/>
              </w:rPr>
              <w:t>for</w:t>
            </w:r>
            <w:r>
              <w:rPr>
                <w:b/>
                <w:color w:val="001F5F"/>
                <w:spacing w:val="37"/>
                <w:sz w:val="20"/>
              </w:rPr>
              <w:t xml:space="preserve"> </w:t>
            </w:r>
            <w:r>
              <w:rPr>
                <w:b/>
                <w:color w:val="001F5F"/>
                <w:sz w:val="20"/>
              </w:rPr>
              <w:t>improved</w:t>
            </w:r>
            <w:r>
              <w:rPr>
                <w:b/>
                <w:color w:val="001F5F"/>
                <w:spacing w:val="37"/>
                <w:sz w:val="20"/>
              </w:rPr>
              <w:t xml:space="preserve"> </w:t>
            </w:r>
            <w:r>
              <w:rPr>
                <w:b/>
                <w:color w:val="001F5F"/>
                <w:sz w:val="20"/>
              </w:rPr>
              <w:t>hygiene</w:t>
            </w:r>
            <w:r>
              <w:rPr>
                <w:b/>
                <w:color w:val="001F5F"/>
                <w:spacing w:val="37"/>
                <w:sz w:val="20"/>
              </w:rPr>
              <w:t xml:space="preserve"> </w:t>
            </w:r>
            <w:r>
              <w:rPr>
                <w:b/>
                <w:color w:val="001F5F"/>
                <w:sz w:val="20"/>
              </w:rPr>
              <w:t>practices</w:t>
            </w:r>
            <w:r>
              <w:rPr>
                <w:b/>
                <w:color w:val="001F5F"/>
                <w:spacing w:val="37"/>
                <w:sz w:val="20"/>
              </w:rPr>
              <w:t xml:space="preserve"> </w:t>
            </w:r>
            <w:r>
              <w:rPr>
                <w:b/>
                <w:color w:val="001F5F"/>
                <w:sz w:val="20"/>
              </w:rPr>
              <w:t>and</w:t>
            </w:r>
            <w:r>
              <w:rPr>
                <w:b/>
                <w:color w:val="001F5F"/>
                <w:spacing w:val="36"/>
                <w:sz w:val="20"/>
              </w:rPr>
              <w:t xml:space="preserve"> </w:t>
            </w:r>
            <w:r>
              <w:rPr>
                <w:b/>
                <w:color w:val="001F5F"/>
                <w:sz w:val="20"/>
              </w:rPr>
              <w:t>antimicrobial</w:t>
            </w:r>
            <w:r>
              <w:rPr>
                <w:b/>
                <w:color w:val="001F5F"/>
                <w:spacing w:val="37"/>
                <w:sz w:val="20"/>
              </w:rPr>
              <w:t xml:space="preserve"> </w:t>
            </w:r>
            <w:r>
              <w:rPr>
                <w:b/>
                <w:color w:val="001F5F"/>
                <w:sz w:val="20"/>
              </w:rPr>
              <w:t>stewardship</w:t>
            </w:r>
            <w:r>
              <w:rPr>
                <w:b/>
                <w:color w:val="001F5F"/>
                <w:spacing w:val="36"/>
                <w:sz w:val="20"/>
              </w:rPr>
              <w:t xml:space="preserve"> </w:t>
            </w:r>
            <w:r>
              <w:rPr>
                <w:b/>
                <w:color w:val="001F5F"/>
                <w:sz w:val="20"/>
              </w:rPr>
              <w:t>to</w:t>
            </w:r>
            <w:r>
              <w:rPr>
                <w:b/>
                <w:color w:val="001F5F"/>
                <w:spacing w:val="38"/>
                <w:sz w:val="20"/>
              </w:rPr>
              <w:t xml:space="preserve"> </w:t>
            </w:r>
            <w:r>
              <w:rPr>
                <w:b/>
                <w:color w:val="001F5F"/>
                <w:sz w:val="20"/>
              </w:rPr>
              <w:t>protect</w:t>
            </w:r>
            <w:r>
              <w:rPr>
                <w:b/>
                <w:color w:val="001F5F"/>
                <w:spacing w:val="38"/>
                <w:sz w:val="20"/>
              </w:rPr>
              <w:t xml:space="preserve"> </w:t>
            </w:r>
            <w:r>
              <w:rPr>
                <w:b/>
                <w:color w:val="001F5F"/>
                <w:spacing w:val="-2"/>
                <w:sz w:val="20"/>
              </w:rPr>
              <w:t>public</w:t>
            </w:r>
          </w:p>
          <w:p w:rsidR="00871822" w:rsidRDefault="00AA1F2E">
            <w:pPr>
              <w:pStyle w:val="TableParagraph"/>
              <w:spacing w:before="2" w:line="210" w:lineRule="exact"/>
              <w:ind w:left="108"/>
              <w:rPr>
                <w:b/>
                <w:sz w:val="20"/>
              </w:rPr>
            </w:pPr>
            <w:r>
              <w:rPr>
                <w:b/>
                <w:color w:val="001F5F"/>
                <w:spacing w:val="-2"/>
                <w:sz w:val="20"/>
              </w:rPr>
              <w:t>health.</w:t>
            </w:r>
          </w:p>
        </w:tc>
        <w:tc>
          <w:tcPr>
            <w:tcW w:w="6445" w:type="dxa"/>
          </w:tcPr>
          <w:p w:rsidR="00871822" w:rsidRDefault="00871822">
            <w:pPr>
              <w:pStyle w:val="TableParagraph"/>
              <w:rPr>
                <w:sz w:val="18"/>
              </w:rPr>
            </w:pPr>
          </w:p>
        </w:tc>
      </w:tr>
      <w:tr w:rsidR="00871822">
        <w:trPr>
          <w:trHeight w:val="1262"/>
        </w:trPr>
        <w:tc>
          <w:tcPr>
            <w:tcW w:w="5352" w:type="dxa"/>
          </w:tcPr>
          <w:p w:rsidR="00871822" w:rsidRDefault="00AA1F2E">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871822" w:rsidRDefault="00AA1F2E">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871822" w:rsidRDefault="00AA1F2E">
            <w:pPr>
              <w:pStyle w:val="TableParagraph"/>
              <w:ind w:left="13"/>
              <w:jc w:val="center"/>
              <w:rPr>
                <w:b/>
                <w:sz w:val="20"/>
              </w:rPr>
            </w:pPr>
            <w:r>
              <w:rPr>
                <w:b/>
                <w:color w:val="FF0066"/>
                <w:sz w:val="20"/>
                <w:u w:val="single" w:color="FF0066"/>
              </w:rPr>
              <w:t>ALTERNATIVE TITLE: ‘‘MOLECULAR CHARACTERIZATION AND ANTIMICROBIAL</w:t>
            </w:r>
            <w:r>
              <w:rPr>
                <w:b/>
                <w:color w:val="FF0066"/>
                <w:sz w:val="20"/>
              </w:rPr>
              <w:t xml:space="preserve"> </w:t>
            </w:r>
            <w:r>
              <w:rPr>
                <w:b/>
                <w:color w:val="FF0066"/>
                <w:sz w:val="20"/>
                <w:u w:val="single" w:color="FF0066"/>
              </w:rPr>
              <w:t>SUSCEPTIBILITY</w:t>
            </w:r>
            <w:r>
              <w:rPr>
                <w:b/>
                <w:color w:val="FF0066"/>
                <w:spacing w:val="-5"/>
                <w:sz w:val="20"/>
                <w:u w:val="single" w:color="FF0066"/>
              </w:rPr>
              <w:t xml:space="preserve"> </w:t>
            </w:r>
            <w:r>
              <w:rPr>
                <w:b/>
                <w:color w:val="FF0066"/>
                <w:sz w:val="20"/>
                <w:u w:val="single" w:color="FF0066"/>
              </w:rPr>
              <w:t>OF</w:t>
            </w:r>
            <w:r>
              <w:rPr>
                <w:b/>
                <w:color w:val="FF0066"/>
                <w:spacing w:val="-5"/>
                <w:sz w:val="20"/>
                <w:u w:val="single" w:color="FF0066"/>
              </w:rPr>
              <w:t xml:space="preserve"> </w:t>
            </w:r>
            <w:r>
              <w:rPr>
                <w:b/>
                <w:color w:val="FF0066"/>
                <w:sz w:val="20"/>
                <w:u w:val="single" w:color="FF0066"/>
              </w:rPr>
              <w:t>BACTERIA</w:t>
            </w:r>
            <w:r>
              <w:rPr>
                <w:b/>
                <w:color w:val="FF0066"/>
                <w:spacing w:val="-6"/>
                <w:sz w:val="20"/>
                <w:u w:val="single" w:color="FF0066"/>
              </w:rPr>
              <w:t xml:space="preserve"> </w:t>
            </w:r>
            <w:r>
              <w:rPr>
                <w:b/>
                <w:color w:val="FF0066"/>
                <w:sz w:val="20"/>
                <w:u w:val="single" w:color="FF0066"/>
              </w:rPr>
              <w:t>ISOLATED</w:t>
            </w:r>
            <w:r>
              <w:rPr>
                <w:b/>
                <w:color w:val="FF0066"/>
                <w:spacing w:val="-5"/>
                <w:sz w:val="20"/>
                <w:u w:val="single" w:color="FF0066"/>
              </w:rPr>
              <w:t xml:space="preserve"> </w:t>
            </w:r>
            <w:r>
              <w:rPr>
                <w:b/>
                <w:color w:val="FF0066"/>
                <w:sz w:val="20"/>
                <w:u w:val="single" w:color="FF0066"/>
              </w:rPr>
              <w:t>FROM</w:t>
            </w:r>
            <w:r>
              <w:rPr>
                <w:b/>
                <w:color w:val="FF0066"/>
                <w:spacing w:val="-6"/>
                <w:sz w:val="20"/>
                <w:u w:val="single" w:color="FF0066"/>
              </w:rPr>
              <w:t xml:space="preserve"> </w:t>
            </w:r>
            <w:r>
              <w:rPr>
                <w:b/>
                <w:color w:val="FF0066"/>
                <w:sz w:val="20"/>
                <w:u w:val="single" w:color="FF0066"/>
              </w:rPr>
              <w:t>STREET-VENDED</w:t>
            </w:r>
            <w:r>
              <w:rPr>
                <w:b/>
                <w:color w:val="FF0066"/>
                <w:spacing w:val="-5"/>
                <w:sz w:val="20"/>
                <w:u w:val="single" w:color="FF0066"/>
              </w:rPr>
              <w:t xml:space="preserve"> </w:t>
            </w:r>
            <w:r>
              <w:rPr>
                <w:b/>
                <w:color w:val="FF0066"/>
                <w:sz w:val="20"/>
                <w:u w:val="single" w:color="FF0066"/>
              </w:rPr>
              <w:t>ROASTED</w:t>
            </w:r>
            <w:r>
              <w:rPr>
                <w:b/>
                <w:color w:val="FF0066"/>
                <w:spacing w:val="-5"/>
                <w:sz w:val="20"/>
                <w:u w:val="single" w:color="FF0066"/>
              </w:rPr>
              <w:t xml:space="preserve"> </w:t>
            </w:r>
            <w:r>
              <w:rPr>
                <w:b/>
                <w:color w:val="FF0066"/>
                <w:sz w:val="20"/>
                <w:u w:val="single" w:color="FF0066"/>
              </w:rPr>
              <w:t>PORK</w:t>
            </w:r>
            <w:r>
              <w:rPr>
                <w:b/>
                <w:color w:val="FF0066"/>
                <w:spacing w:val="-4"/>
                <w:sz w:val="20"/>
                <w:u w:val="single" w:color="FF0066"/>
              </w:rPr>
              <w:t xml:space="preserve"> </w:t>
            </w:r>
            <w:r>
              <w:rPr>
                <w:b/>
                <w:color w:val="FF0066"/>
                <w:sz w:val="20"/>
                <w:u w:val="single" w:color="FF0066"/>
              </w:rPr>
              <w:t>IN</w:t>
            </w:r>
            <w:r>
              <w:rPr>
                <w:b/>
                <w:color w:val="FF0066"/>
                <w:sz w:val="20"/>
              </w:rPr>
              <w:t xml:space="preserve"> </w:t>
            </w:r>
            <w:r>
              <w:rPr>
                <w:b/>
                <w:color w:val="FF0066"/>
                <w:sz w:val="20"/>
                <w:u w:val="single" w:color="FF0066"/>
              </w:rPr>
              <w:t>ABAKPA, ENUGU STATE, NIGERIA.’’</w:t>
            </w:r>
          </w:p>
        </w:tc>
        <w:tc>
          <w:tcPr>
            <w:tcW w:w="6445" w:type="dxa"/>
          </w:tcPr>
          <w:p w:rsidR="00871822" w:rsidRDefault="00871822">
            <w:pPr>
              <w:pStyle w:val="TableParagraph"/>
              <w:rPr>
                <w:sz w:val="18"/>
              </w:rPr>
            </w:pPr>
          </w:p>
        </w:tc>
      </w:tr>
      <w:tr w:rsidR="00871822">
        <w:trPr>
          <w:trHeight w:val="1610"/>
        </w:trPr>
        <w:tc>
          <w:tcPr>
            <w:tcW w:w="5352" w:type="dxa"/>
          </w:tcPr>
          <w:p w:rsidR="00871822" w:rsidRDefault="00AA1F2E">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871822" w:rsidRDefault="00AA1F2E">
            <w:pPr>
              <w:pStyle w:val="TableParagraph"/>
              <w:ind w:left="725"/>
              <w:rPr>
                <w:b/>
                <w:sz w:val="20"/>
              </w:rPr>
            </w:pPr>
            <w:r>
              <w:rPr>
                <w:b/>
                <w:noProof/>
                <w:sz w:val="20"/>
              </w:rPr>
              <mc:AlternateContent>
                <mc:Choice Requires="wpg">
                  <w:drawing>
                    <wp:anchor distT="0" distB="0" distL="0" distR="0" simplePos="0" relativeHeight="487391744" behindDoc="1" locked="0" layoutInCell="1" allowOverlap="1">
                      <wp:simplePos x="0" y="0"/>
                      <wp:positionH relativeFrom="column">
                        <wp:posOffset>297561</wp:posOffset>
                      </wp:positionH>
                      <wp:positionV relativeFrom="paragraph">
                        <wp:posOffset>4266</wp:posOffset>
                      </wp:positionV>
                      <wp:extent cx="198120" cy="7239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23900"/>
                                <a:chOff x="0" y="0"/>
                                <a:chExt cx="198120" cy="723900"/>
                              </a:xfrm>
                            </wpg:grpSpPr>
                            <pic:pic xmlns:pic="http://schemas.openxmlformats.org/drawingml/2006/picture">
                              <pic:nvPicPr>
                                <pic:cNvPr id="7" name="Image 7"/>
                                <pic:cNvPicPr/>
                              </pic:nvPicPr>
                              <pic:blipFill>
                                <a:blip r:embed="rId7" cstate="print"/>
                                <a:stretch>
                                  <a:fillRect/>
                                </a:stretch>
                              </pic:blipFill>
                              <pic:spPr>
                                <a:xfrm>
                                  <a:off x="0" y="0"/>
                                  <a:ext cx="198120" cy="140208"/>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0" y="146304"/>
                                  <a:ext cx="198120" cy="140208"/>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0" y="291084"/>
                                  <a:ext cx="198120" cy="140208"/>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0" y="437387"/>
                                  <a:ext cx="198120" cy="140208"/>
                                </a:xfrm>
                                <a:prstGeom prst="rect">
                                  <a:avLst/>
                                </a:prstGeom>
                              </pic:spPr>
                            </pic:pic>
                            <pic:pic xmlns:pic="http://schemas.openxmlformats.org/drawingml/2006/picture">
                              <pic:nvPicPr>
                                <pic:cNvPr id="11" name="Image 11"/>
                                <pic:cNvPicPr/>
                              </pic:nvPicPr>
                              <pic:blipFill>
                                <a:blip r:embed="rId7" cstate="print"/>
                                <a:stretch>
                                  <a:fillRect/>
                                </a:stretch>
                              </pic:blipFill>
                              <pic:spPr>
                                <a:xfrm>
                                  <a:off x="0" y="583691"/>
                                  <a:ext cx="198120" cy="140208"/>
                                </a:xfrm>
                                <a:prstGeom prst="rect">
                                  <a:avLst/>
                                </a:prstGeom>
                              </pic:spPr>
                            </pic:pic>
                          </wpg:wgp>
                        </a:graphicData>
                      </a:graphic>
                    </wp:anchor>
                  </w:drawing>
                </mc:Choice>
                <mc:Fallback>
                  <w:pict>
                    <v:group w14:anchorId="0EEA172C" id="Group 6" o:spid="_x0000_s1026" style="position:absolute;margin-left:23.45pt;margin-top:.35pt;width:15.6pt;height:57pt;z-index:-15924736;mso-wrap-distance-left:0;mso-wrap-distance-right:0" coordsize="1981,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">
                        <v:imagedata r:id="rId8" o:title=""/>
                      </v:shape>
                      <v:shape id="Image 8" o:spid="_x0000_s1028" type="#_x0000_t75" style="position:absolute;top:1463;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">
                        <v:imagedata r:id="rId8" o:title=""/>
                      </v:shape>
                      <v:shape id="Image 9" o:spid="_x0000_s1029" type="#_x0000_t75" style="position:absolute;top:2910;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">
                        <v:imagedata r:id="rId8" o:title=""/>
                      </v:shape>
                      <v:shape id="Image 10" o:spid="_x0000_s1030" type="#_x0000_t75" style="position:absolute;top:4373;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">
                        <v:imagedata r:id="rId8" o:title=""/>
                      </v:shape>
                      <v:shape id="Image 11" o:spid="_x0000_s1031" type="#_x0000_t75" style="position:absolute;top:5836;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">
                        <v:imagedata r:id="rId8" o:title=""/>
                      </v:shape>
                    </v:group>
                  </w:pict>
                </mc:Fallback>
              </mc:AlternateContent>
            </w:r>
            <w:r>
              <w:rPr>
                <w:b/>
                <w:color w:val="ED0000"/>
                <w:sz w:val="20"/>
              </w:rPr>
              <w:t>The</w:t>
            </w:r>
            <w:r>
              <w:rPr>
                <w:b/>
                <w:color w:val="ED0000"/>
                <w:spacing w:val="-8"/>
                <w:sz w:val="20"/>
              </w:rPr>
              <w:t xml:space="preserve"> </w:t>
            </w:r>
            <w:r>
              <w:rPr>
                <w:b/>
                <w:color w:val="ED0000"/>
                <w:sz w:val="20"/>
              </w:rPr>
              <w:t>abstract</w:t>
            </w:r>
            <w:r>
              <w:rPr>
                <w:b/>
                <w:color w:val="ED0000"/>
                <w:spacing w:val="-6"/>
                <w:sz w:val="20"/>
              </w:rPr>
              <w:t xml:space="preserve"> </w:t>
            </w:r>
            <w:r>
              <w:rPr>
                <w:b/>
                <w:color w:val="ED0000"/>
                <w:sz w:val="20"/>
              </w:rPr>
              <w:t>is</w:t>
            </w:r>
            <w:r>
              <w:rPr>
                <w:b/>
                <w:color w:val="ED0000"/>
                <w:spacing w:val="-8"/>
                <w:sz w:val="20"/>
              </w:rPr>
              <w:t xml:space="preserve"> </w:t>
            </w:r>
            <w:r>
              <w:rPr>
                <w:b/>
                <w:color w:val="ED0000"/>
                <w:sz w:val="20"/>
              </w:rPr>
              <w:t>generally</w:t>
            </w:r>
            <w:r>
              <w:rPr>
                <w:b/>
                <w:color w:val="ED0000"/>
                <w:spacing w:val="-7"/>
                <w:sz w:val="20"/>
              </w:rPr>
              <w:t xml:space="preserve"> </w:t>
            </w:r>
            <w:r>
              <w:rPr>
                <w:b/>
                <w:color w:val="ED0000"/>
                <w:sz w:val="20"/>
              </w:rPr>
              <w:t>comprehensive</w:t>
            </w:r>
            <w:r>
              <w:rPr>
                <w:b/>
                <w:color w:val="ED0000"/>
                <w:spacing w:val="-7"/>
                <w:sz w:val="20"/>
              </w:rPr>
              <w:t xml:space="preserve"> </w:t>
            </w:r>
            <w:r>
              <w:rPr>
                <w:b/>
                <w:color w:val="ED0000"/>
                <w:sz w:val="20"/>
              </w:rPr>
              <w:t>and</w:t>
            </w:r>
            <w:r>
              <w:rPr>
                <w:b/>
                <w:color w:val="ED0000"/>
                <w:spacing w:val="-8"/>
                <w:sz w:val="20"/>
              </w:rPr>
              <w:t xml:space="preserve"> </w:t>
            </w:r>
            <w:r>
              <w:rPr>
                <w:b/>
                <w:color w:val="ED0000"/>
                <w:sz w:val="20"/>
              </w:rPr>
              <w:t>well-</w:t>
            </w:r>
            <w:r>
              <w:rPr>
                <w:b/>
                <w:color w:val="ED0000"/>
                <w:spacing w:val="-2"/>
                <w:sz w:val="20"/>
              </w:rPr>
              <w:t>structured.</w:t>
            </w:r>
          </w:p>
          <w:p w:rsidR="00871822" w:rsidRDefault="00AA1F2E">
            <w:pPr>
              <w:pStyle w:val="TableParagraph"/>
              <w:ind w:left="725" w:right="874"/>
              <w:rPr>
                <w:b/>
                <w:sz w:val="20"/>
              </w:rPr>
            </w:pPr>
            <w:r>
              <w:rPr>
                <w:b/>
                <w:color w:val="ED0000"/>
                <w:sz w:val="20"/>
              </w:rPr>
              <w:t>Clearly state the aim/objective of the study in one concise sentence at the beginning. Reduce excessive methodological details (e.g., specific media names) to improve brevity. Highlight</w:t>
            </w:r>
            <w:r>
              <w:rPr>
                <w:b/>
                <w:color w:val="ED0000"/>
                <w:spacing w:val="-5"/>
                <w:sz w:val="20"/>
              </w:rPr>
              <w:t xml:space="preserve"> </w:t>
            </w:r>
            <w:r>
              <w:rPr>
                <w:b/>
                <w:color w:val="ED0000"/>
                <w:sz w:val="20"/>
              </w:rPr>
              <w:t>the</w:t>
            </w:r>
            <w:r>
              <w:rPr>
                <w:b/>
                <w:color w:val="ED0000"/>
                <w:spacing w:val="-4"/>
                <w:sz w:val="20"/>
              </w:rPr>
              <w:t xml:space="preserve"> </w:t>
            </w:r>
            <w:r>
              <w:rPr>
                <w:b/>
                <w:color w:val="ED0000"/>
                <w:sz w:val="20"/>
              </w:rPr>
              <w:t>key</w:t>
            </w:r>
            <w:r>
              <w:rPr>
                <w:b/>
                <w:color w:val="ED0000"/>
                <w:spacing w:val="-4"/>
                <w:sz w:val="20"/>
              </w:rPr>
              <w:t xml:space="preserve"> </w:t>
            </w:r>
            <w:r>
              <w:rPr>
                <w:b/>
                <w:color w:val="ED0000"/>
                <w:sz w:val="20"/>
              </w:rPr>
              <w:t>findings</w:t>
            </w:r>
            <w:r>
              <w:rPr>
                <w:b/>
                <w:color w:val="ED0000"/>
                <w:spacing w:val="-5"/>
                <w:sz w:val="20"/>
              </w:rPr>
              <w:t xml:space="preserve"> </w:t>
            </w:r>
            <w:r>
              <w:rPr>
                <w:b/>
                <w:color w:val="ED0000"/>
                <w:sz w:val="20"/>
              </w:rPr>
              <w:t>more</w:t>
            </w:r>
            <w:r>
              <w:rPr>
                <w:b/>
                <w:color w:val="ED0000"/>
                <w:spacing w:val="-5"/>
                <w:sz w:val="20"/>
              </w:rPr>
              <w:t xml:space="preserve"> </w:t>
            </w:r>
            <w:r>
              <w:rPr>
                <w:b/>
                <w:color w:val="ED0000"/>
                <w:sz w:val="20"/>
              </w:rPr>
              <w:t>sharply,</w:t>
            </w:r>
            <w:r>
              <w:rPr>
                <w:b/>
                <w:color w:val="ED0000"/>
                <w:spacing w:val="-5"/>
                <w:sz w:val="20"/>
              </w:rPr>
              <w:t xml:space="preserve"> </w:t>
            </w:r>
            <w:r>
              <w:rPr>
                <w:b/>
                <w:color w:val="ED0000"/>
                <w:sz w:val="20"/>
              </w:rPr>
              <w:t>especially</w:t>
            </w:r>
            <w:r>
              <w:rPr>
                <w:b/>
                <w:color w:val="ED0000"/>
                <w:spacing w:val="-5"/>
                <w:sz w:val="20"/>
              </w:rPr>
              <w:t xml:space="preserve"> </w:t>
            </w:r>
            <w:r>
              <w:rPr>
                <w:b/>
                <w:color w:val="ED0000"/>
                <w:sz w:val="20"/>
              </w:rPr>
              <w:t>the</w:t>
            </w:r>
            <w:r>
              <w:rPr>
                <w:b/>
                <w:color w:val="ED0000"/>
                <w:spacing w:val="-5"/>
                <w:sz w:val="20"/>
              </w:rPr>
              <w:t xml:space="preserve"> </w:t>
            </w:r>
            <w:r>
              <w:rPr>
                <w:b/>
                <w:color w:val="ED0000"/>
                <w:sz w:val="20"/>
              </w:rPr>
              <w:t>most</w:t>
            </w:r>
            <w:r>
              <w:rPr>
                <w:b/>
                <w:color w:val="ED0000"/>
                <w:spacing w:val="-5"/>
                <w:sz w:val="20"/>
              </w:rPr>
              <w:t xml:space="preserve"> </w:t>
            </w:r>
            <w:r>
              <w:rPr>
                <w:b/>
                <w:color w:val="ED0000"/>
                <w:sz w:val="20"/>
              </w:rPr>
              <w:t>significant</w:t>
            </w:r>
            <w:r>
              <w:rPr>
                <w:b/>
                <w:color w:val="ED0000"/>
                <w:spacing w:val="-5"/>
                <w:sz w:val="20"/>
              </w:rPr>
              <w:t xml:space="preserve"> </w:t>
            </w:r>
            <w:r>
              <w:rPr>
                <w:b/>
                <w:color w:val="ED0000"/>
                <w:sz w:val="20"/>
              </w:rPr>
              <w:t>resistance</w:t>
            </w:r>
            <w:r>
              <w:rPr>
                <w:b/>
                <w:color w:val="ED0000"/>
                <w:spacing w:val="-5"/>
                <w:sz w:val="20"/>
              </w:rPr>
              <w:t xml:space="preserve"> </w:t>
            </w:r>
            <w:r>
              <w:rPr>
                <w:b/>
                <w:color w:val="ED0000"/>
                <w:sz w:val="20"/>
              </w:rPr>
              <w:t>patterns.</w:t>
            </w:r>
          </w:p>
          <w:p w:rsidR="00871822" w:rsidRDefault="00AA1F2E">
            <w:pPr>
              <w:pStyle w:val="TableParagraph"/>
              <w:ind w:left="468" w:right="131" w:firstLine="256"/>
              <w:rPr>
                <w:b/>
                <w:sz w:val="20"/>
              </w:rPr>
            </w:pPr>
            <w:r>
              <w:rPr>
                <w:b/>
                <w:color w:val="ED0000"/>
                <w:sz w:val="20"/>
              </w:rPr>
              <w:t>Strengthen</w:t>
            </w:r>
            <w:r>
              <w:rPr>
                <w:b/>
                <w:color w:val="ED0000"/>
                <w:spacing w:val="-5"/>
                <w:sz w:val="20"/>
              </w:rPr>
              <w:t xml:space="preserve"> </w:t>
            </w:r>
            <w:r>
              <w:rPr>
                <w:b/>
                <w:color w:val="ED0000"/>
                <w:sz w:val="20"/>
              </w:rPr>
              <w:t>the</w:t>
            </w:r>
            <w:r>
              <w:rPr>
                <w:b/>
                <w:color w:val="ED0000"/>
                <w:spacing w:val="-3"/>
                <w:sz w:val="20"/>
              </w:rPr>
              <w:t xml:space="preserve"> </w:t>
            </w:r>
            <w:r>
              <w:rPr>
                <w:b/>
                <w:color w:val="ED0000"/>
                <w:sz w:val="20"/>
              </w:rPr>
              <w:t>conclusion</w:t>
            </w:r>
            <w:r>
              <w:rPr>
                <w:b/>
                <w:color w:val="ED0000"/>
                <w:spacing w:val="-4"/>
                <w:sz w:val="20"/>
              </w:rPr>
              <w:t xml:space="preserve"> </w:t>
            </w:r>
            <w:r>
              <w:rPr>
                <w:b/>
                <w:color w:val="ED0000"/>
                <w:sz w:val="20"/>
              </w:rPr>
              <w:t>by</w:t>
            </w:r>
            <w:r>
              <w:rPr>
                <w:b/>
                <w:color w:val="ED0000"/>
                <w:spacing w:val="-4"/>
                <w:sz w:val="20"/>
              </w:rPr>
              <w:t xml:space="preserve"> </w:t>
            </w:r>
            <w:r>
              <w:rPr>
                <w:b/>
                <w:color w:val="ED0000"/>
                <w:sz w:val="20"/>
              </w:rPr>
              <w:t>emphasizing</w:t>
            </w:r>
            <w:r>
              <w:rPr>
                <w:b/>
                <w:color w:val="ED0000"/>
                <w:spacing w:val="-4"/>
                <w:sz w:val="20"/>
              </w:rPr>
              <w:t xml:space="preserve"> </w:t>
            </w:r>
            <w:r>
              <w:rPr>
                <w:b/>
                <w:color w:val="ED0000"/>
                <w:sz w:val="20"/>
              </w:rPr>
              <w:t>public</w:t>
            </w:r>
            <w:r>
              <w:rPr>
                <w:b/>
                <w:color w:val="ED0000"/>
                <w:spacing w:val="-4"/>
                <w:sz w:val="20"/>
              </w:rPr>
              <w:t xml:space="preserve"> </w:t>
            </w:r>
            <w:r>
              <w:rPr>
                <w:b/>
                <w:color w:val="ED0000"/>
                <w:sz w:val="20"/>
              </w:rPr>
              <w:t>health</w:t>
            </w:r>
            <w:r>
              <w:rPr>
                <w:b/>
                <w:color w:val="ED0000"/>
                <w:spacing w:val="-5"/>
                <w:sz w:val="20"/>
              </w:rPr>
              <w:t xml:space="preserve"> </w:t>
            </w:r>
            <w:r>
              <w:rPr>
                <w:b/>
                <w:color w:val="ED0000"/>
                <w:sz w:val="20"/>
              </w:rPr>
              <w:t>relevance</w:t>
            </w:r>
            <w:r>
              <w:rPr>
                <w:b/>
                <w:color w:val="ED0000"/>
                <w:spacing w:val="-4"/>
                <w:sz w:val="20"/>
              </w:rPr>
              <w:t xml:space="preserve"> </w:t>
            </w:r>
            <w:r>
              <w:rPr>
                <w:b/>
                <w:color w:val="ED0000"/>
                <w:sz w:val="20"/>
              </w:rPr>
              <w:t>and</w:t>
            </w:r>
            <w:r>
              <w:rPr>
                <w:b/>
                <w:color w:val="ED0000"/>
                <w:spacing w:val="-5"/>
                <w:sz w:val="20"/>
              </w:rPr>
              <w:t xml:space="preserve"> </w:t>
            </w:r>
            <w:r>
              <w:rPr>
                <w:b/>
                <w:color w:val="ED0000"/>
                <w:sz w:val="20"/>
              </w:rPr>
              <w:t>implications</w:t>
            </w:r>
            <w:r>
              <w:rPr>
                <w:b/>
                <w:color w:val="ED0000"/>
                <w:spacing w:val="-5"/>
                <w:sz w:val="20"/>
              </w:rPr>
              <w:t xml:space="preserve"> </w:t>
            </w:r>
            <w:r>
              <w:rPr>
                <w:b/>
                <w:color w:val="ED0000"/>
                <w:sz w:val="20"/>
              </w:rPr>
              <w:t>for</w:t>
            </w:r>
            <w:r>
              <w:rPr>
                <w:b/>
                <w:color w:val="ED0000"/>
                <w:spacing w:val="-4"/>
                <w:sz w:val="20"/>
              </w:rPr>
              <w:t xml:space="preserve"> </w:t>
            </w:r>
            <w:r>
              <w:rPr>
                <w:b/>
                <w:color w:val="ED0000"/>
                <w:sz w:val="20"/>
              </w:rPr>
              <w:t>food</w:t>
            </w:r>
            <w:r>
              <w:rPr>
                <w:b/>
                <w:color w:val="ED0000"/>
                <w:spacing w:val="-5"/>
                <w:sz w:val="20"/>
              </w:rPr>
              <w:t xml:space="preserve"> </w:t>
            </w:r>
            <w:r>
              <w:rPr>
                <w:b/>
                <w:color w:val="ED0000"/>
                <w:sz w:val="20"/>
              </w:rPr>
              <w:t>safety and antimicrobial resistance.</w:t>
            </w:r>
          </w:p>
          <w:p w:rsidR="00871822" w:rsidRDefault="00AA1F2E">
            <w:pPr>
              <w:pStyle w:val="TableParagraph"/>
              <w:spacing w:line="210" w:lineRule="exact"/>
              <w:ind w:left="725"/>
              <w:rPr>
                <w:b/>
                <w:sz w:val="20"/>
              </w:rPr>
            </w:pPr>
            <w:r>
              <w:rPr>
                <w:b/>
                <w:noProof/>
                <w:sz w:val="20"/>
              </w:rPr>
              <mc:AlternateContent>
                <mc:Choice Requires="wpg">
                  <w:drawing>
                    <wp:anchor distT="0" distB="0" distL="0" distR="0" simplePos="0" relativeHeight="487392256" behindDoc="1" locked="0" layoutInCell="1" allowOverlap="1">
                      <wp:simplePos x="0" y="0"/>
                      <wp:positionH relativeFrom="column">
                        <wp:posOffset>297561</wp:posOffset>
                      </wp:positionH>
                      <wp:positionV relativeFrom="paragraph">
                        <wp:posOffset>4266</wp:posOffset>
                      </wp:positionV>
                      <wp:extent cx="198120"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40335"/>
                                <a:chOff x="0" y="0"/>
                                <a:chExt cx="198120" cy="140335"/>
                              </a:xfrm>
                            </wpg:grpSpPr>
                            <pic:pic xmlns:pic="http://schemas.openxmlformats.org/drawingml/2006/picture">
                              <pic:nvPicPr>
                                <pic:cNvPr id="13" name="Image 13"/>
                                <pic:cNvPicPr/>
                              </pic:nvPicPr>
                              <pic:blipFill>
                                <a:blip r:embed="rId7" cstate="print"/>
                                <a:stretch>
                                  <a:fillRect/>
                                </a:stretch>
                              </pic:blipFill>
                              <pic:spPr>
                                <a:xfrm>
                                  <a:off x="0" y="0"/>
                                  <a:ext cx="198119" cy="140208"/>
                                </a:xfrm>
                                <a:prstGeom prst="rect">
                                  <a:avLst/>
                                </a:prstGeom>
                              </pic:spPr>
                            </pic:pic>
                          </wpg:wgp>
                        </a:graphicData>
                      </a:graphic>
                    </wp:anchor>
                  </w:drawing>
                </mc:Choice>
                <mc:Fallback>
                  <w:pict>
                    <v:group w14:anchorId="1A02D593" id="Group 12" o:spid="_x0000_s1026" style="position:absolute;margin-left:23.45pt;margin-top:.35pt;width:15.6pt;height:11.05pt;z-index:-15924224;mso-wrap-distance-left:0;mso-wrap-distance-right:0" coordsize="19812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">
                      <v:shape id="Image 13" o:spid="_x0000_s1027" type="#_x0000_t75" style="position:absolute;width:198119;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">
                        <v:imagedata r:id="rId8" o:title=""/>
                      </v:shape>
                    </v:group>
                  </w:pict>
                </mc:Fallback>
              </mc:AlternateContent>
            </w:r>
            <w:r>
              <w:rPr>
                <w:b/>
                <w:color w:val="ED0000"/>
                <w:sz w:val="20"/>
              </w:rPr>
              <w:t>Minor</w:t>
            </w:r>
            <w:r>
              <w:rPr>
                <w:b/>
                <w:color w:val="ED0000"/>
                <w:spacing w:val="-7"/>
                <w:sz w:val="20"/>
              </w:rPr>
              <w:t xml:space="preserve"> </w:t>
            </w:r>
            <w:r>
              <w:rPr>
                <w:b/>
                <w:color w:val="ED0000"/>
                <w:sz w:val="20"/>
              </w:rPr>
              <w:t>grammatical</w:t>
            </w:r>
            <w:r>
              <w:rPr>
                <w:b/>
                <w:color w:val="ED0000"/>
                <w:spacing w:val="-7"/>
                <w:sz w:val="20"/>
              </w:rPr>
              <w:t xml:space="preserve"> </w:t>
            </w:r>
            <w:r>
              <w:rPr>
                <w:b/>
                <w:color w:val="ED0000"/>
                <w:sz w:val="20"/>
              </w:rPr>
              <w:t>editing</w:t>
            </w:r>
            <w:r>
              <w:rPr>
                <w:b/>
                <w:color w:val="ED0000"/>
                <w:spacing w:val="-6"/>
                <w:sz w:val="20"/>
              </w:rPr>
              <w:t xml:space="preserve"> </w:t>
            </w:r>
            <w:r>
              <w:rPr>
                <w:b/>
                <w:color w:val="ED0000"/>
                <w:sz w:val="20"/>
              </w:rPr>
              <w:t>is</w:t>
            </w:r>
            <w:r>
              <w:rPr>
                <w:b/>
                <w:color w:val="ED0000"/>
                <w:spacing w:val="-7"/>
                <w:sz w:val="20"/>
              </w:rPr>
              <w:t xml:space="preserve"> </w:t>
            </w:r>
            <w:r>
              <w:rPr>
                <w:b/>
                <w:color w:val="ED0000"/>
                <w:sz w:val="20"/>
              </w:rPr>
              <w:t>recommended</w:t>
            </w:r>
            <w:r>
              <w:rPr>
                <w:b/>
                <w:color w:val="ED0000"/>
                <w:spacing w:val="-7"/>
                <w:sz w:val="20"/>
              </w:rPr>
              <w:t xml:space="preserve"> </w:t>
            </w:r>
            <w:r>
              <w:rPr>
                <w:b/>
                <w:color w:val="ED0000"/>
                <w:sz w:val="20"/>
              </w:rPr>
              <w:t>to</w:t>
            </w:r>
            <w:r>
              <w:rPr>
                <w:b/>
                <w:color w:val="ED0000"/>
                <w:spacing w:val="-5"/>
                <w:sz w:val="20"/>
              </w:rPr>
              <w:t xml:space="preserve"> </w:t>
            </w:r>
            <w:r>
              <w:rPr>
                <w:b/>
                <w:color w:val="ED0000"/>
                <w:sz w:val="20"/>
              </w:rPr>
              <w:t>improve</w:t>
            </w:r>
            <w:r>
              <w:rPr>
                <w:b/>
                <w:color w:val="ED0000"/>
                <w:spacing w:val="-7"/>
                <w:sz w:val="20"/>
              </w:rPr>
              <w:t xml:space="preserve"> </w:t>
            </w:r>
            <w:r>
              <w:rPr>
                <w:b/>
                <w:color w:val="ED0000"/>
                <w:sz w:val="20"/>
              </w:rPr>
              <w:t>clarity</w:t>
            </w:r>
            <w:r>
              <w:rPr>
                <w:b/>
                <w:color w:val="ED0000"/>
                <w:spacing w:val="-7"/>
                <w:sz w:val="20"/>
              </w:rPr>
              <w:t xml:space="preserve"> </w:t>
            </w:r>
            <w:r>
              <w:rPr>
                <w:b/>
                <w:color w:val="ED0000"/>
                <w:sz w:val="20"/>
              </w:rPr>
              <w:t>and</w:t>
            </w:r>
            <w:r>
              <w:rPr>
                <w:b/>
                <w:color w:val="ED0000"/>
                <w:spacing w:val="-7"/>
                <w:sz w:val="20"/>
              </w:rPr>
              <w:t xml:space="preserve"> </w:t>
            </w:r>
            <w:r>
              <w:rPr>
                <w:b/>
                <w:color w:val="ED0000"/>
                <w:spacing w:val="-2"/>
                <w:sz w:val="20"/>
              </w:rPr>
              <w:t>flow.</w:t>
            </w:r>
          </w:p>
        </w:tc>
        <w:tc>
          <w:tcPr>
            <w:tcW w:w="6445" w:type="dxa"/>
          </w:tcPr>
          <w:p w:rsidR="00871822" w:rsidRDefault="00871822">
            <w:pPr>
              <w:pStyle w:val="TableParagraph"/>
              <w:rPr>
                <w:sz w:val="18"/>
              </w:rPr>
            </w:pPr>
          </w:p>
        </w:tc>
      </w:tr>
      <w:tr w:rsidR="00871822">
        <w:trPr>
          <w:trHeight w:val="1610"/>
        </w:trPr>
        <w:tc>
          <w:tcPr>
            <w:tcW w:w="5352" w:type="dxa"/>
          </w:tcPr>
          <w:p w:rsidR="00871822" w:rsidRDefault="00AA1F2E">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871822" w:rsidRDefault="00AA1F2E">
            <w:pPr>
              <w:pStyle w:val="TableParagraph"/>
              <w:ind w:left="108" w:right="98"/>
              <w:jc w:val="both"/>
              <w:rPr>
                <w:b/>
                <w:sz w:val="20"/>
              </w:rPr>
            </w:pPr>
            <w:r>
              <w:rPr>
                <w:b/>
                <w:color w:val="00AF50"/>
                <w:sz w:val="20"/>
              </w:rPr>
              <w:t>Yes, the manuscript is scientifically correct in its overall design, methodology, data presentation, and interpretation of results. The use of standard microbiological culture techniques, biochemical tests, molecular identification through 16S rRNA gene amplification, and antibiotic susceptibility testing is appropriate and aligns with accepted scientific practices. The results are logically presented and the conclusions</w:t>
            </w:r>
            <w:r>
              <w:rPr>
                <w:b/>
                <w:color w:val="00AF50"/>
                <w:spacing w:val="78"/>
                <w:sz w:val="20"/>
              </w:rPr>
              <w:t xml:space="preserve"> </w:t>
            </w:r>
            <w:r>
              <w:rPr>
                <w:b/>
                <w:color w:val="00AF50"/>
                <w:sz w:val="20"/>
              </w:rPr>
              <w:t>drawn</w:t>
            </w:r>
            <w:r>
              <w:rPr>
                <w:b/>
                <w:color w:val="00AF50"/>
                <w:spacing w:val="79"/>
                <w:sz w:val="20"/>
              </w:rPr>
              <w:t xml:space="preserve"> </w:t>
            </w:r>
            <w:r>
              <w:rPr>
                <w:b/>
                <w:color w:val="00AF50"/>
                <w:sz w:val="20"/>
              </w:rPr>
              <w:t>are</w:t>
            </w:r>
            <w:r>
              <w:rPr>
                <w:b/>
                <w:color w:val="00AF50"/>
                <w:spacing w:val="80"/>
                <w:sz w:val="20"/>
              </w:rPr>
              <w:t xml:space="preserve"> </w:t>
            </w:r>
            <w:r>
              <w:rPr>
                <w:b/>
                <w:color w:val="00AF50"/>
                <w:sz w:val="20"/>
              </w:rPr>
              <w:t>consistent</w:t>
            </w:r>
            <w:r>
              <w:rPr>
                <w:b/>
                <w:color w:val="00AF50"/>
                <w:spacing w:val="79"/>
                <w:sz w:val="20"/>
              </w:rPr>
              <w:t xml:space="preserve"> </w:t>
            </w:r>
            <w:r>
              <w:rPr>
                <w:b/>
                <w:color w:val="00AF50"/>
                <w:sz w:val="20"/>
              </w:rPr>
              <w:t>with</w:t>
            </w:r>
            <w:r>
              <w:rPr>
                <w:b/>
                <w:color w:val="00AF50"/>
                <w:spacing w:val="79"/>
                <w:sz w:val="20"/>
              </w:rPr>
              <w:t xml:space="preserve"> </w:t>
            </w:r>
            <w:r>
              <w:rPr>
                <w:b/>
                <w:color w:val="00AF50"/>
                <w:sz w:val="20"/>
              </w:rPr>
              <w:t>the</w:t>
            </w:r>
            <w:r>
              <w:rPr>
                <w:b/>
                <w:color w:val="00AF50"/>
                <w:spacing w:val="79"/>
                <w:sz w:val="20"/>
              </w:rPr>
              <w:t xml:space="preserve"> </w:t>
            </w:r>
            <w:r>
              <w:rPr>
                <w:b/>
                <w:color w:val="00AF50"/>
                <w:sz w:val="20"/>
              </w:rPr>
              <w:t>findings,</w:t>
            </w:r>
            <w:r>
              <w:rPr>
                <w:b/>
                <w:color w:val="00AF50"/>
                <w:spacing w:val="56"/>
                <w:w w:val="150"/>
                <w:sz w:val="20"/>
              </w:rPr>
              <w:t xml:space="preserve"> </w:t>
            </w:r>
            <w:r>
              <w:rPr>
                <w:b/>
                <w:color w:val="00AF50"/>
                <w:sz w:val="20"/>
              </w:rPr>
              <w:t>particularly</w:t>
            </w:r>
            <w:r>
              <w:rPr>
                <w:b/>
                <w:color w:val="00AF50"/>
                <w:spacing w:val="55"/>
                <w:w w:val="150"/>
                <w:sz w:val="20"/>
              </w:rPr>
              <w:t xml:space="preserve"> </w:t>
            </w:r>
            <w:r>
              <w:rPr>
                <w:b/>
                <w:color w:val="00AF50"/>
                <w:sz w:val="20"/>
              </w:rPr>
              <w:t>regarding</w:t>
            </w:r>
            <w:r>
              <w:rPr>
                <w:b/>
                <w:color w:val="00AF50"/>
                <w:spacing w:val="79"/>
                <w:sz w:val="20"/>
              </w:rPr>
              <w:t xml:space="preserve"> </w:t>
            </w:r>
            <w:r>
              <w:rPr>
                <w:b/>
                <w:color w:val="00AF50"/>
                <w:sz w:val="20"/>
              </w:rPr>
              <w:t>food</w:t>
            </w:r>
            <w:r>
              <w:rPr>
                <w:b/>
                <w:color w:val="00AF50"/>
                <w:spacing w:val="79"/>
                <w:sz w:val="20"/>
              </w:rPr>
              <w:t xml:space="preserve"> </w:t>
            </w:r>
            <w:r>
              <w:rPr>
                <w:b/>
                <w:color w:val="00AF50"/>
                <w:sz w:val="20"/>
              </w:rPr>
              <w:t>safety</w:t>
            </w:r>
            <w:r>
              <w:rPr>
                <w:b/>
                <w:color w:val="00AF50"/>
                <w:spacing w:val="78"/>
                <w:sz w:val="20"/>
              </w:rPr>
              <w:t xml:space="preserve"> </w:t>
            </w:r>
            <w:r>
              <w:rPr>
                <w:b/>
                <w:color w:val="00AF50"/>
                <w:sz w:val="20"/>
              </w:rPr>
              <w:t>risks</w:t>
            </w:r>
            <w:r>
              <w:rPr>
                <w:b/>
                <w:color w:val="00AF50"/>
                <w:spacing w:val="76"/>
                <w:sz w:val="20"/>
              </w:rPr>
              <w:t xml:space="preserve"> </w:t>
            </w:r>
            <w:r>
              <w:rPr>
                <w:b/>
                <w:color w:val="00AF50"/>
                <w:spacing w:val="-5"/>
                <w:sz w:val="20"/>
              </w:rPr>
              <w:t>and</w:t>
            </w:r>
          </w:p>
          <w:p w:rsidR="00871822" w:rsidRDefault="00AA1F2E">
            <w:pPr>
              <w:pStyle w:val="TableParagraph"/>
              <w:spacing w:line="230" w:lineRule="exact"/>
              <w:ind w:left="108" w:right="104"/>
              <w:jc w:val="both"/>
              <w:rPr>
                <w:b/>
                <w:sz w:val="20"/>
              </w:rPr>
            </w:pPr>
            <w:r>
              <w:rPr>
                <w:b/>
                <w:color w:val="00AF50"/>
                <w:sz w:val="20"/>
              </w:rPr>
              <w:t>antimicrobial resistance. However, minor improvements in clarity, grammar, and consistency of scientific terminology would further strengthen the manuscript without affecting its scientific validity.</w:t>
            </w:r>
          </w:p>
        </w:tc>
        <w:tc>
          <w:tcPr>
            <w:tcW w:w="6445" w:type="dxa"/>
          </w:tcPr>
          <w:p w:rsidR="00871822" w:rsidRDefault="00871822">
            <w:pPr>
              <w:pStyle w:val="TableParagraph"/>
              <w:rPr>
                <w:sz w:val="18"/>
              </w:rPr>
            </w:pPr>
          </w:p>
        </w:tc>
      </w:tr>
      <w:tr w:rsidR="00871822">
        <w:trPr>
          <w:trHeight w:val="702"/>
        </w:trPr>
        <w:tc>
          <w:tcPr>
            <w:tcW w:w="5352" w:type="dxa"/>
          </w:tcPr>
          <w:p w:rsidR="00871822" w:rsidRDefault="00AA1F2E">
            <w:pPr>
              <w:pStyle w:val="TableParagraph"/>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6"/>
                <w:sz w:val="20"/>
              </w:rPr>
              <w:t xml:space="preserve"> </w:t>
            </w:r>
            <w:r>
              <w:rPr>
                <w:b/>
                <w:sz w:val="20"/>
              </w:rPr>
              <w:t>recent?</w:t>
            </w:r>
            <w:r>
              <w:rPr>
                <w:b/>
                <w:spacing w:val="-3"/>
                <w:sz w:val="20"/>
              </w:rPr>
              <w:t xml:space="preserve"> </w:t>
            </w:r>
            <w:r>
              <w:rPr>
                <w:b/>
                <w:sz w:val="20"/>
              </w:rPr>
              <w:t>If</w:t>
            </w:r>
            <w:r>
              <w:rPr>
                <w:b/>
                <w:spacing w:val="-5"/>
                <w:sz w:val="20"/>
              </w:rPr>
              <w:t xml:space="preserve"> </w:t>
            </w:r>
            <w:r>
              <w:rPr>
                <w:b/>
                <w:sz w:val="20"/>
              </w:rPr>
              <w:t>you</w:t>
            </w:r>
            <w:r>
              <w:rPr>
                <w:b/>
                <w:spacing w:val="-5"/>
                <w:sz w:val="20"/>
              </w:rPr>
              <w:t xml:space="preserve"> </w:t>
            </w:r>
            <w:r>
              <w:rPr>
                <w:b/>
                <w:spacing w:val="-4"/>
                <w:sz w:val="20"/>
              </w:rPr>
              <w:t>have</w:t>
            </w:r>
          </w:p>
          <w:p w:rsidR="00871822" w:rsidRDefault="00AA1F2E">
            <w:pPr>
              <w:pStyle w:val="TableParagraph"/>
              <w:spacing w:line="228" w:lineRule="exact"/>
              <w:ind w:left="467" w:right="200"/>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9"/>
                <w:sz w:val="20"/>
              </w:rPr>
              <w:t xml:space="preserve"> </w:t>
            </w:r>
            <w:r>
              <w:rPr>
                <w:b/>
                <w:sz w:val="20"/>
              </w:rPr>
              <w:t>references,</w:t>
            </w:r>
            <w:r>
              <w:rPr>
                <w:b/>
                <w:spacing w:val="-9"/>
                <w:sz w:val="20"/>
              </w:rPr>
              <w:t xml:space="preserve"> </w:t>
            </w:r>
            <w:r>
              <w:rPr>
                <w:b/>
                <w:sz w:val="20"/>
              </w:rPr>
              <w:t>please</w:t>
            </w:r>
            <w:r>
              <w:rPr>
                <w:b/>
                <w:spacing w:val="-9"/>
                <w:sz w:val="20"/>
              </w:rPr>
              <w:t xml:space="preserve"> </w:t>
            </w:r>
            <w:r>
              <w:rPr>
                <w:b/>
                <w:sz w:val="20"/>
              </w:rPr>
              <w:t>mention them in the review form.</w:t>
            </w:r>
          </w:p>
        </w:tc>
        <w:tc>
          <w:tcPr>
            <w:tcW w:w="9356" w:type="dxa"/>
          </w:tcPr>
          <w:p w:rsidR="00871822" w:rsidRDefault="00AA1F2E">
            <w:pPr>
              <w:pStyle w:val="TableParagraph"/>
              <w:ind w:left="108"/>
              <w:rPr>
                <w:b/>
                <w:sz w:val="20"/>
              </w:rPr>
            </w:pPr>
            <w:r>
              <w:rPr>
                <w:b/>
                <w:color w:val="6F2F9F"/>
                <w:sz w:val="20"/>
              </w:rPr>
              <w:t>The</w:t>
            </w:r>
            <w:r>
              <w:rPr>
                <w:b/>
                <w:color w:val="6F2F9F"/>
                <w:spacing w:val="-3"/>
                <w:sz w:val="20"/>
              </w:rPr>
              <w:t xml:space="preserve"> </w:t>
            </w:r>
            <w:r>
              <w:rPr>
                <w:b/>
                <w:color w:val="6F2F9F"/>
                <w:sz w:val="20"/>
              </w:rPr>
              <w:t>references</w:t>
            </w:r>
            <w:r>
              <w:rPr>
                <w:b/>
                <w:color w:val="6F2F9F"/>
                <w:spacing w:val="-4"/>
                <w:sz w:val="20"/>
              </w:rPr>
              <w:t xml:space="preserve"> </w:t>
            </w:r>
            <w:r>
              <w:rPr>
                <w:b/>
                <w:color w:val="6F2F9F"/>
                <w:sz w:val="20"/>
              </w:rPr>
              <w:t>are</w:t>
            </w:r>
            <w:r>
              <w:rPr>
                <w:b/>
                <w:color w:val="6F2F9F"/>
                <w:spacing w:val="-3"/>
                <w:sz w:val="20"/>
              </w:rPr>
              <w:t xml:space="preserve"> </w:t>
            </w:r>
            <w:r>
              <w:rPr>
                <w:b/>
                <w:color w:val="6F2F9F"/>
                <w:sz w:val="20"/>
              </w:rPr>
              <w:t>sufficient,</w:t>
            </w:r>
            <w:r>
              <w:rPr>
                <w:b/>
                <w:color w:val="6F2F9F"/>
                <w:spacing w:val="-3"/>
                <w:sz w:val="20"/>
              </w:rPr>
              <w:t xml:space="preserve"> </w:t>
            </w:r>
            <w:r>
              <w:rPr>
                <w:b/>
                <w:color w:val="6F2F9F"/>
                <w:sz w:val="20"/>
              </w:rPr>
              <w:t>relevant,</w:t>
            </w:r>
            <w:r>
              <w:rPr>
                <w:b/>
                <w:color w:val="6F2F9F"/>
                <w:spacing w:val="-2"/>
                <w:sz w:val="20"/>
              </w:rPr>
              <w:t xml:space="preserve"> </w:t>
            </w:r>
            <w:r>
              <w:rPr>
                <w:b/>
                <w:color w:val="6F2F9F"/>
                <w:sz w:val="20"/>
              </w:rPr>
              <w:t>and</w:t>
            </w:r>
            <w:r>
              <w:rPr>
                <w:b/>
                <w:color w:val="6F2F9F"/>
                <w:spacing w:val="-4"/>
                <w:sz w:val="20"/>
              </w:rPr>
              <w:t xml:space="preserve"> </w:t>
            </w:r>
            <w:r>
              <w:rPr>
                <w:b/>
                <w:color w:val="6F2F9F"/>
                <w:sz w:val="20"/>
              </w:rPr>
              <w:t>up</w:t>
            </w:r>
            <w:r>
              <w:rPr>
                <w:b/>
                <w:color w:val="6F2F9F"/>
                <w:spacing w:val="-4"/>
                <w:sz w:val="20"/>
              </w:rPr>
              <w:t xml:space="preserve"> </w:t>
            </w:r>
            <w:r>
              <w:rPr>
                <w:b/>
                <w:color w:val="6F2F9F"/>
                <w:sz w:val="20"/>
              </w:rPr>
              <w:t>to</w:t>
            </w:r>
            <w:r>
              <w:rPr>
                <w:b/>
                <w:color w:val="6F2F9F"/>
                <w:spacing w:val="-2"/>
                <w:sz w:val="20"/>
              </w:rPr>
              <w:t xml:space="preserve"> </w:t>
            </w:r>
            <w:r>
              <w:rPr>
                <w:b/>
                <w:color w:val="6F2F9F"/>
                <w:sz w:val="20"/>
              </w:rPr>
              <w:t>date.</w:t>
            </w:r>
            <w:r>
              <w:rPr>
                <w:b/>
                <w:color w:val="6F2F9F"/>
                <w:spacing w:val="-5"/>
                <w:sz w:val="20"/>
              </w:rPr>
              <w:t xml:space="preserve"> </w:t>
            </w:r>
            <w:r>
              <w:rPr>
                <w:b/>
                <w:color w:val="6F2F9F"/>
                <w:sz w:val="20"/>
              </w:rPr>
              <w:t>Adding</w:t>
            </w:r>
            <w:r>
              <w:rPr>
                <w:b/>
                <w:color w:val="6F2F9F"/>
                <w:spacing w:val="-3"/>
                <w:sz w:val="20"/>
              </w:rPr>
              <w:t xml:space="preserve"> </w:t>
            </w:r>
            <w:r>
              <w:rPr>
                <w:b/>
                <w:color w:val="6F2F9F"/>
                <w:sz w:val="20"/>
              </w:rPr>
              <w:t>a</w:t>
            </w:r>
            <w:r>
              <w:rPr>
                <w:b/>
                <w:color w:val="6F2F9F"/>
                <w:spacing w:val="-2"/>
                <w:sz w:val="20"/>
              </w:rPr>
              <w:t xml:space="preserve"> </w:t>
            </w:r>
            <w:r>
              <w:rPr>
                <w:b/>
                <w:color w:val="6F2F9F"/>
                <w:sz w:val="20"/>
              </w:rPr>
              <w:t>few</w:t>
            </w:r>
            <w:r>
              <w:rPr>
                <w:b/>
                <w:color w:val="6F2F9F"/>
                <w:spacing w:val="-3"/>
                <w:sz w:val="20"/>
              </w:rPr>
              <w:t xml:space="preserve"> </w:t>
            </w:r>
            <w:r>
              <w:rPr>
                <w:b/>
                <w:color w:val="6F2F9F"/>
                <w:sz w:val="20"/>
              </w:rPr>
              <w:t>recent</w:t>
            </w:r>
            <w:r>
              <w:rPr>
                <w:b/>
                <w:color w:val="6F2F9F"/>
                <w:spacing w:val="-3"/>
                <w:sz w:val="20"/>
              </w:rPr>
              <w:t xml:space="preserve"> </w:t>
            </w:r>
            <w:r>
              <w:rPr>
                <w:b/>
                <w:color w:val="6F2F9F"/>
                <w:sz w:val="20"/>
              </w:rPr>
              <w:t>African</w:t>
            </w:r>
            <w:r>
              <w:rPr>
                <w:b/>
                <w:color w:val="6F2F9F"/>
                <w:spacing w:val="-4"/>
                <w:sz w:val="20"/>
              </w:rPr>
              <w:t xml:space="preserve"> </w:t>
            </w:r>
            <w:r>
              <w:rPr>
                <w:b/>
                <w:color w:val="6F2F9F"/>
                <w:sz w:val="20"/>
              </w:rPr>
              <w:t>studies</w:t>
            </w:r>
            <w:r>
              <w:rPr>
                <w:b/>
                <w:color w:val="6F2F9F"/>
                <w:spacing w:val="-4"/>
                <w:sz w:val="20"/>
              </w:rPr>
              <w:t xml:space="preserve"> </w:t>
            </w:r>
            <w:r>
              <w:rPr>
                <w:b/>
                <w:color w:val="6F2F9F"/>
                <w:sz w:val="20"/>
              </w:rPr>
              <w:t>on</w:t>
            </w:r>
            <w:r>
              <w:rPr>
                <w:b/>
                <w:color w:val="6F2F9F"/>
                <w:spacing w:val="-4"/>
                <w:sz w:val="20"/>
              </w:rPr>
              <w:t xml:space="preserve"> </w:t>
            </w:r>
            <w:r>
              <w:rPr>
                <w:b/>
                <w:color w:val="6F2F9F"/>
                <w:sz w:val="20"/>
              </w:rPr>
              <w:t>molecular AMR in ready-to-eat meats could further strengthen the manuscript.</w:t>
            </w:r>
          </w:p>
        </w:tc>
        <w:tc>
          <w:tcPr>
            <w:tcW w:w="6445" w:type="dxa"/>
          </w:tcPr>
          <w:p w:rsidR="00871822" w:rsidRDefault="00871822">
            <w:pPr>
              <w:pStyle w:val="TableParagraph"/>
              <w:rPr>
                <w:sz w:val="18"/>
              </w:rPr>
            </w:pPr>
          </w:p>
        </w:tc>
      </w:tr>
      <w:tr w:rsidR="00871822">
        <w:trPr>
          <w:trHeight w:val="688"/>
        </w:trPr>
        <w:tc>
          <w:tcPr>
            <w:tcW w:w="5352" w:type="dxa"/>
          </w:tcPr>
          <w:p w:rsidR="00871822" w:rsidRDefault="00AA1F2E">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871822" w:rsidRDefault="00AA1F2E">
            <w:pPr>
              <w:pStyle w:val="TableParagraph"/>
              <w:ind w:left="108"/>
              <w:rPr>
                <w:b/>
                <w:sz w:val="20"/>
              </w:rPr>
            </w:pPr>
            <w:r>
              <w:rPr>
                <w:b/>
                <w:color w:val="ED0000"/>
                <w:sz w:val="20"/>
              </w:rPr>
              <w:t>To</w:t>
            </w:r>
            <w:r>
              <w:rPr>
                <w:b/>
                <w:color w:val="ED0000"/>
                <w:spacing w:val="-2"/>
                <w:sz w:val="20"/>
              </w:rPr>
              <w:t xml:space="preserve"> </w:t>
            </w:r>
            <w:r>
              <w:rPr>
                <w:b/>
                <w:color w:val="ED0000"/>
                <w:sz w:val="20"/>
              </w:rPr>
              <w:t>be</w:t>
            </w:r>
            <w:r>
              <w:rPr>
                <w:b/>
                <w:color w:val="ED0000"/>
                <w:spacing w:val="-3"/>
                <w:sz w:val="20"/>
              </w:rPr>
              <w:t xml:space="preserve"> </w:t>
            </w:r>
            <w:r>
              <w:rPr>
                <w:b/>
                <w:color w:val="ED0000"/>
                <w:spacing w:val="-2"/>
                <w:sz w:val="20"/>
              </w:rPr>
              <w:t>improved</w:t>
            </w:r>
          </w:p>
        </w:tc>
        <w:tc>
          <w:tcPr>
            <w:tcW w:w="6445" w:type="dxa"/>
          </w:tcPr>
          <w:p w:rsidR="00871822" w:rsidRDefault="00871822">
            <w:pPr>
              <w:pStyle w:val="TableParagraph"/>
              <w:rPr>
                <w:sz w:val="18"/>
              </w:rPr>
            </w:pPr>
          </w:p>
        </w:tc>
      </w:tr>
      <w:tr w:rsidR="00871822">
        <w:trPr>
          <w:trHeight w:val="1992"/>
        </w:trPr>
        <w:tc>
          <w:tcPr>
            <w:tcW w:w="5352" w:type="dxa"/>
          </w:tcPr>
          <w:p w:rsidR="00871822" w:rsidRDefault="00AA1F2E">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871822" w:rsidRDefault="00AA1F2E">
            <w:pPr>
              <w:pStyle w:val="TableParagraph"/>
              <w:ind w:left="108"/>
              <w:rPr>
                <w:b/>
                <w:sz w:val="20"/>
              </w:rPr>
            </w:pPr>
            <w:r>
              <w:rPr>
                <w:b/>
                <w:sz w:val="20"/>
              </w:rPr>
              <w:t>The</w:t>
            </w:r>
            <w:r>
              <w:rPr>
                <w:b/>
                <w:spacing w:val="40"/>
                <w:sz w:val="20"/>
              </w:rPr>
              <w:t xml:space="preserve"> </w:t>
            </w:r>
            <w:r>
              <w:rPr>
                <w:b/>
                <w:sz w:val="20"/>
              </w:rPr>
              <w:t>paper's</w:t>
            </w:r>
            <w:r>
              <w:rPr>
                <w:b/>
                <w:spacing w:val="40"/>
                <w:sz w:val="20"/>
              </w:rPr>
              <w:t xml:space="preserve"> </w:t>
            </w:r>
            <w:r>
              <w:rPr>
                <w:b/>
                <w:sz w:val="20"/>
              </w:rPr>
              <w:t>importance</w:t>
            </w:r>
            <w:r>
              <w:rPr>
                <w:b/>
                <w:spacing w:val="40"/>
                <w:sz w:val="20"/>
              </w:rPr>
              <w:t xml:space="preserve"> </w:t>
            </w:r>
            <w:r>
              <w:rPr>
                <w:b/>
                <w:sz w:val="20"/>
              </w:rPr>
              <w:t>is</w:t>
            </w:r>
            <w:r>
              <w:rPr>
                <w:b/>
                <w:spacing w:val="40"/>
                <w:sz w:val="20"/>
              </w:rPr>
              <w:t xml:space="preserve"> </w:t>
            </w:r>
            <w:r>
              <w:rPr>
                <w:b/>
                <w:sz w:val="20"/>
              </w:rPr>
              <w:t>appreciated,</w:t>
            </w:r>
            <w:r>
              <w:rPr>
                <w:b/>
                <w:spacing w:val="40"/>
                <w:sz w:val="20"/>
              </w:rPr>
              <w:t xml:space="preserve"> </w:t>
            </w:r>
            <w:r>
              <w:rPr>
                <w:b/>
                <w:sz w:val="20"/>
              </w:rPr>
              <w:t>but</w:t>
            </w:r>
            <w:r>
              <w:rPr>
                <w:b/>
                <w:spacing w:val="40"/>
                <w:sz w:val="20"/>
              </w:rPr>
              <w:t xml:space="preserve"> </w:t>
            </w:r>
            <w:r>
              <w:rPr>
                <w:b/>
                <w:sz w:val="20"/>
              </w:rPr>
              <w:t>it</w:t>
            </w:r>
            <w:r>
              <w:rPr>
                <w:b/>
                <w:spacing w:val="40"/>
                <w:sz w:val="20"/>
              </w:rPr>
              <w:t xml:space="preserve"> </w:t>
            </w:r>
            <w:r>
              <w:rPr>
                <w:b/>
                <w:sz w:val="20"/>
              </w:rPr>
              <w:t>requires</w:t>
            </w:r>
            <w:r>
              <w:rPr>
                <w:b/>
                <w:spacing w:val="40"/>
                <w:sz w:val="20"/>
              </w:rPr>
              <w:t xml:space="preserve"> </w:t>
            </w:r>
            <w:r>
              <w:rPr>
                <w:b/>
                <w:sz w:val="20"/>
              </w:rPr>
              <w:t>minor</w:t>
            </w:r>
            <w:r>
              <w:rPr>
                <w:b/>
                <w:spacing w:val="40"/>
                <w:sz w:val="20"/>
              </w:rPr>
              <w:t xml:space="preserve"> </w:t>
            </w:r>
            <w:r>
              <w:rPr>
                <w:b/>
                <w:sz w:val="20"/>
              </w:rPr>
              <w:t>improvements</w:t>
            </w:r>
            <w:r>
              <w:rPr>
                <w:b/>
                <w:spacing w:val="40"/>
                <w:sz w:val="20"/>
              </w:rPr>
              <w:t xml:space="preserve"> </w:t>
            </w:r>
            <w:r>
              <w:rPr>
                <w:b/>
                <w:sz w:val="20"/>
              </w:rPr>
              <w:t>to</w:t>
            </w:r>
            <w:r>
              <w:rPr>
                <w:b/>
                <w:spacing w:val="40"/>
                <w:sz w:val="20"/>
              </w:rPr>
              <w:t xml:space="preserve"> </w:t>
            </w:r>
            <w:r>
              <w:rPr>
                <w:b/>
                <w:sz w:val="20"/>
              </w:rPr>
              <w:t>be</w:t>
            </w:r>
            <w:r>
              <w:rPr>
                <w:b/>
                <w:spacing w:val="40"/>
                <w:sz w:val="20"/>
              </w:rPr>
              <w:t xml:space="preserve"> </w:t>
            </w:r>
            <w:r>
              <w:rPr>
                <w:b/>
                <w:sz w:val="20"/>
              </w:rPr>
              <w:t>accepted.</w:t>
            </w:r>
            <w:r>
              <w:rPr>
                <w:b/>
                <w:spacing w:val="40"/>
                <w:sz w:val="20"/>
              </w:rPr>
              <w:t xml:space="preserve"> </w:t>
            </w:r>
            <w:r>
              <w:rPr>
                <w:b/>
                <w:sz w:val="20"/>
              </w:rPr>
              <w:t>Author, complete all changes mentioned in the review form for paper acceptance.</w:t>
            </w:r>
          </w:p>
          <w:p w:rsidR="00871822" w:rsidRDefault="00871822">
            <w:pPr>
              <w:pStyle w:val="TableParagraph"/>
              <w:spacing w:before="51"/>
              <w:rPr>
                <w:sz w:val="20"/>
              </w:rPr>
            </w:pPr>
          </w:p>
          <w:p w:rsidR="005D7693" w:rsidRDefault="005D7693">
            <w:pPr>
              <w:pStyle w:val="TableParagraph"/>
              <w:ind w:left="108"/>
              <w:rPr>
                <w:b/>
                <w:i/>
                <w:sz w:val="20"/>
              </w:rPr>
            </w:pPr>
          </w:p>
          <w:p w:rsidR="00871822" w:rsidRPr="005D7693" w:rsidRDefault="005D7693" w:rsidP="005D7693">
            <w:pPr>
              <w:ind w:firstLine="720"/>
            </w:pPr>
            <w:r>
              <w:rPr>
                <w:b/>
                <w:color w:val="6F2F9F"/>
                <w:sz w:val="20"/>
              </w:rPr>
              <w:t>Minor</w:t>
            </w:r>
            <w:r>
              <w:rPr>
                <w:b/>
                <w:color w:val="6F2F9F"/>
                <w:spacing w:val="-4"/>
                <w:sz w:val="20"/>
              </w:rPr>
              <w:t xml:space="preserve"> </w:t>
            </w:r>
            <w:r>
              <w:rPr>
                <w:b/>
                <w:color w:val="6F2F9F"/>
                <w:sz w:val="20"/>
              </w:rPr>
              <w:t>Revision</w:t>
            </w:r>
            <w:r>
              <w:rPr>
                <w:b/>
                <w:color w:val="6F2F9F"/>
                <w:spacing w:val="-5"/>
                <w:sz w:val="20"/>
              </w:rPr>
              <w:t xml:space="preserve"> </w:t>
            </w:r>
            <w:r>
              <w:rPr>
                <w:b/>
                <w:color w:val="6F2F9F"/>
                <w:spacing w:val="-2"/>
                <w:sz w:val="20"/>
              </w:rPr>
              <w:t>Required</w:t>
            </w:r>
          </w:p>
        </w:tc>
        <w:tc>
          <w:tcPr>
            <w:tcW w:w="6445" w:type="dxa"/>
          </w:tcPr>
          <w:p w:rsidR="00871822" w:rsidRDefault="00871822">
            <w:pPr>
              <w:pStyle w:val="TableParagraph"/>
              <w:rPr>
                <w:sz w:val="18"/>
              </w:rPr>
            </w:pPr>
          </w:p>
        </w:tc>
      </w:tr>
    </w:tbl>
    <w:p w:rsidR="00871822" w:rsidRDefault="00871822">
      <w:pPr>
        <w:pStyle w:val="TableParagraph"/>
        <w:rPr>
          <w:sz w:val="18"/>
        </w:rPr>
        <w:sectPr w:rsidR="00871822">
          <w:headerReference w:type="default" r:id="rId9"/>
          <w:footerReference w:type="default" r:id="rId10"/>
          <w:pgSz w:w="23820" w:h="16840" w:orient="landscape"/>
          <w:pgMar w:top="2000" w:right="1275" w:bottom="880" w:left="1275" w:header="1285" w:footer="694" w:gutter="0"/>
          <w:cols w:space="720"/>
        </w:sectPr>
      </w:pPr>
    </w:p>
    <w:p w:rsidR="00871822" w:rsidRDefault="00871822">
      <w:pPr>
        <w:pStyle w:val="BodyText"/>
        <w:spacing w:before="10"/>
        <w:rPr>
          <w:b w:val="0"/>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871822">
        <w:trPr>
          <w:trHeight w:val="450"/>
        </w:trPr>
        <w:tc>
          <w:tcPr>
            <w:tcW w:w="21152" w:type="dxa"/>
            <w:gridSpan w:val="3"/>
            <w:tcBorders>
              <w:top w:val="nil"/>
              <w:left w:val="nil"/>
              <w:right w:val="nil"/>
            </w:tcBorders>
          </w:tcPr>
          <w:p w:rsidR="00871822" w:rsidRDefault="00AA1F2E">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871822">
        <w:trPr>
          <w:trHeight w:val="935"/>
        </w:trPr>
        <w:tc>
          <w:tcPr>
            <w:tcW w:w="6831" w:type="dxa"/>
          </w:tcPr>
          <w:p w:rsidR="00871822" w:rsidRDefault="00871822">
            <w:pPr>
              <w:pStyle w:val="TableParagraph"/>
              <w:rPr>
                <w:sz w:val="18"/>
              </w:rPr>
            </w:pPr>
          </w:p>
        </w:tc>
        <w:tc>
          <w:tcPr>
            <w:tcW w:w="8643" w:type="dxa"/>
          </w:tcPr>
          <w:p w:rsidR="00871822" w:rsidRDefault="00AA1F2E">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871822" w:rsidRDefault="00AA1F2E">
            <w:pPr>
              <w:pStyle w:val="TableParagraph"/>
              <w:spacing w:line="252"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871822">
        <w:trPr>
          <w:trHeight w:val="918"/>
        </w:trPr>
        <w:tc>
          <w:tcPr>
            <w:tcW w:w="6831" w:type="dxa"/>
          </w:tcPr>
          <w:p w:rsidR="00871822" w:rsidRDefault="00AA1F2E">
            <w:pPr>
              <w:pStyle w:val="TableParagraph"/>
              <w:spacing w:before="228"/>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871822" w:rsidRDefault="00AA1F2E">
            <w:pPr>
              <w:pStyle w:val="TableParagraph"/>
              <w:spacing w:before="113"/>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rsidR="00871822" w:rsidRDefault="00871822">
            <w:pPr>
              <w:pStyle w:val="TableParagraph"/>
              <w:rPr>
                <w:sz w:val="20"/>
              </w:rPr>
            </w:pPr>
          </w:p>
          <w:p w:rsidR="00871822" w:rsidRDefault="00AA1F2E">
            <w:pPr>
              <w:pStyle w:val="TableParagraph"/>
              <w:spacing w:before="1"/>
              <w:ind w:left="108"/>
              <w:rPr>
                <w:b/>
                <w:sz w:val="20"/>
              </w:rPr>
            </w:pPr>
            <w:r>
              <w:rPr>
                <w:b/>
                <w:spacing w:val="-5"/>
                <w:sz w:val="20"/>
              </w:rPr>
              <w:t>Nil</w:t>
            </w:r>
          </w:p>
        </w:tc>
        <w:tc>
          <w:tcPr>
            <w:tcW w:w="5678" w:type="dxa"/>
          </w:tcPr>
          <w:p w:rsidR="00871822" w:rsidRDefault="00871822">
            <w:pPr>
              <w:pStyle w:val="TableParagraph"/>
              <w:rPr>
                <w:sz w:val="18"/>
              </w:rPr>
            </w:pPr>
          </w:p>
        </w:tc>
      </w:tr>
    </w:tbl>
    <w:p w:rsidR="00AA1F2E" w:rsidRDefault="00AA1F2E"/>
    <w:p w:rsidR="00467D18" w:rsidRDefault="00467D18" w:rsidP="00467D1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467D18" w:rsidRDefault="00467D18" w:rsidP="00467D18">
      <w:pPr>
        <w:pStyle w:val="Affiliation"/>
        <w:spacing w:after="0" w:line="240" w:lineRule="auto"/>
        <w:jc w:val="left"/>
        <w:rPr>
          <w:rFonts w:ascii="Arial" w:hAnsi="Arial" w:cs="Arial"/>
          <w:sz w:val="16"/>
          <w:szCs w:val="16"/>
        </w:rPr>
      </w:pPr>
    </w:p>
    <w:p w:rsidR="00467D18" w:rsidRDefault="00467D18" w:rsidP="00467D18">
      <w:pPr>
        <w:rPr>
          <w:rFonts w:ascii="Helvetica" w:hAnsi="Helvetica"/>
          <w:sz w:val="20"/>
          <w:szCs w:val="20"/>
        </w:rPr>
      </w:pPr>
      <w:r>
        <w:rPr>
          <w:rFonts w:ascii="Calibri" w:hAnsi="Calibri" w:cs="Calibri"/>
          <w:color w:val="000000"/>
        </w:rPr>
        <w:t>S. Vijayalakshmi, Sri Sarada College for Women (Autonomous), India</w:t>
      </w:r>
      <w:r>
        <w:rPr>
          <w:rFonts w:ascii="Calibri" w:hAnsi="Calibri" w:cs="Calibri"/>
          <w:color w:val="000000"/>
        </w:rPr>
        <w:br/>
      </w:r>
    </w:p>
    <w:p w:rsidR="00467D18" w:rsidRDefault="00467D18">
      <w:bookmarkStart w:id="0" w:name="_GoBack"/>
      <w:bookmarkEnd w:id="0"/>
    </w:p>
    <w:sectPr w:rsidR="00467D18">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993" w:rsidRDefault="00DA1993">
      <w:r>
        <w:separator/>
      </w:r>
    </w:p>
  </w:endnote>
  <w:endnote w:type="continuationSeparator" w:id="0">
    <w:p w:rsidR="00DA1993" w:rsidRDefault="00DA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22" w:rsidRDefault="00AA1F2E">
    <w:pPr>
      <w:pStyle w:val="BodyText"/>
      <w:spacing w:line="14" w:lineRule="auto"/>
      <w:rPr>
        <w:b w:val="0"/>
      </w:rPr>
    </w:pPr>
    <w:r>
      <w:rPr>
        <w:b w:val="0"/>
        <w:noProof/>
      </w:rPr>
      <mc:AlternateContent>
        <mc:Choice Requires="wps">
          <w:drawing>
            <wp:anchor distT="0" distB="0" distL="0" distR="0" simplePos="0" relativeHeight="48739225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871822" w:rsidRDefault="00AA1F2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871822" w:rsidRDefault="00AA1F2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276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871822" w:rsidRDefault="00AA1F2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871822" w:rsidRDefault="00AA1F2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328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871822" w:rsidRDefault="00AA1F2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871822" w:rsidRDefault="00AA1F2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379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871822" w:rsidRDefault="00AA1F2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871822" w:rsidRDefault="00AA1F2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993" w:rsidRDefault="00DA1993">
      <w:r>
        <w:separator/>
      </w:r>
    </w:p>
  </w:footnote>
  <w:footnote w:type="continuationSeparator" w:id="0">
    <w:p w:rsidR="00DA1993" w:rsidRDefault="00DA1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22" w:rsidRDefault="00AA1F2E">
    <w:pPr>
      <w:pStyle w:val="BodyText"/>
      <w:spacing w:line="14" w:lineRule="auto"/>
      <w:rPr>
        <w:b w:val="0"/>
      </w:rPr>
    </w:pPr>
    <w:r>
      <w:rPr>
        <w:b w:val="0"/>
        <w:noProof/>
      </w:rPr>
      <mc:AlternateContent>
        <mc:Choice Requires="wps">
          <w:drawing>
            <wp:anchor distT="0" distB="0" distL="0" distR="0" simplePos="0" relativeHeight="4873917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871822" w:rsidRDefault="00AA1F2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871822" w:rsidRDefault="00AA1F2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1822"/>
    <w:rsid w:val="00345377"/>
    <w:rsid w:val="00467D18"/>
    <w:rsid w:val="005D7693"/>
    <w:rsid w:val="006717F3"/>
    <w:rsid w:val="00871822"/>
    <w:rsid w:val="009B2711"/>
    <w:rsid w:val="00AA1F2E"/>
    <w:rsid w:val="00B17A2B"/>
    <w:rsid w:val="00DA19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B256"/>
  <w15:docId w15:val="{A41A4599-4F85-4F65-A67E-41E06864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17A2B"/>
    <w:rPr>
      <w:color w:val="0000FF"/>
      <w:u w:val="single"/>
    </w:rPr>
  </w:style>
  <w:style w:type="paragraph" w:customStyle="1" w:styleId="Affiliation">
    <w:name w:val="Affiliation"/>
    <w:basedOn w:val="Normal"/>
    <w:rsid w:val="00467D1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1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rm.com/index.php/SAJR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2025-12-19T05:27:00Z</dcterms:created>
  <dcterms:modified xsi:type="dcterms:W3CDTF">2025-12-22T07:27:00Z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2019</vt:lpwstr>
  </property>
  <property fmtid="{D5CDD505-2E9C-101B-9397-08002B2CF9AE}" pid="4" name="LastSaved">
    <vt:filetime>2025-12-19T00:00:00Z</vt:filetime>
  </property>
  <property fmtid="{D5CDD505-2E9C-101B-9397-08002B2CF9AE}" pid="5" name="Producer">
    <vt:lpwstr>Microsoft® Word 2019</vt:lpwstr>
  </property>
</Properties>
</file>