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936" w:rsidRDefault="00CB29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CB2936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CB2936" w:rsidRDefault="00CB2936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CB2936">
        <w:trPr>
          <w:trHeight w:val="290"/>
        </w:trPr>
        <w:tc>
          <w:tcPr>
            <w:tcW w:w="516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5E43D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5473B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South Asian Journal of Parasitology</w:t>
              </w:r>
            </w:hyperlink>
            <w:r w:rsidR="0055473B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CB2936">
        <w:trPr>
          <w:trHeight w:val="290"/>
        </w:trPr>
        <w:tc>
          <w:tcPr>
            <w:tcW w:w="516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Ms_SAJP_149236</w:t>
            </w:r>
          </w:p>
        </w:tc>
      </w:tr>
      <w:tr w:rsidR="00CB2936">
        <w:trPr>
          <w:trHeight w:val="650"/>
        </w:trPr>
        <w:tc>
          <w:tcPr>
            <w:tcW w:w="516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CO-INFECTION OF URINARY SCHISTOSOMIASIS AND SOIL-TRANSMITTED HELMINTHIASIS AMONG SCHOOL-AGE CHILDREN IN SOKOTO STATE, NIGERIA</w:t>
            </w:r>
          </w:p>
        </w:tc>
      </w:tr>
      <w:tr w:rsidR="00CB2936">
        <w:trPr>
          <w:trHeight w:val="332"/>
        </w:trPr>
        <w:tc>
          <w:tcPr>
            <w:tcW w:w="516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CB2936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CB2936" w:rsidRDefault="0055473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CB2936" w:rsidRDefault="00CB2936">
            <w:pPr>
              <w:rPr>
                <w:sz w:val="20"/>
                <w:szCs w:val="20"/>
              </w:rPr>
            </w:pPr>
          </w:p>
        </w:tc>
      </w:tr>
      <w:tr w:rsidR="00CB2936">
        <w:tc>
          <w:tcPr>
            <w:tcW w:w="5351" w:type="dxa"/>
          </w:tcPr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CB2936" w:rsidRDefault="0055473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CB2936" w:rsidRDefault="0055473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CB2936" w:rsidRDefault="00CB2936"/>
        </w:tc>
        <w:tc>
          <w:tcPr>
            <w:tcW w:w="6442" w:type="dxa"/>
          </w:tcPr>
          <w:p w:rsidR="00CB2936" w:rsidRDefault="0055473B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1264"/>
        </w:trPr>
        <w:tc>
          <w:tcPr>
            <w:tcW w:w="5351" w:type="dxa"/>
          </w:tcPr>
          <w:p w:rsidR="00CB2936" w:rsidRDefault="0055473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CB2936" w:rsidRDefault="00CB2936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study is very important as Nigeria currently has one of the highest global burdens of neglected tropical diseases with </w:t>
            </w:r>
            <w:proofErr w:type="spellStart"/>
            <w:r>
              <w:rPr>
                <w:sz w:val="20"/>
                <w:szCs w:val="20"/>
              </w:rPr>
              <w:t>Schistomiasis</w:t>
            </w:r>
            <w:proofErr w:type="spellEnd"/>
            <w:r>
              <w:rPr>
                <w:sz w:val="20"/>
                <w:szCs w:val="20"/>
              </w:rPr>
              <w:t xml:space="preserve"> being one of the most prevalent, the study would surely contribute to the existing knowledge. </w:t>
            </w:r>
          </w:p>
        </w:tc>
        <w:tc>
          <w:tcPr>
            <w:tcW w:w="6442" w:type="dxa"/>
          </w:tcPr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1262"/>
        </w:trPr>
        <w:tc>
          <w:tcPr>
            <w:tcW w:w="5351" w:type="dxa"/>
          </w:tcPr>
          <w:p w:rsidR="00CB2936" w:rsidRDefault="0055473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CB2936" w:rsidRDefault="0055473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CB2936" w:rsidRDefault="0055473B">
            <w:p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the title is suitable.</w:t>
            </w:r>
          </w:p>
        </w:tc>
        <w:tc>
          <w:tcPr>
            <w:tcW w:w="6442" w:type="dxa"/>
          </w:tcPr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1262"/>
        </w:trPr>
        <w:tc>
          <w:tcPr>
            <w:tcW w:w="5351" w:type="dxa"/>
          </w:tcPr>
          <w:p w:rsidR="00CB2936" w:rsidRDefault="0055473B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CB2936" w:rsidRDefault="0055473B">
            <w:p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the abstract is comprehensive </w:t>
            </w:r>
          </w:p>
        </w:tc>
        <w:tc>
          <w:tcPr>
            <w:tcW w:w="6442" w:type="dxa"/>
          </w:tcPr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704"/>
        </w:trPr>
        <w:tc>
          <w:tcPr>
            <w:tcW w:w="5351" w:type="dxa"/>
          </w:tcPr>
          <w:p w:rsidR="00CB2936" w:rsidRDefault="0055473B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703"/>
        </w:trPr>
        <w:tc>
          <w:tcPr>
            <w:tcW w:w="5351" w:type="dxa"/>
          </w:tcPr>
          <w:p w:rsidR="00CB2936" w:rsidRDefault="0055473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even though some recent studies on the topic could have also been cited </w:t>
            </w:r>
          </w:p>
        </w:tc>
        <w:tc>
          <w:tcPr>
            <w:tcW w:w="6442" w:type="dxa"/>
          </w:tcPr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386"/>
        </w:trPr>
        <w:tc>
          <w:tcPr>
            <w:tcW w:w="5351" w:type="dxa"/>
          </w:tcPr>
          <w:p w:rsidR="00CB2936" w:rsidRDefault="0055473B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CB2936" w:rsidRDefault="00CB2936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CB2936" w:rsidRDefault="005547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CB2936" w:rsidRDefault="00CB2936">
            <w:pPr>
              <w:rPr>
                <w:sz w:val="20"/>
                <w:szCs w:val="20"/>
              </w:rPr>
            </w:pPr>
          </w:p>
        </w:tc>
      </w:tr>
      <w:tr w:rsidR="00CB2936">
        <w:trPr>
          <w:trHeight w:val="1178"/>
        </w:trPr>
        <w:tc>
          <w:tcPr>
            <w:tcW w:w="5351" w:type="dxa"/>
          </w:tcPr>
          <w:p w:rsidR="00CB2936" w:rsidRDefault="0055473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is generally good although it could be better if the can include series of measures taken to minimize bias and chance to make the study much better </w:t>
            </w:r>
            <w:proofErr w:type="gramStart"/>
            <w:r>
              <w:rPr>
                <w:sz w:val="20"/>
                <w:szCs w:val="20"/>
              </w:rPr>
              <w:t>reproducible .</w:t>
            </w:r>
            <w:proofErr w:type="gramEnd"/>
          </w:p>
        </w:tc>
        <w:tc>
          <w:tcPr>
            <w:tcW w:w="6442" w:type="dxa"/>
          </w:tcPr>
          <w:p w:rsidR="00CB2936" w:rsidRDefault="00CB2936">
            <w:pPr>
              <w:rPr>
                <w:sz w:val="20"/>
                <w:szCs w:val="20"/>
              </w:rPr>
            </w:pPr>
          </w:p>
        </w:tc>
      </w:tr>
    </w:tbl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CB2936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B2936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936" w:rsidRDefault="0055473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CB2936" w:rsidRDefault="0055473B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CB2936" w:rsidRDefault="00CB293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B2936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936" w:rsidRDefault="00554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CB2936" w:rsidRDefault="00CB2936">
            <w:pPr>
              <w:rPr>
                <w:sz w:val="20"/>
                <w:szCs w:val="20"/>
              </w:rPr>
            </w:pPr>
          </w:p>
          <w:p w:rsidR="00CB2936" w:rsidRDefault="00CB2936">
            <w:pPr>
              <w:rPr>
                <w:sz w:val="20"/>
                <w:szCs w:val="20"/>
              </w:rPr>
            </w:pPr>
          </w:p>
          <w:p w:rsidR="00CB2936" w:rsidRDefault="00CB2936">
            <w:pPr>
              <w:rPr>
                <w:sz w:val="20"/>
                <w:szCs w:val="20"/>
              </w:rPr>
            </w:pPr>
          </w:p>
          <w:p w:rsidR="00CB2936" w:rsidRDefault="00CB2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FC75E0" w:rsidRDefault="00FC75E0" w:rsidP="00FC75E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FC75E0" w:rsidRDefault="00FC75E0" w:rsidP="00FC75E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FC75E0" w:rsidRDefault="00FC75E0" w:rsidP="00FC75E0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FC75E0" w:rsidRDefault="00FC75E0" w:rsidP="00FC75E0">
      <w:pPr>
        <w:rPr>
          <w:rFonts w:ascii="Helvetica" w:hAnsi="Helvetica"/>
          <w:sz w:val="20"/>
          <w:szCs w:val="20"/>
        </w:rPr>
      </w:pPr>
      <w:r>
        <w:rPr>
          <w:rFonts w:ascii="Calibri" w:hAnsi="Calibri" w:cs="Calibri"/>
          <w:color w:val="000000"/>
        </w:rPr>
        <w:t>Sunday Charles Adeyemo</w:t>
      </w:r>
      <w:r>
        <w:rPr>
          <w:rFonts w:asciiTheme="minorHAnsi" w:hAnsiTheme="minorHAnsi"/>
        </w:rPr>
        <w:t xml:space="preserve">, </w:t>
      </w:r>
      <w:r>
        <w:rPr>
          <w:rFonts w:ascii="Calibri" w:hAnsi="Calibri" w:cs="Calibri"/>
          <w:color w:val="000000"/>
        </w:rPr>
        <w:t xml:space="preserve">University of Wolverhampton, United Kingdom </w:t>
      </w:r>
      <w:r>
        <w:rPr>
          <w:rFonts w:ascii="Calibri" w:hAnsi="Calibri" w:cs="Calibri"/>
          <w:color w:val="000000"/>
        </w:rPr>
        <w:br/>
      </w:r>
    </w:p>
    <w:p w:rsidR="00CB2936" w:rsidRDefault="00CB2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CB293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3D8" w:rsidRDefault="005E43D8">
      <w:r>
        <w:separator/>
      </w:r>
    </w:p>
  </w:endnote>
  <w:endnote w:type="continuationSeparator" w:id="0">
    <w:p w:rsidR="005E43D8" w:rsidRDefault="005E4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17B19D28-1347-4013-886A-D656B98905F3}"/>
    <w:embedBold r:id="rId2" w:fontKey="{8C528F26-79F3-4CBC-8839-E12B76873730}"/>
  </w:font>
  <w:font w:name="Arimo">
    <w:charset w:val="00"/>
    <w:family w:val="auto"/>
    <w:pitch w:val="default"/>
    <w:embedBold r:id="rId3" w:fontKey="{F001EC58-61D0-4CB8-83D0-51C11FCCB2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AA1C29B-0032-43A1-9AEA-C1E7E0CB303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9B362F-FB3A-4E5D-879D-AE36E0074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5D468FA-7FED-44F6-A8E7-4D732B9777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D80806-5F85-46C9-851D-15AE5EF652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936" w:rsidRDefault="0055473B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3D8" w:rsidRDefault="005E43D8">
      <w:r>
        <w:separator/>
      </w:r>
    </w:p>
  </w:footnote>
  <w:footnote w:type="continuationSeparator" w:id="0">
    <w:p w:rsidR="005E43D8" w:rsidRDefault="005E4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936" w:rsidRDefault="00CB2936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CB2936" w:rsidRDefault="0055473B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936"/>
    <w:rsid w:val="000E3988"/>
    <w:rsid w:val="0055473B"/>
    <w:rsid w:val="005E43D8"/>
    <w:rsid w:val="006457A6"/>
    <w:rsid w:val="00CB2936"/>
    <w:rsid w:val="00D85A04"/>
    <w:rsid w:val="00DB11DB"/>
    <w:rsid w:val="00EF6427"/>
    <w:rsid w:val="00FC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4CAFA0-33A6-4659-98A6-ED3276A0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E39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988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FC75E0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1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sajp.com/index.php/SAJ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2025-11-29T07:18:00Z</dcterms:created>
  <dcterms:modified xsi:type="dcterms:W3CDTF">2025-12-11T07:27:00Z</dcterms:modified>
</cp:coreProperties>
</file>