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255E" w14:textId="0F1B7348" w:rsidR="00A36559" w:rsidRDefault="005E1583">
      <w:pPr>
        <w:ind w:leftChars="-100" w:left="-100"/>
        <w:jc w:val="center"/>
        <w:rPr>
          <w:rFonts w:ascii="Times New Roman" w:eastAsia="Arial-BoldMT" w:hAnsi="Times New Roman" w:cs="Times New Roman"/>
          <w:b/>
          <w:bCs/>
          <w:color w:val="000000"/>
          <w:sz w:val="24"/>
          <w:szCs w:val="24"/>
          <w:lang w:bidi="ar"/>
        </w:rPr>
      </w:pPr>
      <w:r>
        <w:rPr>
          <w:rFonts w:ascii="Times New Roman" w:eastAsia="Arial-BoldMT" w:hAnsi="Times New Roman" w:cs="Times New Roman"/>
          <w:b/>
          <w:bCs/>
          <w:color w:val="000000"/>
          <w:sz w:val="24"/>
          <w:szCs w:val="24"/>
          <w:lang w:bidi="ar"/>
        </w:rPr>
        <w:t xml:space="preserve">Field Screening of Sesame Genotypes Against Leaf Webber and Capsule Borer, </w:t>
      </w:r>
      <w:proofErr w:type="spellStart"/>
      <w:r>
        <w:rPr>
          <w:rFonts w:ascii="Times New Roman" w:eastAsia="Arial-BoldItalicMT" w:hAnsi="Times New Roman" w:cs="Times New Roman"/>
          <w:b/>
          <w:bCs/>
          <w:i/>
          <w:iCs/>
          <w:color w:val="000000"/>
          <w:sz w:val="24"/>
          <w:szCs w:val="24"/>
          <w:lang w:bidi="ar"/>
        </w:rPr>
        <w:t>Antigastra</w:t>
      </w:r>
      <w:proofErr w:type="spellEnd"/>
      <w:r>
        <w:rPr>
          <w:rFonts w:ascii="Times New Roman" w:eastAsia="Arial-BoldItalicMT" w:hAnsi="Times New Roman" w:cs="Times New Roman"/>
          <w:b/>
          <w:bCs/>
          <w:i/>
          <w:iCs/>
          <w:color w:val="000000"/>
          <w:sz w:val="24"/>
          <w:szCs w:val="24"/>
          <w:lang w:bidi="ar"/>
        </w:rPr>
        <w:t xml:space="preserve"> </w:t>
      </w:r>
      <w:proofErr w:type="spellStart"/>
      <w:r>
        <w:rPr>
          <w:rFonts w:ascii="Times New Roman" w:eastAsia="Arial-BoldItalicMT" w:hAnsi="Times New Roman" w:cs="Times New Roman"/>
          <w:b/>
          <w:bCs/>
          <w:i/>
          <w:iCs/>
          <w:color w:val="000000"/>
          <w:sz w:val="24"/>
          <w:szCs w:val="24"/>
          <w:lang w:bidi="ar"/>
        </w:rPr>
        <w:t>catalaunalis</w:t>
      </w:r>
      <w:proofErr w:type="spellEnd"/>
      <w:r>
        <w:rPr>
          <w:rFonts w:ascii="Times New Roman" w:eastAsia="Arial-BoldItalicMT" w:hAnsi="Times New Roman" w:cs="Times New Roman"/>
          <w:b/>
          <w:bCs/>
          <w:i/>
          <w:iCs/>
          <w:color w:val="000000"/>
          <w:sz w:val="24"/>
          <w:szCs w:val="24"/>
          <w:lang w:bidi="ar"/>
        </w:rPr>
        <w:t xml:space="preserve"> </w:t>
      </w:r>
      <w:r>
        <w:rPr>
          <w:rFonts w:ascii="Times New Roman" w:eastAsia="Arial-BoldMT" w:hAnsi="Times New Roman" w:cs="Times New Roman"/>
          <w:b/>
          <w:bCs/>
          <w:color w:val="000000"/>
          <w:sz w:val="24"/>
          <w:szCs w:val="24"/>
          <w:lang w:bidi="ar"/>
        </w:rPr>
        <w:t xml:space="preserve">Dup. and gall fly </w:t>
      </w:r>
      <w:proofErr w:type="spellStart"/>
      <w:r>
        <w:rPr>
          <w:rFonts w:ascii="Times New Roman" w:eastAsia="Arial-BoldMT" w:hAnsi="Times New Roman" w:cs="Times New Roman"/>
          <w:b/>
          <w:bCs/>
          <w:i/>
          <w:iCs/>
          <w:color w:val="000000"/>
          <w:sz w:val="24"/>
          <w:szCs w:val="24"/>
          <w:lang w:bidi="ar"/>
        </w:rPr>
        <w:t>Aspondylia</w:t>
      </w:r>
      <w:proofErr w:type="spellEnd"/>
      <w:r>
        <w:rPr>
          <w:rFonts w:ascii="Times New Roman" w:eastAsia="Arial-BoldMT" w:hAnsi="Times New Roman" w:cs="Times New Roman"/>
          <w:b/>
          <w:bCs/>
          <w:i/>
          <w:iCs/>
          <w:color w:val="000000"/>
          <w:sz w:val="24"/>
          <w:szCs w:val="24"/>
          <w:lang w:bidi="ar"/>
        </w:rPr>
        <w:t xml:space="preserve"> </w:t>
      </w:r>
      <w:proofErr w:type="spellStart"/>
      <w:r>
        <w:rPr>
          <w:rFonts w:ascii="Times New Roman" w:eastAsia="Arial-BoldMT" w:hAnsi="Times New Roman" w:cs="Times New Roman"/>
          <w:b/>
          <w:bCs/>
          <w:i/>
          <w:iCs/>
          <w:color w:val="000000"/>
          <w:sz w:val="24"/>
          <w:szCs w:val="24"/>
          <w:lang w:bidi="ar"/>
        </w:rPr>
        <w:t>sesami</w:t>
      </w:r>
      <w:proofErr w:type="spellEnd"/>
      <w:r>
        <w:rPr>
          <w:rFonts w:ascii="Times New Roman" w:eastAsia="Arial-BoldMT" w:hAnsi="Times New Roman" w:cs="Times New Roman"/>
          <w:b/>
          <w:bCs/>
          <w:i/>
          <w:iCs/>
          <w:color w:val="000000"/>
          <w:sz w:val="24"/>
          <w:szCs w:val="24"/>
          <w:lang w:bidi="ar"/>
        </w:rPr>
        <w:t xml:space="preserve"> </w:t>
      </w:r>
      <w:r>
        <w:rPr>
          <w:rFonts w:ascii="Times New Roman" w:eastAsia="Arial-BoldMT" w:hAnsi="Times New Roman" w:cs="Times New Roman"/>
          <w:b/>
          <w:bCs/>
          <w:color w:val="000000"/>
          <w:sz w:val="24"/>
          <w:szCs w:val="24"/>
          <w:lang w:bidi="ar"/>
        </w:rPr>
        <w:t>Felt</w:t>
      </w:r>
    </w:p>
    <w:p w14:paraId="7690FFE3" w14:textId="77777777" w:rsidR="00A36559" w:rsidRDefault="00A36559">
      <w:pPr>
        <w:ind w:leftChars="-100" w:left="-100"/>
        <w:jc w:val="both"/>
        <w:rPr>
          <w:rFonts w:ascii="Times New Roman" w:eastAsia="Arial-BoldMT" w:hAnsi="Times New Roman" w:cs="Times New Roman"/>
          <w:b/>
          <w:bCs/>
          <w:color w:val="000000"/>
          <w:sz w:val="24"/>
          <w:szCs w:val="24"/>
          <w:lang w:bidi="ar"/>
        </w:rPr>
      </w:pPr>
    </w:p>
    <w:p w14:paraId="5644A122" w14:textId="77777777" w:rsidR="00A36559" w:rsidRDefault="00A36559">
      <w:pPr>
        <w:jc w:val="both"/>
        <w:rPr>
          <w:rFonts w:ascii="Times New Roman" w:hAnsi="Times New Roman" w:cs="Times New Roman"/>
          <w:b/>
          <w:bCs/>
          <w:sz w:val="24"/>
          <w:szCs w:val="24"/>
        </w:rPr>
      </w:pPr>
    </w:p>
    <w:p w14:paraId="11575124" w14:textId="77777777" w:rsidR="000001C1" w:rsidRDefault="000001C1">
      <w:pPr>
        <w:jc w:val="both"/>
        <w:rPr>
          <w:rFonts w:ascii="Times New Roman" w:hAnsi="Times New Roman" w:cs="Times New Roman"/>
          <w:b/>
          <w:bCs/>
          <w:sz w:val="24"/>
          <w:szCs w:val="24"/>
        </w:rPr>
      </w:pPr>
    </w:p>
    <w:p w14:paraId="264F6B5A" w14:textId="77777777" w:rsidR="000001C1" w:rsidRDefault="000001C1">
      <w:pPr>
        <w:jc w:val="both"/>
        <w:rPr>
          <w:rFonts w:ascii="Times New Roman" w:hAnsi="Times New Roman" w:cs="Times New Roman"/>
          <w:b/>
          <w:bCs/>
          <w:sz w:val="24"/>
          <w:szCs w:val="24"/>
        </w:rPr>
      </w:pPr>
    </w:p>
    <w:p w14:paraId="63DFA7D5" w14:textId="77777777" w:rsidR="000001C1" w:rsidRDefault="000001C1">
      <w:pPr>
        <w:jc w:val="both"/>
        <w:rPr>
          <w:rFonts w:ascii="Times New Roman" w:hAnsi="Times New Roman" w:cs="Times New Roman"/>
          <w:b/>
          <w:bCs/>
          <w:sz w:val="24"/>
          <w:szCs w:val="24"/>
        </w:rPr>
      </w:pPr>
    </w:p>
    <w:p w14:paraId="4578581B" w14:textId="77777777" w:rsidR="000001C1" w:rsidRDefault="000001C1">
      <w:pPr>
        <w:jc w:val="both"/>
        <w:rPr>
          <w:rFonts w:ascii="Times New Roman" w:hAnsi="Times New Roman" w:cs="Times New Roman"/>
          <w:b/>
          <w:bCs/>
          <w:sz w:val="24"/>
          <w:szCs w:val="24"/>
        </w:rPr>
      </w:pPr>
    </w:p>
    <w:p w14:paraId="5EA5346D" w14:textId="77777777" w:rsidR="00A36559" w:rsidRDefault="005E1583">
      <w:pPr>
        <w:jc w:val="both"/>
        <w:rPr>
          <w:rFonts w:ascii="Times New Roman" w:hAnsi="Times New Roman" w:cs="Times New Roman"/>
          <w:b/>
          <w:bCs/>
          <w:sz w:val="28"/>
          <w:szCs w:val="28"/>
        </w:rPr>
      </w:pPr>
      <w:r>
        <w:rPr>
          <w:rFonts w:ascii="Times New Roman" w:hAnsi="Times New Roman" w:cs="Times New Roman"/>
          <w:b/>
          <w:bCs/>
          <w:sz w:val="28"/>
          <w:szCs w:val="28"/>
        </w:rPr>
        <w:t>ABSRACT</w:t>
      </w:r>
    </w:p>
    <w:p w14:paraId="23164486" w14:textId="77777777" w:rsidR="00A36559" w:rsidRDefault="00A36559">
      <w:pPr>
        <w:ind w:firstLineChars="200" w:firstLine="288"/>
        <w:jc w:val="both"/>
        <w:rPr>
          <w:rFonts w:ascii="Times New Roman" w:hAnsi="Times New Roman" w:cs="Times New Roman"/>
          <w:b/>
          <w:bCs/>
          <w:sz w:val="24"/>
          <w:szCs w:val="24"/>
        </w:rPr>
      </w:pPr>
    </w:p>
    <w:p w14:paraId="74203D12" w14:textId="77777777" w:rsidR="00A36559" w:rsidRDefault="005E1583">
      <w:pPr>
        <w:ind w:firstLineChars="200" w:firstLine="240"/>
        <w:jc w:val="both"/>
        <w:rPr>
          <w:rFonts w:ascii="Times New Roman" w:eastAsia="Calibri" w:hAnsi="Times New Roman" w:cs="Times New Roman"/>
          <w:sz w:val="24"/>
          <w:szCs w:val="24"/>
        </w:rPr>
      </w:pPr>
      <w:r>
        <w:rPr>
          <w:rFonts w:ascii="Times New Roman" w:hAnsi="Times New Roman" w:cs="Times New Roman"/>
          <w:sz w:val="24"/>
          <w:szCs w:val="24"/>
        </w:rPr>
        <w:t>Field screening of sesame (</w:t>
      </w:r>
      <w:r>
        <w:rPr>
          <w:rFonts w:ascii="Times New Roman" w:hAnsi="Times New Roman" w:cs="Times New Roman"/>
          <w:i/>
          <w:iCs/>
          <w:sz w:val="24"/>
          <w:szCs w:val="24"/>
        </w:rPr>
        <w:t>Sesame indicum</w:t>
      </w:r>
      <w:r>
        <w:rPr>
          <w:rFonts w:ascii="Times New Roman" w:hAnsi="Times New Roman" w:cs="Times New Roman"/>
          <w:sz w:val="24"/>
          <w:szCs w:val="24"/>
        </w:rPr>
        <w:t xml:space="preserve"> L.) germplasm with </w:t>
      </w:r>
      <w:r>
        <w:rPr>
          <w:rFonts w:ascii="Times New Roman" w:eastAsia="Arial-BoldMT" w:hAnsi="Times New Roman" w:cs="Times New Roman"/>
          <w:color w:val="000000"/>
          <w:sz w:val="24"/>
          <w:szCs w:val="24"/>
          <w:lang w:bidi="ar"/>
        </w:rPr>
        <w:t>forty three genotypes including susceptible and resistant checks were screened against 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Felt) under field conditions(natural field infestation) during 2023 at RARS, </w:t>
      </w:r>
      <w:proofErr w:type="spellStart"/>
      <w:r>
        <w:rPr>
          <w:rFonts w:ascii="Times New Roman" w:eastAsia="Arial-BoldMT" w:hAnsi="Times New Roman" w:cs="Times New Roman"/>
          <w:color w:val="000000"/>
          <w:sz w:val="24"/>
          <w:szCs w:val="24"/>
          <w:lang w:bidi="ar"/>
        </w:rPr>
        <w:t>Jagtial</w:t>
      </w:r>
      <w:proofErr w:type="spellEnd"/>
      <w:r>
        <w:rPr>
          <w:rFonts w:ascii="Times New Roman" w:eastAsia="Arial-BoldMT" w:hAnsi="Times New Roman" w:cs="Times New Roman"/>
          <w:color w:val="000000"/>
          <w:sz w:val="24"/>
          <w:szCs w:val="24"/>
          <w:lang w:bidi="ar"/>
        </w:rPr>
        <w:t xml:space="preserve">, Telangana. The observation on pest damage was recorded at various phonological stages </w:t>
      </w:r>
      <w:r>
        <w:rPr>
          <w:rFonts w:ascii="Times New Roman" w:eastAsia="Arial-ItalicMT" w:hAnsi="Times New Roman" w:cs="Times New Roman"/>
          <w:i/>
          <w:iCs/>
          <w:color w:val="000000"/>
          <w:sz w:val="24"/>
          <w:szCs w:val="24"/>
          <w:lang w:bidi="ar"/>
        </w:rPr>
        <w:t xml:space="preserve">viz., </w:t>
      </w:r>
      <w:r>
        <w:rPr>
          <w:rFonts w:ascii="Times New Roman" w:eastAsia="SimSun" w:hAnsi="Times New Roman" w:cs="Times New Roman"/>
          <w:color w:val="000000"/>
          <w:sz w:val="24"/>
          <w:szCs w:val="24"/>
          <w:lang w:bidi="ar"/>
        </w:rPr>
        <w:t xml:space="preserve">vegetative, flowering and capsule stage of the plant growth. </w:t>
      </w:r>
      <w:r>
        <w:rPr>
          <w:rFonts w:ascii="Times New Roman" w:eastAsia="SimSun" w:hAnsi="Times New Roman" w:cs="Times New Roman"/>
          <w:sz w:val="24"/>
          <w:szCs w:val="24"/>
        </w:rPr>
        <w:t xml:space="preserve">The entries were grouped into resistance categories based on the percent damage at different stages of plant growth. </w:t>
      </w:r>
      <w:r>
        <w:rPr>
          <w:rFonts w:ascii="Times New Roman" w:eastAsia="SimSun" w:hAnsi="Times New Roman" w:cs="Times New Roman"/>
          <w:color w:val="000000"/>
          <w:sz w:val="24"/>
          <w:szCs w:val="24"/>
          <w:lang w:bidi="ar"/>
        </w:rPr>
        <w:t xml:space="preserve">None of the screened genotypes were found  free from infestation. At vegetative and flowering stage thirty three genotypes were found resistant showing plant damage less than ten per cent, however at capsule formation stage twenty three genotypes were found moderately resistant showing capsule damage less than 10 per cent. On the basis of  overall performance (mean damage) at all the three stages of plant growth the entries </w:t>
      </w:r>
      <w:r>
        <w:rPr>
          <w:rFonts w:ascii="Times New Roman" w:eastAsia="Arial-ItalicMT" w:hAnsi="Times New Roman" w:cs="Times New Roman"/>
          <w:i/>
          <w:iCs/>
          <w:color w:val="000000"/>
          <w:sz w:val="24"/>
          <w:szCs w:val="24"/>
          <w:lang w:bidi="ar"/>
        </w:rPr>
        <w:t xml:space="preserve">viz., </w:t>
      </w:r>
      <w:r>
        <w:rPr>
          <w:rFonts w:ascii="Times New Roman" w:eastAsia="Calibri" w:hAnsi="Times New Roman" w:cs="Times New Roman"/>
          <w:sz w:val="24"/>
          <w:szCs w:val="24"/>
          <w:lang w:val="en-IN"/>
        </w:rPr>
        <w:t>JCS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4805,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 xml:space="preserve">4835,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4671,</w:t>
      </w:r>
      <w:r>
        <w:rPr>
          <w:rFonts w:ascii="Times New Roman" w:eastAsia="Calibri" w:hAnsi="Times New Roman" w:cs="Times New Roman"/>
          <w:sz w:val="24"/>
          <w:szCs w:val="24"/>
        </w:rPr>
        <w:t xml:space="preserve"> JCS </w:t>
      </w:r>
      <w:r>
        <w:rPr>
          <w:rFonts w:ascii="Times New Roman" w:eastAsia="Calibri" w:hAnsi="Times New Roman" w:cs="Times New Roman"/>
          <w:sz w:val="24"/>
          <w:szCs w:val="24"/>
          <w:lang w:val="en-IN"/>
        </w:rPr>
        <w:t>3196, RF2,</w:t>
      </w:r>
      <w:r>
        <w:rPr>
          <w:rFonts w:ascii="Times New Roman" w:eastAsia="Calibri" w:hAnsi="Times New Roman" w:cs="Times New Roman"/>
          <w:sz w:val="24"/>
          <w:szCs w:val="24"/>
        </w:rPr>
        <w:t xml:space="preserve"> JCS 3096</w:t>
      </w:r>
      <w:r>
        <w:rPr>
          <w:rFonts w:ascii="Times New Roman" w:eastAsia="Calibri" w:hAnsi="Times New Roman" w:cs="Times New Roman"/>
          <w:sz w:val="24"/>
          <w:szCs w:val="24"/>
          <w:lang w:val="en-IN"/>
        </w:rPr>
        <w:t xml:space="preserve">&amp; </w:t>
      </w:r>
      <w:r>
        <w:rPr>
          <w:rFonts w:ascii="Times New Roman" w:eastAsia="Calibri" w:hAnsi="Times New Roman" w:cs="Times New Roman"/>
          <w:sz w:val="24"/>
          <w:szCs w:val="24"/>
        </w:rPr>
        <w:t>Swetha</w:t>
      </w:r>
      <w:r>
        <w:rPr>
          <w:rFonts w:ascii="Times New Roman" w:eastAsia="Calibri" w:hAnsi="Times New Roman" w:cs="Times New Roman"/>
          <w:sz w:val="24"/>
          <w:szCs w:val="24"/>
          <w:lang w:val="en-IN"/>
        </w:rPr>
        <w:t xml:space="preserve"> showed moderately resistance reaction against leaf </w:t>
      </w:r>
      <w:proofErr w:type="spellStart"/>
      <w:r>
        <w:rPr>
          <w:rFonts w:ascii="Times New Roman" w:eastAsia="Calibri" w:hAnsi="Times New Roman" w:cs="Times New Roman"/>
          <w:sz w:val="24"/>
          <w:szCs w:val="24"/>
          <w:lang w:val="en-IN"/>
        </w:rPr>
        <w:t>webber</w:t>
      </w:r>
      <w:proofErr w:type="spellEnd"/>
      <w:r>
        <w:rPr>
          <w:rFonts w:ascii="Times New Roman" w:eastAsia="Calibri" w:hAnsi="Times New Roman" w:cs="Times New Roman"/>
          <w:sz w:val="24"/>
          <w:szCs w:val="24"/>
          <w:lang w:val="en-IN"/>
        </w:rPr>
        <w:t xml:space="preserve"> and capsule borer</w:t>
      </w:r>
      <w:r>
        <w:rPr>
          <w:rFonts w:ascii="Times New Roman" w:eastAsia="Calibri" w:hAnsi="Times New Roman" w:cs="Times New Roman"/>
          <w:sz w:val="24"/>
          <w:szCs w:val="24"/>
        </w:rPr>
        <w:t xml:space="preserve"> and for gall fly only one genotype JCS 3090 recorded resistant with 4.42 flower damage.</w:t>
      </w:r>
    </w:p>
    <w:p w14:paraId="5A863F45" w14:textId="77777777" w:rsidR="00A36559" w:rsidRDefault="00A36559">
      <w:pPr>
        <w:ind w:firstLineChars="200" w:firstLine="480"/>
        <w:jc w:val="both"/>
        <w:rPr>
          <w:rFonts w:ascii="Times New Roman" w:eastAsia="Calibri" w:hAnsi="Times New Roman" w:cs="Times New Roman"/>
          <w:sz w:val="24"/>
          <w:szCs w:val="24"/>
        </w:rPr>
      </w:pPr>
    </w:p>
    <w:p w14:paraId="6EA90372" w14:textId="77777777" w:rsidR="00A36559" w:rsidRDefault="005E1583">
      <w:pPr>
        <w:ind w:left="1200" w:hangingChars="500" w:hanging="1200"/>
        <w:rPr>
          <w:rFonts w:ascii="Times New Roman" w:eastAsia="Arial-ItalicMT" w:hAnsi="Times New Roman" w:cs="Times New Roman"/>
          <w:i/>
          <w:iCs/>
          <w:color w:val="000000"/>
          <w:sz w:val="24"/>
          <w:szCs w:val="24"/>
          <w:lang w:bidi="ar"/>
        </w:rPr>
      </w:pPr>
      <w:r>
        <w:rPr>
          <w:rFonts w:ascii="Times New Roman" w:eastAsia="Calibri" w:hAnsi="Times New Roman" w:cs="Times New Roman"/>
          <w:sz w:val="24"/>
          <w:szCs w:val="24"/>
        </w:rPr>
        <w:t xml:space="preserve">Key words: </w:t>
      </w:r>
      <w:proofErr w:type="spellStart"/>
      <w:r>
        <w:rPr>
          <w:rFonts w:ascii="Times New Roman" w:eastAsia="Arial-ItalicMT" w:hAnsi="Times New Roman" w:cs="Times New Roman"/>
          <w:i/>
          <w:iCs/>
          <w:color w:val="000000"/>
          <w:sz w:val="24"/>
          <w:szCs w:val="24"/>
          <w:lang w:bidi="ar"/>
        </w:rPr>
        <w:t>Antigastra</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ItalicMT" w:hAnsi="Times New Roman" w:cs="Times New Roman"/>
          <w:i/>
          <w:iCs/>
          <w:color w:val="000000"/>
          <w:sz w:val="24"/>
          <w:szCs w:val="24"/>
          <w:lang w:bidi="ar"/>
        </w:rPr>
        <w:t>catalaunalis</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ItalicMT" w:hAnsi="Times New Roman" w:cs="Times New Roman"/>
          <w:i/>
          <w:iCs/>
          <w:color w:val="000000"/>
          <w:sz w:val="24"/>
          <w:szCs w:val="24"/>
          <w:lang w:bidi="ar"/>
        </w:rPr>
        <w:t>genotypes screening; damage, Grading</w:t>
      </w:r>
    </w:p>
    <w:p w14:paraId="460A7ADC" w14:textId="77777777" w:rsidR="00A36559" w:rsidRDefault="00A36559">
      <w:pPr>
        <w:rPr>
          <w:rFonts w:ascii="Times New Roman" w:eastAsia="Arial-ItalicMT" w:hAnsi="Times New Roman" w:cs="Times New Roman"/>
          <w:i/>
          <w:iCs/>
          <w:color w:val="000000"/>
          <w:sz w:val="24"/>
          <w:szCs w:val="24"/>
          <w:lang w:bidi="ar"/>
        </w:rPr>
      </w:pPr>
    </w:p>
    <w:p w14:paraId="32C91DF4" w14:textId="77777777" w:rsidR="00A36559" w:rsidRDefault="00A36559">
      <w:pPr>
        <w:rPr>
          <w:rFonts w:ascii="Times New Roman" w:eastAsia="Arial-ItalicMT" w:hAnsi="Times New Roman" w:cs="Times New Roman"/>
          <w:color w:val="000000"/>
          <w:sz w:val="24"/>
          <w:szCs w:val="24"/>
          <w:lang w:bidi="ar"/>
        </w:rPr>
      </w:pPr>
    </w:p>
    <w:p w14:paraId="219189D4" w14:textId="77777777" w:rsidR="00A36559" w:rsidRDefault="00A36559">
      <w:pPr>
        <w:rPr>
          <w:rFonts w:ascii="Times New Roman" w:eastAsia="Arial-ItalicMT" w:hAnsi="Times New Roman" w:cs="Times New Roman"/>
          <w:color w:val="000000"/>
          <w:sz w:val="24"/>
          <w:szCs w:val="24"/>
          <w:lang w:bidi="ar"/>
        </w:rPr>
      </w:pPr>
    </w:p>
    <w:p w14:paraId="6C57BE34" w14:textId="77777777" w:rsidR="00A36559" w:rsidRDefault="005E1583">
      <w:pPr>
        <w:numPr>
          <w:ilvl w:val="0"/>
          <w:numId w:val="1"/>
        </w:numPr>
        <w:rPr>
          <w:rFonts w:ascii="Times New Roman" w:eastAsia="Arial-ItalicMT" w:hAnsi="Times New Roman" w:cs="Times New Roman"/>
          <w:b/>
          <w:bCs/>
          <w:color w:val="000000"/>
          <w:sz w:val="28"/>
          <w:szCs w:val="28"/>
          <w:lang w:bidi="ar"/>
        </w:rPr>
      </w:pPr>
      <w:r>
        <w:rPr>
          <w:rFonts w:ascii="Times New Roman" w:eastAsia="Arial-ItalicMT" w:hAnsi="Times New Roman" w:cs="Times New Roman"/>
          <w:b/>
          <w:bCs/>
          <w:color w:val="000000"/>
          <w:sz w:val="28"/>
          <w:szCs w:val="28"/>
          <w:lang w:bidi="ar"/>
        </w:rPr>
        <w:t>Introduction</w:t>
      </w:r>
    </w:p>
    <w:p w14:paraId="4652DD19" w14:textId="77777777" w:rsidR="00A36559" w:rsidRDefault="00A36559">
      <w:pPr>
        <w:rPr>
          <w:rFonts w:ascii="Times New Roman" w:eastAsia="Arial-ItalicMT" w:hAnsi="Times New Roman" w:cs="Times New Roman"/>
          <w:b/>
          <w:bCs/>
          <w:color w:val="000000"/>
          <w:sz w:val="28"/>
          <w:szCs w:val="28"/>
          <w:lang w:bidi="ar"/>
        </w:rPr>
      </w:pPr>
    </w:p>
    <w:p w14:paraId="7E421AFE" w14:textId="77777777" w:rsidR="00A36559" w:rsidRDefault="005E1583">
      <w:pPr>
        <w:ind w:firstLineChars="200" w:firstLine="480"/>
        <w:jc w:val="both"/>
        <w:rPr>
          <w:rFonts w:ascii="Times New Roman" w:eastAsia="Calibri" w:hAnsi="Times New Roman"/>
          <w:sz w:val="24"/>
          <w:szCs w:val="24"/>
        </w:rPr>
      </w:pPr>
      <w:r>
        <w:rPr>
          <w:rFonts w:ascii="Times New Roman" w:eastAsia="SimSun" w:hAnsi="Times New Roman" w:cs="Times New Roman"/>
          <w:sz w:val="24"/>
          <w:szCs w:val="24"/>
        </w:rPr>
        <w:t xml:space="preserve">Sesame </w:t>
      </w:r>
      <w:r>
        <w:rPr>
          <w:rStyle w:val="Strong"/>
          <w:rFonts w:ascii="Times New Roman" w:eastAsia="SimSun" w:hAnsi="Times New Roman" w:cs="Times New Roman"/>
          <w:sz w:val="24"/>
          <w:szCs w:val="24"/>
        </w:rPr>
        <w:t>(Sesamum indicum L.)</w:t>
      </w:r>
      <w:r>
        <w:rPr>
          <w:rFonts w:ascii="Times New Roman" w:eastAsia="SimSun" w:hAnsi="Times New Roman" w:cs="Times New Roman"/>
          <w:sz w:val="24"/>
          <w:szCs w:val="24"/>
        </w:rPr>
        <w:t xml:space="preserve">, the world’s oldest oilseed crop, is widely grown across India and is often called the </w:t>
      </w:r>
      <w:r>
        <w:rPr>
          <w:rStyle w:val="Strong"/>
          <w:rFonts w:ascii="Times New Roman" w:eastAsia="SimSun" w:hAnsi="Times New Roman" w:cs="Times New Roman"/>
          <w:sz w:val="24"/>
          <w:szCs w:val="24"/>
        </w:rPr>
        <w:t>“Queen of Oilseeds”</w:t>
      </w:r>
      <w:r>
        <w:rPr>
          <w:rFonts w:ascii="Times New Roman" w:eastAsia="SimSun" w:hAnsi="Times New Roman" w:cs="Times New Roman"/>
          <w:sz w:val="24"/>
          <w:szCs w:val="24"/>
        </w:rPr>
        <w:t xml:space="preserve"> due to the exceptional quality of its </w:t>
      </w:r>
      <w:commentRangeStart w:id="0"/>
      <w:r>
        <w:rPr>
          <w:rFonts w:ascii="Times New Roman" w:eastAsia="SimSun" w:hAnsi="Times New Roman" w:cs="Times New Roman"/>
          <w:sz w:val="24"/>
          <w:szCs w:val="24"/>
        </w:rPr>
        <w:t>oil</w:t>
      </w:r>
      <w:commentRangeEnd w:id="0"/>
      <w:r w:rsidR="00FB73FC">
        <w:rPr>
          <w:rStyle w:val="CommentReference"/>
        </w:rPr>
        <w:commentReference w:id="0"/>
      </w:r>
      <w:r>
        <w:rPr>
          <w:rFonts w:ascii="Times New Roman" w:eastAsia="SimSun" w:hAnsi="Times New Roman" w:cs="Times New Roman"/>
          <w:sz w:val="24"/>
          <w:szCs w:val="24"/>
        </w:rPr>
        <w:t xml:space="preserve">. However, despite its importance, sesame yields remain low, and one of the major reasons is the significant damage caused by various insect pests, which leads to considerable yield losses under field conditions. Among the 67 insect pests that attack sesame, the leaf </w:t>
      </w:r>
      <w:proofErr w:type="spellStart"/>
      <w:r>
        <w:rPr>
          <w:rFonts w:ascii="Times New Roman" w:eastAsia="SimSun" w:hAnsi="Times New Roman" w:cs="Times New Roman"/>
          <w:sz w:val="24"/>
          <w:szCs w:val="24"/>
        </w:rPr>
        <w:t>webber</w:t>
      </w:r>
      <w:proofErr w:type="spellEnd"/>
      <w:r>
        <w:rPr>
          <w:rFonts w:ascii="Times New Roman" w:eastAsia="SimSun" w:hAnsi="Times New Roman" w:cs="Times New Roman"/>
          <w:sz w:val="24"/>
          <w:szCs w:val="24"/>
        </w:rPr>
        <w:t xml:space="preserve"> and capsule borer (</w:t>
      </w:r>
      <w:proofErr w:type="spellStart"/>
      <w:r>
        <w:rPr>
          <w:rStyle w:val="Emphasis"/>
          <w:rFonts w:ascii="Times New Roman" w:eastAsia="SimSun" w:hAnsi="Times New Roman" w:cs="Times New Roman"/>
          <w:sz w:val="24"/>
          <w:szCs w:val="24"/>
        </w:rPr>
        <w:t>Antigastra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catalaunalis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Duponchel</w:t>
      </w:r>
      <w:proofErr w:type="spellEnd"/>
      <w:r>
        <w:rPr>
          <w:rFonts w:ascii="Times New Roman" w:eastAsia="SimSun" w:hAnsi="Times New Roman" w:cs="Times New Roman"/>
          <w:sz w:val="24"/>
          <w:szCs w:val="24"/>
        </w:rPr>
        <w:t>) and the gall fly (</w:t>
      </w:r>
      <w:proofErr w:type="spellStart"/>
      <w:r>
        <w:rPr>
          <w:rStyle w:val="Emphasis"/>
          <w:rFonts w:ascii="Times New Roman" w:eastAsia="SimSun" w:hAnsi="Times New Roman" w:cs="Times New Roman"/>
          <w:sz w:val="24"/>
          <w:szCs w:val="24"/>
        </w:rPr>
        <w:t>Asphondylia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sesami</w:t>
      </w:r>
      <w:proofErr w:type="spellEnd"/>
      <w:r>
        <w:rPr>
          <w:rFonts w:ascii="Times New Roman" w:eastAsia="SimSun" w:hAnsi="Times New Roman" w:cs="Times New Roman"/>
          <w:sz w:val="24"/>
          <w:szCs w:val="24"/>
        </w:rPr>
        <w:t xml:space="preserve"> Felt) are identified as the major pests causing significant damage to the crop (Choudhary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1986). </w:t>
      </w:r>
      <w:r>
        <w:rPr>
          <w:rFonts w:ascii="Times New Roman" w:eastAsia="Myriad Pro" w:hAnsi="Times New Roman" w:cs="Times New Roman"/>
          <w:color w:val="000000"/>
          <w:sz w:val="24"/>
          <w:szCs w:val="24"/>
        </w:rPr>
        <w:t xml:space="preserve">Leaf </w:t>
      </w:r>
      <w:proofErr w:type="spellStart"/>
      <w:r>
        <w:rPr>
          <w:rFonts w:ascii="Times New Roman" w:eastAsia="Myriad Pro" w:hAnsi="Times New Roman" w:cs="Times New Roman"/>
          <w:color w:val="000000"/>
          <w:sz w:val="24"/>
          <w:szCs w:val="24"/>
        </w:rPr>
        <w:t>webber</w:t>
      </w:r>
      <w:proofErr w:type="spellEnd"/>
      <w:r>
        <w:rPr>
          <w:rFonts w:ascii="Times New Roman" w:eastAsia="Myriad Pro" w:hAnsi="Times New Roman" w:cs="Times New Roman"/>
          <w:color w:val="000000"/>
          <w:sz w:val="24"/>
          <w:szCs w:val="24"/>
        </w:rPr>
        <w:t xml:space="preserve"> and capsule borer can alone </w:t>
      </w:r>
      <w:r>
        <w:rPr>
          <w:rFonts w:ascii="Times New Roman" w:eastAsia="Myriad Pro" w:hAnsi="Times New Roman" w:cs="Times New Roman"/>
          <w:color w:val="221E1F"/>
          <w:sz w:val="24"/>
          <w:szCs w:val="24"/>
        </w:rPr>
        <w:t>causes 10 to 70% infestation on leaves, 34 to 62% on flowers and 10 to 44% infestation on pods resulting about 72% loss in yield (</w:t>
      </w:r>
      <w:proofErr w:type="spellStart"/>
      <w:r>
        <w:rPr>
          <w:rFonts w:ascii="Times New Roman" w:eastAsia="Myriad Pro" w:hAnsi="Times New Roman" w:cs="Times New Roman"/>
          <w:color w:val="221E1F"/>
          <w:sz w:val="24"/>
          <w:szCs w:val="24"/>
        </w:rPr>
        <w:t>Ahirwar</w:t>
      </w:r>
      <w:proofErr w:type="spellEnd"/>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2010). Another important pest which also cause an economic damage in sesame is </w:t>
      </w:r>
      <w:proofErr w:type="spellStart"/>
      <w:r>
        <w:rPr>
          <w:rFonts w:ascii="Times New Roman" w:eastAsia="Calibri" w:hAnsi="Times New Roman"/>
          <w:sz w:val="24"/>
          <w:szCs w:val="24"/>
        </w:rPr>
        <w:t>A</w:t>
      </w:r>
      <w:r>
        <w:rPr>
          <w:rFonts w:ascii="Times New Roman" w:eastAsia="Calibri" w:hAnsi="Times New Roman"/>
          <w:i/>
          <w:iCs/>
          <w:sz w:val="24"/>
          <w:szCs w:val="24"/>
        </w:rPr>
        <w:t>sphondylia</w:t>
      </w:r>
      <w:proofErr w:type="spellEnd"/>
      <w:r>
        <w:rPr>
          <w:rFonts w:ascii="Times New Roman" w:eastAsia="Calibri" w:hAnsi="Times New Roman"/>
          <w:i/>
          <w:iCs/>
          <w:sz w:val="24"/>
          <w:szCs w:val="24"/>
        </w:rPr>
        <w:t xml:space="preserve"> </w:t>
      </w:r>
      <w:proofErr w:type="spellStart"/>
      <w:r>
        <w:rPr>
          <w:rFonts w:ascii="Times New Roman" w:eastAsia="Calibri" w:hAnsi="Times New Roman"/>
          <w:i/>
          <w:iCs/>
          <w:sz w:val="24"/>
          <w:szCs w:val="24"/>
        </w:rPr>
        <w:t>sesami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Diptera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Cecidomyiidae</w:t>
      </w:r>
      <w:proofErr w:type="spellEnd"/>
      <w:r>
        <w:rPr>
          <w:rFonts w:ascii="Times New Roman" w:eastAsia="Calibri" w:hAnsi="Times New Roman"/>
          <w:sz w:val="24"/>
          <w:szCs w:val="24"/>
        </w:rPr>
        <w:t xml:space="preserve">). It  is mostly restricted to Southern India and East Africa (Ahuja </w:t>
      </w:r>
      <w:r>
        <w:rPr>
          <w:rFonts w:ascii="Times New Roman" w:eastAsia="Calibri" w:hAnsi="Times New Roman"/>
          <w:i/>
          <w:iCs/>
          <w:sz w:val="24"/>
          <w:szCs w:val="24"/>
        </w:rPr>
        <w:t>et al.</w:t>
      </w:r>
      <w:r>
        <w:rPr>
          <w:rFonts w:ascii="Times New Roman" w:eastAsia="Calibri" w:hAnsi="Times New Roman"/>
          <w:sz w:val="24"/>
          <w:szCs w:val="24"/>
        </w:rPr>
        <w:t xml:space="preserve"> 2001) and reported as a major pest from Maharashtra (India). The incidence of the pest  is common during flowering period of sesame and number of generation will be increased due to staggered sowing as well as inclusion different verities of sesame (Baskaran </w:t>
      </w:r>
      <w:r>
        <w:rPr>
          <w:rFonts w:ascii="Times New Roman" w:eastAsia="Calibri" w:hAnsi="Times New Roman"/>
          <w:i/>
          <w:iCs/>
          <w:sz w:val="24"/>
          <w:szCs w:val="24"/>
        </w:rPr>
        <w:t>et al</w:t>
      </w:r>
      <w:r>
        <w:rPr>
          <w:rFonts w:ascii="Times New Roman" w:eastAsia="Calibri" w:hAnsi="Times New Roman"/>
          <w:sz w:val="24"/>
          <w:szCs w:val="24"/>
        </w:rPr>
        <w:t>., 1997).</w:t>
      </w:r>
    </w:p>
    <w:p w14:paraId="4414243A" w14:textId="77777777" w:rsidR="00A36559" w:rsidRDefault="00A36559">
      <w:pPr>
        <w:ind w:firstLineChars="200" w:firstLine="480"/>
        <w:jc w:val="both"/>
        <w:rPr>
          <w:rFonts w:ascii="Times New Roman" w:eastAsia="Calibri" w:hAnsi="Times New Roman"/>
          <w:sz w:val="24"/>
          <w:szCs w:val="24"/>
        </w:rPr>
      </w:pPr>
    </w:p>
    <w:p w14:paraId="084D20DF" w14:textId="77777777" w:rsidR="00A36559" w:rsidRDefault="005E1583">
      <w:pPr>
        <w:ind w:firstLineChars="200" w:firstLine="480"/>
        <w:jc w:val="both"/>
        <w:rPr>
          <w:rFonts w:ascii="Times New Roman" w:eastAsia="MyriadPro" w:hAnsi="Times New Roman" w:cs="Times New Roman"/>
          <w:color w:val="231F20"/>
          <w:sz w:val="24"/>
          <w:szCs w:val="24"/>
          <w:lang w:bidi="ar"/>
        </w:rPr>
      </w:pPr>
      <w:r>
        <w:rPr>
          <w:rFonts w:ascii="Times New Roman" w:eastAsia="SimSun" w:hAnsi="Times New Roman" w:cs="Times New Roman"/>
          <w:sz w:val="24"/>
          <w:szCs w:val="24"/>
        </w:rPr>
        <w:t xml:space="preserve">Unfortunately, only a </w:t>
      </w:r>
      <w:commentRangeStart w:id="1"/>
      <w:r>
        <w:rPr>
          <w:rFonts w:ascii="Times New Roman" w:eastAsia="SimSun" w:hAnsi="Times New Roman" w:cs="Times New Roman"/>
          <w:sz w:val="24"/>
          <w:szCs w:val="24"/>
        </w:rPr>
        <w:t xml:space="preserve">limited number of control strategies </w:t>
      </w:r>
      <w:commentRangeEnd w:id="1"/>
      <w:r w:rsidR="00F102D2">
        <w:rPr>
          <w:rStyle w:val="CommentReference"/>
        </w:rPr>
        <w:commentReference w:id="1"/>
      </w:r>
      <w:r>
        <w:rPr>
          <w:rFonts w:ascii="Times New Roman" w:eastAsia="SimSun" w:hAnsi="Times New Roman" w:cs="Times New Roman"/>
          <w:sz w:val="24"/>
          <w:szCs w:val="24"/>
        </w:rPr>
        <w:t xml:space="preserve">are currently available for managing biotic stresses. Researchers are therefore exploring more eco-friendly approaches, particularly those based on enhancing plant resistance. Host plant resistance represents a valuable and sustainable component of pest control within integrated pest management (IPM) programs. There is an urgent need to use indigenous sesame germplasm and advanced breeding lines to build genomic resources for identifying variants that can enhance sesame resistance to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SimSun" w:hAnsi="Times New Roman" w:cs="Times New Roman"/>
          <w:sz w:val="24"/>
          <w:szCs w:val="24"/>
        </w:rPr>
        <w:t xml:space="preserve"> and </w:t>
      </w:r>
      <w:r>
        <w:rPr>
          <w:rStyle w:val="Emphasis"/>
          <w:rFonts w:ascii="Times New Roman" w:eastAsia="SimSun" w:hAnsi="Times New Roman" w:cs="Times New Roman"/>
          <w:sz w:val="24"/>
          <w:szCs w:val="24"/>
        </w:rPr>
        <w:t xml:space="preserve">A. </w:t>
      </w:r>
      <w:proofErr w:type="spellStart"/>
      <w:r>
        <w:rPr>
          <w:rStyle w:val="Emphasis"/>
          <w:rFonts w:ascii="Times New Roman" w:eastAsia="SimSun" w:hAnsi="Times New Roman" w:cs="Times New Roman"/>
          <w:sz w:val="24"/>
          <w:szCs w:val="24"/>
        </w:rPr>
        <w:t>sesami</w:t>
      </w:r>
      <w:proofErr w:type="spellEnd"/>
      <w:r>
        <w:rPr>
          <w:rStyle w:val="Emphasis"/>
          <w:rFonts w:ascii="Times New Roman" w:eastAsia="SimSun" w:hAnsi="Times New Roman" w:cs="Times New Roman"/>
          <w:sz w:val="24"/>
          <w:szCs w:val="24"/>
        </w:rPr>
        <w:t xml:space="preserve">. </w:t>
      </w:r>
      <w:r>
        <w:rPr>
          <w:rFonts w:ascii="Times New Roman" w:eastAsia="MyriadPro" w:hAnsi="Times New Roman" w:cs="Times New Roman"/>
          <w:color w:val="231F20"/>
          <w:sz w:val="24"/>
          <w:szCs w:val="24"/>
          <w:lang w:bidi="ar"/>
        </w:rPr>
        <w:t>So, the present investigation on “</w:t>
      </w:r>
      <w:commentRangeStart w:id="2"/>
      <w:proofErr w:type="spellStart"/>
      <w:r>
        <w:rPr>
          <w:rFonts w:ascii="Times New Roman" w:eastAsia="MyriadPro" w:hAnsi="Times New Roman" w:cs="Times New Roman"/>
          <w:color w:val="231F20"/>
          <w:sz w:val="24"/>
          <w:szCs w:val="24"/>
          <w:lang w:bidi="ar"/>
        </w:rPr>
        <w:t>e</w:t>
      </w:r>
      <w:r>
        <w:rPr>
          <w:rFonts w:ascii="Times New Roman" w:eastAsia="Arial-BoldMT" w:hAnsi="Times New Roman" w:cs="Times New Roman"/>
          <w:color w:val="000000"/>
          <w:sz w:val="24"/>
          <w:szCs w:val="24"/>
          <w:lang w:bidi="ar"/>
        </w:rPr>
        <w:t>ield</w:t>
      </w:r>
      <w:commentRangeEnd w:id="2"/>
      <w:proofErr w:type="spellEnd"/>
      <w:r w:rsidR="00390034">
        <w:rPr>
          <w:rStyle w:val="CommentReference"/>
        </w:rPr>
        <w:commentReference w:id="2"/>
      </w:r>
      <w:r>
        <w:rPr>
          <w:rFonts w:ascii="Times New Roman" w:eastAsia="Arial-BoldMT" w:hAnsi="Times New Roman" w:cs="Times New Roman"/>
          <w:color w:val="000000"/>
          <w:sz w:val="24"/>
          <w:szCs w:val="24"/>
          <w:lang w:bidi="ar"/>
        </w:rPr>
        <w:t xml:space="preserve"> Screening of Sesame Genotypes Against 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color w:val="000000"/>
          <w:sz w:val="24"/>
          <w:szCs w:val="24"/>
          <w:lang w:bidi="ar"/>
        </w:rPr>
        <w:t>Fel</w:t>
      </w:r>
      <w:proofErr w:type="spellEnd"/>
      <w:r>
        <w:rPr>
          <w:rFonts w:ascii="Times New Roman" w:eastAsia="Arial-BoldMT" w:hAnsi="Times New Roman" w:cs="Times New Roman"/>
          <w:color w:val="000000"/>
          <w:sz w:val="24"/>
          <w:szCs w:val="24"/>
          <w:lang w:bidi="ar"/>
        </w:rPr>
        <w:t xml:space="preserve"> </w:t>
      </w:r>
      <w:r>
        <w:rPr>
          <w:rFonts w:ascii="Times New Roman" w:eastAsia="MyriadPro" w:hAnsi="Times New Roman" w:cs="Times New Roman"/>
          <w:color w:val="231F20"/>
          <w:sz w:val="24"/>
          <w:szCs w:val="24"/>
          <w:lang w:bidi="ar"/>
        </w:rPr>
        <w:t>was taken up to identify resistant genotypes.</w:t>
      </w:r>
    </w:p>
    <w:p w14:paraId="45A364E8" w14:textId="77777777" w:rsidR="000001C1" w:rsidRDefault="000001C1">
      <w:pPr>
        <w:ind w:firstLineChars="200" w:firstLine="480"/>
        <w:jc w:val="both"/>
        <w:rPr>
          <w:rFonts w:ascii="Times New Roman" w:eastAsia="MyriadPro" w:hAnsi="Times New Roman" w:cs="Times New Roman"/>
          <w:color w:val="231F20"/>
          <w:sz w:val="24"/>
          <w:szCs w:val="24"/>
          <w:lang w:bidi="ar"/>
        </w:rPr>
      </w:pPr>
    </w:p>
    <w:p w14:paraId="746E5DC5" w14:textId="77777777" w:rsidR="000001C1" w:rsidRDefault="000001C1">
      <w:pPr>
        <w:ind w:firstLineChars="200" w:firstLine="240"/>
        <w:jc w:val="both"/>
        <w:rPr>
          <w:rFonts w:ascii="Times New Roman" w:hAnsi="Times New Roman" w:cs="Times New Roman"/>
          <w:sz w:val="24"/>
          <w:szCs w:val="24"/>
        </w:rPr>
      </w:pPr>
    </w:p>
    <w:p w14:paraId="25FE097C" w14:textId="77777777" w:rsidR="00A36559" w:rsidRDefault="00A36559">
      <w:pPr>
        <w:jc w:val="both"/>
        <w:rPr>
          <w:rFonts w:ascii="Times New Roman" w:eastAsia="Calibri" w:hAnsi="Times New Roman" w:cs="Times New Roman"/>
          <w:sz w:val="24"/>
          <w:szCs w:val="24"/>
        </w:rPr>
      </w:pPr>
    </w:p>
    <w:p w14:paraId="454A6433" w14:textId="77777777" w:rsidR="00A36559" w:rsidRDefault="005E1583">
      <w:pPr>
        <w:numPr>
          <w:ilvl w:val="0"/>
          <w:numId w:val="1"/>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Material and Methods</w:t>
      </w:r>
    </w:p>
    <w:p w14:paraId="51430A73" w14:textId="77777777" w:rsidR="00A36559" w:rsidRDefault="00A36559">
      <w:pPr>
        <w:jc w:val="both"/>
        <w:rPr>
          <w:rFonts w:ascii="Times New Roman" w:eastAsia="Calibri" w:hAnsi="Times New Roman" w:cs="Times New Roman"/>
          <w:sz w:val="24"/>
          <w:szCs w:val="24"/>
        </w:rPr>
      </w:pPr>
    </w:p>
    <w:p w14:paraId="5481703D" w14:textId="77777777" w:rsidR="00A36559" w:rsidRDefault="005E1583">
      <w:pPr>
        <w:ind w:firstLineChars="200" w:firstLine="48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The experiment was conducted at the experimental farm of regional agricultural research station, </w:t>
      </w:r>
      <w:proofErr w:type="spellStart"/>
      <w:r>
        <w:rPr>
          <w:rFonts w:ascii="Times New Roman" w:eastAsia="SimSun" w:hAnsi="Times New Roman" w:cs="Times New Roman"/>
          <w:color w:val="000000"/>
          <w:sz w:val="24"/>
          <w:szCs w:val="24"/>
          <w:lang w:bidi="ar"/>
        </w:rPr>
        <w:t>Polasa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Jagtial</w:t>
      </w:r>
      <w:proofErr w:type="spellEnd"/>
      <w:r>
        <w:rPr>
          <w:rFonts w:ascii="Times New Roman" w:eastAsia="SimSun" w:hAnsi="Times New Roman" w:cs="Times New Roman"/>
          <w:color w:val="000000"/>
          <w:sz w:val="24"/>
          <w:szCs w:val="24"/>
          <w:lang w:bidi="ar"/>
        </w:rPr>
        <w:t xml:space="preserve"> </w:t>
      </w:r>
      <w:r>
        <w:rPr>
          <w:rFonts w:ascii="Times New Roman" w:eastAsia="Myriad Pro" w:hAnsi="Times New Roman" w:cs="Times New Roman"/>
          <w:color w:val="221E1F"/>
          <w:szCs w:val="24"/>
        </w:rPr>
        <w:t>(18°15</w:t>
      </w:r>
      <w:r>
        <w:rPr>
          <w:rStyle w:val="A4"/>
          <w:rFonts w:ascii="Times New Roman" w:hAnsi="Times New Roman" w:cs="Times New Roman"/>
        </w:rPr>
        <w:t>’</w:t>
      </w:r>
      <w:r>
        <w:rPr>
          <w:rFonts w:ascii="Times New Roman" w:eastAsia="Myriad Pro" w:hAnsi="Times New Roman" w:cs="Times New Roman"/>
          <w:color w:val="221E1F"/>
          <w:szCs w:val="24"/>
        </w:rPr>
        <w:t>15.8</w:t>
      </w:r>
      <w:r>
        <w:rPr>
          <w:rStyle w:val="A4"/>
          <w:rFonts w:ascii="Times New Roman" w:hAnsi="Times New Roman" w:cs="Times New Roman"/>
        </w:rPr>
        <w:t xml:space="preserve">’’ </w:t>
      </w:r>
      <w:r>
        <w:rPr>
          <w:rFonts w:ascii="Times New Roman" w:eastAsia="Myriad Pro" w:hAnsi="Times New Roman" w:cs="Times New Roman"/>
          <w:color w:val="221E1F"/>
          <w:szCs w:val="24"/>
        </w:rPr>
        <w:t>N, 78°58</w:t>
      </w:r>
      <w:r>
        <w:rPr>
          <w:rStyle w:val="A4"/>
          <w:rFonts w:ascii="Times New Roman" w:hAnsi="Times New Roman" w:cs="Times New Roman"/>
        </w:rPr>
        <w:t>’</w:t>
      </w:r>
      <w:r>
        <w:rPr>
          <w:rFonts w:ascii="Times New Roman" w:eastAsia="Myriad Pro" w:hAnsi="Times New Roman" w:cs="Times New Roman"/>
          <w:color w:val="221E1F"/>
          <w:szCs w:val="24"/>
        </w:rPr>
        <w:t>51.6</w:t>
      </w:r>
      <w:r>
        <w:rPr>
          <w:rStyle w:val="A4"/>
          <w:rFonts w:ascii="Times New Roman" w:hAnsi="Times New Roman" w:cs="Times New Roman"/>
        </w:rPr>
        <w:t xml:space="preserve">’’ </w:t>
      </w:r>
      <w:r>
        <w:rPr>
          <w:rFonts w:ascii="Times New Roman" w:eastAsia="Myriad Pro" w:hAnsi="Times New Roman" w:cs="Times New Roman"/>
          <w:color w:val="221E1F"/>
          <w:szCs w:val="24"/>
        </w:rPr>
        <w:t>E)</w:t>
      </w:r>
      <w:r>
        <w:rPr>
          <w:rFonts w:ascii="Myriad Pro" w:eastAsia="Myriad Pro" w:hAnsi="Myriad Pro"/>
          <w:color w:val="221E1F"/>
          <w:szCs w:val="24"/>
        </w:rPr>
        <w:t xml:space="preserve"> </w:t>
      </w:r>
      <w:r>
        <w:rPr>
          <w:rFonts w:ascii="Times New Roman" w:eastAsia="SimSun" w:hAnsi="Times New Roman" w:cs="Times New Roman"/>
          <w:color w:val="000000"/>
          <w:sz w:val="24"/>
          <w:szCs w:val="24"/>
          <w:lang w:bidi="ar"/>
        </w:rPr>
        <w:t xml:space="preserve">during late </w:t>
      </w:r>
      <w:r>
        <w:rPr>
          <w:rFonts w:ascii="Times New Roman" w:eastAsia="SimSun" w:hAnsi="Times New Roman" w:cs="Times New Roman"/>
          <w:i/>
          <w:iCs/>
          <w:color w:val="000000"/>
          <w:sz w:val="24"/>
          <w:szCs w:val="24"/>
          <w:lang w:bidi="ar"/>
        </w:rPr>
        <w:t>Kharif season</w:t>
      </w:r>
      <w:r>
        <w:rPr>
          <w:rFonts w:ascii="Times New Roman" w:eastAsia="SimSun" w:hAnsi="Times New Roman" w:cs="Times New Roman"/>
          <w:color w:val="000000"/>
          <w:sz w:val="24"/>
          <w:szCs w:val="24"/>
          <w:lang w:bidi="ar"/>
        </w:rPr>
        <w:t xml:space="preserve"> of  2023. A total of 43 genotypes along with resistant check, SI-250 and susceptible check, TC-25 were screened against </w:t>
      </w:r>
      <w:r>
        <w:rPr>
          <w:rFonts w:ascii="Times New Roman" w:eastAsia="Arial-BoldMT" w:hAnsi="Times New Roman" w:cs="Times New Roman"/>
          <w:color w:val="000000"/>
          <w:sz w:val="24"/>
          <w:szCs w:val="24"/>
          <w:lang w:bidi="ar"/>
        </w:rPr>
        <w:t>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Felt). </w:t>
      </w:r>
    </w:p>
    <w:p w14:paraId="706E4BF8" w14:textId="77777777" w:rsidR="00A36559" w:rsidRDefault="005E1583">
      <w:pPr>
        <w:autoSpaceDE w:val="0"/>
        <w:autoSpaceDN w:val="0"/>
        <w:adjustRightInd w:val="0"/>
        <w:ind w:firstLineChars="200" w:firstLine="480"/>
        <w:jc w:val="both"/>
        <w:rPr>
          <w:rFonts w:ascii="Times New Roman" w:eastAsia="Calibri" w:hAnsi="Times New Roman" w:cs="Times New Roman"/>
          <w:sz w:val="24"/>
          <w:szCs w:val="24"/>
        </w:rPr>
      </w:pPr>
      <w:r>
        <w:rPr>
          <w:rFonts w:ascii="Times New Roman" w:eastAsia="SimSun" w:hAnsi="Times New Roman" w:cs="Times New Roman"/>
          <w:color w:val="000000"/>
          <w:sz w:val="24"/>
          <w:szCs w:val="24"/>
          <w:lang w:bidi="ar"/>
        </w:rPr>
        <w:t>Sesame genotypes seeds were sown in  rows of five meter length, in one replication during last week of August (21.08.2023). The spacing  between rows was maintained at 30 cm, while  the distance between individual plants within a  row was kept at 10 cm. T</w:t>
      </w:r>
      <w:r>
        <w:rPr>
          <w:rFonts w:ascii="Times New Roman" w:eastAsia="Myriad Pro" w:hAnsi="Times New Roman" w:cs="Times New Roman"/>
          <w:color w:val="221E1F"/>
          <w:sz w:val="24"/>
          <w:szCs w:val="24"/>
        </w:rPr>
        <w:t>he intercultural operations as well as fertilizer application (N</w:t>
      </w:r>
      <w:r>
        <w:rPr>
          <w:rStyle w:val="A9"/>
          <w:rFonts w:ascii="Times New Roman" w:hAnsi="Times New Roman" w:cs="Times New Roman"/>
          <w:sz w:val="24"/>
        </w:rPr>
        <w:t xml:space="preserve">, </w:t>
      </w:r>
      <w:r>
        <w:rPr>
          <w:rFonts w:ascii="Times New Roman" w:eastAsia="Myriad Pro" w:hAnsi="Times New Roman" w:cs="Times New Roman"/>
          <w:color w:val="221E1F"/>
          <w:sz w:val="24"/>
          <w:szCs w:val="24"/>
        </w:rPr>
        <w:t>P</w:t>
      </w:r>
      <w:r>
        <w:rPr>
          <w:rStyle w:val="A9"/>
          <w:rFonts w:ascii="Times New Roman" w:hAnsi="Times New Roman" w:cs="Times New Roman"/>
          <w:sz w:val="24"/>
        </w:rPr>
        <w:t>2</w:t>
      </w:r>
      <w:r>
        <w:rPr>
          <w:rFonts w:ascii="Times New Roman" w:eastAsia="Myriad Pro" w:hAnsi="Times New Roman" w:cs="Times New Roman"/>
          <w:color w:val="221E1F"/>
          <w:sz w:val="24"/>
          <w:szCs w:val="24"/>
        </w:rPr>
        <w:t>O</w:t>
      </w:r>
      <w:r>
        <w:rPr>
          <w:rStyle w:val="A9"/>
          <w:rFonts w:ascii="Times New Roman" w:hAnsi="Times New Roman" w:cs="Times New Roman"/>
          <w:sz w:val="24"/>
        </w:rPr>
        <w:t xml:space="preserve">5 </w:t>
      </w:r>
      <w:r>
        <w:rPr>
          <w:rFonts w:ascii="Times New Roman" w:eastAsia="Myriad Pro" w:hAnsi="Times New Roman" w:cs="Times New Roman"/>
          <w:color w:val="221E1F"/>
          <w:sz w:val="24"/>
          <w:szCs w:val="24"/>
        </w:rPr>
        <w:t>and K</w:t>
      </w:r>
      <w:r>
        <w:rPr>
          <w:rStyle w:val="A9"/>
          <w:rFonts w:ascii="Times New Roman" w:hAnsi="Times New Roman" w:cs="Times New Roman"/>
          <w:sz w:val="24"/>
        </w:rPr>
        <w:t>2</w:t>
      </w:r>
      <w:r>
        <w:rPr>
          <w:rFonts w:ascii="Times New Roman" w:eastAsia="Myriad Pro" w:hAnsi="Times New Roman" w:cs="Times New Roman"/>
          <w:color w:val="221E1F"/>
          <w:sz w:val="24"/>
          <w:szCs w:val="24"/>
        </w:rPr>
        <w:t>O @ 40, 20 and 20 kg ha</w:t>
      </w:r>
      <w:r>
        <w:rPr>
          <w:rStyle w:val="A4"/>
          <w:rFonts w:ascii="Times New Roman" w:hAnsi="Times New Roman" w:cs="Times New Roman"/>
          <w:sz w:val="24"/>
        </w:rPr>
        <w:t>-1</w:t>
      </w:r>
      <w:r>
        <w:rPr>
          <w:rFonts w:ascii="Times New Roman" w:eastAsia="Myriad Pro" w:hAnsi="Times New Roman" w:cs="Times New Roman"/>
          <w:color w:val="221E1F"/>
          <w:sz w:val="24"/>
          <w:szCs w:val="24"/>
        </w:rPr>
        <w:t xml:space="preserve">, respectively) were done as per recommendations. No plant protection chemicals were sprayed against insect pests and screening was done under natural field conditions only. </w:t>
      </w:r>
      <w:r>
        <w:rPr>
          <w:rFonts w:ascii="Times New Roman" w:eastAsia="Calibri" w:hAnsi="Times New Roman" w:cs="Times New Roman"/>
          <w:sz w:val="24"/>
          <w:szCs w:val="24"/>
          <w:lang w:val="en-IN"/>
        </w:rPr>
        <w:t xml:space="preserve">Observation on leaf infestation, flower infestation and capsule damage by </w:t>
      </w:r>
      <w:r>
        <w:rPr>
          <w:rFonts w:ascii="Times New Roman" w:eastAsia="Calibri" w:hAnsi="Times New Roman" w:cs="Times New Roman"/>
          <w:i/>
          <w:iCs/>
          <w:sz w:val="24"/>
          <w:szCs w:val="24"/>
          <w:lang w:val="en-IN"/>
        </w:rPr>
        <w:t xml:space="preserve">A. </w:t>
      </w:r>
      <w:proofErr w:type="spellStart"/>
      <w:r>
        <w:rPr>
          <w:rFonts w:ascii="Times New Roman" w:eastAsia="Calibri" w:hAnsi="Times New Roman" w:cs="Times New Roman"/>
          <w:i/>
          <w:iCs/>
          <w:sz w:val="24"/>
          <w:szCs w:val="24"/>
          <w:lang w:val="en-IN"/>
        </w:rPr>
        <w:t>catalaunalis</w:t>
      </w:r>
      <w:proofErr w:type="spellEnd"/>
      <w:r>
        <w:rPr>
          <w:rFonts w:ascii="Times New Roman" w:eastAsia="Calibri" w:hAnsi="Times New Roman" w:cs="Times New Roman"/>
          <w:i/>
          <w:iCs/>
          <w:sz w:val="24"/>
          <w:szCs w:val="24"/>
          <w:lang w:val="en-IN"/>
        </w:rPr>
        <w:t xml:space="preserve"> </w:t>
      </w:r>
      <w:commentRangeStart w:id="3"/>
      <w:r>
        <w:rPr>
          <w:rFonts w:ascii="Times New Roman" w:eastAsia="Calibri" w:hAnsi="Times New Roman" w:cs="Times New Roman"/>
          <w:sz w:val="24"/>
          <w:szCs w:val="24"/>
          <w:lang w:val="en-IN"/>
        </w:rPr>
        <w:t>will be</w:t>
      </w:r>
      <w:commentRangeEnd w:id="3"/>
      <w:r w:rsidR="00652121">
        <w:rPr>
          <w:rStyle w:val="CommentReference"/>
        </w:rPr>
        <w:commentReference w:id="3"/>
      </w:r>
      <w:r>
        <w:rPr>
          <w:rFonts w:ascii="Times New Roman" w:eastAsia="Calibri" w:hAnsi="Times New Roman" w:cs="Times New Roman"/>
          <w:sz w:val="24"/>
          <w:szCs w:val="24"/>
          <w:lang w:val="en-IN"/>
        </w:rPr>
        <w:t xml:space="preserve"> recorded on 10 designated plants on 30, 45 and 70 days after sowing. The healthy and damaged leaf, flower and capsules </w:t>
      </w:r>
      <w:commentRangeStart w:id="4"/>
      <w:r>
        <w:rPr>
          <w:rFonts w:ascii="Times New Roman" w:eastAsia="Calibri" w:hAnsi="Times New Roman" w:cs="Times New Roman"/>
          <w:sz w:val="24"/>
          <w:szCs w:val="24"/>
          <w:lang w:val="en-IN"/>
        </w:rPr>
        <w:t>will be</w:t>
      </w:r>
      <w:commentRangeEnd w:id="4"/>
      <w:r w:rsidR="00237305">
        <w:rPr>
          <w:rStyle w:val="CommentReference"/>
        </w:rPr>
        <w:commentReference w:id="4"/>
      </w:r>
      <w:r>
        <w:rPr>
          <w:rFonts w:ascii="Times New Roman" w:eastAsia="Calibri" w:hAnsi="Times New Roman" w:cs="Times New Roman"/>
          <w:sz w:val="24"/>
          <w:szCs w:val="24"/>
          <w:lang w:val="en-IN"/>
        </w:rPr>
        <w:t xml:space="preserve"> counted and finally per cent leaf, flower and pod damage </w:t>
      </w:r>
      <w:commentRangeStart w:id="5"/>
      <w:r>
        <w:rPr>
          <w:rFonts w:ascii="Times New Roman" w:eastAsia="Calibri" w:hAnsi="Times New Roman" w:cs="Times New Roman"/>
          <w:sz w:val="24"/>
          <w:szCs w:val="24"/>
          <w:lang w:val="en-IN"/>
        </w:rPr>
        <w:t>will be</w:t>
      </w:r>
      <w:commentRangeEnd w:id="5"/>
      <w:r w:rsidR="00237305">
        <w:rPr>
          <w:rStyle w:val="CommentReference"/>
        </w:rPr>
        <w:commentReference w:id="5"/>
      </w:r>
      <w:r>
        <w:rPr>
          <w:rFonts w:ascii="Times New Roman" w:eastAsia="Calibri" w:hAnsi="Times New Roman" w:cs="Times New Roman"/>
          <w:sz w:val="24"/>
          <w:szCs w:val="24"/>
          <w:lang w:val="en-IN"/>
        </w:rPr>
        <w:t xml:space="preserve"> calculated. Further, the reaction of germplasm against </w:t>
      </w:r>
      <w:r>
        <w:rPr>
          <w:rFonts w:ascii="Times New Roman" w:eastAsia="Calibri" w:hAnsi="Times New Roman" w:cs="Times New Roman"/>
          <w:i/>
          <w:iCs/>
          <w:sz w:val="24"/>
          <w:szCs w:val="24"/>
          <w:lang w:val="en-IN"/>
        </w:rPr>
        <w:t xml:space="preserve">A. </w:t>
      </w:r>
      <w:proofErr w:type="spellStart"/>
      <w:r>
        <w:rPr>
          <w:rFonts w:ascii="Times New Roman" w:eastAsia="Calibri" w:hAnsi="Times New Roman" w:cs="Times New Roman"/>
          <w:i/>
          <w:iCs/>
          <w:sz w:val="24"/>
          <w:szCs w:val="24"/>
          <w:lang w:val="en-IN"/>
        </w:rPr>
        <w:t>catalaunalis</w:t>
      </w:r>
      <w:proofErr w:type="spellEnd"/>
      <w:r>
        <w:rPr>
          <w:rFonts w:ascii="Times New Roman" w:eastAsia="Calibri" w:hAnsi="Times New Roman" w:cs="Times New Roman"/>
          <w:i/>
          <w:iCs/>
          <w:sz w:val="24"/>
          <w:szCs w:val="24"/>
          <w:lang w:val="en-IN"/>
        </w:rPr>
        <w:t xml:space="preserve"> </w:t>
      </w:r>
      <w:commentRangeStart w:id="6"/>
      <w:r>
        <w:rPr>
          <w:rFonts w:ascii="Times New Roman" w:eastAsia="Calibri" w:hAnsi="Times New Roman" w:cs="Times New Roman"/>
          <w:sz w:val="24"/>
          <w:szCs w:val="24"/>
          <w:lang w:val="en-IN"/>
        </w:rPr>
        <w:t>will be</w:t>
      </w:r>
      <w:commentRangeEnd w:id="6"/>
      <w:r w:rsidR="00E50AA6">
        <w:rPr>
          <w:rStyle w:val="CommentReference"/>
        </w:rPr>
        <w:commentReference w:id="6"/>
      </w:r>
      <w:r>
        <w:rPr>
          <w:rFonts w:ascii="Times New Roman" w:eastAsia="Calibri" w:hAnsi="Times New Roman" w:cs="Times New Roman"/>
          <w:sz w:val="24"/>
          <w:szCs w:val="24"/>
          <w:lang w:val="en-IN"/>
        </w:rPr>
        <w:t xml:space="preserve"> was categorized by using 0-9 scale as suggested by Sridhar and Gopalan (2002)</w:t>
      </w:r>
      <w:r>
        <w:rPr>
          <w:rFonts w:ascii="Times New Roman" w:eastAsia="Calibri" w:hAnsi="Times New Roman" w:cs="Times New Roman"/>
          <w:sz w:val="24"/>
          <w:szCs w:val="24"/>
        </w:rPr>
        <w:t xml:space="preserve"> (Table 1 and 2).</w:t>
      </w:r>
    </w:p>
    <w:p w14:paraId="244226FF" w14:textId="77777777" w:rsidR="00A36559" w:rsidRDefault="00A36559">
      <w:pPr>
        <w:autoSpaceDE w:val="0"/>
        <w:autoSpaceDN w:val="0"/>
        <w:adjustRightInd w:val="0"/>
        <w:ind w:firstLineChars="200" w:firstLine="480"/>
        <w:jc w:val="both"/>
        <w:rPr>
          <w:rFonts w:ascii="Times New Roman" w:eastAsia="Calibri" w:hAnsi="Times New Roman" w:cs="Times New Roman"/>
          <w:sz w:val="24"/>
          <w:szCs w:val="24"/>
        </w:rPr>
      </w:pPr>
    </w:p>
    <w:p w14:paraId="2AE7D20C" w14:textId="77777777" w:rsidR="00A36559" w:rsidRDefault="005E1583">
      <w:pPr>
        <w:ind w:leftChars="240" w:left="1358" w:hangingChars="466" w:hanging="1118"/>
        <w:jc w:val="both"/>
        <w:rPr>
          <w:rFonts w:ascii="Times New Roman" w:eastAsia="Myriad Pro" w:hAnsi="Times New Roman" w:cs="Times New Roman"/>
          <w:color w:val="221E1F"/>
          <w:sz w:val="24"/>
          <w:szCs w:val="24"/>
        </w:rPr>
      </w:pPr>
      <w:r>
        <w:rPr>
          <w:rFonts w:ascii="Times New Roman" w:eastAsia="Myriad Pro Light" w:hAnsi="Times New Roman" w:cs="Times New Roman"/>
          <w:bCs/>
          <w:color w:val="221E1F"/>
          <w:sz w:val="24"/>
          <w:szCs w:val="24"/>
        </w:rPr>
        <w:t xml:space="preserve">Table 1: </w:t>
      </w:r>
      <w:r>
        <w:rPr>
          <w:rFonts w:ascii="Times New Roman" w:eastAsia="Myriad Pro" w:hAnsi="Times New Roman" w:cs="Times New Roman"/>
          <w:color w:val="221E1F"/>
          <w:sz w:val="24"/>
          <w:szCs w:val="24"/>
        </w:rPr>
        <w:t>Scoring method for evaluation of sesame genotypes against</w:t>
      </w:r>
    </w:p>
    <w:p w14:paraId="4C84485B" w14:textId="77777777" w:rsidR="00A36559" w:rsidRDefault="005E1583">
      <w:pPr>
        <w:ind w:firstLineChars="550" w:firstLine="1320"/>
        <w:jc w:val="both"/>
        <w:rPr>
          <w:rFonts w:ascii="Times New Roman" w:eastAsia="Calibri" w:hAnsi="Times New Roman" w:cs="Times New Roman"/>
          <w:sz w:val="24"/>
          <w:szCs w:val="24"/>
        </w:rPr>
      </w:pPr>
      <w:r>
        <w:rPr>
          <w:rFonts w:ascii="Times New Roman" w:eastAsia="Myriad Pro" w:hAnsi="Times New Roman" w:cs="Times New Roman"/>
          <w:color w:val="221E1F"/>
          <w:sz w:val="24"/>
          <w:szCs w:val="24"/>
        </w:rPr>
        <w:t xml:space="preserve"> </w:t>
      </w:r>
      <w:commentRangeStart w:id="7"/>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commentRangeEnd w:id="7"/>
      <w:proofErr w:type="spellEnd"/>
      <w:r w:rsidR="007957F7">
        <w:rPr>
          <w:rStyle w:val="CommentReference"/>
        </w:rPr>
        <w:commentReference w:id="7"/>
      </w:r>
      <w:r>
        <w:rPr>
          <w:rFonts w:ascii="Times New Roman" w:eastAsia="Myriad Pro" w:hAnsi="Times New Roman" w:cs="Times New Roman"/>
          <w:i/>
          <w:color w:val="221E1F"/>
          <w:sz w:val="24"/>
          <w:szCs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586"/>
        <w:gridCol w:w="2619"/>
      </w:tblGrid>
      <w:tr w:rsidR="00A36559" w14:paraId="25A802D7" w14:textId="77777777">
        <w:tc>
          <w:tcPr>
            <w:tcW w:w="7607" w:type="dxa"/>
            <w:gridSpan w:val="4"/>
          </w:tcPr>
          <w:p w14:paraId="55226945"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Per cent damage</w:t>
            </w:r>
          </w:p>
        </w:tc>
      </w:tr>
      <w:tr w:rsidR="00A36559" w14:paraId="18109A94" w14:textId="77777777">
        <w:tc>
          <w:tcPr>
            <w:tcW w:w="1559" w:type="dxa"/>
          </w:tcPr>
          <w:p w14:paraId="309A55CD"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Leaf (A)</w:t>
            </w:r>
          </w:p>
          <w:p w14:paraId="4CDC7710" w14:textId="77777777" w:rsidR="00A36559" w:rsidRDefault="00A36559">
            <w:pPr>
              <w:autoSpaceDE w:val="0"/>
              <w:autoSpaceDN w:val="0"/>
              <w:adjustRightInd w:val="0"/>
              <w:jc w:val="center"/>
              <w:rPr>
                <w:rFonts w:ascii="Times New Roman" w:eastAsia="Calibri" w:hAnsi="Times New Roman" w:cs="Times New Roman"/>
                <w:sz w:val="24"/>
                <w:szCs w:val="24"/>
                <w:lang w:val="en-IN"/>
              </w:rPr>
            </w:pPr>
          </w:p>
        </w:tc>
        <w:tc>
          <w:tcPr>
            <w:tcW w:w="1843" w:type="dxa"/>
          </w:tcPr>
          <w:p w14:paraId="7080E1F7"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Flower (B)</w:t>
            </w:r>
          </w:p>
        </w:tc>
        <w:tc>
          <w:tcPr>
            <w:tcW w:w="1586" w:type="dxa"/>
          </w:tcPr>
          <w:p w14:paraId="68AE76D1"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Pod (C)</w:t>
            </w:r>
          </w:p>
        </w:tc>
        <w:tc>
          <w:tcPr>
            <w:tcW w:w="2619" w:type="dxa"/>
          </w:tcPr>
          <w:p w14:paraId="2EC8173B" w14:textId="77777777" w:rsidR="00A36559" w:rsidRDefault="005E1583">
            <w:pPr>
              <w:autoSpaceDE w:val="0"/>
              <w:autoSpaceDN w:val="0"/>
              <w:adjustRightInd w:val="0"/>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Cumulative score</w:t>
            </w:r>
          </w:p>
          <w:p w14:paraId="6EEE59D4"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(A+B+C) / 3</w:t>
            </w:r>
          </w:p>
        </w:tc>
      </w:tr>
      <w:tr w:rsidR="00A36559" w14:paraId="2AF1B345" w14:textId="77777777">
        <w:tc>
          <w:tcPr>
            <w:tcW w:w="1559" w:type="dxa"/>
          </w:tcPr>
          <w:p w14:paraId="526B50BE"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0-10</w:t>
            </w:r>
          </w:p>
        </w:tc>
        <w:tc>
          <w:tcPr>
            <w:tcW w:w="1843" w:type="dxa"/>
          </w:tcPr>
          <w:p w14:paraId="5FDC23CD"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0-5</w:t>
            </w:r>
          </w:p>
        </w:tc>
        <w:tc>
          <w:tcPr>
            <w:tcW w:w="1586" w:type="dxa"/>
          </w:tcPr>
          <w:p w14:paraId="0CD1E837"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0-2</w:t>
            </w:r>
          </w:p>
        </w:tc>
        <w:tc>
          <w:tcPr>
            <w:tcW w:w="2619" w:type="dxa"/>
          </w:tcPr>
          <w:p w14:paraId="3F94E092"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w:t>
            </w:r>
          </w:p>
        </w:tc>
      </w:tr>
      <w:tr w:rsidR="00A36559" w14:paraId="514CE892" w14:textId="77777777">
        <w:tc>
          <w:tcPr>
            <w:tcW w:w="1559" w:type="dxa"/>
          </w:tcPr>
          <w:p w14:paraId="79A77536"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10-20</w:t>
            </w:r>
          </w:p>
        </w:tc>
        <w:tc>
          <w:tcPr>
            <w:tcW w:w="1843" w:type="dxa"/>
          </w:tcPr>
          <w:p w14:paraId="25E4B31B"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5-10</w:t>
            </w:r>
          </w:p>
        </w:tc>
        <w:tc>
          <w:tcPr>
            <w:tcW w:w="1586" w:type="dxa"/>
          </w:tcPr>
          <w:p w14:paraId="7CB1362C"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2-4</w:t>
            </w:r>
          </w:p>
        </w:tc>
        <w:tc>
          <w:tcPr>
            <w:tcW w:w="2619" w:type="dxa"/>
          </w:tcPr>
          <w:p w14:paraId="02FCAB6C"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w:t>
            </w:r>
          </w:p>
        </w:tc>
      </w:tr>
      <w:tr w:rsidR="00A36559" w14:paraId="5950FBB9" w14:textId="77777777">
        <w:tc>
          <w:tcPr>
            <w:tcW w:w="1559" w:type="dxa"/>
          </w:tcPr>
          <w:p w14:paraId="72A07D36"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20-30</w:t>
            </w:r>
          </w:p>
        </w:tc>
        <w:tc>
          <w:tcPr>
            <w:tcW w:w="1843" w:type="dxa"/>
          </w:tcPr>
          <w:p w14:paraId="0F2A89EB"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10-15</w:t>
            </w:r>
          </w:p>
        </w:tc>
        <w:tc>
          <w:tcPr>
            <w:tcW w:w="1586" w:type="dxa"/>
          </w:tcPr>
          <w:p w14:paraId="4AFA3656"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4-6</w:t>
            </w:r>
          </w:p>
        </w:tc>
        <w:tc>
          <w:tcPr>
            <w:tcW w:w="2619" w:type="dxa"/>
          </w:tcPr>
          <w:p w14:paraId="31BEA02B"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w:t>
            </w:r>
          </w:p>
        </w:tc>
      </w:tr>
      <w:tr w:rsidR="00A36559" w14:paraId="51C34876" w14:textId="77777777">
        <w:tc>
          <w:tcPr>
            <w:tcW w:w="1559" w:type="dxa"/>
          </w:tcPr>
          <w:p w14:paraId="594D2BE0"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30-40</w:t>
            </w:r>
          </w:p>
        </w:tc>
        <w:tc>
          <w:tcPr>
            <w:tcW w:w="1843" w:type="dxa"/>
          </w:tcPr>
          <w:p w14:paraId="501EF25E"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15-20</w:t>
            </w:r>
          </w:p>
        </w:tc>
        <w:tc>
          <w:tcPr>
            <w:tcW w:w="1586" w:type="dxa"/>
          </w:tcPr>
          <w:p w14:paraId="54502DD3"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6-8</w:t>
            </w:r>
          </w:p>
        </w:tc>
        <w:tc>
          <w:tcPr>
            <w:tcW w:w="2619" w:type="dxa"/>
          </w:tcPr>
          <w:p w14:paraId="3E48169F"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7</w:t>
            </w:r>
          </w:p>
        </w:tc>
      </w:tr>
      <w:tr w:rsidR="00A36559" w14:paraId="238D25AF" w14:textId="77777777">
        <w:tc>
          <w:tcPr>
            <w:tcW w:w="1559" w:type="dxa"/>
          </w:tcPr>
          <w:p w14:paraId="56F3BB5D"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&gt;40</w:t>
            </w:r>
          </w:p>
        </w:tc>
        <w:tc>
          <w:tcPr>
            <w:tcW w:w="1843" w:type="dxa"/>
          </w:tcPr>
          <w:p w14:paraId="7D23DB36"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&gt;20</w:t>
            </w:r>
          </w:p>
        </w:tc>
        <w:tc>
          <w:tcPr>
            <w:tcW w:w="1586" w:type="dxa"/>
          </w:tcPr>
          <w:p w14:paraId="2E33775E"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&gt;8</w:t>
            </w:r>
          </w:p>
        </w:tc>
        <w:tc>
          <w:tcPr>
            <w:tcW w:w="2619" w:type="dxa"/>
          </w:tcPr>
          <w:p w14:paraId="5DAE0DF6"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9</w:t>
            </w:r>
          </w:p>
        </w:tc>
      </w:tr>
    </w:tbl>
    <w:p w14:paraId="525A0B33" w14:textId="77777777" w:rsidR="00A36559" w:rsidRDefault="00A36559">
      <w:pPr>
        <w:ind w:firstLineChars="200" w:firstLine="482"/>
        <w:jc w:val="both"/>
        <w:rPr>
          <w:rFonts w:ascii="Times New Roman" w:eastAsia="Myriad Pro Light" w:hAnsi="Times New Roman" w:cs="Times New Roman"/>
          <w:b/>
          <w:color w:val="221E1F"/>
          <w:sz w:val="24"/>
          <w:szCs w:val="24"/>
        </w:rPr>
      </w:pPr>
    </w:p>
    <w:p w14:paraId="34DE4F2D" w14:textId="77777777" w:rsidR="00A36559" w:rsidRDefault="00A36559">
      <w:pPr>
        <w:ind w:firstLineChars="200" w:firstLine="482"/>
        <w:jc w:val="both"/>
        <w:rPr>
          <w:rFonts w:ascii="Times New Roman" w:eastAsia="Myriad Pro Light" w:hAnsi="Times New Roman" w:cs="Times New Roman"/>
          <w:b/>
          <w:color w:val="221E1F"/>
          <w:sz w:val="24"/>
          <w:szCs w:val="24"/>
        </w:rPr>
      </w:pPr>
    </w:p>
    <w:p w14:paraId="00F98B11" w14:textId="77777777" w:rsidR="00A36559" w:rsidRDefault="00A36559">
      <w:pPr>
        <w:ind w:firstLineChars="200" w:firstLine="482"/>
        <w:jc w:val="both"/>
        <w:rPr>
          <w:rFonts w:ascii="Times New Roman" w:eastAsia="Myriad Pro Light" w:hAnsi="Times New Roman" w:cs="Times New Roman"/>
          <w:b/>
          <w:color w:val="221E1F"/>
          <w:sz w:val="24"/>
          <w:szCs w:val="24"/>
        </w:rPr>
      </w:pPr>
    </w:p>
    <w:p w14:paraId="0FB4B9CA" w14:textId="77777777" w:rsidR="00A36559" w:rsidRDefault="005E1583">
      <w:pPr>
        <w:ind w:firstLineChars="600" w:firstLine="1440"/>
        <w:jc w:val="both"/>
        <w:rPr>
          <w:rFonts w:ascii="Times New Roman" w:eastAsia="Myriad Pro" w:hAnsi="Times New Roman" w:cs="Times New Roman"/>
          <w:color w:val="221E1F"/>
          <w:sz w:val="24"/>
          <w:szCs w:val="24"/>
        </w:rPr>
      </w:pPr>
      <w:r>
        <w:rPr>
          <w:rFonts w:ascii="Times New Roman" w:eastAsia="Myriad Pro Light" w:hAnsi="Times New Roman" w:cs="Times New Roman"/>
          <w:bCs/>
          <w:color w:val="221E1F"/>
          <w:sz w:val="24"/>
          <w:szCs w:val="24"/>
        </w:rPr>
        <w:t>Table 2</w:t>
      </w:r>
      <w:r>
        <w:rPr>
          <w:rFonts w:ascii="Times New Roman" w:eastAsia="Myriad Pro Light" w:hAnsi="Times New Roman" w:cs="Times New Roman"/>
          <w:b/>
          <w:color w:val="221E1F"/>
          <w:sz w:val="24"/>
          <w:szCs w:val="24"/>
        </w:rPr>
        <w:t xml:space="preserve">: </w:t>
      </w:r>
      <w:r>
        <w:rPr>
          <w:rFonts w:ascii="Times New Roman" w:eastAsia="Myriad Pro" w:hAnsi="Times New Roman" w:cs="Times New Roman"/>
          <w:color w:val="221E1F"/>
          <w:sz w:val="24"/>
          <w:szCs w:val="24"/>
        </w:rPr>
        <w:t>Grading method for evaluation of sesame genotype against</w:t>
      </w:r>
    </w:p>
    <w:p w14:paraId="477E1653" w14:textId="77777777" w:rsidR="00A36559" w:rsidRDefault="005E1583">
      <w:pPr>
        <w:ind w:leftChars="-500" w:left="-500" w:firstLineChars="1345" w:firstLine="3228"/>
        <w:jc w:val="both"/>
        <w:rPr>
          <w:rFonts w:ascii="Times New Roman" w:eastAsia="Calibri" w:hAnsi="Times New Roman" w:cs="Times New Roman"/>
          <w:sz w:val="24"/>
          <w:szCs w:val="24"/>
        </w:rPr>
      </w:pPr>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043"/>
        <w:gridCol w:w="2581"/>
      </w:tblGrid>
      <w:tr w:rsidR="00A36559" w14:paraId="106B9469" w14:textId="77777777">
        <w:trPr>
          <w:jc w:val="center"/>
        </w:trPr>
        <w:tc>
          <w:tcPr>
            <w:tcW w:w="1649" w:type="dxa"/>
          </w:tcPr>
          <w:p w14:paraId="0CE1FD0C"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Cumulative score</w:t>
            </w:r>
          </w:p>
        </w:tc>
        <w:tc>
          <w:tcPr>
            <w:tcW w:w="1043" w:type="dxa"/>
          </w:tcPr>
          <w:p w14:paraId="60FAC71F"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Grade</w:t>
            </w:r>
          </w:p>
        </w:tc>
        <w:tc>
          <w:tcPr>
            <w:tcW w:w="2581" w:type="dxa"/>
          </w:tcPr>
          <w:p w14:paraId="56575A63"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Degree of resistance</w:t>
            </w:r>
          </w:p>
        </w:tc>
      </w:tr>
      <w:tr w:rsidR="00A36559" w14:paraId="779D5CA2" w14:textId="77777777">
        <w:trPr>
          <w:jc w:val="center"/>
        </w:trPr>
        <w:tc>
          <w:tcPr>
            <w:tcW w:w="1649" w:type="dxa"/>
          </w:tcPr>
          <w:p w14:paraId="754CFD28"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0-1.0</w:t>
            </w:r>
          </w:p>
        </w:tc>
        <w:tc>
          <w:tcPr>
            <w:tcW w:w="1043" w:type="dxa"/>
          </w:tcPr>
          <w:p w14:paraId="3D046F82"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w:t>
            </w:r>
          </w:p>
        </w:tc>
        <w:tc>
          <w:tcPr>
            <w:tcW w:w="2581" w:type="dxa"/>
          </w:tcPr>
          <w:p w14:paraId="6311D215" w14:textId="77777777" w:rsidR="00A36559" w:rsidRDefault="005E1583">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Resistant (HR)</w:t>
            </w:r>
          </w:p>
        </w:tc>
      </w:tr>
      <w:tr w:rsidR="00A36559" w14:paraId="4087F932" w14:textId="77777777">
        <w:trPr>
          <w:jc w:val="center"/>
        </w:trPr>
        <w:tc>
          <w:tcPr>
            <w:tcW w:w="1649" w:type="dxa"/>
          </w:tcPr>
          <w:p w14:paraId="35A04737"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1.1-2.0</w:t>
            </w:r>
          </w:p>
        </w:tc>
        <w:tc>
          <w:tcPr>
            <w:tcW w:w="1043" w:type="dxa"/>
          </w:tcPr>
          <w:p w14:paraId="165839A2"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w:t>
            </w:r>
          </w:p>
        </w:tc>
        <w:tc>
          <w:tcPr>
            <w:tcW w:w="2581" w:type="dxa"/>
          </w:tcPr>
          <w:p w14:paraId="43C821B8" w14:textId="77777777" w:rsidR="00A36559" w:rsidRDefault="005E1583">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Resistant (R)</w:t>
            </w:r>
          </w:p>
        </w:tc>
      </w:tr>
      <w:tr w:rsidR="00A36559" w14:paraId="780F3667" w14:textId="77777777">
        <w:trPr>
          <w:jc w:val="center"/>
        </w:trPr>
        <w:tc>
          <w:tcPr>
            <w:tcW w:w="1649" w:type="dxa"/>
          </w:tcPr>
          <w:p w14:paraId="29A7A5D5"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2.1-3.0</w:t>
            </w:r>
          </w:p>
        </w:tc>
        <w:tc>
          <w:tcPr>
            <w:tcW w:w="1043" w:type="dxa"/>
          </w:tcPr>
          <w:p w14:paraId="4F66FA68"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w:t>
            </w:r>
          </w:p>
        </w:tc>
        <w:tc>
          <w:tcPr>
            <w:tcW w:w="2581" w:type="dxa"/>
          </w:tcPr>
          <w:p w14:paraId="5B85865A" w14:textId="77777777" w:rsidR="00A36559" w:rsidRDefault="005E1583">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resistant (MR)</w:t>
            </w:r>
          </w:p>
        </w:tc>
      </w:tr>
      <w:tr w:rsidR="00A36559" w14:paraId="109DF8C3" w14:textId="77777777">
        <w:trPr>
          <w:jc w:val="center"/>
        </w:trPr>
        <w:tc>
          <w:tcPr>
            <w:tcW w:w="1649" w:type="dxa"/>
          </w:tcPr>
          <w:p w14:paraId="196ACE28"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3.1-5.0</w:t>
            </w:r>
          </w:p>
        </w:tc>
        <w:tc>
          <w:tcPr>
            <w:tcW w:w="1043" w:type="dxa"/>
          </w:tcPr>
          <w:p w14:paraId="48506948"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7</w:t>
            </w:r>
          </w:p>
        </w:tc>
        <w:tc>
          <w:tcPr>
            <w:tcW w:w="2581" w:type="dxa"/>
          </w:tcPr>
          <w:p w14:paraId="1EA1A898" w14:textId="77777777" w:rsidR="00A36559" w:rsidRDefault="005E1583">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Susceptible (S)</w:t>
            </w:r>
          </w:p>
        </w:tc>
      </w:tr>
      <w:tr w:rsidR="00A36559" w14:paraId="0665CB8F" w14:textId="77777777">
        <w:trPr>
          <w:jc w:val="center"/>
        </w:trPr>
        <w:tc>
          <w:tcPr>
            <w:tcW w:w="1649" w:type="dxa"/>
          </w:tcPr>
          <w:p w14:paraId="349B5AAF"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5.1-9.0</w:t>
            </w:r>
          </w:p>
        </w:tc>
        <w:tc>
          <w:tcPr>
            <w:tcW w:w="1043" w:type="dxa"/>
          </w:tcPr>
          <w:p w14:paraId="301CCC7C" w14:textId="77777777" w:rsidR="00A36559" w:rsidRDefault="005E1583">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9</w:t>
            </w:r>
          </w:p>
        </w:tc>
        <w:tc>
          <w:tcPr>
            <w:tcW w:w="2581" w:type="dxa"/>
          </w:tcPr>
          <w:p w14:paraId="299DCFDE" w14:textId="77777777" w:rsidR="00A36559" w:rsidRDefault="005E1583">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Susceptible (HS)</w:t>
            </w:r>
          </w:p>
        </w:tc>
      </w:tr>
    </w:tbl>
    <w:p w14:paraId="0F6C3C0F" w14:textId="77777777" w:rsidR="00A36559" w:rsidRDefault="00A36559">
      <w:pPr>
        <w:ind w:firstLineChars="200" w:firstLine="480"/>
        <w:jc w:val="both"/>
        <w:rPr>
          <w:rFonts w:ascii="Times New Roman" w:eastAsia="Calibri" w:hAnsi="Times New Roman" w:cs="Times New Roman"/>
          <w:sz w:val="24"/>
          <w:szCs w:val="24"/>
        </w:rPr>
      </w:pPr>
    </w:p>
    <w:p w14:paraId="096BDE8D" w14:textId="77777777" w:rsidR="00A36559" w:rsidRDefault="00A36559">
      <w:pPr>
        <w:autoSpaceDE w:val="0"/>
        <w:autoSpaceDN w:val="0"/>
        <w:adjustRightInd w:val="0"/>
        <w:ind w:firstLineChars="200" w:firstLine="480"/>
        <w:jc w:val="both"/>
        <w:rPr>
          <w:rFonts w:ascii="Times New Roman" w:eastAsia="Calibri" w:hAnsi="Times New Roman" w:cs="Times New Roman"/>
          <w:sz w:val="24"/>
          <w:szCs w:val="24"/>
        </w:rPr>
      </w:pPr>
    </w:p>
    <w:p w14:paraId="088E8CCD" w14:textId="77777777" w:rsidR="00A36559" w:rsidRDefault="005E1583">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Observations of </w:t>
      </w:r>
      <w:r>
        <w:rPr>
          <w:rFonts w:ascii="Times New Roman" w:eastAsia="Calibri" w:hAnsi="Times New Roman" w:cs="Times New Roman"/>
          <w:sz w:val="24"/>
          <w:szCs w:val="24"/>
        </w:rPr>
        <w:t>gall fly</w:t>
      </w:r>
      <w:r>
        <w:rPr>
          <w:rFonts w:ascii="Times New Roman" w:eastAsia="Calibri" w:hAnsi="Times New Roman" w:cs="Times New Roman"/>
          <w:sz w:val="24"/>
          <w:szCs w:val="24"/>
          <w:lang w:val="en-IN"/>
        </w:rPr>
        <w:t xml:space="preserve"> on ten plants per row </w:t>
      </w:r>
      <w:commentRangeStart w:id="8"/>
      <w:r>
        <w:rPr>
          <w:rFonts w:ascii="Times New Roman" w:eastAsia="Calibri" w:hAnsi="Times New Roman" w:cs="Times New Roman"/>
          <w:sz w:val="24"/>
          <w:szCs w:val="24"/>
          <w:lang w:val="en-IN"/>
        </w:rPr>
        <w:t>will</w:t>
      </w:r>
      <w:commentRangeEnd w:id="8"/>
      <w:r w:rsidR="00AF46E6">
        <w:rPr>
          <w:rStyle w:val="CommentReference"/>
        </w:rPr>
        <w:commentReference w:id="8"/>
      </w:r>
      <w:r>
        <w:rPr>
          <w:rFonts w:ascii="Times New Roman" w:eastAsia="Calibri" w:hAnsi="Times New Roman" w:cs="Times New Roman"/>
          <w:sz w:val="24"/>
          <w:szCs w:val="24"/>
          <w:lang w:val="en-IN"/>
        </w:rPr>
        <w:t xml:space="preserve"> </w:t>
      </w:r>
      <w:commentRangeStart w:id="9"/>
      <w:r>
        <w:rPr>
          <w:rFonts w:ascii="Times New Roman" w:eastAsia="Calibri" w:hAnsi="Times New Roman" w:cs="Times New Roman"/>
          <w:sz w:val="24"/>
          <w:szCs w:val="24"/>
          <w:lang w:val="en-IN"/>
        </w:rPr>
        <w:t>be</w:t>
      </w:r>
      <w:commentRangeEnd w:id="9"/>
      <w:r w:rsidR="00083316">
        <w:rPr>
          <w:rStyle w:val="CommentReference"/>
        </w:rPr>
        <w:commentReference w:id="9"/>
      </w:r>
      <w:r>
        <w:rPr>
          <w:rFonts w:ascii="Times New Roman" w:eastAsia="Calibri" w:hAnsi="Times New Roman" w:cs="Times New Roman"/>
          <w:sz w:val="24"/>
          <w:szCs w:val="24"/>
          <w:lang w:val="en-IN"/>
        </w:rPr>
        <w:t xml:space="preserve"> recorded at flowering (45 DAS).</w:t>
      </w:r>
    </w:p>
    <w:p w14:paraId="65A504B5" w14:textId="77777777" w:rsidR="00A36559" w:rsidRDefault="005E1583">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Per cent flower damage = (No. of flower damage/ Total no. of flowers) X 100</w:t>
      </w:r>
    </w:p>
    <w:p w14:paraId="54C489A8" w14:textId="77777777" w:rsidR="00A36559" w:rsidRDefault="00A36559">
      <w:pPr>
        <w:autoSpaceDE w:val="0"/>
        <w:autoSpaceDN w:val="0"/>
        <w:adjustRightInd w:val="0"/>
        <w:jc w:val="both"/>
        <w:rPr>
          <w:rFonts w:ascii="Times New Roman" w:eastAsia="Calibri" w:hAnsi="Times New Roman" w:cs="Times New Roman"/>
          <w:sz w:val="24"/>
          <w:szCs w:val="24"/>
        </w:rPr>
      </w:pPr>
    </w:p>
    <w:p w14:paraId="7FE4F609" w14:textId="77777777" w:rsidR="00A36559" w:rsidRDefault="005E1583">
      <w:pPr>
        <w:autoSpaceDE w:val="0"/>
        <w:autoSpaceDN w:val="0"/>
        <w:adjustRightInd w:val="0"/>
        <w:ind w:firstLineChars="450" w:firstLine="1080"/>
        <w:jc w:val="both"/>
        <w:rPr>
          <w:rFonts w:ascii="Times New Roman" w:eastAsia="Myriad Pro" w:hAnsi="Times New Roman" w:cs="Times New Roman"/>
          <w:color w:val="221E1F"/>
          <w:sz w:val="24"/>
          <w:szCs w:val="24"/>
        </w:rPr>
      </w:pPr>
      <w:r>
        <w:rPr>
          <w:rFonts w:ascii="Times New Roman" w:eastAsia="Calibri" w:hAnsi="Times New Roman" w:cs="Times New Roman"/>
          <w:sz w:val="24"/>
          <w:szCs w:val="24"/>
        </w:rPr>
        <w:t>Table 3.</w:t>
      </w:r>
      <w:r>
        <w:rPr>
          <w:rFonts w:ascii="Times New Roman" w:eastAsia="Myriad Pro" w:hAnsi="Times New Roman" w:cs="Times New Roman"/>
          <w:color w:val="221E1F"/>
          <w:sz w:val="24"/>
          <w:szCs w:val="24"/>
        </w:rPr>
        <w:t>Scoring method for evaluation of sesame genotypes against</w:t>
      </w:r>
    </w:p>
    <w:p w14:paraId="17736FBA" w14:textId="77777777" w:rsidR="00A36559" w:rsidRDefault="005E1583">
      <w:pPr>
        <w:autoSpaceDE w:val="0"/>
        <w:autoSpaceDN w:val="0"/>
        <w:adjustRightInd w:val="0"/>
        <w:ind w:leftChars="999" w:left="999"/>
        <w:jc w:val="both"/>
        <w:rPr>
          <w:rFonts w:ascii="Times New Roman" w:eastAsia="Myriad Pro" w:hAnsi="Times New Roman" w:cs="Times New Roman"/>
          <w:color w:val="221E1F"/>
          <w:sz w:val="24"/>
          <w:szCs w:val="24"/>
        </w:rPr>
      </w:pP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Felt</w:t>
      </w:r>
      <w:r>
        <w:rPr>
          <w:rFonts w:ascii="Times New Roman" w:eastAsia="Myriad Pro" w:hAnsi="Times New Roman" w:cs="Times New Roman"/>
          <w:color w:val="221E1F"/>
          <w:sz w:val="24"/>
          <w:szCs w:val="24"/>
        </w:rPr>
        <w:t xml:space="preserve"> </w:t>
      </w:r>
    </w:p>
    <w:p w14:paraId="0DC0B65E" w14:textId="77777777" w:rsidR="00A36559" w:rsidRDefault="00A36559">
      <w:pPr>
        <w:autoSpaceDE w:val="0"/>
        <w:autoSpaceDN w:val="0"/>
        <w:adjustRightInd w:val="0"/>
        <w:ind w:firstLineChars="250" w:firstLine="600"/>
        <w:jc w:val="both"/>
        <w:rPr>
          <w:rFonts w:ascii="Times New Roman" w:eastAsia="Myriad Pro" w:hAnsi="Times New Roman" w:cs="Times New Roman"/>
          <w:color w:val="221E1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64"/>
      </w:tblGrid>
      <w:tr w:rsidR="00A36559" w14:paraId="79AA4E7A" w14:textId="77777777">
        <w:trPr>
          <w:jc w:val="center"/>
        </w:trPr>
        <w:tc>
          <w:tcPr>
            <w:tcW w:w="2693" w:type="dxa"/>
          </w:tcPr>
          <w:p w14:paraId="1E41FB5D" w14:textId="77777777" w:rsidR="00A36559" w:rsidRDefault="005E1583">
            <w:pPr>
              <w:autoSpaceDE w:val="0"/>
              <w:autoSpaceDN w:val="0"/>
              <w:adjustRightInd w:val="0"/>
              <w:spacing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Flower infestation</w:t>
            </w:r>
          </w:p>
        </w:tc>
        <w:tc>
          <w:tcPr>
            <w:tcW w:w="2864" w:type="dxa"/>
          </w:tcPr>
          <w:p w14:paraId="5234860C" w14:textId="77777777" w:rsidR="00A36559" w:rsidRDefault="005E1583">
            <w:pPr>
              <w:autoSpaceDE w:val="0"/>
              <w:autoSpaceDN w:val="0"/>
              <w:adjustRightInd w:val="0"/>
              <w:spacing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Degree of resistance</w:t>
            </w:r>
          </w:p>
        </w:tc>
      </w:tr>
      <w:tr w:rsidR="00A36559" w14:paraId="32719A76" w14:textId="77777777">
        <w:trPr>
          <w:jc w:val="center"/>
        </w:trPr>
        <w:tc>
          <w:tcPr>
            <w:tcW w:w="2693" w:type="dxa"/>
          </w:tcPr>
          <w:p w14:paraId="29078FE0" w14:textId="77777777" w:rsidR="00A36559" w:rsidRDefault="005E1583">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I.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  Up to 10 per cent</w:t>
            </w:r>
          </w:p>
        </w:tc>
        <w:tc>
          <w:tcPr>
            <w:tcW w:w="2864" w:type="dxa"/>
          </w:tcPr>
          <w:p w14:paraId="6F88225F" w14:textId="77777777" w:rsidR="00A36559" w:rsidRDefault="005E1583">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Resistant (R)</w:t>
            </w:r>
          </w:p>
        </w:tc>
      </w:tr>
      <w:tr w:rsidR="00A36559" w14:paraId="58F4BB28" w14:textId="77777777">
        <w:trPr>
          <w:jc w:val="center"/>
        </w:trPr>
        <w:tc>
          <w:tcPr>
            <w:tcW w:w="2693" w:type="dxa"/>
          </w:tcPr>
          <w:p w14:paraId="28F15A35" w14:textId="77777777" w:rsidR="00A36559" w:rsidRDefault="005E1583">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II.      11-20 per cent</w:t>
            </w:r>
            <w:r>
              <w:rPr>
                <w:rFonts w:ascii="Times New Roman" w:eastAsia="Calibri" w:hAnsi="Times New Roman" w:cs="Times New Roman"/>
                <w:sz w:val="24"/>
                <w:szCs w:val="24"/>
                <w:lang w:val="en-IN"/>
              </w:rPr>
              <w:tab/>
            </w:r>
          </w:p>
        </w:tc>
        <w:tc>
          <w:tcPr>
            <w:tcW w:w="2864" w:type="dxa"/>
          </w:tcPr>
          <w:p w14:paraId="6F6DB664" w14:textId="77777777" w:rsidR="00A36559" w:rsidRDefault="005E1583">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Resistant (MR)</w:t>
            </w:r>
          </w:p>
        </w:tc>
      </w:tr>
      <w:tr w:rsidR="00A36559" w14:paraId="42FCF137" w14:textId="77777777">
        <w:trPr>
          <w:jc w:val="center"/>
        </w:trPr>
        <w:tc>
          <w:tcPr>
            <w:tcW w:w="2693" w:type="dxa"/>
          </w:tcPr>
          <w:p w14:paraId="74DF89B9" w14:textId="77777777" w:rsidR="00A36559" w:rsidRDefault="005E1583">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III.     21-30 per cent</w:t>
            </w:r>
          </w:p>
        </w:tc>
        <w:tc>
          <w:tcPr>
            <w:tcW w:w="2864" w:type="dxa"/>
          </w:tcPr>
          <w:p w14:paraId="5C1F7717" w14:textId="77777777" w:rsidR="00A36559" w:rsidRDefault="005E1583">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Susceptible (MS)</w:t>
            </w:r>
          </w:p>
        </w:tc>
      </w:tr>
      <w:tr w:rsidR="00A36559" w14:paraId="5CAD1605" w14:textId="77777777">
        <w:trPr>
          <w:jc w:val="center"/>
        </w:trPr>
        <w:tc>
          <w:tcPr>
            <w:tcW w:w="2693" w:type="dxa"/>
          </w:tcPr>
          <w:p w14:paraId="13FDD1F7" w14:textId="77777777" w:rsidR="00A36559" w:rsidRDefault="005E1583">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IV.</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31-50 per cent</w:t>
            </w:r>
          </w:p>
        </w:tc>
        <w:tc>
          <w:tcPr>
            <w:tcW w:w="2864" w:type="dxa"/>
          </w:tcPr>
          <w:p w14:paraId="607F3AF5" w14:textId="77777777" w:rsidR="00A36559" w:rsidRDefault="005E1583">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Susceptible (S)</w:t>
            </w:r>
          </w:p>
        </w:tc>
      </w:tr>
      <w:tr w:rsidR="00A36559" w14:paraId="499B81FA" w14:textId="77777777">
        <w:trPr>
          <w:jc w:val="center"/>
        </w:trPr>
        <w:tc>
          <w:tcPr>
            <w:tcW w:w="2693" w:type="dxa"/>
          </w:tcPr>
          <w:p w14:paraId="48252ED4" w14:textId="77777777" w:rsidR="00A36559" w:rsidRDefault="005E1583">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V.</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above 50 per cent</w:t>
            </w:r>
          </w:p>
        </w:tc>
        <w:tc>
          <w:tcPr>
            <w:tcW w:w="2864" w:type="dxa"/>
          </w:tcPr>
          <w:p w14:paraId="7DC3AAB0" w14:textId="77777777" w:rsidR="00A36559" w:rsidRDefault="005E1583">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Susceptible (HS)</w:t>
            </w:r>
          </w:p>
        </w:tc>
      </w:tr>
    </w:tbl>
    <w:p w14:paraId="44D4DBE3" w14:textId="77777777" w:rsidR="00A36559" w:rsidRDefault="00A36559">
      <w:pPr>
        <w:autoSpaceDE w:val="0"/>
        <w:autoSpaceDN w:val="0"/>
        <w:adjustRightInd w:val="0"/>
        <w:ind w:firstLineChars="200" w:firstLine="480"/>
        <w:jc w:val="both"/>
        <w:rPr>
          <w:rFonts w:ascii="Times New Roman" w:eastAsia="Calibri" w:hAnsi="Times New Roman" w:cs="Times New Roman"/>
          <w:sz w:val="24"/>
          <w:szCs w:val="24"/>
        </w:rPr>
      </w:pPr>
    </w:p>
    <w:p w14:paraId="5DF88449" w14:textId="77777777" w:rsidR="00A36559" w:rsidRDefault="005E1583">
      <w:pPr>
        <w:autoSpaceDE w:val="0"/>
        <w:autoSpaceDN w:val="0"/>
        <w:adjustRightInd w:val="0"/>
        <w:ind w:firstLineChars="200" w:firstLine="4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rigorous monitoring process generates valuable data on the susceptibility of different genotypes to pest infestations and facilitates the identification of potentially resistant varieties or donors. Overall, the experiment offers important insights into the evaluation of sesame genotypes against </w:t>
      </w:r>
      <w:r>
        <w:rPr>
          <w:rFonts w:ascii="Times New Roman" w:eastAsia="Arial-BoldMT" w:hAnsi="Times New Roman" w:cs="Times New Roman"/>
          <w:color w:val="000000"/>
          <w:sz w:val="24"/>
          <w:szCs w:val="24"/>
          <w:lang w:bidi="ar"/>
        </w:rPr>
        <w:t>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Felt)</w:t>
      </w:r>
      <w:r>
        <w:rPr>
          <w:rFonts w:ascii="Times New Roman" w:eastAsia="SimSun" w:hAnsi="Times New Roman" w:cs="Times New Roman"/>
          <w:sz w:val="24"/>
          <w:szCs w:val="24"/>
        </w:rPr>
        <w:t>, thereby supporting the identification of resistance donors for the development of improved cultivars aimed at sustainable sesame cultivation.</w:t>
      </w:r>
    </w:p>
    <w:p w14:paraId="7DE464AC" w14:textId="77777777" w:rsidR="000001C1" w:rsidRDefault="000001C1">
      <w:pPr>
        <w:autoSpaceDE w:val="0"/>
        <w:autoSpaceDN w:val="0"/>
        <w:adjustRightInd w:val="0"/>
        <w:ind w:firstLineChars="200" w:firstLine="480"/>
        <w:jc w:val="both"/>
        <w:rPr>
          <w:rFonts w:ascii="Times New Roman" w:eastAsia="SimSun" w:hAnsi="Times New Roman" w:cs="Times New Roman"/>
          <w:sz w:val="24"/>
          <w:szCs w:val="24"/>
        </w:rPr>
      </w:pPr>
    </w:p>
    <w:p w14:paraId="4C09C0C9" w14:textId="77777777" w:rsidR="000001C1" w:rsidRDefault="000001C1">
      <w:pPr>
        <w:autoSpaceDE w:val="0"/>
        <w:autoSpaceDN w:val="0"/>
        <w:adjustRightInd w:val="0"/>
        <w:ind w:firstLineChars="200" w:firstLine="480"/>
        <w:jc w:val="both"/>
        <w:rPr>
          <w:rFonts w:ascii="Times New Roman" w:eastAsia="SimSun" w:hAnsi="Times New Roman" w:cs="Times New Roman"/>
          <w:sz w:val="24"/>
          <w:szCs w:val="24"/>
        </w:rPr>
      </w:pPr>
    </w:p>
    <w:p w14:paraId="0052497D" w14:textId="77777777" w:rsidR="000001C1" w:rsidRDefault="000001C1">
      <w:pPr>
        <w:autoSpaceDE w:val="0"/>
        <w:autoSpaceDN w:val="0"/>
        <w:adjustRightInd w:val="0"/>
        <w:ind w:firstLineChars="200" w:firstLine="480"/>
        <w:jc w:val="both"/>
        <w:rPr>
          <w:rFonts w:ascii="Times New Roman" w:eastAsia="SimSun" w:hAnsi="Times New Roman" w:cs="Times New Roman"/>
          <w:sz w:val="24"/>
          <w:szCs w:val="24"/>
        </w:rPr>
      </w:pPr>
    </w:p>
    <w:p w14:paraId="2AA2A112" w14:textId="77777777" w:rsidR="00A36559" w:rsidRDefault="00A36559">
      <w:pPr>
        <w:autoSpaceDE w:val="0"/>
        <w:autoSpaceDN w:val="0"/>
        <w:adjustRightInd w:val="0"/>
        <w:jc w:val="both"/>
        <w:rPr>
          <w:rFonts w:ascii="Times New Roman" w:eastAsia="SimSun" w:hAnsi="Times New Roman" w:cs="Times New Roman"/>
          <w:sz w:val="24"/>
          <w:szCs w:val="24"/>
        </w:rPr>
      </w:pPr>
    </w:p>
    <w:p w14:paraId="423E9ADF" w14:textId="77777777" w:rsidR="00A36559" w:rsidRDefault="005E1583">
      <w:pPr>
        <w:numPr>
          <w:ilvl w:val="0"/>
          <w:numId w:val="1"/>
        </w:numPr>
        <w:autoSpaceDE w:val="0"/>
        <w:autoSpaceDN w:val="0"/>
        <w:adjustRightInd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Results and Discussion</w:t>
      </w:r>
    </w:p>
    <w:p w14:paraId="5BCA26CB" w14:textId="77777777" w:rsidR="00A36559" w:rsidRDefault="00A36559">
      <w:pPr>
        <w:autoSpaceDE w:val="0"/>
        <w:autoSpaceDN w:val="0"/>
        <w:adjustRightInd w:val="0"/>
        <w:jc w:val="both"/>
        <w:rPr>
          <w:rFonts w:ascii="Times New Roman" w:eastAsia="SimSun" w:hAnsi="Times New Roman" w:cs="Times New Roman"/>
          <w:b/>
          <w:bCs/>
          <w:sz w:val="24"/>
          <w:szCs w:val="24"/>
        </w:rPr>
      </w:pPr>
    </w:p>
    <w:p w14:paraId="1D58B52E" w14:textId="77777777" w:rsidR="00A36559" w:rsidRDefault="005E1583">
      <w:pPr>
        <w:ind w:firstLineChars="200" w:firstLine="480"/>
        <w:jc w:val="both"/>
        <w:rPr>
          <w:rFonts w:ascii="Times New Roman" w:eastAsia="Myriad Pro" w:hAnsi="Times New Roman" w:cs="Times New Roman"/>
          <w:color w:val="221E1F"/>
          <w:sz w:val="24"/>
          <w:szCs w:val="24"/>
        </w:rPr>
      </w:pPr>
      <w:r>
        <w:rPr>
          <w:rFonts w:ascii="Times New Roman" w:eastAsia="SimSun" w:hAnsi="Times New Roman" w:cs="Times New Roman"/>
          <w:sz w:val="24"/>
          <w:szCs w:val="24"/>
        </w:rPr>
        <w:t xml:space="preserve">Forty three genotypes </w:t>
      </w:r>
      <w:r>
        <w:rPr>
          <w:rFonts w:ascii="Times New Roman" w:eastAsia="SimSun" w:hAnsi="Times New Roman" w:cs="Times New Roman"/>
          <w:color w:val="000000"/>
          <w:sz w:val="24"/>
          <w:szCs w:val="24"/>
          <w:lang w:bidi="ar"/>
        </w:rPr>
        <w:t xml:space="preserve">of sesame including  resistant (SI-250) and susceptible checks (TC-  25) were screened against leaf </w:t>
      </w:r>
      <w:proofErr w:type="spellStart"/>
      <w:r>
        <w:rPr>
          <w:rFonts w:ascii="Times New Roman" w:eastAsia="SimSun" w:hAnsi="Times New Roman" w:cs="Times New Roman"/>
          <w:color w:val="000000"/>
          <w:sz w:val="24"/>
          <w:szCs w:val="24"/>
          <w:lang w:bidi="ar"/>
        </w:rPr>
        <w:t>webber</w:t>
      </w:r>
      <w:proofErr w:type="spellEnd"/>
      <w:r>
        <w:rPr>
          <w:rFonts w:ascii="Times New Roman" w:eastAsia="SimSun" w:hAnsi="Times New Roman" w:cs="Times New Roman"/>
          <w:color w:val="000000"/>
          <w:sz w:val="24"/>
          <w:szCs w:val="24"/>
          <w:lang w:bidi="ar"/>
        </w:rPr>
        <w:t xml:space="preserve"> and  capsule borer during late </w:t>
      </w:r>
      <w:r>
        <w:rPr>
          <w:rFonts w:ascii="Times New Roman" w:eastAsia="Arial-ItalicMT" w:hAnsi="Times New Roman" w:cs="Times New Roman"/>
          <w:i/>
          <w:iCs/>
          <w:color w:val="000000"/>
          <w:sz w:val="24"/>
          <w:szCs w:val="24"/>
          <w:lang w:bidi="ar"/>
        </w:rPr>
        <w:t xml:space="preserve">Kharif </w:t>
      </w:r>
      <w:r>
        <w:rPr>
          <w:rFonts w:ascii="Times New Roman" w:eastAsia="SimSun" w:hAnsi="Times New Roman" w:cs="Times New Roman"/>
          <w:color w:val="000000"/>
          <w:sz w:val="24"/>
          <w:szCs w:val="24"/>
          <w:lang w:bidi="ar"/>
        </w:rPr>
        <w:t xml:space="preserve">2023.  Observations  were recorded at different phonological stages of plant growth viz., vegetative, flowering and  capsule maturity stage. The results in Table 1  revealed that all the screened entries were  differed significantly from each other with respect  to per cent plant, flower and capsule damage  caused by </w:t>
      </w:r>
      <w:proofErr w:type="spellStart"/>
      <w:r>
        <w:rPr>
          <w:rFonts w:ascii="Times New Roman" w:eastAsia="Arial-ItalicMT" w:hAnsi="Times New Roman" w:cs="Times New Roman"/>
          <w:i/>
          <w:iCs/>
          <w:color w:val="000000"/>
          <w:sz w:val="24"/>
          <w:szCs w:val="24"/>
          <w:lang w:bidi="ar"/>
        </w:rPr>
        <w:t>Antigastra</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ItalicMT" w:hAnsi="Times New Roman" w:cs="Times New Roman"/>
          <w:i/>
          <w:iCs/>
          <w:color w:val="000000"/>
          <w:sz w:val="24"/>
          <w:szCs w:val="24"/>
          <w:lang w:bidi="ar"/>
        </w:rPr>
        <w:t>catalaunalis</w:t>
      </w:r>
      <w:proofErr w:type="spellEnd"/>
      <w:r>
        <w:rPr>
          <w:rFonts w:ascii="Times New Roman" w:eastAsia="SimSun" w:hAnsi="Times New Roman" w:cs="Times New Roman"/>
          <w:color w:val="000000"/>
          <w:sz w:val="24"/>
          <w:szCs w:val="24"/>
          <w:lang w:bidi="ar"/>
        </w:rPr>
        <w:t>.  Per cent plant damages were recorded at vegetative stage (30  DAS) and it was varied from 0.00 to 19.75 %, leaf area damage, per cent flower damage varied from 1.21 to15.54 % and per cent capsule damaged varied from 2.07 to 19.48%. Among the screened entries the lowest in T</w:t>
      </w:r>
      <w:r>
        <w:rPr>
          <w:rFonts w:ascii="Times New Roman" w:eastAsia="SimSun" w:hAnsi="Times New Roman" w:cs="Times New Roman"/>
          <w:color w:val="000000"/>
          <w:sz w:val="24"/>
          <w:szCs w:val="24"/>
          <w:vertAlign w:val="subscript"/>
          <w:lang w:bidi="ar"/>
        </w:rPr>
        <w:t>42</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vertAlign w:val="subscript"/>
          <w:lang w:bidi="ar"/>
        </w:rPr>
        <w:t xml:space="preserve"> </w:t>
      </w:r>
      <w:r>
        <w:rPr>
          <w:rFonts w:ascii="Times New Roman" w:eastAsia="SimSun" w:hAnsi="Times New Roman" w:cs="Times New Roman"/>
          <w:color w:val="000000"/>
          <w:sz w:val="24"/>
          <w:szCs w:val="24"/>
          <w:lang w:bidi="ar"/>
        </w:rPr>
        <w:t>SI 250 (1.09%) followed by T</w:t>
      </w:r>
      <w:r>
        <w:rPr>
          <w:rFonts w:ascii="Times New Roman" w:eastAsia="SimSun" w:hAnsi="Times New Roman" w:cs="Times New Roman"/>
          <w:color w:val="000000"/>
          <w:sz w:val="24"/>
          <w:szCs w:val="24"/>
          <w:vertAlign w:val="subscript"/>
          <w:lang w:bidi="ar"/>
        </w:rPr>
        <w:t>12</w:t>
      </w:r>
      <w:r>
        <w:rPr>
          <w:rFonts w:ascii="Times New Roman" w:eastAsia="SimSun" w:hAnsi="Times New Roman" w:cs="Times New Roman"/>
          <w:color w:val="000000"/>
          <w:sz w:val="24"/>
          <w:szCs w:val="24"/>
          <w:lang w:bidi="ar"/>
        </w:rPr>
        <w:t xml:space="preserve"> -JCS 4805 (3.23% ), where as highest mean damage was recorded in T</w:t>
      </w:r>
      <w:r>
        <w:rPr>
          <w:rFonts w:ascii="Times New Roman" w:eastAsia="SimSun" w:hAnsi="Times New Roman" w:cs="Times New Roman"/>
          <w:color w:val="000000"/>
          <w:sz w:val="24"/>
          <w:szCs w:val="24"/>
          <w:vertAlign w:val="subscript"/>
          <w:lang w:bidi="ar"/>
        </w:rPr>
        <w:t>38</w:t>
      </w:r>
      <w:r>
        <w:rPr>
          <w:rFonts w:ascii="Times New Roman" w:eastAsia="SimSun" w:hAnsi="Times New Roman" w:cs="Times New Roman"/>
          <w:color w:val="000000"/>
          <w:sz w:val="24"/>
          <w:szCs w:val="24"/>
          <w:lang w:bidi="ar"/>
        </w:rPr>
        <w:t xml:space="preserve"> - JCS 4004 (13.87%) followed by T</w:t>
      </w:r>
      <w:r>
        <w:rPr>
          <w:rFonts w:ascii="Times New Roman" w:eastAsia="SimSun" w:hAnsi="Times New Roman" w:cs="Times New Roman"/>
          <w:color w:val="000000"/>
          <w:sz w:val="24"/>
          <w:szCs w:val="24"/>
          <w:vertAlign w:val="subscript"/>
          <w:lang w:bidi="ar"/>
        </w:rPr>
        <w:t>27</w:t>
      </w:r>
      <w:r>
        <w:rPr>
          <w:rFonts w:ascii="Times New Roman" w:eastAsia="SimSun" w:hAnsi="Times New Roman" w:cs="Times New Roman"/>
          <w:color w:val="000000"/>
          <w:sz w:val="24"/>
          <w:szCs w:val="24"/>
          <w:lang w:bidi="ar"/>
        </w:rPr>
        <w:t xml:space="preserve"> -JCS 3880 (12.53%). Present findings are in conformity with  the findings of Omprakash </w:t>
      </w:r>
      <w:r>
        <w:rPr>
          <w:rFonts w:ascii="Times New Roman" w:eastAsia="SimSun" w:hAnsi="Times New Roman" w:cs="Times New Roman"/>
          <w:i/>
          <w:iCs/>
          <w:color w:val="000000"/>
          <w:sz w:val="24"/>
          <w:szCs w:val="24"/>
          <w:lang w:bidi="ar"/>
        </w:rPr>
        <w:t>et a</w:t>
      </w:r>
      <w:r>
        <w:rPr>
          <w:rFonts w:ascii="Times New Roman" w:eastAsia="SimSun" w:hAnsi="Times New Roman" w:cs="Times New Roman"/>
          <w:color w:val="000000"/>
          <w:sz w:val="24"/>
          <w:szCs w:val="24"/>
          <w:lang w:bidi="ar"/>
        </w:rPr>
        <w:t xml:space="preserve">l., (2024) as they tested genotypes in the field against leaf </w:t>
      </w:r>
      <w:proofErr w:type="spellStart"/>
      <w:r>
        <w:rPr>
          <w:rFonts w:ascii="Times New Roman" w:eastAsia="SimSun" w:hAnsi="Times New Roman" w:cs="Times New Roman"/>
          <w:color w:val="000000"/>
          <w:sz w:val="24"/>
          <w:szCs w:val="24"/>
          <w:lang w:bidi="ar"/>
        </w:rPr>
        <w:t>webber</w:t>
      </w:r>
      <w:proofErr w:type="spellEnd"/>
      <w:r>
        <w:rPr>
          <w:rFonts w:ascii="Times New Roman" w:eastAsia="SimSun" w:hAnsi="Times New Roman" w:cs="Times New Roman"/>
          <w:color w:val="000000"/>
          <w:sz w:val="24"/>
          <w:szCs w:val="24"/>
          <w:lang w:bidi="ar"/>
        </w:rPr>
        <w:t xml:space="preserve"> and capsule borer and reported the entries which have the resistance they are showed as resistant reaction and those entries do not have resistance that are shown as susceptible reaction. </w:t>
      </w:r>
      <w:r>
        <w:rPr>
          <w:rFonts w:ascii="Times New Roman" w:eastAsia="Myriad Pro" w:hAnsi="Times New Roman" w:cs="Times New Roman"/>
          <w:color w:val="221E1F"/>
          <w:sz w:val="24"/>
          <w:szCs w:val="24"/>
        </w:rPr>
        <w:t xml:space="preserve">These results were in accordance with Panday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(2014), who reported that none of the entry was recorded as tolerant against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color w:val="221E1F"/>
          <w:sz w:val="24"/>
          <w:szCs w:val="24"/>
        </w:rPr>
        <w:t xml:space="preserve">. </w:t>
      </w:r>
      <w:commentRangeStart w:id="10"/>
      <w:proofErr w:type="spellStart"/>
      <w:r>
        <w:rPr>
          <w:rFonts w:ascii="Times New Roman" w:eastAsia="Myriad Pro" w:hAnsi="Times New Roman" w:cs="Times New Roman"/>
          <w:color w:val="221E1F"/>
          <w:sz w:val="24"/>
          <w:szCs w:val="24"/>
        </w:rPr>
        <w:t>Mamta</w:t>
      </w:r>
      <w:proofErr w:type="spellEnd"/>
      <w:r>
        <w:rPr>
          <w:rFonts w:ascii="Times New Roman" w:eastAsia="Myriad Pro" w:hAnsi="Times New Roman" w:cs="Times New Roman"/>
          <w:color w:val="221E1F"/>
          <w:sz w:val="24"/>
          <w:szCs w:val="24"/>
        </w:rPr>
        <w:t xml:space="preserve"> Devi </w:t>
      </w:r>
      <w:proofErr w:type="spellStart"/>
      <w:r>
        <w:rPr>
          <w:rFonts w:ascii="Times New Roman" w:eastAsia="Myriad Pro" w:hAnsi="Times New Roman" w:cs="Times New Roman"/>
          <w:color w:val="221E1F"/>
          <w:sz w:val="24"/>
          <w:szCs w:val="24"/>
        </w:rPr>
        <w:t>Choudhary</w:t>
      </w:r>
      <w:commentRangeEnd w:id="10"/>
      <w:proofErr w:type="spellEnd"/>
      <w:r w:rsidR="003D2BD9">
        <w:rPr>
          <w:rStyle w:val="CommentReference"/>
        </w:rPr>
        <w:commentReference w:id="10"/>
      </w:r>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(2018) who reported that, among 15 varieties of sesame against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r>
        <w:rPr>
          <w:rFonts w:ascii="Times New Roman" w:eastAsia="Myriad Pro" w:hAnsi="Times New Roman" w:cs="Times New Roman"/>
          <w:color w:val="221E1F"/>
          <w:sz w:val="24"/>
          <w:szCs w:val="24"/>
        </w:rPr>
        <w:t>and, none were found immune.</w:t>
      </w:r>
    </w:p>
    <w:p w14:paraId="6F2E7E6C" w14:textId="77777777" w:rsidR="000001C1" w:rsidRDefault="000001C1">
      <w:pPr>
        <w:ind w:firstLineChars="200" w:firstLine="480"/>
        <w:jc w:val="both"/>
        <w:rPr>
          <w:rFonts w:ascii="Times New Roman" w:eastAsia="Myriad Pro" w:hAnsi="Times New Roman" w:cs="Times New Roman"/>
          <w:color w:val="221E1F"/>
          <w:sz w:val="24"/>
          <w:szCs w:val="24"/>
        </w:rPr>
      </w:pPr>
    </w:p>
    <w:p w14:paraId="3795E5E3" w14:textId="77777777" w:rsidR="00A36559" w:rsidRDefault="005E1583">
      <w:pPr>
        <w:ind w:firstLineChars="200" w:firstLine="480"/>
        <w:jc w:val="both"/>
        <w:rPr>
          <w:rFonts w:ascii="Times New Roman" w:eastAsia="Myriad Pro" w:hAnsi="Times New Roman" w:cs="Times New Roman"/>
          <w:color w:val="221E1F"/>
          <w:sz w:val="24"/>
          <w:szCs w:val="24"/>
        </w:rPr>
      </w:pPr>
      <w:r>
        <w:rPr>
          <w:rFonts w:ascii="Times New Roman" w:eastAsia="Myriad Pro" w:hAnsi="Times New Roman" w:cs="Times New Roman"/>
          <w:color w:val="221E1F"/>
          <w:sz w:val="24"/>
          <w:szCs w:val="24"/>
        </w:rPr>
        <w:t xml:space="preserve"> </w:t>
      </w:r>
      <w:r>
        <w:rPr>
          <w:rFonts w:ascii="Times New Roman" w:eastAsia="SimSun" w:hAnsi="Times New Roman" w:cs="Times New Roman"/>
          <w:color w:val="000000"/>
          <w:sz w:val="24"/>
          <w:szCs w:val="24"/>
          <w:lang w:bidi="ar"/>
        </w:rPr>
        <w:t xml:space="preserve">All the screened genotypes were grouped in to different categories based on per cent plant damage (Table 3). None of the screened genotypes were found free from infestation. Among the 43 genotypes  </w:t>
      </w:r>
      <w:commentRangeStart w:id="11"/>
      <w:r>
        <w:rPr>
          <w:rFonts w:ascii="Times New Roman" w:eastAsia="SimSun" w:hAnsi="Times New Roman" w:cs="Times New Roman"/>
          <w:color w:val="000000"/>
          <w:sz w:val="24"/>
          <w:szCs w:val="24"/>
          <w:lang w:bidi="ar"/>
        </w:rPr>
        <w:t>on</w:t>
      </w:r>
      <w:commentRangeEnd w:id="11"/>
      <w:r w:rsidR="009A4BC3">
        <w:rPr>
          <w:rStyle w:val="CommentReference"/>
        </w:rPr>
        <w:commentReference w:id="11"/>
      </w:r>
      <w:r>
        <w:rPr>
          <w:rFonts w:ascii="Times New Roman" w:eastAsia="SimSun" w:hAnsi="Times New Roman" w:cs="Times New Roman"/>
          <w:color w:val="000000"/>
          <w:sz w:val="24"/>
          <w:szCs w:val="24"/>
          <w:lang w:bidi="ar"/>
        </w:rPr>
        <w:t xml:space="preserve">  7 genotypes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w:t>
      </w:r>
      <w:r>
        <w:rPr>
          <w:rFonts w:ascii="Times New Roman" w:hAnsi="Times New Roman" w:cs="Times New Roman"/>
          <w:sz w:val="24"/>
          <w:szCs w:val="24"/>
        </w:rPr>
        <w:t xml:space="preserve">JCS 4805, JCS 4835, JCS4658,  JCS 3196, RF2, JCS 3096 and </w:t>
      </w:r>
      <w:proofErr w:type="spellStart"/>
      <w:r>
        <w:rPr>
          <w:rFonts w:ascii="Times New Roman" w:hAnsi="Times New Roman" w:cs="Times New Roman"/>
          <w:sz w:val="24"/>
          <w:szCs w:val="24"/>
        </w:rPr>
        <w:t>Swetha</w:t>
      </w:r>
      <w:proofErr w:type="spellEnd"/>
      <w:r>
        <w:rPr>
          <w:rFonts w:ascii="Times New Roman" w:hAnsi="Times New Roman" w:cs="Times New Roman"/>
          <w:sz w:val="24"/>
          <w:szCs w:val="24"/>
        </w:rPr>
        <w:t xml:space="preserve"> recorded </w:t>
      </w:r>
      <w:commentRangeStart w:id="12"/>
      <w:proofErr w:type="spellStart"/>
      <w:r>
        <w:rPr>
          <w:rFonts w:ascii="Times New Roman" w:hAnsi="Times New Roman" w:cs="Times New Roman"/>
          <w:sz w:val="24"/>
          <w:szCs w:val="24"/>
        </w:rPr>
        <w:t>modertely</w:t>
      </w:r>
      <w:commentRangeEnd w:id="12"/>
      <w:proofErr w:type="spellEnd"/>
      <w:r w:rsidR="000E46A9">
        <w:rPr>
          <w:rStyle w:val="CommentReference"/>
        </w:rPr>
        <w:commentReference w:id="12"/>
      </w:r>
      <w:r>
        <w:rPr>
          <w:rFonts w:ascii="Times New Roman" w:hAnsi="Times New Roman" w:cs="Times New Roman"/>
          <w:sz w:val="24"/>
          <w:szCs w:val="24"/>
        </w:rPr>
        <w:t xml:space="preserve"> resistant,  34 genotypes </w:t>
      </w:r>
      <w:r>
        <w:rPr>
          <w:rFonts w:ascii="Times New Roman" w:hAnsi="Times New Roman" w:cs="Times New Roman"/>
          <w:i/>
          <w:iCs/>
          <w:sz w:val="24"/>
          <w:szCs w:val="24"/>
        </w:rPr>
        <w:t>viz.</w:t>
      </w:r>
      <w:r>
        <w:rPr>
          <w:rFonts w:ascii="Times New Roman" w:hAnsi="Times New Roman" w:cs="Times New Roman"/>
          <w:sz w:val="24"/>
          <w:szCs w:val="24"/>
        </w:rPr>
        <w:t xml:space="preserve">, JCS4818, JCS 4862, JCS 4835, JCS 4861, JCS 4021, JCS 4824, JCS 4859, JCS 4879, JCS 4830, JCS 1020, JCS 4832, JCS 4858, JCS4037,   JCS 4658, JCS 4024, JCS 4510, JCS 4378, JCS 4649, JCS 4018, E 528, JCS 4012, JCS 3287, JCS 3880, JCS 4917, JCS 3202, JCS 3993,OVT-1-19, JCS 3751, JCS 3755,JCS 4020, JCS 4004, JCS 3090 were recorded susceptible.  </w:t>
      </w:r>
      <w:r>
        <w:rPr>
          <w:rFonts w:ascii="Times New Roman" w:eastAsia="Myriad Pro" w:hAnsi="Times New Roman" w:cs="Times New Roman"/>
          <w:color w:val="221E1F"/>
          <w:sz w:val="24"/>
          <w:szCs w:val="24"/>
        </w:rPr>
        <w:t xml:space="preserve">These findings in agreement with Mishra </w:t>
      </w:r>
      <w:r>
        <w:rPr>
          <w:rFonts w:ascii="Times New Roman" w:eastAsia="Myriad Pro" w:hAnsi="Times New Roman" w:cs="Times New Roman"/>
          <w:i/>
          <w:color w:val="221E1F"/>
          <w:sz w:val="24"/>
          <w:szCs w:val="24"/>
        </w:rPr>
        <w:t>et al</w:t>
      </w:r>
      <w:r>
        <w:rPr>
          <w:rFonts w:ascii="Times New Roman" w:eastAsia="Myriad Pro" w:hAnsi="Times New Roman" w:cs="Times New Roman"/>
          <w:color w:val="221E1F"/>
          <w:sz w:val="24"/>
          <w:szCs w:val="24"/>
        </w:rPr>
        <w:t>. (2016) reported, based on the cumulative scoring, 13 accessions and resistant check SI-250 were rated as resistant (Table 4).</w:t>
      </w:r>
    </w:p>
    <w:p w14:paraId="14CA9B88" w14:textId="77777777" w:rsidR="000001C1" w:rsidRDefault="000001C1">
      <w:pPr>
        <w:ind w:firstLineChars="200" w:firstLine="480"/>
        <w:jc w:val="both"/>
        <w:rPr>
          <w:rFonts w:ascii="Times New Roman" w:eastAsia="Myriad Pro" w:hAnsi="Times New Roman" w:cs="Times New Roman"/>
          <w:color w:val="221E1F"/>
          <w:sz w:val="24"/>
          <w:szCs w:val="24"/>
        </w:rPr>
      </w:pPr>
    </w:p>
    <w:p w14:paraId="21522F68" w14:textId="77777777" w:rsidR="00A36559" w:rsidRDefault="005E1583">
      <w:pPr>
        <w:ind w:firstLineChars="200" w:firstLine="240"/>
        <w:jc w:val="both"/>
        <w:rPr>
          <w:rFonts w:ascii="Times New Roman" w:eastAsia="SimSun" w:hAnsi="Times New Roman" w:cs="Times New Roman"/>
          <w:sz w:val="24"/>
          <w:szCs w:val="24"/>
        </w:rPr>
      </w:pPr>
      <w:r>
        <w:rPr>
          <w:rFonts w:ascii="Times New Roman" w:hAnsi="Times New Roman" w:cs="Times New Roman"/>
          <w:sz w:val="24"/>
          <w:szCs w:val="24"/>
        </w:rPr>
        <w:t xml:space="preserve">Forty three genotypes were screened against for gall fly also, among the genotypes one genotype </w:t>
      </w:r>
      <w:r>
        <w:rPr>
          <w:rFonts w:ascii="Times New Roman" w:eastAsia="SimSun" w:hAnsi="Times New Roman" w:cs="Times New Roman"/>
          <w:sz w:val="24"/>
          <w:szCs w:val="24"/>
        </w:rPr>
        <w:t xml:space="preserve">JCS 3090 was recorded resistant, JCS 4818, JCS 4824, JCS 1020, JCS  4805, JCS 4835, JCS 4671, JCS 4649, JCS 3287, JCS 4917, JCS 3202, DT -26, JCS 3196, RF2, OVT-1-19, JCS </w:t>
      </w:r>
      <w:proofErr w:type="spellStart"/>
      <w:r>
        <w:rPr>
          <w:rFonts w:ascii="Times New Roman" w:eastAsia="SimSun" w:hAnsi="Times New Roman" w:cs="Times New Roman"/>
          <w:sz w:val="24"/>
          <w:szCs w:val="24"/>
        </w:rPr>
        <w:t>JCS</w:t>
      </w:r>
      <w:proofErr w:type="spellEnd"/>
      <w:r>
        <w:rPr>
          <w:rFonts w:ascii="Times New Roman" w:eastAsia="SimSun" w:hAnsi="Times New Roman" w:cs="Times New Roman"/>
          <w:sz w:val="24"/>
          <w:szCs w:val="24"/>
        </w:rPr>
        <w:t xml:space="preserve"> 3751, JCS 3755, JCS 4020, JCS 4004 and JCS 3096 were recorded  moderately resistant, JCS 4862, JCS 4879, JCS 4830, JCS 4836, JCS 4012 and Swetha were recorded moderately susceptible and JCS 4835, JCS 4861, JCS 4021, JCS 4859, JCS 4832, JCS 4858, JCS 4037, JCS 4658, JCS 4024, JCS 4510, JCS 4378, JCS 4018, E 528, JCS 3880 and JCS3993 were recorded susceptible (Table 5). </w:t>
      </w:r>
    </w:p>
    <w:p w14:paraId="67307E5A" w14:textId="77777777" w:rsidR="000001C1" w:rsidRDefault="000001C1">
      <w:pPr>
        <w:ind w:firstLineChars="200" w:firstLine="480"/>
        <w:jc w:val="both"/>
        <w:rPr>
          <w:rFonts w:ascii="Times New Roman" w:eastAsia="SimSun" w:hAnsi="Times New Roman" w:cs="Times New Roman"/>
          <w:sz w:val="24"/>
          <w:szCs w:val="24"/>
        </w:rPr>
      </w:pPr>
    </w:p>
    <w:p w14:paraId="27B3F41A" w14:textId="77777777" w:rsidR="00A36559" w:rsidRDefault="005E1583">
      <w:pPr>
        <w:ind w:firstLineChars="200" w:firstLine="480"/>
        <w:jc w:val="both"/>
        <w:rPr>
          <w:rFonts w:ascii="Times New Roman" w:eastAsia="Calibri" w:hAnsi="Times New Roman" w:cs="Times New Roman"/>
          <w:sz w:val="24"/>
          <w:szCs w:val="24"/>
        </w:rPr>
      </w:pPr>
      <w:r>
        <w:rPr>
          <w:rFonts w:ascii="Times New Roman" w:eastAsia="SimSun" w:hAnsi="Times New Roman" w:cs="Times New Roman"/>
          <w:sz w:val="24"/>
          <w:szCs w:val="24"/>
        </w:rPr>
        <w:t xml:space="preserve">Based on the data </w:t>
      </w:r>
      <w:r>
        <w:rPr>
          <w:rFonts w:ascii="Times New Roman" w:eastAsia="Arial-ItalicMT" w:hAnsi="Times New Roman" w:cs="Times New Roman"/>
          <w:i/>
          <w:iCs/>
          <w:color w:val="000000"/>
          <w:sz w:val="24"/>
          <w:szCs w:val="24"/>
          <w:lang w:bidi="ar"/>
        </w:rPr>
        <w:t xml:space="preserve"> </w:t>
      </w:r>
      <w:r>
        <w:rPr>
          <w:rFonts w:ascii="Times New Roman" w:eastAsia="Calibri" w:hAnsi="Times New Roman" w:cs="Times New Roman"/>
          <w:sz w:val="24"/>
          <w:szCs w:val="24"/>
          <w:lang w:val="en-IN"/>
        </w:rPr>
        <w:t>JCS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4805,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 xml:space="preserve">4835,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4671,</w:t>
      </w:r>
      <w:r>
        <w:rPr>
          <w:rFonts w:ascii="Times New Roman" w:eastAsia="Calibri" w:hAnsi="Times New Roman" w:cs="Times New Roman"/>
          <w:sz w:val="24"/>
          <w:szCs w:val="24"/>
        </w:rPr>
        <w:t xml:space="preserve"> JCS </w:t>
      </w:r>
      <w:r>
        <w:rPr>
          <w:rFonts w:ascii="Times New Roman" w:eastAsia="Calibri" w:hAnsi="Times New Roman" w:cs="Times New Roman"/>
          <w:sz w:val="24"/>
          <w:szCs w:val="24"/>
          <w:lang w:val="en-IN"/>
        </w:rPr>
        <w:t>3196, RF2,</w:t>
      </w:r>
      <w:r>
        <w:rPr>
          <w:rFonts w:ascii="Times New Roman" w:eastAsia="Calibri" w:hAnsi="Times New Roman" w:cs="Times New Roman"/>
          <w:sz w:val="24"/>
          <w:szCs w:val="24"/>
        </w:rPr>
        <w:t xml:space="preserve"> JCS 3096</w:t>
      </w:r>
      <w:r>
        <w:rPr>
          <w:rFonts w:ascii="Times New Roman" w:eastAsia="Calibri" w:hAnsi="Times New Roman" w:cs="Times New Roman"/>
          <w:sz w:val="24"/>
          <w:szCs w:val="24"/>
          <w:lang w:val="en-IN"/>
        </w:rPr>
        <w:t xml:space="preserve">&amp; </w:t>
      </w:r>
      <w:r>
        <w:rPr>
          <w:rFonts w:ascii="Times New Roman" w:eastAsia="Calibri" w:hAnsi="Times New Roman" w:cs="Times New Roman"/>
          <w:sz w:val="24"/>
          <w:szCs w:val="24"/>
        </w:rPr>
        <w:t>Swetha</w:t>
      </w:r>
      <w:r>
        <w:rPr>
          <w:rFonts w:ascii="Times New Roman" w:eastAsia="Calibri" w:hAnsi="Times New Roman" w:cs="Times New Roman"/>
          <w:sz w:val="24"/>
          <w:szCs w:val="24"/>
          <w:lang w:val="en-IN"/>
        </w:rPr>
        <w:t xml:space="preserve"> showed moderately resistance reaction against leaf </w:t>
      </w:r>
      <w:proofErr w:type="spellStart"/>
      <w:r>
        <w:rPr>
          <w:rFonts w:ascii="Times New Roman" w:eastAsia="Calibri" w:hAnsi="Times New Roman" w:cs="Times New Roman"/>
          <w:sz w:val="24"/>
          <w:szCs w:val="24"/>
          <w:lang w:val="en-IN"/>
        </w:rPr>
        <w:t>webber</w:t>
      </w:r>
      <w:proofErr w:type="spellEnd"/>
      <w:r>
        <w:rPr>
          <w:rFonts w:ascii="Times New Roman" w:eastAsia="Calibri" w:hAnsi="Times New Roman" w:cs="Times New Roman"/>
          <w:sz w:val="24"/>
          <w:szCs w:val="24"/>
          <w:lang w:val="en-IN"/>
        </w:rPr>
        <w:t xml:space="preserve"> and capsule borer</w:t>
      </w:r>
      <w:r>
        <w:rPr>
          <w:rFonts w:ascii="Times New Roman" w:eastAsia="Calibri" w:hAnsi="Times New Roman" w:cs="Times New Roman"/>
          <w:sz w:val="24"/>
          <w:szCs w:val="24"/>
        </w:rPr>
        <w:t xml:space="preserve"> and for gall fly only one genotype JCS 3090 recorded </w:t>
      </w:r>
      <w:commentRangeStart w:id="13"/>
      <w:r>
        <w:rPr>
          <w:rFonts w:ascii="Times New Roman" w:eastAsia="Calibri" w:hAnsi="Times New Roman" w:cs="Times New Roman"/>
          <w:sz w:val="24"/>
          <w:szCs w:val="24"/>
        </w:rPr>
        <w:t>resistant</w:t>
      </w:r>
      <w:commentRangeEnd w:id="13"/>
      <w:r w:rsidR="00353094">
        <w:rPr>
          <w:rStyle w:val="CommentReference"/>
        </w:rPr>
        <w:commentReference w:id="13"/>
      </w:r>
      <w:r>
        <w:rPr>
          <w:rFonts w:ascii="Times New Roman" w:eastAsia="Calibri" w:hAnsi="Times New Roman" w:cs="Times New Roman"/>
          <w:sz w:val="24"/>
          <w:szCs w:val="24"/>
        </w:rPr>
        <w:t>.</w:t>
      </w:r>
    </w:p>
    <w:p w14:paraId="1D8150F4" w14:textId="77777777" w:rsidR="00A36559" w:rsidRDefault="00A36559">
      <w:pPr>
        <w:ind w:firstLineChars="200" w:firstLine="480"/>
        <w:jc w:val="both"/>
        <w:rPr>
          <w:rFonts w:ascii="Times New Roman" w:eastAsia="Calibri" w:hAnsi="Times New Roman" w:cs="Times New Roman"/>
          <w:sz w:val="24"/>
          <w:szCs w:val="24"/>
        </w:rPr>
      </w:pPr>
    </w:p>
    <w:p w14:paraId="0C3FDE57" w14:textId="77777777" w:rsidR="00A36559" w:rsidRDefault="005E1583">
      <w:pPr>
        <w:ind w:left="13" w:hanging="1013"/>
        <w:jc w:val="both"/>
        <w:rPr>
          <w:rFonts w:ascii="Times New Roman" w:hAnsi="Times New Roman" w:cs="Times New Roman"/>
          <w:sz w:val="24"/>
          <w:szCs w:val="24"/>
        </w:rPr>
      </w:pPr>
      <w:r>
        <w:rPr>
          <w:rFonts w:ascii="Times New Roman" w:eastAsia="Calibri" w:hAnsi="Times New Roman" w:cs="Times New Roman"/>
          <w:b/>
          <w:sz w:val="24"/>
          <w:szCs w:val="24"/>
          <w:lang w:val="en-IN"/>
        </w:rPr>
        <w:t>Table</w:t>
      </w:r>
      <w:r>
        <w:rPr>
          <w:rFonts w:ascii="Times New Roman" w:eastAsia="Calibri" w:hAnsi="Times New Roman" w:cs="Times New Roman"/>
          <w:b/>
          <w:sz w:val="24"/>
          <w:szCs w:val="24"/>
        </w:rPr>
        <w:t xml:space="preserve"> 4</w:t>
      </w:r>
      <w:r>
        <w:rPr>
          <w:rFonts w:ascii="Times New Roman" w:eastAsia="Calibri" w:hAnsi="Times New Roman" w:cs="Times New Roman"/>
          <w:b/>
          <w:sz w:val="24"/>
          <w:szCs w:val="24"/>
          <w:lang w:val="en-IN"/>
        </w:rPr>
        <w:t>:</w:t>
      </w:r>
      <w:r>
        <w:rPr>
          <w:rFonts w:ascii="Times New Roman" w:eastAsia="Calibri" w:hAnsi="Times New Roman" w:cs="Times New Roman"/>
          <w:sz w:val="24"/>
          <w:szCs w:val="24"/>
          <w:lang w:val="en-IN"/>
        </w:rPr>
        <w:t xml:space="preserve"> </w:t>
      </w:r>
      <w:r>
        <w:rPr>
          <w:rFonts w:ascii="Times New Roman" w:eastAsia="Calibri" w:hAnsi="Times New Roman" w:cs="Times New Roman"/>
          <w:b/>
          <w:bCs/>
          <w:sz w:val="24"/>
          <w:szCs w:val="24"/>
        </w:rPr>
        <w:t xml:space="preserve">Reaction of sesame genotypes against Leaf </w:t>
      </w:r>
      <w:proofErr w:type="spellStart"/>
      <w:r>
        <w:rPr>
          <w:rFonts w:ascii="Times New Roman" w:eastAsia="Calibri" w:hAnsi="Times New Roman" w:cs="Times New Roman"/>
          <w:b/>
          <w:bCs/>
          <w:sz w:val="24"/>
          <w:szCs w:val="24"/>
        </w:rPr>
        <w:t>webber</w:t>
      </w:r>
      <w:proofErr w:type="spellEnd"/>
      <w:r>
        <w:rPr>
          <w:rFonts w:ascii="Times New Roman" w:eastAsia="Calibri" w:hAnsi="Times New Roman" w:cs="Times New Roman"/>
          <w:b/>
          <w:bCs/>
          <w:sz w:val="24"/>
          <w:szCs w:val="24"/>
        </w:rPr>
        <w:t xml:space="preserve"> &amp; capsule borer </w:t>
      </w:r>
      <w:r>
        <w:rPr>
          <w:rFonts w:ascii="Times New Roman" w:eastAsia="Arial-BoldMT" w:hAnsi="Times New Roman" w:cs="Times New Roman"/>
          <w:b/>
          <w:bCs/>
          <w:color w:val="000000"/>
          <w:sz w:val="24"/>
          <w:szCs w:val="24"/>
          <w:lang w:bidi="ar"/>
        </w:rPr>
        <w:t>at different phonological stages of plant  growth</w:t>
      </w:r>
    </w:p>
    <w:tbl>
      <w:tblPr>
        <w:tblStyle w:val="TableGrid"/>
        <w:tblpPr w:leftFromText="180" w:rightFromText="180" w:vertAnchor="text" w:horzAnchor="page" w:tblpX="700" w:tblpY="454"/>
        <w:tblOverlap w:val="never"/>
        <w:tblW w:w="11183" w:type="dxa"/>
        <w:tblLayout w:type="fixed"/>
        <w:tblLook w:val="04A0" w:firstRow="1" w:lastRow="0" w:firstColumn="1" w:lastColumn="0" w:noHBand="0" w:noVBand="1"/>
      </w:tblPr>
      <w:tblGrid>
        <w:gridCol w:w="861"/>
        <w:gridCol w:w="1244"/>
        <w:gridCol w:w="1053"/>
        <w:gridCol w:w="861"/>
        <w:gridCol w:w="1148"/>
        <w:gridCol w:w="861"/>
        <w:gridCol w:w="1053"/>
        <w:gridCol w:w="861"/>
        <w:gridCol w:w="1351"/>
        <w:gridCol w:w="810"/>
        <w:gridCol w:w="1080"/>
      </w:tblGrid>
      <w:tr w:rsidR="00A36559" w14:paraId="7A9BD045" w14:textId="77777777">
        <w:trPr>
          <w:trHeight w:val="549"/>
        </w:trPr>
        <w:tc>
          <w:tcPr>
            <w:tcW w:w="861" w:type="dxa"/>
          </w:tcPr>
          <w:p w14:paraId="60C5FD6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 No</w:t>
            </w:r>
          </w:p>
        </w:tc>
        <w:tc>
          <w:tcPr>
            <w:tcW w:w="1244" w:type="dxa"/>
          </w:tcPr>
          <w:p w14:paraId="135156E3"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Entry Name</w:t>
            </w:r>
          </w:p>
        </w:tc>
        <w:tc>
          <w:tcPr>
            <w:tcW w:w="1053" w:type="dxa"/>
          </w:tcPr>
          <w:p w14:paraId="0C636C7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 xml:space="preserve">Leaf </w:t>
            </w:r>
            <w:commentRangeStart w:id="14"/>
            <w:r>
              <w:rPr>
                <w:rFonts w:ascii="Times New Roman" w:eastAsia="Calibri" w:hAnsi="Times New Roman" w:cs="Times New Roman"/>
                <w:sz w:val="24"/>
                <w:szCs w:val="24"/>
                <w:lang w:val="en-IN" w:eastAsia="en-IN"/>
              </w:rPr>
              <w:t>damage</w:t>
            </w:r>
            <w:commentRangeEnd w:id="14"/>
            <w:r w:rsidR="00802867">
              <w:rPr>
                <w:rStyle w:val="CommentReference"/>
              </w:rPr>
              <w:commentReference w:id="14"/>
            </w:r>
          </w:p>
        </w:tc>
        <w:tc>
          <w:tcPr>
            <w:tcW w:w="861" w:type="dxa"/>
          </w:tcPr>
          <w:p w14:paraId="75A39649"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score</w:t>
            </w:r>
          </w:p>
        </w:tc>
        <w:tc>
          <w:tcPr>
            <w:tcW w:w="1148" w:type="dxa"/>
          </w:tcPr>
          <w:p w14:paraId="61CE91B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Flower damage</w:t>
            </w:r>
          </w:p>
        </w:tc>
        <w:tc>
          <w:tcPr>
            <w:tcW w:w="861" w:type="dxa"/>
          </w:tcPr>
          <w:p w14:paraId="522374A9"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score</w:t>
            </w:r>
          </w:p>
        </w:tc>
        <w:tc>
          <w:tcPr>
            <w:tcW w:w="1053" w:type="dxa"/>
          </w:tcPr>
          <w:p w14:paraId="14CBF7EF"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Capsule damage</w:t>
            </w:r>
          </w:p>
        </w:tc>
        <w:tc>
          <w:tcPr>
            <w:tcW w:w="861" w:type="dxa"/>
          </w:tcPr>
          <w:p w14:paraId="119F3E06"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score</w:t>
            </w:r>
          </w:p>
        </w:tc>
        <w:tc>
          <w:tcPr>
            <w:tcW w:w="1351" w:type="dxa"/>
          </w:tcPr>
          <w:p w14:paraId="012BB33A"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Cumulative score</w:t>
            </w:r>
          </w:p>
        </w:tc>
        <w:tc>
          <w:tcPr>
            <w:tcW w:w="810" w:type="dxa"/>
          </w:tcPr>
          <w:p w14:paraId="21C80249"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Grade</w:t>
            </w:r>
          </w:p>
        </w:tc>
        <w:tc>
          <w:tcPr>
            <w:tcW w:w="1080" w:type="dxa"/>
          </w:tcPr>
          <w:p w14:paraId="76D83648"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Reaction</w:t>
            </w:r>
          </w:p>
        </w:tc>
      </w:tr>
      <w:tr w:rsidR="00A36559" w14:paraId="78B5ACA2" w14:textId="77777777">
        <w:trPr>
          <w:trHeight w:val="269"/>
        </w:trPr>
        <w:tc>
          <w:tcPr>
            <w:tcW w:w="861" w:type="dxa"/>
          </w:tcPr>
          <w:p w14:paraId="2674488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244" w:type="dxa"/>
          </w:tcPr>
          <w:p w14:paraId="24F3B64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4818</w:t>
            </w:r>
          </w:p>
        </w:tc>
        <w:tc>
          <w:tcPr>
            <w:tcW w:w="1053" w:type="dxa"/>
          </w:tcPr>
          <w:p w14:paraId="18FA78A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3.73</w:t>
            </w:r>
          </w:p>
        </w:tc>
        <w:tc>
          <w:tcPr>
            <w:tcW w:w="861" w:type="dxa"/>
          </w:tcPr>
          <w:p w14:paraId="196B19A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00C15E3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7.87</w:t>
            </w:r>
          </w:p>
        </w:tc>
        <w:tc>
          <w:tcPr>
            <w:tcW w:w="861" w:type="dxa"/>
          </w:tcPr>
          <w:p w14:paraId="1477187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283459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8.40</w:t>
            </w:r>
          </w:p>
        </w:tc>
        <w:tc>
          <w:tcPr>
            <w:tcW w:w="861" w:type="dxa"/>
          </w:tcPr>
          <w:p w14:paraId="78A7570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5E4C5422"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16BF2CEA"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447C5C1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4E2B697" w14:textId="77777777">
        <w:trPr>
          <w:trHeight w:val="279"/>
        </w:trPr>
        <w:tc>
          <w:tcPr>
            <w:tcW w:w="861" w:type="dxa"/>
          </w:tcPr>
          <w:p w14:paraId="7B64D5B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w:t>
            </w:r>
          </w:p>
        </w:tc>
        <w:tc>
          <w:tcPr>
            <w:tcW w:w="1244" w:type="dxa"/>
          </w:tcPr>
          <w:p w14:paraId="753523C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4862</w:t>
            </w:r>
          </w:p>
        </w:tc>
        <w:tc>
          <w:tcPr>
            <w:tcW w:w="1053" w:type="dxa"/>
          </w:tcPr>
          <w:p w14:paraId="6A19E24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5.26</w:t>
            </w:r>
          </w:p>
        </w:tc>
        <w:tc>
          <w:tcPr>
            <w:tcW w:w="861" w:type="dxa"/>
          </w:tcPr>
          <w:p w14:paraId="4E1E78E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02C9B24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4.00</w:t>
            </w:r>
          </w:p>
        </w:tc>
        <w:tc>
          <w:tcPr>
            <w:tcW w:w="861" w:type="dxa"/>
          </w:tcPr>
          <w:p w14:paraId="730037A9" w14:textId="77777777" w:rsidR="00A36559" w:rsidRDefault="005E1583">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val="en-IN" w:eastAsia="en-IN"/>
              </w:rPr>
              <w:t>1</w:t>
            </w:r>
            <w:r>
              <w:rPr>
                <w:rFonts w:ascii="Times New Roman" w:eastAsia="Calibri" w:hAnsi="Times New Roman" w:cs="Times New Roman"/>
                <w:sz w:val="24"/>
                <w:szCs w:val="24"/>
                <w:lang w:eastAsia="en-IN"/>
              </w:rPr>
              <w:t xml:space="preserve"> </w:t>
            </w:r>
          </w:p>
        </w:tc>
        <w:tc>
          <w:tcPr>
            <w:tcW w:w="1053" w:type="dxa"/>
          </w:tcPr>
          <w:p w14:paraId="791447E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19.48</w:t>
            </w:r>
          </w:p>
        </w:tc>
        <w:tc>
          <w:tcPr>
            <w:tcW w:w="861" w:type="dxa"/>
          </w:tcPr>
          <w:p w14:paraId="2FC0DCD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7A0E535F"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5254FF03"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2E795E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D46A9A4" w14:textId="77777777">
        <w:trPr>
          <w:trHeight w:val="279"/>
        </w:trPr>
        <w:tc>
          <w:tcPr>
            <w:tcW w:w="861" w:type="dxa"/>
          </w:tcPr>
          <w:p w14:paraId="08D94DD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244" w:type="dxa"/>
          </w:tcPr>
          <w:p w14:paraId="142BEDA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4835</w:t>
            </w:r>
          </w:p>
        </w:tc>
        <w:tc>
          <w:tcPr>
            <w:tcW w:w="1053" w:type="dxa"/>
          </w:tcPr>
          <w:p w14:paraId="3A858E8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9.52</w:t>
            </w:r>
          </w:p>
        </w:tc>
        <w:tc>
          <w:tcPr>
            <w:tcW w:w="861" w:type="dxa"/>
          </w:tcPr>
          <w:p w14:paraId="31B5343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3D1E4D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12.40</w:t>
            </w:r>
          </w:p>
        </w:tc>
        <w:tc>
          <w:tcPr>
            <w:tcW w:w="861" w:type="dxa"/>
          </w:tcPr>
          <w:p w14:paraId="3EEBD10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038B53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13.15</w:t>
            </w:r>
          </w:p>
        </w:tc>
        <w:tc>
          <w:tcPr>
            <w:tcW w:w="861" w:type="dxa"/>
          </w:tcPr>
          <w:p w14:paraId="0E42ADD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15E641E"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233D8247"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529AA5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B095A3E" w14:textId="77777777">
        <w:trPr>
          <w:trHeight w:val="269"/>
        </w:trPr>
        <w:tc>
          <w:tcPr>
            <w:tcW w:w="861" w:type="dxa"/>
          </w:tcPr>
          <w:p w14:paraId="1C86A48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w:t>
            </w:r>
          </w:p>
        </w:tc>
        <w:tc>
          <w:tcPr>
            <w:tcW w:w="1244" w:type="dxa"/>
          </w:tcPr>
          <w:p w14:paraId="4C397EF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4861</w:t>
            </w:r>
          </w:p>
        </w:tc>
        <w:tc>
          <w:tcPr>
            <w:tcW w:w="1053" w:type="dxa"/>
          </w:tcPr>
          <w:p w14:paraId="7B70ECF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6.00</w:t>
            </w:r>
          </w:p>
        </w:tc>
        <w:tc>
          <w:tcPr>
            <w:tcW w:w="861" w:type="dxa"/>
          </w:tcPr>
          <w:p w14:paraId="26D1A74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9EDB58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10.19</w:t>
            </w:r>
          </w:p>
        </w:tc>
        <w:tc>
          <w:tcPr>
            <w:tcW w:w="861" w:type="dxa"/>
          </w:tcPr>
          <w:p w14:paraId="2F0FAB2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5AD160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9.69</w:t>
            </w:r>
          </w:p>
        </w:tc>
        <w:tc>
          <w:tcPr>
            <w:tcW w:w="861" w:type="dxa"/>
          </w:tcPr>
          <w:p w14:paraId="2698F73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BA53CDA"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2B51DD2B"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F738F8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194B7BB" w14:textId="77777777">
        <w:trPr>
          <w:trHeight w:val="279"/>
        </w:trPr>
        <w:tc>
          <w:tcPr>
            <w:tcW w:w="861" w:type="dxa"/>
          </w:tcPr>
          <w:p w14:paraId="036AFAB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244" w:type="dxa"/>
          </w:tcPr>
          <w:p w14:paraId="0DCD2E6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4021</w:t>
            </w:r>
          </w:p>
        </w:tc>
        <w:tc>
          <w:tcPr>
            <w:tcW w:w="1053" w:type="dxa"/>
          </w:tcPr>
          <w:p w14:paraId="36FF432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9.89</w:t>
            </w:r>
          </w:p>
        </w:tc>
        <w:tc>
          <w:tcPr>
            <w:tcW w:w="861" w:type="dxa"/>
          </w:tcPr>
          <w:p w14:paraId="20AC0A3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665BA25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11.67</w:t>
            </w:r>
          </w:p>
        </w:tc>
        <w:tc>
          <w:tcPr>
            <w:tcW w:w="861" w:type="dxa"/>
          </w:tcPr>
          <w:p w14:paraId="1FFE37B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9952EC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8.84</w:t>
            </w:r>
          </w:p>
        </w:tc>
        <w:tc>
          <w:tcPr>
            <w:tcW w:w="861" w:type="dxa"/>
          </w:tcPr>
          <w:p w14:paraId="5D154DB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F572C32"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20A6C5AB"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6E76660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7F13D2D" w14:textId="77777777">
        <w:trPr>
          <w:trHeight w:val="269"/>
        </w:trPr>
        <w:tc>
          <w:tcPr>
            <w:tcW w:w="861" w:type="dxa"/>
          </w:tcPr>
          <w:p w14:paraId="3975D28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w:t>
            </w:r>
          </w:p>
        </w:tc>
        <w:tc>
          <w:tcPr>
            <w:tcW w:w="1244" w:type="dxa"/>
          </w:tcPr>
          <w:p w14:paraId="4AA3439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4824</w:t>
            </w:r>
          </w:p>
        </w:tc>
        <w:tc>
          <w:tcPr>
            <w:tcW w:w="1053" w:type="dxa"/>
          </w:tcPr>
          <w:p w14:paraId="6819EA4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0.00</w:t>
            </w:r>
          </w:p>
        </w:tc>
        <w:tc>
          <w:tcPr>
            <w:tcW w:w="861" w:type="dxa"/>
          </w:tcPr>
          <w:p w14:paraId="5E9C1D3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D629A4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7.14</w:t>
            </w:r>
          </w:p>
        </w:tc>
        <w:tc>
          <w:tcPr>
            <w:tcW w:w="861" w:type="dxa"/>
          </w:tcPr>
          <w:p w14:paraId="1C6B29C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878094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9.21</w:t>
            </w:r>
          </w:p>
        </w:tc>
        <w:tc>
          <w:tcPr>
            <w:tcW w:w="861" w:type="dxa"/>
          </w:tcPr>
          <w:p w14:paraId="39A2B5A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722F658B"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7380FC76"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819A7E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A518828" w14:textId="77777777">
        <w:trPr>
          <w:trHeight w:val="279"/>
        </w:trPr>
        <w:tc>
          <w:tcPr>
            <w:tcW w:w="861" w:type="dxa"/>
          </w:tcPr>
          <w:p w14:paraId="4C28E9B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244" w:type="dxa"/>
          </w:tcPr>
          <w:p w14:paraId="58DF8B8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4859</w:t>
            </w:r>
          </w:p>
        </w:tc>
        <w:tc>
          <w:tcPr>
            <w:tcW w:w="1053" w:type="dxa"/>
          </w:tcPr>
          <w:p w14:paraId="6D75586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7.44</w:t>
            </w:r>
          </w:p>
        </w:tc>
        <w:tc>
          <w:tcPr>
            <w:tcW w:w="861" w:type="dxa"/>
          </w:tcPr>
          <w:p w14:paraId="572A9BF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C80EDF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10.87</w:t>
            </w:r>
          </w:p>
        </w:tc>
        <w:tc>
          <w:tcPr>
            <w:tcW w:w="861" w:type="dxa"/>
          </w:tcPr>
          <w:p w14:paraId="5C5819A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27C2581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9.84</w:t>
            </w:r>
          </w:p>
        </w:tc>
        <w:tc>
          <w:tcPr>
            <w:tcW w:w="861" w:type="dxa"/>
          </w:tcPr>
          <w:p w14:paraId="619D503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EB181CB"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6AE94201"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71191A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F8D62AC" w14:textId="77777777">
        <w:trPr>
          <w:trHeight w:val="279"/>
        </w:trPr>
        <w:tc>
          <w:tcPr>
            <w:tcW w:w="861" w:type="dxa"/>
          </w:tcPr>
          <w:p w14:paraId="6F1D1E9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w:t>
            </w:r>
          </w:p>
        </w:tc>
        <w:tc>
          <w:tcPr>
            <w:tcW w:w="1244" w:type="dxa"/>
          </w:tcPr>
          <w:p w14:paraId="77A44D7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4879</w:t>
            </w:r>
          </w:p>
        </w:tc>
        <w:tc>
          <w:tcPr>
            <w:tcW w:w="1053" w:type="dxa"/>
          </w:tcPr>
          <w:p w14:paraId="5232137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4.34</w:t>
            </w:r>
          </w:p>
        </w:tc>
        <w:tc>
          <w:tcPr>
            <w:tcW w:w="861" w:type="dxa"/>
          </w:tcPr>
          <w:p w14:paraId="6503AF3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9BB0B6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14.72</w:t>
            </w:r>
          </w:p>
        </w:tc>
        <w:tc>
          <w:tcPr>
            <w:tcW w:w="861" w:type="dxa"/>
          </w:tcPr>
          <w:p w14:paraId="1D4305A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6CC5506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8.10</w:t>
            </w:r>
          </w:p>
        </w:tc>
        <w:tc>
          <w:tcPr>
            <w:tcW w:w="861" w:type="dxa"/>
          </w:tcPr>
          <w:p w14:paraId="08FB624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AE2E73C"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05CCE70A"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4492EE9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BA7B824" w14:textId="77777777">
        <w:trPr>
          <w:trHeight w:val="269"/>
        </w:trPr>
        <w:tc>
          <w:tcPr>
            <w:tcW w:w="861" w:type="dxa"/>
          </w:tcPr>
          <w:p w14:paraId="385F63E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244" w:type="dxa"/>
          </w:tcPr>
          <w:p w14:paraId="07AEBFB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4830</w:t>
            </w:r>
          </w:p>
        </w:tc>
        <w:tc>
          <w:tcPr>
            <w:tcW w:w="1053" w:type="dxa"/>
          </w:tcPr>
          <w:p w14:paraId="19FAFE4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3.92</w:t>
            </w:r>
          </w:p>
        </w:tc>
        <w:tc>
          <w:tcPr>
            <w:tcW w:w="861" w:type="dxa"/>
          </w:tcPr>
          <w:p w14:paraId="6D76CC3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4DA950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13.04</w:t>
            </w:r>
          </w:p>
        </w:tc>
        <w:tc>
          <w:tcPr>
            <w:tcW w:w="861" w:type="dxa"/>
          </w:tcPr>
          <w:p w14:paraId="3FE38A9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3B1DA30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20.20</w:t>
            </w:r>
          </w:p>
        </w:tc>
        <w:tc>
          <w:tcPr>
            <w:tcW w:w="861" w:type="dxa"/>
          </w:tcPr>
          <w:p w14:paraId="6A8094D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7FB2787"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760FCCEE"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5E4B5AE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61D3C4B" w14:textId="77777777">
        <w:trPr>
          <w:trHeight w:val="279"/>
        </w:trPr>
        <w:tc>
          <w:tcPr>
            <w:tcW w:w="861" w:type="dxa"/>
          </w:tcPr>
          <w:p w14:paraId="4AA8EAE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w:t>
            </w:r>
          </w:p>
        </w:tc>
        <w:tc>
          <w:tcPr>
            <w:tcW w:w="1244" w:type="dxa"/>
          </w:tcPr>
          <w:p w14:paraId="62ADA60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1020</w:t>
            </w:r>
          </w:p>
        </w:tc>
        <w:tc>
          <w:tcPr>
            <w:tcW w:w="1053" w:type="dxa"/>
          </w:tcPr>
          <w:p w14:paraId="14C8960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6.74</w:t>
            </w:r>
          </w:p>
        </w:tc>
        <w:tc>
          <w:tcPr>
            <w:tcW w:w="861" w:type="dxa"/>
          </w:tcPr>
          <w:p w14:paraId="478D1C0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C5DA59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6.56</w:t>
            </w:r>
          </w:p>
        </w:tc>
        <w:tc>
          <w:tcPr>
            <w:tcW w:w="861" w:type="dxa"/>
          </w:tcPr>
          <w:p w14:paraId="69F78C6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26C31AF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23.68</w:t>
            </w:r>
          </w:p>
        </w:tc>
        <w:tc>
          <w:tcPr>
            <w:tcW w:w="861" w:type="dxa"/>
          </w:tcPr>
          <w:p w14:paraId="195CF4E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0CF08732"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66B2FA07"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5CFA7D8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C2655D7" w14:textId="77777777">
        <w:trPr>
          <w:trHeight w:val="269"/>
        </w:trPr>
        <w:tc>
          <w:tcPr>
            <w:tcW w:w="861" w:type="dxa"/>
          </w:tcPr>
          <w:p w14:paraId="76D4FA4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w:t>
            </w:r>
          </w:p>
        </w:tc>
        <w:tc>
          <w:tcPr>
            <w:tcW w:w="1244" w:type="dxa"/>
          </w:tcPr>
          <w:p w14:paraId="3312843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4836</w:t>
            </w:r>
          </w:p>
        </w:tc>
        <w:tc>
          <w:tcPr>
            <w:tcW w:w="1053" w:type="dxa"/>
          </w:tcPr>
          <w:p w14:paraId="58002FE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2.59</w:t>
            </w:r>
          </w:p>
        </w:tc>
        <w:tc>
          <w:tcPr>
            <w:tcW w:w="861" w:type="dxa"/>
          </w:tcPr>
          <w:p w14:paraId="388D349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C7052A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9.40</w:t>
            </w:r>
          </w:p>
        </w:tc>
        <w:tc>
          <w:tcPr>
            <w:tcW w:w="861" w:type="dxa"/>
          </w:tcPr>
          <w:p w14:paraId="24E72B4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3BAEBE7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12.14</w:t>
            </w:r>
          </w:p>
        </w:tc>
        <w:tc>
          <w:tcPr>
            <w:tcW w:w="861" w:type="dxa"/>
          </w:tcPr>
          <w:p w14:paraId="2B4EF1E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5C3C741"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207475D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2F6D8C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677A741" w14:textId="77777777">
        <w:trPr>
          <w:trHeight w:val="279"/>
        </w:trPr>
        <w:tc>
          <w:tcPr>
            <w:tcW w:w="861" w:type="dxa"/>
          </w:tcPr>
          <w:p w14:paraId="1B8008F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w:t>
            </w:r>
          </w:p>
        </w:tc>
        <w:tc>
          <w:tcPr>
            <w:tcW w:w="1244" w:type="dxa"/>
          </w:tcPr>
          <w:p w14:paraId="5D2B6D7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4805</w:t>
            </w:r>
          </w:p>
        </w:tc>
        <w:tc>
          <w:tcPr>
            <w:tcW w:w="1053" w:type="dxa"/>
          </w:tcPr>
          <w:p w14:paraId="74686A8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1.83</w:t>
            </w:r>
          </w:p>
        </w:tc>
        <w:tc>
          <w:tcPr>
            <w:tcW w:w="861" w:type="dxa"/>
          </w:tcPr>
          <w:p w14:paraId="38400D9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09B2E19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2.77</w:t>
            </w:r>
          </w:p>
        </w:tc>
        <w:tc>
          <w:tcPr>
            <w:tcW w:w="861" w:type="dxa"/>
          </w:tcPr>
          <w:p w14:paraId="49B15F2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78D3F29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5.09</w:t>
            </w:r>
          </w:p>
        </w:tc>
        <w:tc>
          <w:tcPr>
            <w:tcW w:w="861" w:type="dxa"/>
          </w:tcPr>
          <w:p w14:paraId="771BAD1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3CDD23C1"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2.3</w:t>
            </w:r>
          </w:p>
        </w:tc>
        <w:tc>
          <w:tcPr>
            <w:tcW w:w="810" w:type="dxa"/>
          </w:tcPr>
          <w:p w14:paraId="1386AE9B"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177E08A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6B630F73" w14:textId="77777777">
        <w:trPr>
          <w:trHeight w:val="279"/>
        </w:trPr>
        <w:tc>
          <w:tcPr>
            <w:tcW w:w="861" w:type="dxa"/>
          </w:tcPr>
          <w:p w14:paraId="119A733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w:t>
            </w:r>
          </w:p>
        </w:tc>
        <w:tc>
          <w:tcPr>
            <w:tcW w:w="1244" w:type="dxa"/>
          </w:tcPr>
          <w:p w14:paraId="6537EAB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4835</w:t>
            </w:r>
          </w:p>
        </w:tc>
        <w:tc>
          <w:tcPr>
            <w:tcW w:w="1053" w:type="dxa"/>
          </w:tcPr>
          <w:p w14:paraId="38692B8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6.00</w:t>
            </w:r>
          </w:p>
        </w:tc>
        <w:tc>
          <w:tcPr>
            <w:tcW w:w="861" w:type="dxa"/>
          </w:tcPr>
          <w:p w14:paraId="6F0B3DE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39F5A8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8.96</w:t>
            </w:r>
          </w:p>
        </w:tc>
        <w:tc>
          <w:tcPr>
            <w:tcW w:w="861" w:type="dxa"/>
          </w:tcPr>
          <w:p w14:paraId="5F2812F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65BFD28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5.22</w:t>
            </w:r>
          </w:p>
        </w:tc>
        <w:tc>
          <w:tcPr>
            <w:tcW w:w="861" w:type="dxa"/>
          </w:tcPr>
          <w:p w14:paraId="69A111E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4416B1FE"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78DD28E1"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2F372A6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56375211" w14:textId="77777777">
        <w:trPr>
          <w:trHeight w:val="269"/>
        </w:trPr>
        <w:tc>
          <w:tcPr>
            <w:tcW w:w="861" w:type="dxa"/>
          </w:tcPr>
          <w:p w14:paraId="13C8312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14</w:t>
            </w:r>
          </w:p>
        </w:tc>
        <w:tc>
          <w:tcPr>
            <w:tcW w:w="1244" w:type="dxa"/>
          </w:tcPr>
          <w:p w14:paraId="313CC88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4832</w:t>
            </w:r>
          </w:p>
        </w:tc>
        <w:tc>
          <w:tcPr>
            <w:tcW w:w="1053" w:type="dxa"/>
          </w:tcPr>
          <w:p w14:paraId="661C747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4.04</w:t>
            </w:r>
          </w:p>
        </w:tc>
        <w:tc>
          <w:tcPr>
            <w:tcW w:w="861" w:type="dxa"/>
          </w:tcPr>
          <w:p w14:paraId="632C583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003426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2.29</w:t>
            </w:r>
          </w:p>
        </w:tc>
        <w:tc>
          <w:tcPr>
            <w:tcW w:w="861" w:type="dxa"/>
          </w:tcPr>
          <w:p w14:paraId="1518479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069C7F1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9.73</w:t>
            </w:r>
          </w:p>
        </w:tc>
        <w:tc>
          <w:tcPr>
            <w:tcW w:w="861" w:type="dxa"/>
          </w:tcPr>
          <w:p w14:paraId="576B2F9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7E68A138"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2E85E866"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EFBA5D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15B5C66" w14:textId="77777777">
        <w:trPr>
          <w:trHeight w:val="279"/>
        </w:trPr>
        <w:tc>
          <w:tcPr>
            <w:tcW w:w="861" w:type="dxa"/>
          </w:tcPr>
          <w:p w14:paraId="2B4ACD0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w:t>
            </w:r>
          </w:p>
        </w:tc>
        <w:tc>
          <w:tcPr>
            <w:tcW w:w="1244" w:type="dxa"/>
          </w:tcPr>
          <w:p w14:paraId="15CC586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JCS4858</w:t>
            </w:r>
          </w:p>
        </w:tc>
        <w:tc>
          <w:tcPr>
            <w:tcW w:w="1053" w:type="dxa"/>
          </w:tcPr>
          <w:p w14:paraId="2D979B6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4.12</w:t>
            </w:r>
          </w:p>
        </w:tc>
        <w:tc>
          <w:tcPr>
            <w:tcW w:w="861" w:type="dxa"/>
          </w:tcPr>
          <w:p w14:paraId="759ACEC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C63D64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4.22</w:t>
            </w:r>
          </w:p>
        </w:tc>
        <w:tc>
          <w:tcPr>
            <w:tcW w:w="861" w:type="dxa"/>
          </w:tcPr>
          <w:p w14:paraId="3D5E784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2C2D9CE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14.09</w:t>
            </w:r>
          </w:p>
        </w:tc>
        <w:tc>
          <w:tcPr>
            <w:tcW w:w="861" w:type="dxa"/>
          </w:tcPr>
          <w:p w14:paraId="0D14D76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DC90284"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36449418"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12EA32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CB94496" w14:textId="77777777">
        <w:trPr>
          <w:trHeight w:val="269"/>
        </w:trPr>
        <w:tc>
          <w:tcPr>
            <w:tcW w:w="861" w:type="dxa"/>
          </w:tcPr>
          <w:p w14:paraId="47F3001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16</w:t>
            </w:r>
          </w:p>
        </w:tc>
        <w:tc>
          <w:tcPr>
            <w:tcW w:w="1244" w:type="dxa"/>
          </w:tcPr>
          <w:p w14:paraId="4EFF1CE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4037</w:t>
            </w:r>
          </w:p>
        </w:tc>
        <w:tc>
          <w:tcPr>
            <w:tcW w:w="1053" w:type="dxa"/>
          </w:tcPr>
          <w:p w14:paraId="3FB71BD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4.70</w:t>
            </w:r>
          </w:p>
        </w:tc>
        <w:tc>
          <w:tcPr>
            <w:tcW w:w="861" w:type="dxa"/>
          </w:tcPr>
          <w:p w14:paraId="45F5B03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6A9E31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6.10</w:t>
            </w:r>
          </w:p>
        </w:tc>
        <w:tc>
          <w:tcPr>
            <w:tcW w:w="861" w:type="dxa"/>
          </w:tcPr>
          <w:p w14:paraId="0421FF7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4B120D4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13.51</w:t>
            </w:r>
          </w:p>
        </w:tc>
        <w:tc>
          <w:tcPr>
            <w:tcW w:w="861" w:type="dxa"/>
          </w:tcPr>
          <w:p w14:paraId="09F375B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9375A31"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5062E188"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94BBA3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0919ECA" w14:textId="77777777">
        <w:trPr>
          <w:trHeight w:val="279"/>
        </w:trPr>
        <w:tc>
          <w:tcPr>
            <w:tcW w:w="861" w:type="dxa"/>
          </w:tcPr>
          <w:p w14:paraId="72A73C1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17</w:t>
            </w:r>
          </w:p>
        </w:tc>
        <w:tc>
          <w:tcPr>
            <w:tcW w:w="1244" w:type="dxa"/>
          </w:tcPr>
          <w:p w14:paraId="7C8EA44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4671</w:t>
            </w:r>
          </w:p>
        </w:tc>
        <w:tc>
          <w:tcPr>
            <w:tcW w:w="1053" w:type="dxa"/>
          </w:tcPr>
          <w:p w14:paraId="08DC62D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6.66</w:t>
            </w:r>
          </w:p>
        </w:tc>
        <w:tc>
          <w:tcPr>
            <w:tcW w:w="861" w:type="dxa"/>
          </w:tcPr>
          <w:p w14:paraId="0C43D29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9CDBDB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4.12</w:t>
            </w:r>
          </w:p>
        </w:tc>
        <w:tc>
          <w:tcPr>
            <w:tcW w:w="861" w:type="dxa"/>
          </w:tcPr>
          <w:p w14:paraId="63505FA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A6599C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4.23</w:t>
            </w:r>
          </w:p>
        </w:tc>
        <w:tc>
          <w:tcPr>
            <w:tcW w:w="861" w:type="dxa"/>
          </w:tcPr>
          <w:p w14:paraId="78D700A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00F976D2"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2.3</w:t>
            </w:r>
          </w:p>
        </w:tc>
        <w:tc>
          <w:tcPr>
            <w:tcW w:w="810" w:type="dxa"/>
          </w:tcPr>
          <w:p w14:paraId="7BCCE9F0"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52C3108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235C019F" w14:textId="77777777">
        <w:trPr>
          <w:trHeight w:val="279"/>
        </w:trPr>
        <w:tc>
          <w:tcPr>
            <w:tcW w:w="861" w:type="dxa"/>
          </w:tcPr>
          <w:p w14:paraId="0493E3F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w:t>
            </w:r>
          </w:p>
        </w:tc>
        <w:tc>
          <w:tcPr>
            <w:tcW w:w="1244" w:type="dxa"/>
          </w:tcPr>
          <w:p w14:paraId="31510E0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4658</w:t>
            </w:r>
          </w:p>
        </w:tc>
        <w:tc>
          <w:tcPr>
            <w:tcW w:w="1053" w:type="dxa"/>
          </w:tcPr>
          <w:p w14:paraId="0DD5056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8.00</w:t>
            </w:r>
          </w:p>
        </w:tc>
        <w:tc>
          <w:tcPr>
            <w:tcW w:w="861" w:type="dxa"/>
          </w:tcPr>
          <w:p w14:paraId="7A185D0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6E5A5A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7.46</w:t>
            </w:r>
          </w:p>
        </w:tc>
        <w:tc>
          <w:tcPr>
            <w:tcW w:w="861" w:type="dxa"/>
          </w:tcPr>
          <w:p w14:paraId="0864E3F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056C151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8.00</w:t>
            </w:r>
          </w:p>
        </w:tc>
        <w:tc>
          <w:tcPr>
            <w:tcW w:w="861" w:type="dxa"/>
          </w:tcPr>
          <w:p w14:paraId="32D5C27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38F46623"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31F19251"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3A80684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14DD874" w14:textId="77777777">
        <w:trPr>
          <w:trHeight w:val="269"/>
        </w:trPr>
        <w:tc>
          <w:tcPr>
            <w:tcW w:w="861" w:type="dxa"/>
          </w:tcPr>
          <w:p w14:paraId="252480E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19</w:t>
            </w:r>
          </w:p>
        </w:tc>
        <w:tc>
          <w:tcPr>
            <w:tcW w:w="1244" w:type="dxa"/>
          </w:tcPr>
          <w:p w14:paraId="6FDA8E5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4024</w:t>
            </w:r>
          </w:p>
        </w:tc>
        <w:tc>
          <w:tcPr>
            <w:tcW w:w="1053" w:type="dxa"/>
          </w:tcPr>
          <w:p w14:paraId="097B319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7.95</w:t>
            </w:r>
          </w:p>
        </w:tc>
        <w:tc>
          <w:tcPr>
            <w:tcW w:w="861" w:type="dxa"/>
          </w:tcPr>
          <w:p w14:paraId="35BFCD9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A742E2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8.82</w:t>
            </w:r>
          </w:p>
        </w:tc>
        <w:tc>
          <w:tcPr>
            <w:tcW w:w="861" w:type="dxa"/>
          </w:tcPr>
          <w:p w14:paraId="3B44339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6D86143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7.72</w:t>
            </w:r>
          </w:p>
        </w:tc>
        <w:tc>
          <w:tcPr>
            <w:tcW w:w="861" w:type="dxa"/>
          </w:tcPr>
          <w:p w14:paraId="1013034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723FE0DA"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48CE64C4"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34C1C4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B11B7CB" w14:textId="77777777">
        <w:trPr>
          <w:trHeight w:val="279"/>
        </w:trPr>
        <w:tc>
          <w:tcPr>
            <w:tcW w:w="861" w:type="dxa"/>
          </w:tcPr>
          <w:p w14:paraId="1051B6B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20</w:t>
            </w:r>
          </w:p>
        </w:tc>
        <w:tc>
          <w:tcPr>
            <w:tcW w:w="1244" w:type="dxa"/>
          </w:tcPr>
          <w:p w14:paraId="039E488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4510</w:t>
            </w:r>
          </w:p>
        </w:tc>
        <w:tc>
          <w:tcPr>
            <w:tcW w:w="1053" w:type="dxa"/>
          </w:tcPr>
          <w:p w14:paraId="6B20ED2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7.86</w:t>
            </w:r>
          </w:p>
        </w:tc>
        <w:tc>
          <w:tcPr>
            <w:tcW w:w="861" w:type="dxa"/>
          </w:tcPr>
          <w:p w14:paraId="1FD2A38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3A9828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10.00</w:t>
            </w:r>
          </w:p>
        </w:tc>
        <w:tc>
          <w:tcPr>
            <w:tcW w:w="861" w:type="dxa"/>
          </w:tcPr>
          <w:p w14:paraId="328D638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37B145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8.19</w:t>
            </w:r>
          </w:p>
        </w:tc>
        <w:tc>
          <w:tcPr>
            <w:tcW w:w="861" w:type="dxa"/>
          </w:tcPr>
          <w:p w14:paraId="3CDCDDD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78F92D2"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7AA3B9A4"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910FD6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4005309" w14:textId="77777777">
        <w:trPr>
          <w:trHeight w:val="269"/>
        </w:trPr>
        <w:tc>
          <w:tcPr>
            <w:tcW w:w="861" w:type="dxa"/>
          </w:tcPr>
          <w:p w14:paraId="36F30F5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21</w:t>
            </w:r>
          </w:p>
        </w:tc>
        <w:tc>
          <w:tcPr>
            <w:tcW w:w="1244" w:type="dxa"/>
          </w:tcPr>
          <w:p w14:paraId="1678150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4378</w:t>
            </w:r>
          </w:p>
        </w:tc>
        <w:tc>
          <w:tcPr>
            <w:tcW w:w="1053" w:type="dxa"/>
          </w:tcPr>
          <w:p w14:paraId="6A58FC9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12.19</w:t>
            </w:r>
          </w:p>
        </w:tc>
        <w:tc>
          <w:tcPr>
            <w:tcW w:w="861" w:type="dxa"/>
          </w:tcPr>
          <w:p w14:paraId="548254D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5A074E3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6.66</w:t>
            </w:r>
          </w:p>
        </w:tc>
        <w:tc>
          <w:tcPr>
            <w:tcW w:w="861" w:type="dxa"/>
          </w:tcPr>
          <w:p w14:paraId="157C0FA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28ABC69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16.32</w:t>
            </w:r>
          </w:p>
        </w:tc>
        <w:tc>
          <w:tcPr>
            <w:tcW w:w="861" w:type="dxa"/>
          </w:tcPr>
          <w:p w14:paraId="78FF9E7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0B7CB1DC"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30B0819B"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5E362FE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9A7BA98" w14:textId="77777777">
        <w:trPr>
          <w:trHeight w:val="279"/>
        </w:trPr>
        <w:tc>
          <w:tcPr>
            <w:tcW w:w="861" w:type="dxa"/>
          </w:tcPr>
          <w:p w14:paraId="37BBCC3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22</w:t>
            </w:r>
          </w:p>
        </w:tc>
        <w:tc>
          <w:tcPr>
            <w:tcW w:w="1244" w:type="dxa"/>
          </w:tcPr>
          <w:p w14:paraId="100F116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4649</w:t>
            </w:r>
          </w:p>
        </w:tc>
        <w:tc>
          <w:tcPr>
            <w:tcW w:w="1053" w:type="dxa"/>
          </w:tcPr>
          <w:p w14:paraId="2BABD76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1.28</w:t>
            </w:r>
          </w:p>
        </w:tc>
        <w:tc>
          <w:tcPr>
            <w:tcW w:w="861" w:type="dxa"/>
          </w:tcPr>
          <w:p w14:paraId="295C0DA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E32F37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6.89</w:t>
            </w:r>
          </w:p>
        </w:tc>
        <w:tc>
          <w:tcPr>
            <w:tcW w:w="861" w:type="dxa"/>
          </w:tcPr>
          <w:p w14:paraId="2AEAA65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17D4EA4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15.85</w:t>
            </w:r>
          </w:p>
        </w:tc>
        <w:tc>
          <w:tcPr>
            <w:tcW w:w="861" w:type="dxa"/>
          </w:tcPr>
          <w:p w14:paraId="002DCD5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41734B2"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3B6779ED"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6110C4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C163A46" w14:textId="77777777">
        <w:trPr>
          <w:trHeight w:val="279"/>
        </w:trPr>
        <w:tc>
          <w:tcPr>
            <w:tcW w:w="861" w:type="dxa"/>
          </w:tcPr>
          <w:p w14:paraId="1D7730F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23</w:t>
            </w:r>
          </w:p>
        </w:tc>
        <w:tc>
          <w:tcPr>
            <w:tcW w:w="1244" w:type="dxa"/>
          </w:tcPr>
          <w:p w14:paraId="0B5A16A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4018</w:t>
            </w:r>
          </w:p>
        </w:tc>
        <w:tc>
          <w:tcPr>
            <w:tcW w:w="1053" w:type="dxa"/>
          </w:tcPr>
          <w:p w14:paraId="2153CCA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15.11</w:t>
            </w:r>
          </w:p>
        </w:tc>
        <w:tc>
          <w:tcPr>
            <w:tcW w:w="861" w:type="dxa"/>
          </w:tcPr>
          <w:p w14:paraId="18594B4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54C764A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9.44</w:t>
            </w:r>
          </w:p>
        </w:tc>
        <w:tc>
          <w:tcPr>
            <w:tcW w:w="861" w:type="dxa"/>
          </w:tcPr>
          <w:p w14:paraId="0A1D173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275DE5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9.09</w:t>
            </w:r>
          </w:p>
        </w:tc>
        <w:tc>
          <w:tcPr>
            <w:tcW w:w="861" w:type="dxa"/>
          </w:tcPr>
          <w:p w14:paraId="4B2E680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25B284B"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0EE0A613"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89E974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9142D2C" w14:textId="77777777">
        <w:trPr>
          <w:trHeight w:val="269"/>
        </w:trPr>
        <w:tc>
          <w:tcPr>
            <w:tcW w:w="861" w:type="dxa"/>
          </w:tcPr>
          <w:p w14:paraId="3A0F6E8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24</w:t>
            </w:r>
          </w:p>
        </w:tc>
        <w:tc>
          <w:tcPr>
            <w:tcW w:w="1244" w:type="dxa"/>
          </w:tcPr>
          <w:p w14:paraId="521735D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E 528</w:t>
            </w:r>
          </w:p>
        </w:tc>
        <w:tc>
          <w:tcPr>
            <w:tcW w:w="1053" w:type="dxa"/>
          </w:tcPr>
          <w:p w14:paraId="71EFF2D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12.34</w:t>
            </w:r>
          </w:p>
        </w:tc>
        <w:tc>
          <w:tcPr>
            <w:tcW w:w="861" w:type="dxa"/>
          </w:tcPr>
          <w:p w14:paraId="1116FEC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0F16374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8.40</w:t>
            </w:r>
          </w:p>
        </w:tc>
        <w:tc>
          <w:tcPr>
            <w:tcW w:w="861" w:type="dxa"/>
          </w:tcPr>
          <w:p w14:paraId="7F08759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0E6E425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8.73</w:t>
            </w:r>
          </w:p>
        </w:tc>
        <w:tc>
          <w:tcPr>
            <w:tcW w:w="861" w:type="dxa"/>
          </w:tcPr>
          <w:p w14:paraId="70F5621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389645EB"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49E04C8A"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C9444B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6CF2ADD" w14:textId="77777777">
        <w:trPr>
          <w:trHeight w:val="279"/>
        </w:trPr>
        <w:tc>
          <w:tcPr>
            <w:tcW w:w="861" w:type="dxa"/>
          </w:tcPr>
          <w:p w14:paraId="5D905FA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w:t>
            </w:r>
          </w:p>
        </w:tc>
        <w:tc>
          <w:tcPr>
            <w:tcW w:w="1244" w:type="dxa"/>
          </w:tcPr>
          <w:p w14:paraId="6FC5076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4012</w:t>
            </w:r>
          </w:p>
        </w:tc>
        <w:tc>
          <w:tcPr>
            <w:tcW w:w="1053" w:type="dxa"/>
          </w:tcPr>
          <w:p w14:paraId="0137B00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13.58</w:t>
            </w:r>
          </w:p>
        </w:tc>
        <w:tc>
          <w:tcPr>
            <w:tcW w:w="861" w:type="dxa"/>
          </w:tcPr>
          <w:p w14:paraId="019D7C3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606B686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2.91</w:t>
            </w:r>
          </w:p>
        </w:tc>
        <w:tc>
          <w:tcPr>
            <w:tcW w:w="861" w:type="dxa"/>
          </w:tcPr>
          <w:p w14:paraId="5CC1B9C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19E36A3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4.59</w:t>
            </w:r>
          </w:p>
        </w:tc>
        <w:tc>
          <w:tcPr>
            <w:tcW w:w="861" w:type="dxa"/>
          </w:tcPr>
          <w:p w14:paraId="7B58581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42F795D7"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17688F3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01E1A8C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4623BBD" w14:textId="77777777">
        <w:trPr>
          <w:trHeight w:val="269"/>
        </w:trPr>
        <w:tc>
          <w:tcPr>
            <w:tcW w:w="861" w:type="dxa"/>
          </w:tcPr>
          <w:p w14:paraId="0BC7919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26</w:t>
            </w:r>
          </w:p>
        </w:tc>
        <w:tc>
          <w:tcPr>
            <w:tcW w:w="1244" w:type="dxa"/>
          </w:tcPr>
          <w:p w14:paraId="1BEC481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3287</w:t>
            </w:r>
          </w:p>
        </w:tc>
        <w:tc>
          <w:tcPr>
            <w:tcW w:w="1053" w:type="dxa"/>
          </w:tcPr>
          <w:p w14:paraId="7E9C5B0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19.75</w:t>
            </w:r>
          </w:p>
        </w:tc>
        <w:tc>
          <w:tcPr>
            <w:tcW w:w="861" w:type="dxa"/>
          </w:tcPr>
          <w:p w14:paraId="1C50C04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7B057B9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4.76</w:t>
            </w:r>
          </w:p>
        </w:tc>
        <w:tc>
          <w:tcPr>
            <w:tcW w:w="861" w:type="dxa"/>
          </w:tcPr>
          <w:p w14:paraId="71865A3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2667DF9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7.51</w:t>
            </w:r>
          </w:p>
        </w:tc>
        <w:tc>
          <w:tcPr>
            <w:tcW w:w="861" w:type="dxa"/>
          </w:tcPr>
          <w:p w14:paraId="08F1ABB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165B3BF8"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7B4E3E67"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6DC14B4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38B8C7DC" w14:textId="77777777">
        <w:trPr>
          <w:trHeight w:val="279"/>
        </w:trPr>
        <w:tc>
          <w:tcPr>
            <w:tcW w:w="861" w:type="dxa"/>
          </w:tcPr>
          <w:p w14:paraId="5A956AC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27</w:t>
            </w:r>
          </w:p>
        </w:tc>
        <w:tc>
          <w:tcPr>
            <w:tcW w:w="1244" w:type="dxa"/>
          </w:tcPr>
          <w:p w14:paraId="3542C5F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3880</w:t>
            </w:r>
          </w:p>
        </w:tc>
        <w:tc>
          <w:tcPr>
            <w:tcW w:w="1053" w:type="dxa"/>
          </w:tcPr>
          <w:p w14:paraId="4033C60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12.04</w:t>
            </w:r>
          </w:p>
        </w:tc>
        <w:tc>
          <w:tcPr>
            <w:tcW w:w="861" w:type="dxa"/>
          </w:tcPr>
          <w:p w14:paraId="6DE2D0D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28E6982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7.22</w:t>
            </w:r>
          </w:p>
        </w:tc>
        <w:tc>
          <w:tcPr>
            <w:tcW w:w="861" w:type="dxa"/>
          </w:tcPr>
          <w:p w14:paraId="761BE19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325A831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18.34</w:t>
            </w:r>
          </w:p>
        </w:tc>
        <w:tc>
          <w:tcPr>
            <w:tcW w:w="861" w:type="dxa"/>
          </w:tcPr>
          <w:p w14:paraId="7DD0FCB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2DB25F27"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3553B7EE"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CF469C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36D689A" w14:textId="77777777">
        <w:trPr>
          <w:trHeight w:val="269"/>
        </w:trPr>
        <w:tc>
          <w:tcPr>
            <w:tcW w:w="861" w:type="dxa"/>
          </w:tcPr>
          <w:p w14:paraId="4BCA4E2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28</w:t>
            </w:r>
          </w:p>
        </w:tc>
        <w:tc>
          <w:tcPr>
            <w:tcW w:w="1244" w:type="dxa"/>
          </w:tcPr>
          <w:p w14:paraId="1DC00A5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4917</w:t>
            </w:r>
          </w:p>
        </w:tc>
        <w:tc>
          <w:tcPr>
            <w:tcW w:w="1053" w:type="dxa"/>
          </w:tcPr>
          <w:p w14:paraId="466FB19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2.59</w:t>
            </w:r>
          </w:p>
        </w:tc>
        <w:tc>
          <w:tcPr>
            <w:tcW w:w="861" w:type="dxa"/>
          </w:tcPr>
          <w:p w14:paraId="62163FE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495934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3.60</w:t>
            </w:r>
          </w:p>
        </w:tc>
        <w:tc>
          <w:tcPr>
            <w:tcW w:w="861" w:type="dxa"/>
          </w:tcPr>
          <w:p w14:paraId="06F0EA8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763C30C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18.37</w:t>
            </w:r>
          </w:p>
        </w:tc>
        <w:tc>
          <w:tcPr>
            <w:tcW w:w="861" w:type="dxa"/>
          </w:tcPr>
          <w:p w14:paraId="5629E96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BEEACFF"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2D563C0F"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7CC77AA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39EE8BA" w14:textId="77777777">
        <w:trPr>
          <w:trHeight w:val="279"/>
        </w:trPr>
        <w:tc>
          <w:tcPr>
            <w:tcW w:w="861" w:type="dxa"/>
          </w:tcPr>
          <w:p w14:paraId="2CF8384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29</w:t>
            </w:r>
          </w:p>
        </w:tc>
        <w:tc>
          <w:tcPr>
            <w:tcW w:w="1244" w:type="dxa"/>
          </w:tcPr>
          <w:p w14:paraId="20DA0D6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JCS 3202</w:t>
            </w:r>
          </w:p>
        </w:tc>
        <w:tc>
          <w:tcPr>
            <w:tcW w:w="1053" w:type="dxa"/>
          </w:tcPr>
          <w:p w14:paraId="460710B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2.50</w:t>
            </w:r>
          </w:p>
        </w:tc>
        <w:tc>
          <w:tcPr>
            <w:tcW w:w="861" w:type="dxa"/>
          </w:tcPr>
          <w:p w14:paraId="7B4E379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C81F55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2.98</w:t>
            </w:r>
          </w:p>
        </w:tc>
        <w:tc>
          <w:tcPr>
            <w:tcW w:w="861" w:type="dxa"/>
          </w:tcPr>
          <w:p w14:paraId="7B08A97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7111133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12.50</w:t>
            </w:r>
          </w:p>
        </w:tc>
        <w:tc>
          <w:tcPr>
            <w:tcW w:w="861" w:type="dxa"/>
          </w:tcPr>
          <w:p w14:paraId="5A61CCA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344C7B70"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7094B2E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39EB294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7A87E12" w14:textId="77777777">
        <w:trPr>
          <w:trHeight w:val="279"/>
        </w:trPr>
        <w:tc>
          <w:tcPr>
            <w:tcW w:w="861" w:type="dxa"/>
          </w:tcPr>
          <w:p w14:paraId="2883865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30</w:t>
            </w:r>
          </w:p>
        </w:tc>
        <w:tc>
          <w:tcPr>
            <w:tcW w:w="1244" w:type="dxa"/>
          </w:tcPr>
          <w:p w14:paraId="65CBDEF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DT 26</w:t>
            </w:r>
          </w:p>
        </w:tc>
        <w:tc>
          <w:tcPr>
            <w:tcW w:w="1053" w:type="dxa"/>
          </w:tcPr>
          <w:p w14:paraId="5C7BBC5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0.00</w:t>
            </w:r>
          </w:p>
        </w:tc>
        <w:tc>
          <w:tcPr>
            <w:tcW w:w="861" w:type="dxa"/>
          </w:tcPr>
          <w:p w14:paraId="522F705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B0B801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10.65</w:t>
            </w:r>
          </w:p>
        </w:tc>
        <w:tc>
          <w:tcPr>
            <w:tcW w:w="861" w:type="dxa"/>
          </w:tcPr>
          <w:p w14:paraId="74A9E36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7A3D80C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8.57</w:t>
            </w:r>
          </w:p>
        </w:tc>
        <w:tc>
          <w:tcPr>
            <w:tcW w:w="861" w:type="dxa"/>
          </w:tcPr>
          <w:p w14:paraId="479313C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F11EEEA"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5.0</w:t>
            </w:r>
          </w:p>
        </w:tc>
        <w:tc>
          <w:tcPr>
            <w:tcW w:w="810" w:type="dxa"/>
          </w:tcPr>
          <w:p w14:paraId="054D834E"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2794656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15338820" w14:textId="77777777">
        <w:trPr>
          <w:trHeight w:val="269"/>
        </w:trPr>
        <w:tc>
          <w:tcPr>
            <w:tcW w:w="861" w:type="dxa"/>
          </w:tcPr>
          <w:p w14:paraId="713C922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31</w:t>
            </w:r>
          </w:p>
        </w:tc>
        <w:tc>
          <w:tcPr>
            <w:tcW w:w="1244" w:type="dxa"/>
          </w:tcPr>
          <w:p w14:paraId="63C737C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3196</w:t>
            </w:r>
          </w:p>
        </w:tc>
        <w:tc>
          <w:tcPr>
            <w:tcW w:w="1053" w:type="dxa"/>
          </w:tcPr>
          <w:p w14:paraId="6022355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11.25</w:t>
            </w:r>
          </w:p>
        </w:tc>
        <w:tc>
          <w:tcPr>
            <w:tcW w:w="861" w:type="dxa"/>
          </w:tcPr>
          <w:p w14:paraId="0F0227F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5738B93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4.71</w:t>
            </w:r>
          </w:p>
        </w:tc>
        <w:tc>
          <w:tcPr>
            <w:tcW w:w="861" w:type="dxa"/>
          </w:tcPr>
          <w:p w14:paraId="6855978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65EBF91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7.22</w:t>
            </w:r>
          </w:p>
        </w:tc>
        <w:tc>
          <w:tcPr>
            <w:tcW w:w="861" w:type="dxa"/>
          </w:tcPr>
          <w:p w14:paraId="1861DCD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42871291"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5CEDFE61"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525A24D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441B1E5C" w14:textId="77777777">
        <w:trPr>
          <w:trHeight w:val="279"/>
        </w:trPr>
        <w:tc>
          <w:tcPr>
            <w:tcW w:w="861" w:type="dxa"/>
          </w:tcPr>
          <w:p w14:paraId="0D0285C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32</w:t>
            </w:r>
          </w:p>
        </w:tc>
        <w:tc>
          <w:tcPr>
            <w:tcW w:w="1244" w:type="dxa"/>
          </w:tcPr>
          <w:p w14:paraId="2DA891D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RF2</w:t>
            </w:r>
          </w:p>
        </w:tc>
        <w:tc>
          <w:tcPr>
            <w:tcW w:w="1053" w:type="dxa"/>
          </w:tcPr>
          <w:p w14:paraId="36C0C7F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8.13</w:t>
            </w:r>
          </w:p>
        </w:tc>
        <w:tc>
          <w:tcPr>
            <w:tcW w:w="861" w:type="dxa"/>
          </w:tcPr>
          <w:p w14:paraId="26233EA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9B9793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3.66</w:t>
            </w:r>
          </w:p>
        </w:tc>
        <w:tc>
          <w:tcPr>
            <w:tcW w:w="861" w:type="dxa"/>
          </w:tcPr>
          <w:p w14:paraId="3A81AE8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4E2786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7.84</w:t>
            </w:r>
          </w:p>
        </w:tc>
        <w:tc>
          <w:tcPr>
            <w:tcW w:w="861" w:type="dxa"/>
          </w:tcPr>
          <w:p w14:paraId="3603500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72165169"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3CFB3B46"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31BC69E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1EA99DC5" w14:textId="77777777">
        <w:trPr>
          <w:trHeight w:val="269"/>
        </w:trPr>
        <w:tc>
          <w:tcPr>
            <w:tcW w:w="861" w:type="dxa"/>
          </w:tcPr>
          <w:p w14:paraId="3530384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33</w:t>
            </w:r>
          </w:p>
        </w:tc>
        <w:tc>
          <w:tcPr>
            <w:tcW w:w="1244" w:type="dxa"/>
          </w:tcPr>
          <w:p w14:paraId="4150C4D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3993</w:t>
            </w:r>
          </w:p>
        </w:tc>
        <w:tc>
          <w:tcPr>
            <w:tcW w:w="1053" w:type="dxa"/>
          </w:tcPr>
          <w:p w14:paraId="502C507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6.02</w:t>
            </w:r>
          </w:p>
        </w:tc>
        <w:tc>
          <w:tcPr>
            <w:tcW w:w="861" w:type="dxa"/>
          </w:tcPr>
          <w:p w14:paraId="799AE76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B03C4E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9.52</w:t>
            </w:r>
          </w:p>
        </w:tc>
        <w:tc>
          <w:tcPr>
            <w:tcW w:w="861" w:type="dxa"/>
          </w:tcPr>
          <w:p w14:paraId="04D0F53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0484EF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9.59</w:t>
            </w:r>
          </w:p>
        </w:tc>
        <w:tc>
          <w:tcPr>
            <w:tcW w:w="861" w:type="dxa"/>
          </w:tcPr>
          <w:p w14:paraId="46B146E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067CCCAF"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2723F45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3B4B42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31D9376" w14:textId="77777777">
        <w:trPr>
          <w:trHeight w:val="251"/>
        </w:trPr>
        <w:tc>
          <w:tcPr>
            <w:tcW w:w="861" w:type="dxa"/>
          </w:tcPr>
          <w:p w14:paraId="146B732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34</w:t>
            </w:r>
          </w:p>
        </w:tc>
        <w:tc>
          <w:tcPr>
            <w:tcW w:w="1244" w:type="dxa"/>
          </w:tcPr>
          <w:p w14:paraId="3AD3C7F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OVT 1-19</w:t>
            </w:r>
          </w:p>
        </w:tc>
        <w:tc>
          <w:tcPr>
            <w:tcW w:w="1053" w:type="dxa"/>
          </w:tcPr>
          <w:p w14:paraId="2D82D31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2.73</w:t>
            </w:r>
          </w:p>
        </w:tc>
        <w:tc>
          <w:tcPr>
            <w:tcW w:w="861" w:type="dxa"/>
          </w:tcPr>
          <w:p w14:paraId="10DF5FD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1E70A2E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6.12</w:t>
            </w:r>
          </w:p>
        </w:tc>
        <w:tc>
          <w:tcPr>
            <w:tcW w:w="861" w:type="dxa"/>
          </w:tcPr>
          <w:p w14:paraId="18134D9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38AD83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7.91</w:t>
            </w:r>
          </w:p>
        </w:tc>
        <w:tc>
          <w:tcPr>
            <w:tcW w:w="861" w:type="dxa"/>
          </w:tcPr>
          <w:p w14:paraId="380EABE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09BF9034"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08E58BFA"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CF186D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2803B5D" w14:textId="77777777">
        <w:trPr>
          <w:trHeight w:val="269"/>
        </w:trPr>
        <w:tc>
          <w:tcPr>
            <w:tcW w:w="861" w:type="dxa"/>
          </w:tcPr>
          <w:p w14:paraId="5740A8C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35</w:t>
            </w:r>
          </w:p>
        </w:tc>
        <w:tc>
          <w:tcPr>
            <w:tcW w:w="1244" w:type="dxa"/>
          </w:tcPr>
          <w:p w14:paraId="2B2DDE5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3751</w:t>
            </w:r>
          </w:p>
        </w:tc>
        <w:tc>
          <w:tcPr>
            <w:tcW w:w="1053" w:type="dxa"/>
          </w:tcPr>
          <w:p w14:paraId="3BB0ED7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7.93</w:t>
            </w:r>
          </w:p>
        </w:tc>
        <w:tc>
          <w:tcPr>
            <w:tcW w:w="861" w:type="dxa"/>
          </w:tcPr>
          <w:p w14:paraId="5D4D7BE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4963799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9.82</w:t>
            </w:r>
          </w:p>
        </w:tc>
        <w:tc>
          <w:tcPr>
            <w:tcW w:w="861" w:type="dxa"/>
          </w:tcPr>
          <w:p w14:paraId="70869B1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33EC241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13.12</w:t>
            </w:r>
          </w:p>
        </w:tc>
        <w:tc>
          <w:tcPr>
            <w:tcW w:w="861" w:type="dxa"/>
          </w:tcPr>
          <w:p w14:paraId="0BE164D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2013AD1"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4CAC71BF"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1C19E5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04BA9770" w14:textId="77777777">
        <w:trPr>
          <w:trHeight w:val="279"/>
        </w:trPr>
        <w:tc>
          <w:tcPr>
            <w:tcW w:w="861" w:type="dxa"/>
          </w:tcPr>
          <w:p w14:paraId="33F06E6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36</w:t>
            </w:r>
          </w:p>
        </w:tc>
        <w:tc>
          <w:tcPr>
            <w:tcW w:w="1244" w:type="dxa"/>
          </w:tcPr>
          <w:p w14:paraId="3643CF0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3755</w:t>
            </w:r>
          </w:p>
        </w:tc>
        <w:tc>
          <w:tcPr>
            <w:tcW w:w="1053" w:type="dxa"/>
          </w:tcPr>
          <w:p w14:paraId="4A34AC0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13.84</w:t>
            </w:r>
          </w:p>
        </w:tc>
        <w:tc>
          <w:tcPr>
            <w:tcW w:w="861" w:type="dxa"/>
          </w:tcPr>
          <w:p w14:paraId="31C7FE8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1EE9615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8.83</w:t>
            </w:r>
          </w:p>
        </w:tc>
        <w:tc>
          <w:tcPr>
            <w:tcW w:w="861" w:type="dxa"/>
          </w:tcPr>
          <w:p w14:paraId="1F9D02A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775354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6.15</w:t>
            </w:r>
          </w:p>
        </w:tc>
        <w:tc>
          <w:tcPr>
            <w:tcW w:w="861" w:type="dxa"/>
          </w:tcPr>
          <w:p w14:paraId="0F7FD5E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0009642E"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4.3</w:t>
            </w:r>
          </w:p>
        </w:tc>
        <w:tc>
          <w:tcPr>
            <w:tcW w:w="810" w:type="dxa"/>
          </w:tcPr>
          <w:p w14:paraId="16D948E1"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9D4665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7555EBD4" w14:textId="77777777">
        <w:trPr>
          <w:trHeight w:val="269"/>
        </w:trPr>
        <w:tc>
          <w:tcPr>
            <w:tcW w:w="861" w:type="dxa"/>
          </w:tcPr>
          <w:p w14:paraId="4220DCF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37</w:t>
            </w:r>
          </w:p>
        </w:tc>
        <w:tc>
          <w:tcPr>
            <w:tcW w:w="1244" w:type="dxa"/>
          </w:tcPr>
          <w:p w14:paraId="4D9D0AA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4020</w:t>
            </w:r>
          </w:p>
        </w:tc>
        <w:tc>
          <w:tcPr>
            <w:tcW w:w="1053" w:type="dxa"/>
          </w:tcPr>
          <w:p w14:paraId="6037577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5.49</w:t>
            </w:r>
          </w:p>
        </w:tc>
        <w:tc>
          <w:tcPr>
            <w:tcW w:w="861" w:type="dxa"/>
          </w:tcPr>
          <w:p w14:paraId="04248AE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7AE2CA5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9.67</w:t>
            </w:r>
          </w:p>
        </w:tc>
        <w:tc>
          <w:tcPr>
            <w:tcW w:w="861" w:type="dxa"/>
          </w:tcPr>
          <w:p w14:paraId="34C1ADD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78B1AC9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7.59</w:t>
            </w:r>
          </w:p>
        </w:tc>
        <w:tc>
          <w:tcPr>
            <w:tcW w:w="861" w:type="dxa"/>
          </w:tcPr>
          <w:p w14:paraId="214854F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5CF567FC"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579E0F50"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0F8A86F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4ACB6DE4" w14:textId="77777777">
        <w:trPr>
          <w:trHeight w:val="279"/>
        </w:trPr>
        <w:tc>
          <w:tcPr>
            <w:tcW w:w="861" w:type="dxa"/>
          </w:tcPr>
          <w:p w14:paraId="33A032B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38</w:t>
            </w:r>
          </w:p>
        </w:tc>
        <w:tc>
          <w:tcPr>
            <w:tcW w:w="1244" w:type="dxa"/>
          </w:tcPr>
          <w:p w14:paraId="3456A83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4004</w:t>
            </w:r>
          </w:p>
        </w:tc>
        <w:tc>
          <w:tcPr>
            <w:tcW w:w="1053" w:type="dxa"/>
          </w:tcPr>
          <w:p w14:paraId="1817163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16.92</w:t>
            </w:r>
          </w:p>
        </w:tc>
        <w:tc>
          <w:tcPr>
            <w:tcW w:w="861" w:type="dxa"/>
          </w:tcPr>
          <w:p w14:paraId="679B514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458E3A4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12.5</w:t>
            </w:r>
          </w:p>
        </w:tc>
        <w:tc>
          <w:tcPr>
            <w:tcW w:w="861" w:type="dxa"/>
          </w:tcPr>
          <w:p w14:paraId="76D885C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7151C41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12.20</w:t>
            </w:r>
          </w:p>
        </w:tc>
        <w:tc>
          <w:tcPr>
            <w:tcW w:w="861" w:type="dxa"/>
          </w:tcPr>
          <w:p w14:paraId="5290C84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655D9291"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5.7</w:t>
            </w:r>
          </w:p>
        </w:tc>
        <w:tc>
          <w:tcPr>
            <w:tcW w:w="810" w:type="dxa"/>
          </w:tcPr>
          <w:p w14:paraId="50A59D42"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36E3F49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666F7CE0" w14:textId="77777777">
        <w:trPr>
          <w:trHeight w:val="279"/>
        </w:trPr>
        <w:tc>
          <w:tcPr>
            <w:tcW w:w="861" w:type="dxa"/>
          </w:tcPr>
          <w:p w14:paraId="5B92F1B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39</w:t>
            </w:r>
          </w:p>
        </w:tc>
        <w:tc>
          <w:tcPr>
            <w:tcW w:w="1244" w:type="dxa"/>
          </w:tcPr>
          <w:p w14:paraId="287EBE6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3096</w:t>
            </w:r>
          </w:p>
        </w:tc>
        <w:tc>
          <w:tcPr>
            <w:tcW w:w="1053" w:type="dxa"/>
          </w:tcPr>
          <w:p w14:paraId="44F47E2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7.69</w:t>
            </w:r>
          </w:p>
        </w:tc>
        <w:tc>
          <w:tcPr>
            <w:tcW w:w="861" w:type="dxa"/>
          </w:tcPr>
          <w:p w14:paraId="07E1C52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3B4850C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5.29</w:t>
            </w:r>
          </w:p>
        </w:tc>
        <w:tc>
          <w:tcPr>
            <w:tcW w:w="861" w:type="dxa"/>
          </w:tcPr>
          <w:p w14:paraId="288A561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53F6F2D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5.43</w:t>
            </w:r>
          </w:p>
        </w:tc>
        <w:tc>
          <w:tcPr>
            <w:tcW w:w="861" w:type="dxa"/>
          </w:tcPr>
          <w:p w14:paraId="56DD300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1D89749A"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734505E7"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56748B7F"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r w:rsidR="00A36559" w14:paraId="5D3C11AC" w14:textId="77777777">
        <w:trPr>
          <w:trHeight w:val="269"/>
        </w:trPr>
        <w:tc>
          <w:tcPr>
            <w:tcW w:w="861" w:type="dxa"/>
          </w:tcPr>
          <w:p w14:paraId="0D0EAC6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40</w:t>
            </w:r>
          </w:p>
        </w:tc>
        <w:tc>
          <w:tcPr>
            <w:tcW w:w="1244" w:type="dxa"/>
          </w:tcPr>
          <w:p w14:paraId="471BDEB2"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3090</w:t>
            </w:r>
          </w:p>
        </w:tc>
        <w:tc>
          <w:tcPr>
            <w:tcW w:w="1053" w:type="dxa"/>
          </w:tcPr>
          <w:p w14:paraId="2779F37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8.43</w:t>
            </w:r>
          </w:p>
        </w:tc>
        <w:tc>
          <w:tcPr>
            <w:tcW w:w="861" w:type="dxa"/>
          </w:tcPr>
          <w:p w14:paraId="2425D69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2808BD7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5.45</w:t>
            </w:r>
          </w:p>
        </w:tc>
        <w:tc>
          <w:tcPr>
            <w:tcW w:w="861" w:type="dxa"/>
          </w:tcPr>
          <w:p w14:paraId="3CE588C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53" w:type="dxa"/>
          </w:tcPr>
          <w:p w14:paraId="4428259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6.66</w:t>
            </w:r>
          </w:p>
        </w:tc>
        <w:tc>
          <w:tcPr>
            <w:tcW w:w="861" w:type="dxa"/>
          </w:tcPr>
          <w:p w14:paraId="67F510D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351" w:type="dxa"/>
            <w:vAlign w:val="center"/>
          </w:tcPr>
          <w:p w14:paraId="4B045D84"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3.7</w:t>
            </w:r>
          </w:p>
        </w:tc>
        <w:tc>
          <w:tcPr>
            <w:tcW w:w="810" w:type="dxa"/>
          </w:tcPr>
          <w:p w14:paraId="60149C06"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7</w:t>
            </w:r>
          </w:p>
        </w:tc>
        <w:tc>
          <w:tcPr>
            <w:tcW w:w="1080" w:type="dxa"/>
          </w:tcPr>
          <w:p w14:paraId="176B6DDD"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t>
            </w:r>
          </w:p>
        </w:tc>
      </w:tr>
      <w:tr w:rsidR="00A36559" w14:paraId="58F1F006" w14:textId="77777777">
        <w:trPr>
          <w:trHeight w:val="279"/>
        </w:trPr>
        <w:tc>
          <w:tcPr>
            <w:tcW w:w="861" w:type="dxa"/>
          </w:tcPr>
          <w:p w14:paraId="0533F27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41</w:t>
            </w:r>
          </w:p>
        </w:tc>
        <w:tc>
          <w:tcPr>
            <w:tcW w:w="1244" w:type="dxa"/>
          </w:tcPr>
          <w:p w14:paraId="45BE49E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TC-25</w:t>
            </w:r>
          </w:p>
        </w:tc>
        <w:tc>
          <w:tcPr>
            <w:tcW w:w="1053" w:type="dxa"/>
          </w:tcPr>
          <w:p w14:paraId="7006424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11.25</w:t>
            </w:r>
          </w:p>
        </w:tc>
        <w:tc>
          <w:tcPr>
            <w:tcW w:w="861" w:type="dxa"/>
          </w:tcPr>
          <w:p w14:paraId="67BDF16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50AF134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15.54</w:t>
            </w:r>
          </w:p>
        </w:tc>
        <w:tc>
          <w:tcPr>
            <w:tcW w:w="861" w:type="dxa"/>
          </w:tcPr>
          <w:p w14:paraId="260EBAF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53" w:type="dxa"/>
          </w:tcPr>
          <w:p w14:paraId="2CF5291A"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8.56</w:t>
            </w:r>
          </w:p>
        </w:tc>
        <w:tc>
          <w:tcPr>
            <w:tcW w:w="861" w:type="dxa"/>
          </w:tcPr>
          <w:p w14:paraId="2068A59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351" w:type="dxa"/>
            <w:vAlign w:val="center"/>
          </w:tcPr>
          <w:p w14:paraId="19391CFA"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5.7</w:t>
            </w:r>
          </w:p>
        </w:tc>
        <w:tc>
          <w:tcPr>
            <w:tcW w:w="810" w:type="dxa"/>
          </w:tcPr>
          <w:p w14:paraId="00E86B35"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9</w:t>
            </w:r>
          </w:p>
        </w:tc>
        <w:tc>
          <w:tcPr>
            <w:tcW w:w="1080" w:type="dxa"/>
          </w:tcPr>
          <w:p w14:paraId="0A25E35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HS</w:t>
            </w:r>
          </w:p>
        </w:tc>
      </w:tr>
      <w:tr w:rsidR="00A36559" w14:paraId="1F5DE800" w14:textId="77777777">
        <w:trPr>
          <w:trHeight w:val="279"/>
        </w:trPr>
        <w:tc>
          <w:tcPr>
            <w:tcW w:w="861" w:type="dxa"/>
          </w:tcPr>
          <w:p w14:paraId="28B5BA3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42</w:t>
            </w:r>
          </w:p>
        </w:tc>
        <w:tc>
          <w:tcPr>
            <w:tcW w:w="1244" w:type="dxa"/>
          </w:tcPr>
          <w:p w14:paraId="4F48692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SI 250</w:t>
            </w:r>
          </w:p>
        </w:tc>
        <w:tc>
          <w:tcPr>
            <w:tcW w:w="1053" w:type="dxa"/>
          </w:tcPr>
          <w:p w14:paraId="016D016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0.00</w:t>
            </w:r>
          </w:p>
        </w:tc>
        <w:tc>
          <w:tcPr>
            <w:tcW w:w="861" w:type="dxa"/>
          </w:tcPr>
          <w:p w14:paraId="74A3586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148" w:type="dxa"/>
          </w:tcPr>
          <w:p w14:paraId="696A57E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1.21</w:t>
            </w:r>
          </w:p>
        </w:tc>
        <w:tc>
          <w:tcPr>
            <w:tcW w:w="861" w:type="dxa"/>
          </w:tcPr>
          <w:p w14:paraId="5608E811"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3119107"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2.07</w:t>
            </w:r>
          </w:p>
        </w:tc>
        <w:tc>
          <w:tcPr>
            <w:tcW w:w="861" w:type="dxa"/>
          </w:tcPr>
          <w:p w14:paraId="400A6EB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351" w:type="dxa"/>
            <w:vAlign w:val="center"/>
          </w:tcPr>
          <w:p w14:paraId="7B4734FF"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1.7</w:t>
            </w:r>
          </w:p>
        </w:tc>
        <w:tc>
          <w:tcPr>
            <w:tcW w:w="810" w:type="dxa"/>
          </w:tcPr>
          <w:p w14:paraId="5D5D6724"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080" w:type="dxa"/>
          </w:tcPr>
          <w:p w14:paraId="63C0F0B9"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R</w:t>
            </w:r>
          </w:p>
        </w:tc>
      </w:tr>
      <w:tr w:rsidR="00A36559" w14:paraId="357884AE" w14:textId="77777777">
        <w:trPr>
          <w:trHeight w:val="269"/>
        </w:trPr>
        <w:tc>
          <w:tcPr>
            <w:tcW w:w="861" w:type="dxa"/>
          </w:tcPr>
          <w:p w14:paraId="32AFAFFC"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43</w:t>
            </w:r>
          </w:p>
        </w:tc>
        <w:tc>
          <w:tcPr>
            <w:tcW w:w="1244" w:type="dxa"/>
          </w:tcPr>
          <w:p w14:paraId="3DDED153"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Swetha</w:t>
            </w:r>
          </w:p>
        </w:tc>
        <w:tc>
          <w:tcPr>
            <w:tcW w:w="1053" w:type="dxa"/>
          </w:tcPr>
          <w:p w14:paraId="7E666AA4"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13.33</w:t>
            </w:r>
          </w:p>
        </w:tc>
        <w:tc>
          <w:tcPr>
            <w:tcW w:w="861" w:type="dxa"/>
          </w:tcPr>
          <w:p w14:paraId="2570A63E"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3</w:t>
            </w:r>
          </w:p>
        </w:tc>
        <w:tc>
          <w:tcPr>
            <w:tcW w:w="1148" w:type="dxa"/>
          </w:tcPr>
          <w:p w14:paraId="43CC1478"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4.61</w:t>
            </w:r>
          </w:p>
        </w:tc>
        <w:tc>
          <w:tcPr>
            <w:tcW w:w="861" w:type="dxa"/>
          </w:tcPr>
          <w:p w14:paraId="3FAFF7AB"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1</w:t>
            </w:r>
          </w:p>
        </w:tc>
        <w:tc>
          <w:tcPr>
            <w:tcW w:w="1053" w:type="dxa"/>
          </w:tcPr>
          <w:p w14:paraId="301D0920"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4.65</w:t>
            </w:r>
          </w:p>
        </w:tc>
        <w:tc>
          <w:tcPr>
            <w:tcW w:w="861" w:type="dxa"/>
          </w:tcPr>
          <w:p w14:paraId="7CF696A5"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351" w:type="dxa"/>
            <w:vAlign w:val="center"/>
          </w:tcPr>
          <w:p w14:paraId="6F9454BA" w14:textId="77777777" w:rsidR="00A36559" w:rsidRDefault="005E1583">
            <w:pPr>
              <w:jc w:val="center"/>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3.0</w:t>
            </w:r>
          </w:p>
        </w:tc>
        <w:tc>
          <w:tcPr>
            <w:tcW w:w="810" w:type="dxa"/>
          </w:tcPr>
          <w:p w14:paraId="403C79A7" w14:textId="77777777" w:rsidR="00A36559" w:rsidRDefault="005E1583">
            <w:pPr>
              <w:jc w:val="cente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5</w:t>
            </w:r>
          </w:p>
        </w:tc>
        <w:tc>
          <w:tcPr>
            <w:tcW w:w="1080" w:type="dxa"/>
          </w:tcPr>
          <w:p w14:paraId="316E0C26" w14:textId="77777777" w:rsidR="00A36559" w:rsidRDefault="005E1583">
            <w:pPr>
              <w:rPr>
                <w:rFonts w:ascii="Times New Roman" w:eastAsia="Calibri" w:hAnsi="Times New Roman" w:cs="Times New Roman"/>
                <w:sz w:val="24"/>
                <w:szCs w:val="24"/>
                <w:lang w:val="en-IN" w:eastAsia="en-IN"/>
              </w:rPr>
            </w:pPr>
            <w:r>
              <w:rPr>
                <w:rFonts w:ascii="Times New Roman" w:eastAsia="Calibri" w:hAnsi="Times New Roman" w:cs="Times New Roman"/>
                <w:sz w:val="24"/>
                <w:szCs w:val="24"/>
                <w:lang w:val="en-IN" w:eastAsia="en-IN"/>
              </w:rPr>
              <w:t>MR</w:t>
            </w:r>
          </w:p>
        </w:tc>
      </w:tr>
    </w:tbl>
    <w:p w14:paraId="244A8B7C" w14:textId="77777777" w:rsidR="00A36559" w:rsidRDefault="00A36559">
      <w:pPr>
        <w:jc w:val="both"/>
        <w:rPr>
          <w:rFonts w:ascii="Times New Roman" w:eastAsia="Myriad Pro Light" w:hAnsi="Times New Roman" w:cs="Times New Roman"/>
          <w:b/>
          <w:color w:val="221E1F"/>
          <w:sz w:val="24"/>
          <w:szCs w:val="24"/>
        </w:rPr>
      </w:pPr>
    </w:p>
    <w:p w14:paraId="44B50C9B" w14:textId="77777777" w:rsidR="00A36559" w:rsidRDefault="005E1583">
      <w:pPr>
        <w:ind w:leftChars="240" w:left="1363" w:hangingChars="466" w:hanging="1123"/>
        <w:jc w:val="both"/>
        <w:rPr>
          <w:rFonts w:ascii="Times New Roman" w:eastAsia="Myriad Pro Light" w:hAnsi="Times New Roman" w:cs="Times New Roman"/>
          <w:b/>
          <w:color w:val="221E1F"/>
          <w:sz w:val="24"/>
          <w:szCs w:val="24"/>
        </w:rPr>
      </w:pPr>
      <w:r>
        <w:rPr>
          <w:rFonts w:ascii="Times New Roman" w:eastAsia="Calibri" w:hAnsi="Times New Roman" w:cs="Times New Roman"/>
          <w:b/>
          <w:sz w:val="24"/>
          <w:szCs w:val="24"/>
          <w:lang w:val="en-IN"/>
        </w:rPr>
        <w:t xml:space="preserve">Table </w:t>
      </w:r>
      <w:r>
        <w:rPr>
          <w:rFonts w:ascii="Times New Roman" w:eastAsia="Calibri" w:hAnsi="Times New Roman" w:cs="Times New Roman"/>
          <w:b/>
          <w:sz w:val="24"/>
          <w:szCs w:val="24"/>
        </w:rPr>
        <w:t>5</w:t>
      </w:r>
      <w:r>
        <w:rPr>
          <w:rFonts w:ascii="Times New Roman" w:eastAsia="Calibri" w:hAnsi="Times New Roman" w:cs="Times New Roman"/>
          <w:b/>
          <w:sz w:val="24"/>
          <w:szCs w:val="24"/>
          <w:lang w:val="en-IN"/>
        </w:rPr>
        <w:t>:</w:t>
      </w:r>
      <w:r>
        <w:rPr>
          <w:rFonts w:ascii="Times New Roman" w:eastAsia="Calibri" w:hAnsi="Times New Roman" w:cs="Times New Roman"/>
          <w:sz w:val="24"/>
          <w:szCs w:val="24"/>
          <w:lang w:val="en-IN"/>
        </w:rPr>
        <w:t xml:space="preserve">  </w:t>
      </w:r>
      <w:r>
        <w:rPr>
          <w:rFonts w:ascii="Times New Roman" w:eastAsia="Calibri" w:hAnsi="Times New Roman" w:cs="Times New Roman"/>
          <w:b/>
          <w:bCs/>
          <w:sz w:val="24"/>
          <w:szCs w:val="24"/>
        </w:rPr>
        <w:t>Reaction of sesame genotypes against gall fly at flowering stage</w:t>
      </w:r>
    </w:p>
    <w:tbl>
      <w:tblPr>
        <w:tblW w:w="7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1"/>
        <w:gridCol w:w="1888"/>
        <w:gridCol w:w="2063"/>
      </w:tblGrid>
      <w:tr w:rsidR="00A36559" w14:paraId="43C942F5" w14:textId="77777777">
        <w:trPr>
          <w:trHeight w:val="585"/>
          <w:tblHeader/>
          <w:jc w:val="center"/>
        </w:trPr>
        <w:tc>
          <w:tcPr>
            <w:tcW w:w="960" w:type="dxa"/>
            <w:noWrap/>
            <w:vAlign w:val="center"/>
          </w:tcPr>
          <w:p w14:paraId="3DAD5FA6" w14:textId="77777777" w:rsidR="00A36559" w:rsidRDefault="005E158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2481" w:type="dxa"/>
            <w:noWrap/>
            <w:vAlign w:val="center"/>
          </w:tcPr>
          <w:p w14:paraId="2E458DBA" w14:textId="77777777" w:rsidR="00A36559" w:rsidRDefault="005E158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Entries</w:t>
            </w:r>
          </w:p>
        </w:tc>
        <w:tc>
          <w:tcPr>
            <w:tcW w:w="1888" w:type="dxa"/>
            <w:vAlign w:val="center"/>
          </w:tcPr>
          <w:p w14:paraId="7250FFF0" w14:textId="77777777" w:rsidR="00A36559" w:rsidRDefault="005E158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Flower damage</w:t>
            </w:r>
          </w:p>
        </w:tc>
        <w:tc>
          <w:tcPr>
            <w:tcW w:w="2063" w:type="dxa"/>
            <w:noWrap/>
            <w:vAlign w:val="center"/>
          </w:tcPr>
          <w:p w14:paraId="201EC90D" w14:textId="77777777" w:rsidR="00A36559" w:rsidRDefault="005E158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Reaction</w:t>
            </w:r>
          </w:p>
        </w:tc>
      </w:tr>
      <w:tr w:rsidR="00A36559" w14:paraId="328B78F5" w14:textId="77777777">
        <w:trPr>
          <w:trHeight w:val="300"/>
          <w:jc w:val="center"/>
        </w:trPr>
        <w:tc>
          <w:tcPr>
            <w:tcW w:w="960" w:type="dxa"/>
            <w:noWrap/>
            <w:vAlign w:val="center"/>
          </w:tcPr>
          <w:p w14:paraId="339E273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81" w:type="dxa"/>
            <w:noWrap/>
            <w:vAlign w:val="center"/>
          </w:tcPr>
          <w:p w14:paraId="0127408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4818</w:t>
            </w:r>
          </w:p>
        </w:tc>
        <w:tc>
          <w:tcPr>
            <w:tcW w:w="1888" w:type="dxa"/>
            <w:noWrap/>
            <w:vAlign w:val="center"/>
          </w:tcPr>
          <w:p w14:paraId="425C244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w:t>
            </w:r>
          </w:p>
        </w:tc>
        <w:tc>
          <w:tcPr>
            <w:tcW w:w="2063" w:type="dxa"/>
            <w:noWrap/>
            <w:vAlign w:val="center"/>
          </w:tcPr>
          <w:p w14:paraId="1E70333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07842123" w14:textId="77777777">
        <w:trPr>
          <w:trHeight w:val="300"/>
          <w:jc w:val="center"/>
        </w:trPr>
        <w:tc>
          <w:tcPr>
            <w:tcW w:w="960" w:type="dxa"/>
            <w:noWrap/>
            <w:vAlign w:val="center"/>
          </w:tcPr>
          <w:p w14:paraId="1CCBBAC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81" w:type="dxa"/>
            <w:noWrap/>
            <w:vAlign w:val="center"/>
          </w:tcPr>
          <w:p w14:paraId="28E7EDE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4862</w:t>
            </w:r>
          </w:p>
        </w:tc>
        <w:tc>
          <w:tcPr>
            <w:tcW w:w="1888" w:type="dxa"/>
            <w:noWrap/>
            <w:vAlign w:val="center"/>
          </w:tcPr>
          <w:p w14:paraId="4C6DF13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23.15</w:t>
            </w:r>
          </w:p>
        </w:tc>
        <w:tc>
          <w:tcPr>
            <w:tcW w:w="2063" w:type="dxa"/>
            <w:noWrap/>
            <w:vAlign w:val="center"/>
          </w:tcPr>
          <w:p w14:paraId="382D8D4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1C74D924" w14:textId="77777777">
        <w:trPr>
          <w:trHeight w:val="300"/>
          <w:jc w:val="center"/>
        </w:trPr>
        <w:tc>
          <w:tcPr>
            <w:tcW w:w="960" w:type="dxa"/>
            <w:noWrap/>
            <w:vAlign w:val="center"/>
          </w:tcPr>
          <w:p w14:paraId="3B13D46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81" w:type="dxa"/>
            <w:noWrap/>
            <w:vAlign w:val="center"/>
          </w:tcPr>
          <w:p w14:paraId="46F1270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4835</w:t>
            </w:r>
          </w:p>
        </w:tc>
        <w:tc>
          <w:tcPr>
            <w:tcW w:w="1888" w:type="dxa"/>
            <w:noWrap/>
            <w:vAlign w:val="center"/>
          </w:tcPr>
          <w:p w14:paraId="1085EB6A"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32.65</w:t>
            </w:r>
          </w:p>
        </w:tc>
        <w:tc>
          <w:tcPr>
            <w:tcW w:w="2063" w:type="dxa"/>
            <w:noWrap/>
            <w:vAlign w:val="center"/>
          </w:tcPr>
          <w:p w14:paraId="60DBEE6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3D595716" w14:textId="77777777">
        <w:trPr>
          <w:trHeight w:val="300"/>
          <w:jc w:val="center"/>
        </w:trPr>
        <w:tc>
          <w:tcPr>
            <w:tcW w:w="960" w:type="dxa"/>
            <w:noWrap/>
            <w:vAlign w:val="center"/>
          </w:tcPr>
          <w:p w14:paraId="6534BAF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81" w:type="dxa"/>
            <w:noWrap/>
            <w:vAlign w:val="center"/>
          </w:tcPr>
          <w:p w14:paraId="22F78E5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4861</w:t>
            </w:r>
          </w:p>
        </w:tc>
        <w:tc>
          <w:tcPr>
            <w:tcW w:w="1888" w:type="dxa"/>
            <w:noWrap/>
            <w:vAlign w:val="center"/>
          </w:tcPr>
          <w:p w14:paraId="19CD814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32.92</w:t>
            </w:r>
          </w:p>
        </w:tc>
        <w:tc>
          <w:tcPr>
            <w:tcW w:w="2063" w:type="dxa"/>
            <w:noWrap/>
            <w:vAlign w:val="center"/>
          </w:tcPr>
          <w:p w14:paraId="0ED3B9B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A3F1EA8" w14:textId="77777777">
        <w:trPr>
          <w:trHeight w:val="300"/>
          <w:jc w:val="center"/>
        </w:trPr>
        <w:tc>
          <w:tcPr>
            <w:tcW w:w="960" w:type="dxa"/>
            <w:noWrap/>
            <w:vAlign w:val="center"/>
          </w:tcPr>
          <w:p w14:paraId="623E68C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81" w:type="dxa"/>
            <w:noWrap/>
            <w:vAlign w:val="center"/>
          </w:tcPr>
          <w:p w14:paraId="1BBE0CA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4021</w:t>
            </w:r>
          </w:p>
        </w:tc>
        <w:tc>
          <w:tcPr>
            <w:tcW w:w="1888" w:type="dxa"/>
            <w:noWrap/>
            <w:vAlign w:val="center"/>
          </w:tcPr>
          <w:p w14:paraId="56229345"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32.05</w:t>
            </w:r>
          </w:p>
        </w:tc>
        <w:tc>
          <w:tcPr>
            <w:tcW w:w="2063" w:type="dxa"/>
            <w:noWrap/>
            <w:vAlign w:val="center"/>
          </w:tcPr>
          <w:p w14:paraId="742DCC9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51FBD7CA" w14:textId="77777777">
        <w:trPr>
          <w:trHeight w:val="300"/>
          <w:jc w:val="center"/>
        </w:trPr>
        <w:tc>
          <w:tcPr>
            <w:tcW w:w="960" w:type="dxa"/>
            <w:noWrap/>
            <w:vAlign w:val="center"/>
          </w:tcPr>
          <w:p w14:paraId="18CE6B9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81" w:type="dxa"/>
            <w:noWrap/>
            <w:vAlign w:val="center"/>
          </w:tcPr>
          <w:p w14:paraId="5597193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4824</w:t>
            </w:r>
          </w:p>
        </w:tc>
        <w:tc>
          <w:tcPr>
            <w:tcW w:w="1888" w:type="dxa"/>
            <w:noWrap/>
            <w:vAlign w:val="center"/>
          </w:tcPr>
          <w:p w14:paraId="22E448C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063" w:type="dxa"/>
            <w:noWrap/>
            <w:vAlign w:val="center"/>
          </w:tcPr>
          <w:p w14:paraId="14F3A74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6C8ECAD6" w14:textId="77777777">
        <w:trPr>
          <w:trHeight w:val="300"/>
          <w:jc w:val="center"/>
        </w:trPr>
        <w:tc>
          <w:tcPr>
            <w:tcW w:w="960" w:type="dxa"/>
            <w:noWrap/>
            <w:vAlign w:val="center"/>
          </w:tcPr>
          <w:p w14:paraId="56A4511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81" w:type="dxa"/>
            <w:noWrap/>
            <w:vAlign w:val="center"/>
          </w:tcPr>
          <w:p w14:paraId="61F14E2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4859</w:t>
            </w:r>
          </w:p>
        </w:tc>
        <w:tc>
          <w:tcPr>
            <w:tcW w:w="1888" w:type="dxa"/>
            <w:noWrap/>
            <w:vAlign w:val="center"/>
          </w:tcPr>
          <w:p w14:paraId="72EC385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28.00</w:t>
            </w:r>
          </w:p>
        </w:tc>
        <w:tc>
          <w:tcPr>
            <w:tcW w:w="2063" w:type="dxa"/>
            <w:noWrap/>
            <w:vAlign w:val="center"/>
          </w:tcPr>
          <w:p w14:paraId="276664B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09A16A9A" w14:textId="77777777">
        <w:trPr>
          <w:trHeight w:val="300"/>
          <w:jc w:val="center"/>
        </w:trPr>
        <w:tc>
          <w:tcPr>
            <w:tcW w:w="960" w:type="dxa"/>
            <w:noWrap/>
            <w:vAlign w:val="center"/>
          </w:tcPr>
          <w:p w14:paraId="6D1BE29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81" w:type="dxa"/>
            <w:noWrap/>
            <w:vAlign w:val="center"/>
          </w:tcPr>
          <w:p w14:paraId="2035A76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4879</w:t>
            </w:r>
          </w:p>
        </w:tc>
        <w:tc>
          <w:tcPr>
            <w:tcW w:w="1888" w:type="dxa"/>
            <w:noWrap/>
            <w:vAlign w:val="center"/>
          </w:tcPr>
          <w:p w14:paraId="298AC8A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w:t>
            </w:r>
          </w:p>
        </w:tc>
        <w:tc>
          <w:tcPr>
            <w:tcW w:w="2063" w:type="dxa"/>
            <w:noWrap/>
            <w:vAlign w:val="center"/>
          </w:tcPr>
          <w:p w14:paraId="6571A51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2297610D" w14:textId="77777777">
        <w:trPr>
          <w:trHeight w:val="300"/>
          <w:jc w:val="center"/>
        </w:trPr>
        <w:tc>
          <w:tcPr>
            <w:tcW w:w="960" w:type="dxa"/>
            <w:noWrap/>
            <w:vAlign w:val="center"/>
          </w:tcPr>
          <w:p w14:paraId="5FDDB12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81" w:type="dxa"/>
            <w:noWrap/>
            <w:vAlign w:val="center"/>
          </w:tcPr>
          <w:p w14:paraId="3F2A8D7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4830</w:t>
            </w:r>
          </w:p>
        </w:tc>
        <w:tc>
          <w:tcPr>
            <w:tcW w:w="1888" w:type="dxa"/>
            <w:noWrap/>
            <w:vAlign w:val="center"/>
          </w:tcPr>
          <w:p w14:paraId="06F9AA0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28.40</w:t>
            </w:r>
          </w:p>
        </w:tc>
        <w:tc>
          <w:tcPr>
            <w:tcW w:w="2063" w:type="dxa"/>
            <w:noWrap/>
            <w:vAlign w:val="center"/>
          </w:tcPr>
          <w:p w14:paraId="2CEA204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761AE98D" w14:textId="77777777">
        <w:trPr>
          <w:trHeight w:val="300"/>
          <w:jc w:val="center"/>
        </w:trPr>
        <w:tc>
          <w:tcPr>
            <w:tcW w:w="960" w:type="dxa"/>
            <w:noWrap/>
            <w:vAlign w:val="center"/>
          </w:tcPr>
          <w:p w14:paraId="7204329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81" w:type="dxa"/>
            <w:noWrap/>
            <w:vAlign w:val="center"/>
          </w:tcPr>
          <w:p w14:paraId="0CD6A339"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1020</w:t>
            </w:r>
          </w:p>
        </w:tc>
        <w:tc>
          <w:tcPr>
            <w:tcW w:w="1888" w:type="dxa"/>
            <w:noWrap/>
            <w:vAlign w:val="center"/>
          </w:tcPr>
          <w:p w14:paraId="31A4BAD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14.86</w:t>
            </w:r>
          </w:p>
        </w:tc>
        <w:tc>
          <w:tcPr>
            <w:tcW w:w="2063" w:type="dxa"/>
            <w:noWrap/>
            <w:vAlign w:val="center"/>
          </w:tcPr>
          <w:p w14:paraId="696E25F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1924570E" w14:textId="77777777">
        <w:trPr>
          <w:trHeight w:val="300"/>
          <w:jc w:val="center"/>
        </w:trPr>
        <w:tc>
          <w:tcPr>
            <w:tcW w:w="960" w:type="dxa"/>
            <w:noWrap/>
            <w:vAlign w:val="center"/>
          </w:tcPr>
          <w:p w14:paraId="25284325"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81" w:type="dxa"/>
            <w:noWrap/>
            <w:vAlign w:val="center"/>
          </w:tcPr>
          <w:p w14:paraId="01A0998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4836</w:t>
            </w:r>
          </w:p>
        </w:tc>
        <w:tc>
          <w:tcPr>
            <w:tcW w:w="1888" w:type="dxa"/>
            <w:noWrap/>
            <w:vAlign w:val="center"/>
          </w:tcPr>
          <w:p w14:paraId="549E8FB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25.28</w:t>
            </w:r>
          </w:p>
        </w:tc>
        <w:tc>
          <w:tcPr>
            <w:tcW w:w="2063" w:type="dxa"/>
            <w:noWrap/>
            <w:vAlign w:val="center"/>
          </w:tcPr>
          <w:p w14:paraId="6C882A7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33E757E2" w14:textId="77777777">
        <w:trPr>
          <w:trHeight w:val="300"/>
          <w:jc w:val="center"/>
        </w:trPr>
        <w:tc>
          <w:tcPr>
            <w:tcW w:w="960" w:type="dxa"/>
            <w:noWrap/>
            <w:vAlign w:val="center"/>
          </w:tcPr>
          <w:p w14:paraId="097E46AC"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81" w:type="dxa"/>
            <w:noWrap/>
            <w:vAlign w:val="center"/>
          </w:tcPr>
          <w:p w14:paraId="62C4940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4805</w:t>
            </w:r>
          </w:p>
        </w:tc>
        <w:tc>
          <w:tcPr>
            <w:tcW w:w="1888" w:type="dxa"/>
            <w:noWrap/>
            <w:vAlign w:val="center"/>
          </w:tcPr>
          <w:p w14:paraId="0FFC04D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19.73</w:t>
            </w:r>
          </w:p>
        </w:tc>
        <w:tc>
          <w:tcPr>
            <w:tcW w:w="2063" w:type="dxa"/>
            <w:noWrap/>
            <w:vAlign w:val="center"/>
          </w:tcPr>
          <w:p w14:paraId="11991BEA"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3BC3A238" w14:textId="77777777">
        <w:trPr>
          <w:trHeight w:val="300"/>
          <w:jc w:val="center"/>
        </w:trPr>
        <w:tc>
          <w:tcPr>
            <w:tcW w:w="960" w:type="dxa"/>
            <w:noWrap/>
            <w:vAlign w:val="center"/>
          </w:tcPr>
          <w:p w14:paraId="2F49F69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81" w:type="dxa"/>
            <w:noWrap/>
            <w:vAlign w:val="center"/>
          </w:tcPr>
          <w:p w14:paraId="1BBF29B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4835</w:t>
            </w:r>
          </w:p>
        </w:tc>
        <w:tc>
          <w:tcPr>
            <w:tcW w:w="1888" w:type="dxa"/>
            <w:noWrap/>
            <w:vAlign w:val="center"/>
          </w:tcPr>
          <w:p w14:paraId="1DD51F4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14.70</w:t>
            </w:r>
          </w:p>
        </w:tc>
        <w:tc>
          <w:tcPr>
            <w:tcW w:w="2063" w:type="dxa"/>
            <w:noWrap/>
            <w:vAlign w:val="center"/>
          </w:tcPr>
          <w:p w14:paraId="20F6E43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2FFE543E" w14:textId="77777777">
        <w:trPr>
          <w:trHeight w:val="300"/>
          <w:jc w:val="center"/>
        </w:trPr>
        <w:tc>
          <w:tcPr>
            <w:tcW w:w="960" w:type="dxa"/>
            <w:noWrap/>
            <w:vAlign w:val="center"/>
          </w:tcPr>
          <w:p w14:paraId="0A5D5BE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81" w:type="dxa"/>
            <w:noWrap/>
            <w:vAlign w:val="center"/>
          </w:tcPr>
          <w:p w14:paraId="040C259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4832</w:t>
            </w:r>
          </w:p>
        </w:tc>
        <w:tc>
          <w:tcPr>
            <w:tcW w:w="1888" w:type="dxa"/>
            <w:noWrap/>
            <w:vAlign w:val="center"/>
          </w:tcPr>
          <w:p w14:paraId="02D819B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40.17</w:t>
            </w:r>
          </w:p>
        </w:tc>
        <w:tc>
          <w:tcPr>
            <w:tcW w:w="2063" w:type="dxa"/>
            <w:noWrap/>
            <w:vAlign w:val="center"/>
          </w:tcPr>
          <w:p w14:paraId="6C61B0C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880AE1C" w14:textId="77777777">
        <w:trPr>
          <w:trHeight w:val="300"/>
          <w:jc w:val="center"/>
        </w:trPr>
        <w:tc>
          <w:tcPr>
            <w:tcW w:w="960" w:type="dxa"/>
            <w:noWrap/>
            <w:vAlign w:val="center"/>
          </w:tcPr>
          <w:p w14:paraId="4394D9C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81" w:type="dxa"/>
            <w:noWrap/>
            <w:vAlign w:val="center"/>
          </w:tcPr>
          <w:p w14:paraId="040D86C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JCS4858</w:t>
            </w:r>
          </w:p>
        </w:tc>
        <w:tc>
          <w:tcPr>
            <w:tcW w:w="1888" w:type="dxa"/>
            <w:noWrap/>
            <w:vAlign w:val="center"/>
          </w:tcPr>
          <w:p w14:paraId="4FFAEF3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41.80</w:t>
            </w:r>
          </w:p>
        </w:tc>
        <w:tc>
          <w:tcPr>
            <w:tcW w:w="2063" w:type="dxa"/>
            <w:noWrap/>
            <w:vAlign w:val="center"/>
          </w:tcPr>
          <w:p w14:paraId="5BA352A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438B12F" w14:textId="77777777">
        <w:trPr>
          <w:trHeight w:val="300"/>
          <w:jc w:val="center"/>
        </w:trPr>
        <w:tc>
          <w:tcPr>
            <w:tcW w:w="960" w:type="dxa"/>
            <w:noWrap/>
            <w:vAlign w:val="center"/>
          </w:tcPr>
          <w:p w14:paraId="0D24590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81" w:type="dxa"/>
            <w:noWrap/>
            <w:vAlign w:val="center"/>
          </w:tcPr>
          <w:p w14:paraId="7F15BC4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4037</w:t>
            </w:r>
          </w:p>
        </w:tc>
        <w:tc>
          <w:tcPr>
            <w:tcW w:w="1888" w:type="dxa"/>
            <w:noWrap/>
            <w:vAlign w:val="center"/>
          </w:tcPr>
          <w:p w14:paraId="3B884865"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42.66</w:t>
            </w:r>
          </w:p>
        </w:tc>
        <w:tc>
          <w:tcPr>
            <w:tcW w:w="2063" w:type="dxa"/>
            <w:noWrap/>
            <w:vAlign w:val="center"/>
          </w:tcPr>
          <w:p w14:paraId="21C233D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7D8F4D4D" w14:textId="77777777">
        <w:trPr>
          <w:trHeight w:val="300"/>
          <w:jc w:val="center"/>
        </w:trPr>
        <w:tc>
          <w:tcPr>
            <w:tcW w:w="960" w:type="dxa"/>
            <w:noWrap/>
            <w:vAlign w:val="center"/>
          </w:tcPr>
          <w:p w14:paraId="06B7996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81" w:type="dxa"/>
            <w:noWrap/>
            <w:vAlign w:val="center"/>
          </w:tcPr>
          <w:p w14:paraId="1CCE9E0C"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4671</w:t>
            </w:r>
          </w:p>
        </w:tc>
        <w:tc>
          <w:tcPr>
            <w:tcW w:w="1888" w:type="dxa"/>
            <w:noWrap/>
            <w:vAlign w:val="center"/>
          </w:tcPr>
          <w:p w14:paraId="17E9CA3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063" w:type="dxa"/>
            <w:noWrap/>
            <w:vAlign w:val="center"/>
          </w:tcPr>
          <w:p w14:paraId="0E35142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774B318D" w14:textId="77777777">
        <w:trPr>
          <w:trHeight w:val="300"/>
          <w:jc w:val="center"/>
        </w:trPr>
        <w:tc>
          <w:tcPr>
            <w:tcW w:w="960" w:type="dxa"/>
            <w:noWrap/>
            <w:vAlign w:val="center"/>
          </w:tcPr>
          <w:p w14:paraId="27E6FF6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81" w:type="dxa"/>
            <w:noWrap/>
            <w:vAlign w:val="center"/>
          </w:tcPr>
          <w:p w14:paraId="66B421BA"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4658</w:t>
            </w:r>
          </w:p>
        </w:tc>
        <w:tc>
          <w:tcPr>
            <w:tcW w:w="1888" w:type="dxa"/>
            <w:noWrap/>
            <w:vAlign w:val="center"/>
          </w:tcPr>
          <w:p w14:paraId="1C8F295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c>
          <w:tcPr>
            <w:tcW w:w="2063" w:type="dxa"/>
            <w:noWrap/>
            <w:vAlign w:val="center"/>
          </w:tcPr>
          <w:p w14:paraId="4BF79EF9"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708446D6" w14:textId="77777777">
        <w:trPr>
          <w:trHeight w:val="300"/>
          <w:jc w:val="center"/>
        </w:trPr>
        <w:tc>
          <w:tcPr>
            <w:tcW w:w="960" w:type="dxa"/>
            <w:noWrap/>
            <w:vAlign w:val="center"/>
          </w:tcPr>
          <w:p w14:paraId="45316B7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81" w:type="dxa"/>
            <w:noWrap/>
            <w:vAlign w:val="center"/>
          </w:tcPr>
          <w:p w14:paraId="40721C7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4024</w:t>
            </w:r>
          </w:p>
        </w:tc>
        <w:tc>
          <w:tcPr>
            <w:tcW w:w="1888" w:type="dxa"/>
            <w:noWrap/>
            <w:vAlign w:val="center"/>
          </w:tcPr>
          <w:p w14:paraId="5635539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32.94</w:t>
            </w:r>
          </w:p>
        </w:tc>
        <w:tc>
          <w:tcPr>
            <w:tcW w:w="2063" w:type="dxa"/>
            <w:noWrap/>
            <w:vAlign w:val="center"/>
          </w:tcPr>
          <w:p w14:paraId="21D75E9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38D0D566" w14:textId="77777777">
        <w:trPr>
          <w:trHeight w:val="300"/>
          <w:jc w:val="center"/>
        </w:trPr>
        <w:tc>
          <w:tcPr>
            <w:tcW w:w="960" w:type="dxa"/>
            <w:noWrap/>
            <w:vAlign w:val="center"/>
          </w:tcPr>
          <w:p w14:paraId="5A0B051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81" w:type="dxa"/>
            <w:noWrap/>
            <w:vAlign w:val="center"/>
          </w:tcPr>
          <w:p w14:paraId="1A3C6F1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4510</w:t>
            </w:r>
          </w:p>
        </w:tc>
        <w:tc>
          <w:tcPr>
            <w:tcW w:w="1888" w:type="dxa"/>
            <w:noWrap/>
            <w:vAlign w:val="center"/>
          </w:tcPr>
          <w:p w14:paraId="31D7237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33.66</w:t>
            </w:r>
          </w:p>
        </w:tc>
        <w:tc>
          <w:tcPr>
            <w:tcW w:w="2063" w:type="dxa"/>
            <w:noWrap/>
            <w:vAlign w:val="center"/>
          </w:tcPr>
          <w:p w14:paraId="1DB26CB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50C55849" w14:textId="77777777">
        <w:trPr>
          <w:trHeight w:val="300"/>
          <w:jc w:val="center"/>
        </w:trPr>
        <w:tc>
          <w:tcPr>
            <w:tcW w:w="960" w:type="dxa"/>
            <w:noWrap/>
            <w:vAlign w:val="center"/>
          </w:tcPr>
          <w:p w14:paraId="45B323C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81" w:type="dxa"/>
            <w:noWrap/>
            <w:vAlign w:val="center"/>
          </w:tcPr>
          <w:p w14:paraId="7C321DB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4378</w:t>
            </w:r>
          </w:p>
        </w:tc>
        <w:tc>
          <w:tcPr>
            <w:tcW w:w="1888" w:type="dxa"/>
            <w:noWrap/>
            <w:vAlign w:val="center"/>
          </w:tcPr>
          <w:p w14:paraId="46D89D8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w:t>
            </w:r>
          </w:p>
        </w:tc>
        <w:tc>
          <w:tcPr>
            <w:tcW w:w="2063" w:type="dxa"/>
            <w:noWrap/>
            <w:vAlign w:val="center"/>
          </w:tcPr>
          <w:p w14:paraId="1594A53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5EA89207" w14:textId="77777777">
        <w:trPr>
          <w:trHeight w:val="300"/>
          <w:jc w:val="center"/>
        </w:trPr>
        <w:tc>
          <w:tcPr>
            <w:tcW w:w="960" w:type="dxa"/>
            <w:noWrap/>
            <w:vAlign w:val="center"/>
          </w:tcPr>
          <w:p w14:paraId="09D3FA9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81" w:type="dxa"/>
            <w:noWrap/>
            <w:vAlign w:val="center"/>
          </w:tcPr>
          <w:p w14:paraId="50F65E3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4649</w:t>
            </w:r>
          </w:p>
        </w:tc>
        <w:tc>
          <w:tcPr>
            <w:tcW w:w="1888" w:type="dxa"/>
            <w:noWrap/>
            <w:vAlign w:val="center"/>
          </w:tcPr>
          <w:p w14:paraId="20F7ABB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063" w:type="dxa"/>
            <w:noWrap/>
            <w:vAlign w:val="center"/>
          </w:tcPr>
          <w:p w14:paraId="41ECCF2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043D8794" w14:textId="77777777">
        <w:trPr>
          <w:trHeight w:val="300"/>
          <w:jc w:val="center"/>
        </w:trPr>
        <w:tc>
          <w:tcPr>
            <w:tcW w:w="960" w:type="dxa"/>
            <w:noWrap/>
            <w:vAlign w:val="center"/>
          </w:tcPr>
          <w:p w14:paraId="5CB01A9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81" w:type="dxa"/>
            <w:noWrap/>
            <w:vAlign w:val="center"/>
          </w:tcPr>
          <w:p w14:paraId="3700B45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4018</w:t>
            </w:r>
          </w:p>
        </w:tc>
        <w:tc>
          <w:tcPr>
            <w:tcW w:w="1888" w:type="dxa"/>
            <w:noWrap/>
            <w:vAlign w:val="center"/>
          </w:tcPr>
          <w:p w14:paraId="7ED81DB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37.19</w:t>
            </w:r>
          </w:p>
        </w:tc>
        <w:tc>
          <w:tcPr>
            <w:tcW w:w="2063" w:type="dxa"/>
            <w:noWrap/>
            <w:vAlign w:val="center"/>
          </w:tcPr>
          <w:p w14:paraId="6CF7D07C"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67696284" w14:textId="77777777">
        <w:trPr>
          <w:trHeight w:val="300"/>
          <w:jc w:val="center"/>
        </w:trPr>
        <w:tc>
          <w:tcPr>
            <w:tcW w:w="960" w:type="dxa"/>
            <w:noWrap/>
            <w:vAlign w:val="center"/>
          </w:tcPr>
          <w:p w14:paraId="44DCC7F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481" w:type="dxa"/>
            <w:noWrap/>
            <w:vAlign w:val="center"/>
          </w:tcPr>
          <w:p w14:paraId="719DE5A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528</w:t>
            </w:r>
          </w:p>
        </w:tc>
        <w:tc>
          <w:tcPr>
            <w:tcW w:w="1888" w:type="dxa"/>
            <w:noWrap/>
            <w:vAlign w:val="center"/>
          </w:tcPr>
          <w:p w14:paraId="7573B85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31.81</w:t>
            </w:r>
          </w:p>
        </w:tc>
        <w:tc>
          <w:tcPr>
            <w:tcW w:w="2063" w:type="dxa"/>
            <w:noWrap/>
            <w:vAlign w:val="center"/>
          </w:tcPr>
          <w:p w14:paraId="6F39E28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6D83B812" w14:textId="77777777">
        <w:trPr>
          <w:trHeight w:val="300"/>
          <w:jc w:val="center"/>
        </w:trPr>
        <w:tc>
          <w:tcPr>
            <w:tcW w:w="960" w:type="dxa"/>
            <w:noWrap/>
            <w:vAlign w:val="center"/>
          </w:tcPr>
          <w:p w14:paraId="2EDFDDD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81" w:type="dxa"/>
            <w:noWrap/>
            <w:vAlign w:val="center"/>
          </w:tcPr>
          <w:p w14:paraId="10F1935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4012</w:t>
            </w:r>
          </w:p>
        </w:tc>
        <w:tc>
          <w:tcPr>
            <w:tcW w:w="1888" w:type="dxa"/>
            <w:noWrap/>
            <w:vAlign w:val="center"/>
          </w:tcPr>
          <w:p w14:paraId="2711AA5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26.47</w:t>
            </w:r>
          </w:p>
        </w:tc>
        <w:tc>
          <w:tcPr>
            <w:tcW w:w="2063" w:type="dxa"/>
            <w:noWrap/>
            <w:vAlign w:val="center"/>
          </w:tcPr>
          <w:p w14:paraId="3C7C315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A36559" w14:paraId="0FC50D78" w14:textId="77777777">
        <w:trPr>
          <w:trHeight w:val="300"/>
          <w:jc w:val="center"/>
        </w:trPr>
        <w:tc>
          <w:tcPr>
            <w:tcW w:w="960" w:type="dxa"/>
            <w:noWrap/>
            <w:vAlign w:val="center"/>
          </w:tcPr>
          <w:p w14:paraId="444EAC3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81" w:type="dxa"/>
            <w:noWrap/>
            <w:vAlign w:val="center"/>
          </w:tcPr>
          <w:p w14:paraId="4AC12195"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3287</w:t>
            </w:r>
          </w:p>
        </w:tc>
        <w:tc>
          <w:tcPr>
            <w:tcW w:w="1888" w:type="dxa"/>
            <w:noWrap/>
            <w:vAlign w:val="center"/>
          </w:tcPr>
          <w:p w14:paraId="5456846A"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w:t>
            </w:r>
          </w:p>
        </w:tc>
        <w:tc>
          <w:tcPr>
            <w:tcW w:w="2063" w:type="dxa"/>
            <w:noWrap/>
            <w:vAlign w:val="center"/>
          </w:tcPr>
          <w:p w14:paraId="0CACB0D9"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75C0E302" w14:textId="77777777">
        <w:trPr>
          <w:trHeight w:val="300"/>
          <w:jc w:val="center"/>
        </w:trPr>
        <w:tc>
          <w:tcPr>
            <w:tcW w:w="960" w:type="dxa"/>
            <w:noWrap/>
            <w:vAlign w:val="center"/>
          </w:tcPr>
          <w:p w14:paraId="1E1657E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481" w:type="dxa"/>
            <w:noWrap/>
            <w:vAlign w:val="center"/>
          </w:tcPr>
          <w:p w14:paraId="7B41F67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3880</w:t>
            </w:r>
          </w:p>
        </w:tc>
        <w:tc>
          <w:tcPr>
            <w:tcW w:w="1888" w:type="dxa"/>
            <w:noWrap/>
            <w:vAlign w:val="center"/>
          </w:tcPr>
          <w:p w14:paraId="2324CBE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c>
          <w:tcPr>
            <w:tcW w:w="2063" w:type="dxa"/>
            <w:noWrap/>
            <w:vAlign w:val="center"/>
          </w:tcPr>
          <w:p w14:paraId="75CE1A6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139A195F" w14:textId="77777777">
        <w:trPr>
          <w:trHeight w:val="300"/>
          <w:jc w:val="center"/>
        </w:trPr>
        <w:tc>
          <w:tcPr>
            <w:tcW w:w="960" w:type="dxa"/>
            <w:noWrap/>
            <w:vAlign w:val="center"/>
          </w:tcPr>
          <w:p w14:paraId="3B2FD699"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81" w:type="dxa"/>
            <w:noWrap/>
            <w:vAlign w:val="center"/>
          </w:tcPr>
          <w:p w14:paraId="1B62E4F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4917</w:t>
            </w:r>
          </w:p>
        </w:tc>
        <w:tc>
          <w:tcPr>
            <w:tcW w:w="1888" w:type="dxa"/>
            <w:noWrap/>
            <w:vAlign w:val="center"/>
          </w:tcPr>
          <w:p w14:paraId="3DC1D29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18.47</w:t>
            </w:r>
          </w:p>
        </w:tc>
        <w:tc>
          <w:tcPr>
            <w:tcW w:w="2063" w:type="dxa"/>
            <w:noWrap/>
            <w:vAlign w:val="center"/>
          </w:tcPr>
          <w:p w14:paraId="7F9D4CB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2764F5BA" w14:textId="77777777">
        <w:trPr>
          <w:trHeight w:val="300"/>
          <w:jc w:val="center"/>
        </w:trPr>
        <w:tc>
          <w:tcPr>
            <w:tcW w:w="960" w:type="dxa"/>
            <w:noWrap/>
            <w:vAlign w:val="center"/>
          </w:tcPr>
          <w:p w14:paraId="2AB43DB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481" w:type="dxa"/>
            <w:noWrap/>
            <w:vAlign w:val="center"/>
          </w:tcPr>
          <w:p w14:paraId="7B508689"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3202</w:t>
            </w:r>
          </w:p>
        </w:tc>
        <w:tc>
          <w:tcPr>
            <w:tcW w:w="1888" w:type="dxa"/>
            <w:noWrap/>
            <w:vAlign w:val="center"/>
          </w:tcPr>
          <w:p w14:paraId="26FFC53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16.66</w:t>
            </w:r>
          </w:p>
        </w:tc>
        <w:tc>
          <w:tcPr>
            <w:tcW w:w="2063" w:type="dxa"/>
            <w:noWrap/>
            <w:vAlign w:val="center"/>
          </w:tcPr>
          <w:p w14:paraId="0A4D3F3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05B1E8E7" w14:textId="77777777">
        <w:trPr>
          <w:trHeight w:val="300"/>
          <w:jc w:val="center"/>
        </w:trPr>
        <w:tc>
          <w:tcPr>
            <w:tcW w:w="960" w:type="dxa"/>
            <w:noWrap/>
            <w:vAlign w:val="center"/>
          </w:tcPr>
          <w:p w14:paraId="45D614C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481" w:type="dxa"/>
            <w:noWrap/>
            <w:vAlign w:val="center"/>
          </w:tcPr>
          <w:p w14:paraId="764B5F6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 26</w:t>
            </w:r>
          </w:p>
        </w:tc>
        <w:tc>
          <w:tcPr>
            <w:tcW w:w="1888" w:type="dxa"/>
            <w:noWrap/>
            <w:vAlign w:val="center"/>
          </w:tcPr>
          <w:p w14:paraId="7A79AE4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19.67</w:t>
            </w:r>
          </w:p>
        </w:tc>
        <w:tc>
          <w:tcPr>
            <w:tcW w:w="2063" w:type="dxa"/>
            <w:noWrap/>
            <w:vAlign w:val="center"/>
          </w:tcPr>
          <w:p w14:paraId="52954E2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522EEE52" w14:textId="77777777">
        <w:trPr>
          <w:trHeight w:val="300"/>
          <w:jc w:val="center"/>
        </w:trPr>
        <w:tc>
          <w:tcPr>
            <w:tcW w:w="960" w:type="dxa"/>
            <w:noWrap/>
            <w:vAlign w:val="center"/>
          </w:tcPr>
          <w:p w14:paraId="10C6CA6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481" w:type="dxa"/>
            <w:noWrap/>
            <w:vAlign w:val="center"/>
          </w:tcPr>
          <w:p w14:paraId="29FE684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3196</w:t>
            </w:r>
          </w:p>
        </w:tc>
        <w:tc>
          <w:tcPr>
            <w:tcW w:w="1888" w:type="dxa"/>
            <w:noWrap/>
            <w:vAlign w:val="center"/>
          </w:tcPr>
          <w:p w14:paraId="4E59478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16.86</w:t>
            </w:r>
          </w:p>
        </w:tc>
        <w:tc>
          <w:tcPr>
            <w:tcW w:w="2063" w:type="dxa"/>
            <w:noWrap/>
            <w:vAlign w:val="center"/>
          </w:tcPr>
          <w:p w14:paraId="7D4082F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355C031D" w14:textId="77777777">
        <w:trPr>
          <w:trHeight w:val="300"/>
          <w:jc w:val="center"/>
        </w:trPr>
        <w:tc>
          <w:tcPr>
            <w:tcW w:w="960" w:type="dxa"/>
            <w:noWrap/>
            <w:vAlign w:val="center"/>
          </w:tcPr>
          <w:p w14:paraId="7C018F8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481" w:type="dxa"/>
            <w:noWrap/>
            <w:vAlign w:val="center"/>
          </w:tcPr>
          <w:p w14:paraId="01ADA7D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RF2</w:t>
            </w:r>
          </w:p>
        </w:tc>
        <w:tc>
          <w:tcPr>
            <w:tcW w:w="1888" w:type="dxa"/>
            <w:noWrap/>
            <w:vAlign w:val="center"/>
          </w:tcPr>
          <w:p w14:paraId="136485CA"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17.38</w:t>
            </w:r>
          </w:p>
        </w:tc>
        <w:tc>
          <w:tcPr>
            <w:tcW w:w="2063" w:type="dxa"/>
            <w:noWrap/>
            <w:vAlign w:val="center"/>
          </w:tcPr>
          <w:p w14:paraId="48B8FA8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499C7F3D" w14:textId="77777777">
        <w:trPr>
          <w:trHeight w:val="300"/>
          <w:jc w:val="center"/>
        </w:trPr>
        <w:tc>
          <w:tcPr>
            <w:tcW w:w="960" w:type="dxa"/>
            <w:noWrap/>
            <w:vAlign w:val="center"/>
          </w:tcPr>
          <w:p w14:paraId="2BA95F3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481" w:type="dxa"/>
            <w:noWrap/>
            <w:vAlign w:val="center"/>
          </w:tcPr>
          <w:p w14:paraId="739C6FA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3993</w:t>
            </w:r>
          </w:p>
        </w:tc>
        <w:tc>
          <w:tcPr>
            <w:tcW w:w="1888" w:type="dxa"/>
            <w:noWrap/>
            <w:vAlign w:val="center"/>
          </w:tcPr>
          <w:p w14:paraId="42FCBF9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32.65</w:t>
            </w:r>
          </w:p>
        </w:tc>
        <w:tc>
          <w:tcPr>
            <w:tcW w:w="2063" w:type="dxa"/>
            <w:noWrap/>
            <w:vAlign w:val="center"/>
          </w:tcPr>
          <w:p w14:paraId="1D11FB0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A36559" w14:paraId="35E8CA2D" w14:textId="77777777">
        <w:trPr>
          <w:trHeight w:val="300"/>
          <w:jc w:val="center"/>
        </w:trPr>
        <w:tc>
          <w:tcPr>
            <w:tcW w:w="960" w:type="dxa"/>
            <w:noWrap/>
            <w:vAlign w:val="center"/>
          </w:tcPr>
          <w:p w14:paraId="68A5135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481" w:type="dxa"/>
            <w:noWrap/>
            <w:vAlign w:val="center"/>
          </w:tcPr>
          <w:p w14:paraId="62BA0D7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OVT 1-19</w:t>
            </w:r>
          </w:p>
        </w:tc>
        <w:tc>
          <w:tcPr>
            <w:tcW w:w="1888" w:type="dxa"/>
            <w:noWrap/>
            <w:vAlign w:val="center"/>
          </w:tcPr>
          <w:p w14:paraId="6C5FCDBF"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063" w:type="dxa"/>
            <w:noWrap/>
            <w:vAlign w:val="center"/>
          </w:tcPr>
          <w:p w14:paraId="4A522B5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1B095FDF" w14:textId="77777777">
        <w:trPr>
          <w:trHeight w:val="300"/>
          <w:jc w:val="center"/>
        </w:trPr>
        <w:tc>
          <w:tcPr>
            <w:tcW w:w="960" w:type="dxa"/>
            <w:noWrap/>
            <w:vAlign w:val="center"/>
          </w:tcPr>
          <w:p w14:paraId="0771BCF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481" w:type="dxa"/>
            <w:noWrap/>
            <w:vAlign w:val="center"/>
          </w:tcPr>
          <w:p w14:paraId="294E054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3751</w:t>
            </w:r>
          </w:p>
        </w:tc>
        <w:tc>
          <w:tcPr>
            <w:tcW w:w="1888" w:type="dxa"/>
            <w:noWrap/>
            <w:vAlign w:val="center"/>
          </w:tcPr>
          <w:p w14:paraId="05B2593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14.47</w:t>
            </w:r>
          </w:p>
        </w:tc>
        <w:tc>
          <w:tcPr>
            <w:tcW w:w="2063" w:type="dxa"/>
            <w:noWrap/>
            <w:vAlign w:val="center"/>
          </w:tcPr>
          <w:p w14:paraId="15E4552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56004BF7" w14:textId="77777777">
        <w:trPr>
          <w:trHeight w:val="300"/>
          <w:jc w:val="center"/>
        </w:trPr>
        <w:tc>
          <w:tcPr>
            <w:tcW w:w="960" w:type="dxa"/>
            <w:noWrap/>
            <w:vAlign w:val="center"/>
          </w:tcPr>
          <w:p w14:paraId="6F41635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481" w:type="dxa"/>
            <w:noWrap/>
            <w:vAlign w:val="center"/>
          </w:tcPr>
          <w:p w14:paraId="432595F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3755</w:t>
            </w:r>
          </w:p>
        </w:tc>
        <w:tc>
          <w:tcPr>
            <w:tcW w:w="1888" w:type="dxa"/>
            <w:noWrap/>
            <w:vAlign w:val="center"/>
          </w:tcPr>
          <w:p w14:paraId="7696211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10.76</w:t>
            </w:r>
          </w:p>
        </w:tc>
        <w:tc>
          <w:tcPr>
            <w:tcW w:w="2063" w:type="dxa"/>
            <w:noWrap/>
            <w:vAlign w:val="center"/>
          </w:tcPr>
          <w:p w14:paraId="7F34E16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5B4C6274" w14:textId="77777777">
        <w:trPr>
          <w:trHeight w:val="300"/>
          <w:jc w:val="center"/>
        </w:trPr>
        <w:tc>
          <w:tcPr>
            <w:tcW w:w="960" w:type="dxa"/>
            <w:noWrap/>
            <w:vAlign w:val="center"/>
          </w:tcPr>
          <w:p w14:paraId="7A37A2E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481" w:type="dxa"/>
            <w:noWrap/>
            <w:vAlign w:val="center"/>
          </w:tcPr>
          <w:p w14:paraId="664739D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4020</w:t>
            </w:r>
          </w:p>
        </w:tc>
        <w:tc>
          <w:tcPr>
            <w:tcW w:w="1888" w:type="dxa"/>
            <w:noWrap/>
            <w:vAlign w:val="center"/>
          </w:tcPr>
          <w:p w14:paraId="1C363CBC"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12.65</w:t>
            </w:r>
          </w:p>
        </w:tc>
        <w:tc>
          <w:tcPr>
            <w:tcW w:w="2063" w:type="dxa"/>
            <w:noWrap/>
            <w:vAlign w:val="center"/>
          </w:tcPr>
          <w:p w14:paraId="63A9168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2624AE7B" w14:textId="77777777">
        <w:trPr>
          <w:trHeight w:val="300"/>
          <w:jc w:val="center"/>
        </w:trPr>
        <w:tc>
          <w:tcPr>
            <w:tcW w:w="960" w:type="dxa"/>
            <w:noWrap/>
            <w:vAlign w:val="center"/>
          </w:tcPr>
          <w:p w14:paraId="35267FA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481" w:type="dxa"/>
            <w:noWrap/>
            <w:vAlign w:val="center"/>
          </w:tcPr>
          <w:p w14:paraId="66D62D0A"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4004</w:t>
            </w:r>
          </w:p>
        </w:tc>
        <w:tc>
          <w:tcPr>
            <w:tcW w:w="1888" w:type="dxa"/>
            <w:noWrap/>
            <w:vAlign w:val="center"/>
          </w:tcPr>
          <w:p w14:paraId="6418DF1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c>
          <w:tcPr>
            <w:tcW w:w="2063" w:type="dxa"/>
            <w:noWrap/>
            <w:vAlign w:val="center"/>
          </w:tcPr>
          <w:p w14:paraId="6BEA9EE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67C58F25" w14:textId="77777777">
        <w:trPr>
          <w:trHeight w:val="300"/>
          <w:jc w:val="center"/>
        </w:trPr>
        <w:tc>
          <w:tcPr>
            <w:tcW w:w="960" w:type="dxa"/>
            <w:noWrap/>
            <w:vAlign w:val="center"/>
          </w:tcPr>
          <w:p w14:paraId="6C76A693"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481" w:type="dxa"/>
            <w:noWrap/>
            <w:vAlign w:val="center"/>
          </w:tcPr>
          <w:p w14:paraId="6CAAB3C7"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3096</w:t>
            </w:r>
          </w:p>
        </w:tc>
        <w:tc>
          <w:tcPr>
            <w:tcW w:w="1888" w:type="dxa"/>
            <w:noWrap/>
            <w:vAlign w:val="center"/>
          </w:tcPr>
          <w:p w14:paraId="0B0F3B5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w:t>
            </w:r>
          </w:p>
        </w:tc>
        <w:tc>
          <w:tcPr>
            <w:tcW w:w="2063" w:type="dxa"/>
            <w:noWrap/>
            <w:vAlign w:val="center"/>
          </w:tcPr>
          <w:p w14:paraId="19572B2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A36559" w14:paraId="6594812F" w14:textId="77777777">
        <w:trPr>
          <w:trHeight w:val="300"/>
          <w:jc w:val="center"/>
        </w:trPr>
        <w:tc>
          <w:tcPr>
            <w:tcW w:w="960" w:type="dxa"/>
            <w:noWrap/>
            <w:vAlign w:val="center"/>
          </w:tcPr>
          <w:p w14:paraId="5CC9586C"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481" w:type="dxa"/>
            <w:noWrap/>
            <w:vAlign w:val="center"/>
          </w:tcPr>
          <w:p w14:paraId="737E7B10"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3090</w:t>
            </w:r>
          </w:p>
        </w:tc>
        <w:tc>
          <w:tcPr>
            <w:tcW w:w="1888" w:type="dxa"/>
            <w:noWrap/>
            <w:vAlign w:val="center"/>
          </w:tcPr>
          <w:p w14:paraId="15A87E6B"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w:t>
            </w:r>
          </w:p>
        </w:tc>
        <w:tc>
          <w:tcPr>
            <w:tcW w:w="2063" w:type="dxa"/>
            <w:noWrap/>
            <w:vAlign w:val="center"/>
          </w:tcPr>
          <w:p w14:paraId="7C801424"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A36559" w14:paraId="0EC78FFA" w14:textId="77777777">
        <w:trPr>
          <w:trHeight w:val="300"/>
          <w:jc w:val="center"/>
        </w:trPr>
        <w:tc>
          <w:tcPr>
            <w:tcW w:w="960" w:type="dxa"/>
            <w:noWrap/>
            <w:vAlign w:val="center"/>
          </w:tcPr>
          <w:p w14:paraId="465E5E2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481" w:type="dxa"/>
            <w:noWrap/>
            <w:vAlign w:val="center"/>
          </w:tcPr>
          <w:p w14:paraId="56D29AB5"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TC-25</w:t>
            </w:r>
          </w:p>
        </w:tc>
        <w:tc>
          <w:tcPr>
            <w:tcW w:w="1888" w:type="dxa"/>
            <w:noWrap/>
            <w:vAlign w:val="center"/>
          </w:tcPr>
          <w:p w14:paraId="4FCCC8F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48.23</w:t>
            </w:r>
          </w:p>
        </w:tc>
        <w:tc>
          <w:tcPr>
            <w:tcW w:w="2063" w:type="dxa"/>
            <w:noWrap/>
            <w:vAlign w:val="center"/>
          </w:tcPr>
          <w:p w14:paraId="7060CF0E"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w:t>
            </w:r>
          </w:p>
        </w:tc>
      </w:tr>
      <w:tr w:rsidR="00A36559" w14:paraId="5FA47C0A" w14:textId="77777777">
        <w:trPr>
          <w:trHeight w:val="300"/>
          <w:jc w:val="center"/>
        </w:trPr>
        <w:tc>
          <w:tcPr>
            <w:tcW w:w="960" w:type="dxa"/>
            <w:noWrap/>
            <w:vAlign w:val="center"/>
          </w:tcPr>
          <w:p w14:paraId="45F5E93D"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481" w:type="dxa"/>
            <w:noWrap/>
            <w:vAlign w:val="center"/>
          </w:tcPr>
          <w:p w14:paraId="063A925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250</w:t>
            </w:r>
          </w:p>
        </w:tc>
        <w:tc>
          <w:tcPr>
            <w:tcW w:w="1888" w:type="dxa"/>
            <w:noWrap/>
            <w:vAlign w:val="center"/>
          </w:tcPr>
          <w:p w14:paraId="52C25CF2"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063" w:type="dxa"/>
            <w:noWrap/>
            <w:vAlign w:val="center"/>
          </w:tcPr>
          <w:p w14:paraId="53521CA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A36559" w14:paraId="477D4427" w14:textId="77777777">
        <w:trPr>
          <w:trHeight w:val="300"/>
          <w:jc w:val="center"/>
        </w:trPr>
        <w:tc>
          <w:tcPr>
            <w:tcW w:w="960" w:type="dxa"/>
            <w:noWrap/>
            <w:vAlign w:val="center"/>
          </w:tcPr>
          <w:p w14:paraId="597F5278"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481" w:type="dxa"/>
            <w:noWrap/>
            <w:vAlign w:val="center"/>
          </w:tcPr>
          <w:p w14:paraId="3B3B428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Swetha</w:t>
            </w:r>
          </w:p>
        </w:tc>
        <w:tc>
          <w:tcPr>
            <w:tcW w:w="1888" w:type="dxa"/>
            <w:noWrap/>
            <w:vAlign w:val="center"/>
          </w:tcPr>
          <w:p w14:paraId="70C9B441"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22.82</w:t>
            </w:r>
          </w:p>
        </w:tc>
        <w:tc>
          <w:tcPr>
            <w:tcW w:w="2063" w:type="dxa"/>
            <w:noWrap/>
            <w:vAlign w:val="center"/>
          </w:tcPr>
          <w:p w14:paraId="6351EB86" w14:textId="77777777" w:rsidR="00A36559" w:rsidRDefault="005E15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bl>
    <w:p w14:paraId="486125D3" w14:textId="77777777" w:rsidR="00A36559" w:rsidRDefault="00A36559">
      <w:pPr>
        <w:ind w:leftChars="240" w:left="1363" w:hangingChars="466" w:hanging="1123"/>
        <w:jc w:val="both"/>
        <w:rPr>
          <w:rFonts w:ascii="Times New Roman" w:eastAsia="Myriad Pro Light" w:hAnsi="Times New Roman" w:cs="Times New Roman"/>
          <w:b/>
          <w:color w:val="221E1F"/>
          <w:sz w:val="24"/>
          <w:szCs w:val="24"/>
        </w:rPr>
      </w:pPr>
    </w:p>
    <w:p w14:paraId="0ABAFD5F" w14:textId="77777777" w:rsidR="00A36559" w:rsidRDefault="00A36559">
      <w:pPr>
        <w:jc w:val="both"/>
        <w:rPr>
          <w:rFonts w:ascii="Times New Roman" w:eastAsia="Calibri" w:hAnsi="Times New Roman" w:cs="Times New Roman"/>
          <w:sz w:val="24"/>
          <w:szCs w:val="24"/>
        </w:rPr>
      </w:pPr>
    </w:p>
    <w:p w14:paraId="57389AED" w14:textId="77777777" w:rsidR="00A36559" w:rsidRDefault="00A36559">
      <w:pPr>
        <w:ind w:firstLineChars="200" w:firstLine="480"/>
        <w:jc w:val="both"/>
        <w:rPr>
          <w:rFonts w:ascii="Times New Roman" w:eastAsia="Myriad Pro" w:hAnsi="Times New Roman" w:cs="Times New Roman"/>
          <w:color w:val="221E1F"/>
          <w:sz w:val="24"/>
          <w:szCs w:val="24"/>
        </w:rPr>
      </w:pPr>
    </w:p>
    <w:p w14:paraId="7BFCE9A4" w14:textId="77777777" w:rsidR="00A36559" w:rsidRDefault="00A36559">
      <w:pPr>
        <w:ind w:firstLineChars="200" w:firstLine="480"/>
        <w:jc w:val="both"/>
        <w:rPr>
          <w:rFonts w:ascii="Times New Roman" w:eastAsia="Myriad Pro" w:hAnsi="Times New Roman" w:cs="Times New Roman"/>
          <w:color w:val="221E1F"/>
          <w:sz w:val="24"/>
          <w:szCs w:val="24"/>
        </w:rPr>
      </w:pPr>
    </w:p>
    <w:p w14:paraId="0DAC7CE4" w14:textId="77777777" w:rsidR="00A36559" w:rsidRDefault="00A36559">
      <w:pPr>
        <w:ind w:firstLineChars="200" w:firstLine="480"/>
        <w:jc w:val="both"/>
        <w:rPr>
          <w:rFonts w:ascii="Times New Roman" w:eastAsia="Myriad Pro" w:hAnsi="Times New Roman" w:cs="Times New Roman"/>
          <w:color w:val="221E1F"/>
          <w:sz w:val="24"/>
          <w:szCs w:val="24"/>
        </w:rPr>
      </w:pPr>
    </w:p>
    <w:p w14:paraId="1300D006" w14:textId="77777777" w:rsidR="00A36559" w:rsidRDefault="00A36559">
      <w:pPr>
        <w:ind w:firstLineChars="200" w:firstLine="480"/>
        <w:jc w:val="both"/>
        <w:rPr>
          <w:rFonts w:ascii="Times New Roman" w:eastAsia="Myriad Pro" w:hAnsi="Times New Roman" w:cs="Times New Roman"/>
          <w:color w:val="221E1F"/>
          <w:sz w:val="24"/>
          <w:szCs w:val="24"/>
        </w:rPr>
      </w:pPr>
    </w:p>
    <w:p w14:paraId="36604085" w14:textId="77777777" w:rsidR="00A36559" w:rsidRDefault="00A36559">
      <w:pPr>
        <w:ind w:firstLineChars="200" w:firstLine="480"/>
        <w:jc w:val="both"/>
        <w:rPr>
          <w:rFonts w:ascii="Times New Roman" w:eastAsia="Myriad Pro" w:hAnsi="Times New Roman" w:cs="Times New Roman"/>
          <w:color w:val="221E1F"/>
          <w:sz w:val="24"/>
          <w:szCs w:val="24"/>
        </w:rPr>
      </w:pPr>
    </w:p>
    <w:p w14:paraId="4C6AF9DE" w14:textId="77777777" w:rsidR="00A36559" w:rsidRDefault="005E1583">
      <w:pPr>
        <w:numPr>
          <w:ilvl w:val="0"/>
          <w:numId w:val="1"/>
        </w:numPr>
        <w:jc w:val="both"/>
        <w:rPr>
          <w:rFonts w:ascii="Times New Roman" w:eastAsia="Myriad Pro" w:hAnsi="Times New Roman" w:cs="Times New Roman"/>
          <w:b/>
          <w:bCs/>
          <w:color w:val="221E1F"/>
          <w:sz w:val="28"/>
          <w:szCs w:val="28"/>
        </w:rPr>
      </w:pPr>
      <w:r>
        <w:rPr>
          <w:rFonts w:ascii="Times New Roman" w:eastAsia="Myriad Pro" w:hAnsi="Times New Roman" w:cs="Times New Roman"/>
          <w:b/>
          <w:bCs/>
          <w:color w:val="221E1F"/>
          <w:sz w:val="28"/>
          <w:szCs w:val="28"/>
        </w:rPr>
        <w:t>References</w:t>
      </w:r>
    </w:p>
    <w:p w14:paraId="77E0AA93" w14:textId="77777777" w:rsidR="00A36559" w:rsidRDefault="00A36559">
      <w:pPr>
        <w:jc w:val="both"/>
        <w:rPr>
          <w:rFonts w:ascii="Times New Roman" w:hAnsi="Times New Roman" w:cs="Times New Roman"/>
          <w:b/>
          <w:bCs/>
          <w:sz w:val="24"/>
          <w:szCs w:val="24"/>
        </w:rPr>
      </w:pPr>
    </w:p>
    <w:p w14:paraId="296AC6F8" w14:textId="77777777" w:rsidR="00A36559" w:rsidRPr="00BE79EC" w:rsidRDefault="005E1583" w:rsidP="00BE79EC">
      <w:pPr>
        <w:pStyle w:val="ListParagraph"/>
        <w:numPr>
          <w:ilvl w:val="0"/>
          <w:numId w:val="2"/>
        </w:numPr>
        <w:spacing w:line="360" w:lineRule="auto"/>
        <w:jc w:val="both"/>
        <w:rPr>
          <w:rFonts w:ascii="Times New Roman" w:eastAsia="MyriadPro" w:hAnsi="Times New Roman" w:cs="Times New Roman"/>
          <w:color w:val="231F20"/>
          <w:sz w:val="24"/>
          <w:szCs w:val="24"/>
          <w:lang w:bidi="ar"/>
        </w:rPr>
      </w:pPr>
      <w:proofErr w:type="spellStart"/>
      <w:r w:rsidRPr="00BE79EC">
        <w:rPr>
          <w:rFonts w:ascii="Times New Roman" w:eastAsia="MyriadPro" w:hAnsi="Times New Roman" w:cs="Times New Roman"/>
          <w:color w:val="231F20"/>
          <w:sz w:val="24"/>
          <w:szCs w:val="24"/>
          <w:lang w:bidi="ar"/>
        </w:rPr>
        <w:t>Ahirwar</w:t>
      </w:r>
      <w:proofErr w:type="spellEnd"/>
      <w:r w:rsidRPr="00BE79EC">
        <w:rPr>
          <w:rFonts w:ascii="Times New Roman" w:eastAsia="MyriadPro" w:hAnsi="Times New Roman" w:cs="Times New Roman"/>
          <w:color w:val="231F20"/>
          <w:sz w:val="24"/>
          <w:szCs w:val="24"/>
          <w:lang w:bidi="ar"/>
        </w:rPr>
        <w:t xml:space="preserve"> RM, MP Gupta and B Smita (2010) Bio ecology of leaf roller/ capsule borer, </w:t>
      </w:r>
      <w:proofErr w:type="spellStart"/>
      <w:r w:rsidRPr="00BE79EC">
        <w:rPr>
          <w:rFonts w:ascii="Times New Roman" w:eastAsia="MyriadPro-It" w:hAnsi="Times New Roman" w:cs="Times New Roman"/>
          <w:i/>
          <w:iCs/>
          <w:color w:val="231F20"/>
          <w:sz w:val="24"/>
          <w:szCs w:val="24"/>
          <w:lang w:bidi="ar"/>
        </w:rPr>
        <w:t>Antigastra</w:t>
      </w:r>
      <w:proofErr w:type="spellEnd"/>
      <w:r w:rsidRPr="00BE79EC">
        <w:rPr>
          <w:rFonts w:ascii="Times New Roman" w:eastAsia="MyriadPro-It" w:hAnsi="Times New Roman" w:cs="Times New Roman"/>
          <w:i/>
          <w:iCs/>
          <w:color w:val="231F20"/>
          <w:sz w:val="24"/>
          <w:szCs w:val="24"/>
          <w:lang w:bidi="ar"/>
        </w:rPr>
        <w:t xml:space="preserve"> </w:t>
      </w:r>
      <w:proofErr w:type="spellStart"/>
      <w:r w:rsidRPr="00BE79EC">
        <w:rPr>
          <w:rFonts w:ascii="Times New Roman" w:eastAsia="MyriadPro-It" w:hAnsi="Times New Roman" w:cs="Times New Roman"/>
          <w:i/>
          <w:iCs/>
          <w:color w:val="231F20"/>
          <w:sz w:val="24"/>
          <w:szCs w:val="24"/>
          <w:lang w:bidi="ar"/>
        </w:rPr>
        <w:t>catalaunalis</w:t>
      </w:r>
      <w:proofErr w:type="spellEnd"/>
      <w:r w:rsidRPr="00BE79EC">
        <w:rPr>
          <w:rFonts w:ascii="Times New Roman" w:eastAsia="MyriadPro-It" w:hAnsi="Times New Roman" w:cs="Times New Roman"/>
          <w:i/>
          <w:iCs/>
          <w:color w:val="231F20"/>
          <w:sz w:val="24"/>
          <w:szCs w:val="24"/>
          <w:lang w:bidi="ar"/>
        </w:rPr>
        <w:t xml:space="preserve"> </w:t>
      </w:r>
      <w:r w:rsidRPr="00BE79EC">
        <w:rPr>
          <w:rFonts w:ascii="Times New Roman" w:eastAsia="MyriadPro" w:hAnsi="Times New Roman" w:cs="Times New Roman"/>
          <w:color w:val="231F20"/>
          <w:sz w:val="24"/>
          <w:szCs w:val="24"/>
          <w:lang w:bidi="ar"/>
        </w:rPr>
        <w:t>(</w:t>
      </w:r>
      <w:proofErr w:type="spellStart"/>
      <w:r w:rsidRPr="00BE79EC">
        <w:rPr>
          <w:rFonts w:ascii="Times New Roman" w:eastAsia="MyriadPro" w:hAnsi="Times New Roman" w:cs="Times New Roman"/>
          <w:color w:val="231F20"/>
          <w:sz w:val="24"/>
          <w:szCs w:val="24"/>
          <w:lang w:bidi="ar"/>
        </w:rPr>
        <w:t>Dupochel</w:t>
      </w:r>
      <w:proofErr w:type="spellEnd"/>
      <w:r w:rsidRPr="00BE79EC">
        <w:rPr>
          <w:rFonts w:ascii="Times New Roman" w:eastAsia="MyriadPro" w:hAnsi="Times New Roman" w:cs="Times New Roman"/>
          <w:color w:val="231F20"/>
          <w:sz w:val="24"/>
          <w:szCs w:val="24"/>
          <w:lang w:bidi="ar"/>
        </w:rPr>
        <w:t xml:space="preserve">). </w:t>
      </w:r>
      <w:r w:rsidRPr="00BE79EC">
        <w:rPr>
          <w:rFonts w:ascii="Times New Roman" w:eastAsia="MyriadPro-It" w:hAnsi="Times New Roman" w:cs="Times New Roman"/>
          <w:i/>
          <w:iCs/>
          <w:color w:val="231F20"/>
          <w:sz w:val="24"/>
          <w:szCs w:val="24"/>
          <w:lang w:bidi="ar"/>
        </w:rPr>
        <w:t xml:space="preserve">Adv.  </w:t>
      </w:r>
      <w:proofErr w:type="spellStart"/>
      <w:r w:rsidRPr="00BE79EC">
        <w:rPr>
          <w:rFonts w:ascii="Times New Roman" w:eastAsia="MyriadPro-It" w:hAnsi="Times New Roman" w:cs="Times New Roman"/>
          <w:i/>
          <w:iCs/>
          <w:color w:val="231F20"/>
          <w:sz w:val="24"/>
          <w:szCs w:val="24"/>
          <w:lang w:bidi="ar"/>
        </w:rPr>
        <w:t>Bioresour</w:t>
      </w:r>
      <w:proofErr w:type="spellEnd"/>
      <w:r w:rsidRPr="00BE79EC">
        <w:rPr>
          <w:rFonts w:ascii="Times New Roman" w:eastAsia="MyriadPro-It" w:hAnsi="Times New Roman" w:cs="Times New Roman"/>
          <w:i/>
          <w:iCs/>
          <w:color w:val="231F20"/>
          <w:sz w:val="24"/>
          <w:szCs w:val="24"/>
          <w:lang w:bidi="ar"/>
        </w:rPr>
        <w:t xml:space="preserve">. </w:t>
      </w:r>
      <w:r w:rsidRPr="00BE79EC">
        <w:rPr>
          <w:rFonts w:ascii="Times New Roman" w:eastAsia="MyriadPro" w:hAnsi="Times New Roman" w:cs="Times New Roman"/>
          <w:color w:val="231F20"/>
          <w:sz w:val="24"/>
          <w:szCs w:val="24"/>
          <w:lang w:bidi="ar"/>
        </w:rPr>
        <w:t>1(2): 90-104.</w:t>
      </w:r>
    </w:p>
    <w:p w14:paraId="43E4DBDF" w14:textId="77777777" w:rsidR="00A36559" w:rsidRPr="00BE79EC" w:rsidRDefault="005E1583" w:rsidP="00BE79EC">
      <w:pPr>
        <w:pStyle w:val="ListParagraph"/>
        <w:numPr>
          <w:ilvl w:val="0"/>
          <w:numId w:val="2"/>
        </w:numPr>
        <w:spacing w:line="360" w:lineRule="auto"/>
        <w:jc w:val="both"/>
        <w:rPr>
          <w:rFonts w:ascii="Times New Roman" w:eastAsia="Myriad Pro" w:hAnsi="Times New Roman"/>
          <w:color w:val="221E1F"/>
          <w:sz w:val="24"/>
          <w:szCs w:val="24"/>
        </w:rPr>
      </w:pPr>
      <w:r w:rsidRPr="00BE79EC">
        <w:rPr>
          <w:rFonts w:ascii="Times New Roman" w:eastAsia="Myriad Pro" w:hAnsi="Times New Roman"/>
          <w:color w:val="221E1F"/>
          <w:sz w:val="24"/>
          <w:szCs w:val="24"/>
        </w:rPr>
        <w:t xml:space="preserve">Ahuja D B and Kalian R K 2001. Seasonal incidence of gall fly, </w:t>
      </w:r>
      <w:proofErr w:type="spellStart"/>
      <w:r w:rsidRPr="00BE79EC">
        <w:rPr>
          <w:rFonts w:ascii="Times New Roman" w:eastAsia="Myriad Pro" w:hAnsi="Times New Roman"/>
          <w:color w:val="221E1F"/>
          <w:sz w:val="24"/>
          <w:szCs w:val="24"/>
        </w:rPr>
        <w:t>Asphondylia</w:t>
      </w:r>
      <w:proofErr w:type="spellEnd"/>
      <w:r w:rsidRPr="00BE79EC">
        <w:rPr>
          <w:rFonts w:ascii="Times New Roman" w:eastAsia="Myriad Pro" w:hAnsi="Times New Roman"/>
          <w:color w:val="221E1F"/>
          <w:sz w:val="24"/>
          <w:szCs w:val="24"/>
        </w:rPr>
        <w:t xml:space="preserve"> </w:t>
      </w:r>
      <w:proofErr w:type="spellStart"/>
      <w:r w:rsidRPr="00BE79EC">
        <w:rPr>
          <w:rFonts w:ascii="Times New Roman" w:eastAsia="Myriad Pro" w:hAnsi="Times New Roman"/>
          <w:color w:val="221E1F"/>
          <w:sz w:val="24"/>
          <w:szCs w:val="24"/>
        </w:rPr>
        <w:t>sesami</w:t>
      </w:r>
      <w:proofErr w:type="spellEnd"/>
      <w:r w:rsidRPr="00BE79EC">
        <w:rPr>
          <w:rFonts w:ascii="Times New Roman" w:eastAsia="Myriad Pro" w:hAnsi="Times New Roman"/>
          <w:color w:val="221E1F"/>
          <w:sz w:val="24"/>
          <w:szCs w:val="24"/>
        </w:rPr>
        <w:t xml:space="preserve"> and efficacy of various nee, based formulation, against it on sesame. </w:t>
      </w:r>
      <w:r w:rsidRPr="00BE79EC">
        <w:rPr>
          <w:rFonts w:ascii="Times New Roman" w:eastAsia="Myriad Pro" w:hAnsi="Times New Roman"/>
          <w:i/>
          <w:iCs/>
          <w:color w:val="221E1F"/>
          <w:sz w:val="24"/>
          <w:szCs w:val="24"/>
        </w:rPr>
        <w:t>Indian Journal of Entomology</w:t>
      </w:r>
      <w:r w:rsidRPr="00BE79EC">
        <w:rPr>
          <w:rFonts w:ascii="Times New Roman" w:eastAsia="Myriad Pro" w:hAnsi="Times New Roman"/>
          <w:color w:val="221E1F"/>
          <w:sz w:val="24"/>
          <w:szCs w:val="24"/>
        </w:rPr>
        <w:t xml:space="preserve">, 63(4): 409-412. </w:t>
      </w:r>
    </w:p>
    <w:p w14:paraId="36B2EF3C" w14:textId="77777777" w:rsidR="00A36559" w:rsidRPr="00BE79EC" w:rsidRDefault="005E1583" w:rsidP="00BE79EC">
      <w:pPr>
        <w:pStyle w:val="ListParagraph"/>
        <w:numPr>
          <w:ilvl w:val="0"/>
          <w:numId w:val="2"/>
        </w:numPr>
        <w:spacing w:line="360" w:lineRule="auto"/>
        <w:jc w:val="both"/>
        <w:rPr>
          <w:rFonts w:ascii="Times New Roman" w:eastAsia="Myriad Pro" w:hAnsi="Times New Roman" w:cs="Times New Roman"/>
          <w:color w:val="221E1F"/>
          <w:sz w:val="24"/>
          <w:szCs w:val="24"/>
        </w:rPr>
      </w:pPr>
      <w:r w:rsidRPr="00BE79EC">
        <w:rPr>
          <w:rFonts w:ascii="Times New Roman" w:eastAsia="Myriad Pro" w:hAnsi="Times New Roman"/>
          <w:color w:val="221E1F"/>
          <w:sz w:val="24"/>
          <w:szCs w:val="24"/>
        </w:rPr>
        <w:t xml:space="preserve">Baskaran R K, </w:t>
      </w:r>
      <w:proofErr w:type="spellStart"/>
      <w:r w:rsidRPr="00BE79EC">
        <w:rPr>
          <w:rFonts w:ascii="Times New Roman" w:eastAsia="Myriad Pro" w:hAnsi="Times New Roman"/>
          <w:color w:val="221E1F"/>
          <w:sz w:val="24"/>
          <w:szCs w:val="24"/>
        </w:rPr>
        <w:t>Mahadevan</w:t>
      </w:r>
      <w:proofErr w:type="spellEnd"/>
      <w:r w:rsidRPr="00BE79EC">
        <w:rPr>
          <w:rFonts w:ascii="Times New Roman" w:eastAsia="Myriad Pro" w:hAnsi="Times New Roman"/>
          <w:color w:val="221E1F"/>
          <w:sz w:val="24"/>
          <w:szCs w:val="24"/>
        </w:rPr>
        <w:t xml:space="preserve"> N R, </w:t>
      </w:r>
      <w:proofErr w:type="spellStart"/>
      <w:r w:rsidRPr="00BE79EC">
        <w:rPr>
          <w:rFonts w:ascii="Times New Roman" w:eastAsia="Myriad Pro" w:hAnsi="Times New Roman"/>
          <w:color w:val="221E1F"/>
          <w:sz w:val="24"/>
          <w:szCs w:val="24"/>
        </w:rPr>
        <w:t>Sathiyanadam</w:t>
      </w:r>
      <w:proofErr w:type="spellEnd"/>
      <w:r w:rsidRPr="00BE79EC">
        <w:rPr>
          <w:rFonts w:ascii="Times New Roman" w:eastAsia="Myriad Pro" w:hAnsi="Times New Roman"/>
          <w:color w:val="221E1F"/>
          <w:sz w:val="24"/>
          <w:szCs w:val="24"/>
        </w:rPr>
        <w:t xml:space="preserve"> V K and Thangavelu S 1997. Approaches prevention and control of sesame pests. Recent Advances in Entomological Research. Regional Research Station. Tamil Nadu Agricultural University, pp. 133-136.</w:t>
      </w:r>
    </w:p>
    <w:p w14:paraId="16CCC493" w14:textId="77777777" w:rsidR="00A36559" w:rsidRPr="00BE79EC" w:rsidRDefault="005E1583" w:rsidP="00BE79EC">
      <w:pPr>
        <w:pStyle w:val="ListParagraph"/>
        <w:numPr>
          <w:ilvl w:val="0"/>
          <w:numId w:val="2"/>
        </w:numPr>
        <w:spacing w:line="360" w:lineRule="auto"/>
        <w:jc w:val="both"/>
        <w:rPr>
          <w:rFonts w:ascii="Times New Roman" w:eastAsia="MyriadPro" w:hAnsi="Times New Roman" w:cs="Times New Roman"/>
          <w:color w:val="231F20"/>
          <w:sz w:val="24"/>
          <w:szCs w:val="24"/>
          <w:lang w:bidi="ar"/>
        </w:rPr>
      </w:pPr>
      <w:r w:rsidRPr="00BE79EC">
        <w:rPr>
          <w:rFonts w:ascii="Times New Roman" w:eastAsia="MyriadPro" w:hAnsi="Times New Roman" w:cs="Times New Roman"/>
          <w:color w:val="231F20"/>
          <w:sz w:val="24"/>
          <w:szCs w:val="24"/>
          <w:lang w:bidi="ar"/>
        </w:rPr>
        <w:t xml:space="preserve">Choudhary R, KM Singh and RN Singh (1986) Pest complex and succession of insect-pests in </w:t>
      </w:r>
      <w:r w:rsidRPr="00BE79EC">
        <w:rPr>
          <w:rFonts w:ascii="Times New Roman" w:eastAsia="MyriadPro-It" w:hAnsi="Times New Roman" w:cs="Times New Roman"/>
          <w:i/>
          <w:iCs/>
          <w:color w:val="231F20"/>
          <w:sz w:val="24"/>
          <w:szCs w:val="24"/>
          <w:lang w:bidi="ar"/>
        </w:rPr>
        <w:t>Sesamum indicum</w:t>
      </w:r>
      <w:r w:rsidRPr="00BE79EC">
        <w:rPr>
          <w:rFonts w:ascii="Times New Roman" w:eastAsia="MyriadPro" w:hAnsi="Times New Roman" w:cs="Times New Roman"/>
          <w:color w:val="231F20"/>
          <w:sz w:val="24"/>
          <w:szCs w:val="24"/>
          <w:lang w:bidi="ar"/>
        </w:rPr>
        <w:t xml:space="preserve"> Linn. </w:t>
      </w:r>
      <w:r w:rsidRPr="00BE79EC">
        <w:rPr>
          <w:rFonts w:ascii="Times New Roman" w:eastAsia="MyriadPro-It" w:hAnsi="Times New Roman" w:cs="Times New Roman"/>
          <w:i/>
          <w:iCs/>
          <w:color w:val="231F20"/>
          <w:sz w:val="24"/>
          <w:szCs w:val="24"/>
          <w:lang w:bidi="ar"/>
        </w:rPr>
        <w:t xml:space="preserve">Indian J. </w:t>
      </w:r>
      <w:proofErr w:type="spellStart"/>
      <w:r w:rsidRPr="00BE79EC">
        <w:rPr>
          <w:rFonts w:ascii="Times New Roman" w:eastAsia="MyriadPro-It" w:hAnsi="Times New Roman" w:cs="Times New Roman"/>
          <w:i/>
          <w:iCs/>
          <w:color w:val="231F20"/>
          <w:sz w:val="24"/>
          <w:szCs w:val="24"/>
          <w:lang w:bidi="ar"/>
        </w:rPr>
        <w:t>Ento</w:t>
      </w:r>
      <w:proofErr w:type="spellEnd"/>
      <w:r w:rsidRPr="00BE79EC">
        <w:rPr>
          <w:rFonts w:ascii="Times New Roman" w:eastAsia="MyriadPro" w:hAnsi="Times New Roman" w:cs="Times New Roman"/>
          <w:color w:val="231F20"/>
          <w:sz w:val="24"/>
          <w:szCs w:val="24"/>
          <w:lang w:bidi="ar"/>
        </w:rPr>
        <w:t xml:space="preserve">. 48: 428-438. </w:t>
      </w:r>
    </w:p>
    <w:p w14:paraId="37021ECD" w14:textId="22AB1D54" w:rsidR="00A36559" w:rsidRPr="00BE79EC" w:rsidRDefault="005E1583" w:rsidP="00BE79EC">
      <w:pPr>
        <w:pStyle w:val="ListParagraph"/>
        <w:numPr>
          <w:ilvl w:val="0"/>
          <w:numId w:val="2"/>
        </w:numPr>
        <w:spacing w:line="360" w:lineRule="auto"/>
        <w:jc w:val="both"/>
        <w:rPr>
          <w:rFonts w:ascii="Times New Roman" w:eastAsia="Myriad Pro" w:hAnsi="Times New Roman" w:cs="Times New Roman"/>
          <w:color w:val="221E1F"/>
          <w:sz w:val="24"/>
          <w:szCs w:val="24"/>
        </w:rPr>
      </w:pPr>
      <w:r w:rsidRPr="00BE79EC">
        <w:rPr>
          <w:rFonts w:ascii="Times New Roman" w:eastAsia="Myriad Pro" w:hAnsi="Times New Roman" w:cs="Times New Roman"/>
          <w:color w:val="221E1F"/>
          <w:sz w:val="24"/>
          <w:szCs w:val="24"/>
        </w:rPr>
        <w:t xml:space="preserve">Mamta Devi Choudhary, KC Kumawat, MK Yadav and RG </w:t>
      </w:r>
      <w:proofErr w:type="spellStart"/>
      <w:r w:rsidRPr="00BE79EC">
        <w:rPr>
          <w:rFonts w:ascii="Times New Roman" w:eastAsia="Myriad Pro" w:hAnsi="Times New Roman" w:cs="Times New Roman"/>
          <w:color w:val="221E1F"/>
          <w:sz w:val="24"/>
          <w:szCs w:val="24"/>
        </w:rPr>
        <w:t>Samota</w:t>
      </w:r>
      <w:proofErr w:type="spellEnd"/>
      <w:r w:rsidRPr="00BE79EC">
        <w:rPr>
          <w:rFonts w:ascii="Times New Roman" w:eastAsia="Myriad Pro" w:hAnsi="Times New Roman" w:cs="Times New Roman"/>
          <w:color w:val="221E1F"/>
          <w:sz w:val="24"/>
          <w:szCs w:val="24"/>
        </w:rPr>
        <w:t xml:space="preserve"> (2018) Host plant resistance in sesame genotypes to </w:t>
      </w:r>
      <w:proofErr w:type="spellStart"/>
      <w:r w:rsidRPr="00BE79EC">
        <w:rPr>
          <w:rFonts w:ascii="Times New Roman" w:eastAsia="Myriad Pro" w:hAnsi="Times New Roman" w:cs="Times New Roman"/>
          <w:i/>
          <w:color w:val="221E1F"/>
          <w:sz w:val="24"/>
          <w:szCs w:val="24"/>
        </w:rPr>
        <w:t>Antigastra</w:t>
      </w:r>
      <w:proofErr w:type="spellEnd"/>
      <w:r w:rsidRPr="00BE79EC">
        <w:rPr>
          <w:rFonts w:ascii="Times New Roman" w:eastAsia="Myriad Pro" w:hAnsi="Times New Roman" w:cs="Times New Roman"/>
          <w:i/>
          <w:color w:val="221E1F"/>
          <w:sz w:val="24"/>
          <w:szCs w:val="24"/>
        </w:rPr>
        <w:t xml:space="preserve"> </w:t>
      </w:r>
      <w:proofErr w:type="spellStart"/>
      <w:r w:rsidRPr="00BE79EC">
        <w:rPr>
          <w:rFonts w:ascii="Times New Roman" w:eastAsia="Myriad Pro" w:hAnsi="Times New Roman" w:cs="Times New Roman"/>
          <w:i/>
          <w:color w:val="221E1F"/>
          <w:sz w:val="24"/>
          <w:szCs w:val="24"/>
        </w:rPr>
        <w:t>catalaunalis</w:t>
      </w:r>
      <w:proofErr w:type="spellEnd"/>
      <w:r w:rsidRPr="00BE79EC">
        <w:rPr>
          <w:rFonts w:ascii="Times New Roman" w:eastAsia="Myriad Pro" w:hAnsi="Times New Roman" w:cs="Times New Roman"/>
          <w:i/>
          <w:color w:val="221E1F"/>
          <w:sz w:val="24"/>
          <w:szCs w:val="24"/>
        </w:rPr>
        <w:t xml:space="preserve"> </w:t>
      </w:r>
      <w:r w:rsidRPr="00BE79EC">
        <w:rPr>
          <w:rFonts w:ascii="Times New Roman" w:eastAsia="Myriad Pro" w:hAnsi="Times New Roman" w:cs="Times New Roman"/>
          <w:color w:val="221E1F"/>
          <w:sz w:val="24"/>
          <w:szCs w:val="24"/>
        </w:rPr>
        <w:t xml:space="preserve">Dup. </w:t>
      </w:r>
      <w:r w:rsidRPr="00BE79EC">
        <w:rPr>
          <w:rFonts w:ascii="Times New Roman" w:eastAsia="Myriad Pro" w:hAnsi="Times New Roman" w:cs="Times New Roman"/>
          <w:i/>
          <w:color w:val="221E1F"/>
          <w:sz w:val="24"/>
          <w:szCs w:val="24"/>
        </w:rPr>
        <w:t xml:space="preserve">J. </w:t>
      </w:r>
      <w:proofErr w:type="spellStart"/>
      <w:r w:rsidRPr="00BE79EC">
        <w:rPr>
          <w:rFonts w:ascii="Times New Roman" w:eastAsia="Myriad Pro" w:hAnsi="Times New Roman" w:cs="Times New Roman"/>
          <w:i/>
          <w:color w:val="221E1F"/>
          <w:sz w:val="24"/>
          <w:szCs w:val="24"/>
        </w:rPr>
        <w:t>Ento</w:t>
      </w:r>
      <w:proofErr w:type="spellEnd"/>
      <w:r w:rsidRPr="00BE79EC">
        <w:rPr>
          <w:rFonts w:ascii="Times New Roman" w:eastAsia="Myriad Pro" w:hAnsi="Times New Roman" w:cs="Times New Roman"/>
          <w:i/>
          <w:color w:val="221E1F"/>
          <w:sz w:val="24"/>
          <w:szCs w:val="24"/>
        </w:rPr>
        <w:t>. Zool. Stud</w:t>
      </w:r>
      <w:r w:rsidRPr="00BE79EC">
        <w:rPr>
          <w:rFonts w:ascii="Times New Roman" w:eastAsia="Myriad Pro" w:hAnsi="Times New Roman" w:cs="Times New Roman"/>
          <w:color w:val="221E1F"/>
          <w:sz w:val="24"/>
          <w:szCs w:val="24"/>
        </w:rPr>
        <w:t xml:space="preserve">. 6(1): 1012-15 </w:t>
      </w:r>
      <w:r w:rsidR="00BE79EC" w:rsidRPr="00BE79EC">
        <w:rPr>
          <w:rFonts w:ascii="Times New Roman" w:eastAsia="Myriad Pro" w:hAnsi="Times New Roman" w:cs="Times New Roman"/>
          <w:color w:val="221E1F"/>
          <w:sz w:val="24"/>
          <w:szCs w:val="24"/>
        </w:rPr>
        <w:t>https://doi.org/10.22271/j.ento.2018.6.1.100</w:t>
      </w:r>
    </w:p>
    <w:p w14:paraId="1323650A" w14:textId="67AAA9F1" w:rsidR="00A36559" w:rsidRPr="00BE79EC" w:rsidRDefault="005E1583" w:rsidP="00BE79EC">
      <w:pPr>
        <w:pStyle w:val="ListParagraph"/>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BE79EC">
        <w:rPr>
          <w:rFonts w:ascii="Times New Roman" w:eastAsia="SimSun" w:hAnsi="Times New Roman" w:cs="Times New Roman"/>
          <w:color w:val="222222"/>
          <w:sz w:val="24"/>
          <w:szCs w:val="24"/>
          <w:shd w:val="clear" w:color="auto" w:fill="FFFFFF"/>
        </w:rPr>
        <w:t xml:space="preserve">Omprakash, S., Reddy, C.N., Sree, M.S., Babu, T.K., Sreedhar, M. and Padmaja, D., 2024. Evaluation of Sesame Genotypes against Leaf Webber and Capsule Borer, </w:t>
      </w:r>
      <w:proofErr w:type="spellStart"/>
      <w:r w:rsidRPr="00BE79EC">
        <w:rPr>
          <w:rFonts w:ascii="Times New Roman" w:eastAsia="SimSun" w:hAnsi="Times New Roman" w:cs="Times New Roman"/>
          <w:color w:val="222222"/>
          <w:sz w:val="24"/>
          <w:szCs w:val="24"/>
          <w:shd w:val="clear" w:color="auto" w:fill="FFFFFF"/>
        </w:rPr>
        <w:t>Antigastra</w:t>
      </w:r>
      <w:proofErr w:type="spellEnd"/>
      <w:r w:rsidRPr="00BE79EC">
        <w:rPr>
          <w:rFonts w:ascii="Times New Roman" w:eastAsia="SimSun" w:hAnsi="Times New Roman" w:cs="Times New Roman"/>
          <w:color w:val="222222"/>
          <w:sz w:val="24"/>
          <w:szCs w:val="24"/>
          <w:shd w:val="clear" w:color="auto" w:fill="FFFFFF"/>
        </w:rPr>
        <w:t xml:space="preserve"> </w:t>
      </w:r>
      <w:proofErr w:type="spellStart"/>
      <w:r w:rsidRPr="00BE79EC">
        <w:rPr>
          <w:rFonts w:ascii="Times New Roman" w:eastAsia="SimSun" w:hAnsi="Times New Roman" w:cs="Times New Roman"/>
          <w:color w:val="222222"/>
          <w:sz w:val="24"/>
          <w:szCs w:val="24"/>
          <w:shd w:val="clear" w:color="auto" w:fill="FFFFFF"/>
        </w:rPr>
        <w:t>Catalaunalis</w:t>
      </w:r>
      <w:proofErr w:type="spellEnd"/>
      <w:r w:rsidRPr="00BE79EC">
        <w:rPr>
          <w:rFonts w:ascii="Times New Roman" w:eastAsia="SimSun" w:hAnsi="Times New Roman" w:cs="Times New Roman"/>
          <w:color w:val="222222"/>
          <w:sz w:val="24"/>
          <w:szCs w:val="24"/>
          <w:shd w:val="clear" w:color="auto" w:fill="FFFFFF"/>
        </w:rPr>
        <w:t xml:space="preserve"> (</w:t>
      </w:r>
      <w:proofErr w:type="spellStart"/>
      <w:r w:rsidRPr="00BE79EC">
        <w:rPr>
          <w:rFonts w:ascii="Times New Roman" w:eastAsia="SimSun" w:hAnsi="Times New Roman" w:cs="Times New Roman"/>
          <w:color w:val="222222"/>
          <w:sz w:val="24"/>
          <w:szCs w:val="24"/>
          <w:shd w:val="clear" w:color="auto" w:fill="FFFFFF"/>
        </w:rPr>
        <w:t>Duponchel</w:t>
      </w:r>
      <w:proofErr w:type="spellEnd"/>
      <w:r w:rsidRPr="00BE79EC">
        <w:rPr>
          <w:rFonts w:ascii="Times New Roman" w:eastAsia="SimSun" w:hAnsi="Times New Roman" w:cs="Times New Roman"/>
          <w:color w:val="222222"/>
          <w:sz w:val="24"/>
          <w:szCs w:val="24"/>
          <w:shd w:val="clear" w:color="auto" w:fill="FFFFFF"/>
        </w:rPr>
        <w:t>) Resistance. </w:t>
      </w:r>
      <w:r w:rsidRPr="00BE79EC">
        <w:rPr>
          <w:rFonts w:ascii="Times New Roman" w:eastAsia="SimSun" w:hAnsi="Times New Roman" w:cs="Times New Roman"/>
          <w:i/>
          <w:iCs/>
          <w:color w:val="222222"/>
          <w:sz w:val="24"/>
          <w:szCs w:val="24"/>
          <w:shd w:val="clear" w:color="auto" w:fill="FFFFFF"/>
        </w:rPr>
        <w:t>Indian Journal of Plant Genetic Resources</w:t>
      </w:r>
      <w:r w:rsidRPr="00BE79EC">
        <w:rPr>
          <w:rFonts w:ascii="Times New Roman" w:eastAsia="SimSun" w:hAnsi="Times New Roman" w:cs="Times New Roman"/>
          <w:color w:val="222222"/>
          <w:sz w:val="24"/>
          <w:szCs w:val="24"/>
          <w:shd w:val="clear" w:color="auto" w:fill="FFFFFF"/>
        </w:rPr>
        <w:t>, </w:t>
      </w:r>
      <w:r w:rsidRPr="00BE79EC">
        <w:rPr>
          <w:rFonts w:ascii="Times New Roman" w:eastAsia="SimSun" w:hAnsi="Times New Roman" w:cs="Times New Roman"/>
          <w:i/>
          <w:iCs/>
          <w:color w:val="222222"/>
          <w:sz w:val="24"/>
          <w:szCs w:val="24"/>
          <w:shd w:val="clear" w:color="auto" w:fill="FFFFFF"/>
        </w:rPr>
        <w:t>37</w:t>
      </w:r>
      <w:r w:rsidRPr="00BE79EC">
        <w:rPr>
          <w:rFonts w:ascii="Times New Roman" w:eastAsia="SimSun" w:hAnsi="Times New Roman" w:cs="Times New Roman"/>
          <w:color w:val="222222"/>
          <w:sz w:val="24"/>
          <w:szCs w:val="24"/>
          <w:shd w:val="clear" w:color="auto" w:fill="FFFFFF"/>
        </w:rPr>
        <w:t>(03), pp.467-472.</w:t>
      </w:r>
      <w:r w:rsidR="00BE79EC" w:rsidRPr="00BE79EC">
        <w:t xml:space="preserve"> </w:t>
      </w:r>
      <w:r w:rsidR="00BE79EC" w:rsidRPr="00BE79EC">
        <w:rPr>
          <w:rFonts w:ascii="Times New Roman" w:eastAsia="SimSun" w:hAnsi="Times New Roman" w:cs="Times New Roman"/>
          <w:color w:val="222222"/>
          <w:sz w:val="24"/>
          <w:szCs w:val="24"/>
          <w:shd w:val="clear" w:color="auto" w:fill="FFFFFF"/>
        </w:rPr>
        <w:t>https://doi.org/10.61949/0976-1926.2024.v37i03.09</w:t>
      </w:r>
    </w:p>
    <w:p w14:paraId="10AC340E" w14:textId="2291F814" w:rsidR="00A36559" w:rsidRPr="00BE79EC" w:rsidRDefault="005E1583" w:rsidP="00BE79EC">
      <w:pPr>
        <w:pStyle w:val="ListParagraph"/>
        <w:numPr>
          <w:ilvl w:val="0"/>
          <w:numId w:val="2"/>
        </w:numPr>
        <w:spacing w:line="360" w:lineRule="auto"/>
        <w:jc w:val="both"/>
        <w:rPr>
          <w:rFonts w:ascii="Myriad Pro" w:eastAsia="Myriad Pro" w:hAnsi="Myriad Pro"/>
          <w:color w:val="221E1F"/>
          <w:sz w:val="24"/>
          <w:szCs w:val="24"/>
        </w:rPr>
      </w:pPr>
      <w:proofErr w:type="spellStart"/>
      <w:r w:rsidRPr="00BE79EC">
        <w:rPr>
          <w:rFonts w:ascii="Times New Roman" w:eastAsia="Myriad Pro" w:hAnsi="Times New Roman" w:cs="Times New Roman"/>
          <w:color w:val="221E1F"/>
          <w:sz w:val="24"/>
          <w:szCs w:val="24"/>
        </w:rPr>
        <w:t>Panday</w:t>
      </w:r>
      <w:proofErr w:type="spellEnd"/>
      <w:r w:rsidRPr="00BE79EC">
        <w:rPr>
          <w:rFonts w:ascii="Times New Roman" w:eastAsia="Myriad Pro" w:hAnsi="Times New Roman" w:cs="Times New Roman"/>
          <w:color w:val="221E1F"/>
          <w:sz w:val="24"/>
          <w:szCs w:val="24"/>
        </w:rPr>
        <w:t xml:space="preserve"> AK, </w:t>
      </w:r>
      <w:proofErr w:type="spellStart"/>
      <w:r w:rsidRPr="00BE79EC">
        <w:rPr>
          <w:rFonts w:ascii="Times New Roman" w:eastAsia="Myriad Pro" w:hAnsi="Times New Roman" w:cs="Times New Roman"/>
          <w:color w:val="221E1F"/>
          <w:sz w:val="24"/>
          <w:szCs w:val="24"/>
        </w:rPr>
        <w:t>Rajinibisen</w:t>
      </w:r>
      <w:proofErr w:type="spellEnd"/>
      <w:r w:rsidRPr="00BE79EC">
        <w:rPr>
          <w:rFonts w:ascii="Times New Roman" w:eastAsia="Myriad Pro" w:hAnsi="Times New Roman" w:cs="Times New Roman"/>
          <w:color w:val="221E1F"/>
          <w:sz w:val="24"/>
          <w:szCs w:val="24"/>
        </w:rPr>
        <w:t xml:space="preserve">, </w:t>
      </w:r>
      <w:proofErr w:type="spellStart"/>
      <w:r w:rsidRPr="00BE79EC">
        <w:rPr>
          <w:rFonts w:ascii="Times New Roman" w:eastAsia="Myriad Pro" w:hAnsi="Times New Roman" w:cs="Times New Roman"/>
          <w:color w:val="221E1F"/>
          <w:sz w:val="24"/>
          <w:szCs w:val="24"/>
        </w:rPr>
        <w:t>Rajupanse</w:t>
      </w:r>
      <w:proofErr w:type="spellEnd"/>
      <w:r w:rsidRPr="00BE79EC">
        <w:rPr>
          <w:rFonts w:ascii="Times New Roman" w:eastAsia="Myriad Pro" w:hAnsi="Times New Roman" w:cs="Times New Roman"/>
          <w:color w:val="221E1F"/>
          <w:sz w:val="24"/>
          <w:szCs w:val="24"/>
        </w:rPr>
        <w:t xml:space="preserve"> and ARG Ranganatha (2014) Screening of different germplasm lines of sesame against capsule borer (</w:t>
      </w:r>
      <w:proofErr w:type="spellStart"/>
      <w:r w:rsidRPr="00BE79EC">
        <w:rPr>
          <w:rFonts w:ascii="Times New Roman" w:eastAsia="Myriad Pro" w:hAnsi="Times New Roman" w:cs="Times New Roman"/>
          <w:i/>
          <w:color w:val="221E1F"/>
          <w:sz w:val="24"/>
          <w:szCs w:val="24"/>
        </w:rPr>
        <w:t>Antigastra</w:t>
      </w:r>
      <w:proofErr w:type="spellEnd"/>
      <w:r w:rsidRPr="00BE79EC">
        <w:rPr>
          <w:rFonts w:ascii="Times New Roman" w:eastAsia="Myriad Pro" w:hAnsi="Times New Roman" w:cs="Times New Roman"/>
          <w:i/>
          <w:color w:val="221E1F"/>
          <w:sz w:val="24"/>
          <w:szCs w:val="24"/>
        </w:rPr>
        <w:t xml:space="preserve"> </w:t>
      </w:r>
      <w:proofErr w:type="spellStart"/>
      <w:r w:rsidRPr="00BE79EC">
        <w:rPr>
          <w:rFonts w:ascii="Times New Roman" w:eastAsia="Myriad Pro" w:hAnsi="Times New Roman" w:cs="Times New Roman"/>
          <w:i/>
          <w:color w:val="221E1F"/>
          <w:sz w:val="24"/>
          <w:szCs w:val="24"/>
        </w:rPr>
        <w:t>catalaunalis</w:t>
      </w:r>
      <w:proofErr w:type="spellEnd"/>
      <w:r w:rsidRPr="00BE79EC">
        <w:rPr>
          <w:rFonts w:ascii="Times New Roman" w:eastAsia="Myriad Pro" w:hAnsi="Times New Roman" w:cs="Times New Roman"/>
          <w:i/>
          <w:color w:val="221E1F"/>
          <w:sz w:val="24"/>
          <w:szCs w:val="24"/>
        </w:rPr>
        <w:t xml:space="preserve"> </w:t>
      </w:r>
      <w:r w:rsidRPr="00BE79EC">
        <w:rPr>
          <w:rFonts w:ascii="Times New Roman" w:eastAsia="Myriad Pro" w:hAnsi="Times New Roman" w:cs="Times New Roman"/>
          <w:color w:val="221E1F"/>
          <w:sz w:val="24"/>
          <w:szCs w:val="24"/>
        </w:rPr>
        <w:t xml:space="preserve">Dup.). </w:t>
      </w:r>
      <w:r w:rsidRPr="00BE79EC">
        <w:rPr>
          <w:rFonts w:ascii="Times New Roman" w:eastAsia="Myriad Pro" w:hAnsi="Times New Roman" w:cs="Times New Roman"/>
          <w:i/>
          <w:color w:val="221E1F"/>
          <w:sz w:val="24"/>
          <w:szCs w:val="24"/>
        </w:rPr>
        <w:t xml:space="preserve">J. Environ. </w:t>
      </w:r>
      <w:proofErr w:type="spellStart"/>
      <w:r w:rsidRPr="00BE79EC">
        <w:rPr>
          <w:rFonts w:ascii="Times New Roman" w:eastAsia="Myriad Pro" w:hAnsi="Times New Roman" w:cs="Times New Roman"/>
          <w:i/>
          <w:color w:val="221E1F"/>
          <w:sz w:val="24"/>
          <w:szCs w:val="24"/>
        </w:rPr>
        <w:t>Empo</w:t>
      </w:r>
      <w:proofErr w:type="spellEnd"/>
      <w:r w:rsidRPr="00BE79EC">
        <w:rPr>
          <w:rFonts w:ascii="Times New Roman" w:eastAsia="Myriad Pro" w:hAnsi="Times New Roman" w:cs="Times New Roman"/>
          <w:i/>
          <w:color w:val="221E1F"/>
          <w:sz w:val="24"/>
          <w:szCs w:val="24"/>
        </w:rPr>
        <w:t xml:space="preserve">. Econ. </w:t>
      </w:r>
      <w:r w:rsidRPr="00BE79EC">
        <w:rPr>
          <w:rFonts w:ascii="Times New Roman" w:eastAsia="Myriad Pro" w:hAnsi="Times New Roman" w:cs="Times New Roman"/>
          <w:color w:val="221E1F"/>
          <w:sz w:val="24"/>
          <w:szCs w:val="24"/>
        </w:rPr>
        <w:t>1: 25-29.</w:t>
      </w:r>
      <w:r w:rsidRPr="00BE79EC">
        <w:rPr>
          <w:rFonts w:ascii="Myriad Pro" w:eastAsia="Myriad Pro" w:hAnsi="Myriad Pro"/>
          <w:color w:val="221E1F"/>
          <w:sz w:val="24"/>
          <w:szCs w:val="24"/>
        </w:rPr>
        <w:t xml:space="preserve"> </w:t>
      </w:r>
      <w:r w:rsidR="00BE79EC" w:rsidRPr="00BE79EC">
        <w:rPr>
          <w:rFonts w:ascii="Myriad Pro" w:eastAsia="Myriad Pro" w:hAnsi="Myriad Pro"/>
          <w:color w:val="221E1F"/>
          <w:sz w:val="24"/>
          <w:szCs w:val="24"/>
        </w:rPr>
        <w:t>https://vertexaisearch.cloud.google.com/grounding-api-redirect/AUZIYQGkOpcLXgrExXoh_BCTWNUlqESEhX5i9Tv7DliJeZMYB6anlExxSrwcHnxXTEitef59goUBzu-yCWge8c4D6I7FQvdd4PggXLQXROZ5kmUsBwcFAfmcezpSnIEZqo0UPx0NXN_EwU-8v_e_g7K7VT6e0tdtBbEKhPrCwOwwL14NG8V9GrhA8dp7mWFF5k7gDA3me_3H7hXKfumPZOo2L</w:t>
      </w:r>
    </w:p>
    <w:p w14:paraId="73905A5B" w14:textId="77777777" w:rsidR="00A36559" w:rsidRPr="00BE79EC" w:rsidRDefault="005E1583" w:rsidP="00BE79EC">
      <w:pPr>
        <w:pStyle w:val="ListParagraph"/>
        <w:numPr>
          <w:ilvl w:val="0"/>
          <w:numId w:val="2"/>
        </w:numPr>
        <w:spacing w:line="360" w:lineRule="auto"/>
        <w:jc w:val="both"/>
        <w:rPr>
          <w:rFonts w:ascii="Times New Roman" w:eastAsia="Myriad Pro" w:hAnsi="Times New Roman" w:cs="Times New Roman"/>
          <w:i/>
          <w:color w:val="221E1F"/>
          <w:sz w:val="24"/>
          <w:szCs w:val="24"/>
        </w:rPr>
      </w:pPr>
      <w:r w:rsidRPr="00BE79EC">
        <w:rPr>
          <w:rFonts w:ascii="Times New Roman" w:eastAsia="Myriad Pro" w:hAnsi="Times New Roman" w:cs="Times New Roman"/>
          <w:color w:val="221E1F"/>
          <w:sz w:val="24"/>
          <w:szCs w:val="24"/>
        </w:rPr>
        <w:t xml:space="preserve">Sridhar PR and M Gopalan (2002) Studies on screening and mechanism of resistant against the </w:t>
      </w:r>
      <w:proofErr w:type="spellStart"/>
      <w:r w:rsidRPr="00BE79EC">
        <w:rPr>
          <w:rFonts w:ascii="Times New Roman" w:eastAsia="Myriad Pro" w:hAnsi="Times New Roman" w:cs="Times New Roman"/>
          <w:i/>
          <w:color w:val="221E1F"/>
          <w:sz w:val="24"/>
          <w:szCs w:val="24"/>
        </w:rPr>
        <w:t>Antigastra</w:t>
      </w:r>
      <w:proofErr w:type="spellEnd"/>
      <w:r w:rsidRPr="00BE79EC">
        <w:rPr>
          <w:rFonts w:ascii="Times New Roman" w:eastAsia="Myriad Pro" w:hAnsi="Times New Roman" w:cs="Times New Roman"/>
          <w:i/>
          <w:color w:val="221E1F"/>
          <w:sz w:val="24"/>
          <w:szCs w:val="24"/>
        </w:rPr>
        <w:t xml:space="preserve"> </w:t>
      </w:r>
      <w:proofErr w:type="spellStart"/>
      <w:r w:rsidRPr="00BE79EC">
        <w:rPr>
          <w:rFonts w:ascii="Times New Roman" w:eastAsia="Myriad Pro" w:hAnsi="Times New Roman" w:cs="Times New Roman"/>
          <w:i/>
          <w:color w:val="221E1F"/>
          <w:sz w:val="24"/>
          <w:szCs w:val="24"/>
        </w:rPr>
        <w:t>catalaunalis</w:t>
      </w:r>
      <w:proofErr w:type="spellEnd"/>
      <w:r w:rsidRPr="00BE79EC">
        <w:rPr>
          <w:rFonts w:ascii="Times New Roman" w:eastAsia="Myriad Pro" w:hAnsi="Times New Roman" w:cs="Times New Roman"/>
          <w:i/>
          <w:color w:val="221E1F"/>
          <w:sz w:val="24"/>
          <w:szCs w:val="24"/>
        </w:rPr>
        <w:t xml:space="preserve">. Entom. </w:t>
      </w:r>
      <w:r w:rsidRPr="00BE79EC">
        <w:rPr>
          <w:rFonts w:ascii="Times New Roman" w:eastAsia="Myriad Pro" w:hAnsi="Times New Roman" w:cs="Times New Roman"/>
          <w:color w:val="221E1F"/>
          <w:sz w:val="24"/>
          <w:szCs w:val="24"/>
        </w:rPr>
        <w:t>27: 365-375</w:t>
      </w:r>
      <w:r w:rsidRPr="00BE79EC">
        <w:rPr>
          <w:rFonts w:ascii="Times New Roman" w:eastAsia="Myriad Pro" w:hAnsi="Times New Roman" w:cs="Times New Roman"/>
          <w:i/>
          <w:color w:val="221E1F"/>
          <w:sz w:val="24"/>
          <w:szCs w:val="24"/>
        </w:rPr>
        <w:t xml:space="preserve">. </w:t>
      </w:r>
    </w:p>
    <w:sectPr w:rsidR="00A36559" w:rsidRPr="00BE79E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gallapuswathi@gmail.com" w:date="2025-11-27T19:24:00Z" w:initials="m">
    <w:p w14:paraId="5202ABFD" w14:textId="77777777" w:rsidR="00FB73FC" w:rsidRDefault="00FB73FC" w:rsidP="00FB73FC">
      <w:pPr>
        <w:pStyle w:val="CommentText"/>
      </w:pPr>
      <w:r>
        <w:rPr>
          <w:rStyle w:val="CommentReference"/>
        </w:rPr>
        <w:annotationRef/>
      </w:r>
      <w:r>
        <w:t xml:space="preserve">include area, production and productivity of crop in india and telangana </w:t>
      </w:r>
    </w:p>
  </w:comment>
  <w:comment w:id="1" w:author="mogallapuswathi@gmail.com" w:date="2025-11-27T19:18:00Z" w:initials="m">
    <w:p w14:paraId="63591408" w14:textId="0998D69F" w:rsidR="00F102D2" w:rsidRDefault="00F102D2" w:rsidP="00F102D2">
      <w:pPr>
        <w:pStyle w:val="CommentText"/>
      </w:pPr>
      <w:r>
        <w:rPr>
          <w:rStyle w:val="CommentReference"/>
        </w:rPr>
        <w:annotationRef/>
      </w:r>
      <w:r>
        <w:t xml:space="preserve">include the available control methods along with earlier research references </w:t>
      </w:r>
    </w:p>
  </w:comment>
  <w:comment w:id="2" w:author="mogallapuswathi@gmail.com" w:date="2025-11-27T18:57:00Z" w:initials="m">
    <w:p w14:paraId="72EE43E4" w14:textId="6C6C488D" w:rsidR="00B25A54" w:rsidRDefault="00390034" w:rsidP="00B25A54">
      <w:pPr>
        <w:pStyle w:val="CommentText"/>
      </w:pPr>
      <w:r>
        <w:rPr>
          <w:rStyle w:val="CommentReference"/>
        </w:rPr>
        <w:annotationRef/>
      </w:r>
      <w:r w:rsidR="00B25A54">
        <w:br/>
        <w:t>delete</w:t>
      </w:r>
    </w:p>
  </w:comment>
  <w:comment w:id="3" w:author="mogallapuswathi@gmail.com" w:date="2025-11-27T19:00:00Z" w:initials="m">
    <w:p w14:paraId="2FE36F31" w14:textId="77777777" w:rsidR="00652121" w:rsidRDefault="00652121" w:rsidP="00652121">
      <w:pPr>
        <w:pStyle w:val="CommentText"/>
      </w:pPr>
      <w:r>
        <w:rPr>
          <w:rStyle w:val="CommentReference"/>
        </w:rPr>
        <w:annotationRef/>
      </w:r>
      <w:r>
        <w:t>was</w:t>
      </w:r>
    </w:p>
  </w:comment>
  <w:comment w:id="4" w:author="mogallapuswathi@gmail.com" w:date="2025-11-27T19:01:00Z" w:initials="m">
    <w:p w14:paraId="64C270A5" w14:textId="77777777" w:rsidR="00237305" w:rsidRDefault="00237305" w:rsidP="00237305">
      <w:pPr>
        <w:pStyle w:val="CommentText"/>
      </w:pPr>
      <w:r>
        <w:rPr>
          <w:rStyle w:val="CommentReference"/>
        </w:rPr>
        <w:annotationRef/>
      </w:r>
      <w:r>
        <w:t>was</w:t>
      </w:r>
    </w:p>
  </w:comment>
  <w:comment w:id="5" w:author="mogallapuswathi@gmail.com" w:date="2025-11-27T19:01:00Z" w:initials="m">
    <w:p w14:paraId="5D4290D4" w14:textId="77777777" w:rsidR="00097F81" w:rsidRDefault="00237305" w:rsidP="00097F81">
      <w:pPr>
        <w:pStyle w:val="CommentText"/>
      </w:pPr>
      <w:r>
        <w:rPr>
          <w:rStyle w:val="CommentReference"/>
        </w:rPr>
        <w:annotationRef/>
      </w:r>
      <w:r w:rsidR="00097F81">
        <w:t>delete</w:t>
      </w:r>
    </w:p>
  </w:comment>
  <w:comment w:id="6" w:author="mogallapuswathi@gmail.com" w:date="2025-11-27T19:02:00Z" w:initials="m">
    <w:p w14:paraId="459E15A6" w14:textId="5AF61A7A" w:rsidR="00E50AA6" w:rsidRDefault="00E50AA6" w:rsidP="00E50AA6">
      <w:pPr>
        <w:pStyle w:val="CommentText"/>
      </w:pPr>
      <w:r>
        <w:rPr>
          <w:rStyle w:val="CommentReference"/>
        </w:rPr>
        <w:annotationRef/>
      </w:r>
      <w:r>
        <w:t>was</w:t>
      </w:r>
    </w:p>
  </w:comment>
  <w:comment w:id="7" w:author="mogallapuswathi@gmail.com" w:date="2025-11-27T19:04:00Z" w:initials="m">
    <w:p w14:paraId="68D6B4FB" w14:textId="77777777" w:rsidR="007957F7" w:rsidRDefault="007957F7" w:rsidP="007957F7">
      <w:pPr>
        <w:pStyle w:val="CommentText"/>
      </w:pPr>
      <w:r>
        <w:rPr>
          <w:rStyle w:val="CommentReference"/>
        </w:rPr>
        <w:annotationRef/>
      </w:r>
      <w:r>
        <w:t>include common name along with scientific name</w:t>
      </w:r>
    </w:p>
  </w:comment>
  <w:comment w:id="8" w:author="mogallapuswathi@gmail.com" w:date="2025-11-27T19:09:00Z" w:initials="m">
    <w:p w14:paraId="2EFA2F21" w14:textId="77777777" w:rsidR="00AF46E6" w:rsidRDefault="00AF46E6" w:rsidP="00AF46E6">
      <w:pPr>
        <w:pStyle w:val="CommentText"/>
      </w:pPr>
      <w:r>
        <w:rPr>
          <w:rStyle w:val="CommentReference"/>
        </w:rPr>
        <w:annotationRef/>
      </w:r>
      <w:r>
        <w:t>was</w:t>
      </w:r>
    </w:p>
  </w:comment>
  <w:comment w:id="9" w:author="mogallapuswathi@gmail.com" w:date="2025-11-27T19:09:00Z" w:initials="m">
    <w:p w14:paraId="07EB9EED" w14:textId="77777777" w:rsidR="00083316" w:rsidRDefault="00083316" w:rsidP="00083316">
      <w:pPr>
        <w:pStyle w:val="CommentText"/>
      </w:pPr>
      <w:r>
        <w:rPr>
          <w:rStyle w:val="CommentReference"/>
        </w:rPr>
        <w:annotationRef/>
      </w:r>
      <w:r>
        <w:t>delete</w:t>
      </w:r>
    </w:p>
  </w:comment>
  <w:comment w:id="10" w:author="mogallapuswathi@gmail.com" w:date="2025-11-27T19:13:00Z" w:initials="m">
    <w:p w14:paraId="72594F5B" w14:textId="77777777" w:rsidR="003D2BD9" w:rsidRDefault="003D2BD9" w:rsidP="003D2BD9">
      <w:pPr>
        <w:pStyle w:val="CommentText"/>
      </w:pPr>
      <w:r>
        <w:rPr>
          <w:rStyle w:val="CommentReference"/>
        </w:rPr>
        <w:annotationRef/>
      </w:r>
      <w:r>
        <w:t>follow guidelines for mentioning author in the text</w:t>
      </w:r>
    </w:p>
  </w:comment>
  <w:comment w:id="11" w:author="mogallapuswathi@gmail.com" w:date="2025-11-27T19:14:00Z" w:initials="m">
    <w:p w14:paraId="4EC44C52" w14:textId="77777777" w:rsidR="009A4BC3" w:rsidRDefault="009A4BC3" w:rsidP="009A4BC3">
      <w:pPr>
        <w:pStyle w:val="CommentText"/>
      </w:pPr>
      <w:r>
        <w:rPr>
          <w:rStyle w:val="CommentReference"/>
        </w:rPr>
        <w:annotationRef/>
      </w:r>
      <w:r>
        <w:t>delete</w:t>
      </w:r>
    </w:p>
  </w:comment>
  <w:comment w:id="12" w:author="mogallapuswathi@gmail.com" w:date="2025-11-27T19:14:00Z" w:initials="m">
    <w:p w14:paraId="73CA393F" w14:textId="6D8284C9" w:rsidR="000E46A9" w:rsidRDefault="000E46A9" w:rsidP="000E46A9">
      <w:pPr>
        <w:pStyle w:val="CommentText"/>
      </w:pPr>
      <w:r>
        <w:rPr>
          <w:rStyle w:val="CommentReference"/>
        </w:rPr>
        <w:annotationRef/>
      </w:r>
      <w:r>
        <w:t xml:space="preserve">moderately </w:t>
      </w:r>
    </w:p>
  </w:comment>
  <w:comment w:id="13" w:author="mogallapuswathi@gmail.com" w:date="2025-11-27T19:22:00Z" w:initials="m">
    <w:p w14:paraId="48F8743C" w14:textId="77777777" w:rsidR="003A2A2F" w:rsidRDefault="00353094" w:rsidP="003A2A2F">
      <w:pPr>
        <w:pStyle w:val="CommentText"/>
      </w:pPr>
      <w:r>
        <w:rPr>
          <w:rStyle w:val="CommentReference"/>
        </w:rPr>
        <w:annotationRef/>
      </w:r>
      <w:r w:rsidR="003A2A2F">
        <w:br/>
        <w:t xml:space="preserve">results and discussion need to be improved and include factors conferring resistance along with relevant references </w:t>
      </w:r>
      <w:r w:rsidR="003A2A2F">
        <w:br/>
        <w:t xml:space="preserve">add conclusion </w:t>
      </w:r>
    </w:p>
  </w:comment>
  <w:comment w:id="14" w:author="mogallapuswathi@gmail.com" w:date="2025-11-27T19:17:00Z" w:initials="m">
    <w:p w14:paraId="230D0F88" w14:textId="1F8485AB" w:rsidR="00802867" w:rsidRDefault="00802867" w:rsidP="00802867">
      <w:pPr>
        <w:pStyle w:val="CommentText"/>
      </w:pPr>
      <w:r>
        <w:rPr>
          <w:rStyle w:val="CommentReference"/>
        </w:rPr>
        <w:annotationRef/>
      </w:r>
      <w:r>
        <w:t>include % for leaf damage, flower damage and capsule damage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2ABFD" w15:done="0"/>
  <w15:commentEx w15:paraId="63591408" w15:done="0"/>
  <w15:commentEx w15:paraId="72EE43E4" w15:done="0"/>
  <w15:commentEx w15:paraId="2FE36F31" w15:done="0"/>
  <w15:commentEx w15:paraId="64C270A5" w15:done="0"/>
  <w15:commentEx w15:paraId="5D4290D4" w15:done="0"/>
  <w15:commentEx w15:paraId="459E15A6" w15:done="0"/>
  <w15:commentEx w15:paraId="68D6B4FB" w15:done="0"/>
  <w15:commentEx w15:paraId="2EFA2F21" w15:done="0"/>
  <w15:commentEx w15:paraId="07EB9EED" w15:done="0"/>
  <w15:commentEx w15:paraId="72594F5B" w15:done="0"/>
  <w15:commentEx w15:paraId="4EC44C52" w15:done="0"/>
  <w15:commentEx w15:paraId="73CA393F" w15:done="0"/>
  <w15:commentEx w15:paraId="48F8743C" w15:done="0"/>
  <w15:commentEx w15:paraId="230D0F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D8DAA" w16cex:dateUtc="2025-11-27T13:54:00Z"/>
  <w16cex:commentExtensible w16cex:durableId="347ACB8A" w16cex:dateUtc="2025-11-27T13:48:00Z"/>
  <w16cex:commentExtensible w16cex:durableId="65FF5169" w16cex:dateUtc="2025-11-27T13:27:00Z"/>
  <w16cex:commentExtensible w16cex:durableId="55A54092" w16cex:dateUtc="2025-11-27T13:30:00Z"/>
  <w16cex:commentExtensible w16cex:durableId="7B6F5422" w16cex:dateUtc="2025-11-27T13:31:00Z"/>
  <w16cex:commentExtensible w16cex:durableId="52BF9664" w16cex:dateUtc="2025-11-27T13:31:00Z"/>
  <w16cex:commentExtensible w16cex:durableId="465CA0B3" w16cex:dateUtc="2025-11-27T13:32:00Z"/>
  <w16cex:commentExtensible w16cex:durableId="288B65B8" w16cex:dateUtc="2025-11-27T13:34:00Z"/>
  <w16cex:commentExtensible w16cex:durableId="551ABE2E" w16cex:dateUtc="2025-11-27T13:39:00Z"/>
  <w16cex:commentExtensible w16cex:durableId="13D0456F" w16cex:dateUtc="2025-11-27T13:39:00Z"/>
  <w16cex:commentExtensible w16cex:durableId="40933B8E" w16cex:dateUtc="2025-11-27T13:43:00Z"/>
  <w16cex:commentExtensible w16cex:durableId="2BBAC970" w16cex:dateUtc="2025-11-27T13:44:00Z"/>
  <w16cex:commentExtensible w16cex:durableId="5814DAD2" w16cex:dateUtc="2025-11-27T13:44:00Z"/>
  <w16cex:commentExtensible w16cex:durableId="436FDB4F" w16cex:dateUtc="2025-11-27T13:52:00Z"/>
  <w16cex:commentExtensible w16cex:durableId="2604CD7E" w16cex:dateUtc="2025-11-27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2ABFD" w16cid:durableId="63ED8DAA"/>
  <w16cid:commentId w16cid:paraId="63591408" w16cid:durableId="347ACB8A"/>
  <w16cid:commentId w16cid:paraId="72EE43E4" w16cid:durableId="65FF5169"/>
  <w16cid:commentId w16cid:paraId="2FE36F31" w16cid:durableId="55A54092"/>
  <w16cid:commentId w16cid:paraId="64C270A5" w16cid:durableId="7B6F5422"/>
  <w16cid:commentId w16cid:paraId="5D4290D4" w16cid:durableId="52BF9664"/>
  <w16cid:commentId w16cid:paraId="459E15A6" w16cid:durableId="465CA0B3"/>
  <w16cid:commentId w16cid:paraId="68D6B4FB" w16cid:durableId="288B65B8"/>
  <w16cid:commentId w16cid:paraId="2EFA2F21" w16cid:durableId="551ABE2E"/>
  <w16cid:commentId w16cid:paraId="07EB9EED" w16cid:durableId="13D0456F"/>
  <w16cid:commentId w16cid:paraId="72594F5B" w16cid:durableId="40933B8E"/>
  <w16cid:commentId w16cid:paraId="4EC44C52" w16cid:durableId="2BBAC970"/>
  <w16cid:commentId w16cid:paraId="73CA393F" w16cid:durableId="5814DAD2"/>
  <w16cid:commentId w16cid:paraId="48F8743C" w16cid:durableId="436FDB4F"/>
  <w16cid:commentId w16cid:paraId="230D0F88" w16cid:durableId="2604CD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6CE3" w14:textId="77777777" w:rsidR="00A354EF" w:rsidRDefault="00A354EF" w:rsidP="001B5D74">
      <w:r>
        <w:separator/>
      </w:r>
    </w:p>
  </w:endnote>
  <w:endnote w:type="continuationSeparator" w:id="0">
    <w:p w14:paraId="577E5FE3" w14:textId="77777777" w:rsidR="00A354EF" w:rsidRDefault="00A354EF" w:rsidP="001B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charset w:val="00"/>
    <w:family w:val="swiss"/>
    <w:pitch w:val="default"/>
    <w:sig w:usb0="00000000" w:usb1="00000000" w:usb2="00000000" w:usb3="00000000" w:csb0="00000001" w:csb1="00000000"/>
  </w:font>
  <w:font w:name="Arial-BoldMT">
    <w:altName w:val="ESRI AMFM Electric"/>
    <w:charset w:val="00"/>
    <w:family w:val="auto"/>
    <w:pitch w:val="default"/>
  </w:font>
  <w:font w:name="Arial-BoldItalicMT">
    <w:altName w:val="ESRI AMFM Electric"/>
    <w:charset w:val="00"/>
    <w:family w:val="auto"/>
    <w:pitch w:val="default"/>
  </w:font>
  <w:font w:name="Arial-ItalicMT">
    <w:altName w:val="Arial"/>
    <w:charset w:val="00"/>
    <w:family w:val="auto"/>
    <w:pitch w:val="default"/>
  </w:font>
  <w:font w:name="MyriadPro">
    <w:altName w:val="Calibri"/>
    <w:charset w:val="00"/>
    <w:family w:val="auto"/>
    <w:pitch w:val="default"/>
  </w:font>
  <w:font w:name="Myriad Pro Light">
    <w:altName w:val="Segoe UI Light"/>
    <w:charset w:val="00"/>
    <w:family w:val="swiss"/>
    <w:pitch w:val="default"/>
    <w:sig w:usb0="00000000" w:usb1="00000000" w:usb2="00000000" w:usb3="00000000" w:csb0="00000001" w:csb1="00000000"/>
  </w:font>
  <w:font w:name="MyriadPro-It">
    <w:altName w:val="ESRI AMFM Electric"/>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AA81" w14:textId="77777777" w:rsidR="001B5D74" w:rsidRDefault="001B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4070" w14:textId="77777777" w:rsidR="001B5D74" w:rsidRDefault="001B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73AF" w14:textId="77777777" w:rsidR="001B5D74" w:rsidRDefault="001B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A1F0" w14:textId="77777777" w:rsidR="00A354EF" w:rsidRDefault="00A354EF" w:rsidP="001B5D74">
      <w:r>
        <w:separator/>
      </w:r>
    </w:p>
  </w:footnote>
  <w:footnote w:type="continuationSeparator" w:id="0">
    <w:p w14:paraId="7A1FFD22" w14:textId="77777777" w:rsidR="00A354EF" w:rsidRDefault="00A354EF" w:rsidP="001B5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13F0" w14:textId="53CC93E8" w:rsidR="001B5D74" w:rsidRDefault="00390034">
    <w:pPr>
      <w:pStyle w:val="Header"/>
    </w:pPr>
    <w:r>
      <w:rPr>
        <w:noProof/>
      </w:rPr>
    </w:r>
    <w:r w:rsidR="00390034">
      <w:rPr>
        <w:noProof/>
      </w:rPr>
      <w:pict w14:anchorId="06610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408735" o:spid="_x0000_s1026" type="#_x0000_t136" style="position:absolute;margin-left:0;margin-top:0;width:433.4pt;height:81.7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6136" w14:textId="5745B934" w:rsidR="001B5D74" w:rsidRDefault="00390034">
    <w:pPr>
      <w:pStyle w:val="Header"/>
    </w:pPr>
    <w:r>
      <w:rPr>
        <w:noProof/>
      </w:rPr>
    </w:r>
    <w:r w:rsidR="00390034">
      <w:rPr>
        <w:noProof/>
      </w:rPr>
      <w:pict w14:anchorId="10D1A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408736" o:spid="_x0000_s1027" type="#_x0000_t136" style="position:absolute;margin-left:0;margin-top:0;width:433.4pt;height:81.7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0484" w14:textId="4FC7AC20" w:rsidR="001B5D74" w:rsidRDefault="00390034">
    <w:pPr>
      <w:pStyle w:val="Header"/>
    </w:pPr>
    <w:r>
      <w:rPr>
        <w:noProof/>
      </w:rPr>
    </w:r>
    <w:r w:rsidR="00390034">
      <w:rPr>
        <w:noProof/>
      </w:rPr>
      <w:pict w14:anchorId="19684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408734" o:spid="_x0000_s1025" type="#_x0000_t136" style="position:absolute;margin-left:0;margin-top:0;width:433.4pt;height:8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59"/>
    <w:multiLevelType w:val="singleLevel"/>
    <w:tmpl w:val="02B32959"/>
    <w:lvl w:ilvl="0">
      <w:start w:val="1"/>
      <w:numFmt w:val="decimal"/>
      <w:suff w:val="space"/>
      <w:lvlText w:val="%1."/>
      <w:lvlJc w:val="left"/>
    </w:lvl>
  </w:abstractNum>
  <w:abstractNum w:abstractNumId="1" w15:restartNumberingAfterBreak="0">
    <w:nsid w:val="2F766E90"/>
    <w:multiLevelType w:val="hybridMultilevel"/>
    <w:tmpl w:val="D29AF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83371">
    <w:abstractNumId w:val="0"/>
  </w:num>
  <w:num w:numId="2" w16cid:durableId="18250485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gallapuswathi@gmail.com">
    <w15:presenceInfo w15:providerId="Windows Live" w15:userId="e6a90e289a64c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1C1"/>
    <w:rsid w:val="00083316"/>
    <w:rsid w:val="00097F81"/>
    <w:rsid w:val="000E46A9"/>
    <w:rsid w:val="00172A27"/>
    <w:rsid w:val="001B5D74"/>
    <w:rsid w:val="00237305"/>
    <w:rsid w:val="00353094"/>
    <w:rsid w:val="00390034"/>
    <w:rsid w:val="003A2A2F"/>
    <w:rsid w:val="003D2BD9"/>
    <w:rsid w:val="005E1583"/>
    <w:rsid w:val="00652121"/>
    <w:rsid w:val="006761F6"/>
    <w:rsid w:val="006F219F"/>
    <w:rsid w:val="007957F7"/>
    <w:rsid w:val="00802867"/>
    <w:rsid w:val="009737A2"/>
    <w:rsid w:val="009A4BC3"/>
    <w:rsid w:val="00A354EF"/>
    <w:rsid w:val="00A36559"/>
    <w:rsid w:val="00AF46E6"/>
    <w:rsid w:val="00B25A54"/>
    <w:rsid w:val="00BE79EC"/>
    <w:rsid w:val="00C90E94"/>
    <w:rsid w:val="00DF608D"/>
    <w:rsid w:val="00E50AA6"/>
    <w:rsid w:val="00F102D2"/>
    <w:rsid w:val="00FB73FC"/>
    <w:rsid w:val="00FE46D3"/>
    <w:rsid w:val="0C5E39AD"/>
    <w:rsid w:val="0D9F7683"/>
    <w:rsid w:val="0E5D68F8"/>
    <w:rsid w:val="0EC07BC1"/>
    <w:rsid w:val="0EC23D99"/>
    <w:rsid w:val="1A072A68"/>
    <w:rsid w:val="1BDB61B1"/>
    <w:rsid w:val="1D1A1BCA"/>
    <w:rsid w:val="1DE55E1B"/>
    <w:rsid w:val="1E7A630E"/>
    <w:rsid w:val="20305972"/>
    <w:rsid w:val="22110474"/>
    <w:rsid w:val="238861F1"/>
    <w:rsid w:val="25D14317"/>
    <w:rsid w:val="27762449"/>
    <w:rsid w:val="2A141E18"/>
    <w:rsid w:val="2F365903"/>
    <w:rsid w:val="2F3D111A"/>
    <w:rsid w:val="2FBC35DD"/>
    <w:rsid w:val="34CF08A0"/>
    <w:rsid w:val="38037FF5"/>
    <w:rsid w:val="39D57AD1"/>
    <w:rsid w:val="3C104364"/>
    <w:rsid w:val="3CDE58E9"/>
    <w:rsid w:val="41B8355E"/>
    <w:rsid w:val="434155E3"/>
    <w:rsid w:val="474C7708"/>
    <w:rsid w:val="4A49015A"/>
    <w:rsid w:val="4AD83C87"/>
    <w:rsid w:val="4B257D58"/>
    <w:rsid w:val="50795316"/>
    <w:rsid w:val="52261D97"/>
    <w:rsid w:val="56BF79AE"/>
    <w:rsid w:val="5C35476D"/>
    <w:rsid w:val="5C914BA2"/>
    <w:rsid w:val="5CA34879"/>
    <w:rsid w:val="5CE37E74"/>
    <w:rsid w:val="62C553BA"/>
    <w:rsid w:val="650520CD"/>
    <w:rsid w:val="666B5446"/>
    <w:rsid w:val="679C7788"/>
    <w:rsid w:val="6AC436E0"/>
    <w:rsid w:val="6B046820"/>
    <w:rsid w:val="70D624AE"/>
    <w:rsid w:val="712831B2"/>
    <w:rsid w:val="71A56A73"/>
    <w:rsid w:val="726D3849"/>
    <w:rsid w:val="75951AF7"/>
    <w:rsid w:val="778B2C4A"/>
    <w:rsid w:val="7BF3536A"/>
    <w:rsid w:val="7C0B2A10"/>
    <w:rsid w:val="7CD249D8"/>
    <w:rsid w:val="7CFA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82BF6"/>
  <w15:docId w15:val="{9E7B81DB-2478-418B-A434-6755CC3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cs="Calibri"/>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unhideWhenUsed/>
    <w:qFormat/>
    <w:pPr>
      <w:widowControl w:val="0"/>
      <w:autoSpaceDE w:val="0"/>
      <w:autoSpaceDN w:val="0"/>
      <w:adjustRightInd w:val="0"/>
    </w:pPr>
    <w:rPr>
      <w:rFonts w:ascii="Myriad Pro" w:eastAsia="Myriad Pro" w:hAnsi="Myriad Pro"/>
      <w:color w:val="000000"/>
      <w:sz w:val="24"/>
      <w:szCs w:val="24"/>
    </w:rPr>
  </w:style>
  <w:style w:type="paragraph" w:customStyle="1" w:styleId="Pa6">
    <w:name w:val="Pa6"/>
    <w:basedOn w:val="Default"/>
    <w:next w:val="Default"/>
    <w:uiPriority w:val="99"/>
    <w:unhideWhenUsed/>
    <w:qFormat/>
    <w:pPr>
      <w:spacing w:line="201" w:lineRule="atLeast"/>
    </w:pPr>
  </w:style>
  <w:style w:type="character" w:customStyle="1" w:styleId="A4">
    <w:name w:val="A4"/>
    <w:uiPriority w:val="99"/>
    <w:unhideWhenUsed/>
    <w:qFormat/>
    <w:rPr>
      <w:rFonts w:hint="default"/>
      <w:color w:val="221E1F"/>
      <w:sz w:val="11"/>
      <w:szCs w:val="24"/>
    </w:rPr>
  </w:style>
  <w:style w:type="character" w:customStyle="1" w:styleId="A9">
    <w:name w:val="A9"/>
    <w:uiPriority w:val="99"/>
    <w:unhideWhenUsed/>
    <w:qFormat/>
    <w:rPr>
      <w:rFonts w:hint="default"/>
      <w:color w:val="221E1F"/>
      <w:sz w:val="11"/>
      <w:szCs w:val="24"/>
    </w:rPr>
  </w:style>
  <w:style w:type="paragraph" w:customStyle="1" w:styleId="Pa9">
    <w:name w:val="Pa9"/>
    <w:basedOn w:val="Default"/>
    <w:next w:val="Default"/>
    <w:uiPriority w:val="99"/>
    <w:unhideWhenUsed/>
    <w:qFormat/>
    <w:pPr>
      <w:spacing w:line="201" w:lineRule="atLeast"/>
    </w:pPr>
  </w:style>
  <w:style w:type="paragraph" w:customStyle="1" w:styleId="Pa0">
    <w:name w:val="Pa0"/>
    <w:basedOn w:val="Default"/>
    <w:next w:val="Default"/>
    <w:uiPriority w:val="99"/>
    <w:unhideWhenUsed/>
    <w:qFormat/>
    <w:pPr>
      <w:spacing w:line="281" w:lineRule="atLeast"/>
    </w:pPr>
  </w:style>
  <w:style w:type="paragraph" w:customStyle="1" w:styleId="Pa16">
    <w:name w:val="Pa16"/>
    <w:basedOn w:val="Default"/>
    <w:next w:val="Default"/>
    <w:uiPriority w:val="99"/>
    <w:unhideWhenUsed/>
    <w:qFormat/>
    <w:pPr>
      <w:spacing w:line="181" w:lineRule="atLeast"/>
    </w:pPr>
  </w:style>
  <w:style w:type="paragraph" w:customStyle="1" w:styleId="Pa15">
    <w:name w:val="Pa15"/>
    <w:basedOn w:val="Default"/>
    <w:next w:val="Default"/>
    <w:uiPriority w:val="99"/>
    <w:unhideWhenUsed/>
    <w:qFormat/>
    <w:pPr>
      <w:spacing w:line="181" w:lineRule="atLeast"/>
    </w:pPr>
  </w:style>
  <w:style w:type="paragraph" w:customStyle="1" w:styleId="Pa10">
    <w:name w:val="Pa10"/>
    <w:basedOn w:val="Default"/>
    <w:next w:val="Default"/>
    <w:uiPriority w:val="99"/>
    <w:unhideWhenUsed/>
    <w:qFormat/>
    <w:pPr>
      <w:spacing w:line="171" w:lineRule="atLeast"/>
    </w:pPr>
  </w:style>
  <w:style w:type="character" w:styleId="UnresolvedMention">
    <w:name w:val="Unresolved Mention"/>
    <w:basedOn w:val="DefaultParagraphFont"/>
    <w:uiPriority w:val="99"/>
    <w:semiHidden/>
    <w:unhideWhenUsed/>
    <w:rsid w:val="000001C1"/>
    <w:rPr>
      <w:color w:val="605E5C"/>
      <w:shd w:val="clear" w:color="auto" w:fill="E1DFDD"/>
    </w:rPr>
  </w:style>
  <w:style w:type="paragraph" w:styleId="ListParagraph">
    <w:name w:val="List Paragraph"/>
    <w:basedOn w:val="Normal"/>
    <w:uiPriority w:val="99"/>
    <w:unhideWhenUsed/>
    <w:rsid w:val="00BE79EC"/>
    <w:pPr>
      <w:ind w:left="720"/>
      <w:contextualSpacing/>
    </w:pPr>
  </w:style>
  <w:style w:type="paragraph" w:styleId="Header">
    <w:name w:val="header"/>
    <w:basedOn w:val="Normal"/>
    <w:link w:val="HeaderChar"/>
    <w:rsid w:val="001B5D74"/>
    <w:pPr>
      <w:tabs>
        <w:tab w:val="center" w:pos="4680"/>
        <w:tab w:val="right" w:pos="9360"/>
      </w:tabs>
    </w:pPr>
  </w:style>
  <w:style w:type="character" w:customStyle="1" w:styleId="HeaderChar">
    <w:name w:val="Header Char"/>
    <w:basedOn w:val="DefaultParagraphFont"/>
    <w:link w:val="Header"/>
    <w:rsid w:val="001B5D74"/>
    <w:rPr>
      <w:rFonts w:asciiTheme="minorHAnsi" w:eastAsiaTheme="minorEastAsia" w:hAnsiTheme="minorHAnsi" w:cstheme="minorBidi"/>
      <w:lang w:val="en-US" w:eastAsia="zh-CN"/>
    </w:rPr>
  </w:style>
  <w:style w:type="paragraph" w:styleId="Footer">
    <w:name w:val="footer"/>
    <w:basedOn w:val="Normal"/>
    <w:link w:val="FooterChar"/>
    <w:rsid w:val="001B5D74"/>
    <w:pPr>
      <w:tabs>
        <w:tab w:val="center" w:pos="4680"/>
        <w:tab w:val="right" w:pos="9360"/>
      </w:tabs>
    </w:pPr>
  </w:style>
  <w:style w:type="character" w:customStyle="1" w:styleId="FooterChar">
    <w:name w:val="Footer Char"/>
    <w:basedOn w:val="DefaultParagraphFont"/>
    <w:link w:val="Footer"/>
    <w:rsid w:val="001B5D74"/>
    <w:rPr>
      <w:rFonts w:asciiTheme="minorHAnsi" w:eastAsiaTheme="minorEastAsia" w:hAnsiTheme="minorHAnsi" w:cstheme="minorBidi"/>
      <w:lang w:val="en-US" w:eastAsia="zh-CN"/>
    </w:rPr>
  </w:style>
  <w:style w:type="character" w:styleId="CommentReference">
    <w:name w:val="annotation reference"/>
    <w:basedOn w:val="DefaultParagraphFont"/>
    <w:rsid w:val="00390034"/>
    <w:rPr>
      <w:sz w:val="16"/>
      <w:szCs w:val="16"/>
    </w:rPr>
  </w:style>
  <w:style w:type="paragraph" w:styleId="CommentText">
    <w:name w:val="annotation text"/>
    <w:basedOn w:val="Normal"/>
    <w:link w:val="CommentTextChar"/>
    <w:rsid w:val="00390034"/>
  </w:style>
  <w:style w:type="character" w:customStyle="1" w:styleId="CommentTextChar">
    <w:name w:val="Comment Text Char"/>
    <w:basedOn w:val="DefaultParagraphFont"/>
    <w:link w:val="CommentText"/>
    <w:rsid w:val="00390034"/>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390034"/>
    <w:rPr>
      <w:b/>
      <w:bCs/>
    </w:rPr>
  </w:style>
  <w:style w:type="character" w:customStyle="1" w:styleId="CommentSubjectChar">
    <w:name w:val="Comment Subject Char"/>
    <w:basedOn w:val="CommentTextChar"/>
    <w:link w:val="CommentSubject"/>
    <w:rsid w:val="00390034"/>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footer" Target="footer1.xml" /><Relationship Id="rId18" Type="http://schemas.microsoft.com/office/2011/relationships/people" Target="people.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microsoft.com/office/2018/08/relationships/commentsExtensible" Target="commentsExtensible.xml" /><Relationship Id="rId19" Type="http://schemas.openxmlformats.org/officeDocument/2006/relationships/theme" Target="theme/theme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OMPRAKASH</dc:creator>
  <cp:lastModifiedBy>mogallapuswathi@gmail.com</cp:lastModifiedBy>
  <cp:revision>23</cp:revision>
  <dcterms:created xsi:type="dcterms:W3CDTF">2025-11-22T10:08:00Z</dcterms:created>
  <dcterms:modified xsi:type="dcterms:W3CDTF">2025-11-27T13:54:00Z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FACD3AAF7B8E43D99020A09F2DBDA4B8_12</vt:lpwstr>
  </property>
</Properties>
</file>