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C9FF0" w14:textId="01764DFC" w:rsidR="0046629D" w:rsidRDefault="0046629D" w:rsidP="0046629D">
      <w:pPr>
        <w:spacing w:before="0" w:after="0" w:line="240" w:lineRule="auto"/>
        <w:rPr>
          <w:rFonts w:ascii="Arial" w:eastAsia="Times New Roman" w:hAnsi="Arial" w:cs="Arial"/>
          <w:b/>
          <w:sz w:val="36"/>
          <w:szCs w:val="36"/>
          <w:lang w:eastAsia="fr-FR"/>
        </w:rPr>
      </w:pPr>
      <w:r w:rsidRPr="00A03E6E">
        <w:rPr>
          <w:rFonts w:ascii="Arial" w:eastAsia="Times New Roman" w:hAnsi="Arial" w:cs="Arial"/>
          <w:b/>
          <w:sz w:val="36"/>
          <w:szCs w:val="36"/>
          <w:lang w:eastAsia="fr-FR"/>
        </w:rPr>
        <w:t>Gen</w:t>
      </w:r>
      <w:r w:rsidR="00D73EF3">
        <w:rPr>
          <w:rFonts w:ascii="Arial" w:eastAsia="Times New Roman" w:hAnsi="Arial" w:cs="Arial"/>
          <w:b/>
          <w:sz w:val="36"/>
          <w:szCs w:val="36"/>
          <w:lang w:eastAsia="fr-FR"/>
        </w:rPr>
        <w:t>etic</w:t>
      </w:r>
      <w:r w:rsidRPr="00A03E6E">
        <w:rPr>
          <w:rFonts w:ascii="Arial" w:eastAsia="Times New Roman" w:hAnsi="Arial" w:cs="Arial"/>
          <w:b/>
          <w:sz w:val="36"/>
          <w:szCs w:val="36"/>
          <w:lang w:eastAsia="fr-FR"/>
        </w:rPr>
        <w:t xml:space="preserve"> </w:t>
      </w:r>
      <w:r w:rsidR="00BB166D">
        <w:rPr>
          <w:rFonts w:ascii="Arial" w:eastAsia="Times New Roman" w:hAnsi="Arial" w:cs="Arial"/>
          <w:b/>
          <w:sz w:val="36"/>
          <w:szCs w:val="36"/>
          <w:lang w:eastAsia="fr-FR"/>
        </w:rPr>
        <w:t xml:space="preserve">structure </w:t>
      </w:r>
      <w:r w:rsidRPr="00A03E6E">
        <w:rPr>
          <w:rFonts w:ascii="Arial" w:eastAsia="Times New Roman" w:hAnsi="Arial" w:cs="Arial"/>
          <w:b/>
          <w:sz w:val="36"/>
          <w:szCs w:val="36"/>
          <w:lang w:eastAsia="fr-FR"/>
        </w:rPr>
        <w:t>of edible tiger n</w:t>
      </w:r>
      <w:bookmarkStart w:id="0" w:name="_GoBack"/>
      <w:bookmarkEnd w:id="0"/>
      <w:r w:rsidRPr="00A03E6E">
        <w:rPr>
          <w:rFonts w:ascii="Arial" w:eastAsia="Times New Roman" w:hAnsi="Arial" w:cs="Arial"/>
          <w:b/>
          <w:sz w:val="36"/>
          <w:szCs w:val="36"/>
          <w:lang w:eastAsia="fr-FR"/>
        </w:rPr>
        <w:t>ut accessions (</w:t>
      </w:r>
      <w:r w:rsidRPr="00A03E6E">
        <w:rPr>
          <w:rFonts w:ascii="Arial" w:eastAsia="Times New Roman" w:hAnsi="Arial" w:cs="Arial"/>
          <w:b/>
          <w:i/>
          <w:sz w:val="36"/>
          <w:szCs w:val="36"/>
          <w:lang w:eastAsia="fr-FR"/>
        </w:rPr>
        <w:t>Cyperus esculentus</w:t>
      </w:r>
      <w:r w:rsidRPr="00A03E6E">
        <w:rPr>
          <w:rFonts w:ascii="Arial" w:eastAsia="Times New Roman" w:hAnsi="Arial" w:cs="Arial"/>
          <w:b/>
          <w:sz w:val="36"/>
          <w:szCs w:val="36"/>
          <w:lang w:eastAsia="fr-FR"/>
        </w:rPr>
        <w:t xml:space="preserve"> L, 1753) </w:t>
      </w:r>
      <w:r w:rsidR="000F50FE">
        <w:rPr>
          <w:rFonts w:ascii="Arial" w:eastAsia="Times New Roman" w:hAnsi="Arial" w:cs="Arial"/>
          <w:b/>
          <w:sz w:val="36"/>
          <w:szCs w:val="36"/>
          <w:lang w:eastAsia="fr-FR"/>
        </w:rPr>
        <w:t xml:space="preserve">in Côte d’Ivoire : implication </w:t>
      </w:r>
      <w:r w:rsidR="00965D0C">
        <w:rPr>
          <w:rFonts w:ascii="Arial" w:eastAsia="Times New Roman" w:hAnsi="Arial" w:cs="Arial"/>
          <w:b/>
          <w:sz w:val="36"/>
          <w:szCs w:val="36"/>
          <w:lang w:eastAsia="fr-FR"/>
        </w:rPr>
        <w:t>in</w:t>
      </w:r>
      <w:r w:rsidR="000F50FE">
        <w:rPr>
          <w:rFonts w:ascii="Arial" w:eastAsia="Times New Roman" w:hAnsi="Arial" w:cs="Arial"/>
          <w:b/>
          <w:sz w:val="36"/>
          <w:szCs w:val="36"/>
          <w:lang w:eastAsia="fr-FR"/>
        </w:rPr>
        <w:t xml:space="preserve"> improvment and conservation strategy</w:t>
      </w:r>
    </w:p>
    <w:p w14:paraId="4FDCC9A2" w14:textId="77777777" w:rsidR="00EF7C88" w:rsidRPr="00A03E6E" w:rsidRDefault="00EF7C88" w:rsidP="0046629D">
      <w:pPr>
        <w:spacing w:before="0" w:after="0" w:line="240" w:lineRule="auto"/>
        <w:rPr>
          <w:rFonts w:ascii="Arial" w:eastAsia="Times New Roman" w:hAnsi="Arial" w:cs="Arial"/>
          <w:b/>
          <w:sz w:val="36"/>
          <w:szCs w:val="36"/>
          <w:lang w:eastAsia="fr-FR"/>
        </w:rPr>
      </w:pPr>
    </w:p>
    <w:p w14:paraId="32C95BF1" w14:textId="2C723385" w:rsidR="00533DA5" w:rsidRPr="00CB14F6" w:rsidRDefault="00CB14F6" w:rsidP="00C96B8B">
      <w:pPr>
        <w:spacing w:after="0" w:line="360" w:lineRule="auto"/>
        <w:rPr>
          <w:rFonts w:ascii="Arial" w:hAnsi="Arial" w:cs="Arial"/>
          <w:b/>
          <w:sz w:val="22"/>
        </w:rPr>
      </w:pPr>
      <w:r w:rsidRPr="00CB14F6">
        <w:rPr>
          <w:rFonts w:ascii="Arial" w:hAnsi="Arial" w:cs="Arial"/>
          <w:b/>
          <w:sz w:val="22"/>
        </w:rPr>
        <w:t>ABSTRACT</w:t>
      </w:r>
    </w:p>
    <w:p w14:paraId="30A89E4F" w14:textId="0CBF4C9A" w:rsidR="00A12313" w:rsidRPr="00B6022B" w:rsidRDefault="00A12313" w:rsidP="006D15CF">
      <w:pPr>
        <w:spacing w:before="0" w:after="0" w:line="240" w:lineRule="auto"/>
        <w:rPr>
          <w:rFonts w:ascii="Arial" w:eastAsia="Times New Roman" w:hAnsi="Arial" w:cs="Arial"/>
          <w:sz w:val="20"/>
          <w:szCs w:val="20"/>
          <w:lang w:eastAsia="fr-FR"/>
        </w:rPr>
      </w:pPr>
      <w:r w:rsidRPr="00DE7126">
        <w:rPr>
          <w:rFonts w:ascii="Arial" w:eastAsia="Times New Roman" w:hAnsi="Arial" w:cs="Arial"/>
          <w:i/>
          <w:sz w:val="20"/>
          <w:szCs w:val="20"/>
          <w:lang w:eastAsia="fr-FR"/>
        </w:rPr>
        <w:t>Cyperus esculentus</w:t>
      </w:r>
      <w:r w:rsidRPr="00B6022B">
        <w:rPr>
          <w:rFonts w:ascii="Arial" w:eastAsia="Times New Roman" w:hAnsi="Arial" w:cs="Arial"/>
          <w:sz w:val="20"/>
          <w:szCs w:val="20"/>
          <w:lang w:eastAsia="fr-FR"/>
        </w:rPr>
        <w:t xml:space="preserve"> represents an important source of income for the vulnerable Ivorian population, particularly women. Its low productivity in agroecosystems justifies the implementation of a genetic improvement program, requiring knowledge of the genetic diversity of locally cultivated accessions. Thus, this study evaluated the molecular diversity of 39 accessions of African edible tiger nut collected from eight localities in Côte d'Ivoire using SSR molecular markers. To achieve this objective, DNA from young leaves of these accessions was extracted using the CTAB method and amplified using five microsatellite markers. From the electrophoregrams and with the help of four software programs (GenAlEx 6.5, MEGA 12.0.9, adegenet (R 3.5.1), and STRUCTURE 2.3.4), the parameters of intra- and inter-population genetic diversity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a</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o</w:t>
      </w:r>
      <w:r w:rsidRPr="006908D0">
        <w:rPr>
          <w:rFonts w:ascii="Arial" w:eastAsia="Times New Roman" w:hAnsi="Arial" w:cs="Arial"/>
          <w:i/>
          <w:sz w:val="20"/>
          <w:szCs w:val="20"/>
          <w:lang w:eastAsia="fr-FR"/>
        </w:rPr>
        <w:t>, H</w:t>
      </w:r>
      <w:r w:rsidRPr="006908D0">
        <w:rPr>
          <w:rFonts w:ascii="Arial" w:eastAsia="Times New Roman" w:hAnsi="Arial" w:cs="Arial"/>
          <w:i/>
          <w:sz w:val="20"/>
          <w:szCs w:val="20"/>
          <w:vertAlign w:val="subscript"/>
          <w:lang w:eastAsia="fr-FR"/>
        </w:rPr>
        <w:t>e</w:t>
      </w:r>
      <w:r w:rsidRPr="006908D0">
        <w:rPr>
          <w:rFonts w:ascii="Arial" w:eastAsia="Times New Roman" w:hAnsi="Arial" w:cs="Arial"/>
          <w:i/>
          <w:sz w:val="20"/>
          <w:szCs w:val="20"/>
          <w:lang w:eastAsia="fr-FR"/>
        </w:rPr>
        <w:t>, I, P, F</w:t>
      </w:r>
      <w:r w:rsidRPr="006908D0">
        <w:rPr>
          <w:rFonts w:ascii="Arial" w:eastAsia="Times New Roman" w:hAnsi="Arial" w:cs="Arial"/>
          <w:i/>
          <w:sz w:val="20"/>
          <w:szCs w:val="20"/>
          <w:vertAlign w:val="subscript"/>
          <w:lang w:eastAsia="fr-FR"/>
        </w:rPr>
        <w:t>IS</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IT</w:t>
      </w:r>
      <w:r w:rsidRPr="006908D0">
        <w:rPr>
          <w:rFonts w:ascii="Arial" w:eastAsia="Times New Roman" w:hAnsi="Arial" w:cs="Arial"/>
          <w:i/>
          <w:sz w:val="20"/>
          <w:szCs w:val="20"/>
          <w:lang w:eastAsia="fr-FR"/>
        </w:rPr>
        <w:t>, F</w:t>
      </w:r>
      <w:r w:rsidRPr="006908D0">
        <w:rPr>
          <w:rFonts w:ascii="Arial" w:eastAsia="Times New Roman" w:hAnsi="Arial" w:cs="Arial"/>
          <w:i/>
          <w:sz w:val="20"/>
          <w:szCs w:val="20"/>
          <w:vertAlign w:val="subscript"/>
          <w:lang w:eastAsia="fr-FR"/>
        </w:rPr>
        <w:t>ST</w:t>
      </w:r>
      <w:r w:rsidRPr="006908D0">
        <w:rPr>
          <w:rFonts w:ascii="Arial" w:eastAsia="Times New Roman" w:hAnsi="Arial" w:cs="Arial"/>
          <w:i/>
          <w:sz w:val="20"/>
          <w:szCs w:val="20"/>
          <w:lang w:eastAsia="fr-FR"/>
        </w:rPr>
        <w:t>, N</w:t>
      </w:r>
      <w:r w:rsidRPr="006908D0">
        <w:rPr>
          <w:rFonts w:ascii="Arial" w:eastAsia="Times New Roman" w:hAnsi="Arial" w:cs="Arial"/>
          <w:i/>
          <w:sz w:val="20"/>
          <w:szCs w:val="20"/>
          <w:vertAlign w:val="subscript"/>
          <w:lang w:eastAsia="fr-FR"/>
        </w:rPr>
        <w:t>m</w:t>
      </w:r>
      <w:r w:rsidRPr="00B6022B">
        <w:rPr>
          <w:rFonts w:ascii="Arial" w:eastAsia="Times New Roman" w:hAnsi="Arial" w:cs="Arial"/>
          <w:sz w:val="20"/>
          <w:szCs w:val="20"/>
          <w:lang w:eastAsia="fr-FR"/>
        </w:rPr>
        <w:t>), genetic structure (AMOVA), and spatial structuring (Neighbor-Joining dendrogram, PCoA, DAPC, STRUCTURE) were determined. The result of the statistical analyzes indicates a very high polymorphism (</w:t>
      </w:r>
      <w:r w:rsidRPr="006908D0">
        <w:rPr>
          <w:rFonts w:ascii="Arial" w:eastAsia="Times New Roman" w:hAnsi="Arial" w:cs="Arial"/>
          <w:i/>
          <w:sz w:val="20"/>
          <w:szCs w:val="20"/>
          <w:lang w:eastAsia="fr-FR"/>
        </w:rPr>
        <w:t>P</w:t>
      </w:r>
      <w:r w:rsidRPr="00B6022B">
        <w:rPr>
          <w:rFonts w:ascii="Arial" w:eastAsia="Times New Roman" w:hAnsi="Arial" w:cs="Arial"/>
          <w:sz w:val="20"/>
          <w:szCs w:val="20"/>
          <w:lang w:eastAsia="fr-FR"/>
        </w:rPr>
        <w:t>=0.975%) of the loci and an average allelic richness of three alleles confirmed by the number of effective alleles (</w:t>
      </w:r>
      <w:r w:rsidRPr="006908D0">
        <w:rPr>
          <w:rFonts w:ascii="Arial" w:eastAsia="Times New Roman" w:hAnsi="Arial" w:cs="Arial"/>
          <w:i/>
          <w:sz w:val="20"/>
          <w:szCs w:val="20"/>
          <w:lang w:eastAsia="fr-FR"/>
        </w:rPr>
        <w:t>N</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 xml:space="preserve"> = 2.269) and the Shannon index (I = 0.871). The studied populations show an obse</w:t>
      </w:r>
      <w:r w:rsidR="006908D0">
        <w:rPr>
          <w:rFonts w:ascii="Arial" w:eastAsia="Times New Roman" w:hAnsi="Arial" w:cs="Arial"/>
          <w:sz w:val="20"/>
          <w:szCs w:val="20"/>
          <w:lang w:eastAsia="fr-FR"/>
        </w:rPr>
        <w:t>rved heterozygosity value of (</w:t>
      </w:r>
      <w:r w:rsidR="006908D0" w:rsidRPr="006908D0">
        <w:rPr>
          <w:rFonts w:ascii="Arial" w:eastAsia="Times New Roman" w:hAnsi="Arial" w:cs="Arial"/>
          <w:i/>
          <w:sz w:val="20"/>
          <w:szCs w:val="20"/>
          <w:lang w:eastAsia="fr-FR"/>
        </w:rPr>
        <w:t>H</w:t>
      </w:r>
      <w:r w:rsidR="006908D0" w:rsidRPr="006908D0">
        <w:rPr>
          <w:rFonts w:ascii="Arial" w:eastAsia="Times New Roman" w:hAnsi="Arial" w:cs="Arial"/>
          <w:i/>
          <w:sz w:val="20"/>
          <w:szCs w:val="20"/>
          <w:vertAlign w:val="subscript"/>
          <w:lang w:eastAsia="fr-FR"/>
        </w:rPr>
        <w:t>o</w:t>
      </w:r>
      <w:r w:rsidRPr="00B6022B">
        <w:rPr>
          <w:rFonts w:ascii="Arial" w:eastAsia="Times New Roman" w:hAnsi="Arial" w:cs="Arial"/>
          <w:sz w:val="20"/>
          <w:szCs w:val="20"/>
          <w:lang w:eastAsia="fr-FR"/>
        </w:rPr>
        <w:t>=0.100) against an expected heterozygosity of (</w:t>
      </w:r>
      <w:r w:rsidRPr="006908D0">
        <w:rPr>
          <w:rFonts w:ascii="Arial" w:eastAsia="Times New Roman" w:hAnsi="Arial" w:cs="Arial"/>
          <w:i/>
          <w:sz w:val="20"/>
          <w:szCs w:val="20"/>
          <w:lang w:eastAsia="fr-FR"/>
        </w:rPr>
        <w:t>H</w:t>
      </w:r>
      <w:r w:rsidRPr="006908D0">
        <w:rPr>
          <w:rFonts w:ascii="Arial" w:eastAsia="Times New Roman" w:hAnsi="Arial" w:cs="Arial"/>
          <w:i/>
          <w:sz w:val="20"/>
          <w:szCs w:val="20"/>
          <w:vertAlign w:val="subscript"/>
          <w:lang w:eastAsia="fr-FR"/>
        </w:rPr>
        <w:t>e</w:t>
      </w:r>
      <w:r w:rsidRPr="00B6022B">
        <w:rPr>
          <w:rFonts w:ascii="Arial" w:eastAsia="Times New Roman" w:hAnsi="Arial" w:cs="Arial"/>
          <w:sz w:val="20"/>
          <w:szCs w:val="20"/>
          <w:lang w:eastAsia="fr-FR"/>
        </w:rPr>
        <w:t>=0.516) and an inbreeding rate of (</w:t>
      </w:r>
      <w:r w:rsidRPr="006908D0">
        <w:rPr>
          <w:rFonts w:ascii="Arial" w:eastAsia="Times New Roman" w:hAnsi="Arial" w:cs="Arial"/>
          <w:i/>
          <w:sz w:val="20"/>
          <w:szCs w:val="20"/>
          <w:lang w:eastAsia="fr-FR"/>
        </w:rPr>
        <w:t>F</w:t>
      </w:r>
      <w:r w:rsidRPr="006908D0">
        <w:rPr>
          <w:rFonts w:ascii="Arial" w:eastAsia="Times New Roman" w:hAnsi="Arial" w:cs="Arial"/>
          <w:i/>
          <w:sz w:val="20"/>
          <w:szCs w:val="20"/>
          <w:vertAlign w:val="subscript"/>
          <w:lang w:eastAsia="fr-FR"/>
        </w:rPr>
        <w:t>IS</w:t>
      </w:r>
      <w:r w:rsidRPr="00B6022B">
        <w:rPr>
          <w:rFonts w:ascii="Arial" w:eastAsia="Times New Roman" w:hAnsi="Arial" w:cs="Arial"/>
          <w:sz w:val="20"/>
          <w:szCs w:val="20"/>
          <w:lang w:eastAsia="fr-FR"/>
        </w:rPr>
        <w:t xml:space="preserve"> = 0.787). Also, the analysis of the genetic structure indicates that 74% of the genetic variability is found within the populations, compared to 12% between the populations. Moreover, the spatial structuring revealed three main genetic groups. These results suggest a marked genetic structuring, modulated by human exchanges of material and clonal reproduction. Additional controls are recommended to exclude potential genotyping biases before concluding on inbreeding. These data nevertheless provide a useful basis for the conservation and improvement of tiger nuts in Côte d'Ivoire.</w:t>
      </w:r>
    </w:p>
    <w:p w14:paraId="5DF13624" w14:textId="77777777" w:rsidR="002B5D8C" w:rsidRDefault="002B5D8C" w:rsidP="00C96B8B">
      <w:pPr>
        <w:spacing w:before="0" w:after="0" w:line="240" w:lineRule="auto"/>
        <w:rPr>
          <w:rFonts w:eastAsia="Times New Roman" w:cs="Times New Roman"/>
          <w:szCs w:val="24"/>
          <w:lang w:eastAsia="fr-FR"/>
        </w:rPr>
      </w:pPr>
    </w:p>
    <w:p w14:paraId="23834FDD" w14:textId="2032B5E6" w:rsidR="001F462C" w:rsidRPr="00503A6B" w:rsidRDefault="00857D7D" w:rsidP="00503A6B">
      <w:pPr>
        <w:spacing w:before="0" w:after="0"/>
        <w:rPr>
          <w:rFonts w:ascii="Arial" w:eastAsia="Times New Roman" w:hAnsi="Arial" w:cs="Arial"/>
          <w:i/>
          <w:sz w:val="20"/>
          <w:szCs w:val="24"/>
          <w:lang w:eastAsia="fr-FR"/>
        </w:rPr>
      </w:pPr>
      <w:r w:rsidRPr="004A6DDA">
        <w:rPr>
          <w:rFonts w:ascii="Arial" w:eastAsia="Times New Roman" w:hAnsi="Arial" w:cs="Arial"/>
          <w:bCs/>
          <w:i/>
          <w:sz w:val="20"/>
          <w:szCs w:val="24"/>
          <w:lang w:eastAsia="fr-FR"/>
        </w:rPr>
        <w:t xml:space="preserve">Keyword </w:t>
      </w:r>
      <w:r w:rsidR="00C96B8B" w:rsidRPr="004A6DDA">
        <w:rPr>
          <w:rFonts w:ascii="Arial" w:eastAsia="Times New Roman" w:hAnsi="Arial" w:cs="Arial"/>
          <w:i/>
          <w:sz w:val="20"/>
          <w:szCs w:val="24"/>
          <w:lang w:eastAsia="fr-FR"/>
        </w:rPr>
        <w:t xml:space="preserve">: </w:t>
      </w:r>
      <w:r w:rsidR="00323C6F" w:rsidRPr="004A6DDA">
        <w:rPr>
          <w:rFonts w:ascii="Arial" w:eastAsia="Times New Roman" w:hAnsi="Arial" w:cs="Arial"/>
          <w:i/>
          <w:sz w:val="20"/>
          <w:szCs w:val="24"/>
          <w:lang w:eastAsia="fr-FR"/>
        </w:rPr>
        <w:t>Cyperus</w:t>
      </w:r>
      <w:r w:rsidR="00323C6F" w:rsidRPr="00503A6B">
        <w:rPr>
          <w:rFonts w:ascii="Arial" w:eastAsia="Times New Roman" w:hAnsi="Arial" w:cs="Arial"/>
          <w:i/>
          <w:sz w:val="20"/>
          <w:szCs w:val="24"/>
          <w:lang w:eastAsia="fr-FR"/>
        </w:rPr>
        <w:t xml:space="preserve"> esculentus L., Accessions, Genetic diversity, SSR markers, </w:t>
      </w:r>
      <w:r w:rsidR="00567280">
        <w:rPr>
          <w:rFonts w:ascii="Arial" w:eastAsia="Times New Roman" w:hAnsi="Arial" w:cs="Arial"/>
          <w:i/>
          <w:sz w:val="20"/>
          <w:szCs w:val="24"/>
          <w:lang w:eastAsia="fr-FR"/>
        </w:rPr>
        <w:t>Côte d’Ivoire</w:t>
      </w:r>
    </w:p>
    <w:p w14:paraId="1A552844" w14:textId="745E1BC8" w:rsidR="001F462C" w:rsidRDefault="001F462C">
      <w:pPr>
        <w:spacing w:before="0" w:after="160"/>
        <w:jc w:val="left"/>
        <w:rPr>
          <w:rFonts w:eastAsia="Times New Roman" w:cs="Times New Roman"/>
          <w:szCs w:val="24"/>
          <w:lang w:eastAsia="fr-FR"/>
        </w:rPr>
      </w:pPr>
    </w:p>
    <w:p w14:paraId="5C9A3FC6" w14:textId="2566E21D" w:rsidR="00893866" w:rsidRPr="00D12175" w:rsidRDefault="00144411" w:rsidP="000E702E">
      <w:pPr>
        <w:pStyle w:val="ListParagraph"/>
        <w:numPr>
          <w:ilvl w:val="0"/>
          <w:numId w:val="24"/>
        </w:numPr>
        <w:spacing w:line="360" w:lineRule="auto"/>
        <w:ind w:left="284" w:hanging="284"/>
        <w:rPr>
          <w:rFonts w:ascii="Arial" w:hAnsi="Arial" w:cs="Arial"/>
          <w:b/>
          <w:sz w:val="22"/>
        </w:rPr>
      </w:pPr>
      <w:r w:rsidRPr="00D12175">
        <w:rPr>
          <w:rFonts w:ascii="Arial" w:hAnsi="Arial" w:cs="Arial"/>
          <w:b/>
          <w:sz w:val="22"/>
        </w:rPr>
        <w:t>INTRODUCTION</w:t>
      </w:r>
    </w:p>
    <w:p w14:paraId="10A60596" w14:textId="77777777" w:rsidR="003F61BE" w:rsidRDefault="008834F8" w:rsidP="00DE7126">
      <w:pPr>
        <w:spacing w:before="0" w:after="0" w:line="240" w:lineRule="auto"/>
        <w:rPr>
          <w:rFonts w:ascii="Arial" w:eastAsia="Times New Roman" w:hAnsi="Arial" w:cs="Arial"/>
          <w:sz w:val="20"/>
          <w:szCs w:val="24"/>
          <w:lang w:eastAsia="fr-FR"/>
        </w:rPr>
        <w:sectPr w:rsidR="003F61BE" w:rsidSect="002F5936">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8834F8">
        <w:rPr>
          <w:rFonts w:ascii="Arial" w:eastAsia="Times New Roman" w:hAnsi="Arial" w:cs="Arial"/>
          <w:sz w:val="20"/>
          <w:szCs w:val="24"/>
          <w:lang w:eastAsia="fr-FR"/>
        </w:rPr>
        <w:t xml:space="preserve">Côte d’Ivoire benefits from a favorable agricultural environment, capable of ensuring food self-sufficiency for its population. Thus, farmers plant a variety of crops in different agro-systems </w:t>
      </w:r>
      <w:r w:rsidR="000E0075" w:rsidRPr="00A71C30">
        <w:rPr>
          <w:rFonts w:ascii="Arial" w:hAnsi="Arial" w:cs="Arial"/>
          <w:sz w:val="20"/>
        </w:rPr>
        <w:fldChar w:fldCharType="begin"/>
      </w:r>
      <w:r w:rsidR="000E0075" w:rsidRPr="00A71C30">
        <w:rPr>
          <w:rFonts w:ascii="Arial" w:hAnsi="Arial" w:cs="Arial"/>
          <w:sz w:val="20"/>
        </w:rPr>
        <w:instrText xml:space="preserve"> ADDIN ZOTERO_ITEM CSL_CITATION {"citationID":"kP6nO5pw","properties":{"formattedCitation":"(Casimir, 2021)","plainCitation":"(Casimir, 2021)","noteIndex":0},"citationItems":[{"id":5,"uris":["http://zotero.org/users/local/6tT5Kkmv/items/ER9JCAN2"],"itemData":{"id":5,"type":"article-journal","source":"Google Scholar","title":"Étude sur l’état des lieux de la prise en compte des transitions agroécologiques dans la fourniture des services de conseil agricole en Côte d’Ivoire","URL":"https://www.researchgate.net/profile/Gboko-Casimir/publication/357352268_Etude_sur_l'etat_des_lieux_de_la_prise_en_compte_des_transitions_agroecologiques_dans_la_fourniture_des_services_de_conseil_agricole_en_Cote_d'Ivoire/links/61c9d41db6b5667157ac7494/Etude-sur-letat-des-lieux-de-la-prise-en-compte-des-transitions-agroecologiques-dans-la-fourniture-des-services-de-conseil-agricole-en-Cote-dIvoire.pdf","author":[{"family":"Casimir","given":"GBOKO Kouamé"}],"accessed":{"date-parts":[["2025",9,29]]},"issued":{"date-parts":[["2021"]]}}}],"schema":"https://github.com/citation-style-language/schema/raw/master/csl-citation.json"} </w:instrText>
      </w:r>
      <w:r w:rsidR="000E0075" w:rsidRPr="00A71C30">
        <w:rPr>
          <w:rFonts w:ascii="Arial" w:hAnsi="Arial" w:cs="Arial"/>
          <w:sz w:val="20"/>
        </w:rPr>
        <w:fldChar w:fldCharType="separate"/>
      </w:r>
      <w:r w:rsidR="000E0075" w:rsidRPr="00A71C30">
        <w:rPr>
          <w:rFonts w:ascii="Arial" w:hAnsi="Arial" w:cs="Arial"/>
          <w:sz w:val="20"/>
        </w:rPr>
        <w:t>(Casimir, 2021)</w:t>
      </w:r>
      <w:r w:rsidR="000E0075" w:rsidRPr="00A71C30">
        <w:rPr>
          <w:rFonts w:ascii="Arial" w:hAnsi="Arial" w:cs="Arial"/>
          <w:sz w:val="20"/>
        </w:rPr>
        <w:fldChar w:fldCharType="end"/>
      </w:r>
      <w:r w:rsidRPr="008834F8">
        <w:rPr>
          <w:rFonts w:ascii="Arial" w:eastAsia="Times New Roman" w:hAnsi="Arial" w:cs="Arial"/>
          <w:sz w:val="20"/>
          <w:szCs w:val="24"/>
          <w:lang w:eastAsia="fr-FR"/>
        </w:rPr>
        <w:t>. Among these, the edible tiger nut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stands out. It is a plant of interest both nutritionally, medicinally, and economically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{"citationID":"c7XPGcLu","properties":{"formattedCitation":"(Edo et al., 2024; \\uc0\\u233{}pse\\uc0\\u160{}Kouam\\uc0\\u233{}, 2024; Wani et al., 2024; Yapi et al., 2021)","plainCitation":"(Edo et al., 2024; épse Kouamé, 2024; Wani et al., 2024; Yapi et al., 2021)","dontUpdate":true,"noteIndex":0},"citationItems":[{"id":10,"uris":["http://zotero.org/users/local/6tT5Kkmv/items/5GARSV2H"],"itemData":{"id":10,"type":"article-journal","abstract":"Abstract\n            \n              Tiger nut (\n              Cyperus esculentus\n              L.) is a small, tuberous root vegetable that has gained increasing attention in recent years due to its potential health benefits. This review article provides an elaborate overview of tiger nut, including its botany, historical uses, nutritional composition, potential health benefits and traditional medicinal uses. This review article comprehensively discusses the nutritional profile of tiger nut, providing a detailed understanding of its nutrient content. Furthermore, the potential health benefits of tiger nut are thoroughly reviewed, including its effects on digestive health, cardiovascular health, blood sugar control, immune function and other potential therapeutic uses. Scientific articles used for this review were retrieved from ScienceDirect, Google Scholar, PubMed and SciELO databases. Only articles published between 1997 and 2022 were used for research. This review contributes to a better understanding of tiger nut and its prospective uses in functional foods and medicine by combining the available scientific material. © 2024 Society of Chemical Industry.","container-title":"Journal of the Science of Food and Agriculture","DOI":"10.1002/jsfa.13570","ISSN":"0022-5142, 1097-0010","issue":"14","journalAbbreviation":"J Sci Food Agric","language":"en","page":"8414-8429","source":"DOI.org (Crossref)","title":"A review on the biological and bioactive components of &lt;i&gt;Cyperus esculentus&lt;/i&gt; L.: insight on food, health and nutrition","title-short":"A review on the biological and bioactive components of &lt;i&gt;Cyperus esculentus&lt;/i&gt; L.","volume":"104","author":[{"family":"Edo","given":"Great Iruoghene"},{"family":"Samuel","given":"Princess Oghenekeno"},{"family":"Nwachukwu","given":"Susan Chinedu"},{"family":"Ikpekoro","given":"Victor Ovie"},{"family":"Promise","given":"Obasohan"},{"family":"Oghenegueke","given":"Ogheneochuko"},{"family":"Ongulu","given":"Jonathan"},{"family":"Otunuya","given":"Chinenye Favour"},{"family":"Rapheal","given":"Opiti Ajiri"},{"family":"Ajokpaoghene","given":"Mercy Orezimena"},{"family":"Okolie","given":"Michael Chukwuma"},{"family":"Ajakaye","given":"Ruth Sheyi"}],"issued":{"date-parts":[["2024",11]]}}},{"id":7,"uris":["http://zotero.org/users/local/6tT5Kkmv/items/VXLES8ED"],"itemData":{"id":7,"type":"article-journal","container-title":"Sciences des Structures et de la Matière","issue":"2","page":"3–23","source":"Google Scholar","title":"Compositions phytochimique et nutritive des farines résiduelles issues des tubercules dégraissés de Cyperus esculentus L.(Cyperaceae)","volume":"8","author":[{"family":"Kouamé","given":"Gbaka Alice Alloka","non-dropping-particle":"épse"}],"issued":{"date-parts":[["2024"]]}}},{"id":11,"uris":["http://zotero.org/users/local/6tT5Kkmv/items/SCYH7ELU"],"itemData":{"id":11,"type":"article-journal","container-title":"Heliyon","issue":"14","note":"publisher: Elsevier","source":"Google Scholar","title":"Evaluation of destruction of bacterial membrane structure associated with anti-quorum sensing and ant-diabetic activity of Cyperus esculentus extract","URL":"https://www.cell.com/heliyon/fulltext/S2405-8440(24)10159-4","volume":"10","author":[{"family":"Wani","given":"Parvaze Ahmad"},{"family":"Omobolanle","given":"Lawal Aolat"},{"family":"Hamid","given":"Burhan"},{"family":"Fayokemi","given":"Raheem Aishat"},{"family":"Perveen","given":"Kahkashan"},{"family":"Bukhari","given":"Najat A."},{"family":"Sayyed","given":"R. Z."},{"family":"Mastinu","given":"Andrea"}],"accessed":{"date-parts":[["2025",9,29]]},"issued":{"date-parts":[["2024"]]}}},{"id":6,"uris":["http://zotero.org/users/local/6tT5Kkmv/items/WKXIYFVU"],"itemData":{"id":6,"type":"article-journal","container-title":"Agronomie Africaine","issue":"2","page":"239–250","source":"Google Scholar","title":"Influence de la granulométrie physicochimiques sur les caractéristiques et techno-fonctionnelles des farines de souchet (Cyperus esculentus L.)","volume":"33","author":[{"family":"Yapi","given":"J. C."},{"family":"Deffan","given":"Z. A. B."},{"family":"Koko","given":"A. C."},{"family":"Diabagate","given":"J. R."},{"family":"Kouamekan","given":"K. B."},{"family":"Kouame","given":"L. P."}],"issued":{"date-parts":[["2021"]]}}}],"schema":"https://github.com/citation-style-language/schema/raw/master/csl-citation.json"}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szCs w:val="24"/>
        </w:rPr>
        <w:t xml:space="preserve">(Edo </w:t>
      </w:r>
      <w:r w:rsidR="007D7DF3" w:rsidRPr="00A71C30">
        <w:rPr>
          <w:rFonts w:ascii="Arial" w:hAnsi="Arial" w:cs="Arial"/>
          <w:i/>
          <w:sz w:val="20"/>
          <w:szCs w:val="24"/>
        </w:rPr>
        <w:t>et al</w:t>
      </w:r>
      <w:r w:rsidR="007D7DF3" w:rsidRPr="00A71C30">
        <w:rPr>
          <w:rFonts w:ascii="Arial" w:hAnsi="Arial" w:cs="Arial"/>
          <w:sz w:val="20"/>
          <w:szCs w:val="24"/>
        </w:rPr>
        <w:t xml:space="preserve">., 2024; Kouamé, 2024; Wani </w:t>
      </w:r>
      <w:r w:rsidR="007D7DF3" w:rsidRPr="00A71C30">
        <w:rPr>
          <w:rFonts w:ascii="Arial" w:hAnsi="Arial" w:cs="Arial"/>
          <w:i/>
          <w:sz w:val="20"/>
          <w:szCs w:val="24"/>
        </w:rPr>
        <w:t>et al</w:t>
      </w:r>
      <w:r w:rsidR="007D7DF3" w:rsidRPr="00A71C30">
        <w:rPr>
          <w:rFonts w:ascii="Arial" w:hAnsi="Arial" w:cs="Arial"/>
          <w:sz w:val="20"/>
          <w:szCs w:val="24"/>
        </w:rPr>
        <w:t xml:space="preserve">., 2024; Yapi </w:t>
      </w:r>
      <w:r w:rsidR="007D7DF3" w:rsidRPr="00A71C30">
        <w:rPr>
          <w:rFonts w:ascii="Arial" w:hAnsi="Arial" w:cs="Arial"/>
          <w:i/>
          <w:sz w:val="20"/>
          <w:szCs w:val="24"/>
        </w:rPr>
        <w:t>et al</w:t>
      </w:r>
      <w:r w:rsidR="007D7DF3" w:rsidRPr="00A71C30">
        <w:rPr>
          <w:rFonts w:ascii="Arial" w:hAnsi="Arial" w:cs="Arial"/>
          <w:sz w:val="20"/>
          <w:szCs w:val="24"/>
        </w:rPr>
        <w:t>., 2021)</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 inadequacy of its production in rural areas necessitates the implementation of a genetic improvement program. The success and reliability of this vision require knowledge of the genetic diversity of locally cultivated accessions. In general, two types of markers are used to reveal this diversity, particularly phenotypic and molecular markers. Phenotypic markers rely on quantitative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{"citationID":"n7fzPa7L","properties":{"formattedCitation":"(Rafiq et al., 2023; Sory et al., 2022)","plainCitation":"(Rafiq et al., 2023; Sory et al., 2022)","noteIndex":0},"citationItems":[{"id":13,"uris":["http://zotero.org/users/local/6tT5Kkmv/items/MR4MES54"],"itemData":{"id":13,"type":"article-journal","container-title":"Phyton","issue":"4","page":"1001–1017","source":"Google Scholar","title":"Improving quantitative and qualitative characteristics of Wheat (Triticum aestivum L.) through nitrogen application under semiarid conditions","volume":"92","author":[{"family":"Rafiq","given":"Muhammad"},{"family":"Saqib","given":"Muhammad"},{"family":"Jawad","given":"Husnain"},{"family":"Javed","given":"Talha"},{"family":"Hussain","given":"Sadam"},{"family":"Arif","given":"Muhammad"},{"family":"Ali","given":"Baber"},{"family":"Bazmi","given":"Muhammad Sultan Ali"},{"family":"Abbas","given":"Ghulam"},{"family":"Aziz","given":"Marjan"}],"issued":{"date-parts":[["2023"]]}}},{"id":12,"uris":["http://zotero.org/users/local/6tT5Kkmv/items/23K64EIE"],"itemData":{"id":12,"type":"article-journal","container-title":"International Journal of Innovation and Applied Studies","issue":"2","note":"publisher: International Journal of Innovation and Applied Studies","page":"416–423","source":"Google Scholar","title":"Caractérisation morphologique du groupe variétal «Folou» ou «Flado» des ignames appartenant à l'espèce D. alata au Burkina Faso","volume":"37","author":[{"family":"Sory","given":"Siédou"},{"family":"Traore","given":"Renan Ernest"},{"family":"Tiama","given":"Djakaridja"},{"family":"Kiebre","given":"Mariam"},{"family":"Kando","given":"Pauline Bationo"}],"issued":{"date-parts":[["2022"]]}}}],"schema":"https://github.com/citation-style-language/schema/raw/master/csl-citation.json"}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(Rafiq </w:t>
      </w:r>
      <w:r w:rsidR="007D7DF3" w:rsidRPr="00A71C30">
        <w:rPr>
          <w:rFonts w:ascii="Arial" w:hAnsi="Arial" w:cs="Arial"/>
          <w:i/>
          <w:sz w:val="20"/>
        </w:rPr>
        <w:t>et al</w:t>
      </w:r>
      <w:r w:rsidR="007D7DF3" w:rsidRPr="00A71C30">
        <w:rPr>
          <w:rFonts w:ascii="Arial" w:hAnsi="Arial" w:cs="Arial"/>
          <w:sz w:val="20"/>
        </w:rPr>
        <w:t xml:space="preserve">., 2023; Sory </w:t>
      </w:r>
      <w:r w:rsidR="007D7DF3" w:rsidRPr="00A71C30">
        <w:rPr>
          <w:rFonts w:ascii="Arial" w:hAnsi="Arial" w:cs="Arial"/>
          <w:i/>
          <w:sz w:val="20"/>
        </w:rPr>
        <w:t>et al</w:t>
      </w:r>
      <w:r w:rsidR="007D7DF3" w:rsidRPr="00A71C30">
        <w:rPr>
          <w:rFonts w:ascii="Arial" w:hAnsi="Arial" w:cs="Arial"/>
          <w:sz w:val="20"/>
        </w:rPr>
        <w:t>., 2022)</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and qualitative variables </w:t>
      </w:r>
      <w:r w:rsidR="007D7DF3" w:rsidRPr="00A71C30">
        <w:rPr>
          <w:rFonts w:ascii="Arial" w:hAnsi="Arial" w:cs="Arial"/>
          <w:sz w:val="20"/>
        </w:rPr>
        <w:fldChar w:fldCharType="begin"/>
      </w:r>
      <w:r w:rsidR="007D7DF3" w:rsidRPr="00A71C30">
        <w:rPr>
          <w:rFonts w:ascii="Arial" w:hAnsi="Arial" w:cs="Arial"/>
          <w:sz w:val="20"/>
        </w:rPr>
        <w:instrText xml:space="preserve"> ADDIN ZOTERO_ITEM CSL_CITATION {"citationID":"uIJ8p2QQ","properties":{"formattedCitation":"(Asare et al., 2020)","plainCitation":"(Asare et al., 2020)","noteIndex":0},"citationItems":[{"id":91,"uris":["http://zotero.org/users/local/6tT5Kkmv/items/C27BYTN9"],"itemData":{"id":91,"type":"article-journal","abstract":"Tigernut (Cyperus esculentus Lativum) is an important but understudied and underutilized crop in Ghana. The tubers are highly appreciated for their health benefits and nutritive value. To contribute to the conservation process of tiger nut and identify elite genotypes, this study was conducted to assess phenotypic variability in tiger nut genotypes in Ghana. Sixty-four (64) genotypes were collected from major tiger nut growing areas in Ghana. The genotypes were field-grown and characterized based on phenotypic and yield traits. Similarity coefficient (Bray-Curtis) was between 0.82 and 0.98, indicating low variability in both qualitative and quantitative characters. The cophenetic correlation coefficient was 0.64. The genotypes were mainly brown with only a few black (6) tubers from the central region. Materials collected from parts of the eastern region (Aduamoah) generally recorded the highest tuber weight. Tuber weight depended on plant height and number of tillers. There were high tillering genetic materials among the genotypes. Tubers were categorised as oval (10), ovoid (33), or oblong (15). The genotypes clustered into two groups based on shoot and tuber characteristics, rather than on geographical origin. The low genetic diversity among the genotypes suggested either the possible existence of a network among tiger nut farmers in Ghana in circulating the planting material or some form of seed sorting for uniform and homogenous planting materials has been carried out over the years. Our results point to the imperativeness to expand the genetic base of the tiger nuts to facilitate its improvement in Ghana.","container-title":"TheScientificWorldJournal","DOI":"10.1155/2020/7232591","ISSN":"1537-744X","journalAbbreviation":"ScientificWorldJournal","language":"eng","note":"PMID: 32831807\nPMCID: PMC7428959","page":"7232591","source":"PubMed","title":"Phenotypic Characterization of Tiger Nuts (Cyperus esculentus L.) from Major Growing Areas in Ghana","volume":"2020","author":[{"family":"Asare","given":"Paul Agu"},{"family":"Kpankpari","given":"Roger"},{"family":"Adu","given":"Michael Osei"},{"family":"Afutu","given":"Emmanuel"},{"family":"Adewumi","given":"Adeyinka Saburi"}],"issued":{"date-parts":[["2020"]]}}}],"schema":"https://github.com/citation-style-language/schema/raw/master/csl-citation.json"} </w:instrText>
      </w:r>
      <w:r w:rsidR="007D7DF3" w:rsidRPr="00A71C30">
        <w:rPr>
          <w:rFonts w:ascii="Arial" w:hAnsi="Arial" w:cs="Arial"/>
          <w:sz w:val="20"/>
        </w:rPr>
        <w:fldChar w:fldCharType="separate"/>
      </w:r>
      <w:r w:rsidR="007D7DF3" w:rsidRPr="00A71C30">
        <w:rPr>
          <w:rFonts w:ascii="Arial" w:hAnsi="Arial" w:cs="Arial"/>
          <w:sz w:val="20"/>
        </w:rPr>
        <w:t xml:space="preserve">(Asare </w:t>
      </w:r>
      <w:r w:rsidR="007D7DF3" w:rsidRPr="00A71C30">
        <w:rPr>
          <w:rFonts w:ascii="Arial" w:hAnsi="Arial" w:cs="Arial"/>
          <w:i/>
          <w:sz w:val="20"/>
        </w:rPr>
        <w:t>et al</w:t>
      </w:r>
      <w:r w:rsidR="007D7DF3" w:rsidRPr="00A71C30">
        <w:rPr>
          <w:rFonts w:ascii="Arial" w:hAnsi="Arial" w:cs="Arial"/>
          <w:sz w:val="20"/>
        </w:rPr>
        <w:t>., 2020)</w:t>
      </w:r>
      <w:r w:rsidR="007D7DF3" w:rsidRPr="00A71C30">
        <w:rPr>
          <w:rFonts w:ascii="Arial" w:hAnsi="Arial" w:cs="Arial"/>
          <w:sz w:val="20"/>
        </w:rPr>
        <w:fldChar w:fldCharType="end"/>
      </w:r>
      <w:r w:rsidRPr="008834F8">
        <w:rPr>
          <w:rFonts w:ascii="Arial" w:eastAsia="Times New Roman" w:hAnsi="Arial" w:cs="Arial"/>
          <w:sz w:val="20"/>
          <w:szCs w:val="24"/>
          <w:lang w:eastAsia="fr-FR"/>
        </w:rPr>
        <w:t xml:space="preserve">. They allow for the identification of accessions exhibiting similar or distinct characteristics, thereby contributing to a better structuring of diversity. However, morphological markers have a major limitation: their expression is strongly influenced by environmental conditions </w:t>
      </w:r>
      <w:r w:rsidR="00761E28" w:rsidRPr="00A71C30">
        <w:rPr>
          <w:rFonts w:ascii="Arial" w:hAnsi="Arial" w:cs="Arial"/>
          <w:sz w:val="20"/>
        </w:rPr>
        <w:fldChar w:fldCharType="begin"/>
      </w:r>
      <w:r w:rsidR="00761E28" w:rsidRPr="00A71C30">
        <w:rPr>
          <w:rFonts w:ascii="Arial" w:hAnsi="Arial" w:cs="Arial"/>
          <w:sz w:val="20"/>
        </w:rPr>
        <w:instrText xml:space="preserve"> ADDIN ZOTERO_ITEM CSL_CITATION {"citationID":"IKYk2XEl","properties":{"formattedCitation":"(CHAOUCH KHOUANE, 2022)","plainCitation":"(CHAOUCH KHOUANE, 2022)","dontUpdate":true,"noteIndex":0},"citationItems":[{"id":14,"uris":["http://zotero.org/users/local/6tT5Kkmv/items/SGRPGY2P"],"itemData":{"id":14,"type":"thesis","genre":"PhD Thesis","publisher":"UNIVERSITE MOHAMED KHIDER BISKRA","source":"Google Scholar","title":"Etude de la diversité génétique de quelques palmiers dattier mâles et essai d’identification d’empreintes génétiques de dokkars les plus proches de «Deglet-Nour» moyennant les marqueurs microsatellites","URL":"http://thesis.univ-biskra.dz/id/eprint/6031","author":[{"family":"CHAOUCH KHOUANE","given":"Asma"}],"accessed":{"date-parts":[["2025",9,29]]},"issued":{"date-parts":[["2022"]]}}}],"schema":"https://github.com/citation-style-language/schema/raw/master/csl-citation.json"} </w:instrText>
      </w:r>
      <w:r w:rsidR="00761E28" w:rsidRPr="00A71C30">
        <w:rPr>
          <w:rFonts w:ascii="Arial" w:hAnsi="Arial" w:cs="Arial"/>
          <w:sz w:val="20"/>
        </w:rPr>
        <w:fldChar w:fldCharType="separate"/>
      </w:r>
      <w:r w:rsidR="00761E28" w:rsidRPr="00A71C30">
        <w:rPr>
          <w:rFonts w:ascii="Arial" w:hAnsi="Arial" w:cs="Arial"/>
          <w:sz w:val="20"/>
        </w:rPr>
        <w:t>(Chaouch khouane, 2022)</w:t>
      </w:r>
      <w:r w:rsidR="00761E28" w:rsidRPr="00A71C30">
        <w:rPr>
          <w:rFonts w:ascii="Arial" w:hAnsi="Arial" w:cs="Arial"/>
          <w:sz w:val="20"/>
        </w:rPr>
        <w:fldChar w:fldCharType="end"/>
      </w:r>
      <w:r w:rsidRPr="008834F8">
        <w:rPr>
          <w:rFonts w:ascii="Arial" w:eastAsia="Times New Roman" w:hAnsi="Arial" w:cs="Arial"/>
          <w:sz w:val="20"/>
          <w:szCs w:val="24"/>
          <w:lang w:eastAsia="fr-FR"/>
        </w:rPr>
        <w:t>. This constraint has led to</w:t>
      </w:r>
    </w:p>
    <w:p w14:paraId="23B961A6" w14:textId="7F27A815" w:rsidR="008834F8" w:rsidRPr="008834F8" w:rsidRDefault="008834F8" w:rsidP="00DE7126">
      <w:pPr>
        <w:spacing w:before="0" w:after="0" w:line="240" w:lineRule="auto"/>
        <w:rPr>
          <w:rFonts w:ascii="Arial" w:eastAsia="Times New Roman" w:hAnsi="Arial" w:cs="Arial"/>
          <w:sz w:val="20"/>
          <w:szCs w:val="24"/>
          <w:lang w:eastAsia="fr-FR"/>
        </w:rPr>
      </w:pPr>
      <w:r w:rsidRPr="008834F8">
        <w:rPr>
          <w:rFonts w:ascii="Arial" w:eastAsia="Times New Roman" w:hAnsi="Arial" w:cs="Arial"/>
          <w:sz w:val="20"/>
          <w:szCs w:val="24"/>
          <w:lang w:eastAsia="fr-FR"/>
        </w:rPr>
        <w:lastRenderedPageBreak/>
        <w:t>an increasing reliance on mol</w:t>
      </w:r>
      <w:r w:rsidR="00836F2E">
        <w:rPr>
          <w:rFonts w:ascii="Arial" w:eastAsia="Times New Roman" w:hAnsi="Arial" w:cs="Arial"/>
          <w:sz w:val="20"/>
          <w:szCs w:val="24"/>
          <w:lang w:eastAsia="fr-FR"/>
        </w:rPr>
        <w:t xml:space="preserve">ecular markers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{"citationID":"PhToO8rt","properties":{"formattedCitation":"(Galp\\uc0\\u233{}rine, 2024)","plainCitation":"(Galpérine, 2024)","noteIndex":0},"citationItems":[{"id":15,"uris":["http://zotero.org/users/local/6tT5Kkmv/items/ACKF8YNI"],"itemData":{"id":15,"type":"book","publisher":"Éditions Matériologiques","source":"Google Scholar","title":"Voyages dans les sciences biologiques","URL":"https://shs.cairn.info/voyages-dans-les-sciences-biologiques--9782373614367","author":[{"family":"Galpérine","given":"Charles"}],"accessed":{"date-parts":[["2025",9,29]]},"issued":{"date-parts":[["2024"]]}}}],"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szCs w:val="24"/>
        </w:rPr>
        <w:t>(Galpérine, 2024)</w:t>
      </w:r>
      <w:r w:rsidR="00836F2E" w:rsidRPr="00A71C30">
        <w:rPr>
          <w:rFonts w:ascii="Arial" w:hAnsi="Arial" w:cs="Arial"/>
          <w:sz w:val="20"/>
        </w:rPr>
        <w:fldChar w:fldCharType="end"/>
      </w:r>
      <w:r w:rsidRPr="008834F8">
        <w:rPr>
          <w:rFonts w:ascii="Arial" w:eastAsia="Times New Roman" w:hAnsi="Arial" w:cs="Arial"/>
          <w:sz w:val="20"/>
          <w:szCs w:val="24"/>
          <w:lang w:eastAsia="fr-FR"/>
        </w:rPr>
        <w:t xml:space="preserve">. They can be dominant or codominant </w:t>
      </w:r>
      <w:r w:rsidR="00836F2E" w:rsidRPr="00A71C30">
        <w:rPr>
          <w:rFonts w:ascii="Arial" w:hAnsi="Arial" w:cs="Arial"/>
          <w:sz w:val="20"/>
        </w:rPr>
        <w:fldChar w:fldCharType="begin"/>
      </w:r>
      <w:r w:rsidR="00836F2E" w:rsidRPr="00A71C30">
        <w:rPr>
          <w:rFonts w:ascii="Arial" w:hAnsi="Arial" w:cs="Arial"/>
          <w:sz w:val="20"/>
        </w:rPr>
        <w:instrText xml:space="preserve"> ADDIN ZOTERO_ITEM CSL_CITATION {"citationID":"r42YTc5x","properties":{"formattedCitation":"(Agbahoungba et al., 2021)","plainCitation":"(Agbahoungba et al., 2021)","noteIndex":0},"citationItems":[{"id":16,"uris":["http://zotero.org/users/local/6tT5Kkmv/items/3J4VJBK4"],"itemData":{"id":16,"type":"article-journal","container-title":"African Journal of Rural Development","issue":"2","page":"1–18","source":"Google Scholar","title":"Analyse moléculaire de la diversité génétique de 50 accessions de niébé (Vigna unguiculata L. Walp) grâce aux marqueurs microsatellites","volume":"6","author":[{"family":"Agbahoungba","given":"Symphorien"},{"family":"SAGBADJA","given":"H. ADOUKONOU"},{"family":"Agoyi","given":"E. E."},{"family":"Houinde","given":"P. J."},{"family":"Adandonon","given":"A."},{"family":"Assogbadjo","given":"E. A."},{"family":"SINSIN","given":"B."}],"issued":{"date-parts":[["2021"]]}}}],"schema":"https://github.com/citation-style-language/schema/raw/master/csl-citation.json"} </w:instrText>
      </w:r>
      <w:r w:rsidR="00836F2E" w:rsidRPr="00A71C30">
        <w:rPr>
          <w:rFonts w:ascii="Arial" w:hAnsi="Arial" w:cs="Arial"/>
          <w:sz w:val="20"/>
        </w:rPr>
        <w:fldChar w:fldCharType="separate"/>
      </w:r>
      <w:r w:rsidR="00836F2E" w:rsidRPr="00A71C30">
        <w:rPr>
          <w:rFonts w:ascii="Arial" w:hAnsi="Arial" w:cs="Arial"/>
          <w:sz w:val="20"/>
        </w:rPr>
        <w:t xml:space="preserve">(Agbahoungba </w:t>
      </w:r>
      <w:r w:rsidR="00836F2E" w:rsidRPr="00A71C30">
        <w:rPr>
          <w:rFonts w:ascii="Arial" w:hAnsi="Arial" w:cs="Arial"/>
          <w:i/>
          <w:sz w:val="20"/>
        </w:rPr>
        <w:t>et al</w:t>
      </w:r>
      <w:r w:rsidR="00836F2E" w:rsidRPr="00A71C30">
        <w:rPr>
          <w:rFonts w:ascii="Arial" w:hAnsi="Arial" w:cs="Arial"/>
          <w:sz w:val="20"/>
        </w:rPr>
        <w:t>., 2021)</w:t>
      </w:r>
      <w:r w:rsidR="00836F2E" w:rsidRPr="00A71C30">
        <w:rPr>
          <w:rFonts w:ascii="Arial" w:hAnsi="Arial" w:cs="Arial"/>
          <w:sz w:val="20"/>
        </w:rPr>
        <w:fldChar w:fldCharType="end"/>
      </w:r>
      <w:r w:rsidR="00836F2E">
        <w:rPr>
          <w:rFonts w:ascii="Arial" w:hAnsi="Arial" w:cs="Arial"/>
          <w:sz w:val="20"/>
        </w:rPr>
        <w:t xml:space="preserve"> </w:t>
      </w:r>
      <w:r w:rsidRPr="008834F8">
        <w:rPr>
          <w:rFonts w:ascii="Arial" w:eastAsia="Times New Roman" w:hAnsi="Arial" w:cs="Arial"/>
          <w:sz w:val="20"/>
          <w:szCs w:val="24"/>
          <w:lang w:eastAsia="fr-FR"/>
        </w:rPr>
        <w:t xml:space="preserve">and directly reveal polymorphism at the DNA level, regardless of environmental parameters. Several types of molecular markers have been developed and used for the species. More recently, highly polymorphic SSR microsatellite markers have been developed. Initially developed for the related species </w:t>
      </w:r>
      <w:r w:rsidRPr="008834F8">
        <w:rPr>
          <w:rFonts w:ascii="Arial" w:eastAsia="Times New Roman" w:hAnsi="Arial" w:cs="Arial"/>
          <w:i/>
          <w:sz w:val="20"/>
          <w:szCs w:val="24"/>
          <w:lang w:eastAsia="fr-FR"/>
        </w:rPr>
        <w:t>Cyperus rotundus</w:t>
      </w:r>
      <w:r w:rsidRPr="008834F8">
        <w:rPr>
          <w:rFonts w:ascii="Arial" w:eastAsia="Times New Roman" w:hAnsi="Arial" w:cs="Arial"/>
          <w:sz w:val="20"/>
          <w:szCs w:val="24"/>
          <w:lang w:eastAsia="fr-FR"/>
        </w:rPr>
        <w:t xml:space="preserve"> by </w:t>
      </w:r>
      <w:r w:rsidR="006D32A6">
        <w:rPr>
          <w:rFonts w:ascii="Arial" w:eastAsia="Times New Roman" w:hAnsi="Arial" w:cs="Arial"/>
          <w:sz w:val="20"/>
          <w:szCs w:val="24"/>
          <w:lang w:eastAsia="fr-FR"/>
        </w:rPr>
        <w:fldChar w:fldCharType="begin"/>
      </w:r>
      <w:r w:rsidR="00AA556F">
        <w:rPr>
          <w:rFonts w:ascii="Arial" w:eastAsia="Times New Roman" w:hAnsi="Arial" w:cs="Arial"/>
          <w:sz w:val="20"/>
          <w:szCs w:val="24"/>
          <w:lang w:eastAsia="fr-FR"/>
        </w:rPr>
        <w:instrText xml:space="preserve"> ADDIN ZOTERO_ITEM CSL_CITATION {"citationID":"ia7D3OHu","properties":{"formattedCitation":"(Arias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Brazil. Chromosome number was determined for N12</w:instrText>
      </w:r>
      <w:r w:rsidR="00AA556F">
        <w:rPr>
          <w:rFonts w:ascii="Cambria Math" w:eastAsia="Times New Roman" w:hAnsi="Cambria Math" w:cs="Cambria Math"/>
          <w:sz w:val="20"/>
          <w:szCs w:val="24"/>
          <w:lang w:eastAsia="fr-FR"/>
        </w:rPr>
        <w:instrText>‐</w:instrText>
      </w:r>
      <w:r w:rsidR="00AA556F">
        <w:rPr>
          <w:rFonts w:ascii="Arial" w:eastAsia="Times New Roman" w:hAnsi="Arial" w:cs="Arial"/>
          <w:sz w:val="20"/>
          <w:szCs w:val="24"/>
          <w:lang w:eastAsia="fr-FR"/>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6D32A6">
        <w:rPr>
          <w:rFonts w:ascii="Arial" w:eastAsia="Times New Roman" w:hAnsi="Arial" w:cs="Arial"/>
          <w:sz w:val="20"/>
          <w:szCs w:val="24"/>
          <w:lang w:eastAsia="fr-FR"/>
        </w:rPr>
        <w:fldChar w:fldCharType="separate"/>
      </w:r>
      <w:r w:rsidR="00AA556F" w:rsidRPr="00AA556F">
        <w:rPr>
          <w:rFonts w:ascii="Arial" w:hAnsi="Arial" w:cs="Arial"/>
          <w:sz w:val="20"/>
        </w:rPr>
        <w:t>(Arias et al., 2011)</w:t>
      </w:r>
      <w:r w:rsidR="006D32A6">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their transferability and effectiveness for studying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have been confirmed, notably by </w:t>
      </w:r>
      <w:r w:rsidR="00994C9E">
        <w:rPr>
          <w:rFonts w:ascii="Arial" w:eastAsia="Times New Roman" w:hAnsi="Arial" w:cs="Arial"/>
          <w:sz w:val="20"/>
          <w:szCs w:val="24"/>
          <w:lang w:eastAsia="fr-FR"/>
        </w:rPr>
        <w:fldChar w:fldCharType="begin"/>
      </w:r>
      <w:r w:rsidR="00994C9E">
        <w:rPr>
          <w:rFonts w:ascii="Arial" w:eastAsia="Times New Roman" w:hAnsi="Arial" w:cs="Arial"/>
          <w:sz w:val="20"/>
          <w:szCs w:val="24"/>
          <w:lang w:eastAsia="fr-FR"/>
        </w:rPr>
        <w:instrText xml:space="preserve"> ADDIN ZOTERO_ITEM CSL_CITATION {"citationID":"hmv6oMuo","properties":{"formattedCitation":"(De Castro et al., 2015)","plainCitation":"(De Castro et al., 2015)","noteIndex":0},"citationItems":[{"id":34,"uris":["http://zotero.org/users/local/6tT5Kkmv/items/MQN35XCW"],"itemData":{"id":34,"type":"article-journal","container-title":"Annals of botany","issue":"5","note":"publisher: Oxford University Press","page":"733–745","source":"Google Scholar","title":"A molecular survey concerning the origin of Cyperus esculentus (Cyperaceae, Poales): two sides of the same coin (weed vs. crop)","title-short":"A molecular survey concerning the origin of Cyperus esculentus (Cyperaceae, Poales)","volume":"115","author":[{"family":"De Castro","given":"Olga"},{"family":"Gargiulo","given":"Roberta"},{"family":"Del Guacchio","given":"Emanuele"},{"family":"Caputo","given":"Paolo"},{"family":"De Luca","given":"Paolo"}],"issued":{"date-parts":[["2015"]]}}}],"schema":"https://github.com/citation-style-language/schema/raw/master/csl-citation.json"} </w:instrText>
      </w:r>
      <w:r w:rsidR="00994C9E">
        <w:rPr>
          <w:rFonts w:ascii="Arial" w:eastAsia="Times New Roman" w:hAnsi="Arial" w:cs="Arial"/>
          <w:sz w:val="20"/>
          <w:szCs w:val="24"/>
          <w:lang w:eastAsia="fr-FR"/>
        </w:rPr>
        <w:fldChar w:fldCharType="separate"/>
      </w:r>
      <w:r w:rsidR="00930D94" w:rsidRPr="00930D94">
        <w:rPr>
          <w:rFonts w:ascii="Arial" w:hAnsi="Arial" w:cs="Arial"/>
          <w:sz w:val="20"/>
        </w:rPr>
        <w:t>(De Castro et al., 2015)</w:t>
      </w:r>
      <w:r w:rsidR="00994C9E">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Subsequently, they were successfully used in the study of the diversity of several Cyperus species in several West African countries, notably in Ghana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{"citationID":"u2DC5MMK","properties":{"formattedCitation":"(Twumasi et al., 2024a)","plainCitation":"(Twumasi et al., 2024a)","noteIndex":0},"citationItems":[{"id":35,"uris":["http://zotero.org/users/local/6tT5Kkmv/items/3VZUKZ3L"],"itemData":{"id":35,"type":"article-journal","abstract":"Purpose: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(Twumasi </w:t>
      </w:r>
      <w:r w:rsidR="00C36F22" w:rsidRPr="00C36F22">
        <w:rPr>
          <w:rFonts w:ascii="Arial" w:hAnsi="Arial" w:cs="Arial"/>
          <w:i/>
          <w:sz w:val="20"/>
        </w:rPr>
        <w:t>et al</w:t>
      </w:r>
      <w:r w:rsidR="00C36F22" w:rsidRPr="00C36F22">
        <w:rPr>
          <w:rFonts w:ascii="Arial" w:hAnsi="Arial" w:cs="Arial"/>
          <w:sz w:val="20"/>
        </w:rPr>
        <w:t>., 2024a)</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and Niger</w:t>
      </w:r>
      <w:r w:rsidR="00C36F22">
        <w:rPr>
          <w:rFonts w:ascii="Arial" w:eastAsia="Times New Roman" w:hAnsi="Arial" w:cs="Arial"/>
          <w:sz w:val="20"/>
          <w:szCs w:val="24"/>
          <w:lang w:eastAsia="fr-FR"/>
        </w:rPr>
        <w:t xml:space="preserve"> </w:t>
      </w:r>
      <w:r w:rsidR="00C36F22">
        <w:rPr>
          <w:rFonts w:ascii="Arial" w:eastAsia="Times New Roman" w:hAnsi="Arial" w:cs="Arial"/>
          <w:sz w:val="20"/>
          <w:szCs w:val="24"/>
          <w:lang w:eastAsia="fr-FR"/>
        </w:rPr>
        <w:fldChar w:fldCharType="begin"/>
      </w:r>
      <w:r w:rsidR="00C36F22">
        <w:rPr>
          <w:rFonts w:ascii="Arial" w:eastAsia="Times New Roman" w:hAnsi="Arial" w:cs="Arial"/>
          <w:sz w:val="20"/>
          <w:szCs w:val="24"/>
          <w:lang w:eastAsia="fr-FR"/>
        </w:rPr>
        <w:instrText xml:space="preserve"> ADDIN ZOTERO_ITEM CSL_CITATION {"citationID":"ujbgZl8k","properties":{"formattedCitation":"(Haoua et al., 2023)","plainCitation":"(Haoua et al., 2023)","noteIndex":0},"citationItems":[{"id":42,"uris":["http://zotero.org/users/local/6tT5Kkmv/items/FGVDINWI"],"itemData":{"id":42,"type":"article-journal","container-title":"International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36F22">
        <w:rPr>
          <w:rFonts w:ascii="Arial" w:eastAsia="Times New Roman" w:hAnsi="Arial" w:cs="Arial"/>
          <w:sz w:val="20"/>
          <w:szCs w:val="24"/>
          <w:lang w:eastAsia="fr-FR"/>
        </w:rPr>
        <w:fldChar w:fldCharType="separate"/>
      </w:r>
      <w:r w:rsidR="00C36F22" w:rsidRPr="00C36F22">
        <w:rPr>
          <w:rFonts w:ascii="Arial" w:hAnsi="Arial" w:cs="Arial"/>
          <w:sz w:val="20"/>
        </w:rPr>
        <w:t xml:space="preserve">(Haoua </w:t>
      </w:r>
      <w:r w:rsidR="00C36F22" w:rsidRPr="00692601">
        <w:rPr>
          <w:rFonts w:ascii="Arial" w:hAnsi="Arial" w:cs="Arial"/>
          <w:i/>
          <w:sz w:val="20"/>
        </w:rPr>
        <w:t>et al</w:t>
      </w:r>
      <w:r w:rsidR="00C36F22" w:rsidRPr="00C36F22">
        <w:rPr>
          <w:rFonts w:ascii="Arial" w:hAnsi="Arial" w:cs="Arial"/>
          <w:sz w:val="20"/>
        </w:rPr>
        <w:t>., 2023)</w:t>
      </w:r>
      <w:r w:rsidR="00C36F22">
        <w:rPr>
          <w:rFonts w:ascii="Arial" w:eastAsia="Times New Roman" w:hAnsi="Arial" w:cs="Arial"/>
          <w:sz w:val="20"/>
          <w:szCs w:val="24"/>
          <w:lang w:eastAsia="fr-FR"/>
        </w:rPr>
        <w:fldChar w:fldCharType="end"/>
      </w:r>
      <w:r w:rsidRPr="008834F8">
        <w:rPr>
          <w:rFonts w:ascii="Arial" w:eastAsia="Times New Roman" w:hAnsi="Arial" w:cs="Arial"/>
          <w:sz w:val="20"/>
          <w:szCs w:val="24"/>
          <w:lang w:eastAsia="fr-FR"/>
        </w:rPr>
        <w:t xml:space="preserve">. Few studies have focused on African accessions of </w:t>
      </w:r>
      <w:r w:rsidRPr="008834F8">
        <w:rPr>
          <w:rFonts w:ascii="Arial" w:eastAsia="Times New Roman" w:hAnsi="Arial" w:cs="Arial"/>
          <w:i/>
          <w:sz w:val="20"/>
          <w:szCs w:val="24"/>
          <w:lang w:eastAsia="fr-FR"/>
        </w:rPr>
        <w:t>C. esculentus</w:t>
      </w:r>
      <w:r w:rsidRPr="008834F8">
        <w:rPr>
          <w:rFonts w:ascii="Arial" w:eastAsia="Times New Roman" w:hAnsi="Arial" w:cs="Arial"/>
          <w:sz w:val="20"/>
          <w:szCs w:val="24"/>
          <w:lang w:eastAsia="fr-FR"/>
        </w:rPr>
        <w:t xml:space="preserve">, and virtually none on Ivorian populations. The present study therefore aims to characterize the genetic diversity of </w:t>
      </w:r>
      <w:r w:rsidRPr="008834F8">
        <w:rPr>
          <w:rFonts w:ascii="Arial" w:eastAsia="Times New Roman" w:hAnsi="Arial" w:cs="Arial"/>
          <w:i/>
          <w:sz w:val="20"/>
          <w:szCs w:val="24"/>
          <w:lang w:eastAsia="fr-FR"/>
        </w:rPr>
        <w:t>Cyperus esculentus</w:t>
      </w:r>
      <w:r w:rsidRPr="008834F8">
        <w:rPr>
          <w:rFonts w:ascii="Arial" w:eastAsia="Times New Roman" w:hAnsi="Arial" w:cs="Arial"/>
          <w:sz w:val="20"/>
          <w:szCs w:val="24"/>
          <w:lang w:eastAsia="fr-FR"/>
        </w:rPr>
        <w:t xml:space="preserve"> accessions cultivated in Côte d’Ivoire using SSR microsatellite markers.</w:t>
      </w:r>
    </w:p>
    <w:p w14:paraId="374415E2" w14:textId="77777777" w:rsidR="008834F8" w:rsidRDefault="008834F8" w:rsidP="00DE7126">
      <w:pPr>
        <w:spacing w:before="0" w:after="160"/>
        <w:jc w:val="right"/>
      </w:pPr>
    </w:p>
    <w:p w14:paraId="6DE1C8F7" w14:textId="2B21B873" w:rsidR="00A72291" w:rsidRPr="000E702E" w:rsidRDefault="00144411" w:rsidP="000E702E">
      <w:pPr>
        <w:pStyle w:val="ListParagraph"/>
        <w:numPr>
          <w:ilvl w:val="0"/>
          <w:numId w:val="24"/>
        </w:numPr>
        <w:spacing w:line="360" w:lineRule="auto"/>
        <w:ind w:left="284" w:hanging="284"/>
        <w:rPr>
          <w:rFonts w:ascii="Arial" w:hAnsi="Arial" w:cs="Arial"/>
          <w:b/>
          <w:sz w:val="22"/>
        </w:rPr>
      </w:pPr>
      <w:r w:rsidRPr="00692601">
        <w:rPr>
          <w:rFonts w:ascii="Arial" w:hAnsi="Arial" w:cs="Arial"/>
          <w:b/>
          <w:sz w:val="22"/>
        </w:rPr>
        <w:t>MATERIALS AND METHODS</w:t>
      </w:r>
    </w:p>
    <w:p w14:paraId="09E7AD5C" w14:textId="17E062DB" w:rsidR="00470FC4" w:rsidRPr="00F517EE" w:rsidRDefault="00692601" w:rsidP="00AB285F">
      <w:pPr>
        <w:pStyle w:val="ListParagraph"/>
        <w:numPr>
          <w:ilvl w:val="1"/>
          <w:numId w:val="24"/>
        </w:numPr>
        <w:spacing w:before="0" w:after="0" w:line="360" w:lineRule="auto"/>
        <w:ind w:left="426" w:hanging="426"/>
        <w:rPr>
          <w:rFonts w:ascii="Arial" w:hAnsi="Arial" w:cs="Arial"/>
          <w:b/>
          <w:sz w:val="22"/>
        </w:rPr>
      </w:pPr>
      <w:r w:rsidRPr="00692601">
        <w:rPr>
          <w:rFonts w:ascii="Arial" w:hAnsi="Arial" w:cs="Arial"/>
          <w:b/>
          <w:sz w:val="22"/>
        </w:rPr>
        <w:t>Biological material</w:t>
      </w:r>
    </w:p>
    <w:p w14:paraId="7B0B36FD" w14:textId="1A4FF202" w:rsidR="00F517EE" w:rsidRPr="00AB285F" w:rsidRDefault="00F517EE" w:rsidP="00DE7126">
      <w:pPr>
        <w:spacing w:before="0" w:after="0" w:line="240" w:lineRule="auto"/>
        <w:rPr>
          <w:rFonts w:ascii="Arial" w:hAnsi="Arial" w:cs="Arial"/>
          <w:sz w:val="20"/>
        </w:rPr>
      </w:pPr>
      <w:r w:rsidRPr="00AB285F">
        <w:rPr>
          <w:rFonts w:ascii="Arial" w:hAnsi="Arial" w:cs="Arial"/>
          <w:sz w:val="20"/>
        </w:rPr>
        <w:t>The biological material consisted of 117 fresh leaf individuals (Fig</w:t>
      </w:r>
      <w:r w:rsidR="003F1205">
        <w:rPr>
          <w:rFonts w:ascii="Arial" w:hAnsi="Arial" w:cs="Arial"/>
          <w:sz w:val="20"/>
        </w:rPr>
        <w:t>.</w:t>
      </w:r>
      <w:r w:rsidRPr="00AB285F">
        <w:rPr>
          <w:rFonts w:ascii="Arial" w:hAnsi="Arial" w:cs="Arial"/>
          <w:sz w:val="20"/>
        </w:rPr>
        <w:t xml:space="preserve"> 1), originating from the tubers of 39 accessions collected in eight localities in Côte d'Ivoire.</w:t>
      </w:r>
    </w:p>
    <w:p w14:paraId="0AACAFC1" w14:textId="72E49AE5" w:rsidR="0078407A" w:rsidRPr="0078407A" w:rsidRDefault="0078407A" w:rsidP="006A6D4C">
      <w:pPr>
        <w:spacing w:before="100" w:beforeAutospacing="1" w:after="100" w:afterAutospacing="1" w:line="240" w:lineRule="auto"/>
        <w:jc w:val="center"/>
        <w:rPr>
          <w:rFonts w:eastAsia="Times New Roman" w:cs="Times New Roman"/>
          <w:szCs w:val="24"/>
          <w:lang w:eastAsia="fr-FR"/>
        </w:rPr>
      </w:pPr>
      <w:r w:rsidRPr="0078407A">
        <w:rPr>
          <w:rFonts w:eastAsia="Times New Roman" w:cs="Times New Roman"/>
          <w:noProof/>
          <w:szCs w:val="24"/>
          <w:lang w:val="en-US"/>
        </w:rPr>
        <w:drawing>
          <wp:inline distT="0" distB="0" distL="0" distR="0" wp14:anchorId="0A34DA97" wp14:editId="3D3FDFD5">
            <wp:extent cx="3188527" cy="2592000"/>
            <wp:effectExtent l="0" t="0" r="0" b="0"/>
            <wp:docPr id="25" name="Image 25" descr="D:\MA THESE\NOUVEAU THEEME\image Terrain 11-07-2024\DSC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 THESE\NOUVEAU THEEME\image Terrain 11-07-2024\DSCN001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735" t="2595" r="11051" b="11559"/>
                    <a:stretch/>
                  </pic:blipFill>
                  <pic:spPr bwMode="auto">
                    <a:xfrm>
                      <a:off x="0" y="0"/>
                      <a:ext cx="3188527"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26227E11" w14:textId="20B94104" w:rsidR="00AB285F" w:rsidRPr="003F1205" w:rsidRDefault="005E0EBB" w:rsidP="00AB285F">
      <w:pPr>
        <w:rPr>
          <w:rFonts w:ascii="Arial" w:hAnsi="Arial" w:cs="Arial"/>
          <w:b/>
          <w:sz w:val="20"/>
          <w:szCs w:val="20"/>
        </w:rPr>
      </w:pPr>
      <w:r w:rsidRPr="003F1205">
        <w:rPr>
          <w:rFonts w:ascii="Arial" w:hAnsi="Arial" w:cs="Arial"/>
          <w:b/>
          <w:sz w:val="20"/>
          <w:szCs w:val="20"/>
        </w:rPr>
        <w:t>Fig</w:t>
      </w:r>
      <w:r w:rsidR="003F1205" w:rsidRPr="003F1205">
        <w:rPr>
          <w:rFonts w:ascii="Arial" w:hAnsi="Arial" w:cs="Arial"/>
          <w:b/>
          <w:sz w:val="20"/>
          <w:szCs w:val="20"/>
        </w:rPr>
        <w:t>.</w:t>
      </w:r>
      <w:r w:rsidR="00EC274A" w:rsidRPr="003F1205">
        <w:rPr>
          <w:rFonts w:ascii="Arial" w:hAnsi="Arial" w:cs="Arial"/>
          <w:b/>
          <w:noProof/>
          <w:sz w:val="20"/>
          <w:szCs w:val="20"/>
        </w:rPr>
        <w:fldChar w:fldCharType="begin"/>
      </w:r>
      <w:r w:rsidR="00EC274A" w:rsidRPr="003F1205">
        <w:rPr>
          <w:rFonts w:ascii="Arial" w:hAnsi="Arial" w:cs="Arial"/>
          <w:b/>
          <w:noProof/>
          <w:sz w:val="20"/>
          <w:szCs w:val="20"/>
        </w:rPr>
        <w:instrText xml:space="preserve"> SEQ Figure \* ARABIC </w:instrText>
      </w:r>
      <w:r w:rsidR="00EC274A" w:rsidRPr="003F1205">
        <w:rPr>
          <w:rFonts w:ascii="Arial" w:hAnsi="Arial" w:cs="Arial"/>
          <w:b/>
          <w:noProof/>
          <w:sz w:val="20"/>
          <w:szCs w:val="20"/>
        </w:rPr>
        <w:fldChar w:fldCharType="separate"/>
      </w:r>
      <w:r w:rsidR="00FC249F" w:rsidRPr="003F1205">
        <w:rPr>
          <w:rFonts w:ascii="Arial" w:hAnsi="Arial" w:cs="Arial"/>
          <w:b/>
          <w:noProof/>
          <w:sz w:val="20"/>
          <w:szCs w:val="20"/>
        </w:rPr>
        <w:t>1</w:t>
      </w:r>
      <w:r w:rsidR="00EC274A" w:rsidRPr="003F1205">
        <w:rPr>
          <w:rFonts w:ascii="Arial" w:hAnsi="Arial" w:cs="Arial"/>
          <w:b/>
          <w:noProof/>
          <w:sz w:val="20"/>
          <w:szCs w:val="20"/>
        </w:rPr>
        <w:fldChar w:fldCharType="end"/>
      </w:r>
      <w:r w:rsidR="00E03D97" w:rsidRPr="003F1205">
        <w:rPr>
          <w:rFonts w:ascii="Arial" w:hAnsi="Arial" w:cs="Arial"/>
          <w:b/>
          <w:sz w:val="20"/>
          <w:szCs w:val="20"/>
        </w:rPr>
        <w:t xml:space="preserve">. </w:t>
      </w:r>
      <w:r w:rsidR="00AB285F" w:rsidRPr="003F1205">
        <w:rPr>
          <w:rFonts w:ascii="Arial" w:hAnsi="Arial" w:cs="Arial"/>
          <w:b/>
          <w:sz w:val="20"/>
          <w:szCs w:val="20"/>
        </w:rPr>
        <w:t>Edible tiger nut plants (</w:t>
      </w:r>
      <w:r w:rsidR="00AB285F" w:rsidRPr="003F1205">
        <w:rPr>
          <w:rFonts w:ascii="Arial" w:hAnsi="Arial" w:cs="Arial"/>
          <w:b/>
          <w:i/>
          <w:sz w:val="20"/>
          <w:szCs w:val="20"/>
        </w:rPr>
        <w:t>Cyperus esculentus</w:t>
      </w:r>
      <w:r w:rsidR="00AB285F" w:rsidRPr="003F1205">
        <w:rPr>
          <w:rFonts w:ascii="Arial" w:hAnsi="Arial" w:cs="Arial"/>
          <w:b/>
          <w:sz w:val="20"/>
          <w:szCs w:val="20"/>
        </w:rPr>
        <w:t>)</w:t>
      </w:r>
    </w:p>
    <w:p w14:paraId="2837CD0D" w14:textId="76E0B8E7" w:rsidR="00BF55CE" w:rsidRDefault="00BF55CE" w:rsidP="00AB285F">
      <w:pPr>
        <w:rPr>
          <w:rFonts w:cs="Times New Roman"/>
          <w:b/>
        </w:rPr>
      </w:pPr>
    </w:p>
    <w:p w14:paraId="62B90F7B" w14:textId="4F890E68" w:rsidR="00BF51DE" w:rsidRPr="006E5C6D" w:rsidRDefault="00197EB6" w:rsidP="00197EB6">
      <w:pPr>
        <w:pStyle w:val="ListParagraph"/>
        <w:numPr>
          <w:ilvl w:val="1"/>
          <w:numId w:val="24"/>
        </w:numPr>
        <w:spacing w:line="360" w:lineRule="auto"/>
        <w:ind w:left="426" w:hanging="426"/>
        <w:rPr>
          <w:rFonts w:ascii="Arial" w:hAnsi="Arial" w:cs="Arial"/>
          <w:b/>
        </w:rPr>
      </w:pPr>
      <w:r w:rsidRPr="006E5C6D">
        <w:rPr>
          <w:rFonts w:ascii="Arial" w:hAnsi="Arial" w:cs="Arial"/>
          <w:b/>
        </w:rPr>
        <w:t xml:space="preserve"> </w:t>
      </w:r>
      <w:r w:rsidR="0056463A">
        <w:rPr>
          <w:rFonts w:ascii="Arial" w:hAnsi="Arial" w:cs="Arial"/>
          <w:b/>
          <w:sz w:val="22"/>
        </w:rPr>
        <w:t>Method</w:t>
      </w:r>
      <w:r w:rsidR="00780359" w:rsidRPr="006E5C6D">
        <w:rPr>
          <w:rFonts w:ascii="Arial" w:hAnsi="Arial" w:cs="Arial"/>
          <w:b/>
          <w:sz w:val="22"/>
        </w:rPr>
        <w:t>s</w:t>
      </w:r>
    </w:p>
    <w:p w14:paraId="7093DD8A" w14:textId="5FF099E9" w:rsidR="00BF51DE" w:rsidRPr="006E5C6D" w:rsidRDefault="0056463A" w:rsidP="006E5C6D">
      <w:pPr>
        <w:pStyle w:val="ListParagraph"/>
        <w:numPr>
          <w:ilvl w:val="2"/>
          <w:numId w:val="24"/>
        </w:numPr>
        <w:spacing w:before="0" w:line="360" w:lineRule="auto"/>
        <w:ind w:left="567" w:hanging="567"/>
        <w:rPr>
          <w:rFonts w:ascii="Arial" w:hAnsi="Arial" w:cs="Arial"/>
          <w:b/>
          <w:sz w:val="20"/>
          <w:u w:val="single"/>
        </w:rPr>
      </w:pPr>
      <w:r>
        <w:rPr>
          <w:rFonts w:ascii="Arial" w:hAnsi="Arial" w:cs="Arial"/>
          <w:b/>
          <w:sz w:val="20"/>
          <w:u w:val="single"/>
        </w:rPr>
        <w:t xml:space="preserve"> Sample collection</w:t>
      </w:r>
    </w:p>
    <w:p w14:paraId="5AD11216" w14:textId="558CBB9F" w:rsidR="00830BEC" w:rsidRPr="00830BEC" w:rsidRDefault="00830BEC" w:rsidP="00830BEC">
      <w:pPr>
        <w:spacing w:before="0" w:after="0" w:line="240" w:lineRule="auto"/>
        <w:rPr>
          <w:rFonts w:ascii="Arial" w:eastAsia="Times New Roman" w:hAnsi="Arial" w:cs="Arial"/>
          <w:sz w:val="20"/>
          <w:szCs w:val="24"/>
          <w:lang w:eastAsia="fr-FR"/>
        </w:rPr>
      </w:pPr>
      <w:commentRangeStart w:id="1"/>
      <w:r w:rsidRPr="00830BEC">
        <w:rPr>
          <w:rFonts w:ascii="Arial" w:eastAsia="Times New Roman" w:hAnsi="Arial" w:cs="Arial"/>
          <w:sz w:val="20"/>
          <w:szCs w:val="24"/>
          <w:lang w:eastAsia="fr-FR"/>
        </w:rPr>
        <w:t>The tubers obtained from the eight localities (Abidjan, Boundiali, Daloa, Ferkessédougou, Man, Samatiguila, Tingréla, and Yamoussoukro)</w:t>
      </w:r>
      <w:commentRangeEnd w:id="1"/>
      <w:r w:rsidR="00BD725A">
        <w:rPr>
          <w:rStyle w:val="CommentReference"/>
        </w:rPr>
        <w:commentReference w:id="1"/>
      </w:r>
      <w:r w:rsidRPr="00830BEC">
        <w:rPr>
          <w:rFonts w:ascii="Arial" w:eastAsia="Times New Roman" w:hAnsi="Arial" w:cs="Arial"/>
          <w:sz w:val="20"/>
          <w:szCs w:val="24"/>
          <w:lang w:eastAsia="fr-FR"/>
        </w:rPr>
        <w:t xml:space="preserve"> were planted in the field according to a randomized block design (Table 1, 2, and Fig 2). Two weeks after emergence, young leaves located at the center of the rosette were collected from each individual (3 plants per accession).</w:t>
      </w:r>
      <w:r>
        <w:rPr>
          <w:rFonts w:ascii="Arial" w:eastAsia="Times New Roman" w:hAnsi="Arial" w:cs="Arial"/>
          <w:sz w:val="20"/>
          <w:szCs w:val="24"/>
          <w:lang w:eastAsia="fr-FR"/>
        </w:rPr>
        <w:t xml:space="preserve"> </w:t>
      </w:r>
      <w:r w:rsidRPr="00830BEC">
        <w:rPr>
          <w:rFonts w:ascii="Arial" w:eastAsia="Times New Roman" w:hAnsi="Arial" w:cs="Arial"/>
          <w:sz w:val="20"/>
          <w:szCs w:val="24"/>
          <w:lang w:eastAsia="fr-FR"/>
        </w:rPr>
        <w:t xml:space="preserve">The samples were immediately placed in labeled envelopes, then stored in a cooler containing ice during transport to the laboratory of the Research Unit in Genetics and Molecular Epidemiology (URGEM) of UJLoG. Upon their arrival, the leaves were stored at -80 °C before being lyophilized using a freeze dryer. This low-temperature drying process allows for the dehydration of plant tissues while preserving the integrity of the DNA </w:t>
      </w:r>
      <w:r w:rsidRPr="00830BEC">
        <w:rPr>
          <w:rFonts w:ascii="Arial" w:hAnsi="Arial" w:cs="Arial"/>
          <w:sz w:val="20"/>
        </w:rPr>
        <w:fldChar w:fldCharType="begin"/>
      </w:r>
      <w:r w:rsidRPr="00830BEC">
        <w:rPr>
          <w:rFonts w:ascii="Arial" w:hAnsi="Arial" w:cs="Arial"/>
          <w:sz w:val="20"/>
        </w:rPr>
        <w:instrText xml:space="preserve"> ADDIN ZOTERO_ITEM CSL_CITATION {"citationID":"BzkLAefi","properties":{"formattedCitation":"(Lingrand et al., 2021)","plainCitation":"(Lingrand et al., 2021)","noteIndex":0},"citationItems":[{"id":32,"uris":["http://zotero.org/users/local/6tT5Kkmv/items/XXQCTI6S"],"itemData":{"id":32,"type":"article-journal","container-title":"NOV'AE-Ingénierie et savoir-faire innovants","issue":"106 Cahier des techniques","page":"44–62","source":"Google Scholar","title":"Evaluation de l'effet de la conservation du matériel végétal sur la quantité et la qualité de l'ADN, en vue de la mise en place d'une politique de gestion du stockage des échantillons","author":[{"family":"Lingrand","given":"Matthieu"},{"family":"Scotti-Saintagne","given":"Caroline"},{"family":"Oddou-Muratorio","given":"Sylvie"},{"family":"Correard","given":"Marianne"},{"family":"Gilg","given":"Olivier"},{"family":"Reï","given":"Franck"},{"family":"Roig","given":"Anne"},{"family":"Brahic","given":"Patrice"}],"issued":{"date-parts":[["2021"]]}}}],"schema":"https://github.com/citation-style-language/schema/raw/master/csl-citation.json"} </w:instrText>
      </w:r>
      <w:r w:rsidRPr="00830BEC">
        <w:rPr>
          <w:rFonts w:ascii="Arial" w:hAnsi="Arial" w:cs="Arial"/>
          <w:sz w:val="20"/>
        </w:rPr>
        <w:fldChar w:fldCharType="separate"/>
      </w:r>
      <w:r w:rsidRPr="00830BEC">
        <w:rPr>
          <w:rFonts w:ascii="Arial" w:hAnsi="Arial" w:cs="Arial"/>
          <w:sz w:val="20"/>
        </w:rPr>
        <w:t xml:space="preserve">(Lingrand </w:t>
      </w:r>
      <w:r w:rsidRPr="00830BEC">
        <w:rPr>
          <w:rFonts w:ascii="Arial" w:hAnsi="Arial" w:cs="Arial"/>
          <w:i/>
          <w:sz w:val="20"/>
        </w:rPr>
        <w:t>et al</w:t>
      </w:r>
      <w:r w:rsidRPr="00830BEC">
        <w:rPr>
          <w:rFonts w:ascii="Arial" w:hAnsi="Arial" w:cs="Arial"/>
          <w:sz w:val="20"/>
        </w:rPr>
        <w:t>., 2021)</w:t>
      </w:r>
      <w:r w:rsidRPr="00830BEC">
        <w:rPr>
          <w:rFonts w:ascii="Arial" w:hAnsi="Arial" w:cs="Arial"/>
          <w:sz w:val="20"/>
        </w:rPr>
        <w:fldChar w:fldCharType="end"/>
      </w:r>
      <w:r w:rsidRPr="00830BEC">
        <w:rPr>
          <w:rFonts w:ascii="Arial" w:eastAsia="Times New Roman" w:hAnsi="Arial" w:cs="Arial"/>
          <w:sz w:val="20"/>
          <w:szCs w:val="24"/>
          <w:lang w:eastAsia="fr-FR"/>
        </w:rPr>
        <w:t>.</w:t>
      </w:r>
    </w:p>
    <w:p w14:paraId="466BC58C" w14:textId="77777777" w:rsidR="00830BEC" w:rsidRPr="00830BEC" w:rsidRDefault="00830BEC">
      <w:pPr>
        <w:spacing w:before="0" w:after="160"/>
        <w:jc w:val="left"/>
        <w:rPr>
          <w:rFonts w:ascii="Arial" w:hAnsi="Arial" w:cs="Arial"/>
          <w:sz w:val="20"/>
        </w:rPr>
      </w:pPr>
    </w:p>
    <w:p w14:paraId="2DFA4A4D" w14:textId="20CB1A39" w:rsidR="00DE7126" w:rsidRDefault="00DE7126">
      <w:pPr>
        <w:spacing w:before="0" w:after="160"/>
        <w:jc w:val="left"/>
      </w:pPr>
      <w:r>
        <w:br w:type="page"/>
      </w:r>
    </w:p>
    <w:p w14:paraId="4E6E52F5" w14:textId="77777777" w:rsidR="005000AB" w:rsidRPr="0056463A" w:rsidRDefault="00DD1761" w:rsidP="005000AB">
      <w:pPr>
        <w:rPr>
          <w:rFonts w:ascii="Arial" w:hAnsi="Arial" w:cs="Arial"/>
          <w:b/>
          <w:sz w:val="20"/>
        </w:rPr>
      </w:pPr>
      <w:r w:rsidRPr="0056463A">
        <w:rPr>
          <w:rFonts w:ascii="Arial" w:hAnsi="Arial" w:cs="Arial"/>
          <w:b/>
          <w:sz w:val="20"/>
        </w:rPr>
        <w:lastRenderedPageBreak/>
        <w:t>Table</w:t>
      </w:r>
      <w:r w:rsidR="005000AB" w:rsidRPr="0056463A">
        <w:rPr>
          <w:rFonts w:ascii="Arial" w:hAnsi="Arial" w:cs="Arial"/>
          <w:b/>
          <w:sz w:val="20"/>
        </w:rPr>
        <w:t xml:space="preserv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1</w:t>
      </w:r>
      <w:r w:rsidR="00EC274A" w:rsidRPr="0056463A">
        <w:rPr>
          <w:rFonts w:ascii="Arial" w:hAnsi="Arial" w:cs="Arial"/>
          <w:b/>
          <w:noProof/>
          <w:sz w:val="20"/>
        </w:rPr>
        <w:fldChar w:fldCharType="end"/>
      </w:r>
      <w:r w:rsidRPr="0056463A">
        <w:rPr>
          <w:rFonts w:ascii="Arial" w:hAnsi="Arial" w:cs="Arial"/>
          <w:b/>
          <w:sz w:val="20"/>
        </w:rPr>
        <w:t xml:space="preserve"> . </w:t>
      </w:r>
      <w:r w:rsidR="005000AB" w:rsidRPr="0056463A">
        <w:rPr>
          <w:rFonts w:ascii="Arial" w:hAnsi="Arial" w:cs="Arial"/>
          <w:b/>
          <w:sz w:val="20"/>
        </w:rPr>
        <w:t>List of the 39 accessions sampled in eight localities</w:t>
      </w:r>
    </w:p>
    <w:tbl>
      <w:tblPr>
        <w:tblStyle w:val="ListTable6Colorful"/>
        <w:tblW w:w="8867" w:type="dxa"/>
        <w:shd w:val="clear" w:color="auto" w:fill="FFFFFF" w:themeFill="background1"/>
        <w:tblLook w:val="04A0" w:firstRow="1" w:lastRow="0" w:firstColumn="1" w:lastColumn="0" w:noHBand="0" w:noVBand="1"/>
      </w:tblPr>
      <w:tblGrid>
        <w:gridCol w:w="535"/>
        <w:gridCol w:w="1310"/>
        <w:gridCol w:w="2098"/>
        <w:gridCol w:w="2430"/>
        <w:gridCol w:w="2494"/>
      </w:tblGrid>
      <w:tr w:rsidR="00DD1761" w:rsidRPr="004404E8" w14:paraId="088A9513" w14:textId="77777777" w:rsidTr="00A279B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71D3033" w14:textId="77777777" w:rsidR="00DD1761" w:rsidRPr="005B7ED0" w:rsidRDefault="00DD1761" w:rsidP="00A279BD">
            <w:pPr>
              <w:spacing w:before="0" w:after="0"/>
              <w:jc w:val="center"/>
              <w:rPr>
                <w:rFonts w:ascii="Arial" w:eastAsia="Times New Roman" w:hAnsi="Arial" w:cs="Arial"/>
                <w:color w:val="000000"/>
                <w:sz w:val="20"/>
                <w:szCs w:val="20"/>
                <w:vertAlign w:val="superscript"/>
                <w:lang w:eastAsia="fr-FR"/>
              </w:rPr>
            </w:pPr>
            <w:r w:rsidRPr="005B7ED0">
              <w:rPr>
                <w:rFonts w:ascii="Arial" w:eastAsia="Times New Roman" w:hAnsi="Arial" w:cs="Arial"/>
                <w:color w:val="000000"/>
                <w:sz w:val="20"/>
                <w:szCs w:val="20"/>
                <w:lang w:eastAsia="fr-FR"/>
              </w:rPr>
              <w:t>N</w:t>
            </w:r>
            <w:r w:rsidRPr="005B7ED0">
              <w:rPr>
                <w:rFonts w:ascii="Arial" w:eastAsia="Times New Roman" w:hAnsi="Arial" w:cs="Arial"/>
                <w:color w:val="000000"/>
                <w:sz w:val="20"/>
                <w:szCs w:val="20"/>
                <w:vertAlign w:val="superscript"/>
                <w:lang w:eastAsia="fr-FR"/>
              </w:rPr>
              <w:t>o</w:t>
            </w:r>
          </w:p>
        </w:tc>
        <w:tc>
          <w:tcPr>
            <w:tcW w:w="1310" w:type="dxa"/>
            <w:shd w:val="clear" w:color="auto" w:fill="FFFFFF" w:themeFill="background1"/>
            <w:noWrap/>
            <w:vAlign w:val="center"/>
            <w:hideMark/>
          </w:tcPr>
          <w:p w14:paraId="05CECBFA" w14:textId="1D52D87A" w:rsidR="00DD1761" w:rsidRPr="005B7ED0" w:rsidRDefault="005B7ED0"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Code accessions</w:t>
            </w:r>
          </w:p>
        </w:tc>
        <w:tc>
          <w:tcPr>
            <w:tcW w:w="2098" w:type="dxa"/>
            <w:shd w:val="clear" w:color="auto" w:fill="FFFFFF" w:themeFill="background1"/>
            <w:vAlign w:val="center"/>
          </w:tcPr>
          <w:p w14:paraId="6973F92E" w14:textId="05217FD7"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color w:val="000000"/>
                <w:sz w:val="20"/>
                <w:szCs w:val="20"/>
                <w:lang w:eastAsia="fr-FR"/>
              </w:rPr>
              <w:t>Species</w:t>
            </w:r>
          </w:p>
        </w:tc>
        <w:tc>
          <w:tcPr>
            <w:tcW w:w="2430" w:type="dxa"/>
            <w:shd w:val="clear" w:color="auto" w:fill="FFFFFF" w:themeFill="background1"/>
            <w:noWrap/>
            <w:vAlign w:val="center"/>
            <w:hideMark/>
          </w:tcPr>
          <w:p w14:paraId="212B3EDE" w14:textId="67BFA0B0" w:rsidR="00DD1761" w:rsidRPr="005B7ED0" w:rsidRDefault="00A75536"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Localities</w:t>
            </w:r>
          </w:p>
        </w:tc>
        <w:tc>
          <w:tcPr>
            <w:tcW w:w="2494" w:type="dxa"/>
            <w:shd w:val="clear" w:color="auto" w:fill="FFFFFF" w:themeFill="background1"/>
            <w:vAlign w:val="center"/>
          </w:tcPr>
          <w:p w14:paraId="1317865F" w14:textId="0AF5FFE2" w:rsidR="00DD1761" w:rsidRPr="005B7ED0" w:rsidRDefault="00A279BD" w:rsidP="00A279BD">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5B7ED0">
              <w:rPr>
                <w:rFonts w:ascii="Arial" w:eastAsia="Times New Roman" w:hAnsi="Arial" w:cs="Arial"/>
                <w:sz w:val="20"/>
                <w:szCs w:val="20"/>
                <w:lang w:eastAsia="fr-FR"/>
              </w:rPr>
              <w:t>Geographical Location</w:t>
            </w:r>
          </w:p>
        </w:tc>
      </w:tr>
      <w:tr w:rsidR="00DD1761" w:rsidRPr="004404E8" w14:paraId="09CC1D77"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785B3F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w:t>
            </w:r>
          </w:p>
        </w:tc>
        <w:tc>
          <w:tcPr>
            <w:tcW w:w="1310" w:type="dxa"/>
            <w:shd w:val="clear" w:color="auto" w:fill="FFFFFF" w:themeFill="background1"/>
            <w:noWrap/>
            <w:vAlign w:val="center"/>
            <w:hideMark/>
          </w:tcPr>
          <w:p w14:paraId="6F56288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w:t>
            </w:r>
          </w:p>
        </w:tc>
        <w:tc>
          <w:tcPr>
            <w:tcW w:w="2098" w:type="dxa"/>
            <w:shd w:val="clear" w:color="auto" w:fill="FFFFFF" w:themeFill="background1"/>
            <w:vAlign w:val="center"/>
          </w:tcPr>
          <w:p w14:paraId="575DB16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color w:val="000000"/>
                <w:sz w:val="20"/>
                <w:szCs w:val="20"/>
                <w:lang w:eastAsia="fr-FR"/>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06BF86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925CA3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Sud</w:t>
            </w:r>
          </w:p>
        </w:tc>
      </w:tr>
      <w:tr w:rsidR="00DD1761" w:rsidRPr="004404E8" w14:paraId="221A2F4B"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693248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w:t>
            </w:r>
          </w:p>
        </w:tc>
        <w:tc>
          <w:tcPr>
            <w:tcW w:w="1310" w:type="dxa"/>
            <w:shd w:val="clear" w:color="auto" w:fill="FFFFFF" w:themeFill="background1"/>
            <w:noWrap/>
            <w:vAlign w:val="center"/>
            <w:hideMark/>
          </w:tcPr>
          <w:p w14:paraId="05EC9D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Ab_BF</w:t>
            </w:r>
          </w:p>
        </w:tc>
        <w:tc>
          <w:tcPr>
            <w:tcW w:w="2098" w:type="dxa"/>
            <w:shd w:val="clear" w:color="auto" w:fill="FFFFFF" w:themeFill="background1"/>
            <w:vAlign w:val="center"/>
          </w:tcPr>
          <w:p w14:paraId="6174E7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CE67EE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119F29F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7AE4C89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195110F"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w:t>
            </w:r>
          </w:p>
        </w:tc>
        <w:tc>
          <w:tcPr>
            <w:tcW w:w="1310" w:type="dxa"/>
            <w:shd w:val="clear" w:color="auto" w:fill="FFFFFF" w:themeFill="background1"/>
            <w:noWrap/>
            <w:vAlign w:val="center"/>
            <w:hideMark/>
          </w:tcPr>
          <w:p w14:paraId="2EBC4AD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Ab_mal2</w:t>
            </w:r>
          </w:p>
        </w:tc>
        <w:tc>
          <w:tcPr>
            <w:tcW w:w="2098" w:type="dxa"/>
            <w:shd w:val="clear" w:color="auto" w:fill="FFFFFF" w:themeFill="background1"/>
            <w:vAlign w:val="center"/>
          </w:tcPr>
          <w:p w14:paraId="0890AEA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1899A4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Abidjan</w:t>
            </w:r>
          </w:p>
        </w:tc>
        <w:tc>
          <w:tcPr>
            <w:tcW w:w="2494" w:type="dxa"/>
            <w:shd w:val="clear" w:color="auto" w:fill="FFFFFF" w:themeFill="background1"/>
            <w:vAlign w:val="center"/>
          </w:tcPr>
          <w:p w14:paraId="06F1876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hAnsi="Arial" w:cs="Arial"/>
                <w:sz w:val="20"/>
                <w:szCs w:val="20"/>
              </w:rPr>
              <w:t>Sud</w:t>
            </w:r>
          </w:p>
        </w:tc>
      </w:tr>
      <w:tr w:rsidR="00DD1761" w:rsidRPr="004404E8" w14:paraId="3E6169E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5F150C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4</w:t>
            </w:r>
          </w:p>
        </w:tc>
        <w:tc>
          <w:tcPr>
            <w:tcW w:w="1310" w:type="dxa"/>
            <w:shd w:val="clear" w:color="auto" w:fill="FFFFFF" w:themeFill="background1"/>
            <w:noWrap/>
            <w:vAlign w:val="center"/>
            <w:hideMark/>
          </w:tcPr>
          <w:p w14:paraId="05B5CEF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A_22</w:t>
            </w:r>
          </w:p>
        </w:tc>
        <w:tc>
          <w:tcPr>
            <w:tcW w:w="2098" w:type="dxa"/>
            <w:shd w:val="clear" w:color="auto" w:fill="FFFFFF" w:themeFill="background1"/>
            <w:vAlign w:val="center"/>
          </w:tcPr>
          <w:p w14:paraId="2AD1DBA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FE4948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F22A00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7040054F"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A29BD4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5</w:t>
            </w:r>
          </w:p>
        </w:tc>
        <w:tc>
          <w:tcPr>
            <w:tcW w:w="1310" w:type="dxa"/>
            <w:shd w:val="clear" w:color="auto" w:fill="FFFFFF" w:themeFill="background1"/>
            <w:noWrap/>
            <w:vAlign w:val="center"/>
            <w:hideMark/>
          </w:tcPr>
          <w:p w14:paraId="6E503E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A_19</w:t>
            </w:r>
          </w:p>
        </w:tc>
        <w:tc>
          <w:tcPr>
            <w:tcW w:w="2098" w:type="dxa"/>
            <w:shd w:val="clear" w:color="auto" w:fill="FFFFFF" w:themeFill="background1"/>
            <w:vAlign w:val="center"/>
          </w:tcPr>
          <w:p w14:paraId="176BC42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50583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515621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C231"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188A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6</w:t>
            </w:r>
          </w:p>
        </w:tc>
        <w:tc>
          <w:tcPr>
            <w:tcW w:w="1310" w:type="dxa"/>
            <w:shd w:val="clear" w:color="auto" w:fill="FFFFFF" w:themeFill="background1"/>
            <w:noWrap/>
            <w:vAlign w:val="center"/>
            <w:hideMark/>
          </w:tcPr>
          <w:p w14:paraId="3F732E3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A_18</w:t>
            </w:r>
          </w:p>
        </w:tc>
        <w:tc>
          <w:tcPr>
            <w:tcW w:w="2098" w:type="dxa"/>
            <w:shd w:val="clear" w:color="auto" w:fill="FFFFFF" w:themeFill="background1"/>
            <w:vAlign w:val="center"/>
          </w:tcPr>
          <w:p w14:paraId="40BFE1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C48FA3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36B3A70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74E2F05"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B52A02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7</w:t>
            </w:r>
          </w:p>
        </w:tc>
        <w:tc>
          <w:tcPr>
            <w:tcW w:w="1310" w:type="dxa"/>
            <w:shd w:val="clear" w:color="auto" w:fill="FFFFFF" w:themeFill="background1"/>
            <w:noWrap/>
            <w:vAlign w:val="center"/>
            <w:hideMark/>
          </w:tcPr>
          <w:p w14:paraId="0BD7B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A_23</w:t>
            </w:r>
          </w:p>
        </w:tc>
        <w:tc>
          <w:tcPr>
            <w:tcW w:w="2098" w:type="dxa"/>
            <w:shd w:val="clear" w:color="auto" w:fill="FFFFFF" w:themeFill="background1"/>
            <w:vAlign w:val="center"/>
          </w:tcPr>
          <w:p w14:paraId="6DBC1B5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472C6C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2240B43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51C617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D6E9D8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8</w:t>
            </w:r>
          </w:p>
        </w:tc>
        <w:tc>
          <w:tcPr>
            <w:tcW w:w="1310" w:type="dxa"/>
            <w:shd w:val="clear" w:color="auto" w:fill="FFFFFF" w:themeFill="background1"/>
            <w:noWrap/>
            <w:vAlign w:val="center"/>
            <w:hideMark/>
          </w:tcPr>
          <w:p w14:paraId="179DD4D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A_20</w:t>
            </w:r>
          </w:p>
        </w:tc>
        <w:tc>
          <w:tcPr>
            <w:tcW w:w="2098" w:type="dxa"/>
            <w:shd w:val="clear" w:color="auto" w:fill="FFFFFF" w:themeFill="background1"/>
            <w:vAlign w:val="center"/>
          </w:tcPr>
          <w:p w14:paraId="1CFA96D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47A91E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7D3CEB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227B158C"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D2C573"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9</w:t>
            </w:r>
          </w:p>
        </w:tc>
        <w:tc>
          <w:tcPr>
            <w:tcW w:w="1310" w:type="dxa"/>
            <w:shd w:val="clear" w:color="auto" w:fill="FFFFFF" w:themeFill="background1"/>
            <w:noWrap/>
            <w:vAlign w:val="center"/>
            <w:hideMark/>
          </w:tcPr>
          <w:p w14:paraId="4CEDBCB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A_21</w:t>
            </w:r>
          </w:p>
        </w:tc>
        <w:tc>
          <w:tcPr>
            <w:tcW w:w="2098" w:type="dxa"/>
            <w:shd w:val="clear" w:color="auto" w:fill="FFFFFF" w:themeFill="background1"/>
            <w:vAlign w:val="center"/>
          </w:tcPr>
          <w:p w14:paraId="576DC6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9750AA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Ferkessedougou</w:t>
            </w:r>
          </w:p>
        </w:tc>
        <w:tc>
          <w:tcPr>
            <w:tcW w:w="2494" w:type="dxa"/>
            <w:shd w:val="clear" w:color="auto" w:fill="FFFFFF" w:themeFill="background1"/>
            <w:vAlign w:val="center"/>
          </w:tcPr>
          <w:p w14:paraId="0A27588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B402C8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F656A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10</w:t>
            </w:r>
          </w:p>
        </w:tc>
        <w:tc>
          <w:tcPr>
            <w:tcW w:w="1310" w:type="dxa"/>
            <w:shd w:val="clear" w:color="auto" w:fill="FFFFFF" w:themeFill="background1"/>
            <w:noWrap/>
            <w:vAlign w:val="center"/>
            <w:hideMark/>
          </w:tcPr>
          <w:p w14:paraId="13681B3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A_09</w:t>
            </w:r>
          </w:p>
        </w:tc>
        <w:tc>
          <w:tcPr>
            <w:tcW w:w="2098" w:type="dxa"/>
            <w:shd w:val="clear" w:color="auto" w:fill="FFFFFF" w:themeFill="background1"/>
            <w:vAlign w:val="center"/>
          </w:tcPr>
          <w:p w14:paraId="1BE9DEA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610AC2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78A9201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w:t>
            </w:r>
          </w:p>
        </w:tc>
      </w:tr>
      <w:tr w:rsidR="00DD1761" w:rsidRPr="004404E8" w14:paraId="021AF0F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F916B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11</w:t>
            </w:r>
          </w:p>
        </w:tc>
        <w:tc>
          <w:tcPr>
            <w:tcW w:w="1310" w:type="dxa"/>
            <w:shd w:val="clear" w:color="auto" w:fill="FFFFFF" w:themeFill="background1"/>
            <w:noWrap/>
            <w:vAlign w:val="center"/>
            <w:hideMark/>
          </w:tcPr>
          <w:p w14:paraId="69E9B5A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A_12</w:t>
            </w:r>
          </w:p>
        </w:tc>
        <w:tc>
          <w:tcPr>
            <w:tcW w:w="2098" w:type="dxa"/>
            <w:shd w:val="clear" w:color="auto" w:fill="FFFFFF" w:themeFill="background1"/>
            <w:vAlign w:val="center"/>
          </w:tcPr>
          <w:p w14:paraId="45EBEBC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6C18FD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AB7A3F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0ADA3E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E99DA5D"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12</w:t>
            </w:r>
          </w:p>
        </w:tc>
        <w:tc>
          <w:tcPr>
            <w:tcW w:w="1310" w:type="dxa"/>
            <w:shd w:val="clear" w:color="auto" w:fill="FFFFFF" w:themeFill="background1"/>
            <w:noWrap/>
            <w:vAlign w:val="center"/>
            <w:hideMark/>
          </w:tcPr>
          <w:p w14:paraId="4F5AFDF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A_15</w:t>
            </w:r>
          </w:p>
        </w:tc>
        <w:tc>
          <w:tcPr>
            <w:tcW w:w="2098" w:type="dxa"/>
            <w:shd w:val="clear" w:color="auto" w:fill="FFFFFF" w:themeFill="background1"/>
            <w:vAlign w:val="center"/>
          </w:tcPr>
          <w:p w14:paraId="70CD2DC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A62886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0117D8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2C254C4"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AB32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13</w:t>
            </w:r>
          </w:p>
        </w:tc>
        <w:tc>
          <w:tcPr>
            <w:tcW w:w="1310" w:type="dxa"/>
            <w:shd w:val="clear" w:color="auto" w:fill="FFFFFF" w:themeFill="background1"/>
            <w:noWrap/>
            <w:vAlign w:val="center"/>
            <w:hideMark/>
          </w:tcPr>
          <w:p w14:paraId="4FB977A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A_14</w:t>
            </w:r>
          </w:p>
        </w:tc>
        <w:tc>
          <w:tcPr>
            <w:tcW w:w="2098" w:type="dxa"/>
            <w:shd w:val="clear" w:color="auto" w:fill="FFFFFF" w:themeFill="background1"/>
            <w:vAlign w:val="center"/>
          </w:tcPr>
          <w:p w14:paraId="192FA51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DE68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65194B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C74F40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43AD6D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14</w:t>
            </w:r>
          </w:p>
        </w:tc>
        <w:tc>
          <w:tcPr>
            <w:tcW w:w="1310" w:type="dxa"/>
            <w:shd w:val="clear" w:color="auto" w:fill="FFFFFF" w:themeFill="background1"/>
            <w:noWrap/>
            <w:vAlign w:val="center"/>
            <w:hideMark/>
          </w:tcPr>
          <w:p w14:paraId="604FF42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Tin_sine</w:t>
            </w:r>
          </w:p>
        </w:tc>
        <w:tc>
          <w:tcPr>
            <w:tcW w:w="2098" w:type="dxa"/>
            <w:shd w:val="clear" w:color="auto" w:fill="FFFFFF" w:themeFill="background1"/>
            <w:vAlign w:val="center"/>
          </w:tcPr>
          <w:p w14:paraId="765763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1A04A9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4D5978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34435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DC1A37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15</w:t>
            </w:r>
          </w:p>
        </w:tc>
        <w:tc>
          <w:tcPr>
            <w:tcW w:w="1310" w:type="dxa"/>
            <w:shd w:val="clear" w:color="auto" w:fill="FFFFFF" w:themeFill="background1"/>
            <w:noWrap/>
            <w:vAlign w:val="center"/>
            <w:hideMark/>
          </w:tcPr>
          <w:p w14:paraId="78A871E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Tin_lond2</w:t>
            </w:r>
          </w:p>
        </w:tc>
        <w:tc>
          <w:tcPr>
            <w:tcW w:w="2098" w:type="dxa"/>
            <w:shd w:val="clear" w:color="auto" w:fill="FFFFFF" w:themeFill="background1"/>
            <w:vAlign w:val="center"/>
          </w:tcPr>
          <w:p w14:paraId="71279AA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765587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26002FB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DC85AFF"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077C9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16</w:t>
            </w:r>
          </w:p>
        </w:tc>
        <w:tc>
          <w:tcPr>
            <w:tcW w:w="1310" w:type="dxa"/>
            <w:shd w:val="clear" w:color="auto" w:fill="FFFFFF" w:themeFill="background1"/>
            <w:noWrap/>
            <w:vAlign w:val="center"/>
            <w:hideMark/>
          </w:tcPr>
          <w:p w14:paraId="5A430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Tin_lond</w:t>
            </w:r>
          </w:p>
        </w:tc>
        <w:tc>
          <w:tcPr>
            <w:tcW w:w="2098" w:type="dxa"/>
            <w:shd w:val="clear" w:color="auto" w:fill="FFFFFF" w:themeFill="background1"/>
            <w:vAlign w:val="center"/>
          </w:tcPr>
          <w:p w14:paraId="5785535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0D9F7E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50862F0"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13325EA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A5798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17</w:t>
            </w:r>
          </w:p>
        </w:tc>
        <w:tc>
          <w:tcPr>
            <w:tcW w:w="1310" w:type="dxa"/>
            <w:shd w:val="clear" w:color="auto" w:fill="FFFFFF" w:themeFill="background1"/>
            <w:noWrap/>
            <w:vAlign w:val="center"/>
            <w:hideMark/>
          </w:tcPr>
          <w:p w14:paraId="7D913BC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A_08</w:t>
            </w:r>
          </w:p>
        </w:tc>
        <w:tc>
          <w:tcPr>
            <w:tcW w:w="2098" w:type="dxa"/>
            <w:shd w:val="clear" w:color="auto" w:fill="FFFFFF" w:themeFill="background1"/>
            <w:vAlign w:val="center"/>
          </w:tcPr>
          <w:p w14:paraId="47AEBF58"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5EF779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1ECC004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585CE9B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6630D8"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18</w:t>
            </w:r>
          </w:p>
        </w:tc>
        <w:tc>
          <w:tcPr>
            <w:tcW w:w="1310" w:type="dxa"/>
            <w:shd w:val="clear" w:color="auto" w:fill="FFFFFF" w:themeFill="background1"/>
            <w:noWrap/>
            <w:vAlign w:val="center"/>
            <w:hideMark/>
          </w:tcPr>
          <w:p w14:paraId="016C91D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A_10</w:t>
            </w:r>
          </w:p>
        </w:tc>
        <w:tc>
          <w:tcPr>
            <w:tcW w:w="2098" w:type="dxa"/>
            <w:shd w:val="clear" w:color="auto" w:fill="FFFFFF" w:themeFill="background1"/>
            <w:vAlign w:val="center"/>
          </w:tcPr>
          <w:p w14:paraId="3D23572B"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D3EEB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0794BC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0A9FC09"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F7EAB7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19</w:t>
            </w:r>
          </w:p>
        </w:tc>
        <w:tc>
          <w:tcPr>
            <w:tcW w:w="1310" w:type="dxa"/>
            <w:shd w:val="clear" w:color="auto" w:fill="FFFFFF" w:themeFill="background1"/>
            <w:noWrap/>
            <w:vAlign w:val="center"/>
            <w:hideMark/>
          </w:tcPr>
          <w:p w14:paraId="398568A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A_13</w:t>
            </w:r>
          </w:p>
        </w:tc>
        <w:tc>
          <w:tcPr>
            <w:tcW w:w="2098" w:type="dxa"/>
            <w:shd w:val="clear" w:color="auto" w:fill="FFFFFF" w:themeFill="background1"/>
            <w:vAlign w:val="center"/>
          </w:tcPr>
          <w:p w14:paraId="4E0C6F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E20B72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5820780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71899A35"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436CE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20</w:t>
            </w:r>
          </w:p>
        </w:tc>
        <w:tc>
          <w:tcPr>
            <w:tcW w:w="1310" w:type="dxa"/>
            <w:shd w:val="clear" w:color="auto" w:fill="FFFFFF" w:themeFill="background1"/>
            <w:noWrap/>
            <w:vAlign w:val="center"/>
            <w:hideMark/>
          </w:tcPr>
          <w:p w14:paraId="0598CC8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A_11</w:t>
            </w:r>
          </w:p>
        </w:tc>
        <w:tc>
          <w:tcPr>
            <w:tcW w:w="2098" w:type="dxa"/>
            <w:shd w:val="clear" w:color="auto" w:fill="FFFFFF" w:themeFill="background1"/>
            <w:vAlign w:val="center"/>
          </w:tcPr>
          <w:p w14:paraId="51EB876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3B72A6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Tingrela</w:t>
            </w:r>
          </w:p>
        </w:tc>
        <w:tc>
          <w:tcPr>
            <w:tcW w:w="2494" w:type="dxa"/>
            <w:shd w:val="clear" w:color="auto" w:fill="FFFFFF" w:themeFill="background1"/>
            <w:vAlign w:val="center"/>
          </w:tcPr>
          <w:p w14:paraId="34E2880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w:t>
            </w:r>
          </w:p>
        </w:tc>
      </w:tr>
      <w:tr w:rsidR="00DD1761" w:rsidRPr="004404E8" w14:paraId="3E1E9AD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6EDD46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21</w:t>
            </w:r>
          </w:p>
        </w:tc>
        <w:tc>
          <w:tcPr>
            <w:tcW w:w="1310" w:type="dxa"/>
            <w:shd w:val="clear" w:color="auto" w:fill="FFFFFF" w:themeFill="background1"/>
            <w:noWrap/>
            <w:vAlign w:val="center"/>
            <w:hideMark/>
          </w:tcPr>
          <w:p w14:paraId="2CFA0B5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A_25</w:t>
            </w:r>
          </w:p>
        </w:tc>
        <w:tc>
          <w:tcPr>
            <w:tcW w:w="2098" w:type="dxa"/>
            <w:shd w:val="clear" w:color="auto" w:fill="FFFFFF" w:themeFill="background1"/>
            <w:vAlign w:val="center"/>
          </w:tcPr>
          <w:p w14:paraId="0F9120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4D96EFE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327E9B7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3538B60"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3727F570"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22</w:t>
            </w:r>
          </w:p>
        </w:tc>
        <w:tc>
          <w:tcPr>
            <w:tcW w:w="1310" w:type="dxa"/>
            <w:shd w:val="clear" w:color="auto" w:fill="FFFFFF" w:themeFill="background1"/>
            <w:noWrap/>
            <w:vAlign w:val="center"/>
            <w:hideMark/>
          </w:tcPr>
          <w:p w14:paraId="12FFAB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A_26</w:t>
            </w:r>
          </w:p>
        </w:tc>
        <w:tc>
          <w:tcPr>
            <w:tcW w:w="2098" w:type="dxa"/>
            <w:shd w:val="clear" w:color="auto" w:fill="FFFFFF" w:themeFill="background1"/>
            <w:vAlign w:val="center"/>
          </w:tcPr>
          <w:p w14:paraId="756D757C"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3411CD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73FC5B9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2706ED11"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716BD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23</w:t>
            </w:r>
          </w:p>
        </w:tc>
        <w:tc>
          <w:tcPr>
            <w:tcW w:w="1310" w:type="dxa"/>
            <w:shd w:val="clear" w:color="auto" w:fill="FFFFFF" w:themeFill="background1"/>
            <w:noWrap/>
            <w:vAlign w:val="center"/>
            <w:hideMark/>
          </w:tcPr>
          <w:p w14:paraId="2E76E9C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A_24</w:t>
            </w:r>
          </w:p>
        </w:tc>
        <w:tc>
          <w:tcPr>
            <w:tcW w:w="2098" w:type="dxa"/>
            <w:shd w:val="clear" w:color="auto" w:fill="FFFFFF" w:themeFill="background1"/>
            <w:vAlign w:val="center"/>
          </w:tcPr>
          <w:p w14:paraId="22F3CBB7"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DDB037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56200F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42CA9C3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FC1710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24</w:t>
            </w:r>
          </w:p>
        </w:tc>
        <w:tc>
          <w:tcPr>
            <w:tcW w:w="1310" w:type="dxa"/>
            <w:shd w:val="clear" w:color="auto" w:fill="FFFFFF" w:themeFill="background1"/>
            <w:noWrap/>
            <w:vAlign w:val="center"/>
            <w:hideMark/>
          </w:tcPr>
          <w:p w14:paraId="4B19064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A_27</w:t>
            </w:r>
          </w:p>
        </w:tc>
        <w:tc>
          <w:tcPr>
            <w:tcW w:w="2098" w:type="dxa"/>
            <w:shd w:val="clear" w:color="auto" w:fill="FFFFFF" w:themeFill="background1"/>
            <w:vAlign w:val="center"/>
          </w:tcPr>
          <w:p w14:paraId="1A13E1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7BD40C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Boundiali</w:t>
            </w:r>
          </w:p>
        </w:tc>
        <w:tc>
          <w:tcPr>
            <w:tcW w:w="2494" w:type="dxa"/>
            <w:shd w:val="clear" w:color="auto" w:fill="FFFFFF" w:themeFill="background1"/>
            <w:vAlign w:val="center"/>
          </w:tcPr>
          <w:p w14:paraId="026A4A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3F06C4C6"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71D752C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25</w:t>
            </w:r>
          </w:p>
        </w:tc>
        <w:tc>
          <w:tcPr>
            <w:tcW w:w="1310" w:type="dxa"/>
            <w:shd w:val="clear" w:color="auto" w:fill="FFFFFF" w:themeFill="background1"/>
            <w:noWrap/>
            <w:vAlign w:val="center"/>
            <w:hideMark/>
          </w:tcPr>
          <w:p w14:paraId="6C8E9B1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A_01</w:t>
            </w:r>
          </w:p>
        </w:tc>
        <w:tc>
          <w:tcPr>
            <w:tcW w:w="2098" w:type="dxa"/>
            <w:shd w:val="clear" w:color="auto" w:fill="FFFFFF" w:themeFill="background1"/>
            <w:vAlign w:val="center"/>
          </w:tcPr>
          <w:p w14:paraId="35E1A20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C12593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56F6397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Nord-Ouest</w:t>
            </w:r>
          </w:p>
        </w:tc>
      </w:tr>
      <w:tr w:rsidR="00DD1761" w:rsidRPr="004404E8" w14:paraId="30980BF4"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1B7AB29"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26</w:t>
            </w:r>
          </w:p>
        </w:tc>
        <w:tc>
          <w:tcPr>
            <w:tcW w:w="1310" w:type="dxa"/>
            <w:shd w:val="clear" w:color="auto" w:fill="FFFFFF" w:themeFill="background1"/>
            <w:noWrap/>
            <w:vAlign w:val="center"/>
            <w:hideMark/>
          </w:tcPr>
          <w:p w14:paraId="7E2E0574"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A_03</w:t>
            </w:r>
          </w:p>
        </w:tc>
        <w:tc>
          <w:tcPr>
            <w:tcW w:w="2098" w:type="dxa"/>
            <w:shd w:val="clear" w:color="auto" w:fill="FFFFFF" w:themeFill="background1"/>
            <w:vAlign w:val="center"/>
          </w:tcPr>
          <w:p w14:paraId="469430D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3C3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7D2286B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8DE515B"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540F5CE4"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27</w:t>
            </w:r>
          </w:p>
        </w:tc>
        <w:tc>
          <w:tcPr>
            <w:tcW w:w="1310" w:type="dxa"/>
            <w:shd w:val="clear" w:color="auto" w:fill="FFFFFF" w:themeFill="background1"/>
            <w:noWrap/>
            <w:vAlign w:val="center"/>
            <w:hideMark/>
          </w:tcPr>
          <w:p w14:paraId="6C6B7B1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A_04</w:t>
            </w:r>
          </w:p>
        </w:tc>
        <w:tc>
          <w:tcPr>
            <w:tcW w:w="2098" w:type="dxa"/>
            <w:shd w:val="clear" w:color="auto" w:fill="FFFFFF" w:themeFill="background1"/>
            <w:vAlign w:val="center"/>
          </w:tcPr>
          <w:p w14:paraId="725DAFD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EC10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FAF731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F7CB88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3E3E566"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28</w:t>
            </w:r>
          </w:p>
        </w:tc>
        <w:tc>
          <w:tcPr>
            <w:tcW w:w="1310" w:type="dxa"/>
            <w:shd w:val="clear" w:color="auto" w:fill="FFFFFF" w:themeFill="background1"/>
            <w:noWrap/>
            <w:vAlign w:val="center"/>
            <w:hideMark/>
          </w:tcPr>
          <w:p w14:paraId="38E475FD"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A_02</w:t>
            </w:r>
          </w:p>
        </w:tc>
        <w:tc>
          <w:tcPr>
            <w:tcW w:w="2098" w:type="dxa"/>
            <w:shd w:val="clear" w:color="auto" w:fill="FFFFFF" w:themeFill="background1"/>
            <w:vAlign w:val="center"/>
          </w:tcPr>
          <w:p w14:paraId="2F8F2F0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30BB0E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128F53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1D275B90"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EC0B67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29</w:t>
            </w:r>
          </w:p>
        </w:tc>
        <w:tc>
          <w:tcPr>
            <w:tcW w:w="1310" w:type="dxa"/>
            <w:shd w:val="clear" w:color="auto" w:fill="FFFFFF" w:themeFill="background1"/>
            <w:noWrap/>
            <w:vAlign w:val="center"/>
            <w:hideMark/>
          </w:tcPr>
          <w:p w14:paraId="1223CFE4"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A_06</w:t>
            </w:r>
          </w:p>
        </w:tc>
        <w:tc>
          <w:tcPr>
            <w:tcW w:w="2098" w:type="dxa"/>
            <w:shd w:val="clear" w:color="auto" w:fill="FFFFFF" w:themeFill="background1"/>
            <w:vAlign w:val="center"/>
          </w:tcPr>
          <w:p w14:paraId="02EB123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F262D7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46AAAFCE"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0C361CE3"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9F0621B"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30</w:t>
            </w:r>
          </w:p>
        </w:tc>
        <w:tc>
          <w:tcPr>
            <w:tcW w:w="1310" w:type="dxa"/>
            <w:shd w:val="clear" w:color="auto" w:fill="FFFFFF" w:themeFill="background1"/>
            <w:noWrap/>
            <w:vAlign w:val="center"/>
            <w:hideMark/>
          </w:tcPr>
          <w:p w14:paraId="65F0618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A_05</w:t>
            </w:r>
          </w:p>
        </w:tc>
        <w:tc>
          <w:tcPr>
            <w:tcW w:w="2098" w:type="dxa"/>
            <w:shd w:val="clear" w:color="auto" w:fill="FFFFFF" w:themeFill="background1"/>
            <w:vAlign w:val="center"/>
          </w:tcPr>
          <w:p w14:paraId="51DA48F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3E2E0C2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Samatiguila</w:t>
            </w:r>
          </w:p>
        </w:tc>
        <w:tc>
          <w:tcPr>
            <w:tcW w:w="2494" w:type="dxa"/>
            <w:shd w:val="clear" w:color="auto" w:fill="FFFFFF" w:themeFill="background1"/>
            <w:vAlign w:val="center"/>
          </w:tcPr>
          <w:p w14:paraId="0795785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Nord-Ouest</w:t>
            </w:r>
          </w:p>
        </w:tc>
      </w:tr>
      <w:tr w:rsidR="00DD1761" w:rsidRPr="004404E8" w14:paraId="5B635353"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2FEF94C"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31</w:t>
            </w:r>
          </w:p>
        </w:tc>
        <w:tc>
          <w:tcPr>
            <w:tcW w:w="1310" w:type="dxa"/>
            <w:shd w:val="clear" w:color="auto" w:fill="FFFFFF" w:themeFill="background1"/>
            <w:noWrap/>
            <w:vAlign w:val="center"/>
            <w:hideMark/>
          </w:tcPr>
          <w:p w14:paraId="5AAEA15D"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Dal_f4</w:t>
            </w:r>
          </w:p>
        </w:tc>
        <w:tc>
          <w:tcPr>
            <w:tcW w:w="2098" w:type="dxa"/>
            <w:shd w:val="clear" w:color="auto" w:fill="FFFFFF" w:themeFill="background1"/>
            <w:vAlign w:val="center"/>
          </w:tcPr>
          <w:p w14:paraId="787154EF"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2ED44119"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1FD221B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Centre-Ouest</w:t>
            </w:r>
          </w:p>
        </w:tc>
      </w:tr>
      <w:tr w:rsidR="00DD1761" w:rsidRPr="004404E8" w14:paraId="6C4A0C8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0C8070B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32</w:t>
            </w:r>
          </w:p>
        </w:tc>
        <w:tc>
          <w:tcPr>
            <w:tcW w:w="1310" w:type="dxa"/>
            <w:shd w:val="clear" w:color="auto" w:fill="FFFFFF" w:themeFill="background1"/>
            <w:noWrap/>
            <w:vAlign w:val="center"/>
            <w:hideMark/>
          </w:tcPr>
          <w:p w14:paraId="3670127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Dal_f1</w:t>
            </w:r>
          </w:p>
        </w:tc>
        <w:tc>
          <w:tcPr>
            <w:tcW w:w="2098" w:type="dxa"/>
            <w:shd w:val="clear" w:color="auto" w:fill="FFFFFF" w:themeFill="background1"/>
            <w:vAlign w:val="center"/>
          </w:tcPr>
          <w:p w14:paraId="048122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1E9FBF"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56E3629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2A71045E"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FCF706E"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33</w:t>
            </w:r>
          </w:p>
        </w:tc>
        <w:tc>
          <w:tcPr>
            <w:tcW w:w="1310" w:type="dxa"/>
            <w:shd w:val="clear" w:color="auto" w:fill="FFFFFF" w:themeFill="background1"/>
            <w:noWrap/>
            <w:vAlign w:val="center"/>
            <w:hideMark/>
          </w:tcPr>
          <w:p w14:paraId="041920A1"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Dal_f5</w:t>
            </w:r>
          </w:p>
        </w:tc>
        <w:tc>
          <w:tcPr>
            <w:tcW w:w="2098" w:type="dxa"/>
            <w:shd w:val="clear" w:color="auto" w:fill="FFFFFF" w:themeFill="background1"/>
            <w:vAlign w:val="center"/>
          </w:tcPr>
          <w:p w14:paraId="53056CE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230689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6628131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3DCA8798"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CC147AA"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34</w:t>
            </w:r>
          </w:p>
        </w:tc>
        <w:tc>
          <w:tcPr>
            <w:tcW w:w="1310" w:type="dxa"/>
            <w:shd w:val="clear" w:color="auto" w:fill="FFFFFF" w:themeFill="background1"/>
            <w:noWrap/>
            <w:vAlign w:val="center"/>
            <w:hideMark/>
          </w:tcPr>
          <w:p w14:paraId="2DE7237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Dal_f2</w:t>
            </w:r>
          </w:p>
        </w:tc>
        <w:tc>
          <w:tcPr>
            <w:tcW w:w="2098" w:type="dxa"/>
            <w:shd w:val="clear" w:color="auto" w:fill="FFFFFF" w:themeFill="background1"/>
            <w:vAlign w:val="center"/>
          </w:tcPr>
          <w:p w14:paraId="17487CDA"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52EA6AE5"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Daloa</w:t>
            </w:r>
          </w:p>
        </w:tc>
        <w:tc>
          <w:tcPr>
            <w:tcW w:w="2494" w:type="dxa"/>
            <w:shd w:val="clear" w:color="auto" w:fill="FFFFFF" w:themeFill="background1"/>
            <w:vAlign w:val="center"/>
          </w:tcPr>
          <w:p w14:paraId="0613B9C6"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color w:val="000000"/>
                <w:sz w:val="20"/>
                <w:szCs w:val="20"/>
                <w:lang w:eastAsia="fr-FR"/>
              </w:rPr>
              <w:t>Centre-Ouest</w:t>
            </w:r>
          </w:p>
        </w:tc>
      </w:tr>
      <w:tr w:rsidR="00DD1761" w:rsidRPr="004404E8" w14:paraId="13CE244A"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1DC0A19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35</w:t>
            </w:r>
          </w:p>
        </w:tc>
        <w:tc>
          <w:tcPr>
            <w:tcW w:w="1310" w:type="dxa"/>
            <w:shd w:val="clear" w:color="auto" w:fill="FFFFFF" w:themeFill="background1"/>
            <w:noWrap/>
            <w:vAlign w:val="center"/>
          </w:tcPr>
          <w:p w14:paraId="02031F3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w:t>
            </w:r>
          </w:p>
        </w:tc>
        <w:tc>
          <w:tcPr>
            <w:tcW w:w="2098" w:type="dxa"/>
            <w:shd w:val="clear" w:color="auto" w:fill="FFFFFF" w:themeFill="background1"/>
            <w:vAlign w:val="center"/>
          </w:tcPr>
          <w:p w14:paraId="4CD1CEF5"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tcPr>
          <w:p w14:paraId="27FD738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41451F4A"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569A55D"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6652EC85"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36</w:t>
            </w:r>
          </w:p>
        </w:tc>
        <w:tc>
          <w:tcPr>
            <w:tcW w:w="1310" w:type="dxa"/>
            <w:shd w:val="clear" w:color="auto" w:fill="FFFFFF" w:themeFill="background1"/>
            <w:noWrap/>
            <w:vAlign w:val="center"/>
            <w:hideMark/>
          </w:tcPr>
          <w:p w14:paraId="164888A7"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Man_mal2</w:t>
            </w:r>
          </w:p>
        </w:tc>
        <w:tc>
          <w:tcPr>
            <w:tcW w:w="2098" w:type="dxa"/>
            <w:shd w:val="clear" w:color="auto" w:fill="FFFFFF" w:themeFill="background1"/>
            <w:vAlign w:val="center"/>
          </w:tcPr>
          <w:p w14:paraId="77AF3C71"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18AEA9B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7FB1DC9E"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60AC0088"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20F9C651"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37</w:t>
            </w:r>
          </w:p>
        </w:tc>
        <w:tc>
          <w:tcPr>
            <w:tcW w:w="1310" w:type="dxa"/>
            <w:shd w:val="clear" w:color="auto" w:fill="FFFFFF" w:themeFill="background1"/>
            <w:noWrap/>
            <w:vAlign w:val="center"/>
            <w:hideMark/>
          </w:tcPr>
          <w:p w14:paraId="2939C9A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Man_mal3</w:t>
            </w:r>
          </w:p>
        </w:tc>
        <w:tc>
          <w:tcPr>
            <w:tcW w:w="2098" w:type="dxa"/>
            <w:shd w:val="clear" w:color="auto" w:fill="FFFFFF" w:themeFill="background1"/>
            <w:vAlign w:val="center"/>
          </w:tcPr>
          <w:p w14:paraId="28F8BB72"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693BC05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Man</w:t>
            </w:r>
          </w:p>
        </w:tc>
        <w:tc>
          <w:tcPr>
            <w:tcW w:w="2494" w:type="dxa"/>
            <w:shd w:val="clear" w:color="auto" w:fill="FFFFFF" w:themeFill="background1"/>
            <w:vAlign w:val="center"/>
          </w:tcPr>
          <w:p w14:paraId="344F48E3"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Ouest</w:t>
            </w:r>
          </w:p>
        </w:tc>
      </w:tr>
      <w:tr w:rsidR="00DD1761" w:rsidRPr="004404E8" w14:paraId="4B0CF9B6" w14:textId="77777777" w:rsidTr="00A279BD">
        <w:trPr>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19D59F7"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38</w:t>
            </w:r>
          </w:p>
        </w:tc>
        <w:tc>
          <w:tcPr>
            <w:tcW w:w="1310" w:type="dxa"/>
            <w:shd w:val="clear" w:color="auto" w:fill="FFFFFF" w:themeFill="background1"/>
            <w:noWrap/>
            <w:vAlign w:val="center"/>
            <w:hideMark/>
          </w:tcPr>
          <w:p w14:paraId="4C913C89"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Ya_bf</w:t>
            </w:r>
          </w:p>
        </w:tc>
        <w:tc>
          <w:tcPr>
            <w:tcW w:w="2098" w:type="dxa"/>
            <w:shd w:val="clear" w:color="auto" w:fill="FFFFFF" w:themeFill="background1"/>
            <w:vAlign w:val="center"/>
          </w:tcPr>
          <w:p w14:paraId="7ACC2B82"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05AE0EF8"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0180F393" w14:textId="77777777" w:rsidR="00DD1761" w:rsidRPr="004404E8" w:rsidRDefault="00DD1761" w:rsidP="00A279BD">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r w:rsidR="00DD1761" w:rsidRPr="004404E8" w14:paraId="65CEEDFD" w14:textId="77777777" w:rsidTr="00A279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 w:type="dxa"/>
            <w:shd w:val="clear" w:color="auto" w:fill="FFFFFF" w:themeFill="background1"/>
            <w:vAlign w:val="center"/>
          </w:tcPr>
          <w:p w14:paraId="4BD49482" w14:textId="77777777" w:rsidR="00DD1761" w:rsidRPr="004404E8" w:rsidRDefault="00DD1761" w:rsidP="00A279BD">
            <w:pPr>
              <w:spacing w:before="0" w:after="0"/>
              <w:jc w:val="center"/>
              <w:rPr>
                <w:rFonts w:ascii="Arial" w:eastAsia="Times New Roman" w:hAnsi="Arial" w:cs="Arial"/>
                <w:b w:val="0"/>
                <w:color w:val="000000"/>
                <w:sz w:val="20"/>
                <w:szCs w:val="20"/>
                <w:lang w:eastAsia="fr-FR"/>
              </w:rPr>
            </w:pPr>
            <w:r w:rsidRPr="004404E8">
              <w:rPr>
                <w:rFonts w:ascii="Arial" w:eastAsia="Times New Roman" w:hAnsi="Arial" w:cs="Arial"/>
                <w:b w:val="0"/>
                <w:color w:val="000000"/>
                <w:sz w:val="20"/>
                <w:szCs w:val="20"/>
                <w:lang w:eastAsia="fr-FR"/>
              </w:rPr>
              <w:t>39</w:t>
            </w:r>
          </w:p>
        </w:tc>
        <w:tc>
          <w:tcPr>
            <w:tcW w:w="1310" w:type="dxa"/>
            <w:shd w:val="clear" w:color="auto" w:fill="FFFFFF" w:themeFill="background1"/>
            <w:noWrap/>
            <w:vAlign w:val="center"/>
            <w:hideMark/>
          </w:tcPr>
          <w:p w14:paraId="355218EB"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Ya_mal 2</w:t>
            </w:r>
          </w:p>
        </w:tc>
        <w:tc>
          <w:tcPr>
            <w:tcW w:w="2098" w:type="dxa"/>
            <w:shd w:val="clear" w:color="auto" w:fill="FFFFFF" w:themeFill="background1"/>
            <w:vAlign w:val="center"/>
          </w:tcPr>
          <w:p w14:paraId="2992B31C"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04E8">
              <w:rPr>
                <w:rFonts w:ascii="Arial" w:eastAsia="Times New Roman" w:hAnsi="Arial" w:cs="Arial"/>
                <w:i/>
                <w:color w:val="000000"/>
                <w:sz w:val="20"/>
                <w:szCs w:val="20"/>
                <w:lang w:eastAsia="fr-FR"/>
              </w:rPr>
              <w:t>Cyperus esculentus</w:t>
            </w:r>
          </w:p>
        </w:tc>
        <w:tc>
          <w:tcPr>
            <w:tcW w:w="2430" w:type="dxa"/>
            <w:shd w:val="clear" w:color="auto" w:fill="FFFFFF" w:themeFill="background1"/>
            <w:noWrap/>
            <w:vAlign w:val="center"/>
            <w:hideMark/>
          </w:tcPr>
          <w:p w14:paraId="7BEDF470"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Yamoussoukro</w:t>
            </w:r>
          </w:p>
        </w:tc>
        <w:tc>
          <w:tcPr>
            <w:tcW w:w="2494" w:type="dxa"/>
            <w:shd w:val="clear" w:color="auto" w:fill="FFFFFF" w:themeFill="background1"/>
            <w:vAlign w:val="center"/>
          </w:tcPr>
          <w:p w14:paraId="72C76086" w14:textId="77777777" w:rsidR="00DD1761" w:rsidRPr="004404E8" w:rsidRDefault="00DD1761" w:rsidP="00A279BD">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4404E8">
              <w:rPr>
                <w:rFonts w:ascii="Arial" w:eastAsia="Times New Roman" w:hAnsi="Arial" w:cs="Arial"/>
                <w:color w:val="000000"/>
                <w:sz w:val="20"/>
                <w:szCs w:val="20"/>
                <w:lang w:eastAsia="fr-FR"/>
              </w:rPr>
              <w:t>Centre</w:t>
            </w:r>
          </w:p>
        </w:tc>
      </w:tr>
    </w:tbl>
    <w:p w14:paraId="6EB3F3A6" w14:textId="47FE6682" w:rsidR="00FF6387" w:rsidRDefault="00FF6387">
      <w:pPr>
        <w:spacing w:before="0" w:after="160"/>
        <w:jc w:val="left"/>
      </w:pPr>
    </w:p>
    <w:p w14:paraId="10874DC5" w14:textId="77777777" w:rsidR="00DE7126" w:rsidRDefault="00DE7126">
      <w:pPr>
        <w:spacing w:before="0" w:after="160"/>
        <w:jc w:val="left"/>
      </w:pPr>
    </w:p>
    <w:p w14:paraId="16E8A16D" w14:textId="4774E135" w:rsidR="000842D7" w:rsidRPr="0056463A" w:rsidRDefault="000842D7" w:rsidP="000842D7">
      <w:pPr>
        <w:rPr>
          <w:rFonts w:ascii="Arial" w:hAnsi="Arial" w:cs="Arial"/>
          <w:b/>
          <w:sz w:val="20"/>
        </w:rPr>
      </w:pPr>
      <w:r w:rsidRPr="0056463A">
        <w:rPr>
          <w:rFonts w:ascii="Arial" w:hAnsi="Arial" w:cs="Arial"/>
          <w:b/>
          <w:sz w:val="20"/>
        </w:rPr>
        <w:lastRenderedPageBreak/>
        <w:t xml:space="preserve">Table </w:t>
      </w:r>
      <w:r w:rsidR="00EC274A" w:rsidRPr="0056463A">
        <w:rPr>
          <w:rFonts w:ascii="Arial" w:hAnsi="Arial" w:cs="Arial"/>
          <w:b/>
          <w:noProof/>
          <w:sz w:val="20"/>
        </w:rPr>
        <w:fldChar w:fldCharType="begin"/>
      </w:r>
      <w:r w:rsidR="00EC274A" w:rsidRPr="0056463A">
        <w:rPr>
          <w:rFonts w:ascii="Arial" w:hAnsi="Arial" w:cs="Arial"/>
          <w:b/>
          <w:noProof/>
          <w:sz w:val="20"/>
        </w:rPr>
        <w:instrText xml:space="preserve"> SEQ Tableau \* ARABIC </w:instrText>
      </w:r>
      <w:r w:rsidR="00EC274A" w:rsidRPr="0056463A">
        <w:rPr>
          <w:rFonts w:ascii="Arial" w:hAnsi="Arial" w:cs="Arial"/>
          <w:b/>
          <w:noProof/>
          <w:sz w:val="20"/>
        </w:rPr>
        <w:fldChar w:fldCharType="separate"/>
      </w:r>
      <w:r w:rsidR="00FC249F" w:rsidRPr="0056463A">
        <w:rPr>
          <w:rFonts w:ascii="Arial" w:hAnsi="Arial" w:cs="Arial"/>
          <w:b/>
          <w:noProof/>
          <w:sz w:val="20"/>
        </w:rPr>
        <w:t>2</w:t>
      </w:r>
      <w:r w:rsidR="00EC274A" w:rsidRPr="0056463A">
        <w:rPr>
          <w:rFonts w:ascii="Arial" w:hAnsi="Arial" w:cs="Arial"/>
          <w:b/>
          <w:noProof/>
          <w:sz w:val="20"/>
        </w:rPr>
        <w:fldChar w:fldCharType="end"/>
      </w:r>
      <w:r w:rsidRPr="0056463A">
        <w:rPr>
          <w:rFonts w:ascii="Arial" w:hAnsi="Arial" w:cs="Arial"/>
          <w:b/>
          <w:sz w:val="20"/>
        </w:rPr>
        <w:t xml:space="preserve">. </w:t>
      </w:r>
      <w:r w:rsidR="00A32D1D" w:rsidRPr="0056463A">
        <w:rPr>
          <w:rFonts w:ascii="Arial" w:hAnsi="Arial" w:cs="Arial"/>
          <w:b/>
          <w:sz w:val="20"/>
        </w:rPr>
        <w:t xml:space="preserve">Characteristics of the eight </w:t>
      </w:r>
      <w:r w:rsidR="00A32D1D" w:rsidRPr="0056463A">
        <w:rPr>
          <w:rFonts w:ascii="Arial" w:hAnsi="Arial" w:cs="Arial"/>
          <w:b/>
          <w:i/>
          <w:sz w:val="20"/>
        </w:rPr>
        <w:t>Cyperus esculentus</w:t>
      </w:r>
      <w:r w:rsidR="00A32D1D" w:rsidRPr="0056463A">
        <w:rPr>
          <w:rFonts w:ascii="Arial" w:hAnsi="Arial" w:cs="Arial"/>
          <w:b/>
          <w:sz w:val="20"/>
        </w:rPr>
        <w:t xml:space="preserve"> collection zones in Côte d'Ivoire</w:t>
      </w:r>
    </w:p>
    <w:tbl>
      <w:tblPr>
        <w:tblStyle w:val="PlainTable2"/>
        <w:tblW w:w="9779" w:type="dxa"/>
        <w:jc w:val="center"/>
        <w:tblBorders>
          <w:top w:val="none" w:sz="0" w:space="0" w:color="auto"/>
          <w:bottom w:val="none" w:sz="0" w:space="0" w:color="auto"/>
        </w:tblBorders>
        <w:tblLayout w:type="fixed"/>
        <w:tblLook w:val="04A0" w:firstRow="1" w:lastRow="0" w:firstColumn="1" w:lastColumn="0" w:noHBand="0" w:noVBand="1"/>
      </w:tblPr>
      <w:tblGrid>
        <w:gridCol w:w="1587"/>
        <w:gridCol w:w="1587"/>
        <w:gridCol w:w="1928"/>
        <w:gridCol w:w="1587"/>
        <w:gridCol w:w="1531"/>
        <w:gridCol w:w="1559"/>
      </w:tblGrid>
      <w:tr w:rsidR="0064070B" w:rsidRPr="000C5E25" w14:paraId="29A0B251" w14:textId="77777777" w:rsidTr="005B7ED0">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8" w:space="0" w:color="auto"/>
              <w:bottom w:val="single" w:sz="12" w:space="0" w:color="auto"/>
            </w:tcBorders>
            <w:vAlign w:val="center"/>
          </w:tcPr>
          <w:p w14:paraId="4ECBA243" w14:textId="48E73C84" w:rsidR="00104AC6" w:rsidRPr="005B7ED0" w:rsidRDefault="00104AC6" w:rsidP="00B10CDC">
            <w:pPr>
              <w:spacing w:before="0" w:after="0"/>
              <w:rPr>
                <w:rFonts w:ascii="Arial" w:hAnsi="Arial" w:cs="Arial"/>
                <w:color w:val="000000" w:themeColor="text1"/>
                <w:sz w:val="18"/>
                <w:szCs w:val="18"/>
              </w:rPr>
            </w:pPr>
            <w:r w:rsidRPr="005B7ED0">
              <w:rPr>
                <w:rFonts w:ascii="Arial" w:hAnsi="Arial" w:cs="Arial"/>
                <w:color w:val="000000" w:themeColor="text1"/>
                <w:sz w:val="18"/>
                <w:szCs w:val="18"/>
              </w:rPr>
              <w:t>LOCALIT</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ES</w:t>
            </w:r>
          </w:p>
        </w:tc>
        <w:tc>
          <w:tcPr>
            <w:tcW w:w="1587" w:type="dxa"/>
            <w:tcBorders>
              <w:top w:val="single" w:sz="18" w:space="0" w:color="auto"/>
              <w:bottom w:val="single" w:sz="12" w:space="0" w:color="auto"/>
            </w:tcBorders>
            <w:vAlign w:val="center"/>
          </w:tcPr>
          <w:p w14:paraId="751CB9C1" w14:textId="2DCB98EB" w:rsidR="00104AC6" w:rsidRPr="005B7ED0" w:rsidRDefault="00104AC6"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COORD</w:t>
            </w:r>
            <w:r w:rsidR="00A836D7" w:rsidRPr="005B7ED0">
              <w:rPr>
                <w:rFonts w:ascii="Arial" w:hAnsi="Arial" w:cs="Arial"/>
                <w:color w:val="000000" w:themeColor="text1"/>
                <w:sz w:val="18"/>
                <w:szCs w:val="18"/>
              </w:rPr>
              <w:t>INATES</w:t>
            </w:r>
          </w:p>
        </w:tc>
        <w:tc>
          <w:tcPr>
            <w:tcW w:w="1928" w:type="dxa"/>
            <w:tcBorders>
              <w:top w:val="single" w:sz="18" w:space="0" w:color="auto"/>
              <w:bottom w:val="single" w:sz="12" w:space="0" w:color="auto"/>
            </w:tcBorders>
            <w:vAlign w:val="center"/>
          </w:tcPr>
          <w:p w14:paraId="6A0F2403" w14:textId="77777777"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VEGETATION</w:t>
            </w:r>
          </w:p>
        </w:tc>
        <w:tc>
          <w:tcPr>
            <w:tcW w:w="1587" w:type="dxa"/>
            <w:tcBorders>
              <w:top w:val="single" w:sz="18" w:space="0" w:color="auto"/>
              <w:bottom w:val="single" w:sz="12" w:space="0" w:color="auto"/>
            </w:tcBorders>
            <w:vAlign w:val="center"/>
          </w:tcPr>
          <w:p w14:paraId="61E56D84" w14:textId="7F924CB5"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CLIMAT</w:t>
            </w:r>
            <w:r w:rsidR="00A836D7" w:rsidRPr="005B7ED0">
              <w:rPr>
                <w:rFonts w:ascii="Arial" w:hAnsi="Arial" w:cs="Arial"/>
                <w:color w:val="000000" w:themeColor="text1"/>
                <w:sz w:val="18"/>
                <w:szCs w:val="18"/>
              </w:rPr>
              <w:t>E</w:t>
            </w:r>
          </w:p>
        </w:tc>
        <w:tc>
          <w:tcPr>
            <w:tcW w:w="1531" w:type="dxa"/>
            <w:tcBorders>
              <w:top w:val="single" w:sz="18" w:space="0" w:color="auto"/>
              <w:bottom w:val="single" w:sz="12" w:space="0" w:color="auto"/>
            </w:tcBorders>
            <w:vAlign w:val="center"/>
          </w:tcPr>
          <w:p w14:paraId="39A74668" w14:textId="21DC91E3" w:rsidR="00104AC6" w:rsidRPr="005B7ED0" w:rsidRDefault="00104AC6" w:rsidP="00B10CDC">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SO</w:t>
            </w:r>
            <w:r w:rsidR="00A836D7" w:rsidRPr="005B7ED0">
              <w:rPr>
                <w:rFonts w:ascii="Arial" w:hAnsi="Arial" w:cs="Arial"/>
                <w:color w:val="000000" w:themeColor="text1"/>
                <w:sz w:val="18"/>
                <w:szCs w:val="18"/>
              </w:rPr>
              <w:t>I</w:t>
            </w:r>
            <w:r w:rsidRPr="005B7ED0">
              <w:rPr>
                <w:rFonts w:ascii="Arial" w:hAnsi="Arial" w:cs="Arial"/>
                <w:color w:val="000000" w:themeColor="text1"/>
                <w:sz w:val="18"/>
                <w:szCs w:val="18"/>
              </w:rPr>
              <w:t>L</w:t>
            </w:r>
          </w:p>
        </w:tc>
        <w:tc>
          <w:tcPr>
            <w:tcW w:w="1559" w:type="dxa"/>
            <w:tcBorders>
              <w:top w:val="single" w:sz="18" w:space="0" w:color="auto"/>
              <w:bottom w:val="single" w:sz="12" w:space="0" w:color="auto"/>
            </w:tcBorders>
            <w:vAlign w:val="center"/>
          </w:tcPr>
          <w:p w14:paraId="6144DB5F" w14:textId="73C71D05" w:rsidR="00104AC6" w:rsidRPr="005B7ED0" w:rsidRDefault="00A836D7" w:rsidP="00A836D7">
            <w:pPr>
              <w:spacing w:before="0" w:after="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B7ED0">
              <w:rPr>
                <w:rFonts w:ascii="Arial" w:hAnsi="Arial" w:cs="Arial"/>
                <w:color w:val="000000" w:themeColor="text1"/>
                <w:sz w:val="18"/>
                <w:szCs w:val="18"/>
              </w:rPr>
              <w:t xml:space="preserve">RAINFALL </w:t>
            </w:r>
            <w:r w:rsidR="00104AC6" w:rsidRPr="005B7ED0">
              <w:rPr>
                <w:rFonts w:ascii="Arial" w:hAnsi="Arial" w:cs="Arial"/>
                <w:color w:val="000000" w:themeColor="text1"/>
                <w:sz w:val="18"/>
                <w:szCs w:val="18"/>
              </w:rPr>
              <w:t>(mm/an)</w:t>
            </w:r>
          </w:p>
        </w:tc>
      </w:tr>
      <w:tr w:rsidR="0064070B" w:rsidRPr="000C5E25" w14:paraId="1F822247" w14:textId="77777777" w:rsidTr="005B7ED0">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14E588FF"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Abidjan</w:t>
            </w:r>
          </w:p>
        </w:tc>
        <w:tc>
          <w:tcPr>
            <w:tcW w:w="1587" w:type="dxa"/>
            <w:tcBorders>
              <w:top w:val="single" w:sz="12" w:space="0" w:color="auto"/>
              <w:bottom w:val="single" w:sz="4" w:space="0" w:color="auto"/>
            </w:tcBorders>
            <w:vAlign w:val="center"/>
          </w:tcPr>
          <w:p w14:paraId="44C5619F" w14:textId="0719C18B"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5° 20’ North</w:t>
            </w:r>
          </w:p>
          <w:p w14:paraId="633EF96F" w14:textId="7D0A9113" w:rsidR="00104AC6" w:rsidRPr="000C5E25" w:rsidRDefault="0094774A"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4° 1’West</w:t>
            </w:r>
          </w:p>
        </w:tc>
        <w:tc>
          <w:tcPr>
            <w:tcW w:w="1928" w:type="dxa"/>
            <w:tcBorders>
              <w:top w:val="single" w:sz="12" w:space="0" w:color="auto"/>
              <w:bottom w:val="single" w:sz="4" w:space="0" w:color="auto"/>
            </w:tcBorders>
            <w:vAlign w:val="center"/>
          </w:tcPr>
          <w:p w14:paraId="01F40E04" w14:textId="12EED31B" w:rsidR="00104AC6" w:rsidRPr="000C5E25" w:rsidRDefault="007F336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w:t>
            </w:r>
          </w:p>
          <w:p w14:paraId="0ACA5825" w14:textId="1666024D" w:rsidR="00104AC6" w:rsidRPr="000C5E25" w:rsidRDefault="00104AC6" w:rsidP="00E60E21">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w:t>
            </w:r>
            <w:r w:rsidR="00E60E21" w:rsidRPr="000C5E25">
              <w:rPr>
                <w:rFonts w:ascii="Arial" w:hAnsi="Arial" w:cs="Arial"/>
                <w:color w:val="000000" w:themeColor="text1"/>
                <w:sz w:val="18"/>
                <w:szCs w:val="18"/>
              </w:rPr>
              <w:t>na</w:t>
            </w:r>
            <w:r w:rsidRPr="000C5E25">
              <w:rPr>
                <w:rFonts w:ascii="Arial" w:hAnsi="Arial" w:cs="Arial"/>
                <w:color w:val="000000" w:themeColor="text1"/>
                <w:sz w:val="18"/>
                <w:szCs w:val="18"/>
              </w:rPr>
              <w:t>s</w:t>
            </w:r>
          </w:p>
        </w:tc>
        <w:tc>
          <w:tcPr>
            <w:tcW w:w="1587" w:type="dxa"/>
            <w:tcBorders>
              <w:top w:val="single" w:sz="12" w:space="0" w:color="auto"/>
              <w:bottom w:val="single" w:sz="4" w:space="0" w:color="auto"/>
            </w:tcBorders>
            <w:vAlign w:val="center"/>
          </w:tcPr>
          <w:p w14:paraId="0FA428C3" w14:textId="7FD9B951"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Humid subequatorial</w:t>
            </w:r>
          </w:p>
        </w:tc>
        <w:tc>
          <w:tcPr>
            <w:tcW w:w="1531" w:type="dxa"/>
            <w:tcBorders>
              <w:top w:val="single" w:sz="12" w:space="0" w:color="auto"/>
              <w:bottom w:val="single" w:sz="4" w:space="0" w:color="auto"/>
            </w:tcBorders>
            <w:vAlign w:val="center"/>
          </w:tcPr>
          <w:p w14:paraId="041A1960" w14:textId="52781D06"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fr-FR"/>
              </w:rPr>
            </w:pPr>
            <w:r w:rsidRPr="000C5E25">
              <w:rPr>
                <w:rFonts w:ascii="Arial" w:eastAsia="Times New Roman" w:hAnsi="Arial" w:cs="Arial"/>
                <w:bCs/>
                <w:sz w:val="18"/>
                <w:szCs w:val="18"/>
                <w:lang w:eastAsia="fr-FR"/>
              </w:rPr>
              <w:t>Ferralitic soils, Alluvial soils</w:t>
            </w:r>
          </w:p>
        </w:tc>
        <w:tc>
          <w:tcPr>
            <w:tcW w:w="1559" w:type="dxa"/>
            <w:tcBorders>
              <w:top w:val="single" w:sz="12" w:space="0" w:color="auto"/>
              <w:bottom w:val="single" w:sz="4" w:space="0" w:color="auto"/>
            </w:tcBorders>
            <w:vAlign w:val="center"/>
          </w:tcPr>
          <w:p w14:paraId="784C3B0C"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1553-2198 </w:t>
            </w:r>
          </w:p>
        </w:tc>
      </w:tr>
      <w:tr w:rsidR="0064070B" w:rsidRPr="000C5E25" w14:paraId="7B990592" w14:textId="77777777" w:rsidTr="005B7ED0">
        <w:trPr>
          <w:trHeight w:val="22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12" w:space="0" w:color="auto"/>
              <w:bottom w:val="single" w:sz="4" w:space="0" w:color="auto"/>
            </w:tcBorders>
            <w:vAlign w:val="center"/>
          </w:tcPr>
          <w:p w14:paraId="5E69B0A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Boundiali</w:t>
            </w:r>
          </w:p>
        </w:tc>
        <w:tc>
          <w:tcPr>
            <w:tcW w:w="1587" w:type="dxa"/>
            <w:tcBorders>
              <w:top w:val="single" w:sz="12" w:space="0" w:color="auto"/>
              <w:bottom w:val="single" w:sz="4" w:space="0" w:color="auto"/>
            </w:tcBorders>
            <w:vAlign w:val="center"/>
          </w:tcPr>
          <w:p w14:paraId="17AB76C7" w14:textId="23A8201D"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9°31'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27F85DED" w14:textId="4E2806FF"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6°29' </w:t>
            </w:r>
            <w:r w:rsidR="0094774A" w:rsidRPr="000C5E25">
              <w:rPr>
                <w:rFonts w:ascii="Arial" w:hAnsi="Arial" w:cs="Arial"/>
                <w:color w:val="000000" w:themeColor="text1"/>
                <w:sz w:val="18"/>
                <w:szCs w:val="18"/>
              </w:rPr>
              <w:t>West</w:t>
            </w:r>
          </w:p>
        </w:tc>
        <w:tc>
          <w:tcPr>
            <w:tcW w:w="1928" w:type="dxa"/>
            <w:tcBorders>
              <w:top w:val="single" w:sz="12" w:space="0" w:color="auto"/>
              <w:bottom w:val="single" w:sz="4" w:space="0" w:color="auto"/>
            </w:tcBorders>
            <w:vAlign w:val="center"/>
          </w:tcPr>
          <w:p w14:paraId="7E381852" w14:textId="1AF46DA8" w:rsidR="00104AC6" w:rsidRPr="000C5E25" w:rsidRDefault="00E60E21" w:rsidP="00E60E21">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or grassy savannas, Sparse forests</w:t>
            </w:r>
          </w:p>
        </w:tc>
        <w:tc>
          <w:tcPr>
            <w:tcW w:w="1587" w:type="dxa"/>
            <w:tcBorders>
              <w:top w:val="single" w:sz="12" w:space="0" w:color="auto"/>
              <w:bottom w:val="single" w:sz="4" w:space="0" w:color="auto"/>
            </w:tcBorders>
            <w:vAlign w:val="center"/>
          </w:tcPr>
          <w:p w14:paraId="490A1014" w14:textId="28B01FB7"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Sudano-Guinean</w:t>
            </w:r>
          </w:p>
        </w:tc>
        <w:tc>
          <w:tcPr>
            <w:tcW w:w="1531" w:type="dxa"/>
            <w:tcBorders>
              <w:top w:val="single" w:sz="12" w:space="0" w:color="auto"/>
              <w:bottom w:val="single" w:sz="4" w:space="0" w:color="auto"/>
            </w:tcBorders>
            <w:vAlign w:val="center"/>
          </w:tcPr>
          <w:p w14:paraId="2217A6B6" w14:textId="681F7855" w:rsidR="00104AC6" w:rsidRPr="000C5E25" w:rsidRDefault="00BF610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lithosols</w:t>
            </w:r>
          </w:p>
        </w:tc>
        <w:tc>
          <w:tcPr>
            <w:tcW w:w="1559" w:type="dxa"/>
            <w:tcBorders>
              <w:top w:val="single" w:sz="12" w:space="0" w:color="auto"/>
              <w:bottom w:val="single" w:sz="4" w:space="0" w:color="auto"/>
            </w:tcBorders>
            <w:vAlign w:val="center"/>
          </w:tcPr>
          <w:p w14:paraId="006346A0" w14:textId="3E3CB9A6"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1500</w:t>
            </w:r>
          </w:p>
        </w:tc>
      </w:tr>
      <w:tr w:rsidR="0064070B" w:rsidRPr="000C5E25" w14:paraId="6C0C253D"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38779AA4"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Daloa</w:t>
            </w:r>
          </w:p>
        </w:tc>
        <w:tc>
          <w:tcPr>
            <w:tcW w:w="1587" w:type="dxa"/>
            <w:tcBorders>
              <w:top w:val="single" w:sz="4" w:space="0" w:color="auto"/>
              <w:bottom w:val="single" w:sz="4" w:space="0" w:color="auto"/>
            </w:tcBorders>
            <w:vAlign w:val="center"/>
          </w:tcPr>
          <w:p w14:paraId="5F745D51" w14:textId="78654CB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6°53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0E2CE12B" w14:textId="73A78E58"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6°27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6AC6E1F2" w14:textId="120AF230"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F3361">
              <w:rPr>
                <w:rFonts w:ascii="Arial" w:eastAsia="Times New Roman" w:hAnsi="Arial" w:cs="Arial"/>
                <w:sz w:val="18"/>
                <w:szCs w:val="24"/>
                <w:lang w:eastAsia="fr-FR"/>
              </w:rPr>
              <w:t>Dense humid forests</w:t>
            </w:r>
            <w:r w:rsidR="00104AC6" w:rsidRPr="000C5E25">
              <w:rPr>
                <w:rFonts w:ascii="Arial" w:hAnsi="Arial" w:cs="Arial"/>
                <w:color w:val="000000" w:themeColor="text1"/>
                <w:sz w:val="18"/>
                <w:szCs w:val="18"/>
              </w:rPr>
              <w:t xml:space="preserve">, </w:t>
            </w:r>
            <w:r w:rsidR="00FD71F6"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6AD6EB03" w14:textId="4C40E8F8" w:rsidR="00104AC6" w:rsidRPr="000C5E25" w:rsidRDefault="00910B6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5202B3B8" w14:textId="1F8A42EC" w:rsidR="00104AC6" w:rsidRPr="000C5E25" w:rsidRDefault="00BF610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DC6A58" w:rsidRPr="000C5E25">
              <w:rPr>
                <w:rFonts w:ascii="Arial" w:hAnsi="Arial" w:cs="Arial"/>
                <w:color w:val="000000" w:themeColor="text1"/>
                <w:sz w:val="18"/>
                <w:szCs w:val="18"/>
              </w:rPr>
              <w:t>hydromorphic or sandy soils</w:t>
            </w:r>
          </w:p>
        </w:tc>
        <w:tc>
          <w:tcPr>
            <w:tcW w:w="1559" w:type="dxa"/>
            <w:tcBorders>
              <w:top w:val="single" w:sz="4" w:space="0" w:color="auto"/>
              <w:bottom w:val="single" w:sz="4" w:space="0" w:color="auto"/>
            </w:tcBorders>
            <w:vAlign w:val="center"/>
          </w:tcPr>
          <w:p w14:paraId="4CB58DC2" w14:textId="77777777"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1300 - 1800</w:t>
            </w:r>
          </w:p>
        </w:tc>
      </w:tr>
      <w:tr w:rsidR="0064070B" w:rsidRPr="000C5E25" w14:paraId="4F5D7EAA" w14:textId="77777777" w:rsidTr="005B7ED0">
        <w:trPr>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28FD863B"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Ferkessedougou</w:t>
            </w:r>
          </w:p>
        </w:tc>
        <w:tc>
          <w:tcPr>
            <w:tcW w:w="1587" w:type="dxa"/>
            <w:tcBorders>
              <w:top w:val="single" w:sz="4" w:space="0" w:color="auto"/>
              <w:bottom w:val="single" w:sz="4" w:space="0" w:color="auto"/>
            </w:tcBorders>
            <w:vAlign w:val="center"/>
          </w:tcPr>
          <w:p w14:paraId="21133CA8" w14:textId="1C7C5858"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9°59’</w:t>
            </w:r>
            <w:r w:rsidR="0094774A" w:rsidRPr="000C5E25">
              <w:rPr>
                <w:rFonts w:ascii="Arial" w:hAnsi="Arial" w:cs="Arial"/>
                <w:color w:val="000000" w:themeColor="text1"/>
                <w:sz w:val="18"/>
                <w:szCs w:val="18"/>
              </w:rPr>
              <w:t xml:space="preserve"> North</w:t>
            </w:r>
          </w:p>
          <w:p w14:paraId="7A0ACDD9" w14:textId="777777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-5°19’ Ouest</w:t>
            </w:r>
          </w:p>
        </w:tc>
        <w:tc>
          <w:tcPr>
            <w:tcW w:w="1928" w:type="dxa"/>
            <w:tcBorders>
              <w:top w:val="single" w:sz="4" w:space="0" w:color="auto"/>
              <w:bottom w:val="single" w:sz="4" w:space="0" w:color="auto"/>
            </w:tcBorders>
            <w:vAlign w:val="center"/>
          </w:tcPr>
          <w:p w14:paraId="0B87EF5A" w14:textId="4AFE0F70"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Grassy savannas</w:t>
            </w:r>
          </w:p>
        </w:tc>
        <w:tc>
          <w:tcPr>
            <w:tcW w:w="1587" w:type="dxa"/>
            <w:tcBorders>
              <w:top w:val="single" w:sz="4" w:space="0" w:color="auto"/>
              <w:bottom w:val="single" w:sz="4" w:space="0" w:color="auto"/>
            </w:tcBorders>
            <w:vAlign w:val="center"/>
          </w:tcPr>
          <w:p w14:paraId="78F60A5C" w14:textId="2B23976D"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11F8743E" w14:textId="47FCE4FD"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4" w:space="0" w:color="auto"/>
            </w:tcBorders>
            <w:vAlign w:val="center"/>
          </w:tcPr>
          <w:p w14:paraId="03903C14" w14:textId="4C34BE23"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1000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1200</w:t>
            </w:r>
          </w:p>
        </w:tc>
      </w:tr>
      <w:tr w:rsidR="0064070B" w:rsidRPr="000C5E25" w14:paraId="3478E41F" w14:textId="77777777" w:rsidTr="005B7ED0">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50D130D3"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Man</w:t>
            </w:r>
          </w:p>
        </w:tc>
        <w:tc>
          <w:tcPr>
            <w:tcW w:w="1587" w:type="dxa"/>
            <w:tcBorders>
              <w:top w:val="single" w:sz="4" w:space="0" w:color="auto"/>
              <w:bottom w:val="single" w:sz="4" w:space="0" w:color="auto"/>
            </w:tcBorders>
            <w:vAlign w:val="center"/>
          </w:tcPr>
          <w:p w14:paraId="044AEC2B" w14:textId="0851BD85"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7.3°</w:t>
            </w:r>
            <w:r w:rsidR="0094774A" w:rsidRPr="000C5E25">
              <w:rPr>
                <w:rFonts w:ascii="Arial" w:hAnsi="Arial" w:cs="Arial"/>
                <w:color w:val="000000" w:themeColor="text1"/>
                <w:sz w:val="18"/>
                <w:szCs w:val="18"/>
              </w:rPr>
              <w:t xml:space="preserve"> North</w:t>
            </w:r>
          </w:p>
          <w:p w14:paraId="4952D51C" w14:textId="4A9CDD6C"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8.5°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9C66273" w14:textId="755B3F4B" w:rsidR="00104AC6" w:rsidRPr="000C5E25" w:rsidRDefault="00E60E21"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Dense forests</w:t>
            </w:r>
          </w:p>
        </w:tc>
        <w:tc>
          <w:tcPr>
            <w:tcW w:w="1587" w:type="dxa"/>
            <w:tcBorders>
              <w:top w:val="single" w:sz="4" w:space="0" w:color="auto"/>
              <w:bottom w:val="single" w:sz="4" w:space="0" w:color="auto"/>
            </w:tcBorders>
            <w:vAlign w:val="center"/>
          </w:tcPr>
          <w:p w14:paraId="1ABB9000" w14:textId="3A7EE5BF" w:rsidR="00104AC6" w:rsidRPr="000C5E25" w:rsidRDefault="006D1269"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p>
        </w:tc>
        <w:tc>
          <w:tcPr>
            <w:tcW w:w="1531" w:type="dxa"/>
            <w:tcBorders>
              <w:top w:val="single" w:sz="4" w:space="0" w:color="auto"/>
              <w:bottom w:val="single" w:sz="4" w:space="0" w:color="auto"/>
            </w:tcBorders>
            <w:vAlign w:val="center"/>
          </w:tcPr>
          <w:p w14:paraId="289008A6" w14:textId="7A9FD24C"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Clayey</w:t>
            </w:r>
          </w:p>
        </w:tc>
        <w:tc>
          <w:tcPr>
            <w:tcW w:w="1559" w:type="dxa"/>
            <w:tcBorders>
              <w:top w:val="single" w:sz="4" w:space="0" w:color="auto"/>
              <w:bottom w:val="single" w:sz="4" w:space="0" w:color="auto"/>
            </w:tcBorders>
            <w:vAlign w:val="center"/>
          </w:tcPr>
          <w:p w14:paraId="38A88812" w14:textId="28475B82"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1500 - </w:t>
            </w:r>
            <w:r w:rsidR="00104AC6" w:rsidRPr="000C5E25">
              <w:rPr>
                <w:rFonts w:ascii="Arial" w:hAnsi="Arial" w:cs="Arial"/>
                <w:color w:val="000000" w:themeColor="text1"/>
                <w:sz w:val="18"/>
                <w:szCs w:val="18"/>
              </w:rPr>
              <w:t xml:space="preserve">1770 </w:t>
            </w:r>
          </w:p>
        </w:tc>
      </w:tr>
      <w:tr w:rsidR="0064070B" w:rsidRPr="000C5E25" w14:paraId="0A488361"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CD43AFA"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Samatiguila</w:t>
            </w:r>
          </w:p>
        </w:tc>
        <w:tc>
          <w:tcPr>
            <w:tcW w:w="1587" w:type="dxa"/>
            <w:tcBorders>
              <w:top w:val="single" w:sz="4" w:space="0" w:color="auto"/>
              <w:bottom w:val="single" w:sz="4" w:space="0" w:color="auto"/>
            </w:tcBorders>
            <w:vAlign w:val="center"/>
          </w:tcPr>
          <w:p w14:paraId="14E747C3" w14:textId="7C561077"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C5E25">
              <w:rPr>
                <w:rFonts w:ascii="Arial" w:hAnsi="Arial" w:cs="Arial"/>
                <w:sz w:val="18"/>
                <w:szCs w:val="18"/>
              </w:rPr>
              <w:t xml:space="preserve">9.818° </w:t>
            </w:r>
            <w:r w:rsidR="0094774A" w:rsidRPr="000C5E25">
              <w:rPr>
                <w:rFonts w:ascii="Arial" w:hAnsi="Arial" w:cs="Arial"/>
                <w:color w:val="000000" w:themeColor="text1"/>
                <w:sz w:val="18"/>
                <w:szCs w:val="18"/>
              </w:rPr>
              <w:t>North</w:t>
            </w:r>
            <w:r w:rsidRPr="000C5E25">
              <w:rPr>
                <w:rFonts w:ascii="Arial" w:hAnsi="Arial" w:cs="Arial"/>
                <w:sz w:val="18"/>
                <w:szCs w:val="18"/>
              </w:rPr>
              <w:t xml:space="preserve"> </w:t>
            </w:r>
          </w:p>
          <w:p w14:paraId="07B8CD80" w14:textId="264AC1A1"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sz w:val="18"/>
                <w:szCs w:val="18"/>
              </w:rPr>
              <w:t xml:space="preserve">–7.561° </w:t>
            </w:r>
            <w:r w:rsidR="0094774A"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57B049D1" w14:textId="047D6793" w:rsidR="00104AC6" w:rsidRPr="000C5E25" w:rsidRDefault="00FD71F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Tree-studded, wooded, grassy savannas</w:t>
            </w:r>
          </w:p>
        </w:tc>
        <w:tc>
          <w:tcPr>
            <w:tcW w:w="1587" w:type="dxa"/>
            <w:tcBorders>
              <w:top w:val="single" w:sz="4" w:space="0" w:color="auto"/>
              <w:bottom w:val="single" w:sz="4" w:space="0" w:color="auto"/>
            </w:tcBorders>
            <w:vAlign w:val="center"/>
          </w:tcPr>
          <w:p w14:paraId="210CB81C" w14:textId="7B063427" w:rsidR="00104AC6" w:rsidRPr="000C5E25" w:rsidRDefault="006D1269"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savanna</w:t>
            </w:r>
          </w:p>
        </w:tc>
        <w:tc>
          <w:tcPr>
            <w:tcW w:w="1531" w:type="dxa"/>
            <w:tcBorders>
              <w:top w:val="single" w:sz="4" w:space="0" w:color="auto"/>
              <w:bottom w:val="single" w:sz="4" w:space="0" w:color="auto"/>
            </w:tcBorders>
            <w:vAlign w:val="center"/>
          </w:tcPr>
          <w:p w14:paraId="7FFFD433" w14:textId="520AF2AB" w:rsidR="00104AC6" w:rsidRPr="000C5E25" w:rsidRDefault="00DC6A58" w:rsidP="00DC6A58">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Tropical ferruginous</w:t>
            </w:r>
          </w:p>
        </w:tc>
        <w:tc>
          <w:tcPr>
            <w:tcW w:w="1559" w:type="dxa"/>
            <w:tcBorders>
              <w:top w:val="single" w:sz="4" w:space="0" w:color="auto"/>
              <w:bottom w:val="single" w:sz="4" w:space="0" w:color="auto"/>
            </w:tcBorders>
            <w:vAlign w:val="center"/>
          </w:tcPr>
          <w:p w14:paraId="147C940D" w14:textId="74E6DA40"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1200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1500 </w:t>
            </w:r>
          </w:p>
        </w:tc>
      </w:tr>
      <w:tr w:rsidR="0064070B" w:rsidRPr="000C5E25" w14:paraId="154BAADE" w14:textId="77777777" w:rsidTr="005B7ED0">
        <w:trPr>
          <w:cnfStyle w:val="000000100000" w:firstRow="0" w:lastRow="0" w:firstColumn="0" w:lastColumn="0" w:oddVBand="0" w:evenVBand="0" w:oddHBand="1" w:evenHBand="0" w:firstRowFirstColumn="0" w:firstRowLastColumn="0" w:lastRowFirstColumn="0" w:lastRowLastColumn="0"/>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4" w:space="0" w:color="auto"/>
            </w:tcBorders>
            <w:vAlign w:val="center"/>
          </w:tcPr>
          <w:p w14:paraId="1AE4CCC0"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Tingrela</w:t>
            </w:r>
          </w:p>
        </w:tc>
        <w:tc>
          <w:tcPr>
            <w:tcW w:w="1587" w:type="dxa"/>
            <w:tcBorders>
              <w:top w:val="single" w:sz="4" w:space="0" w:color="auto"/>
              <w:bottom w:val="single" w:sz="4" w:space="0" w:color="auto"/>
            </w:tcBorders>
            <w:vAlign w:val="center"/>
          </w:tcPr>
          <w:p w14:paraId="568F912E" w14:textId="34018523"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18"/>
                <w:szCs w:val="18"/>
              </w:rPr>
            </w:pPr>
            <w:r w:rsidRPr="000C5E25">
              <w:rPr>
                <w:rStyle w:val="Strong"/>
                <w:rFonts w:ascii="Arial" w:hAnsi="Arial" w:cs="Arial"/>
                <w:b w:val="0"/>
                <w:sz w:val="18"/>
                <w:szCs w:val="18"/>
              </w:rPr>
              <w:t>10°30′</w:t>
            </w:r>
            <w:r w:rsidR="0094774A" w:rsidRPr="000C5E25">
              <w:rPr>
                <w:rFonts w:ascii="Arial" w:hAnsi="Arial" w:cs="Arial"/>
                <w:color w:val="000000" w:themeColor="text1"/>
                <w:sz w:val="18"/>
                <w:szCs w:val="18"/>
              </w:rPr>
              <w:t xml:space="preserve"> North</w:t>
            </w:r>
            <w:r w:rsidRPr="000C5E25">
              <w:rPr>
                <w:rStyle w:val="Strong"/>
                <w:rFonts w:ascii="Arial" w:hAnsi="Arial" w:cs="Arial"/>
                <w:b w:val="0"/>
                <w:sz w:val="18"/>
                <w:szCs w:val="18"/>
              </w:rPr>
              <w:t xml:space="preserve"> </w:t>
            </w:r>
          </w:p>
          <w:p w14:paraId="5CC16AB9" w14:textId="1CF2F9E2" w:rsidR="00104AC6" w:rsidRPr="000C5E25" w:rsidRDefault="00104AC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Style w:val="Strong"/>
                <w:rFonts w:ascii="Arial" w:hAnsi="Arial" w:cs="Arial"/>
                <w:b w:val="0"/>
                <w:sz w:val="18"/>
                <w:szCs w:val="18"/>
              </w:rPr>
              <w:t xml:space="preserve">6°23′ </w:t>
            </w:r>
            <w:r w:rsidR="007F3361" w:rsidRPr="000C5E25">
              <w:rPr>
                <w:rFonts w:ascii="Arial" w:hAnsi="Arial" w:cs="Arial"/>
                <w:color w:val="000000" w:themeColor="text1"/>
                <w:sz w:val="18"/>
                <w:szCs w:val="18"/>
              </w:rPr>
              <w:t>West</w:t>
            </w:r>
          </w:p>
        </w:tc>
        <w:tc>
          <w:tcPr>
            <w:tcW w:w="1928" w:type="dxa"/>
            <w:tcBorders>
              <w:top w:val="single" w:sz="4" w:space="0" w:color="auto"/>
              <w:bottom w:val="single" w:sz="4" w:space="0" w:color="auto"/>
            </w:tcBorders>
            <w:vAlign w:val="center"/>
          </w:tcPr>
          <w:p w14:paraId="03283352" w14:textId="66738898" w:rsidR="00104AC6" w:rsidRPr="000C5E25" w:rsidRDefault="00FD71F6"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Wooded savannas</w:t>
            </w:r>
          </w:p>
        </w:tc>
        <w:tc>
          <w:tcPr>
            <w:tcW w:w="1587" w:type="dxa"/>
            <w:tcBorders>
              <w:top w:val="single" w:sz="4" w:space="0" w:color="auto"/>
              <w:bottom w:val="single" w:sz="4" w:space="0" w:color="auto"/>
            </w:tcBorders>
            <w:vAlign w:val="center"/>
          </w:tcPr>
          <w:p w14:paraId="38458AC9" w14:textId="66B99EB9" w:rsidR="00104AC6" w:rsidRPr="000C5E25" w:rsidRDefault="00104AC6" w:rsidP="00BF6108">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Soudan</w:t>
            </w:r>
            <w:r w:rsidR="00BF6108" w:rsidRPr="000C5E25">
              <w:rPr>
                <w:rFonts w:ascii="Arial" w:hAnsi="Arial" w:cs="Arial"/>
                <w:color w:val="000000" w:themeColor="text1"/>
                <w:sz w:val="18"/>
                <w:szCs w:val="18"/>
              </w:rPr>
              <w:t>ese</w:t>
            </w:r>
            <w:r w:rsidRPr="000C5E25">
              <w:rPr>
                <w:rFonts w:ascii="Arial" w:hAnsi="Arial" w:cs="Arial"/>
                <w:color w:val="000000" w:themeColor="text1"/>
                <w:sz w:val="18"/>
                <w:szCs w:val="18"/>
              </w:rPr>
              <w:t xml:space="preserve">, </w:t>
            </w:r>
            <w:r w:rsidR="006D1269" w:rsidRPr="000C5E25">
              <w:rPr>
                <w:rFonts w:ascii="Arial" w:hAnsi="Arial" w:cs="Arial"/>
                <w:color w:val="000000" w:themeColor="text1"/>
                <w:sz w:val="18"/>
                <w:szCs w:val="18"/>
              </w:rPr>
              <w:t>Sudano-Guinean</w:t>
            </w:r>
          </w:p>
        </w:tc>
        <w:tc>
          <w:tcPr>
            <w:tcW w:w="1531" w:type="dxa"/>
            <w:tcBorders>
              <w:top w:val="single" w:sz="4" w:space="0" w:color="auto"/>
              <w:bottom w:val="single" w:sz="4" w:space="0" w:color="auto"/>
            </w:tcBorders>
            <w:vAlign w:val="center"/>
          </w:tcPr>
          <w:p w14:paraId="5EEA0B20" w14:textId="6782E7D8" w:rsidR="00104AC6" w:rsidRPr="000C5E25" w:rsidRDefault="00DC6A58" w:rsidP="0064070B">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r w:rsidR="00104AC6" w:rsidRPr="000C5E25">
              <w:rPr>
                <w:rFonts w:ascii="Arial" w:hAnsi="Arial" w:cs="Arial"/>
                <w:color w:val="000000" w:themeColor="text1"/>
                <w:sz w:val="18"/>
                <w:szCs w:val="18"/>
              </w:rPr>
              <w:t xml:space="preserve">, </w:t>
            </w:r>
            <w:r w:rsidR="000C5E25" w:rsidRPr="000C5E25">
              <w:rPr>
                <w:rFonts w:ascii="Arial" w:hAnsi="Arial" w:cs="Arial"/>
                <w:color w:val="000000" w:themeColor="text1"/>
                <w:sz w:val="18"/>
                <w:szCs w:val="18"/>
              </w:rPr>
              <w:t>ferruginous</w:t>
            </w:r>
          </w:p>
        </w:tc>
        <w:tc>
          <w:tcPr>
            <w:tcW w:w="1559" w:type="dxa"/>
            <w:tcBorders>
              <w:top w:val="single" w:sz="4" w:space="0" w:color="auto"/>
              <w:bottom w:val="single" w:sz="4" w:space="0" w:color="auto"/>
            </w:tcBorders>
            <w:vAlign w:val="center"/>
          </w:tcPr>
          <w:p w14:paraId="53B9ADC1" w14:textId="2AC51AC1" w:rsidR="00104AC6" w:rsidRPr="000C5E25" w:rsidRDefault="005E7EC2" w:rsidP="005E7EC2">
            <w:pPr>
              <w:spacing w:before="0" w:after="0"/>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1000 - </w:t>
            </w:r>
            <w:r w:rsidR="00104AC6" w:rsidRPr="000C5E25">
              <w:rPr>
                <w:rFonts w:ascii="Arial" w:hAnsi="Arial" w:cs="Arial"/>
                <w:color w:val="000000" w:themeColor="text1"/>
                <w:sz w:val="18"/>
                <w:szCs w:val="18"/>
              </w:rPr>
              <w:t xml:space="preserve">1200 </w:t>
            </w:r>
          </w:p>
        </w:tc>
      </w:tr>
      <w:tr w:rsidR="0064070B" w:rsidRPr="000C5E25" w14:paraId="113E55BC" w14:textId="77777777" w:rsidTr="005B7ED0">
        <w:trPr>
          <w:trHeight w:val="679"/>
          <w:jc w:val="center"/>
        </w:trPr>
        <w:tc>
          <w:tcPr>
            <w:cnfStyle w:val="001000000000" w:firstRow="0" w:lastRow="0" w:firstColumn="1" w:lastColumn="0" w:oddVBand="0" w:evenVBand="0" w:oddHBand="0" w:evenHBand="0" w:firstRowFirstColumn="0" w:firstRowLastColumn="0" w:lastRowFirstColumn="0" w:lastRowLastColumn="0"/>
            <w:tcW w:w="1587" w:type="dxa"/>
            <w:tcBorders>
              <w:top w:val="single" w:sz="4" w:space="0" w:color="auto"/>
              <w:bottom w:val="single" w:sz="18" w:space="0" w:color="auto"/>
            </w:tcBorders>
            <w:vAlign w:val="center"/>
          </w:tcPr>
          <w:p w14:paraId="12E6D3C1" w14:textId="77777777" w:rsidR="00104AC6" w:rsidRPr="000C5E25" w:rsidRDefault="00104AC6" w:rsidP="00B10CDC">
            <w:pPr>
              <w:spacing w:before="0" w:after="0"/>
              <w:rPr>
                <w:rFonts w:ascii="Arial" w:hAnsi="Arial" w:cs="Arial"/>
                <w:b w:val="0"/>
                <w:color w:val="000000" w:themeColor="text1"/>
                <w:sz w:val="18"/>
                <w:szCs w:val="18"/>
              </w:rPr>
            </w:pPr>
            <w:r w:rsidRPr="000C5E25">
              <w:rPr>
                <w:rFonts w:ascii="Arial" w:hAnsi="Arial" w:cs="Arial"/>
                <w:b w:val="0"/>
                <w:color w:val="000000" w:themeColor="text1"/>
                <w:sz w:val="18"/>
                <w:szCs w:val="18"/>
              </w:rPr>
              <w:t>Yamoussoukro</w:t>
            </w:r>
          </w:p>
        </w:tc>
        <w:tc>
          <w:tcPr>
            <w:tcW w:w="1587" w:type="dxa"/>
            <w:tcBorders>
              <w:top w:val="single" w:sz="4" w:space="0" w:color="auto"/>
              <w:bottom w:val="single" w:sz="18" w:space="0" w:color="auto"/>
            </w:tcBorders>
            <w:vAlign w:val="center"/>
          </w:tcPr>
          <w:p w14:paraId="29F2C097" w14:textId="0160419F" w:rsidR="005E7EC2"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06° 49-06° 47 </w:t>
            </w:r>
            <w:r w:rsidR="0094774A" w:rsidRPr="000C5E25">
              <w:rPr>
                <w:rFonts w:ascii="Arial" w:hAnsi="Arial" w:cs="Arial"/>
                <w:color w:val="000000" w:themeColor="text1"/>
                <w:sz w:val="18"/>
                <w:szCs w:val="18"/>
              </w:rPr>
              <w:t>North</w:t>
            </w:r>
            <w:r w:rsidRPr="000C5E25">
              <w:rPr>
                <w:rFonts w:ascii="Arial" w:hAnsi="Arial" w:cs="Arial"/>
                <w:color w:val="000000" w:themeColor="text1"/>
                <w:sz w:val="18"/>
                <w:szCs w:val="18"/>
              </w:rPr>
              <w:t xml:space="preserve"> </w:t>
            </w:r>
          </w:p>
          <w:p w14:paraId="3C564311" w14:textId="7B3A04EE"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 xml:space="preserve">05°16-05°15 </w:t>
            </w:r>
            <w:r w:rsidR="007F3361" w:rsidRPr="000C5E25">
              <w:rPr>
                <w:rFonts w:ascii="Arial" w:hAnsi="Arial" w:cs="Arial"/>
                <w:color w:val="000000" w:themeColor="text1"/>
                <w:sz w:val="18"/>
                <w:szCs w:val="18"/>
              </w:rPr>
              <w:t>West</w:t>
            </w:r>
          </w:p>
        </w:tc>
        <w:tc>
          <w:tcPr>
            <w:tcW w:w="1928" w:type="dxa"/>
            <w:tcBorders>
              <w:top w:val="single" w:sz="4" w:space="0" w:color="auto"/>
              <w:bottom w:val="single" w:sz="18" w:space="0" w:color="auto"/>
            </w:tcBorders>
            <w:vAlign w:val="center"/>
          </w:tcPr>
          <w:p w14:paraId="5457C69B" w14:textId="39B7C4A1" w:rsidR="00104AC6" w:rsidRPr="000C5E25" w:rsidRDefault="00E60E21"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Savannas</w:t>
            </w:r>
            <w:r w:rsidR="00104AC6" w:rsidRPr="000C5E25">
              <w:rPr>
                <w:rFonts w:ascii="Arial" w:hAnsi="Arial" w:cs="Arial"/>
                <w:color w:val="000000" w:themeColor="text1"/>
                <w:sz w:val="18"/>
                <w:szCs w:val="18"/>
              </w:rPr>
              <w:t>,</w:t>
            </w:r>
          </w:p>
          <w:p w14:paraId="466B0392" w14:textId="18161E7F" w:rsidR="00104AC6" w:rsidRPr="000C5E25" w:rsidRDefault="00910B6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Pre-forests</w:t>
            </w:r>
          </w:p>
        </w:tc>
        <w:tc>
          <w:tcPr>
            <w:tcW w:w="1587" w:type="dxa"/>
            <w:tcBorders>
              <w:top w:val="single" w:sz="4" w:space="0" w:color="auto"/>
              <w:bottom w:val="single" w:sz="18" w:space="0" w:color="auto"/>
            </w:tcBorders>
            <w:vAlign w:val="center"/>
          </w:tcPr>
          <w:p w14:paraId="1274DB06" w14:textId="5FDA49E6" w:rsidR="00104AC6" w:rsidRPr="000C5E25" w:rsidRDefault="006D1269" w:rsidP="006D1269">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Tropical humid</w:t>
            </w:r>
            <w:r w:rsidR="00104AC6" w:rsidRPr="000C5E25">
              <w:rPr>
                <w:rFonts w:ascii="Arial" w:hAnsi="Arial" w:cs="Arial"/>
                <w:color w:val="000000" w:themeColor="text1"/>
                <w:sz w:val="18"/>
                <w:szCs w:val="18"/>
              </w:rPr>
              <w:t>, Baoul</w:t>
            </w:r>
            <w:r w:rsidRPr="000C5E25">
              <w:rPr>
                <w:rFonts w:ascii="Arial" w:hAnsi="Arial" w:cs="Arial"/>
                <w:color w:val="000000" w:themeColor="text1"/>
                <w:sz w:val="18"/>
                <w:szCs w:val="18"/>
              </w:rPr>
              <w:t>ean</w:t>
            </w:r>
          </w:p>
        </w:tc>
        <w:tc>
          <w:tcPr>
            <w:tcW w:w="1531" w:type="dxa"/>
            <w:tcBorders>
              <w:top w:val="single" w:sz="4" w:space="0" w:color="auto"/>
              <w:bottom w:val="single" w:sz="18" w:space="0" w:color="auto"/>
            </w:tcBorders>
            <w:vAlign w:val="center"/>
          </w:tcPr>
          <w:p w14:paraId="280326A2" w14:textId="69C27CFE" w:rsidR="00104AC6" w:rsidRPr="000C5E25" w:rsidRDefault="00DC6A58"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eastAsia="Times New Roman" w:hAnsi="Arial" w:cs="Arial"/>
                <w:bCs/>
                <w:sz w:val="18"/>
                <w:szCs w:val="18"/>
                <w:lang w:eastAsia="fr-FR"/>
              </w:rPr>
              <w:t>Ferralitic soils</w:t>
            </w:r>
          </w:p>
        </w:tc>
        <w:tc>
          <w:tcPr>
            <w:tcW w:w="1559" w:type="dxa"/>
            <w:tcBorders>
              <w:top w:val="single" w:sz="4" w:space="0" w:color="auto"/>
              <w:bottom w:val="single" w:sz="18" w:space="0" w:color="auto"/>
            </w:tcBorders>
            <w:vAlign w:val="center"/>
          </w:tcPr>
          <w:p w14:paraId="1BEDEA33" w14:textId="6D04B9CC" w:rsidR="00104AC6" w:rsidRPr="000C5E25" w:rsidRDefault="00104AC6" w:rsidP="0064070B">
            <w:pPr>
              <w:spacing w:before="0" w:after="0"/>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C5E25">
              <w:rPr>
                <w:rFonts w:ascii="Arial" w:hAnsi="Arial" w:cs="Arial"/>
                <w:color w:val="000000" w:themeColor="text1"/>
                <w:sz w:val="18"/>
                <w:szCs w:val="18"/>
              </w:rPr>
              <w:t>900</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w:t>
            </w:r>
            <w:r w:rsidR="005E7EC2" w:rsidRPr="000C5E25">
              <w:rPr>
                <w:rFonts w:ascii="Arial" w:hAnsi="Arial" w:cs="Arial"/>
                <w:color w:val="000000" w:themeColor="text1"/>
                <w:sz w:val="18"/>
                <w:szCs w:val="18"/>
              </w:rPr>
              <w:t xml:space="preserve"> </w:t>
            </w:r>
            <w:r w:rsidRPr="000C5E25">
              <w:rPr>
                <w:rFonts w:ascii="Arial" w:hAnsi="Arial" w:cs="Arial"/>
                <w:color w:val="000000" w:themeColor="text1"/>
                <w:sz w:val="18"/>
                <w:szCs w:val="18"/>
              </w:rPr>
              <w:t xml:space="preserve">1400 </w:t>
            </w:r>
          </w:p>
        </w:tc>
      </w:tr>
    </w:tbl>
    <w:p w14:paraId="020182BC" w14:textId="476D41B9" w:rsidR="00231DEC" w:rsidRPr="00231DEC" w:rsidRDefault="001D28B9" w:rsidP="00231DEC">
      <w:pPr>
        <w:spacing w:before="100" w:beforeAutospacing="1" w:after="100" w:afterAutospacing="1" w:line="240" w:lineRule="auto"/>
        <w:jc w:val="center"/>
        <w:rPr>
          <w:rFonts w:eastAsia="Times New Roman" w:cs="Times New Roman"/>
          <w:szCs w:val="24"/>
          <w:lang w:eastAsia="fr-FR"/>
        </w:rPr>
      </w:pPr>
      <w:r>
        <w:rPr>
          <w:rFonts w:eastAsia="Times New Roman" w:cs="Times New Roman"/>
          <w:noProof/>
          <w:szCs w:val="24"/>
          <w:lang w:val="en-US"/>
        </w:rPr>
        <w:drawing>
          <wp:inline distT="0" distB="0" distL="0" distR="0" wp14:anchorId="3B1BA74A" wp14:editId="3083B2C0">
            <wp:extent cx="3017520" cy="42976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4297680"/>
                    </a:xfrm>
                    <a:prstGeom prst="rect">
                      <a:avLst/>
                    </a:prstGeom>
                    <a:noFill/>
                    <a:ln>
                      <a:noFill/>
                    </a:ln>
                  </pic:spPr>
                </pic:pic>
              </a:graphicData>
            </a:graphic>
          </wp:inline>
        </w:drawing>
      </w:r>
    </w:p>
    <w:p w14:paraId="1FB41002" w14:textId="13FE74E0" w:rsidR="0038675A" w:rsidRPr="005B7ED0" w:rsidRDefault="005E0EBB" w:rsidP="0038675A">
      <w:pPr>
        <w:rPr>
          <w:rFonts w:ascii="Arial" w:hAnsi="Arial" w:cs="Arial"/>
          <w:b/>
          <w:sz w:val="20"/>
        </w:rPr>
      </w:pPr>
      <w:r w:rsidRPr="005B7ED0">
        <w:rPr>
          <w:rFonts w:ascii="Arial" w:hAnsi="Arial" w:cs="Arial"/>
          <w:b/>
          <w:sz w:val="20"/>
        </w:rPr>
        <w:t>Fig</w:t>
      </w:r>
      <w:r w:rsidR="005B7ED0" w:rsidRPr="005B7ED0">
        <w:rPr>
          <w:rFonts w:ascii="Arial" w:hAnsi="Arial" w:cs="Arial"/>
          <w:b/>
          <w:sz w:val="20"/>
        </w:rPr>
        <w:t>.</w:t>
      </w:r>
      <w:r w:rsidR="00E45F1D" w:rsidRPr="005B7ED0">
        <w:rPr>
          <w:rFonts w:ascii="Arial" w:hAnsi="Arial" w:cs="Arial"/>
          <w:b/>
          <w:sz w:val="20"/>
        </w:rPr>
        <w:t xml:space="preserve"> </w:t>
      </w:r>
      <w:r w:rsidR="00EC274A" w:rsidRPr="005B7ED0">
        <w:rPr>
          <w:rFonts w:ascii="Arial" w:hAnsi="Arial" w:cs="Arial"/>
          <w:b/>
          <w:noProof/>
          <w:sz w:val="20"/>
        </w:rPr>
        <w:fldChar w:fldCharType="begin"/>
      </w:r>
      <w:r w:rsidR="00EC274A" w:rsidRPr="005B7ED0">
        <w:rPr>
          <w:rFonts w:ascii="Arial" w:hAnsi="Arial" w:cs="Arial"/>
          <w:b/>
          <w:noProof/>
          <w:sz w:val="20"/>
        </w:rPr>
        <w:instrText xml:space="preserve"> SEQ Figure \* ARABIC </w:instrText>
      </w:r>
      <w:r w:rsidR="00EC274A" w:rsidRPr="005B7ED0">
        <w:rPr>
          <w:rFonts w:ascii="Arial" w:hAnsi="Arial" w:cs="Arial"/>
          <w:b/>
          <w:noProof/>
          <w:sz w:val="20"/>
        </w:rPr>
        <w:fldChar w:fldCharType="separate"/>
      </w:r>
      <w:r w:rsidR="00FC249F" w:rsidRPr="005B7ED0">
        <w:rPr>
          <w:rFonts w:ascii="Arial" w:hAnsi="Arial" w:cs="Arial"/>
          <w:b/>
          <w:noProof/>
          <w:sz w:val="20"/>
        </w:rPr>
        <w:t>2</w:t>
      </w:r>
      <w:r w:rsidR="00EC274A" w:rsidRPr="005B7ED0">
        <w:rPr>
          <w:rFonts w:ascii="Arial" w:hAnsi="Arial" w:cs="Arial"/>
          <w:b/>
          <w:noProof/>
          <w:sz w:val="20"/>
        </w:rPr>
        <w:fldChar w:fldCharType="end"/>
      </w:r>
      <w:r w:rsidR="00E45F1D" w:rsidRPr="005B7ED0">
        <w:rPr>
          <w:rFonts w:ascii="Arial" w:hAnsi="Arial" w:cs="Arial"/>
          <w:b/>
          <w:sz w:val="20"/>
        </w:rPr>
        <w:t xml:space="preserve">. </w:t>
      </w:r>
      <w:r w:rsidR="0038675A" w:rsidRPr="005B7ED0">
        <w:rPr>
          <w:rFonts w:ascii="Arial" w:hAnsi="Arial" w:cs="Arial"/>
          <w:b/>
          <w:sz w:val="20"/>
        </w:rPr>
        <w:t>Geographical location of the eight collection zones in Côte d'Ivoire</w:t>
      </w:r>
    </w:p>
    <w:p w14:paraId="142894F4" w14:textId="090BAB37" w:rsidR="00932322" w:rsidRDefault="00932322" w:rsidP="00E45F1D">
      <w:pPr>
        <w:rPr>
          <w:rFonts w:cs="Times New Roman"/>
          <w:b/>
        </w:rPr>
      </w:pPr>
    </w:p>
    <w:p w14:paraId="631E8172" w14:textId="6F12C4C4" w:rsidR="00780359" w:rsidRPr="00756989" w:rsidRDefault="00805F0C" w:rsidP="0038675A">
      <w:pPr>
        <w:pStyle w:val="ListParagraph"/>
        <w:numPr>
          <w:ilvl w:val="2"/>
          <w:numId w:val="24"/>
        </w:numPr>
        <w:spacing w:before="360" w:line="360" w:lineRule="auto"/>
        <w:ind w:left="567" w:hanging="567"/>
        <w:rPr>
          <w:rFonts w:ascii="Arial" w:hAnsi="Arial" w:cs="Arial"/>
          <w:b/>
          <w:sz w:val="20"/>
          <w:szCs w:val="20"/>
          <w:u w:val="single"/>
        </w:rPr>
      </w:pPr>
      <w:r>
        <w:rPr>
          <w:rFonts w:ascii="Arial" w:hAnsi="Arial" w:cs="Arial"/>
          <w:b/>
          <w:sz w:val="20"/>
          <w:szCs w:val="20"/>
          <w:u w:val="single"/>
        </w:rPr>
        <w:lastRenderedPageBreak/>
        <w:t xml:space="preserve"> Molecular genotyping of tiger nut</w:t>
      </w:r>
      <w:r w:rsidR="00956081" w:rsidRPr="00756989">
        <w:rPr>
          <w:rFonts w:ascii="Arial" w:hAnsi="Arial" w:cs="Arial"/>
          <w:b/>
          <w:sz w:val="20"/>
          <w:szCs w:val="20"/>
          <w:u w:val="single"/>
        </w:rPr>
        <w:t xml:space="preserve"> accessions</w:t>
      </w:r>
    </w:p>
    <w:p w14:paraId="68FFA827" w14:textId="0F660693" w:rsidR="00805F0C" w:rsidRPr="00805F0C" w:rsidRDefault="00805F0C" w:rsidP="00630681">
      <w:pPr>
        <w:pStyle w:val="ListParagraph"/>
        <w:numPr>
          <w:ilvl w:val="3"/>
          <w:numId w:val="24"/>
        </w:numPr>
        <w:spacing w:line="240" w:lineRule="auto"/>
        <w:ind w:left="851" w:hanging="851"/>
        <w:rPr>
          <w:rFonts w:ascii="Arial" w:hAnsi="Arial" w:cs="Arial"/>
          <w:sz w:val="20"/>
        </w:rPr>
      </w:pPr>
      <w:r w:rsidRPr="00805F0C">
        <w:rPr>
          <w:rFonts w:ascii="Arial" w:hAnsi="Arial" w:cs="Arial"/>
          <w:b/>
          <w:i/>
          <w:sz w:val="20"/>
          <w:szCs w:val="20"/>
        </w:rPr>
        <w:t>DNA e</w:t>
      </w:r>
      <w:r w:rsidR="004F44AA" w:rsidRPr="00805F0C">
        <w:rPr>
          <w:rFonts w:ascii="Arial" w:hAnsi="Arial" w:cs="Arial"/>
          <w:b/>
          <w:i/>
          <w:sz w:val="20"/>
          <w:szCs w:val="20"/>
        </w:rPr>
        <w:t xml:space="preserve">xtraction </w:t>
      </w:r>
    </w:p>
    <w:p w14:paraId="2F49483B" w14:textId="09208551" w:rsidR="00E57CB6" w:rsidRDefault="00E57CB6" w:rsidP="00E57CB6">
      <w:pPr>
        <w:spacing w:line="240" w:lineRule="auto"/>
        <w:rPr>
          <w:rFonts w:ascii="Arial" w:hAnsi="Arial" w:cs="Arial"/>
          <w:sz w:val="20"/>
        </w:rPr>
      </w:pPr>
      <w:r w:rsidRPr="00E57CB6">
        <w:rPr>
          <w:rFonts w:ascii="Arial" w:hAnsi="Arial" w:cs="Arial"/>
          <w:sz w:val="20"/>
        </w:rPr>
        <w:t xml:space="preserve">Genomic DNA was extracted from lyophilized leaves (0.4 g) according to an optimized variant of the CTAB protocol established by </w:t>
      </w:r>
      <w:r w:rsidR="00930D94">
        <w:rPr>
          <w:rFonts w:ascii="Arial" w:hAnsi="Arial" w:cs="Arial"/>
          <w:sz w:val="20"/>
        </w:rPr>
        <w:fldChar w:fldCharType="begin"/>
      </w:r>
      <w:r w:rsidR="00930D94">
        <w:rPr>
          <w:rFonts w:ascii="Arial" w:hAnsi="Arial" w:cs="Arial"/>
          <w:sz w:val="20"/>
        </w:rPr>
        <w:instrText xml:space="preserve"> ADDIN ZOTERO_ITEM CSL_CITATION {"citationID":"bGAHf3TH","properties":{"formattedCitation":"(Doyle, 1990)","plainCitation":"(Doyle, 1990)","noteIndex":0},"citationItems":[{"id":271,"uris":["http://zotero.org/users/local/6tT5Kkmv/items/TKQZFPMD"],"itemData":{"id":271,"type":"article-journal","container-title":"Focus","page":"13–15","source":"Google Scholar","title":"Isolation of plant DNA from fresh tissue","volume":"12","author":[{"family":"Doyle","given":"Jeff J."}],"issued":{"date-parts":[["1990"]]}}}],"schema":"https://github.com/citation-style-language/schema/raw/master/csl-citation.json"}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(Doyle, 1990)</w:t>
      </w:r>
      <w:r w:rsidR="00930D94">
        <w:rPr>
          <w:rFonts w:ascii="Arial" w:hAnsi="Arial" w:cs="Arial"/>
          <w:sz w:val="20"/>
        </w:rPr>
        <w:fldChar w:fldCharType="end"/>
      </w:r>
      <w:r w:rsidRPr="00E57CB6">
        <w:rPr>
          <w:rFonts w:ascii="Arial" w:hAnsi="Arial" w:cs="Arial"/>
          <w:sz w:val="20"/>
        </w:rPr>
        <w:t xml:space="preserve">, later modified by </w:t>
      </w:r>
      <w:r w:rsidR="00930D94">
        <w:rPr>
          <w:rFonts w:ascii="Arial" w:hAnsi="Arial" w:cs="Arial"/>
          <w:sz w:val="20"/>
        </w:rPr>
        <w:fldChar w:fldCharType="begin"/>
      </w:r>
      <w:r w:rsidR="00930D94">
        <w:rPr>
          <w:rFonts w:ascii="Arial" w:hAnsi="Arial" w:cs="Arial"/>
          <w:sz w:val="20"/>
        </w:rPr>
        <w:instrText xml:space="preserve"> ADDIN ZOTERO_ITEM CSL_CITATION {"citationID":"qxNp0iPo","properties":{"formattedCitation":"(J.-L. Kouakou et al., 2022)","plainCitation":"(J.-L. Kouakou et al., 2022)","noteIndex":0},"citationItems":[{"id":101,"uris":["http://zotero.org/users/local/6tT5Kkmv/items/LJXA23ZI"],"itemData":{"id":101,"type":"article-journal","abstract":"Among non-invasive biological samples, feces offer an important source of DNA and can easily be collected. However, working with fecal DNA from highly vegetarians species such as elephant is more challenging because plant secondary compounds have an inhibitory effect on PCR reactions. Working with forest elephant dung samples, we tested and adapted a protocol of DNA extraction developed on plants based on the Cetyltrimethylammonium bromide (CTAB) protocol. The protocol is relatively simple and yields a high DNA concentration. It is five-time less expensive compared to the methods of Benbouza et al. The extracted DNA is of good quality and easily amplified by PCR. The high-amplification percentage of mitochondrial genes in fecal DNA and subsequent sequencing of PCR products indicate that the proposed optimized method is reliable for molecular analysis of forest elephant dung samples.•Our optimized CTAB protocol has been adjusted by the addition of Sodium Dodecyl Sulfate (SDS) and proteinase K during the lysis phase. The combined effect of these reagents was capable of lysing cell walls and removing proteins efficiently.•Moreover, the prolonged time of incubation (overnight incubation at room temperature followed by 3 hours of incubation in a water bath) enhanced the increase of DNA yield but make the optimized protocol more time-consuming.","container-title":"MethodsX","DOI":"10.1016/j.mex.2022.101867","ISSN":"2215-0161","journalAbbreviation":"MethodsX","page":"101867","source":"ScienceDirect","title":"Optimization of the Cetyltrimethylammonium bromide (CTAB) DNA extraction protocol using forest elephant dung samples","volume":"9","author":[{"family":"Kouakou","given":"Jean-Louis"},{"family":"Gonedelé-Bi","given":"Sery"},{"family":"Assamoi","given":"Jean-Baptiste"},{"family":"Assanvo N'Guetta","given":"Simon-Pierre"}],"issued":{"date-parts":[["2022",1,1]]}}}],"schema":"https://github.com/citation-style-language/schema/raw/master/csl-citation.json"} </w:instrText>
      </w:r>
      <w:r w:rsidR="00930D94">
        <w:rPr>
          <w:rFonts w:ascii="Arial" w:hAnsi="Arial" w:cs="Arial"/>
          <w:sz w:val="20"/>
        </w:rPr>
        <w:fldChar w:fldCharType="separate"/>
      </w:r>
      <w:r w:rsidR="00930D94" w:rsidRPr="00930D94">
        <w:rPr>
          <w:rFonts w:ascii="Arial" w:hAnsi="Arial" w:cs="Arial"/>
          <w:sz w:val="20"/>
        </w:rPr>
        <w:t xml:space="preserve">Kouakou </w:t>
      </w:r>
      <w:r w:rsidR="00930D94" w:rsidRPr="00930D94">
        <w:rPr>
          <w:rFonts w:ascii="Arial" w:hAnsi="Arial" w:cs="Arial"/>
          <w:i/>
          <w:sz w:val="20"/>
        </w:rPr>
        <w:t>et</w:t>
      </w:r>
      <w:r w:rsidR="00930D94" w:rsidRPr="00930D94">
        <w:rPr>
          <w:rFonts w:ascii="Arial" w:hAnsi="Arial" w:cs="Arial"/>
          <w:sz w:val="20"/>
        </w:rPr>
        <w:t xml:space="preserve"> </w:t>
      </w:r>
      <w:r w:rsidR="00930D94" w:rsidRPr="00930D94">
        <w:rPr>
          <w:rFonts w:ascii="Arial" w:hAnsi="Arial" w:cs="Arial"/>
          <w:i/>
          <w:sz w:val="20"/>
        </w:rPr>
        <w:t>al</w:t>
      </w:r>
      <w:r w:rsidR="00930D94" w:rsidRPr="00930D94">
        <w:rPr>
          <w:rFonts w:ascii="Arial" w:hAnsi="Arial" w:cs="Arial"/>
          <w:sz w:val="20"/>
        </w:rPr>
        <w:t xml:space="preserve">. </w:t>
      </w:r>
      <w:r w:rsidR="00930D94">
        <w:rPr>
          <w:rFonts w:ascii="Arial" w:hAnsi="Arial" w:cs="Arial"/>
          <w:sz w:val="20"/>
        </w:rPr>
        <w:t>(</w:t>
      </w:r>
      <w:r w:rsidR="00930D94" w:rsidRPr="00930D94">
        <w:rPr>
          <w:rFonts w:ascii="Arial" w:hAnsi="Arial" w:cs="Arial"/>
          <w:sz w:val="20"/>
        </w:rPr>
        <w:t>2022)</w:t>
      </w:r>
      <w:r w:rsidR="00930D94">
        <w:rPr>
          <w:rFonts w:ascii="Arial" w:hAnsi="Arial" w:cs="Arial"/>
          <w:sz w:val="20"/>
        </w:rPr>
        <w:fldChar w:fldCharType="end"/>
      </w:r>
      <w:r w:rsidRPr="00E57CB6">
        <w:rPr>
          <w:rFonts w:ascii="Arial" w:hAnsi="Arial" w:cs="Arial"/>
          <w:sz w:val="20"/>
        </w:rPr>
        <w:t xml:space="preserve">. The samples were ground with beads and then incubated for 30 minutes at 65°C in the presence of CTAB </w:t>
      </w:r>
      <w:proofErr w:type="gramStart"/>
      <w:r w:rsidRPr="00E57CB6">
        <w:rPr>
          <w:rFonts w:ascii="Arial" w:hAnsi="Arial" w:cs="Arial"/>
          <w:sz w:val="20"/>
        </w:rPr>
        <w:t>buffer;</w:t>
      </w:r>
      <w:proofErr w:type="gramEnd"/>
      <w:r w:rsidRPr="00E57CB6">
        <w:rPr>
          <w:rFonts w:ascii="Arial" w:hAnsi="Arial" w:cs="Arial"/>
          <w:sz w:val="20"/>
        </w:rPr>
        <w:t xml:space="preserve"> the extracts were purified with chloroform-isopropanol and resuspended in TE. The concentration and purity were verified using NanoDrop (260/280 ratio), and the quality was assessed by electrophoresis on a 1% agarose gel stained with GelRedTM.</w:t>
      </w:r>
    </w:p>
    <w:p w14:paraId="4324F74A" w14:textId="77777777" w:rsidR="00851111" w:rsidRPr="00E57CB6" w:rsidRDefault="00851111" w:rsidP="00E57CB6">
      <w:pPr>
        <w:spacing w:line="240" w:lineRule="auto"/>
        <w:rPr>
          <w:rFonts w:ascii="Arial" w:hAnsi="Arial" w:cs="Arial"/>
          <w:sz w:val="20"/>
        </w:rPr>
      </w:pPr>
    </w:p>
    <w:p w14:paraId="6DB81AA2" w14:textId="77777777" w:rsidR="00851111" w:rsidRPr="00851111" w:rsidRDefault="00851111" w:rsidP="00851111">
      <w:pPr>
        <w:spacing w:before="0" w:after="0"/>
        <w:ind w:left="3686" w:hanging="3686"/>
        <w:rPr>
          <w:rFonts w:ascii="Arial" w:hAnsi="Arial" w:cs="Arial"/>
          <w:b/>
          <w:i/>
          <w:sz w:val="20"/>
        </w:rPr>
      </w:pPr>
      <w:r w:rsidRPr="00851111">
        <w:rPr>
          <w:rFonts w:ascii="Arial" w:hAnsi="Arial" w:cs="Arial"/>
          <w:b/>
          <w:i/>
          <w:sz w:val="20"/>
        </w:rPr>
        <w:t>2.2.2.2. Amplification reaction by polymerase chain reaction, revelation, and visualization of genotypes</w:t>
      </w:r>
    </w:p>
    <w:p w14:paraId="3121BF80" w14:textId="32027272" w:rsidR="007F62A6" w:rsidRPr="007F62A6" w:rsidRDefault="007F62A6" w:rsidP="00851111">
      <w:pPr>
        <w:spacing w:after="0"/>
        <w:rPr>
          <w:rFonts w:ascii="Arial" w:hAnsi="Arial" w:cs="Arial"/>
          <w:sz w:val="20"/>
          <w:szCs w:val="20"/>
        </w:rPr>
      </w:pPr>
      <w:r w:rsidRPr="007F62A6">
        <w:rPr>
          <w:rFonts w:ascii="Arial" w:hAnsi="Arial" w:cs="Arial"/>
          <w:sz w:val="20"/>
          <w:szCs w:val="20"/>
        </w:rPr>
        <w:t xml:space="preserve">Five pairs of SSR primers specific to the genus Cyperus (StvCyR_64a, StvCyR_93ska, StvCyR_156a, StvCyR_254a, and StvCyR_590a), highlighted by </w:t>
      </w:r>
      <w:r w:rsidR="0016611B">
        <w:rPr>
          <w:rFonts w:ascii="Arial" w:hAnsi="Arial" w:cs="Arial"/>
          <w:sz w:val="20"/>
          <w:szCs w:val="20"/>
        </w:rPr>
        <w:fldChar w:fldCharType="begin"/>
      </w:r>
      <w:r w:rsidR="00AA556F">
        <w:rPr>
          <w:rFonts w:ascii="Arial" w:hAnsi="Arial" w:cs="Arial"/>
          <w:sz w:val="20"/>
          <w:szCs w:val="20"/>
        </w:rPr>
        <w:instrText xml:space="preserve"> ADDIN ZOTERO_ITEM CSL_CITATION {"citationID":"gRUHAy6d","properties":{"formattedCitation":"(Arias et al., 2011)","plainCitation":"(Arias et al., 2011)","noteIndex":0},"citationItems":[{"id":40,"uris":["http://zotero.org/users/local/6tT5Kkmv/items/6IMVI4BC"],"itemData":{"id":40,"type":"article-journal","abstract":"A\n                rias\n                RS, M\n                olin\n                WT, R\n                ay\n                JD, P\n                eel\n                MD &amp; S\n                cheffler\n                BE (2011). Isolation and characterisation of the first microsatellite markers for\n                Cyperus rotundus\n                .\n                Weed Research\n                51\n                , 451–460.\n              \n            \n            \n              Summary\n              \n                This is the first report of microsatellite markers for\n                Cyperus rotundus\n                . A total of 191 sequence</w:instrText>
      </w:r>
      <w:r w:rsidR="00AA556F">
        <w:rPr>
          <w:rFonts w:ascii="Cambria Math" w:hAnsi="Cambria Math" w:cs="Cambria Math"/>
          <w:sz w:val="20"/>
          <w:szCs w:val="20"/>
        </w:rPr>
        <w:instrText>‐</w:instrText>
      </w:r>
      <w:r w:rsidR="00AA556F">
        <w:rPr>
          <w:rFonts w:ascii="Arial" w:hAnsi="Arial" w:cs="Arial"/>
          <w:sz w:val="20"/>
          <w:szCs w:val="20"/>
        </w:rPr>
        <w:instrText>specific microsatellite markers were isolated and used to screen 12 accessions of\n                C. rotundus\n                and one accession of\n                Cyperus esculentus\n                collected from 10 different countries. Polymorphisms were observed in 49% of the markers tested, 22% of the markers were monomorphic and 29% had weak or no amplification. The best 57 markers are reported, and cluster analysis was used to analyse their resolving power. BLASTx screening of the contig sequences was also performed. Multiallelic loci over all samples ranged from 24% to 60%. The maximum number of alleles detected by the markers suggests a polyploidy nature of all\n                C. rotundus\n                accessions tested, except for the sample N25</w:instrText>
      </w:r>
      <w:r w:rsidR="00AA556F">
        <w:rPr>
          <w:rFonts w:ascii="Cambria Math" w:hAnsi="Cambria Math" w:cs="Cambria Math"/>
          <w:sz w:val="20"/>
          <w:szCs w:val="20"/>
        </w:rPr>
        <w:instrText>‐</w:instrText>
      </w:r>
      <w:r w:rsidR="00AA556F">
        <w:rPr>
          <w:rFonts w:ascii="Arial" w:hAnsi="Arial" w:cs="Arial"/>
          <w:sz w:val="20"/>
          <w:szCs w:val="20"/>
        </w:rPr>
        <w:instrText>Brazil. Chromosome number was determined for N12</w:instrText>
      </w:r>
      <w:r w:rsidR="00AA556F">
        <w:rPr>
          <w:rFonts w:ascii="Cambria Math" w:hAnsi="Cambria Math" w:cs="Cambria Math"/>
          <w:sz w:val="20"/>
          <w:szCs w:val="20"/>
        </w:rPr>
        <w:instrText>‐</w:instrText>
      </w:r>
      <w:r w:rsidR="00AA556F">
        <w:rPr>
          <w:rFonts w:ascii="Arial" w:hAnsi="Arial" w:cs="Arial"/>
          <w:sz w:val="20"/>
          <w:szCs w:val="20"/>
        </w:rPr>
        <w:instrText xml:space="preserve">Taiwan and used as an internal flow cytometry standard to estimate the amount of DNA within haploid nuclei of the remaining material. Chromosome numbers estimated for\n                C. rotundus\n                were 16 and 24. The markers identified in this study can be used for the identification of biotypes and detection of potential crosses of\n                C. rotundus\n                , to implement management practices for the effective control of this weed.","container-title":"Weed Research","DOI":"10.1111/j.1365-3180.2011.00861.x","ISSN":"0043-1737, 1365-3180","issue":"5","journalAbbreviation":"Weed Research","language":"en","page":"451-460","source":"DOI.org (Crossref)","title":"Isolation and characterisation of the first microsatellite markers for &lt;i&gt;Cyperus rotundus&lt;/i&gt;","volume":"51","author":[{"family":"Arias","given":"R S"},{"family":"Molin","given":"W T"},{"family":"Ray","given":"J D"},{"family":"Peel","given":"M D"},{"family":"Scheffler","given":"B E"}],"issued":{"date-parts":[["2011",10]]}}}],"schema":"https://github.com/citation-style-language/schema/raw/master/csl-citation.json"} </w:instrText>
      </w:r>
      <w:r w:rsidR="0016611B">
        <w:rPr>
          <w:rFonts w:ascii="Arial" w:hAnsi="Arial" w:cs="Arial"/>
          <w:sz w:val="20"/>
          <w:szCs w:val="20"/>
        </w:rPr>
        <w:fldChar w:fldCharType="separate"/>
      </w:r>
      <w:r w:rsidR="00AA556F" w:rsidRPr="00AA556F">
        <w:rPr>
          <w:rFonts w:ascii="Arial" w:hAnsi="Arial" w:cs="Arial"/>
          <w:sz w:val="20"/>
        </w:rPr>
        <w:t>(Arias et al., 2011)</w:t>
      </w:r>
      <w:r w:rsidR="0016611B">
        <w:rPr>
          <w:rFonts w:ascii="Arial" w:hAnsi="Arial" w:cs="Arial"/>
          <w:sz w:val="20"/>
          <w:szCs w:val="20"/>
        </w:rPr>
        <w:fldChar w:fldCharType="end"/>
      </w:r>
      <w:r w:rsidRPr="007F62A6">
        <w:rPr>
          <w:rFonts w:ascii="Arial" w:hAnsi="Arial" w:cs="Arial"/>
          <w:sz w:val="20"/>
          <w:szCs w:val="20"/>
        </w:rPr>
        <w:t xml:space="preserve">, were used (Table 3). The PCR amplifications were performed in a volume of 25 µL </w:t>
      </w:r>
      <w:proofErr w:type="gramStart"/>
      <w:r w:rsidRPr="007F62A6">
        <w:rPr>
          <w:rFonts w:ascii="Arial" w:hAnsi="Arial" w:cs="Arial"/>
          <w:sz w:val="20"/>
          <w:szCs w:val="20"/>
        </w:rPr>
        <w:t>containing:</w:t>
      </w:r>
      <w:proofErr w:type="gramEnd"/>
      <w:r w:rsidRPr="007F62A6">
        <w:rPr>
          <w:rFonts w:ascii="Arial" w:hAnsi="Arial" w:cs="Arial"/>
          <w:sz w:val="20"/>
          <w:szCs w:val="20"/>
        </w:rPr>
        <w:t xml:space="preserve"> 1X of 10X buffer, 10 mM of dNTPs, 10 pM of each primer, 1U of Taq DNA polymerase (5 U/µL), and 10-50 ng of genomic DNA. The thermal profile as described by Twumasi </w:t>
      </w:r>
      <w:r w:rsidRPr="0016611B">
        <w:rPr>
          <w:rFonts w:ascii="Arial" w:hAnsi="Arial" w:cs="Arial"/>
          <w:i/>
          <w:sz w:val="20"/>
          <w:szCs w:val="20"/>
        </w:rPr>
        <w:t>et al</w:t>
      </w:r>
      <w:r w:rsidRPr="007F62A6">
        <w:rPr>
          <w:rFonts w:ascii="Arial" w:hAnsi="Arial" w:cs="Arial"/>
          <w:sz w:val="20"/>
          <w:szCs w:val="20"/>
        </w:rPr>
        <w:t>. (2024) included an initial denaturation at 95 °C (3 min), 35 cycles (95 °</w:t>
      </w:r>
      <w:proofErr w:type="gramStart"/>
      <w:r w:rsidRPr="007F62A6">
        <w:rPr>
          <w:rFonts w:ascii="Arial" w:hAnsi="Arial" w:cs="Arial"/>
          <w:sz w:val="20"/>
          <w:szCs w:val="20"/>
        </w:rPr>
        <w:t>C:</w:t>
      </w:r>
      <w:proofErr w:type="gramEnd"/>
      <w:r w:rsidRPr="007F62A6">
        <w:rPr>
          <w:rFonts w:ascii="Arial" w:hAnsi="Arial" w:cs="Arial"/>
          <w:sz w:val="20"/>
          <w:szCs w:val="20"/>
        </w:rPr>
        <w:t xml:space="preserve"> 10 seconds; Ta 52 °C: 10 sec, 72 °C: 10 sec), and a final extension at 72 °C (10 min).</w:t>
      </w:r>
    </w:p>
    <w:p w14:paraId="1DD19DD7" w14:textId="77777777" w:rsidR="007F62A6" w:rsidRPr="007F62A6" w:rsidRDefault="007F62A6" w:rsidP="007F62A6">
      <w:pPr>
        <w:spacing w:before="0" w:after="0"/>
        <w:rPr>
          <w:rFonts w:ascii="Arial" w:hAnsi="Arial" w:cs="Arial"/>
          <w:sz w:val="20"/>
          <w:szCs w:val="20"/>
        </w:rPr>
      </w:pPr>
      <w:r w:rsidRPr="007F62A6">
        <w:rPr>
          <w:rFonts w:ascii="Arial" w:hAnsi="Arial" w:cs="Arial"/>
          <w:sz w:val="20"/>
          <w:szCs w:val="20"/>
        </w:rPr>
        <w:t>The amplification products were then separated by electrophoresis on a 2% agarose gel, containing 3 µL of GelRed, in the presence of Tris–Borate–EDTA (TBE) at a concentration of 0.5X and two fluorescent size markers (25 and 100 bp). The visualization of the bands was carried out using an ultraviolet (UV) imaging system called a Transilluminator, allowing for the observation and analysis of the amplified fragments.</w:t>
      </w:r>
    </w:p>
    <w:p w14:paraId="0A5D4BBB" w14:textId="76FF6465" w:rsidR="001B62F4" w:rsidRPr="00751F7B" w:rsidRDefault="00002877" w:rsidP="007F62A6">
      <w:pPr>
        <w:rPr>
          <w:rFonts w:ascii="Arial" w:hAnsi="Arial" w:cs="Arial"/>
          <w:b/>
          <w:sz w:val="20"/>
          <w:szCs w:val="20"/>
        </w:rPr>
      </w:pPr>
      <w:r w:rsidRPr="00751F7B">
        <w:rPr>
          <w:rFonts w:ascii="Arial" w:hAnsi="Arial" w:cs="Arial"/>
          <w:b/>
          <w:sz w:val="20"/>
          <w:szCs w:val="20"/>
        </w:rPr>
        <w:t>Tabl</w:t>
      </w:r>
      <w:r w:rsidR="00564ED5" w:rsidRPr="00751F7B">
        <w:rPr>
          <w:rFonts w:ascii="Arial" w:hAnsi="Arial" w:cs="Arial"/>
          <w:b/>
          <w:sz w:val="20"/>
          <w:szCs w:val="20"/>
        </w:rPr>
        <w:t>e</w:t>
      </w:r>
      <w:r w:rsidRPr="00751F7B">
        <w:rPr>
          <w:rFonts w:ascii="Arial" w:hAnsi="Arial" w:cs="Arial"/>
          <w:b/>
          <w:sz w:val="20"/>
          <w:szCs w:val="20"/>
        </w:rPr>
        <w:t xml:space="preserve"> </w:t>
      </w:r>
      <w:r w:rsidR="00EC274A" w:rsidRPr="00751F7B">
        <w:rPr>
          <w:rFonts w:ascii="Arial" w:hAnsi="Arial" w:cs="Arial"/>
          <w:b/>
          <w:noProof/>
          <w:sz w:val="20"/>
          <w:szCs w:val="20"/>
        </w:rPr>
        <w:fldChar w:fldCharType="begin"/>
      </w:r>
      <w:r w:rsidR="00EC274A" w:rsidRPr="00751F7B">
        <w:rPr>
          <w:rFonts w:ascii="Arial" w:hAnsi="Arial" w:cs="Arial"/>
          <w:b/>
          <w:noProof/>
          <w:sz w:val="20"/>
          <w:szCs w:val="20"/>
        </w:rPr>
        <w:instrText xml:space="preserve"> SEQ Tableau \* ARABIC </w:instrText>
      </w:r>
      <w:r w:rsidR="00EC274A" w:rsidRPr="00751F7B">
        <w:rPr>
          <w:rFonts w:ascii="Arial" w:hAnsi="Arial" w:cs="Arial"/>
          <w:b/>
          <w:noProof/>
          <w:sz w:val="20"/>
          <w:szCs w:val="20"/>
        </w:rPr>
        <w:fldChar w:fldCharType="separate"/>
      </w:r>
      <w:r w:rsidR="00FC249F" w:rsidRPr="00751F7B">
        <w:rPr>
          <w:rFonts w:ascii="Arial" w:hAnsi="Arial" w:cs="Arial"/>
          <w:b/>
          <w:noProof/>
          <w:sz w:val="20"/>
          <w:szCs w:val="20"/>
        </w:rPr>
        <w:t>3</w:t>
      </w:r>
      <w:r w:rsidR="00EC274A" w:rsidRPr="00751F7B">
        <w:rPr>
          <w:rFonts w:ascii="Arial" w:hAnsi="Arial" w:cs="Arial"/>
          <w:b/>
          <w:noProof/>
          <w:sz w:val="20"/>
          <w:szCs w:val="20"/>
        </w:rPr>
        <w:fldChar w:fldCharType="end"/>
      </w:r>
      <w:r w:rsidRPr="00751F7B">
        <w:rPr>
          <w:rFonts w:ascii="Arial" w:hAnsi="Arial" w:cs="Arial"/>
          <w:b/>
          <w:sz w:val="20"/>
          <w:szCs w:val="20"/>
        </w:rPr>
        <w:t xml:space="preserve">. </w:t>
      </w:r>
      <w:r w:rsidR="00564ED5" w:rsidRPr="00751F7B">
        <w:rPr>
          <w:rFonts w:ascii="Arial" w:hAnsi="Arial" w:cs="Arial"/>
          <w:b/>
          <w:sz w:val="20"/>
          <w:szCs w:val="20"/>
        </w:rPr>
        <w:t xml:space="preserve">Characteristics of the microsatellite markers used (Arias </w:t>
      </w:r>
      <w:r w:rsidR="00564ED5" w:rsidRPr="00751F7B">
        <w:rPr>
          <w:rFonts w:ascii="Arial" w:hAnsi="Arial" w:cs="Arial"/>
          <w:b/>
          <w:i/>
          <w:sz w:val="20"/>
          <w:szCs w:val="20"/>
        </w:rPr>
        <w:t>et al</w:t>
      </w:r>
      <w:r w:rsidR="00564ED5" w:rsidRPr="00751F7B">
        <w:rPr>
          <w:rFonts w:ascii="Arial" w:hAnsi="Arial" w:cs="Arial"/>
          <w:b/>
          <w:sz w:val="20"/>
          <w:szCs w:val="20"/>
        </w:rPr>
        <w:t>., 2011b)</w:t>
      </w:r>
    </w:p>
    <w:tbl>
      <w:tblPr>
        <w:tblStyle w:val="ListTable2"/>
        <w:tblW w:w="8659" w:type="dxa"/>
        <w:jc w:val="center"/>
        <w:tblLook w:val="04A0" w:firstRow="1" w:lastRow="0" w:firstColumn="1" w:lastColumn="0" w:noHBand="0" w:noVBand="1"/>
      </w:tblPr>
      <w:tblGrid>
        <w:gridCol w:w="1417"/>
        <w:gridCol w:w="2205"/>
        <w:gridCol w:w="2259"/>
        <w:gridCol w:w="1587"/>
        <w:gridCol w:w="1191"/>
      </w:tblGrid>
      <w:tr w:rsidR="009C4397" w:rsidRPr="003A6D21" w14:paraId="6F827FBA" w14:textId="77777777" w:rsidTr="00751F7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382EF8B6" w14:textId="77777777" w:rsidR="008803B7" w:rsidRPr="00751F7B" w:rsidRDefault="008803B7" w:rsidP="009C4397">
            <w:pPr>
              <w:spacing w:before="0" w:after="0" w:line="276" w:lineRule="auto"/>
              <w:jc w:val="center"/>
              <w:rPr>
                <w:rFonts w:cs="Times New Roman"/>
                <w:sz w:val="20"/>
                <w:szCs w:val="24"/>
              </w:rPr>
            </w:pPr>
            <w:r w:rsidRPr="00751F7B">
              <w:rPr>
                <w:rFonts w:cs="Times New Roman"/>
                <w:sz w:val="20"/>
                <w:szCs w:val="24"/>
              </w:rPr>
              <w:t>Primer</w:t>
            </w:r>
          </w:p>
        </w:tc>
        <w:tc>
          <w:tcPr>
            <w:tcW w:w="2205" w:type="dxa"/>
          </w:tcPr>
          <w:p w14:paraId="7D08254C" w14:textId="0220A314" w:rsidR="008803B7" w:rsidRPr="00751F7B" w:rsidRDefault="008803B7" w:rsidP="009C4397">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Forward Primer Séquence (5'-3')</w:t>
            </w:r>
            <w:r w:rsidR="007F4331" w:rsidRPr="00751F7B">
              <w:rPr>
                <w:rFonts w:cs="Times New Roman"/>
                <w:sz w:val="20"/>
                <w:szCs w:val="24"/>
                <w:vertAlign w:val="superscript"/>
              </w:rPr>
              <w:t>a</w:t>
            </w:r>
          </w:p>
        </w:tc>
        <w:tc>
          <w:tcPr>
            <w:tcW w:w="2259" w:type="dxa"/>
          </w:tcPr>
          <w:p w14:paraId="3C8BC3E1" w14:textId="761F3D60" w:rsidR="008803B7" w:rsidRPr="00751F7B" w:rsidRDefault="008803B7" w:rsidP="009C4397">
            <w:pPr>
              <w:tabs>
                <w:tab w:val="left" w:pos="2030"/>
              </w:tabs>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 xml:space="preserve">Reverse Primer </w:t>
            </w:r>
            <w:r w:rsidR="00B41344" w:rsidRPr="00751F7B">
              <w:rPr>
                <w:rFonts w:cs="Times New Roman"/>
                <w:sz w:val="20"/>
                <w:szCs w:val="24"/>
              </w:rPr>
              <w:t>Séquence</w:t>
            </w:r>
            <w:r w:rsidRPr="00751F7B">
              <w:rPr>
                <w:rFonts w:cs="Times New Roman"/>
                <w:sz w:val="20"/>
                <w:szCs w:val="24"/>
              </w:rPr>
              <w:t xml:space="preserve"> (5'-3')</w:t>
            </w:r>
            <w:r w:rsidR="007F4331" w:rsidRPr="00751F7B">
              <w:rPr>
                <w:rFonts w:cs="Times New Roman"/>
                <w:sz w:val="20"/>
                <w:szCs w:val="24"/>
                <w:vertAlign w:val="superscript"/>
              </w:rPr>
              <w:t>a</w:t>
            </w:r>
          </w:p>
        </w:tc>
        <w:tc>
          <w:tcPr>
            <w:tcW w:w="1587" w:type="dxa"/>
          </w:tcPr>
          <w:p w14:paraId="58E65E89" w14:textId="7F94733F" w:rsidR="008803B7" w:rsidRPr="00751F7B" w:rsidRDefault="007F4331"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rPr>
            </w:pPr>
            <w:r w:rsidRPr="00751F7B">
              <w:rPr>
                <w:rFonts w:cs="Times New Roman"/>
                <w:sz w:val="20"/>
                <w:szCs w:val="24"/>
              </w:rPr>
              <w:t xml:space="preserve">Tandem ou </w:t>
            </w:r>
            <w:r w:rsidR="002F650A" w:rsidRPr="00751F7B">
              <w:rPr>
                <w:rFonts w:cs="Times New Roman"/>
                <w:sz w:val="20"/>
                <w:szCs w:val="24"/>
              </w:rPr>
              <w:t xml:space="preserve">repeated </w:t>
            </w:r>
            <w:r w:rsidRPr="00751F7B">
              <w:rPr>
                <w:rFonts w:cs="Times New Roman"/>
                <w:sz w:val="20"/>
                <w:szCs w:val="24"/>
              </w:rPr>
              <w:t>motif</w:t>
            </w:r>
            <w:r w:rsidRPr="00751F7B">
              <w:rPr>
                <w:rFonts w:cs="Times New Roman"/>
                <w:sz w:val="20"/>
                <w:szCs w:val="24"/>
                <w:vertAlign w:val="superscript"/>
              </w:rPr>
              <w:t>b</w:t>
            </w:r>
            <w:r w:rsidRPr="00751F7B">
              <w:rPr>
                <w:rFonts w:cs="Times New Roman"/>
                <w:sz w:val="20"/>
                <w:szCs w:val="24"/>
              </w:rPr>
              <w:t xml:space="preserve"> </w:t>
            </w:r>
          </w:p>
        </w:tc>
        <w:tc>
          <w:tcPr>
            <w:tcW w:w="1191" w:type="dxa"/>
          </w:tcPr>
          <w:p w14:paraId="18C598C5" w14:textId="6F52AE3B" w:rsidR="008803B7" w:rsidRPr="00751F7B" w:rsidRDefault="002F650A" w:rsidP="002F650A">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Times New Roman"/>
                <w:sz w:val="20"/>
                <w:szCs w:val="24"/>
                <w:vertAlign w:val="superscript"/>
              </w:rPr>
            </w:pPr>
            <w:r w:rsidRPr="00751F7B">
              <w:rPr>
                <w:rFonts w:cs="Times New Roman"/>
                <w:sz w:val="20"/>
                <w:szCs w:val="24"/>
              </w:rPr>
              <w:t>Allels size</w:t>
            </w:r>
            <w:r w:rsidR="007F4331" w:rsidRPr="00751F7B">
              <w:rPr>
                <w:rFonts w:cs="Times New Roman"/>
                <w:sz w:val="20"/>
                <w:szCs w:val="24"/>
              </w:rPr>
              <w:t xml:space="preserve"> (pb)</w:t>
            </w:r>
            <w:r w:rsidR="007F4331" w:rsidRPr="00751F7B">
              <w:rPr>
                <w:rFonts w:cs="Times New Roman"/>
                <w:sz w:val="20"/>
                <w:szCs w:val="24"/>
                <w:vertAlign w:val="superscript"/>
              </w:rPr>
              <w:t>c</w:t>
            </w:r>
          </w:p>
        </w:tc>
      </w:tr>
      <w:tr w:rsidR="009C4397" w:rsidRPr="003A6D21" w14:paraId="25F7D7EF"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7C6AEB51"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StvCyR_64a</w:t>
            </w:r>
          </w:p>
        </w:tc>
        <w:tc>
          <w:tcPr>
            <w:tcW w:w="2205" w:type="dxa"/>
            <w:shd w:val="clear" w:color="auto" w:fill="auto"/>
            <w:vAlign w:val="center"/>
          </w:tcPr>
          <w:p w14:paraId="2CD2803B"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GTACAAACCACA</w:t>
            </w:r>
          </w:p>
          <w:p w14:paraId="228E3060"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AACCGTAGACCC</w:t>
            </w:r>
          </w:p>
        </w:tc>
        <w:tc>
          <w:tcPr>
            <w:tcW w:w="2259" w:type="dxa"/>
            <w:shd w:val="clear" w:color="auto" w:fill="auto"/>
            <w:vAlign w:val="center"/>
          </w:tcPr>
          <w:p w14:paraId="43E29DA7" w14:textId="77777777" w:rsidR="003A6D21"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ACTCTCCTCCTCC</w:t>
            </w:r>
          </w:p>
          <w:p w14:paraId="67C6F425"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ATCGTAAGCTC</w:t>
            </w:r>
          </w:p>
        </w:tc>
        <w:tc>
          <w:tcPr>
            <w:tcW w:w="1587" w:type="dxa"/>
            <w:shd w:val="clear" w:color="auto" w:fill="auto"/>
            <w:vAlign w:val="center"/>
          </w:tcPr>
          <w:p w14:paraId="56911F8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(GA)</w:t>
            </w:r>
          </w:p>
        </w:tc>
        <w:tc>
          <w:tcPr>
            <w:tcW w:w="1191" w:type="dxa"/>
            <w:shd w:val="clear" w:color="auto" w:fill="auto"/>
            <w:vAlign w:val="center"/>
          </w:tcPr>
          <w:p w14:paraId="18739A6C"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114–138</w:t>
            </w:r>
          </w:p>
        </w:tc>
      </w:tr>
      <w:tr w:rsidR="009C4397" w:rsidRPr="003A6D21" w14:paraId="6D8AFE07" w14:textId="77777777" w:rsidTr="00751F7B">
        <w:trPr>
          <w:trHeight w:val="314"/>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3023B63B"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StvCyR_93ska</w:t>
            </w:r>
          </w:p>
        </w:tc>
        <w:tc>
          <w:tcPr>
            <w:tcW w:w="2205" w:type="dxa"/>
            <w:vAlign w:val="center"/>
          </w:tcPr>
          <w:p w14:paraId="6512B712"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GCAGATATGCCTC</w:t>
            </w:r>
          </w:p>
          <w:p w14:paraId="1A060BE0"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TTCAGAGTTCAG</w:t>
            </w:r>
          </w:p>
        </w:tc>
        <w:tc>
          <w:tcPr>
            <w:tcW w:w="2259" w:type="dxa"/>
            <w:vAlign w:val="center"/>
          </w:tcPr>
          <w:p w14:paraId="75025E26" w14:textId="77777777" w:rsidR="003A6D21"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CAGGAGGACATT</w:t>
            </w:r>
          </w:p>
          <w:p w14:paraId="76E2C679"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GTTGTAAGAGGG</w:t>
            </w:r>
          </w:p>
        </w:tc>
        <w:tc>
          <w:tcPr>
            <w:tcW w:w="1587" w:type="dxa"/>
            <w:vAlign w:val="center"/>
          </w:tcPr>
          <w:p w14:paraId="74E4F4BC"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(AATGG)</w:t>
            </w:r>
          </w:p>
        </w:tc>
        <w:tc>
          <w:tcPr>
            <w:tcW w:w="1191" w:type="dxa"/>
            <w:vAlign w:val="center"/>
          </w:tcPr>
          <w:p w14:paraId="0E8DB5FA"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164–174</w:t>
            </w:r>
          </w:p>
        </w:tc>
      </w:tr>
      <w:tr w:rsidR="009C4397" w:rsidRPr="003A6D21" w14:paraId="551548AD" w14:textId="77777777" w:rsidTr="00751F7B">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084033F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StvCyR_156a</w:t>
            </w:r>
          </w:p>
        </w:tc>
        <w:tc>
          <w:tcPr>
            <w:tcW w:w="2205" w:type="dxa"/>
            <w:shd w:val="clear" w:color="auto" w:fill="auto"/>
            <w:vAlign w:val="center"/>
          </w:tcPr>
          <w:p w14:paraId="2215D037" w14:textId="77777777" w:rsidR="00395362"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TGCCCAGCTTTAC</w:t>
            </w:r>
          </w:p>
          <w:p w14:paraId="39E186C7"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ATCTTAATTGC</w:t>
            </w:r>
          </w:p>
        </w:tc>
        <w:tc>
          <w:tcPr>
            <w:tcW w:w="2259" w:type="dxa"/>
            <w:shd w:val="clear" w:color="auto" w:fill="auto"/>
            <w:vAlign w:val="center"/>
          </w:tcPr>
          <w:p w14:paraId="1BFC4DFF"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CTGAACAACTGG</w:t>
            </w:r>
          </w:p>
          <w:p w14:paraId="3948F0FA"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CACATACAGAGC</w:t>
            </w:r>
          </w:p>
        </w:tc>
        <w:tc>
          <w:tcPr>
            <w:tcW w:w="1587" w:type="dxa"/>
            <w:shd w:val="clear" w:color="auto" w:fill="auto"/>
            <w:vAlign w:val="center"/>
          </w:tcPr>
          <w:p w14:paraId="3E516948"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w:t>
            </w:r>
          </w:p>
        </w:tc>
        <w:tc>
          <w:tcPr>
            <w:tcW w:w="1191" w:type="dxa"/>
            <w:shd w:val="clear" w:color="auto" w:fill="auto"/>
            <w:vAlign w:val="center"/>
          </w:tcPr>
          <w:p w14:paraId="5440CD6A"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182–191</w:t>
            </w:r>
          </w:p>
        </w:tc>
      </w:tr>
      <w:tr w:rsidR="009C4397" w:rsidRPr="003A6D21" w14:paraId="1FC383C2" w14:textId="77777777" w:rsidTr="00751F7B">
        <w:trPr>
          <w:trHeight w:val="368"/>
          <w:jc w:val="center"/>
        </w:trPr>
        <w:tc>
          <w:tcPr>
            <w:cnfStyle w:val="001000000000" w:firstRow="0" w:lastRow="0" w:firstColumn="1" w:lastColumn="0" w:oddVBand="0" w:evenVBand="0" w:oddHBand="0" w:evenHBand="0" w:firstRowFirstColumn="0" w:firstRowLastColumn="0" w:lastRowFirstColumn="0" w:lastRowLastColumn="0"/>
            <w:tcW w:w="1417" w:type="dxa"/>
            <w:vAlign w:val="center"/>
          </w:tcPr>
          <w:p w14:paraId="2C9207A4"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StvCyR_254a</w:t>
            </w:r>
          </w:p>
        </w:tc>
        <w:tc>
          <w:tcPr>
            <w:tcW w:w="2205" w:type="dxa"/>
            <w:vAlign w:val="center"/>
          </w:tcPr>
          <w:p w14:paraId="793BDC8A"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AATCATGAAGGT</w:t>
            </w:r>
          </w:p>
          <w:p w14:paraId="0888A2A8"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GATTGGACAAGG</w:t>
            </w:r>
          </w:p>
        </w:tc>
        <w:tc>
          <w:tcPr>
            <w:tcW w:w="2259" w:type="dxa"/>
            <w:vAlign w:val="center"/>
          </w:tcPr>
          <w:p w14:paraId="7CD4B8B5" w14:textId="77777777" w:rsidR="007D27B8"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CATCCATCCTCT</w:t>
            </w:r>
          </w:p>
          <w:p w14:paraId="07BEE202" w14:textId="77777777" w:rsidR="008803B7" w:rsidRPr="003A6D21" w:rsidRDefault="008803B7" w:rsidP="00625394">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TCTTTGTTCTCG</w:t>
            </w:r>
          </w:p>
        </w:tc>
        <w:tc>
          <w:tcPr>
            <w:tcW w:w="1587" w:type="dxa"/>
            <w:vAlign w:val="center"/>
          </w:tcPr>
          <w:p w14:paraId="40F109B8"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(TA)</w:t>
            </w:r>
          </w:p>
        </w:tc>
        <w:tc>
          <w:tcPr>
            <w:tcW w:w="1191" w:type="dxa"/>
            <w:vAlign w:val="center"/>
          </w:tcPr>
          <w:p w14:paraId="7A0EAB03" w14:textId="77777777" w:rsidR="008803B7" w:rsidRPr="003A6D21" w:rsidRDefault="008803B7" w:rsidP="0062539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 w:val="20"/>
                <w:szCs w:val="24"/>
              </w:rPr>
            </w:pPr>
            <w:r w:rsidRPr="003A6D21">
              <w:rPr>
                <w:rFonts w:cs="Times New Roman"/>
                <w:sz w:val="20"/>
                <w:szCs w:val="24"/>
              </w:rPr>
              <w:t>104–149</w:t>
            </w:r>
          </w:p>
        </w:tc>
      </w:tr>
      <w:tr w:rsidR="009C4397" w:rsidRPr="003A6D21" w14:paraId="313595D0" w14:textId="77777777" w:rsidTr="00751F7B">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1417" w:type="dxa"/>
            <w:shd w:val="clear" w:color="auto" w:fill="auto"/>
            <w:vAlign w:val="center"/>
          </w:tcPr>
          <w:p w14:paraId="2AA27215" w14:textId="77777777" w:rsidR="008803B7" w:rsidRPr="003A6D21" w:rsidRDefault="008803B7" w:rsidP="00625394">
            <w:pPr>
              <w:spacing w:before="0" w:after="0" w:line="276" w:lineRule="auto"/>
              <w:jc w:val="left"/>
              <w:rPr>
                <w:rFonts w:cs="Times New Roman"/>
                <w:b w:val="0"/>
                <w:sz w:val="20"/>
                <w:szCs w:val="24"/>
              </w:rPr>
            </w:pPr>
            <w:r w:rsidRPr="003A6D21">
              <w:rPr>
                <w:rFonts w:cs="Times New Roman"/>
                <w:b w:val="0"/>
                <w:sz w:val="20"/>
                <w:szCs w:val="24"/>
              </w:rPr>
              <w:t>StvCyR_590a</w:t>
            </w:r>
          </w:p>
        </w:tc>
        <w:tc>
          <w:tcPr>
            <w:tcW w:w="2205" w:type="dxa"/>
            <w:shd w:val="clear" w:color="auto" w:fill="auto"/>
            <w:vAlign w:val="center"/>
          </w:tcPr>
          <w:p w14:paraId="34FF69D8"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TCTGAGGGACTAA</w:t>
            </w:r>
          </w:p>
          <w:p w14:paraId="458C519E"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ATGCTAATGTTTTAC</w:t>
            </w:r>
          </w:p>
        </w:tc>
        <w:tc>
          <w:tcPr>
            <w:tcW w:w="2259" w:type="dxa"/>
            <w:shd w:val="clear" w:color="auto" w:fill="auto"/>
            <w:vAlign w:val="center"/>
          </w:tcPr>
          <w:p w14:paraId="3324058C" w14:textId="77777777" w:rsidR="007D27B8"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TCAGAAAAGATA</w:t>
            </w:r>
          </w:p>
          <w:p w14:paraId="07F59BF6" w14:textId="77777777" w:rsidR="008803B7" w:rsidRPr="003A6D21" w:rsidRDefault="008803B7" w:rsidP="00625394">
            <w:pPr>
              <w:spacing w:before="0" w:after="0" w:line="276" w:lineRule="auto"/>
              <w:jc w:val="left"/>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ACGCGTAGCAG</w:t>
            </w:r>
          </w:p>
        </w:tc>
        <w:tc>
          <w:tcPr>
            <w:tcW w:w="1587" w:type="dxa"/>
            <w:shd w:val="clear" w:color="auto" w:fill="auto"/>
            <w:vAlign w:val="center"/>
          </w:tcPr>
          <w:p w14:paraId="746CE68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(CTT)</w:t>
            </w:r>
          </w:p>
        </w:tc>
        <w:tc>
          <w:tcPr>
            <w:tcW w:w="1191" w:type="dxa"/>
            <w:shd w:val="clear" w:color="auto" w:fill="auto"/>
            <w:vAlign w:val="center"/>
          </w:tcPr>
          <w:p w14:paraId="10D407A2" w14:textId="77777777" w:rsidR="008803B7" w:rsidRPr="003A6D21" w:rsidRDefault="008803B7" w:rsidP="0062539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 w:val="20"/>
                <w:szCs w:val="24"/>
              </w:rPr>
            </w:pPr>
            <w:r w:rsidRPr="003A6D21">
              <w:rPr>
                <w:rFonts w:cs="Times New Roman"/>
                <w:sz w:val="20"/>
                <w:szCs w:val="24"/>
              </w:rPr>
              <w:t>170–296</w:t>
            </w:r>
          </w:p>
        </w:tc>
      </w:tr>
    </w:tbl>
    <w:p w14:paraId="0C0BDA48" w14:textId="0567EA5C" w:rsidR="002F650A" w:rsidRPr="009076C3" w:rsidRDefault="002F650A" w:rsidP="002F650A">
      <w:pPr>
        <w:spacing w:before="240" w:line="360" w:lineRule="auto"/>
        <w:rPr>
          <w:rFonts w:ascii="Arial" w:hAnsi="Arial" w:cs="Arial"/>
          <w:sz w:val="18"/>
          <w:szCs w:val="20"/>
        </w:rPr>
      </w:pPr>
      <w:proofErr w:type="gramStart"/>
      <w:r w:rsidRPr="009076C3">
        <w:rPr>
          <w:rFonts w:ascii="Arial" w:hAnsi="Arial" w:cs="Arial"/>
          <w:sz w:val="18"/>
          <w:szCs w:val="20"/>
          <w:vertAlign w:val="superscript"/>
        </w:rPr>
        <w:t>a</w:t>
      </w:r>
      <w:r w:rsidRPr="009076C3">
        <w:rPr>
          <w:rFonts w:ascii="Arial" w:hAnsi="Arial" w:cs="Arial"/>
          <w:sz w:val="18"/>
          <w:szCs w:val="20"/>
        </w:rPr>
        <w:t>Universal</w:t>
      </w:r>
      <w:proofErr w:type="gramEnd"/>
      <w:r w:rsidRPr="009076C3">
        <w:rPr>
          <w:rFonts w:ascii="Arial" w:hAnsi="Arial" w:cs="Arial"/>
          <w:sz w:val="18"/>
          <w:szCs w:val="20"/>
        </w:rPr>
        <w:t xml:space="preserve"> linkers attached to sense primers; </w:t>
      </w:r>
      <w:r w:rsidRPr="009076C3">
        <w:rPr>
          <w:rFonts w:ascii="Arial" w:hAnsi="Arial" w:cs="Arial"/>
          <w:sz w:val="18"/>
          <w:szCs w:val="20"/>
          <w:vertAlign w:val="superscript"/>
        </w:rPr>
        <w:t>b</w:t>
      </w:r>
      <w:r w:rsidRPr="009076C3">
        <w:rPr>
          <w:rFonts w:ascii="Arial" w:hAnsi="Arial" w:cs="Arial"/>
          <w:sz w:val="18"/>
          <w:szCs w:val="20"/>
        </w:rPr>
        <w:t xml:space="preserve">Number of motif repetitions found in the microsatellite clone; </w:t>
      </w:r>
      <w:r w:rsidRPr="009076C3">
        <w:rPr>
          <w:rFonts w:ascii="Arial" w:hAnsi="Arial" w:cs="Arial"/>
          <w:sz w:val="18"/>
          <w:szCs w:val="20"/>
          <w:vertAlign w:val="superscript"/>
        </w:rPr>
        <w:t>c</w:t>
      </w:r>
      <w:r w:rsidRPr="009076C3">
        <w:rPr>
          <w:rFonts w:ascii="Arial" w:hAnsi="Arial" w:cs="Arial"/>
          <w:sz w:val="18"/>
          <w:szCs w:val="20"/>
        </w:rPr>
        <w:t>bp=base pair</w:t>
      </w:r>
    </w:p>
    <w:p w14:paraId="4066BABB" w14:textId="69E178E9" w:rsidR="00031372" w:rsidRPr="00031372" w:rsidRDefault="009076C3" w:rsidP="00031372">
      <w:pPr>
        <w:pStyle w:val="ListParagraph"/>
        <w:numPr>
          <w:ilvl w:val="3"/>
          <w:numId w:val="24"/>
        </w:numPr>
        <w:spacing w:after="0" w:line="240" w:lineRule="auto"/>
        <w:ind w:left="709"/>
        <w:rPr>
          <w:rFonts w:ascii="Arial" w:eastAsia="Times New Roman" w:hAnsi="Arial" w:cs="Arial"/>
          <w:b/>
          <w:i/>
          <w:sz w:val="20"/>
          <w:szCs w:val="20"/>
          <w:lang w:eastAsia="fr-FR"/>
        </w:rPr>
      </w:pPr>
      <w:r w:rsidRPr="00031372">
        <w:rPr>
          <w:rFonts w:ascii="Arial" w:eastAsia="Times New Roman" w:hAnsi="Arial" w:cs="Arial"/>
          <w:b/>
          <w:i/>
          <w:sz w:val="20"/>
          <w:szCs w:val="20"/>
          <w:lang w:eastAsia="fr-FR"/>
        </w:rPr>
        <w:t>Parameters studied and data analysis</w:t>
      </w:r>
    </w:p>
    <w:p w14:paraId="007AC6A5" w14:textId="77777777" w:rsidR="00031372"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The data was collected from the allele size estimated via gel profiles and then entered to form an analysis matrix. Missing genotypes and loci with inconsistent amplifications were noted and treated as missing in the analyzes.</w:t>
      </w:r>
    </w:p>
    <w:p w14:paraId="435B48E4" w14:textId="77777777" w:rsidR="00031372" w:rsidRPr="005E3DF2" w:rsidRDefault="009076C3" w:rsidP="00751F7B">
      <w:pPr>
        <w:spacing w:after="0" w:line="240" w:lineRule="auto"/>
        <w:rPr>
          <w:rFonts w:ascii="Arial" w:eastAsia="Times New Roman" w:hAnsi="Arial" w:cs="Arial"/>
          <w:b/>
          <w:i/>
          <w:sz w:val="20"/>
          <w:szCs w:val="20"/>
          <w:lang w:eastAsia="fr-FR"/>
        </w:rPr>
      </w:pPr>
      <w:r w:rsidRPr="009076C3">
        <w:rPr>
          <w:rFonts w:ascii="Arial" w:eastAsia="Times New Roman" w:hAnsi="Arial" w:cs="Arial"/>
          <w:b/>
          <w:i/>
          <w:sz w:val="20"/>
          <w:szCs w:val="20"/>
          <w:lang w:eastAsia="fr-FR"/>
        </w:rPr>
        <w:t>Analysis of genetic diversity and structure</w:t>
      </w:r>
    </w:p>
    <w:p w14:paraId="1AEEB3EB" w14:textId="20082135" w:rsidR="009076C3" w:rsidRPr="009076C3" w:rsidRDefault="009076C3" w:rsidP="00031372">
      <w:pPr>
        <w:spacing w:after="0" w:line="240" w:lineRule="auto"/>
        <w:rPr>
          <w:rFonts w:ascii="Arial" w:eastAsia="Times New Roman" w:hAnsi="Arial" w:cs="Arial"/>
          <w:sz w:val="20"/>
          <w:szCs w:val="20"/>
          <w:lang w:eastAsia="fr-FR"/>
        </w:rPr>
      </w:pPr>
      <w:r w:rsidRPr="009076C3">
        <w:rPr>
          <w:rFonts w:ascii="Arial" w:eastAsia="Times New Roman" w:hAnsi="Arial" w:cs="Arial"/>
          <w:sz w:val="20"/>
          <w:szCs w:val="20"/>
          <w:lang w:eastAsia="fr-FR"/>
        </w:rPr>
        <w:t xml:space="preserve">The genotyping profiles were analyzed to evaluate intra- and inter-population genetic diversity. The following parameters were calculated for each population and for each locus using </w:t>
      </w:r>
      <w:r w:rsidRPr="00D0198C">
        <w:rPr>
          <w:rFonts w:ascii="Arial" w:eastAsia="Times New Roman" w:hAnsi="Arial" w:cs="Arial"/>
          <w:sz w:val="20"/>
          <w:szCs w:val="20"/>
          <w:highlight w:val="yellow"/>
          <w:lang w:eastAsia="fr-FR"/>
        </w:rPr>
        <w:t xml:space="preserve">GenAlEx 6.5 </w:t>
      </w:r>
      <w:commentRangeStart w:id="2"/>
      <w:r w:rsidRPr="00D0198C">
        <w:rPr>
          <w:rFonts w:ascii="Arial" w:eastAsia="Times New Roman" w:hAnsi="Arial" w:cs="Arial"/>
          <w:sz w:val="20"/>
          <w:szCs w:val="20"/>
          <w:highlight w:val="yellow"/>
          <w:lang w:eastAsia="fr-FR"/>
        </w:rPr>
        <w:t>software</w:t>
      </w:r>
      <w:commentRangeEnd w:id="2"/>
      <w:r w:rsidR="00D0198C">
        <w:rPr>
          <w:rStyle w:val="CommentReference"/>
        </w:rPr>
        <w:commentReference w:id="2"/>
      </w:r>
      <w:r w:rsidRPr="00D0198C">
        <w:rPr>
          <w:rFonts w:ascii="Arial" w:eastAsia="Times New Roman" w:hAnsi="Arial" w:cs="Arial"/>
          <w:sz w:val="20"/>
          <w:szCs w:val="20"/>
          <w:highlight w:val="yellow"/>
          <w:lang w:eastAsia="fr-FR"/>
        </w:rPr>
        <w:t>:</w:t>
      </w:r>
      <w:r w:rsidRPr="009076C3">
        <w:rPr>
          <w:rFonts w:ascii="Arial" w:eastAsia="Times New Roman" w:hAnsi="Arial" w:cs="Arial"/>
          <w:sz w:val="20"/>
          <w:szCs w:val="20"/>
          <w:lang w:eastAsia="fr-FR"/>
        </w:rPr>
        <w:t xml:space="preserve"> the number of observed alleles (</w:t>
      </w:r>
      <w:r w:rsidRPr="009076C3">
        <w:rPr>
          <w:rFonts w:ascii="Arial" w:eastAsia="Times New Roman" w:hAnsi="Arial" w:cs="Arial"/>
          <w:i/>
          <w:sz w:val="20"/>
          <w:szCs w:val="20"/>
          <w:lang w:eastAsia="fr-FR"/>
        </w:rPr>
        <w:t>Na</w:t>
      </w:r>
      <w:r w:rsidRPr="009076C3">
        <w:rPr>
          <w:rFonts w:ascii="Arial" w:eastAsia="Times New Roman" w:hAnsi="Arial" w:cs="Arial"/>
          <w:sz w:val="20"/>
          <w:szCs w:val="20"/>
          <w:lang w:eastAsia="fr-FR"/>
        </w:rPr>
        <w:t>), the number of effective alleles (</w:t>
      </w:r>
      <w:r w:rsidRPr="009076C3">
        <w:rPr>
          <w:rFonts w:ascii="Arial" w:eastAsia="Times New Roman" w:hAnsi="Arial" w:cs="Arial"/>
          <w:i/>
          <w:sz w:val="20"/>
          <w:szCs w:val="20"/>
          <w:lang w:eastAsia="fr-FR"/>
        </w:rPr>
        <w:t>Ne</w:t>
      </w:r>
      <w:r w:rsidRPr="009076C3">
        <w:rPr>
          <w:rFonts w:ascii="Arial" w:eastAsia="Times New Roman" w:hAnsi="Arial" w:cs="Arial"/>
          <w:sz w:val="20"/>
          <w:szCs w:val="20"/>
          <w:lang w:eastAsia="fr-FR"/>
        </w:rPr>
        <w:t>), the Shannon diversity index (I), the observed heterozygosity (</w:t>
      </w:r>
      <w:r w:rsidRPr="009076C3">
        <w:rPr>
          <w:rFonts w:ascii="Arial" w:eastAsia="Times New Roman" w:hAnsi="Arial" w:cs="Arial"/>
          <w:i/>
          <w:sz w:val="20"/>
          <w:szCs w:val="20"/>
          <w:lang w:eastAsia="fr-FR"/>
        </w:rPr>
        <w:t>Ho</w:t>
      </w:r>
      <w:r w:rsidRPr="009076C3">
        <w:rPr>
          <w:rFonts w:ascii="Arial" w:eastAsia="Times New Roman" w:hAnsi="Arial" w:cs="Arial"/>
          <w:sz w:val="20"/>
          <w:szCs w:val="20"/>
          <w:lang w:eastAsia="fr-FR"/>
        </w:rPr>
        <w:t>), and the expected heterozygosity (</w:t>
      </w:r>
      <w:r w:rsidRPr="009076C3">
        <w:rPr>
          <w:rFonts w:ascii="Arial" w:eastAsia="Times New Roman" w:hAnsi="Arial" w:cs="Arial"/>
          <w:i/>
          <w:sz w:val="20"/>
          <w:szCs w:val="20"/>
          <w:lang w:eastAsia="fr-FR"/>
        </w:rPr>
        <w:t>He</w:t>
      </w:r>
      <w:r w:rsidRPr="009076C3">
        <w:rPr>
          <w:rFonts w:ascii="Arial" w:eastAsia="Times New Roman" w:hAnsi="Arial" w:cs="Arial"/>
          <w:sz w:val="20"/>
          <w:szCs w:val="20"/>
          <w:lang w:eastAsia="fr-FR"/>
        </w:rPr>
        <w:t xml:space="preserve">) under the assumption of Hardy-Weinberg </w:t>
      </w:r>
      <w:commentRangeStart w:id="3"/>
      <w:r w:rsidRPr="009076C3">
        <w:rPr>
          <w:rFonts w:ascii="Arial" w:eastAsia="Times New Roman" w:hAnsi="Arial" w:cs="Arial"/>
          <w:sz w:val="20"/>
          <w:szCs w:val="20"/>
          <w:lang w:eastAsia="fr-FR"/>
        </w:rPr>
        <w:t>equilibrium</w:t>
      </w:r>
      <w:commentRangeEnd w:id="3"/>
      <w:r w:rsidR="00C20A6D">
        <w:rPr>
          <w:rStyle w:val="CommentReference"/>
        </w:rPr>
        <w:commentReference w:id="3"/>
      </w:r>
      <w:r w:rsidRPr="009076C3">
        <w:rPr>
          <w:rFonts w:ascii="Arial" w:eastAsia="Times New Roman" w:hAnsi="Arial" w:cs="Arial"/>
          <w:sz w:val="20"/>
          <w:szCs w:val="20"/>
          <w:lang w:eastAsia="fr-FR"/>
        </w:rPr>
        <w:t>. The intra-population fixation index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IS</w:t>
      </w:r>
      <w:r w:rsidRPr="009076C3">
        <w:rPr>
          <w:rFonts w:ascii="Arial" w:eastAsia="Times New Roman" w:hAnsi="Arial" w:cs="Arial"/>
          <w:sz w:val="20"/>
          <w:szCs w:val="20"/>
          <w:lang w:eastAsia="fr-FR"/>
        </w:rPr>
        <w:t>) was calculated to estimate the deficit or excess of heterozygotes. The genetic differentiation between populations was quantified using Wright's F-statistics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IT</w:t>
      </w:r>
      <w:r w:rsidRPr="009076C3">
        <w:rPr>
          <w:rFonts w:ascii="Arial" w:eastAsia="Times New Roman" w:hAnsi="Arial" w:cs="Arial"/>
          <w:sz w:val="20"/>
          <w:szCs w:val="20"/>
          <w:lang w:eastAsia="fr-FR"/>
        </w:rPr>
        <w:t xml:space="preserve">) and Nei's Gst. Gene flow (Nm) was estimated from </w:t>
      </w:r>
      <w:r w:rsidRPr="009076C3">
        <w:rPr>
          <w:rFonts w:ascii="Arial" w:eastAsia="Times New Roman" w:hAnsi="Arial" w:cs="Arial"/>
          <w:i/>
          <w:sz w:val="20"/>
          <w:szCs w:val="20"/>
          <w:lang w:eastAsia="fr-FR"/>
        </w:rPr>
        <w:t>F</w:t>
      </w:r>
      <w:r w:rsidRPr="009076C3">
        <w:rPr>
          <w:rFonts w:ascii="Arial" w:eastAsia="Times New Roman" w:hAnsi="Arial" w:cs="Arial"/>
          <w:i/>
          <w:sz w:val="20"/>
          <w:szCs w:val="20"/>
          <w:vertAlign w:val="subscript"/>
          <w:lang w:eastAsia="fr-FR"/>
        </w:rPr>
        <w:t>ST</w:t>
      </w:r>
      <w:r w:rsidRPr="009076C3">
        <w:rPr>
          <w:rFonts w:ascii="Arial" w:eastAsia="Times New Roman" w:hAnsi="Arial" w:cs="Arial"/>
          <w:sz w:val="20"/>
          <w:szCs w:val="20"/>
          <w:lang w:eastAsia="fr-FR"/>
        </w:rPr>
        <w:t xml:space="preserve"> according to the formula</w:t>
      </w:r>
      <w:r w:rsidRPr="009076C3">
        <w:rPr>
          <w:rFonts w:ascii="Arial" w:eastAsia="Times New Roman" w:hAnsi="Arial" w:cs="Arial"/>
          <w:i/>
          <w:sz w:val="20"/>
          <w:szCs w:val="20"/>
          <w:lang w:eastAsia="fr-FR"/>
        </w:rPr>
        <w:t xml:space="preserve"> N</w:t>
      </w:r>
      <w:r w:rsidRPr="009076C3">
        <w:rPr>
          <w:rFonts w:ascii="Arial" w:eastAsia="Times New Roman" w:hAnsi="Arial" w:cs="Arial"/>
          <w:i/>
          <w:sz w:val="20"/>
          <w:szCs w:val="20"/>
          <w:vertAlign w:val="subscript"/>
          <w:lang w:eastAsia="fr-FR"/>
        </w:rPr>
        <w:t>m</w:t>
      </w:r>
      <w:r w:rsidRPr="009076C3">
        <w:rPr>
          <w:rFonts w:ascii="Arial" w:eastAsia="Times New Roman" w:hAnsi="Arial" w:cs="Arial"/>
          <w:sz w:val="20"/>
          <w:szCs w:val="20"/>
          <w:lang w:eastAsia="fr-FR"/>
        </w:rPr>
        <w:t xml:space="preserve"> = (1-</w:t>
      </w:r>
      <w:proofErr w:type="gramStart"/>
      <w:r w:rsidRPr="009076C3">
        <w:rPr>
          <w:rFonts w:ascii="Arial" w:eastAsia="Times New Roman" w:hAnsi="Arial" w:cs="Arial"/>
          <w:sz w:val="20"/>
          <w:szCs w:val="20"/>
          <w:lang w:eastAsia="fr-FR"/>
        </w:rPr>
        <w:t>F</w:t>
      </w:r>
      <w:r w:rsidRPr="009076C3">
        <w:rPr>
          <w:rFonts w:ascii="Arial" w:eastAsia="Times New Roman" w:hAnsi="Arial" w:cs="Arial"/>
          <w:sz w:val="20"/>
          <w:szCs w:val="20"/>
          <w:vertAlign w:val="subscript"/>
          <w:lang w:eastAsia="fr-FR"/>
        </w:rPr>
        <w:t>ST</w:t>
      </w:r>
      <w:r w:rsidRPr="009076C3">
        <w:rPr>
          <w:rFonts w:ascii="Arial" w:eastAsia="Times New Roman" w:hAnsi="Arial" w:cs="Arial"/>
          <w:sz w:val="20"/>
          <w:szCs w:val="20"/>
          <w:lang w:eastAsia="fr-FR"/>
        </w:rPr>
        <w:t>)/</w:t>
      </w:r>
      <w:proofErr w:type="gramEnd"/>
      <w:r w:rsidRPr="009076C3">
        <w:rPr>
          <w:rFonts w:ascii="Arial" w:eastAsia="Times New Roman" w:hAnsi="Arial" w:cs="Arial"/>
          <w:sz w:val="20"/>
          <w:szCs w:val="20"/>
          <w:lang w:eastAsia="fr-FR"/>
        </w:rPr>
        <w:t>(4*</w:t>
      </w:r>
      <w:r w:rsidRPr="009076C3">
        <w:rPr>
          <w:rFonts w:ascii="Arial" w:eastAsia="Times New Roman" w:hAnsi="Arial" w:cs="Arial"/>
          <w:sz w:val="20"/>
          <w:szCs w:val="20"/>
          <w:vertAlign w:val="subscript"/>
          <w:lang w:eastAsia="fr-FR"/>
        </w:rPr>
        <w:t>FST</w:t>
      </w:r>
      <w:r w:rsidRPr="009076C3">
        <w:rPr>
          <w:rFonts w:ascii="Arial" w:eastAsia="Times New Roman" w:hAnsi="Arial" w:cs="Arial"/>
          <w:sz w:val="20"/>
          <w:szCs w:val="20"/>
          <w:lang w:eastAsia="fr-FR"/>
        </w:rPr>
        <w:t>).</w:t>
      </w:r>
    </w:p>
    <w:p w14:paraId="6DCD78AF" w14:textId="6560BD3F" w:rsidR="00121A22" w:rsidRPr="00975493" w:rsidRDefault="00121A22" w:rsidP="00751F7B">
      <w:pPr>
        <w:tabs>
          <w:tab w:val="left" w:pos="3631"/>
        </w:tabs>
        <w:spacing w:line="360" w:lineRule="auto"/>
        <w:rPr>
          <w:rFonts w:ascii="Arial" w:hAnsi="Arial" w:cs="Arial"/>
          <w:b/>
          <w:i/>
          <w:sz w:val="20"/>
          <w:szCs w:val="20"/>
        </w:rPr>
      </w:pPr>
      <w:r w:rsidRPr="00975493">
        <w:rPr>
          <w:rFonts w:ascii="Arial" w:hAnsi="Arial" w:cs="Arial"/>
          <w:b/>
          <w:i/>
          <w:sz w:val="20"/>
          <w:szCs w:val="20"/>
        </w:rPr>
        <w:lastRenderedPageBreak/>
        <w:t>Estimation of intra-population variables</w:t>
      </w:r>
    </w:p>
    <w:p w14:paraId="4AEF5C65" w14:textId="00488373" w:rsidR="00602D96" w:rsidRPr="00975493" w:rsidRDefault="00121A22" w:rsidP="00133265">
      <w:pPr>
        <w:tabs>
          <w:tab w:val="left" w:pos="3631"/>
        </w:tabs>
        <w:spacing w:line="360" w:lineRule="auto"/>
        <w:rPr>
          <w:rFonts w:ascii="Arial" w:hAnsi="Arial" w:cs="Arial"/>
          <w:sz w:val="20"/>
          <w:szCs w:val="20"/>
        </w:rPr>
      </w:pPr>
      <w:r w:rsidRPr="00975493">
        <w:rPr>
          <w:rFonts w:ascii="Arial" w:hAnsi="Arial" w:cs="Arial"/>
          <w:sz w:val="20"/>
          <w:szCs w:val="20"/>
        </w:rPr>
        <w:t>P</w:t>
      </w:r>
      <w:r w:rsidR="009D1F96" w:rsidRPr="00975493">
        <w:rPr>
          <w:rFonts w:ascii="Arial" w:hAnsi="Arial" w:cs="Arial"/>
          <w:sz w:val="20"/>
          <w:szCs w:val="20"/>
        </w:rPr>
        <w:t>olymorphisme</w:t>
      </w:r>
      <w:r w:rsidRPr="00975493">
        <w:rPr>
          <w:rFonts w:ascii="Arial" w:hAnsi="Arial" w:cs="Arial"/>
          <w:sz w:val="20"/>
          <w:szCs w:val="20"/>
        </w:rPr>
        <w:t xml:space="preserve"> rate</w:t>
      </w:r>
      <w:r w:rsidR="009D1F96" w:rsidRPr="00975493">
        <w:rPr>
          <w:rFonts w:ascii="Arial" w:hAnsi="Arial" w:cs="Arial"/>
          <w:sz w:val="20"/>
          <w:szCs w:val="20"/>
        </w:rPr>
        <w:t xml:space="preserve"> (P</w:t>
      </w:r>
      <w:r w:rsidR="00B91BC7" w:rsidRPr="00975493">
        <w:rPr>
          <w:rFonts w:ascii="Arial" w:hAnsi="Arial" w:cs="Arial"/>
          <w:sz w:val="20"/>
          <w:szCs w:val="20"/>
        </w:rPr>
        <w:t xml:space="preserve"> </w:t>
      </w:r>
      <w:r w:rsidR="009D1F96" w:rsidRPr="00975493">
        <w:rPr>
          <w:rFonts w:ascii="Arial" w:hAnsi="Arial" w:cs="Arial"/>
          <w:sz w:val="20"/>
          <w:szCs w:val="20"/>
        </w:rPr>
        <w:t>%)</w:t>
      </w:r>
      <w:r w:rsidR="00133265" w:rsidRPr="00975493">
        <w:rPr>
          <w:rFonts w:ascii="Arial" w:hAnsi="Arial" w:cs="Arial"/>
          <w:sz w:val="20"/>
          <w:szCs w:val="20"/>
        </w:rPr>
        <w:t> :</w:t>
      </w:r>
    </w:p>
    <w:p w14:paraId="3601A74F" w14:textId="6CBF1B1B" w:rsidR="00C6007D" w:rsidRPr="00975493" w:rsidRDefault="00133265" w:rsidP="00F9759D">
      <w:pPr>
        <w:tabs>
          <w:tab w:val="left" w:pos="3631"/>
        </w:tabs>
        <w:spacing w:line="360" w:lineRule="auto"/>
        <w:jc w:val="center"/>
        <w:rPr>
          <w:rFonts w:ascii="Arial" w:eastAsiaTheme="minorEastAsia" w:hAnsi="Arial" w:cs="Arial"/>
          <w:sz w:val="20"/>
          <w:szCs w:val="20"/>
        </w:rPr>
      </w:pPr>
      <m:oMath>
        <m:r>
          <w:rPr>
            <w:rFonts w:ascii="Cambria Math" w:hAnsi="Cambria Math" w:cs="Arial"/>
            <w:sz w:val="20"/>
            <w:szCs w:val="20"/>
          </w:rPr>
          <m:t>P=</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polymorphic loci</m:t>
            </m:r>
          </m:num>
          <m:den>
            <m:r>
              <m:rPr>
                <m:sty m:val="p"/>
              </m:rPr>
              <w:rPr>
                <w:rFonts w:ascii="Cambria Math" w:eastAsia="Times New Roman" w:hAnsi="Cambria Math" w:cs="Arial"/>
                <w:sz w:val="20"/>
                <w:szCs w:val="20"/>
                <w:lang w:eastAsia="fr-FR"/>
              </w:rPr>
              <m:t>Number of loci studied</m:t>
            </m:r>
          </m:den>
        </m:f>
        <m:r>
          <w:rPr>
            <w:rFonts w:ascii="Cambria Math" w:hAnsi="Cambria Math" w:cs="Arial"/>
            <w:sz w:val="20"/>
            <w:szCs w:val="20"/>
          </w:rPr>
          <m:t>*100</m:t>
        </m:r>
      </m:oMath>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i/>
          <w:sz w:val="20"/>
          <w:szCs w:val="20"/>
        </w:rPr>
        <w:tab/>
      </w:r>
      <w:r w:rsidR="00F9759D" w:rsidRPr="00975493">
        <w:rPr>
          <w:rFonts w:ascii="Arial" w:eastAsiaTheme="minorEastAsia" w:hAnsi="Arial" w:cs="Arial"/>
          <w:sz w:val="20"/>
          <w:szCs w:val="20"/>
        </w:rPr>
        <w:t>(1)</w:t>
      </w:r>
    </w:p>
    <w:p w14:paraId="6B87C0C2" w14:textId="77777777" w:rsidR="00C91412" w:rsidRPr="00975493" w:rsidRDefault="00C91412" w:rsidP="00F9759D">
      <w:pPr>
        <w:tabs>
          <w:tab w:val="left" w:pos="3631"/>
        </w:tabs>
        <w:spacing w:line="360" w:lineRule="auto"/>
        <w:jc w:val="center"/>
        <w:rPr>
          <w:rFonts w:ascii="Arial" w:hAnsi="Arial" w:cs="Arial"/>
          <w:b/>
          <w:sz w:val="20"/>
          <w:szCs w:val="20"/>
        </w:rPr>
      </w:pPr>
    </w:p>
    <w:p w14:paraId="4BBEB0B0" w14:textId="77777777"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observed alleles (Na</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average number of alleles observed per locus in a population. It reflects the genetic diversity within a population.</w:t>
      </w:r>
    </w:p>
    <w:p w14:paraId="64215EA3" w14:textId="68B84ADE" w:rsidR="00C91412" w:rsidRPr="00975493" w:rsidRDefault="00C91412" w:rsidP="000D7155">
      <w:pPr>
        <w:spacing w:line="360" w:lineRule="auto"/>
        <w:rPr>
          <w:rFonts w:ascii="Arial" w:hAnsi="Arial" w:cs="Arial"/>
          <w:sz w:val="20"/>
          <w:szCs w:val="20"/>
        </w:rPr>
      </w:pPr>
      <w:r w:rsidRPr="00975493">
        <w:rPr>
          <w:rFonts w:ascii="Arial" w:hAnsi="Arial" w:cs="Arial"/>
          <w:sz w:val="20"/>
          <w:szCs w:val="20"/>
        </w:rPr>
        <w:t>Number of effective alleles (Ne</w:t>
      </w:r>
      <w:proofErr w:type="gramStart"/>
      <w:r w:rsidRPr="00975493">
        <w:rPr>
          <w:rFonts w:ascii="Arial" w:hAnsi="Arial" w:cs="Arial"/>
          <w:sz w:val="20"/>
          <w:szCs w:val="20"/>
        </w:rPr>
        <w:t>):</w:t>
      </w:r>
      <w:proofErr w:type="gramEnd"/>
      <w:r w:rsidRPr="00975493">
        <w:rPr>
          <w:rFonts w:ascii="Arial" w:hAnsi="Arial" w:cs="Arial"/>
          <w:sz w:val="20"/>
          <w:szCs w:val="20"/>
        </w:rPr>
        <w:t xml:space="preserve"> This is the number of alleles capable of producing the same level of heterozygosity observed in a population.</w:t>
      </w:r>
    </w:p>
    <w:p w14:paraId="09071581" w14:textId="664174FC" w:rsidR="00C671D4" w:rsidRPr="00975493" w:rsidRDefault="000D7155" w:rsidP="00AB30D7">
      <w:pPr>
        <w:spacing w:line="360" w:lineRule="auto"/>
        <w:jc w:val="center"/>
        <w:rPr>
          <w:rFonts w:ascii="Arial" w:eastAsiaTheme="minorEastAsia" w:hAnsi="Arial" w:cs="Arial"/>
          <w:sz w:val="20"/>
          <w:szCs w:val="20"/>
        </w:rPr>
      </w:pPr>
      <m:oMath>
        <m:r>
          <w:rPr>
            <w:rFonts w:ascii="Cambria Math" w:hAnsi="Cambria Math" w:cs="Arial"/>
            <w:sz w:val="20"/>
            <w:szCs w:val="20"/>
          </w:rPr>
          <m:t>Ne=</m:t>
        </m:r>
        <m:f>
          <m:fPr>
            <m:ctrlPr>
              <w:rPr>
                <w:rFonts w:ascii="Cambria Math" w:hAnsi="Cambria Math" w:cs="Arial"/>
                <w:i/>
                <w:sz w:val="20"/>
                <w:szCs w:val="20"/>
              </w:rPr>
            </m:ctrlPr>
          </m:fPr>
          <m:num>
            <m:r>
              <w:rPr>
                <w:rFonts w:ascii="Cambria Math" w:hAnsi="Cambria Math" w:cs="Arial"/>
                <w:sz w:val="20"/>
                <w:szCs w:val="20"/>
              </w:rPr>
              <m:t>1</m:t>
            </m:r>
          </m:num>
          <m:den>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(2)</w:t>
      </w:r>
    </w:p>
    <w:p w14:paraId="63AE1E4C" w14:textId="5B4076F4" w:rsidR="000D7155" w:rsidRPr="00975493" w:rsidRDefault="003A6FA4" w:rsidP="00D36D96">
      <w:pPr>
        <w:spacing w:line="360" w:lineRule="auto"/>
        <w:rPr>
          <w:rFonts w:ascii="Arial" w:hAnsi="Arial" w:cs="Arial"/>
          <w:sz w:val="20"/>
          <w:szCs w:val="20"/>
        </w:rPr>
      </w:pPr>
      <w:r w:rsidRPr="00975493">
        <w:rPr>
          <w:rFonts w:ascii="Cambria Math" w:hAnsi="Cambria Math" w:cs="Cambria Math"/>
          <w:sz w:val="20"/>
          <w:szCs w:val="20"/>
        </w:rPr>
        <w:t>𝑝𝑖</w:t>
      </w:r>
      <w:r w:rsidR="000D7155" w:rsidRPr="00975493">
        <w:rPr>
          <w:rFonts w:ascii="Arial" w:hAnsi="Arial" w:cs="Arial"/>
          <w:sz w:val="20"/>
          <w:szCs w:val="20"/>
        </w:rPr>
        <w:t xml:space="preserve"> : </w:t>
      </w:r>
      <w:r w:rsidR="00C91412" w:rsidRPr="00975493">
        <w:rPr>
          <w:rFonts w:ascii="Arial" w:hAnsi="Arial" w:cs="Arial"/>
          <w:sz w:val="20"/>
          <w:szCs w:val="20"/>
        </w:rPr>
        <w:t>frequency of allele i</w:t>
      </w:r>
      <w:r w:rsidR="00357F86" w:rsidRPr="00975493">
        <w:rPr>
          <w:rFonts w:ascii="Arial" w:hAnsi="Arial" w:cs="Arial"/>
          <w:sz w:val="20"/>
          <w:szCs w:val="20"/>
        </w:rPr>
        <w:t xml:space="preserve"> </w:t>
      </w:r>
      <w:r w:rsidR="000D7155" w:rsidRPr="00975493">
        <w:rPr>
          <w:rFonts w:ascii="Arial" w:hAnsi="Arial" w:cs="Arial"/>
          <w:sz w:val="20"/>
          <w:szCs w:val="20"/>
        </w:rPr>
        <w:t xml:space="preserve">; </w:t>
      </w:r>
      <m:oMath>
        <m:nary>
          <m:naryPr>
            <m:chr m:val="∑"/>
            <m:limLoc m:val="undOvr"/>
            <m:subHide m:val="1"/>
            <m:supHide m:val="1"/>
            <m:ctrlPr>
              <w:rPr>
                <w:rFonts w:ascii="Cambria Math" w:hAnsi="Cambria Math" w:cs="Arial"/>
                <w:i/>
                <w:sz w:val="20"/>
                <w:szCs w:val="20"/>
              </w:rPr>
            </m:ctrlPr>
          </m:naryPr>
          <m:sub/>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0D7155" w:rsidRPr="00975493">
        <w:rPr>
          <w:rFonts w:ascii="Arial" w:eastAsiaTheme="minorEastAsia" w:hAnsi="Arial" w:cs="Arial"/>
          <w:sz w:val="20"/>
          <w:szCs w:val="20"/>
        </w:rPr>
        <w:t xml:space="preserve"> : </w:t>
      </w:r>
      <w:r w:rsidR="00C91412" w:rsidRPr="00432E71">
        <w:rPr>
          <w:rFonts w:ascii="Arial" w:eastAsia="Times New Roman" w:hAnsi="Arial" w:cs="Arial"/>
          <w:sz w:val="20"/>
          <w:szCs w:val="20"/>
          <w:lang w:eastAsia="fr-FR"/>
        </w:rPr>
        <w:t>expected homozygosity</w:t>
      </w:r>
    </w:p>
    <w:p w14:paraId="76042E90" w14:textId="62004195" w:rsidR="00A82632" w:rsidRPr="00975493" w:rsidRDefault="00DB66EA" w:rsidP="00797F8F">
      <w:pPr>
        <w:spacing w:line="360" w:lineRule="auto"/>
        <w:rPr>
          <w:rFonts w:ascii="Arial" w:hAnsi="Arial" w:cs="Arial"/>
          <w:sz w:val="20"/>
          <w:szCs w:val="20"/>
        </w:rPr>
      </w:pPr>
      <w:r w:rsidRPr="00432E71">
        <w:rPr>
          <w:rFonts w:ascii="Arial" w:eastAsia="Times New Roman" w:hAnsi="Arial" w:cs="Arial"/>
          <w:sz w:val="20"/>
          <w:szCs w:val="20"/>
          <w:lang w:eastAsia="fr-FR"/>
        </w:rPr>
        <w:t xml:space="preserve">Shannon-Weaver Diversity Index (I): Designed in the context of information theory </w:t>
      </w:r>
      <w:r w:rsidRPr="00975493">
        <w:rPr>
          <w:rFonts w:ascii="Arial" w:hAnsi="Arial" w:cs="Arial"/>
          <w:sz w:val="20"/>
          <w:szCs w:val="20"/>
        </w:rPr>
        <w:fldChar w:fldCharType="begin"/>
      </w:r>
      <w:r w:rsidRPr="00975493">
        <w:rPr>
          <w:rFonts w:ascii="Arial" w:hAnsi="Arial" w:cs="Arial"/>
          <w:sz w:val="20"/>
          <w:szCs w:val="20"/>
        </w:rPr>
        <w:instrText xml:space="preserve"> ADDIN ZOTERO_ITEM CSL_CITATION {"citationID":"Qi1NgPYY","properties":{"formattedCitation":"(Shanon, 1948)","plainCitation":"(Shanon, 1948)","noteIndex":0},"citationItems":[{"id":17,"uris":["http://zotero.org/users/local/6tT5Kkmv/items/UK4QUV6D"],"itemData":{"id":17,"type":"article-journal","container-title":"BSTJ","page":"623–656","source":"Google Scholar","title":"A mathematical theory of communication","volume":"27","author":[{"family":"Shanon","given":"Claude E."}],"issued":{"date-parts":[["1948"]]}}}],"schema":"https://github.com/citation-style-language/schema/raw/master/csl-citation.json"} </w:instrText>
      </w:r>
      <w:r w:rsidRPr="00975493">
        <w:rPr>
          <w:rFonts w:ascii="Arial" w:hAnsi="Arial" w:cs="Arial"/>
          <w:sz w:val="20"/>
          <w:szCs w:val="20"/>
        </w:rPr>
        <w:fldChar w:fldCharType="separate"/>
      </w:r>
      <w:r w:rsidRPr="00975493">
        <w:rPr>
          <w:rFonts w:ascii="Arial" w:hAnsi="Arial" w:cs="Arial"/>
          <w:sz w:val="20"/>
          <w:szCs w:val="20"/>
        </w:rPr>
        <w:t>(Shanon, 1948)</w:t>
      </w:r>
      <w:r w:rsidRPr="00975493">
        <w:rPr>
          <w:rFonts w:ascii="Arial" w:hAnsi="Arial" w:cs="Arial"/>
          <w:sz w:val="20"/>
          <w:szCs w:val="20"/>
        </w:rPr>
        <w:fldChar w:fldCharType="end"/>
      </w:r>
      <w:r w:rsidRPr="00432E71">
        <w:rPr>
          <w:rFonts w:ascii="Arial" w:eastAsia="Times New Roman" w:hAnsi="Arial" w:cs="Arial"/>
          <w:sz w:val="20"/>
          <w:szCs w:val="20"/>
          <w:lang w:eastAsia="fr-FR"/>
        </w:rPr>
        <w:t>, it serves to estimate the diversity of alleles or genotypic profiles in a population.</w:t>
      </w:r>
      <w:r w:rsidR="00663E39" w:rsidRPr="00975493">
        <w:rPr>
          <w:rFonts w:ascii="Arial" w:hAnsi="Arial" w:cs="Arial"/>
          <w:sz w:val="20"/>
          <w:szCs w:val="20"/>
        </w:rPr>
        <w:t xml:space="preserve"> </w:t>
      </w:r>
    </w:p>
    <w:p w14:paraId="197B390F" w14:textId="22F49EA0" w:rsidR="00663E39" w:rsidRPr="00975493" w:rsidRDefault="008913E7" w:rsidP="00F9759D">
      <w:pPr>
        <w:spacing w:line="360" w:lineRule="auto"/>
        <w:jc w:val="center"/>
        <w:rPr>
          <w:rFonts w:ascii="Arial" w:hAnsi="Arial" w:cs="Arial"/>
          <w:sz w:val="20"/>
          <w:szCs w:val="20"/>
        </w:rPr>
      </w:pPr>
      <m:oMath>
        <m:r>
          <w:rPr>
            <w:rFonts w:ascii="Cambria Math" w:hAnsi="Cambria Math" w:cs="Arial"/>
            <w:sz w:val="20"/>
            <w:szCs w:val="20"/>
          </w:rPr>
          <m:t>I=-</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k</m:t>
            </m:r>
          </m:sup>
          <m:e>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r>
              <m:rPr>
                <m:sty m:val="p"/>
              </m:rPr>
              <w:rPr>
                <w:rFonts w:ascii="Cambria Math" w:hAnsi="Cambria Math" w:cs="Arial"/>
                <w:sz w:val="20"/>
                <w:szCs w:val="20"/>
              </w:rPr>
              <m:t>ln⁡</m:t>
            </m:r>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i</m:t>
                </m:r>
              </m:sub>
            </m:sSub>
            <m:r>
              <w:rPr>
                <w:rFonts w:ascii="Cambria Math" w:hAnsi="Cambria Math" w:cs="Arial"/>
                <w:sz w:val="20"/>
                <w:szCs w:val="20"/>
              </w:rPr>
              <m:t>)</m:t>
            </m:r>
          </m:e>
        </m:nary>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(3)</w:t>
      </w:r>
    </w:p>
    <w:p w14:paraId="2748B9E9" w14:textId="5215709B" w:rsidR="00AB5D7C" w:rsidRPr="00975493" w:rsidRDefault="00AB5D7C" w:rsidP="00AB30D7">
      <w:pPr>
        <w:spacing w:line="360" w:lineRule="auto"/>
        <w:rPr>
          <w:rFonts w:ascii="Arial" w:hAnsi="Arial" w:cs="Arial"/>
          <w:sz w:val="20"/>
          <w:szCs w:val="20"/>
        </w:rPr>
      </w:pPr>
      <w:proofErr w:type="gramStart"/>
      <w:r w:rsidRPr="00975493">
        <w:rPr>
          <w:rFonts w:ascii="Arial" w:hAnsi="Arial" w:cs="Arial"/>
          <w:i/>
          <w:sz w:val="20"/>
          <w:szCs w:val="20"/>
        </w:rPr>
        <w:t>pi</w:t>
      </w:r>
      <w:proofErr w:type="gramEnd"/>
      <w:r w:rsidR="00615E76" w:rsidRPr="00975493">
        <w:rPr>
          <w:rFonts w:ascii="Arial" w:hAnsi="Arial" w:cs="Arial"/>
          <w:sz w:val="20"/>
          <w:szCs w:val="20"/>
        </w:rPr>
        <w:t xml:space="preserve"> : </w:t>
      </w:r>
      <w:r w:rsidR="00DB66EA" w:rsidRPr="00432E71">
        <w:rPr>
          <w:rFonts w:ascii="Arial" w:eastAsia="Times New Roman" w:hAnsi="Arial" w:cs="Arial"/>
          <w:sz w:val="20"/>
          <w:szCs w:val="20"/>
          <w:lang w:eastAsia="fr-FR"/>
        </w:rPr>
        <w:t>frequency of allele i in the population</w:t>
      </w:r>
      <w:r w:rsidR="00615E76" w:rsidRPr="00975493">
        <w:rPr>
          <w:rFonts w:ascii="Arial" w:hAnsi="Arial" w:cs="Arial"/>
          <w:sz w:val="20"/>
          <w:szCs w:val="20"/>
        </w:rPr>
        <w:t>;</w:t>
      </w:r>
      <w:r w:rsidRPr="00975493">
        <w:rPr>
          <w:rFonts w:ascii="Arial" w:hAnsi="Arial" w:cs="Arial"/>
          <w:sz w:val="20"/>
          <w:szCs w:val="20"/>
        </w:rPr>
        <w:t xml:space="preserve"> </w:t>
      </w:r>
      <w:r w:rsidRPr="00975493">
        <w:rPr>
          <w:rFonts w:ascii="Arial" w:hAnsi="Arial" w:cs="Arial"/>
          <w:i/>
          <w:sz w:val="20"/>
          <w:szCs w:val="20"/>
        </w:rPr>
        <w:t>k</w:t>
      </w:r>
      <w:r w:rsidR="00615E76" w:rsidRPr="00975493">
        <w:rPr>
          <w:rFonts w:ascii="Arial" w:hAnsi="Arial" w:cs="Arial"/>
          <w:sz w:val="20"/>
          <w:szCs w:val="20"/>
        </w:rPr>
        <w:t> :</w:t>
      </w:r>
      <w:r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w:t>
      </w:r>
      <w:r w:rsidRPr="00975493">
        <w:rPr>
          <w:rFonts w:ascii="Arial" w:hAnsi="Arial" w:cs="Arial"/>
          <w:sz w:val="20"/>
          <w:szCs w:val="20"/>
        </w:rPr>
        <w:t>.</w:t>
      </w:r>
    </w:p>
    <w:p w14:paraId="4F58B93F" w14:textId="4771245C" w:rsidR="00231267" w:rsidRPr="00975493" w:rsidRDefault="00231267" w:rsidP="00C71243">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 observed and expected heterozygosities (Ho and He</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The observed heterozygosity (Ho) is the actual proportion of heterozygous individuals in a population relative to a given locus, and the expected heterozygosity (Hₑ) is the probability that a randomly chosen individual is heterozygous at that locus</w:t>
      </w:r>
      <w:r w:rsidRPr="00975493">
        <w:rPr>
          <w:rFonts w:ascii="Arial" w:eastAsia="Times New Roman" w:hAnsi="Arial" w:cs="Arial"/>
          <w:sz w:val="20"/>
          <w:szCs w:val="20"/>
          <w:lang w:eastAsia="fr-FR"/>
        </w:rPr>
        <w:t xml:space="preserve">. </w:t>
      </w:r>
    </w:p>
    <w:p w14:paraId="79ABDBE4" w14:textId="03EEEF67" w:rsidR="003D62AF" w:rsidRPr="00975493" w:rsidRDefault="003D62AF" w:rsidP="00C71243">
      <w:pPr>
        <w:spacing w:before="0" w:after="0" w:line="360" w:lineRule="auto"/>
        <w:jc w:val="center"/>
        <w:rPr>
          <w:rFonts w:ascii="Arial" w:hAnsi="Arial" w:cs="Arial"/>
          <w:sz w:val="20"/>
          <w:szCs w:val="20"/>
        </w:rPr>
      </w:pPr>
      <m:oMath>
        <m:r>
          <w:rPr>
            <w:rFonts w:ascii="Cambria Math" w:hAnsi="Cambria Math" w:cs="Arial"/>
            <w:sz w:val="20"/>
            <w:szCs w:val="20"/>
          </w:rPr>
          <m:t>Ho=</m:t>
        </m:r>
        <m:f>
          <m:fPr>
            <m:ctrlPr>
              <w:rPr>
                <w:rFonts w:ascii="Cambria Math" w:hAnsi="Cambria Math" w:cs="Arial"/>
                <w:i/>
                <w:sz w:val="20"/>
                <w:szCs w:val="20"/>
              </w:rPr>
            </m:ctrlPr>
          </m:fPr>
          <m:num>
            <m:r>
              <m:rPr>
                <m:sty m:val="p"/>
              </m:rPr>
              <w:rPr>
                <w:rFonts w:ascii="Cambria Math" w:eastAsia="Times New Roman" w:hAnsi="Cambria Math" w:cs="Arial"/>
                <w:sz w:val="20"/>
                <w:szCs w:val="20"/>
                <w:lang w:eastAsia="fr-FR"/>
              </w:rPr>
              <m:t>Number of heterozygous individuals</m:t>
            </m:r>
          </m:num>
          <m:den>
            <m:r>
              <m:rPr>
                <m:sty m:val="p"/>
              </m:rPr>
              <w:rPr>
                <w:rFonts w:ascii="Cambria Math" w:eastAsia="Times New Roman" w:hAnsi="Cambria Math" w:cs="Arial"/>
                <w:sz w:val="20"/>
                <w:szCs w:val="20"/>
                <w:lang w:eastAsia="fr-FR"/>
              </w:rPr>
              <m:t>Total number of individuals</m:t>
            </m:r>
          </m:den>
        </m:f>
      </m:oMath>
      <w:r w:rsidR="00F9759D" w:rsidRPr="00975493">
        <w:rPr>
          <w:rFonts w:ascii="Arial" w:eastAsiaTheme="minorEastAsia" w:hAnsi="Arial" w:cs="Arial"/>
          <w:sz w:val="20"/>
          <w:szCs w:val="20"/>
        </w:rPr>
        <w:tab/>
      </w:r>
      <w:r w:rsidR="00F9759D" w:rsidRPr="00975493">
        <w:rPr>
          <w:rFonts w:ascii="Arial" w:eastAsiaTheme="minorEastAsia" w:hAnsi="Arial" w:cs="Arial"/>
          <w:sz w:val="20"/>
          <w:szCs w:val="20"/>
        </w:rPr>
        <w:tab/>
        <w:t>(4)</w:t>
      </w:r>
    </w:p>
    <w:p w14:paraId="46E63109" w14:textId="177595AF" w:rsidR="00134BD2" w:rsidRPr="00975493" w:rsidRDefault="00252F02" w:rsidP="00C2666B">
      <w:pPr>
        <w:spacing w:before="0" w:after="0" w:line="360" w:lineRule="auto"/>
        <w:jc w:val="center"/>
        <w:rPr>
          <w:rFonts w:ascii="Arial" w:eastAsiaTheme="minorEastAsia" w:hAnsi="Arial" w:cs="Arial"/>
          <w:sz w:val="20"/>
          <w:szCs w:val="20"/>
        </w:rPr>
      </w:pPr>
      <m:oMath>
        <m:r>
          <w:rPr>
            <w:rFonts w:ascii="Cambria Math" w:hAnsi="Cambria Math" w:cs="Arial"/>
            <w:sz w:val="20"/>
            <w:szCs w:val="20"/>
          </w:rPr>
          <m:t>He=1-</m:t>
        </m:r>
        <m:nary>
          <m:naryPr>
            <m:chr m:val="∑"/>
            <m:limLoc m:val="undOvr"/>
            <m:ctrlPr>
              <w:rPr>
                <w:rFonts w:ascii="Cambria Math" w:hAnsi="Cambria Math" w:cs="Arial"/>
                <w:i/>
                <w:sz w:val="20"/>
                <w:szCs w:val="20"/>
              </w:rPr>
            </m:ctrlPr>
          </m:naryPr>
          <m:sub>
            <m:r>
              <w:rPr>
                <w:rFonts w:ascii="Cambria Math" w:hAnsi="Cambria Math" w:cs="Arial"/>
                <w:sz w:val="20"/>
                <w:szCs w:val="20"/>
              </w:rPr>
              <m:t>i=1</m:t>
            </m:r>
          </m:sub>
          <m:sup>
            <m:r>
              <w:rPr>
                <w:rFonts w:ascii="Cambria Math" w:hAnsi="Cambria Math" w:cs="Arial"/>
                <w:sz w:val="20"/>
                <w:szCs w:val="20"/>
              </w:rPr>
              <m:t>l</m:t>
            </m:r>
          </m:sup>
          <m:e>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i</m:t>
                </m:r>
              </m:sub>
              <m:sup>
                <m:r>
                  <w:rPr>
                    <w:rFonts w:ascii="Cambria Math" w:hAnsi="Cambria Math" w:cs="Arial"/>
                    <w:sz w:val="20"/>
                    <w:szCs w:val="20"/>
                  </w:rPr>
                  <m:t>2</m:t>
                </m:r>
              </m:sup>
            </m:sSubSup>
          </m:e>
        </m:nary>
      </m:oMath>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C2666B"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C2666B" w:rsidRPr="00975493">
        <w:rPr>
          <w:rFonts w:ascii="Arial" w:eastAsiaTheme="minorEastAsia" w:hAnsi="Arial" w:cs="Arial"/>
          <w:sz w:val="20"/>
          <w:szCs w:val="20"/>
        </w:rPr>
        <w:t>(5)</w:t>
      </w:r>
    </w:p>
    <w:p w14:paraId="12EC94DE" w14:textId="541A774C" w:rsidR="00EB3865" w:rsidRPr="00975493" w:rsidRDefault="0039094F" w:rsidP="00773422">
      <w:pPr>
        <w:spacing w:before="0" w:after="0" w:line="360" w:lineRule="auto"/>
        <w:rPr>
          <w:rFonts w:ascii="Arial" w:hAnsi="Arial" w:cs="Arial"/>
          <w:sz w:val="20"/>
          <w:szCs w:val="20"/>
        </w:rPr>
      </w:pPr>
      <w:proofErr w:type="gramStart"/>
      <w:r w:rsidRPr="00975493">
        <w:rPr>
          <w:rFonts w:ascii="Arial" w:hAnsi="Arial" w:cs="Arial"/>
          <w:i/>
          <w:sz w:val="20"/>
          <w:szCs w:val="20"/>
        </w:rPr>
        <w:t>l</w:t>
      </w:r>
      <w:proofErr w:type="gramEnd"/>
      <w:r w:rsidR="00ED39D3" w:rsidRPr="00975493">
        <w:rPr>
          <w:rFonts w:ascii="Arial" w:hAnsi="Arial" w:cs="Arial"/>
          <w:i/>
          <w:sz w:val="20"/>
          <w:szCs w:val="20"/>
        </w:rPr>
        <w:t> </w:t>
      </w:r>
      <w:r w:rsidR="00ED39D3" w:rsidRPr="00975493">
        <w:rPr>
          <w:rFonts w:ascii="Arial" w:hAnsi="Arial" w:cs="Arial"/>
          <w:sz w:val="20"/>
          <w:szCs w:val="20"/>
        </w:rPr>
        <w:t xml:space="preserve">: </w:t>
      </w:r>
      <w:r w:rsidR="00231267" w:rsidRPr="00432E71">
        <w:rPr>
          <w:rFonts w:ascii="Arial" w:eastAsia="Times New Roman" w:hAnsi="Arial" w:cs="Arial"/>
          <w:sz w:val="20"/>
          <w:szCs w:val="20"/>
          <w:lang w:eastAsia="fr-FR"/>
        </w:rPr>
        <w:t>number of alleles per locus</w:t>
      </w:r>
      <w:r w:rsidR="00ED39D3" w:rsidRPr="00975493">
        <w:rPr>
          <w:rFonts w:ascii="Arial" w:hAnsi="Arial" w:cs="Arial"/>
          <w:sz w:val="20"/>
          <w:szCs w:val="20"/>
        </w:rPr>
        <w:t> ;</w:t>
      </w:r>
      <w:r w:rsidRPr="00975493">
        <w:rPr>
          <w:rFonts w:ascii="Arial" w:hAnsi="Arial" w:cs="Arial"/>
          <w:sz w:val="20"/>
          <w:szCs w:val="20"/>
        </w:rPr>
        <w:t xml:space="preserve"> </w:t>
      </w:r>
      <w:r w:rsidRPr="00975493">
        <w:rPr>
          <w:rFonts w:ascii="Arial" w:hAnsi="Arial" w:cs="Arial"/>
          <w:i/>
          <w:sz w:val="20"/>
          <w:szCs w:val="20"/>
        </w:rPr>
        <w:t>p</w:t>
      </w:r>
      <w:r w:rsidRPr="00975493">
        <w:rPr>
          <w:rFonts w:ascii="Arial" w:hAnsi="Arial" w:cs="Arial"/>
          <w:i/>
          <w:sz w:val="20"/>
          <w:szCs w:val="20"/>
          <w:vertAlign w:val="subscript"/>
        </w:rPr>
        <w:t>i</w:t>
      </w:r>
      <w:r w:rsidR="00ED39D3" w:rsidRPr="00975493">
        <w:rPr>
          <w:rFonts w:ascii="Arial" w:hAnsi="Arial" w:cs="Arial"/>
          <w:i/>
          <w:sz w:val="20"/>
          <w:szCs w:val="20"/>
          <w:vertAlign w:val="subscript"/>
        </w:rPr>
        <w:t> </w:t>
      </w:r>
      <w:r w:rsidR="00ED39D3" w:rsidRPr="00975493">
        <w:rPr>
          <w:rFonts w:ascii="Arial" w:hAnsi="Arial" w:cs="Arial"/>
          <w:sz w:val="20"/>
          <w:szCs w:val="20"/>
          <w:vertAlign w:val="subscript"/>
        </w:rPr>
        <w:t xml:space="preserve">: </w:t>
      </w:r>
      <w:r w:rsidR="00231267" w:rsidRPr="00432E71">
        <w:rPr>
          <w:rFonts w:ascii="Arial" w:eastAsia="Times New Roman" w:hAnsi="Arial" w:cs="Arial"/>
          <w:sz w:val="20"/>
          <w:szCs w:val="20"/>
          <w:lang w:eastAsia="fr-FR"/>
        </w:rPr>
        <w:t>allelic frequency</w:t>
      </w:r>
      <w:r w:rsidRPr="00975493">
        <w:rPr>
          <w:rFonts w:ascii="Arial" w:hAnsi="Arial" w:cs="Arial"/>
          <w:sz w:val="20"/>
          <w:szCs w:val="20"/>
        </w:rPr>
        <w:t>.</w:t>
      </w:r>
      <w:r w:rsidR="006A620A" w:rsidRPr="00975493">
        <w:rPr>
          <w:rFonts w:ascii="Arial" w:hAnsi="Arial" w:cs="Arial"/>
          <w:sz w:val="20"/>
          <w:szCs w:val="20"/>
        </w:rPr>
        <w:t xml:space="preserve"> </w:t>
      </w:r>
    </w:p>
    <w:p w14:paraId="0F55EF2D" w14:textId="77777777" w:rsidR="00B67AF8" w:rsidRPr="00975493" w:rsidRDefault="00B67AF8" w:rsidP="00B67AF8">
      <w:pPr>
        <w:spacing w:line="360" w:lineRule="auto"/>
        <w:rPr>
          <w:rFonts w:ascii="Arial" w:eastAsia="Times New Roman" w:hAnsi="Arial" w:cs="Arial"/>
          <w:sz w:val="20"/>
          <w:szCs w:val="20"/>
          <w:lang w:eastAsia="fr-FR"/>
        </w:rPr>
      </w:pPr>
      <w:r w:rsidRPr="00432E71">
        <w:rPr>
          <w:rFonts w:ascii="Arial" w:eastAsia="Times New Roman" w:hAnsi="Arial" w:cs="Arial"/>
          <w:sz w:val="20"/>
          <w:szCs w:val="20"/>
          <w:lang w:eastAsia="fr-FR"/>
        </w:rPr>
        <w:t>Fixation index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proofErr w:type="gramStart"/>
      <w:r w:rsidRPr="00432E71">
        <w:rPr>
          <w:rFonts w:ascii="Arial" w:eastAsia="Times New Roman" w:hAnsi="Arial" w:cs="Arial"/>
          <w:sz w:val="20"/>
          <w:szCs w:val="20"/>
          <w:lang w:eastAsia="fr-FR"/>
        </w:rPr>
        <w:t>):</w:t>
      </w:r>
      <w:proofErr w:type="gramEnd"/>
      <w:r w:rsidRPr="00432E71">
        <w:rPr>
          <w:rFonts w:ascii="Arial" w:eastAsia="Times New Roman" w:hAnsi="Arial" w:cs="Arial"/>
          <w:sz w:val="20"/>
          <w:szCs w:val="20"/>
          <w:lang w:eastAsia="fr-FR"/>
        </w:rPr>
        <w:t xml:space="preserve"> It measures the reduction in observed heterozygosity compared to the expected heterozygosity in a subpopulation. A high </w:t>
      </w:r>
      <w:r w:rsidRPr="00432E71">
        <w:rPr>
          <w:rFonts w:ascii="Arial" w:eastAsia="Times New Roman" w:hAnsi="Arial" w:cs="Arial"/>
          <w:i/>
          <w:sz w:val="20"/>
          <w:szCs w:val="20"/>
          <w:lang w:eastAsia="fr-FR"/>
        </w:rPr>
        <w:t>F</w:t>
      </w:r>
      <w:r w:rsidRPr="00432E71">
        <w:rPr>
          <w:rFonts w:ascii="Arial" w:eastAsia="Times New Roman" w:hAnsi="Arial" w:cs="Arial"/>
          <w:i/>
          <w:sz w:val="20"/>
          <w:szCs w:val="20"/>
          <w:vertAlign w:val="subscript"/>
          <w:lang w:eastAsia="fr-FR"/>
        </w:rPr>
        <w:t>IS</w:t>
      </w:r>
      <w:r w:rsidRPr="00432E71">
        <w:rPr>
          <w:rFonts w:ascii="Arial" w:eastAsia="Times New Roman" w:hAnsi="Arial" w:cs="Arial"/>
          <w:sz w:val="20"/>
          <w:szCs w:val="20"/>
          <w:lang w:eastAsia="fr-FR"/>
        </w:rPr>
        <w:t xml:space="preserve"> (close to 1) indicates a level of inbreeding or a deviation from the Hardy-Weinberg equilibrium.</w:t>
      </w:r>
    </w:p>
    <w:p w14:paraId="48725AF1" w14:textId="6EC55B4D" w:rsidR="001D43E4" w:rsidRPr="00975493" w:rsidRDefault="00BD725A" w:rsidP="00AD144E">
      <w:pPr>
        <w:spacing w:line="360" w:lineRule="auto"/>
        <w:jc w:val="center"/>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IS</m:t>
            </m:r>
          </m:sub>
        </m:sSub>
        <m:r>
          <w:rPr>
            <w:rFonts w:ascii="Cambria Math" w:hAnsi="Cambria Math" w:cs="Arial"/>
            <w:sz w:val="20"/>
            <w:szCs w:val="20"/>
          </w:rPr>
          <m:t xml:space="preserve"> =1-</m:t>
        </m:r>
        <m:f>
          <m:fPr>
            <m:ctrlPr>
              <w:rPr>
                <w:rFonts w:ascii="Cambria Math" w:hAnsi="Cambria Math" w:cs="Arial"/>
                <w:i/>
                <w:sz w:val="20"/>
                <w:szCs w:val="20"/>
              </w:rPr>
            </m:ctrlPr>
          </m:fPr>
          <m:num>
            <m:r>
              <w:rPr>
                <w:rFonts w:ascii="Cambria Math" w:hAnsi="Cambria Math" w:cs="Arial"/>
                <w:sz w:val="20"/>
                <w:szCs w:val="20"/>
              </w:rPr>
              <m:t>Ho</m:t>
            </m:r>
          </m:num>
          <m:den>
            <m:r>
              <w:rPr>
                <w:rFonts w:ascii="Cambria Math" w:hAnsi="Cambria Math" w:cs="Arial"/>
                <w:sz w:val="20"/>
                <w:szCs w:val="20"/>
              </w:rPr>
              <m:t>He</m:t>
            </m:r>
          </m:den>
        </m:f>
      </m:oMath>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r>
      <w:r w:rsidR="00AD144E" w:rsidRPr="00975493">
        <w:rPr>
          <w:rFonts w:ascii="Arial" w:eastAsiaTheme="minorEastAsia" w:hAnsi="Arial" w:cs="Arial"/>
          <w:sz w:val="20"/>
          <w:szCs w:val="20"/>
        </w:rPr>
        <w:tab/>
        <w:t>(6)</w:t>
      </w:r>
    </w:p>
    <w:p w14:paraId="32FB67D3" w14:textId="48006659" w:rsidR="009D5DAE" w:rsidRPr="00975493" w:rsidRDefault="00B67AF8" w:rsidP="00AB30D7">
      <w:pPr>
        <w:spacing w:before="0" w:after="0" w:line="360" w:lineRule="auto"/>
        <w:rPr>
          <w:rFonts w:ascii="Arial" w:hAnsi="Arial" w:cs="Arial"/>
          <w:sz w:val="20"/>
          <w:szCs w:val="20"/>
        </w:rPr>
      </w:pPr>
      <w:r w:rsidRPr="00432E71">
        <w:rPr>
          <w:rFonts w:ascii="Arial" w:eastAsia="Times New Roman" w:hAnsi="Arial" w:cs="Arial"/>
          <w:sz w:val="20"/>
          <w:szCs w:val="20"/>
          <w:lang w:eastAsia="fr-FR"/>
        </w:rPr>
        <w:t>These parameters expressing diversity were calculated using the GenAlex 6.5 software. This analysis was conducted between the origins of the accessions considered as populations.</w:t>
      </w:r>
      <w:r w:rsidR="00454395" w:rsidRPr="00975493">
        <w:rPr>
          <w:rFonts w:ascii="Arial" w:hAnsi="Arial" w:cs="Arial"/>
          <w:sz w:val="20"/>
          <w:szCs w:val="20"/>
        </w:rPr>
        <w:t xml:space="preserve"> </w:t>
      </w:r>
    </w:p>
    <w:p w14:paraId="491E1EE7" w14:textId="77777777" w:rsidR="00432E71" w:rsidRDefault="00432E71" w:rsidP="00AB30D7">
      <w:pPr>
        <w:spacing w:before="0" w:after="0" w:line="360" w:lineRule="auto"/>
        <w:rPr>
          <w:rFonts w:cs="Times New Roman"/>
        </w:rPr>
      </w:pPr>
    </w:p>
    <w:p w14:paraId="1F15AC0B" w14:textId="77777777" w:rsidR="001112B3" w:rsidRDefault="001112B3" w:rsidP="00751F7B">
      <w:pPr>
        <w:spacing w:before="0" w:after="0" w:line="240" w:lineRule="auto"/>
        <w:rPr>
          <w:rFonts w:ascii="Arial" w:hAnsi="Arial" w:cs="Arial"/>
          <w:b/>
          <w:i/>
          <w:sz w:val="20"/>
          <w:szCs w:val="20"/>
        </w:rPr>
      </w:pPr>
      <w:r w:rsidRPr="00935392">
        <w:rPr>
          <w:rFonts w:ascii="Arial" w:hAnsi="Arial" w:cs="Arial"/>
          <w:b/>
          <w:i/>
          <w:sz w:val="20"/>
          <w:szCs w:val="20"/>
        </w:rPr>
        <w:t>Inter-population variables</w:t>
      </w:r>
    </w:p>
    <w:p w14:paraId="6A4A4B34" w14:textId="77777777" w:rsidR="007107AA" w:rsidRPr="00935392" w:rsidRDefault="007107AA" w:rsidP="00935392">
      <w:pPr>
        <w:spacing w:before="0" w:after="0" w:line="240" w:lineRule="auto"/>
        <w:jc w:val="center"/>
        <w:rPr>
          <w:rFonts w:ascii="Arial" w:hAnsi="Arial" w:cs="Arial"/>
          <w:b/>
          <w:i/>
          <w:sz w:val="20"/>
          <w:szCs w:val="20"/>
        </w:rPr>
      </w:pPr>
    </w:p>
    <w:p w14:paraId="6D64CE83" w14:textId="3541CA12" w:rsidR="00AE44B1" w:rsidRPr="00935392" w:rsidRDefault="001112B3" w:rsidP="00935392">
      <w:pPr>
        <w:spacing w:before="0" w:after="0" w:line="240" w:lineRule="auto"/>
        <w:rPr>
          <w:rFonts w:ascii="Arial" w:hAnsi="Arial" w:cs="Arial"/>
          <w:sz w:val="20"/>
          <w:szCs w:val="20"/>
        </w:rPr>
      </w:pPr>
      <w:r w:rsidRPr="00935392">
        <w:rPr>
          <w:rFonts w:ascii="Arial" w:hAnsi="Arial" w:cs="Arial"/>
          <w:sz w:val="20"/>
          <w:szCs w:val="20"/>
        </w:rPr>
        <w:t xml:space="preserve">These are indices defined by </w:t>
      </w:r>
      <w:r w:rsidR="00F11D09" w:rsidRPr="00935392">
        <w:rPr>
          <w:rFonts w:ascii="Arial" w:hAnsi="Arial" w:cs="Arial"/>
          <w:sz w:val="20"/>
          <w:szCs w:val="20"/>
        </w:rPr>
        <w:fldChar w:fldCharType="begin"/>
      </w:r>
      <w:r w:rsidR="00597994" w:rsidRPr="00935392">
        <w:rPr>
          <w:rFonts w:ascii="Arial" w:hAnsi="Arial" w:cs="Arial"/>
          <w:sz w:val="20"/>
          <w:szCs w:val="20"/>
        </w:rPr>
        <w:instrText xml:space="preserve"> ADDIN ZOTERO_ITEM CSL_CITATION {"citationID":"4jYC0PEC","properties":{"formattedCitation":"(Wright, 1978)","plainCitation":"(Wright, 1978)","dontUpdate":true,"noteIndex":0},"citationItems":[{"id":270,"uris":["http://zotero.org/users/local/6tT5Kkmv/items/AME265CL"],"itemData":{"id":270,"type":"book","source":"Google Scholar","title":"Evolution and the genetics of populations. A treatise in four volumes. Volume 4. Variability within and among natural populations.","URL":"https://www.cabidigitallibrary.org/doi/full/10.5555/19780137995","author":[{"family":"Wright","given":"Sewall"}],"accessed":{"date-parts":[["2025",10,28]]},"issued":{"date-parts":[["1978"]]}}}],"schema":"https://github.com/citation-style-language/schema/raw/master/csl-citation.json"} </w:instrText>
      </w:r>
      <w:r w:rsidR="00F11D09" w:rsidRPr="00935392">
        <w:rPr>
          <w:rFonts w:ascii="Arial" w:hAnsi="Arial" w:cs="Arial"/>
          <w:sz w:val="20"/>
          <w:szCs w:val="20"/>
        </w:rPr>
        <w:fldChar w:fldCharType="separate"/>
      </w:r>
      <w:r w:rsidR="00F11D09" w:rsidRPr="00935392">
        <w:rPr>
          <w:rFonts w:ascii="Arial" w:hAnsi="Arial" w:cs="Arial"/>
          <w:sz w:val="20"/>
          <w:szCs w:val="20"/>
        </w:rPr>
        <w:t>Wright, (1978)</w:t>
      </w:r>
      <w:r w:rsidR="00F11D09" w:rsidRPr="00935392">
        <w:rPr>
          <w:rFonts w:ascii="Arial" w:hAnsi="Arial" w:cs="Arial"/>
          <w:sz w:val="20"/>
          <w:szCs w:val="20"/>
        </w:rPr>
        <w:fldChar w:fldCharType="end"/>
      </w:r>
      <w:r w:rsidR="00C71243" w:rsidRPr="00935392">
        <w:rPr>
          <w:rFonts w:ascii="Arial" w:hAnsi="Arial" w:cs="Arial"/>
          <w:sz w:val="20"/>
          <w:szCs w:val="20"/>
        </w:rPr>
        <w:t>.</w:t>
      </w:r>
      <w:r w:rsidR="00AE44B1" w:rsidRPr="00935392">
        <w:rPr>
          <w:rFonts w:ascii="Arial" w:hAnsi="Arial" w:cs="Arial"/>
          <w:sz w:val="20"/>
          <w:szCs w:val="20"/>
        </w:rPr>
        <w:t xml:space="preserve"> </w:t>
      </w:r>
    </w:p>
    <w:p w14:paraId="78CD1E39" w14:textId="77777777" w:rsidR="003D06BA"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Differentiation index</w:t>
      </w:r>
      <w:r w:rsidR="00EA346B" w:rsidRPr="00935392">
        <w:rPr>
          <w:rFonts w:ascii="Arial" w:hAnsi="Arial" w:cs="Arial"/>
          <w:sz w:val="20"/>
          <w:szCs w:val="20"/>
        </w:rPr>
        <w:t xml:space="preserve"> (</w:t>
      </w:r>
      <w:r w:rsidR="00EA346B" w:rsidRPr="00935392">
        <w:rPr>
          <w:rFonts w:ascii="Arial" w:hAnsi="Arial" w:cs="Arial"/>
          <w:i/>
          <w:sz w:val="20"/>
          <w:szCs w:val="20"/>
        </w:rPr>
        <w:t>F</w:t>
      </w:r>
      <w:r w:rsidR="00B454B8" w:rsidRPr="00935392">
        <w:rPr>
          <w:rFonts w:ascii="Arial" w:hAnsi="Arial" w:cs="Arial"/>
          <w:i/>
          <w:sz w:val="20"/>
          <w:szCs w:val="20"/>
          <w:vertAlign w:val="subscript"/>
        </w:rPr>
        <w:t>ST</w:t>
      </w:r>
      <w:r w:rsidR="00EA346B" w:rsidRPr="00935392">
        <w:rPr>
          <w:rFonts w:ascii="Arial" w:hAnsi="Arial" w:cs="Arial"/>
          <w:sz w:val="20"/>
          <w:szCs w:val="20"/>
        </w:rPr>
        <w:t>)</w:t>
      </w:r>
      <w:r w:rsidRPr="00935392">
        <w:rPr>
          <w:rFonts w:ascii="Arial" w:hAnsi="Arial" w:cs="Arial"/>
          <w:sz w:val="20"/>
          <w:szCs w:val="20"/>
        </w:rPr>
        <w:t xml:space="preserve"> or</w:t>
      </w:r>
      <w:r w:rsidR="00F33B26" w:rsidRPr="00935392">
        <w:rPr>
          <w:rFonts w:ascii="Arial" w:hAnsi="Arial" w:cs="Arial"/>
          <w:sz w:val="20"/>
          <w:szCs w:val="20"/>
        </w:rPr>
        <w:t xml:space="preserve"> </w:t>
      </w:r>
      <w:r w:rsidR="00F33B26" w:rsidRPr="00935392">
        <w:rPr>
          <w:rFonts w:ascii="Arial" w:hAnsi="Arial" w:cs="Arial"/>
          <w:i/>
          <w:sz w:val="20"/>
          <w:szCs w:val="20"/>
        </w:rPr>
        <w:t>Gst</w:t>
      </w:r>
      <w:r w:rsidR="0009632A" w:rsidRPr="00935392">
        <w:rPr>
          <w:rFonts w:ascii="Arial" w:hAnsi="Arial" w:cs="Arial"/>
          <w:b/>
          <w:i/>
          <w:sz w:val="20"/>
          <w:szCs w:val="20"/>
        </w:rPr>
        <w:t> </w:t>
      </w:r>
      <w:r w:rsidR="0009632A" w:rsidRPr="00935392">
        <w:rPr>
          <w:rFonts w:ascii="Arial" w:hAnsi="Arial" w:cs="Arial"/>
          <w:sz w:val="20"/>
          <w:szCs w:val="20"/>
        </w:rPr>
        <w:t xml:space="preserve">: </w:t>
      </w:r>
      <w:r w:rsidRPr="00935392">
        <w:rPr>
          <w:rFonts w:ascii="Arial" w:hAnsi="Arial" w:cs="Arial"/>
          <w:sz w:val="20"/>
          <w:szCs w:val="20"/>
        </w:rPr>
        <w:t>measures the proportion of total genetic variation that is due to differences between subpopulations. A high FST indicates strong genetic differentiation between populations.</w:t>
      </w:r>
    </w:p>
    <w:p w14:paraId="295B8010" w14:textId="700D75B4" w:rsidR="00FB7FE6" w:rsidRPr="00935392" w:rsidRDefault="00BD725A" w:rsidP="00935392">
      <w:pPr>
        <w:spacing w:before="0" w:after="0" w:line="24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ST</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Ht-Hs</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(7)</w:t>
      </w:r>
    </w:p>
    <w:p w14:paraId="5A87A548" w14:textId="73030947" w:rsidR="00AE741B" w:rsidRPr="00935392" w:rsidRDefault="003D06BA" w:rsidP="00935392">
      <w:pPr>
        <w:spacing w:before="0" w:after="0" w:line="240" w:lineRule="auto"/>
        <w:rPr>
          <w:rFonts w:ascii="Arial" w:hAnsi="Arial" w:cs="Arial"/>
          <w:sz w:val="20"/>
          <w:szCs w:val="20"/>
        </w:rPr>
      </w:pPr>
      <w:r w:rsidRPr="00935392">
        <w:rPr>
          <w:rFonts w:ascii="Arial" w:hAnsi="Arial" w:cs="Arial"/>
          <w:sz w:val="20"/>
          <w:szCs w:val="20"/>
        </w:rPr>
        <w:t xml:space="preserve">Global fixation index </w:t>
      </w:r>
      <w:r w:rsidR="004C276C" w:rsidRPr="00935392">
        <w:rPr>
          <w:rFonts w:ascii="Arial" w:hAnsi="Arial" w:cs="Arial"/>
          <w:sz w:val="20"/>
          <w:szCs w:val="20"/>
        </w:rPr>
        <w:t>(</w:t>
      </w:r>
      <w:r w:rsidR="004C276C" w:rsidRPr="00935392">
        <w:rPr>
          <w:rFonts w:ascii="Arial" w:hAnsi="Arial" w:cs="Arial"/>
          <w:i/>
          <w:sz w:val="20"/>
          <w:szCs w:val="20"/>
        </w:rPr>
        <w:t>F</w:t>
      </w:r>
      <w:r w:rsidR="005B5392" w:rsidRPr="00935392">
        <w:rPr>
          <w:rFonts w:ascii="Arial" w:hAnsi="Arial" w:cs="Arial"/>
          <w:i/>
          <w:sz w:val="20"/>
          <w:szCs w:val="20"/>
          <w:vertAlign w:val="subscript"/>
        </w:rPr>
        <w:t>IT</w:t>
      </w:r>
      <w:r w:rsidR="004C276C" w:rsidRPr="00935392">
        <w:rPr>
          <w:rFonts w:ascii="Arial" w:hAnsi="Arial" w:cs="Arial"/>
          <w:sz w:val="20"/>
          <w:szCs w:val="20"/>
        </w:rPr>
        <w:t>)</w:t>
      </w:r>
      <w:r w:rsidR="006A1E99" w:rsidRPr="00935392">
        <w:rPr>
          <w:rFonts w:ascii="Arial" w:hAnsi="Arial" w:cs="Arial"/>
          <w:sz w:val="20"/>
          <w:szCs w:val="20"/>
        </w:rPr>
        <w:t xml:space="preserve"> : </w:t>
      </w:r>
      <w:r w:rsidRPr="00935392">
        <w:rPr>
          <w:rFonts w:ascii="Arial" w:hAnsi="Arial" w:cs="Arial"/>
          <w:sz w:val="20"/>
          <w:szCs w:val="20"/>
        </w:rPr>
        <w:t>It is a measure of the deviation of observed heterozygosity from that expected at the scale of the entire population.</w:t>
      </w:r>
      <w:r w:rsidR="00AE741B" w:rsidRPr="00935392">
        <w:rPr>
          <w:rFonts w:ascii="Arial" w:hAnsi="Arial" w:cs="Arial"/>
          <w:sz w:val="20"/>
          <w:szCs w:val="20"/>
        </w:rPr>
        <w:t xml:space="preserve"> </w:t>
      </w:r>
    </w:p>
    <w:p w14:paraId="278609A6" w14:textId="77777777" w:rsidR="003D06BA" w:rsidRPr="00935392" w:rsidRDefault="00BD725A" w:rsidP="00935392">
      <w:pPr>
        <w:spacing w:before="0" w:after="0" w:line="240" w:lineRule="auto"/>
        <w:jc w:val="center"/>
        <w:rPr>
          <w:rFonts w:ascii="Arial" w:eastAsiaTheme="minorEastAsia"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IT</m:t>
            </m:r>
          </m:sub>
        </m:sSub>
        <m:r>
          <w:rPr>
            <w:rFonts w:ascii="Cambria Math" w:hAnsi="Cambria Math" w:cs="Arial"/>
            <w:sz w:val="20"/>
            <w:szCs w:val="20"/>
          </w:rPr>
          <m:t>=1-</m:t>
        </m:r>
        <m:f>
          <m:fPr>
            <m:ctrlPr>
              <w:rPr>
                <w:rFonts w:ascii="Cambria Math" w:hAnsi="Cambria Math" w:cs="Arial"/>
                <w:i/>
                <w:sz w:val="20"/>
                <w:szCs w:val="20"/>
              </w:rPr>
            </m:ctrlPr>
          </m:fPr>
          <m:num>
            <m:r>
              <w:rPr>
                <w:rFonts w:ascii="Cambria Math" w:hAnsi="Cambria Math" w:cs="Arial"/>
                <w:sz w:val="20"/>
                <w:szCs w:val="20"/>
              </w:rPr>
              <m:t>Hi</m:t>
            </m:r>
          </m:num>
          <m:den>
            <m:r>
              <w:rPr>
                <w:rFonts w:ascii="Cambria Math" w:hAnsi="Cambria Math" w:cs="Arial"/>
                <w:sz w:val="20"/>
                <w:szCs w:val="20"/>
              </w:rPr>
              <m:t>Ht</m:t>
            </m:r>
          </m:den>
        </m:f>
      </m:oMath>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r>
      <w:r w:rsidR="00AD144E" w:rsidRPr="00935392">
        <w:rPr>
          <w:rFonts w:ascii="Arial" w:eastAsiaTheme="minorEastAsia" w:hAnsi="Arial" w:cs="Arial"/>
          <w:sz w:val="20"/>
          <w:szCs w:val="20"/>
        </w:rPr>
        <w:tab/>
        <w:t>(8)</w:t>
      </w:r>
    </w:p>
    <w:p w14:paraId="29080D3B" w14:textId="6E834935" w:rsidR="00D63D1C" w:rsidRPr="00935392" w:rsidRDefault="003D06BA" w:rsidP="00935392">
      <w:pPr>
        <w:spacing w:before="0" w:after="0" w:line="240" w:lineRule="auto"/>
        <w:rPr>
          <w:rFonts w:ascii="Arial" w:hAnsi="Arial" w:cs="Arial"/>
          <w:sz w:val="20"/>
          <w:szCs w:val="20"/>
        </w:rPr>
      </w:pPr>
      <w:r w:rsidRPr="00935392">
        <w:rPr>
          <w:rFonts w:ascii="Arial" w:eastAsia="Times New Roman" w:hAnsi="Arial" w:cs="Arial"/>
          <w:sz w:val="20"/>
          <w:szCs w:val="20"/>
          <w:lang w:eastAsia="fr-FR"/>
        </w:rPr>
        <w:t xml:space="preserve">Gene Flow </w:t>
      </w:r>
      <w:r w:rsidR="003E129A" w:rsidRPr="00935392">
        <w:rPr>
          <w:rFonts w:ascii="Arial" w:eastAsia="Times New Roman" w:hAnsi="Arial" w:cs="Arial"/>
          <w:sz w:val="20"/>
          <w:szCs w:val="20"/>
          <w:lang w:eastAsia="fr-FR"/>
        </w:rPr>
        <w:t>(</w:t>
      </w:r>
      <w:r w:rsidR="00567717" w:rsidRPr="00935392">
        <w:rPr>
          <w:rFonts w:ascii="Arial" w:eastAsia="Times New Roman" w:hAnsi="Arial" w:cs="Arial"/>
          <w:i/>
          <w:sz w:val="20"/>
          <w:szCs w:val="20"/>
          <w:lang w:eastAsia="fr-FR"/>
        </w:rPr>
        <w:t>N</w:t>
      </w:r>
      <w:r w:rsidR="00567717" w:rsidRPr="00935392">
        <w:rPr>
          <w:rFonts w:ascii="Arial" w:eastAsia="Times New Roman" w:hAnsi="Arial" w:cs="Arial"/>
          <w:i/>
          <w:sz w:val="20"/>
          <w:szCs w:val="20"/>
          <w:vertAlign w:val="subscript"/>
          <w:lang w:eastAsia="fr-FR"/>
        </w:rPr>
        <w:t>m</w:t>
      </w:r>
      <w:r w:rsidR="003E129A" w:rsidRPr="00935392">
        <w:rPr>
          <w:rFonts w:ascii="Arial" w:eastAsia="Times New Roman" w:hAnsi="Arial" w:cs="Arial"/>
          <w:sz w:val="20"/>
          <w:szCs w:val="20"/>
          <w:lang w:eastAsia="fr-FR"/>
        </w:rPr>
        <w:t>)</w:t>
      </w:r>
      <w:r w:rsidR="006A1E99" w:rsidRPr="00935392">
        <w:rPr>
          <w:rFonts w:ascii="Arial" w:eastAsia="Times New Roman" w:hAnsi="Arial" w:cs="Arial"/>
          <w:sz w:val="20"/>
          <w:szCs w:val="20"/>
          <w:lang w:eastAsia="fr-FR"/>
        </w:rPr>
        <w:t xml:space="preserve"> : </w:t>
      </w:r>
      <w:r w:rsidR="0016282E" w:rsidRPr="00935392">
        <w:rPr>
          <w:rFonts w:ascii="Arial" w:hAnsi="Arial" w:cs="Arial"/>
          <w:sz w:val="20"/>
          <w:szCs w:val="20"/>
        </w:rPr>
        <w:t>refers to the effective transfer of alleles between populations of the same species in population genetics</w:t>
      </w:r>
      <w:r w:rsidR="00E6308E" w:rsidRPr="00935392">
        <w:rPr>
          <w:rFonts w:ascii="Arial" w:eastAsia="Times New Roman" w:hAnsi="Arial" w:cs="Arial"/>
          <w:sz w:val="20"/>
          <w:szCs w:val="20"/>
          <w:lang w:eastAsia="fr-FR"/>
        </w:rPr>
        <w:t xml:space="preserve">. </w:t>
      </w:r>
    </w:p>
    <w:p w14:paraId="0ADB9231" w14:textId="21EDC8B8" w:rsidR="00601947" w:rsidRPr="00935392" w:rsidRDefault="00BD725A" w:rsidP="00935392">
      <w:pPr>
        <w:pStyle w:val="NormalWeb"/>
        <w:spacing w:before="0" w:after="0" w:line="240" w:lineRule="auto"/>
        <w:jc w:val="center"/>
        <w:rPr>
          <w:rFonts w:ascii="Arial" w:eastAsia="Times New Roman" w:hAnsi="Arial" w:cs="Arial"/>
          <w:sz w:val="20"/>
          <w:szCs w:val="20"/>
          <w:lang w:eastAsia="fr-FR"/>
        </w:rPr>
      </w:pPr>
      <m:oMath>
        <m:sSub>
          <m:sSubPr>
            <m:ctrlPr>
              <w:rPr>
                <w:rFonts w:ascii="Cambria Math" w:eastAsia="Times New Roman" w:hAnsi="Cambria Math" w:cs="Arial"/>
                <w:i/>
                <w:sz w:val="20"/>
                <w:szCs w:val="20"/>
                <w:lang w:eastAsia="fr-FR"/>
              </w:rPr>
            </m:ctrlPr>
          </m:sSubPr>
          <m:e>
            <m:r>
              <w:rPr>
                <w:rFonts w:ascii="Cambria Math" w:eastAsia="Times New Roman" w:hAnsi="Cambria Math" w:cs="Arial"/>
                <w:sz w:val="20"/>
                <w:szCs w:val="20"/>
                <w:lang w:eastAsia="fr-FR"/>
              </w:rPr>
              <m:t>N</m:t>
            </m:r>
          </m:e>
          <m:sub>
            <m:r>
              <w:rPr>
                <w:rFonts w:ascii="Cambria Math" w:eastAsia="Times New Roman" w:hAnsi="Cambria Math" w:cs="Arial"/>
                <w:sz w:val="20"/>
                <w:szCs w:val="20"/>
                <w:lang w:eastAsia="fr-FR"/>
              </w:rPr>
              <m:t>m</m:t>
            </m:r>
          </m:sub>
        </m:sSub>
        <m:r>
          <w:rPr>
            <w:rFonts w:ascii="Cambria Math" w:eastAsia="Times New Roman" w:hAnsi="Cambria Math" w:cs="Arial"/>
            <w:sz w:val="20"/>
            <w:szCs w:val="20"/>
            <w:lang w:eastAsia="fr-FR"/>
          </w:rPr>
          <m:t>=</m:t>
        </m:r>
        <m:f>
          <m:fPr>
            <m:ctrlPr>
              <w:rPr>
                <w:rFonts w:ascii="Cambria Math" w:eastAsia="Times New Roman" w:hAnsi="Cambria Math" w:cs="Arial"/>
                <w:i/>
                <w:sz w:val="20"/>
                <w:szCs w:val="20"/>
                <w:lang w:eastAsia="fr-FR"/>
              </w:rPr>
            </m:ctrlPr>
          </m:fPr>
          <m:num>
            <m:r>
              <m:rPr>
                <m:sty m:val="p"/>
              </m:rPr>
              <w:rPr>
                <w:rFonts w:ascii="Cambria Math" w:hAnsi="Cambria Math" w:cs="Arial"/>
                <w:sz w:val="20"/>
                <w:szCs w:val="20"/>
              </w:rPr>
              <m:t>(1-Fst)</m:t>
            </m:r>
          </m:num>
          <m:den>
            <m:r>
              <m:rPr>
                <m:sty m:val="p"/>
              </m:rPr>
              <w:rPr>
                <w:rFonts w:ascii="Cambria Math" w:hAnsi="Cambria Math" w:cs="Arial"/>
                <w:sz w:val="20"/>
                <w:szCs w:val="20"/>
              </w:rPr>
              <m:t>(4*Fst)</m:t>
            </m:r>
          </m:den>
        </m:f>
      </m:oMath>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r>
      <w:r w:rsidR="00FB706C" w:rsidRPr="00935392">
        <w:rPr>
          <w:rFonts w:ascii="Arial" w:eastAsia="Times New Roman" w:hAnsi="Arial" w:cs="Arial"/>
          <w:sz w:val="20"/>
          <w:szCs w:val="20"/>
          <w:lang w:eastAsia="fr-FR"/>
        </w:rPr>
        <w:tab/>
        <w:t>(9)</w:t>
      </w:r>
    </w:p>
    <w:p w14:paraId="0C848207" w14:textId="77777777" w:rsidR="0016282E"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Gene exchange is important when the value of Nm is greater than 1.</w:t>
      </w:r>
    </w:p>
    <w:p w14:paraId="6D7D5897" w14:textId="527CFD64" w:rsidR="00414BAA" w:rsidRPr="00935392" w:rsidRDefault="0016282E" w:rsidP="00935392">
      <w:pPr>
        <w:spacing w:before="0" w:after="0" w:line="240" w:lineRule="auto"/>
        <w:rPr>
          <w:rFonts w:ascii="Arial" w:hAnsi="Arial" w:cs="Arial"/>
          <w:sz w:val="20"/>
          <w:szCs w:val="20"/>
        </w:rPr>
      </w:pPr>
      <w:r w:rsidRPr="00935392">
        <w:rPr>
          <w:rFonts w:ascii="Arial" w:hAnsi="Arial" w:cs="Arial"/>
          <w:sz w:val="20"/>
          <w:szCs w:val="20"/>
        </w:rPr>
        <w:t xml:space="preserve">These measurements were calculated using the GenAlex 6.5 </w:t>
      </w:r>
      <w:proofErr w:type="gramStart"/>
      <w:r w:rsidRPr="00935392">
        <w:rPr>
          <w:rFonts w:ascii="Arial" w:hAnsi="Arial" w:cs="Arial"/>
          <w:sz w:val="20"/>
          <w:szCs w:val="20"/>
        </w:rPr>
        <w:t>software.To</w:t>
      </w:r>
      <w:proofErr w:type="gramEnd"/>
      <w:r w:rsidRPr="00935392">
        <w:rPr>
          <w:rFonts w:ascii="Arial" w:hAnsi="Arial" w:cs="Arial"/>
          <w:sz w:val="20"/>
          <w:szCs w:val="20"/>
        </w:rPr>
        <w:t xml:space="preserve"> partition the total genetic variance into three components: among populations, among individuals within populations, and within individuals, a molecular analysis of variance (AMOVA) was performed using the GenAlEx software (version 6.5).</w:t>
      </w:r>
    </w:p>
    <w:p w14:paraId="1CF40F2D" w14:textId="77777777" w:rsidR="0016282E" w:rsidRPr="00935392" w:rsidRDefault="0016282E" w:rsidP="00935392">
      <w:pPr>
        <w:spacing w:before="0" w:after="0" w:line="240" w:lineRule="auto"/>
        <w:rPr>
          <w:rFonts w:ascii="Arial" w:hAnsi="Arial" w:cs="Arial"/>
          <w:sz w:val="20"/>
          <w:szCs w:val="20"/>
        </w:rPr>
      </w:pPr>
    </w:p>
    <w:p w14:paraId="0F491C61" w14:textId="5838DBDC" w:rsidR="0016282E" w:rsidRDefault="0016282E" w:rsidP="00751F7B">
      <w:pPr>
        <w:spacing w:before="0" w:after="0" w:line="240" w:lineRule="auto"/>
        <w:rPr>
          <w:rFonts w:ascii="Arial" w:hAnsi="Arial" w:cs="Arial"/>
          <w:b/>
          <w:i/>
          <w:sz w:val="20"/>
          <w:szCs w:val="20"/>
        </w:rPr>
      </w:pPr>
      <w:r w:rsidRPr="00935392">
        <w:rPr>
          <w:rFonts w:ascii="Arial" w:hAnsi="Arial" w:cs="Arial"/>
          <w:b/>
          <w:i/>
          <w:sz w:val="20"/>
          <w:szCs w:val="20"/>
        </w:rPr>
        <w:t>Genetic structuring of edible tiger nut populations</w:t>
      </w:r>
    </w:p>
    <w:p w14:paraId="72029325" w14:textId="77777777" w:rsidR="007107AA" w:rsidRPr="00935392" w:rsidRDefault="007107AA" w:rsidP="00935392">
      <w:pPr>
        <w:spacing w:before="0" w:after="0" w:line="240" w:lineRule="auto"/>
        <w:jc w:val="center"/>
        <w:rPr>
          <w:rFonts w:ascii="Arial" w:hAnsi="Arial" w:cs="Arial"/>
          <w:b/>
          <w:i/>
          <w:sz w:val="20"/>
          <w:szCs w:val="20"/>
        </w:rPr>
      </w:pPr>
    </w:p>
    <w:p w14:paraId="4E13BAE6" w14:textId="77777777" w:rsidR="00935392" w:rsidRPr="00935392" w:rsidRDefault="00A17C27" w:rsidP="00935392">
      <w:pPr>
        <w:spacing w:before="0" w:after="0" w:line="240" w:lineRule="auto"/>
        <w:rPr>
          <w:rFonts w:ascii="Arial" w:hAnsi="Arial" w:cs="Arial"/>
          <w:sz w:val="20"/>
          <w:szCs w:val="20"/>
        </w:rPr>
      </w:pPr>
      <w:commentRangeStart w:id="4"/>
      <w:r w:rsidRPr="00935392">
        <w:rPr>
          <w:rFonts w:ascii="Arial" w:hAnsi="Arial" w:cs="Arial"/>
          <w:sz w:val="20"/>
          <w:szCs w:val="20"/>
        </w:rPr>
        <w:t>For this study, the population represents the place of origin of the accessions</w:t>
      </w:r>
      <w:commentRangeEnd w:id="4"/>
      <w:r w:rsidR="00D0198C">
        <w:rPr>
          <w:rStyle w:val="CommentReference"/>
        </w:rPr>
        <w:commentReference w:id="4"/>
      </w:r>
      <w:r w:rsidRPr="00935392">
        <w:rPr>
          <w:rFonts w:ascii="Arial" w:hAnsi="Arial" w:cs="Arial"/>
          <w:sz w:val="20"/>
          <w:szCs w:val="20"/>
        </w:rPr>
        <w:t xml:space="preserve">. The genetic structuring of the populations was evaluated using several complementary approaches. A genetic dissimilarity matrix between pairs of accessions was calculated from SSR data using the FreeNA software. This matrix served as the basis for constructing a dendrogram using the Neighbor-Joining (NJ) method in the MEGA software (version 12.0.9), allowing for the visualization of hierarchical relationships between accessions. </w:t>
      </w:r>
    </w:p>
    <w:p w14:paraId="14AF4578" w14:textId="77777777" w:rsidR="00935392"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In parallel, genetic distances were exploited under R (version 3.5.1) using the </w:t>
      </w:r>
      <w:r w:rsidRPr="00D0198C">
        <w:rPr>
          <w:rFonts w:ascii="Arial" w:hAnsi="Arial" w:cs="Arial"/>
          <w:sz w:val="20"/>
          <w:szCs w:val="20"/>
          <w:highlight w:val="yellow"/>
        </w:rPr>
        <w:t>adegenet package (version 2.1.</w:t>
      </w:r>
      <w:commentRangeStart w:id="5"/>
      <w:r w:rsidRPr="00D0198C">
        <w:rPr>
          <w:rFonts w:ascii="Arial" w:hAnsi="Arial" w:cs="Arial"/>
          <w:sz w:val="20"/>
          <w:szCs w:val="20"/>
          <w:highlight w:val="yellow"/>
        </w:rPr>
        <w:t>1</w:t>
      </w:r>
      <w:commentRangeEnd w:id="5"/>
      <w:r w:rsidR="00D0198C">
        <w:rPr>
          <w:rStyle w:val="CommentReference"/>
        </w:rPr>
        <w:commentReference w:id="5"/>
      </w:r>
      <w:r w:rsidRPr="00D0198C">
        <w:rPr>
          <w:rFonts w:ascii="Arial" w:hAnsi="Arial" w:cs="Arial"/>
          <w:sz w:val="20"/>
          <w:szCs w:val="20"/>
          <w:highlight w:val="yellow"/>
        </w:rPr>
        <w:t>)</w:t>
      </w:r>
      <w:r w:rsidRPr="00935392">
        <w:rPr>
          <w:rFonts w:ascii="Arial" w:hAnsi="Arial" w:cs="Arial"/>
          <w:sz w:val="20"/>
          <w:szCs w:val="20"/>
        </w:rPr>
        <w:t xml:space="preserve"> to perform a Principal Coordinates Analysis (PCoA) and a Discriminant Analysis of Principal Components (DAPC). These multivariate analyzes confirmed the consistency of the observed genetic groupings and evaluated the distribution of individuals in genetic space. </w:t>
      </w:r>
    </w:p>
    <w:p w14:paraId="539BA18A" w14:textId="00274F83" w:rsidR="001112B3" w:rsidRPr="00935392" w:rsidRDefault="00A17C27" w:rsidP="00935392">
      <w:pPr>
        <w:spacing w:before="0" w:after="0" w:line="240" w:lineRule="auto"/>
        <w:rPr>
          <w:rFonts w:ascii="Arial" w:hAnsi="Arial" w:cs="Arial"/>
          <w:sz w:val="20"/>
          <w:szCs w:val="20"/>
        </w:rPr>
      </w:pPr>
      <w:r w:rsidRPr="00935392">
        <w:rPr>
          <w:rFonts w:ascii="Arial" w:hAnsi="Arial" w:cs="Arial"/>
          <w:sz w:val="20"/>
          <w:szCs w:val="20"/>
        </w:rPr>
        <w:t xml:space="preserve">Finally, the Bayesian structure of the populations was studied using the </w:t>
      </w:r>
      <w:commentRangeStart w:id="6"/>
      <w:r w:rsidRPr="00935392">
        <w:rPr>
          <w:rFonts w:ascii="Arial" w:hAnsi="Arial" w:cs="Arial"/>
          <w:sz w:val="20"/>
          <w:szCs w:val="20"/>
        </w:rPr>
        <w:t xml:space="preserve">STRUCTURE software (version 2.3.4). </w:t>
      </w:r>
      <w:commentRangeEnd w:id="6"/>
      <w:r w:rsidR="00826FC7">
        <w:rPr>
          <w:rStyle w:val="CommentReference"/>
        </w:rPr>
        <w:commentReference w:id="6"/>
      </w:r>
      <w:r w:rsidRPr="00935392">
        <w:rPr>
          <w:rFonts w:ascii="Arial" w:hAnsi="Arial" w:cs="Arial"/>
          <w:sz w:val="20"/>
          <w:szCs w:val="20"/>
        </w:rPr>
        <w:t xml:space="preserve">The admixture model with correlated allele frequencies was used. Ten independent iterations were performed for each value of K (number of assumed clusters), with a burn-in period of 10,000 iterations followed by 10,000 additional iterations for MCMC chain sampling. The optimal number of genetic groups was determined from the modal value of ΔK, calculated according to the method of </w:t>
      </w:r>
      <w:r w:rsidR="00935392" w:rsidRPr="00935392">
        <w:rPr>
          <w:rFonts w:ascii="Arial" w:hAnsi="Arial" w:cs="Arial"/>
          <w:sz w:val="20"/>
          <w:szCs w:val="20"/>
        </w:rPr>
        <w:fldChar w:fldCharType="begin"/>
      </w:r>
      <w:r w:rsidR="00935392" w:rsidRPr="00935392">
        <w:rPr>
          <w:rFonts w:ascii="Arial" w:hAnsi="Arial" w:cs="Arial"/>
          <w:sz w:val="20"/>
          <w:szCs w:val="20"/>
        </w:rPr>
        <w:instrText xml:space="preserve"> ADDIN ZOTERO_ITEM CSL_CITATION {"citationID":"IAfjGFxD","properties":{"formattedCitation":"(Evanno et al., 2005)","plainCitation":"(Evanno et al., 2005)","dontUpdate":true,"noteIndex":0},"citationItems":[{"id":18,"uris":["http://zotero.org/users/local/6tT5Kkmv/items/IMBDFAPV"],"itemData":{"id":18,"type":"article-journal","abstract":"Abstract\n            \n              The identification of genetically homogeneous groups of individuals is a long standing issue in population genetics. A recent Bayesian algorithm implemented in the software\n              structure\n              allows the identification of such groups. However, the ability of this algorithm to detect the true number of clusters (\n              K\n              ) in a sample of individuals when patterns of dispersal among populations are not homogeneous has not been tested. The goal of this study is to carry out such tests, using various dispersal scenarios from data generated with an individual</w:instrText>
      </w:r>
      <w:r w:rsidR="00935392" w:rsidRPr="00935392">
        <w:rPr>
          <w:rFonts w:ascii="Cambria Math" w:hAnsi="Cambria Math" w:cs="Cambria Math"/>
          <w:sz w:val="20"/>
          <w:szCs w:val="20"/>
        </w:rPr>
        <w:instrText>‐</w:instrText>
      </w:r>
      <w:r w:rsidR="00935392" w:rsidRPr="00935392">
        <w:rPr>
          <w:rFonts w:ascii="Arial" w:hAnsi="Arial" w:cs="Arial"/>
          <w:sz w:val="20"/>
          <w:szCs w:val="20"/>
        </w:rPr>
        <w:instrText xml:space="preserve">based model. We found that in most cases the estimated ‘log probability of data’ does not provide a correct estimation of the number of clusters,\n              K\n              . However, using an ad hoc statistic Δ\n              K\n              based on the rate of change in the log probability of data between successive\n              K\n              values, we found that\n              structure\n              accurately detects the uppermost hierarchical level of structure for the scenarios we tested. As might be expected, the results are sensitive to the type of genetic marker used (AFLP vs. microsatellite), the number of loci scored, the number of populations sampled, and the number of individuals typed in each sample.","container-title":"Molecular Ecology","DOI":"10.1111/j.1365-294X.2005.02553.x","ISSN":"0962-1083, 1365-294X","issue":"8","journalAbbreviation":"Molecular Ecology","language":"en","license":"http://onlinelibrary.wiley.com/termsAndConditions#vor","page":"2611-2620","source":"DOI.org (Crossref)","title":"Detecting the number of clusters of individuals using the software &lt;span style=\"font-variant:small-caps;\"&gt;structure&lt;/span&gt; : a simulation study","title-short":"Detecting the number of clusters of individuals using the software &lt;span style=\"font-variant","volume":"14","author":[{"family":"Evanno","given":"G."},{"family":"Regnaut","given":"S."},{"family":"Goudet","given":"J."}],"issued":{"date-parts":[["2005",7]]}}}],"schema":"https://github.com/citation-style-language/schema/raw/master/csl-citation.json"} </w:instrText>
      </w:r>
      <w:r w:rsidR="00935392" w:rsidRPr="00935392">
        <w:rPr>
          <w:rFonts w:ascii="Arial" w:hAnsi="Arial" w:cs="Arial"/>
          <w:sz w:val="20"/>
          <w:szCs w:val="20"/>
        </w:rPr>
        <w:fldChar w:fldCharType="separate"/>
      </w:r>
      <w:r w:rsidR="00935392" w:rsidRPr="00935392">
        <w:rPr>
          <w:rFonts w:ascii="Arial" w:hAnsi="Arial" w:cs="Arial"/>
          <w:sz w:val="20"/>
          <w:szCs w:val="20"/>
        </w:rPr>
        <w:t xml:space="preserve">Evanno </w:t>
      </w:r>
      <w:r w:rsidR="00935392" w:rsidRPr="00935392">
        <w:rPr>
          <w:rFonts w:ascii="Arial" w:hAnsi="Arial" w:cs="Arial"/>
          <w:i/>
          <w:sz w:val="20"/>
          <w:szCs w:val="20"/>
        </w:rPr>
        <w:t>et al</w:t>
      </w:r>
      <w:r w:rsidR="00935392" w:rsidRPr="00935392">
        <w:rPr>
          <w:rFonts w:ascii="Arial" w:hAnsi="Arial" w:cs="Arial"/>
          <w:sz w:val="20"/>
          <w:szCs w:val="20"/>
        </w:rPr>
        <w:t>.( 2005)</w:t>
      </w:r>
      <w:r w:rsidR="00935392" w:rsidRPr="00935392">
        <w:rPr>
          <w:rFonts w:ascii="Arial" w:hAnsi="Arial" w:cs="Arial"/>
          <w:sz w:val="20"/>
          <w:szCs w:val="20"/>
        </w:rPr>
        <w:fldChar w:fldCharType="end"/>
      </w:r>
      <w:r w:rsidRPr="00935392">
        <w:rPr>
          <w:rFonts w:ascii="Arial" w:hAnsi="Arial" w:cs="Arial"/>
          <w:sz w:val="20"/>
          <w:szCs w:val="20"/>
        </w:rPr>
        <w:t>, using the PopHelperShiny platform.</w:t>
      </w:r>
    </w:p>
    <w:p w14:paraId="464227D7" w14:textId="77777777" w:rsidR="007107AA" w:rsidRDefault="007107AA" w:rsidP="00AB30D7">
      <w:pPr>
        <w:spacing w:line="360" w:lineRule="auto"/>
        <w:rPr>
          <w:rFonts w:cs="Times New Roman"/>
          <w:b/>
        </w:rPr>
      </w:pPr>
    </w:p>
    <w:p w14:paraId="01DFCDA7" w14:textId="631EB6EB" w:rsidR="000A6A0C" w:rsidRPr="00684F3F" w:rsidRDefault="00BA3273" w:rsidP="00BA3273">
      <w:pPr>
        <w:pStyle w:val="ListParagraph"/>
        <w:numPr>
          <w:ilvl w:val="0"/>
          <w:numId w:val="24"/>
        </w:numPr>
        <w:spacing w:line="360" w:lineRule="auto"/>
        <w:ind w:left="426"/>
        <w:rPr>
          <w:rFonts w:ascii="Arial" w:hAnsi="Arial" w:cs="Arial"/>
          <w:b/>
          <w:sz w:val="22"/>
        </w:rPr>
      </w:pPr>
      <w:r w:rsidRPr="00BA3273">
        <w:rPr>
          <w:rFonts w:ascii="Arial" w:eastAsia="Times New Roman" w:hAnsi="Arial" w:cs="Arial"/>
          <w:b/>
          <w:sz w:val="22"/>
          <w:lang w:eastAsia="fr-FR"/>
        </w:rPr>
        <w:t>RESULTS AND DISCUSSION</w:t>
      </w:r>
    </w:p>
    <w:p w14:paraId="6C12F2A6" w14:textId="06E3057A" w:rsidR="00F77C9B" w:rsidRPr="00684F3F" w:rsidRDefault="00233FF0" w:rsidP="00BA3273">
      <w:pPr>
        <w:pStyle w:val="CommentText"/>
        <w:numPr>
          <w:ilvl w:val="1"/>
          <w:numId w:val="24"/>
        </w:numPr>
        <w:spacing w:line="360" w:lineRule="auto"/>
        <w:ind w:left="426"/>
        <w:jc w:val="left"/>
        <w:rPr>
          <w:rFonts w:ascii="Arial" w:hAnsi="Arial" w:cs="Arial"/>
          <w:b/>
          <w:i/>
          <w:sz w:val="22"/>
          <w:szCs w:val="22"/>
        </w:rPr>
      </w:pPr>
      <w:r w:rsidRPr="00684F3F">
        <w:rPr>
          <w:rFonts w:ascii="Arial" w:hAnsi="Arial" w:cs="Arial"/>
          <w:b/>
          <w:i/>
          <w:sz w:val="22"/>
          <w:szCs w:val="22"/>
        </w:rPr>
        <w:t xml:space="preserve"> </w:t>
      </w:r>
      <w:r w:rsidR="000B3B8E" w:rsidRPr="00BA3273">
        <w:rPr>
          <w:rFonts w:ascii="Arial" w:eastAsia="Times New Roman" w:hAnsi="Arial" w:cs="Arial"/>
          <w:b/>
          <w:i/>
          <w:sz w:val="22"/>
          <w:szCs w:val="22"/>
          <w:lang w:eastAsia="fr-FR"/>
        </w:rPr>
        <w:t>Characteristics of the genotypic traits of tiger nuts</w:t>
      </w:r>
    </w:p>
    <w:p w14:paraId="6FCC918D" w14:textId="4C758D41" w:rsidR="00BA3273" w:rsidRPr="00BA3273" w:rsidRDefault="00BA3273" w:rsidP="000B3B8E">
      <w:pPr>
        <w:spacing w:before="0" w:after="0" w:line="240" w:lineRule="auto"/>
        <w:rPr>
          <w:rFonts w:ascii="Arial" w:eastAsia="Times New Roman" w:hAnsi="Arial" w:cs="Arial"/>
          <w:sz w:val="20"/>
          <w:szCs w:val="20"/>
          <w:lang w:eastAsia="fr-FR"/>
        </w:rPr>
      </w:pPr>
      <w:commentRangeStart w:id="7"/>
      <w:r w:rsidRPr="00826FC7">
        <w:rPr>
          <w:rFonts w:ascii="Arial" w:eastAsia="Times New Roman" w:hAnsi="Arial" w:cs="Arial"/>
          <w:sz w:val="20"/>
          <w:szCs w:val="20"/>
          <w:highlight w:val="yellow"/>
          <w:lang w:eastAsia="fr-FR"/>
        </w:rPr>
        <w:t>The</w:t>
      </w:r>
      <w:commentRangeEnd w:id="7"/>
      <w:r w:rsidR="00826FC7">
        <w:rPr>
          <w:rStyle w:val="CommentReference"/>
        </w:rPr>
        <w:commentReference w:id="7"/>
      </w:r>
      <w:r w:rsidRPr="00826FC7">
        <w:rPr>
          <w:rFonts w:ascii="Arial" w:eastAsia="Times New Roman" w:hAnsi="Arial" w:cs="Arial"/>
          <w:sz w:val="20"/>
          <w:szCs w:val="20"/>
          <w:highlight w:val="yellow"/>
          <w:lang w:eastAsia="fr-FR"/>
        </w:rPr>
        <w:t xml:space="preserve"> study of molecular diversity provides reliable and stable data for the creation of new varieties adapted to the needs of producers. Thus, several types of molecular markers have been used to assess the genetic variability of edible tiger nuts (</w:t>
      </w:r>
      <w:r w:rsidRPr="00826FC7">
        <w:rPr>
          <w:rFonts w:ascii="Arial" w:eastAsia="Times New Roman" w:hAnsi="Arial" w:cs="Arial"/>
          <w:i/>
          <w:sz w:val="20"/>
          <w:szCs w:val="20"/>
          <w:highlight w:val="yellow"/>
          <w:lang w:eastAsia="fr-FR"/>
        </w:rPr>
        <w:t>Cyperus esculentus</w:t>
      </w:r>
      <w:r w:rsidRPr="00826FC7">
        <w:rPr>
          <w:rFonts w:ascii="Arial" w:eastAsia="Times New Roman" w:hAnsi="Arial" w:cs="Arial"/>
          <w:sz w:val="20"/>
          <w:szCs w:val="20"/>
          <w:highlight w:val="yellow"/>
          <w:lang w:eastAsia="fr-FR"/>
        </w:rPr>
        <w:t xml:space="preserve">) in different regions </w:t>
      </w:r>
      <w:r w:rsidR="00684F3F" w:rsidRPr="00826FC7">
        <w:rPr>
          <w:rFonts w:ascii="Arial" w:eastAsia="Times New Roman" w:hAnsi="Arial" w:cs="Arial"/>
          <w:sz w:val="20"/>
          <w:szCs w:val="24"/>
          <w:highlight w:val="yellow"/>
          <w:lang w:eastAsia="fr-FR"/>
        </w:rPr>
        <w:fldChar w:fldCharType="begin"/>
      </w:r>
      <w:r w:rsidR="00684F3F" w:rsidRPr="00826FC7">
        <w:rPr>
          <w:rFonts w:ascii="Arial" w:eastAsia="Times New Roman" w:hAnsi="Arial" w:cs="Arial"/>
          <w:sz w:val="20"/>
          <w:szCs w:val="24"/>
          <w:highlight w:val="yellow"/>
          <w:lang w:eastAsia="fr-FR"/>
        </w:rPr>
        <w:instrText xml:space="preserve"> ADDIN ZOTERO_ITEM CSL_CITATION {"citationID":"MLsplwNR","properties":{"formattedCitation":"(De Ryck et al., 2023a; Haoua et al., 2023; Okoli et al., 1997; Twumasi et al., 2024a)","plainCitation":"(De Ryck et al., 2023a; Haoua et al., 2023; Okoli et al., 1997; Twumasi et al., 2024a)","noteIndex":0},"citationItems":[{"id":50,"uris":["http://zotero.org/users/local/6tT5Kkmv/items/X47WMHLE"],"itemData":{"id":50,"type":"article-journal","container-title":"Agronomy","issue":"2","note":"publisher: MDPI","page":"572","source":"Google Scholar","title":"Genetic and morphological variation of Belgian Cyperus esculentus L. clonal populations and their significance for integrated management","volume":"13","author":[{"family":"De Ryck","given":"Sander"},{"family":"Reheul","given":"Dirk"},{"family":"De Riek","given":"Jan"},{"family":"De Keyser","given":"Ellen"},{"family":"De Cauwer","given":"Benny"}],"issued":{"date-parts":[["2023"]]}}},{"id":42,"uris":["http://zotero.org/users/local/6tT5Kkmv/items/FGVDINWI"],"itemData":{"id":42,"type":"article-journal","container-title":"International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Saidou"},{"family":"Hamissou","given":"Zangui"},{"family":"Toudou","given":"Adam"}],"issued":{"date-parts":[["2023"]]}}},{"id":48,"uris":["http://zotero.org/users/local/6tT5Kkmv/items/FYFWPTYE"],"itemData":{"id":48,"type":"article-journal","container-title":"Biological control","issue":"2","note":"publisher: Elsevier","page":"111–118","source":"Google Scholar","title":"Genetic Diversity in Purple Nutsedge (Cyperus rotundusL.) and Yellow Nutsedge (Cyperus esculentusL.)","volume":"8","author":[{"family":"Okoli","given":"C. A. N."},{"family":"Shilling","given":"D. G."},{"family":"Smith","given":"R. L."},{"family":"Bewick","given":"T. A."}],"issued":{"date-parts":[["1997"]]}}},{"id":35,"uris":["http://zotero.org/users/local/6tT5Kkmv/items/3VZUKZ3L"],"itemData":{"id":35,"type":"article-journal","abstract":"Purpose: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684F3F" w:rsidRPr="00826FC7">
        <w:rPr>
          <w:rFonts w:ascii="Arial" w:eastAsia="Times New Roman" w:hAnsi="Arial" w:cs="Arial"/>
          <w:sz w:val="20"/>
          <w:szCs w:val="24"/>
          <w:highlight w:val="yellow"/>
          <w:lang w:eastAsia="fr-FR"/>
        </w:rPr>
        <w:fldChar w:fldCharType="separate"/>
      </w:r>
      <w:r w:rsidR="00684F3F" w:rsidRPr="00826FC7">
        <w:rPr>
          <w:rFonts w:ascii="Arial" w:hAnsi="Arial" w:cs="Arial"/>
          <w:sz w:val="20"/>
          <w:highlight w:val="yellow"/>
        </w:rPr>
        <w:t xml:space="preserve">(De Ryck </w:t>
      </w:r>
      <w:r w:rsidR="00684F3F" w:rsidRPr="00826FC7">
        <w:rPr>
          <w:rFonts w:ascii="Arial" w:hAnsi="Arial" w:cs="Arial"/>
          <w:i/>
          <w:sz w:val="20"/>
          <w:highlight w:val="yellow"/>
        </w:rPr>
        <w:t>et al</w:t>
      </w:r>
      <w:r w:rsidR="00684F3F" w:rsidRPr="00826FC7">
        <w:rPr>
          <w:rFonts w:ascii="Arial" w:hAnsi="Arial" w:cs="Arial"/>
          <w:sz w:val="20"/>
          <w:highlight w:val="yellow"/>
        </w:rPr>
        <w:t xml:space="preserve">., 2023a; Haoua </w:t>
      </w:r>
      <w:r w:rsidR="00684F3F" w:rsidRPr="00826FC7">
        <w:rPr>
          <w:rFonts w:ascii="Arial" w:hAnsi="Arial" w:cs="Arial"/>
          <w:i/>
          <w:sz w:val="20"/>
          <w:highlight w:val="yellow"/>
        </w:rPr>
        <w:t>et al</w:t>
      </w:r>
      <w:r w:rsidR="00684F3F" w:rsidRPr="00826FC7">
        <w:rPr>
          <w:rFonts w:ascii="Arial" w:hAnsi="Arial" w:cs="Arial"/>
          <w:sz w:val="20"/>
          <w:highlight w:val="yellow"/>
        </w:rPr>
        <w:t xml:space="preserve">., 2023; Okoli </w:t>
      </w:r>
      <w:r w:rsidR="00684F3F" w:rsidRPr="00826FC7">
        <w:rPr>
          <w:rFonts w:ascii="Arial" w:hAnsi="Arial" w:cs="Arial"/>
          <w:i/>
          <w:sz w:val="20"/>
          <w:highlight w:val="yellow"/>
        </w:rPr>
        <w:t>et al</w:t>
      </w:r>
      <w:r w:rsidR="00684F3F" w:rsidRPr="00826FC7">
        <w:rPr>
          <w:rFonts w:ascii="Arial" w:hAnsi="Arial" w:cs="Arial"/>
          <w:sz w:val="20"/>
          <w:highlight w:val="yellow"/>
        </w:rPr>
        <w:t xml:space="preserve">., 1997; Twumasi </w:t>
      </w:r>
      <w:r w:rsidR="00684F3F" w:rsidRPr="00826FC7">
        <w:rPr>
          <w:rFonts w:ascii="Arial" w:hAnsi="Arial" w:cs="Arial"/>
          <w:i/>
          <w:sz w:val="20"/>
          <w:highlight w:val="yellow"/>
        </w:rPr>
        <w:t>et al</w:t>
      </w:r>
      <w:r w:rsidR="00684F3F" w:rsidRPr="00826FC7">
        <w:rPr>
          <w:rFonts w:ascii="Arial" w:hAnsi="Arial" w:cs="Arial"/>
          <w:sz w:val="20"/>
          <w:highlight w:val="yellow"/>
        </w:rPr>
        <w:t>., 2024a)</w:t>
      </w:r>
      <w:r w:rsidR="00684F3F" w:rsidRPr="00826FC7">
        <w:rPr>
          <w:rFonts w:ascii="Arial" w:eastAsia="Times New Roman" w:hAnsi="Arial" w:cs="Arial"/>
          <w:sz w:val="20"/>
          <w:szCs w:val="24"/>
          <w:highlight w:val="yellow"/>
          <w:lang w:eastAsia="fr-FR"/>
        </w:rPr>
        <w:fldChar w:fldCharType="end"/>
      </w:r>
      <w:r w:rsidRPr="00826FC7">
        <w:rPr>
          <w:rFonts w:ascii="Arial" w:eastAsia="Times New Roman" w:hAnsi="Arial" w:cs="Arial"/>
          <w:sz w:val="20"/>
          <w:szCs w:val="20"/>
          <w:highlight w:val="yellow"/>
          <w:lang w:eastAsia="fr-FR"/>
        </w:rPr>
        <w:t xml:space="preserve">. The present study was conducted using microsatellite markers (SSR), known for their high polymorphism and efficiency. It was conducted on 117 individuals from 39 collected accessions, representing a basis for an improvement program of </w:t>
      </w:r>
      <w:r w:rsidRPr="00826FC7">
        <w:rPr>
          <w:rFonts w:ascii="Arial" w:eastAsia="Times New Roman" w:hAnsi="Arial" w:cs="Arial"/>
          <w:i/>
          <w:sz w:val="20"/>
          <w:szCs w:val="20"/>
          <w:highlight w:val="yellow"/>
          <w:lang w:eastAsia="fr-FR"/>
        </w:rPr>
        <w:t xml:space="preserve">Cyperus </w:t>
      </w:r>
      <w:r w:rsidR="00684F3F" w:rsidRPr="00826FC7">
        <w:rPr>
          <w:rFonts w:ascii="Arial" w:eastAsia="Times New Roman" w:hAnsi="Arial" w:cs="Arial"/>
          <w:i/>
          <w:sz w:val="20"/>
          <w:szCs w:val="20"/>
          <w:highlight w:val="yellow"/>
          <w:lang w:eastAsia="fr-FR"/>
        </w:rPr>
        <w:t>esculentus</w:t>
      </w:r>
      <w:r w:rsidR="00684F3F" w:rsidRPr="00826FC7">
        <w:rPr>
          <w:rFonts w:ascii="Arial" w:eastAsia="Times New Roman" w:hAnsi="Arial" w:cs="Arial"/>
          <w:sz w:val="20"/>
          <w:szCs w:val="20"/>
          <w:highlight w:val="yellow"/>
          <w:lang w:eastAsia="fr-FR"/>
        </w:rPr>
        <w:t xml:space="preserve"> in Côte d’</w:t>
      </w:r>
      <w:r w:rsidR="00BE793D" w:rsidRPr="00826FC7">
        <w:rPr>
          <w:rFonts w:ascii="Arial" w:eastAsia="Times New Roman" w:hAnsi="Arial" w:cs="Arial"/>
          <w:sz w:val="20"/>
          <w:szCs w:val="20"/>
          <w:highlight w:val="yellow"/>
          <w:lang w:eastAsia="fr-FR"/>
        </w:rPr>
        <w:t>Ivoire.</w:t>
      </w:r>
      <w:r w:rsidR="00BE793D">
        <w:rPr>
          <w:rFonts w:ascii="Arial" w:eastAsia="Times New Roman" w:hAnsi="Arial" w:cs="Arial"/>
          <w:sz w:val="20"/>
          <w:szCs w:val="20"/>
          <w:lang w:eastAsia="fr-FR"/>
        </w:rPr>
        <w:t xml:space="preserve"> Figure 3</w:t>
      </w:r>
      <w:r w:rsidRPr="00BA3273">
        <w:rPr>
          <w:rFonts w:ascii="Arial" w:eastAsia="Times New Roman" w:hAnsi="Arial" w:cs="Arial"/>
          <w:sz w:val="20"/>
          <w:szCs w:val="20"/>
          <w:lang w:eastAsia="fr-FR"/>
        </w:rPr>
        <w:t xml:space="preserve"> shows the electrophoretic profiles of the genotypes of tiger nuts from the 5 markers. The results show a variation of genotypes locus by locus. Microsatellite markers being codominant, they show two bands for heterozygous individuals and one band for homozygous individuals. For example, at the StvCyR_93ska marker, homozygotes are of size 100/100 and heterozygotes are of size 78/100. The absence of amplification product for some individuals suggests a PCR failure or insufficient DNA quality</w:t>
      </w:r>
      <w:r w:rsidR="000B3B8E" w:rsidRPr="00684F3F">
        <w:rPr>
          <w:rFonts w:ascii="Arial" w:eastAsia="Times New Roman" w:hAnsi="Arial" w:cs="Arial"/>
          <w:sz w:val="20"/>
          <w:szCs w:val="20"/>
          <w:lang w:eastAsia="fr-FR"/>
        </w:rPr>
        <w:t>.</w:t>
      </w:r>
    </w:p>
    <w:p w14:paraId="1484B7BA" w14:textId="77777777" w:rsidR="00BA3273" w:rsidRDefault="00BA3273" w:rsidP="006528FB">
      <w:pPr>
        <w:spacing w:before="0" w:after="0" w:line="360" w:lineRule="auto"/>
        <w:rPr>
          <w:rFonts w:eastAsia="Times New Roman" w:cs="Times New Roman"/>
          <w:szCs w:val="24"/>
          <w:lang w:eastAsia="fr-FR"/>
        </w:rPr>
      </w:pPr>
    </w:p>
    <w:p w14:paraId="6EA482DD" w14:textId="77777777" w:rsidR="00BA3273" w:rsidRDefault="00BA3273" w:rsidP="006528FB">
      <w:pPr>
        <w:spacing w:before="0" w:after="0" w:line="360" w:lineRule="auto"/>
        <w:rPr>
          <w:rFonts w:eastAsia="Times New Roman" w:cs="Times New Roman"/>
          <w:szCs w:val="24"/>
          <w:lang w:eastAsia="fr-FR"/>
        </w:rPr>
      </w:pPr>
    </w:p>
    <w:p w14:paraId="3AAC971B" w14:textId="546F4622" w:rsidR="007A3363" w:rsidRDefault="007A3363" w:rsidP="00FE783E">
      <w:pPr>
        <w:spacing w:line="360" w:lineRule="auto"/>
      </w:pPr>
      <w:r w:rsidRPr="00777CCD">
        <w:rPr>
          <w:noProof/>
          <w:highlight w:val="yellow"/>
          <w:lang w:val="en-US"/>
        </w:rPr>
        <w:lastRenderedPageBreak/>
        <mc:AlternateContent>
          <mc:Choice Requires="wpg">
            <w:drawing>
              <wp:anchor distT="0" distB="0" distL="114300" distR="114300" simplePos="0" relativeHeight="251691008" behindDoc="0" locked="0" layoutInCell="1" allowOverlap="1" wp14:anchorId="655B411E" wp14:editId="33392265">
                <wp:simplePos x="0" y="0"/>
                <wp:positionH relativeFrom="column">
                  <wp:posOffset>-2540</wp:posOffset>
                </wp:positionH>
                <wp:positionV relativeFrom="paragraph">
                  <wp:posOffset>0</wp:posOffset>
                </wp:positionV>
                <wp:extent cx="5975985" cy="2663825"/>
                <wp:effectExtent l="0" t="0" r="5715" b="3175"/>
                <wp:wrapThrough wrapText="bothSides">
                  <wp:wrapPolygon edited="0">
                    <wp:start x="551" y="0"/>
                    <wp:lineTo x="551" y="9577"/>
                    <wp:lineTo x="2341" y="10041"/>
                    <wp:lineTo x="2341" y="17301"/>
                    <wp:lineTo x="344" y="17301"/>
                    <wp:lineTo x="207" y="17455"/>
                    <wp:lineTo x="344" y="20544"/>
                    <wp:lineTo x="1515" y="21471"/>
                    <wp:lineTo x="2341" y="21471"/>
                    <wp:lineTo x="9571" y="21471"/>
                    <wp:lineTo x="21483" y="21317"/>
                    <wp:lineTo x="21552" y="9577"/>
                    <wp:lineTo x="21552" y="0"/>
                    <wp:lineTo x="551" y="0"/>
                  </wp:wrapPolygon>
                </wp:wrapThrough>
                <wp:docPr id="78" name="Groupe 78"/>
                <wp:cNvGraphicFramePr/>
                <a:graphic xmlns:a="http://schemas.openxmlformats.org/drawingml/2006/main">
                  <a:graphicData uri="http://schemas.microsoft.com/office/word/2010/wordprocessingGroup">
                    <wpg:wgp>
                      <wpg:cNvGrpSpPr/>
                      <wpg:grpSpPr>
                        <a:xfrm>
                          <a:off x="0" y="0"/>
                          <a:ext cx="5975985" cy="2663825"/>
                          <a:chOff x="0" y="0"/>
                          <a:chExt cx="6092679" cy="2639793"/>
                        </a:xfrm>
                        <a:noFill/>
                      </wpg:grpSpPr>
                      <pic:pic xmlns:pic="http://schemas.openxmlformats.org/drawingml/2006/picture">
                        <pic:nvPicPr>
                          <pic:cNvPr id="52" name="Image 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185139" y="0"/>
                            <a:ext cx="1907540" cy="1179830"/>
                          </a:xfrm>
                          <a:prstGeom prst="rect">
                            <a:avLst/>
                          </a:prstGeom>
                          <a:grpFill/>
                        </pic:spPr>
                      </pic:pic>
                      <wpg:grpSp>
                        <wpg:cNvPr id="73" name="Groupe 73"/>
                        <wpg:cNvGrpSpPr/>
                        <wpg:grpSpPr>
                          <a:xfrm>
                            <a:off x="0" y="1248508"/>
                            <a:ext cx="2684781" cy="1391285"/>
                            <a:chOff x="-316733" y="-211016"/>
                            <a:chExt cx="3664940" cy="1633220"/>
                          </a:xfrm>
                          <a:grpFill/>
                        </wpg:grpSpPr>
                        <pic:pic xmlns:pic="http://schemas.openxmlformats.org/drawingml/2006/picture">
                          <pic:nvPicPr>
                            <pic:cNvPr id="59" name="Image 5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48822" y="-211016"/>
                              <a:ext cx="2699385" cy="1633220"/>
                            </a:xfrm>
                            <a:prstGeom prst="rect">
                              <a:avLst/>
                            </a:prstGeom>
                            <a:grpFill/>
                          </pic:spPr>
                        </pic:pic>
                        <wps:wsp>
                          <wps:cNvPr id="66" name="Connecteur droit avec flèche 66"/>
                          <wps:cNvCnPr/>
                          <wps:spPr>
                            <a:xfrm>
                              <a:off x="358675" y="1002323"/>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8" name="Connecteur droit avec flèche 68"/>
                          <wps:cNvCnPr/>
                          <wps:spPr>
                            <a:xfrm>
                              <a:off x="343696" y="1248508"/>
                              <a:ext cx="333375"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316733" y="769137"/>
                              <a:ext cx="809586" cy="381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9FB52F" w14:textId="16B419BA" w:rsidR="00BD725A" w:rsidRPr="005220C4" w:rsidRDefault="00BD725A" w:rsidP="00276922">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244748" y="1002324"/>
                              <a:ext cx="690562" cy="34734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4D08F" w14:textId="206EF48A" w:rsidR="00BD725A" w:rsidRPr="005220C4" w:rsidRDefault="00BD725A" w:rsidP="004F0F66">
                                <w:pPr>
                                  <w:jc w:val="center"/>
                                  <w:rPr>
                                    <w:color w:val="000000" w:themeColor="text1"/>
                                    <w:sz w:val="18"/>
                                  </w:rPr>
                                </w:pPr>
                                <w:r w:rsidRPr="005220C4">
                                  <w:rPr>
                                    <w:color w:val="000000" w:themeColor="text1"/>
                                    <w:sz w:val="18"/>
                                  </w:rPr>
                                  <w:t>25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Image 4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101362" y="35169"/>
                            <a:ext cx="2051685" cy="1149350"/>
                          </a:xfrm>
                          <a:prstGeom prst="rect">
                            <a:avLst/>
                          </a:prstGeom>
                          <a:grpFill/>
                          <a:ln>
                            <a:noFill/>
                          </a:ln>
                        </pic:spPr>
                      </pic:pic>
                      <pic:pic xmlns:pic="http://schemas.openxmlformats.org/drawingml/2006/picture">
                        <pic:nvPicPr>
                          <pic:cNvPr id="49" name="Image 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02223" y="8792"/>
                            <a:ext cx="1835785" cy="1168400"/>
                          </a:xfrm>
                          <a:prstGeom prst="rect">
                            <a:avLst/>
                          </a:prstGeom>
                          <a:grpFill/>
                        </pic:spPr>
                      </pic:pic>
                      <wpg:grpSp>
                        <wpg:cNvPr id="77" name="Groupe 77"/>
                        <wpg:cNvGrpSpPr/>
                        <wpg:grpSpPr>
                          <a:xfrm>
                            <a:off x="2804746" y="1230923"/>
                            <a:ext cx="3196688" cy="1365250"/>
                            <a:chOff x="0" y="0"/>
                            <a:chExt cx="3196688" cy="1365250"/>
                          </a:xfrm>
                          <a:grpFill/>
                        </wpg:grpSpPr>
                        <wpg:grpSp>
                          <wpg:cNvPr id="76" name="Groupe 76"/>
                          <wpg:cNvGrpSpPr/>
                          <wpg:grpSpPr>
                            <a:xfrm>
                              <a:off x="501162" y="0"/>
                              <a:ext cx="2695526" cy="1365250"/>
                              <a:chOff x="0" y="0"/>
                              <a:chExt cx="2695526" cy="1365250"/>
                            </a:xfrm>
                            <a:grpFill/>
                          </wpg:grpSpPr>
                          <pic:pic xmlns:pic="http://schemas.openxmlformats.org/drawingml/2006/picture">
                            <pic:nvPicPr>
                              <pic:cNvPr id="72" name="Image 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75846" y="0"/>
                                <a:ext cx="2519680" cy="1365250"/>
                              </a:xfrm>
                              <a:prstGeom prst="rect">
                                <a:avLst/>
                              </a:prstGeom>
                              <a:grpFill/>
                            </pic:spPr>
                          </pic:pic>
                          <wps:wsp>
                            <wps:cNvPr id="74" name="Connecteur droit avec flèche 74"/>
                            <wps:cNvCnPr/>
                            <wps:spPr>
                              <a:xfrm>
                                <a:off x="0" y="1213339"/>
                                <a:ext cx="244216" cy="0"/>
                              </a:xfrm>
                              <a:prstGeom prst="straightConnector1">
                                <a:avLst/>
                              </a:prstGeom>
                              <a:grpFill/>
                              <a:ln>
                                <a:tailEnd type="triangle"/>
                              </a:ln>
                            </wps:spPr>
                            <wps:style>
                              <a:lnRef idx="1">
                                <a:schemeClr val="dk1"/>
                              </a:lnRef>
                              <a:fillRef idx="0">
                                <a:schemeClr val="dk1"/>
                              </a:fillRef>
                              <a:effectRef idx="0">
                                <a:schemeClr val="dk1"/>
                              </a:effectRef>
                              <a:fontRef idx="minor">
                                <a:schemeClr val="tx1"/>
                              </a:fontRef>
                            </wps:style>
                            <wps:bodyPr/>
                          </wps:wsp>
                        </wpg:grpSp>
                        <wps:wsp>
                          <wps:cNvPr id="75" name="Rectangle 75"/>
                          <wps:cNvSpPr/>
                          <wps:spPr>
                            <a:xfrm>
                              <a:off x="0" y="1011116"/>
                              <a:ext cx="593069" cy="32456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E0715" w14:textId="77777777" w:rsidR="00BD725A" w:rsidRPr="005220C4" w:rsidRDefault="00BD725A" w:rsidP="00CA5195">
                                <w:pPr>
                                  <w:jc w:val="center"/>
                                  <w:rPr>
                                    <w:color w:val="000000" w:themeColor="text1"/>
                                    <w:sz w:val="18"/>
                                  </w:rPr>
                                </w:pPr>
                                <w:r w:rsidRPr="005220C4">
                                  <w:rPr>
                                    <w:color w:val="000000" w:themeColor="text1"/>
                                    <w:sz w:val="18"/>
                                  </w:rPr>
                                  <w:t>100 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55B411E" id="Groupe 78" o:spid="_x0000_s1026" style="position:absolute;left:0;text-align:left;margin-left:-.2pt;margin-top:0;width:470.55pt;height:209.75pt;z-index:251691008" coordsize="60926,26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">
                <v:shape id="Image 52" o:spid="_x0000_s1027" type="#_x0000_t75" style="position:absolute;left:41851;width:19075;height:1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">
                  <v:imagedata r:id="rId23" o:title=""/>
                  <v:path arrowok="t"/>
                </v:shape>
                <v:group id="Groupe 73" o:spid="_x0000_s1028" style="position:absolute;top:12485;width:26847;height:13912" coordorigin="-3167,-2110" coordsize="36649,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Image 59" o:spid="_x0000_s1029" type="#_x0000_t75" style="position:absolute;left:6488;top:-2110;width:26994;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">
                    <v:imagedata r:id="rId24" o:title=""/>
                    <v:path arrowok="t"/>
                  </v:shape>
                  <v:shapetype id="_x0000_t32" coordsize="21600,21600" o:spt="32" o:oned="t" path="m,l21600,21600e" filled="f">
                    <v:path arrowok="t" fillok="f" o:connecttype="none"/>
                    <o:lock v:ext="edit" shapetype="t"/>
                  </v:shapetype>
                  <v:shape id="Connecteur droit avec flèche 66" o:spid="_x0000_s1030" type="#_x0000_t32" style="position:absolute;left:3586;top:10023;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" strokecolor="black [3200]" strokeweight=".5pt">
                    <v:stroke endarrow="block" joinstyle="miter"/>
                  </v:shape>
                  <v:shape id="Connecteur droit avec flèche 68" o:spid="_x0000_s1031" type="#_x0000_t32" style="position:absolute;left:3436;top:12485;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" strokecolor="black [3200]" strokeweight=".5pt">
                    <v:stroke endarrow="block" joinstyle="miter"/>
                  </v:shape>
                  <v:rect id="Rectangle 69" o:spid="_x0000_s1032" style="position:absolute;left:-3167;top:7691;width:809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" filled="f" stroked="f" strokeweight="1pt">
                    <v:textbox>
                      <w:txbxContent>
                        <w:p w14:paraId="259FB52F" w14:textId="16B419BA" w:rsidR="00BD725A" w:rsidRPr="005220C4" w:rsidRDefault="00BD725A" w:rsidP="00276922">
                          <w:pPr>
                            <w:jc w:val="center"/>
                            <w:rPr>
                              <w:color w:val="000000" w:themeColor="text1"/>
                              <w:sz w:val="18"/>
                            </w:rPr>
                          </w:pPr>
                          <w:r w:rsidRPr="005220C4">
                            <w:rPr>
                              <w:color w:val="000000" w:themeColor="text1"/>
                              <w:sz w:val="18"/>
                            </w:rPr>
                            <w:t>100 pb</w:t>
                          </w:r>
                        </w:p>
                      </w:txbxContent>
                    </v:textbox>
                  </v:rect>
                  <v:rect id="Rectangle 70" o:spid="_x0000_s1033" style="position:absolute;left:-2447;top:10023;width:6905;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" filled="f" stroked="f" strokeweight="1pt">
                    <v:textbox>
                      <w:txbxContent>
                        <w:p w14:paraId="4A24D08F" w14:textId="206EF48A" w:rsidR="00BD725A" w:rsidRPr="005220C4" w:rsidRDefault="00BD725A" w:rsidP="004F0F66">
                          <w:pPr>
                            <w:jc w:val="center"/>
                            <w:rPr>
                              <w:color w:val="000000" w:themeColor="text1"/>
                              <w:sz w:val="18"/>
                            </w:rPr>
                          </w:pPr>
                          <w:r w:rsidRPr="005220C4">
                            <w:rPr>
                              <w:color w:val="000000" w:themeColor="text1"/>
                              <w:sz w:val="18"/>
                            </w:rPr>
                            <w:t>25 pb</w:t>
                          </w:r>
                        </w:p>
                      </w:txbxContent>
                    </v:textbox>
                  </v:rect>
                </v:group>
                <v:shape id="Image 42" o:spid="_x0000_s1034" type="#_x0000_t75" style="position:absolute;left:21013;top:351;width:20517;height:1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">
                  <v:imagedata r:id="rId25" o:title=""/>
                  <v:path arrowok="t"/>
                </v:shape>
                <v:shape id="Image 49" o:spid="_x0000_s1035" type="#_x0000_t75" style="position:absolute;left:2022;top:87;width:1835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">
                  <v:imagedata r:id="rId26" o:title=""/>
                  <v:path arrowok="t"/>
                </v:shape>
                <v:group id="Groupe 77" o:spid="_x0000_s1036" style="position:absolute;left:28047;top:12309;width:31967;height:13652" coordsize="31966,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e 76" o:spid="_x0000_s1037" style="position:absolute;left:5011;width:26955;height:13652" coordsize="26955,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Image 72" o:spid="_x0000_s1038" type="#_x0000_t75" style="position:absolute;left:1758;width:25197;height:13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">
                      <v:imagedata r:id="rId27" o:title=""/>
                      <v:path arrowok="t"/>
                    </v:shape>
                    <v:shape id="Connecteur droit avec flèche 74" o:spid="_x0000_s1039" type="#_x0000_t32" style="position:absolute;top:12133;width:2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" strokecolor="black [3200]" strokeweight=".5pt">
                      <v:stroke endarrow="block" joinstyle="miter"/>
                    </v:shape>
                  </v:group>
                  <v:rect id="Rectangle 75" o:spid="_x0000_s1040" style="position:absolute;top:10111;width:5930;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JQwwAAANsAAAAPAAAAZHJzL2Rvd25yZXYueG1sRI9BawIx&#10;FITvgv8hvEJvmm2h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0XxSUMMAAADbAAAADwAA&#10;AAAAAAAAAAAAAAAHAgAAZHJzL2Rvd25yZXYueG1sUEsFBgAAAAADAAMAtwAAAPcCAAAAAA==&#10;" filled="f" stroked="f" strokeweight="1pt">
                    <v:textbox>
                      <w:txbxContent>
                        <w:p w14:paraId="2A6E0715" w14:textId="77777777" w:rsidR="00BD725A" w:rsidRPr="005220C4" w:rsidRDefault="00BD725A" w:rsidP="00CA5195">
                          <w:pPr>
                            <w:jc w:val="center"/>
                            <w:rPr>
                              <w:color w:val="000000" w:themeColor="text1"/>
                              <w:sz w:val="18"/>
                            </w:rPr>
                          </w:pPr>
                          <w:r w:rsidRPr="005220C4">
                            <w:rPr>
                              <w:color w:val="000000" w:themeColor="text1"/>
                              <w:sz w:val="18"/>
                            </w:rPr>
                            <w:t>100 pb</w:t>
                          </w:r>
                        </w:p>
                      </w:txbxContent>
                    </v:textbox>
                  </v:rect>
                </v:group>
                <w10:wrap type="through"/>
              </v:group>
            </w:pict>
          </mc:Fallback>
        </mc:AlternateContent>
      </w:r>
    </w:p>
    <w:p w14:paraId="47DD4077" w14:textId="313499E8" w:rsidR="006608E1" w:rsidRDefault="006B65E4" w:rsidP="00FE783E">
      <w:pPr>
        <w:spacing w:line="360" w:lineRule="auto"/>
      </w:pPr>
      <w:r>
        <w:t xml:space="preserve"> </w:t>
      </w:r>
    </w:p>
    <w:p w14:paraId="33999827" w14:textId="7C4F1FC0" w:rsidR="00BC50FD" w:rsidRPr="00BE793D" w:rsidRDefault="00B63CE2" w:rsidP="00BC50FD">
      <w:pPr>
        <w:spacing w:line="360" w:lineRule="auto"/>
        <w:rPr>
          <w:rFonts w:ascii="Arial" w:hAnsi="Arial" w:cs="Arial"/>
          <w:b/>
          <w:sz w:val="18"/>
          <w:szCs w:val="18"/>
        </w:rPr>
      </w:pPr>
      <w:r w:rsidRPr="00BE793D">
        <w:rPr>
          <w:rFonts w:ascii="Arial" w:hAnsi="Arial" w:cs="Arial"/>
          <w:b/>
          <w:bCs/>
          <w:sz w:val="18"/>
          <w:szCs w:val="18"/>
        </w:rPr>
        <w:t>Fig</w:t>
      </w:r>
      <w:r w:rsidR="00BE793D" w:rsidRPr="00BE793D">
        <w:rPr>
          <w:rFonts w:ascii="Arial" w:hAnsi="Arial" w:cs="Arial"/>
          <w:b/>
          <w:bCs/>
          <w:sz w:val="18"/>
          <w:szCs w:val="18"/>
        </w:rPr>
        <w:t>.</w:t>
      </w:r>
      <w:r w:rsidRPr="00BE793D">
        <w:rPr>
          <w:rFonts w:ascii="Arial" w:hAnsi="Arial" w:cs="Arial"/>
          <w:b/>
          <w:bCs/>
          <w:sz w:val="18"/>
          <w:szCs w:val="18"/>
        </w:rPr>
        <w:fldChar w:fldCharType="begin"/>
      </w:r>
      <w:r w:rsidRPr="00BE793D">
        <w:rPr>
          <w:rFonts w:ascii="Arial" w:hAnsi="Arial" w:cs="Arial"/>
          <w:b/>
          <w:bCs/>
          <w:sz w:val="18"/>
          <w:szCs w:val="18"/>
        </w:rPr>
        <w:instrText xml:space="preserve"> SEQ Figure \* ARABIC </w:instrText>
      </w:r>
      <w:r w:rsidRPr="00BE793D">
        <w:rPr>
          <w:rFonts w:ascii="Arial" w:hAnsi="Arial" w:cs="Arial"/>
          <w:b/>
          <w:bCs/>
          <w:sz w:val="18"/>
          <w:szCs w:val="18"/>
        </w:rPr>
        <w:fldChar w:fldCharType="separate"/>
      </w:r>
      <w:r w:rsidR="00FC249F" w:rsidRPr="00BE793D">
        <w:rPr>
          <w:rFonts w:ascii="Arial" w:hAnsi="Arial" w:cs="Arial"/>
          <w:b/>
          <w:bCs/>
          <w:noProof/>
          <w:sz w:val="18"/>
          <w:szCs w:val="18"/>
        </w:rPr>
        <w:t>3</w:t>
      </w:r>
      <w:r w:rsidRPr="00BE793D">
        <w:rPr>
          <w:rFonts w:ascii="Arial" w:hAnsi="Arial" w:cs="Arial"/>
          <w:b/>
          <w:bCs/>
          <w:sz w:val="18"/>
          <w:szCs w:val="18"/>
        </w:rPr>
        <w:fldChar w:fldCharType="end"/>
      </w:r>
      <w:r w:rsidRPr="00BE793D">
        <w:rPr>
          <w:rFonts w:ascii="Arial" w:hAnsi="Arial" w:cs="Arial"/>
          <w:b/>
          <w:bCs/>
          <w:sz w:val="18"/>
          <w:szCs w:val="18"/>
        </w:rPr>
        <w:t>.</w:t>
      </w:r>
      <w:r w:rsidRPr="00BE793D">
        <w:rPr>
          <w:rFonts w:ascii="Arial" w:hAnsi="Arial" w:cs="Arial"/>
          <w:b/>
          <w:sz w:val="18"/>
          <w:szCs w:val="18"/>
        </w:rPr>
        <w:t xml:space="preserve"> </w:t>
      </w:r>
      <w:r w:rsidR="00BC50FD" w:rsidRPr="00BE793D">
        <w:rPr>
          <w:rFonts w:ascii="Arial" w:hAnsi="Arial" w:cs="Arial"/>
          <w:b/>
          <w:sz w:val="18"/>
          <w:szCs w:val="18"/>
        </w:rPr>
        <w:t xml:space="preserve">Extract of the profiles obtained on 2% Agarose </w:t>
      </w:r>
      <w:proofErr w:type="gramStart"/>
      <w:r w:rsidR="00BC50FD" w:rsidRPr="00BE793D">
        <w:rPr>
          <w:rFonts w:ascii="Arial" w:hAnsi="Arial" w:cs="Arial"/>
          <w:b/>
          <w:sz w:val="18"/>
          <w:szCs w:val="18"/>
        </w:rPr>
        <w:t>gel;</w:t>
      </w:r>
      <w:proofErr w:type="gramEnd"/>
      <w:r w:rsidR="00BC50FD" w:rsidRPr="00BE793D">
        <w:rPr>
          <w:rFonts w:ascii="Arial" w:hAnsi="Arial" w:cs="Arial"/>
          <w:b/>
          <w:sz w:val="18"/>
          <w:szCs w:val="18"/>
        </w:rPr>
        <w:t xml:space="preserve"> E: Sample</w:t>
      </w:r>
    </w:p>
    <w:p w14:paraId="589B341A" w14:textId="31F232F4" w:rsidR="00190329" w:rsidRDefault="00190329" w:rsidP="00F25233">
      <w:pPr>
        <w:spacing w:line="360" w:lineRule="auto"/>
        <w:rPr>
          <w:rFonts w:eastAsia="Calibri" w:cs="Times New Roman"/>
        </w:rPr>
      </w:pPr>
    </w:p>
    <w:p w14:paraId="7D799CD2" w14:textId="29F2D531" w:rsidR="006D0EF1" w:rsidRPr="006E39D5" w:rsidRDefault="00233FF0" w:rsidP="00233FF0">
      <w:pPr>
        <w:pStyle w:val="ListParagraph"/>
        <w:numPr>
          <w:ilvl w:val="1"/>
          <w:numId w:val="24"/>
        </w:numPr>
        <w:spacing w:before="0" w:after="0" w:line="360" w:lineRule="auto"/>
        <w:jc w:val="left"/>
        <w:rPr>
          <w:rFonts w:eastAsia="Calibri" w:cs="Times New Roman"/>
          <w:b/>
        </w:rPr>
      </w:pPr>
      <w:r w:rsidRPr="006E39D5">
        <w:rPr>
          <w:rFonts w:eastAsia="Calibri" w:cs="Times New Roman"/>
          <w:b/>
        </w:rPr>
        <w:t xml:space="preserve"> </w:t>
      </w:r>
      <w:r w:rsidR="00372EEE" w:rsidRPr="00372EEE">
        <w:rPr>
          <w:rFonts w:ascii="Arial" w:eastAsia="Times New Roman" w:hAnsi="Arial" w:cs="Arial"/>
          <w:b/>
          <w:sz w:val="20"/>
          <w:szCs w:val="20"/>
          <w:lang w:eastAsia="fr-FR"/>
        </w:rPr>
        <w:t xml:space="preserve">Evaluation of the genetic diversity of </w:t>
      </w:r>
      <w:r w:rsidR="006E39D5" w:rsidRPr="006E39D5">
        <w:rPr>
          <w:rFonts w:ascii="Arial" w:eastAsia="Times New Roman" w:hAnsi="Arial" w:cs="Arial"/>
          <w:b/>
          <w:i/>
          <w:sz w:val="20"/>
          <w:szCs w:val="20"/>
          <w:lang w:eastAsia="fr-FR"/>
        </w:rPr>
        <w:t xml:space="preserve">Cyperus esculentus </w:t>
      </w:r>
      <w:r w:rsidR="00372EEE" w:rsidRPr="00372EEE">
        <w:rPr>
          <w:rFonts w:ascii="Arial" w:eastAsia="Times New Roman" w:hAnsi="Arial" w:cs="Arial"/>
          <w:b/>
          <w:sz w:val="20"/>
          <w:szCs w:val="20"/>
          <w:lang w:eastAsia="fr-FR"/>
        </w:rPr>
        <w:t>accessions</w:t>
      </w:r>
    </w:p>
    <w:p w14:paraId="3D82235E" w14:textId="1248AF90" w:rsidR="00A1056E" w:rsidRPr="00E968E9" w:rsidRDefault="006E39D5" w:rsidP="006E39D5">
      <w:pPr>
        <w:pStyle w:val="ListParagraph"/>
        <w:numPr>
          <w:ilvl w:val="2"/>
          <w:numId w:val="24"/>
        </w:numPr>
        <w:spacing w:before="0" w:after="0" w:line="360" w:lineRule="auto"/>
        <w:ind w:left="709" w:hanging="709"/>
        <w:jc w:val="left"/>
        <w:rPr>
          <w:rFonts w:cs="Times New Roman"/>
          <w:b/>
          <w:i/>
          <w:u w:val="single"/>
        </w:rPr>
      </w:pPr>
      <w:r w:rsidRPr="00372EEE">
        <w:rPr>
          <w:rFonts w:ascii="Arial" w:eastAsia="Times New Roman" w:hAnsi="Arial" w:cs="Arial"/>
          <w:b/>
          <w:sz w:val="20"/>
          <w:szCs w:val="20"/>
          <w:u w:val="single"/>
          <w:lang w:eastAsia="fr-FR"/>
        </w:rPr>
        <w:t xml:space="preserve">Intra-population </w:t>
      </w:r>
      <w:proofErr w:type="gramStart"/>
      <w:r w:rsidRPr="00372EEE">
        <w:rPr>
          <w:rFonts w:ascii="Arial" w:eastAsia="Times New Roman" w:hAnsi="Arial" w:cs="Arial"/>
          <w:b/>
          <w:sz w:val="20"/>
          <w:szCs w:val="20"/>
          <w:u w:val="single"/>
          <w:lang w:eastAsia="fr-FR"/>
        </w:rPr>
        <w:t>diversity:</w:t>
      </w:r>
      <w:proofErr w:type="gramEnd"/>
      <w:r w:rsidRPr="00372EEE">
        <w:rPr>
          <w:rFonts w:ascii="Arial" w:eastAsia="Times New Roman" w:hAnsi="Arial" w:cs="Arial"/>
          <w:b/>
          <w:sz w:val="20"/>
          <w:szCs w:val="20"/>
          <w:u w:val="single"/>
          <w:lang w:eastAsia="fr-FR"/>
        </w:rPr>
        <w:t xml:space="preserve"> At the level of all populations and loci</w:t>
      </w:r>
    </w:p>
    <w:p w14:paraId="3E54FB89" w14:textId="59A9FBF5" w:rsidR="00E968E9" w:rsidRDefault="00372EEE" w:rsidP="00E968E9">
      <w:pPr>
        <w:spacing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Table 4 presents the results for the intra-population genetic diversity parameters estimated for each of the 8 defined populations. On average, 97.5</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of the loci used were polymorphic in all the studied populations, with polymorphism rates ranging from 80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(Man) to 100</w:t>
      </w:r>
      <w:r w:rsidR="00E968E9">
        <w:rPr>
          <w:rFonts w:ascii="Arial" w:eastAsia="Times New Roman" w:hAnsi="Arial" w:cs="Arial"/>
          <w:sz w:val="20"/>
          <w:szCs w:val="20"/>
          <w:lang w:eastAsia="fr-FR"/>
        </w:rPr>
        <w:t xml:space="preserve"> </w:t>
      </w:r>
      <w:r w:rsidRPr="00372EEE">
        <w:rPr>
          <w:rFonts w:ascii="Arial" w:eastAsia="Times New Roman" w:hAnsi="Arial" w:cs="Arial"/>
          <w:sz w:val="20"/>
          <w:szCs w:val="20"/>
          <w:lang w:eastAsia="fr-FR"/>
        </w:rPr>
        <w:t>%. The average number of alleles is 3.08 and varies from 1.8 (Man) to 3.8 (Ferkessédougou, Samatiguila, and Tingrela). The average observed heterozygosity (Ho = 0.10) is significantly lower than the average expected heterozygosity (He =</w:t>
      </w:r>
      <w:r w:rsidR="0089219B">
        <w:rPr>
          <w:rFonts w:ascii="Arial" w:eastAsia="Times New Roman" w:hAnsi="Arial" w:cs="Arial"/>
          <w:sz w:val="20"/>
          <w:szCs w:val="20"/>
          <w:lang w:eastAsia="fr-FR"/>
        </w:rPr>
        <w:t xml:space="preserve"> 0.52</w:t>
      </w:r>
      <w:r w:rsidRPr="00372EEE">
        <w:rPr>
          <w:rFonts w:ascii="Arial" w:eastAsia="Times New Roman" w:hAnsi="Arial" w:cs="Arial"/>
          <w:sz w:val="20"/>
          <w:szCs w:val="20"/>
          <w:lang w:eastAsia="fr-FR"/>
        </w:rPr>
        <w:t xml:space="preserve">), indicating a Hardy-Weinberg disequilibrium and a significant deficit in heterozygotes, confirmed by a probability </w:t>
      </w:r>
      <w:r w:rsidRPr="00372EEE">
        <w:rPr>
          <w:rFonts w:ascii="Arial" w:eastAsia="Times New Roman" w:hAnsi="Arial" w:cs="Arial"/>
          <w:i/>
          <w:sz w:val="20"/>
          <w:szCs w:val="20"/>
          <w:lang w:eastAsia="fr-FR"/>
        </w:rPr>
        <w:t>P</w:t>
      </w:r>
      <w:r w:rsidRPr="00372EEE">
        <w:rPr>
          <w:rFonts w:ascii="Arial" w:eastAsia="Times New Roman" w:hAnsi="Arial" w:cs="Arial"/>
          <w:sz w:val="20"/>
          <w:szCs w:val="20"/>
          <w:vertAlign w:val="subscript"/>
          <w:lang w:eastAsia="fr-FR"/>
        </w:rPr>
        <w:t>HWE</w:t>
      </w:r>
      <w:r w:rsidRPr="00372EEE">
        <w:rPr>
          <w:rFonts w:ascii="Arial" w:eastAsia="Times New Roman" w:hAnsi="Arial" w:cs="Arial"/>
          <w:sz w:val="20"/>
          <w:szCs w:val="20"/>
          <w:lang w:eastAsia="fr-FR"/>
        </w:rPr>
        <w:t xml:space="preserve"> = 0.001 and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0.78. Moreover, out of 117 samples tested, a total of 15 alleles were detected, averaging 3 alleles per locus (Table 5). The number of alleles per locus ranges from 2 (StvCyR_93ska) to 4 (StvCyR_254a), with a maximum of effective alleles (2.81) at locus StvCyR_590a. The observed heterozygosity ranges from 0.04 (StvCyR_93ska) to 0.29 (StvCyR_254a). The expected heterozygosity (He) ranges from 0.43 (StvCyR_93ska) to 0.60 (StvCyR_590a). The observed heterozygosity is low (average of 0.1) compared to the expected</w:t>
      </w:r>
      <w:r w:rsidR="0089219B">
        <w:rPr>
          <w:rFonts w:ascii="Arial" w:eastAsia="Times New Roman" w:hAnsi="Arial" w:cs="Arial"/>
          <w:sz w:val="20"/>
          <w:szCs w:val="20"/>
          <w:lang w:eastAsia="fr-FR"/>
        </w:rPr>
        <w:t xml:space="preserve"> heterozygosity (average of 0.52</w:t>
      </w:r>
      <w:r w:rsidRPr="00372EEE">
        <w:rPr>
          <w:rFonts w:ascii="Arial" w:eastAsia="Times New Roman" w:hAnsi="Arial" w:cs="Arial"/>
          <w:sz w:val="20"/>
          <w:szCs w:val="20"/>
          <w:lang w:eastAsia="fr-FR"/>
        </w:rPr>
        <w:t>), which indicates a deviation from Hardy-Weinberg equilibrium. Most loci show a significant heterozygote deficit (</w:t>
      </w:r>
      <w:r w:rsidRPr="00372EEE">
        <w:rPr>
          <w:rFonts w:ascii="Arial" w:eastAsia="Times New Roman" w:hAnsi="Arial" w:cs="Arial"/>
          <w:i/>
          <w:sz w:val="20"/>
          <w:szCs w:val="20"/>
          <w:lang w:eastAsia="fr-FR"/>
        </w:rPr>
        <w:t>P</w:t>
      </w:r>
      <w:r w:rsidRPr="00372EEE">
        <w:rPr>
          <w:rFonts w:ascii="Arial" w:eastAsia="Times New Roman" w:hAnsi="Arial" w:cs="Arial"/>
          <w:sz w:val="20"/>
          <w:szCs w:val="20"/>
          <w:lang w:eastAsia="fr-FR"/>
        </w:rPr>
        <w:t xml:space="preserve"> &lt; 0.001), confirmed by a high average fixation index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of 0.54.</w:t>
      </w:r>
    </w:p>
    <w:p w14:paraId="61837860" w14:textId="77777777" w:rsidR="0005784F" w:rsidRDefault="00372EEE" w:rsidP="0005784F">
      <w:pPr>
        <w:spacing w:before="0" w:after="0" w:line="240" w:lineRule="auto"/>
        <w:rPr>
          <w:rFonts w:ascii="Arial" w:eastAsia="Times New Roman" w:hAnsi="Arial" w:cs="Arial"/>
          <w:sz w:val="20"/>
          <w:szCs w:val="20"/>
          <w:lang w:eastAsia="fr-FR"/>
        </w:rPr>
      </w:pPr>
      <w:r w:rsidRPr="00372EEE">
        <w:rPr>
          <w:rFonts w:ascii="Arial" w:eastAsia="Times New Roman" w:hAnsi="Arial" w:cs="Arial"/>
          <w:sz w:val="20"/>
          <w:szCs w:val="20"/>
          <w:lang w:eastAsia="fr-FR"/>
        </w:rPr>
        <w:t xml:space="preserve">The average number of alleles observed (3 alleles per locus) is higher than the threshold of 2 alleles established in the literature </w:t>
      </w:r>
      <w:r w:rsidR="00AA556F">
        <w:rPr>
          <w:rFonts w:ascii="Arial" w:eastAsia="Times New Roman" w:hAnsi="Arial" w:cs="Arial"/>
          <w:sz w:val="20"/>
          <w:szCs w:val="20"/>
          <w:lang w:eastAsia="fr-FR"/>
        </w:rPr>
        <w:fldChar w:fldCharType="begin"/>
      </w:r>
      <w:r w:rsidR="00AA556F">
        <w:rPr>
          <w:rFonts w:ascii="Arial" w:eastAsia="Times New Roman" w:hAnsi="Arial" w:cs="Arial"/>
          <w:sz w:val="20"/>
          <w:szCs w:val="20"/>
          <w:lang w:eastAsia="fr-FR"/>
        </w:rPr>
        <w:instrText xml:space="preserve"> ADDIN ZOTERO_ITEM CSL_CITATION {"citationID":"PQPQzewf","properties":{"formattedCitation":"(De Mee\\uc0\\u251{}s, 2011)","plainCitation":"(De Meeûs, 2011)","noteIndex":0},"citationItems":[{"id":334,"uris":["http://zotero.org/users/local/6tT5Kkmv/items/8MXE7963"],"itemData":{"id":334,"type":"article-journal","container-title":"Applications aux parasites et à leurs vecteurs. Marseilles France: IRD Éditions. 335p","source":"Google Scholar","title":"Initiation à la génétique des populations naturelles","URL":"http://www.t-de-meeus.fr/Publications/DeMeeusEmpiricalPopGenBook.pdf","author":[{"family":"De Meeûs","given":"Thierry"}],"accessed":{"date-parts":[["2025",11,19]]},"issued":{"date-parts":[["2011"]]}}}],"schema":"https://github.com/citation-style-language/schema/raw/master/csl-citation.json"} </w:instrText>
      </w:r>
      <w:r w:rsidR="00AA556F">
        <w:rPr>
          <w:rFonts w:ascii="Arial" w:eastAsia="Times New Roman" w:hAnsi="Arial" w:cs="Arial"/>
          <w:sz w:val="20"/>
          <w:szCs w:val="20"/>
          <w:lang w:eastAsia="fr-FR"/>
        </w:rPr>
        <w:fldChar w:fldCharType="separate"/>
      </w:r>
      <w:r w:rsidR="00AA556F" w:rsidRPr="00AA556F">
        <w:rPr>
          <w:rFonts w:ascii="Arial" w:hAnsi="Arial" w:cs="Arial"/>
          <w:sz w:val="20"/>
          <w:szCs w:val="24"/>
        </w:rPr>
        <w:t>(De Meeûs, 2011)</w:t>
      </w:r>
      <w:r w:rsidR="00AA556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thus confirming a notable allelic richness. </w:t>
      </w:r>
      <w:r w:rsidR="00CC4F7C" w:rsidRPr="00CC4F7C">
        <w:rPr>
          <w:rFonts w:ascii="Arial" w:hAnsi="Arial" w:cs="Arial"/>
          <w:color w:val="000000" w:themeColor="text1"/>
          <w:sz w:val="20"/>
          <w:szCs w:val="20"/>
        </w:rPr>
        <w:fldChar w:fldCharType="begin"/>
      </w:r>
      <w:r w:rsidR="00CC4F7C" w:rsidRPr="00CC4F7C">
        <w:rPr>
          <w:rFonts w:ascii="Arial" w:hAnsi="Arial" w:cs="Arial"/>
          <w:color w:val="000000" w:themeColor="text1"/>
          <w:sz w:val="20"/>
          <w:szCs w:val="20"/>
        </w:rPr>
        <w:instrText xml:space="preserve"> ADDIN ZOTERO_ITEM CSL_CITATION {"citationID":"PySDvwrJ","properties":{"formattedCitation":"(Haoua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CC4F7C" w:rsidRPr="00CC4F7C">
        <w:rPr>
          <w:rFonts w:ascii="Arial" w:hAnsi="Arial" w:cs="Arial"/>
          <w:color w:val="000000" w:themeColor="text1"/>
          <w:sz w:val="20"/>
          <w:szCs w:val="20"/>
        </w:rPr>
        <w:fldChar w:fldCharType="separate"/>
      </w:r>
      <w:r w:rsidR="00CC4F7C" w:rsidRPr="00CC4F7C">
        <w:rPr>
          <w:rFonts w:ascii="Arial" w:hAnsi="Arial" w:cs="Arial"/>
          <w:color w:val="000000" w:themeColor="text1"/>
          <w:sz w:val="20"/>
          <w:szCs w:val="20"/>
        </w:rPr>
        <w:t xml:space="preserve">Haoua </w:t>
      </w:r>
      <w:r w:rsidR="00CC4F7C" w:rsidRPr="00CC4F7C">
        <w:rPr>
          <w:rFonts w:ascii="Arial" w:hAnsi="Arial" w:cs="Arial"/>
          <w:i/>
          <w:color w:val="000000" w:themeColor="text1"/>
          <w:sz w:val="20"/>
          <w:szCs w:val="20"/>
        </w:rPr>
        <w:t>et al</w:t>
      </w:r>
      <w:r w:rsidR="00CC4F7C" w:rsidRPr="00CC4F7C">
        <w:rPr>
          <w:rFonts w:ascii="Arial" w:hAnsi="Arial" w:cs="Arial"/>
          <w:color w:val="000000" w:themeColor="text1"/>
          <w:sz w:val="20"/>
          <w:szCs w:val="20"/>
        </w:rPr>
        <w:t>. (2023)</w:t>
      </w:r>
      <w:r w:rsidR="00CC4F7C" w:rsidRPr="00CC4F7C">
        <w:rPr>
          <w:rFonts w:ascii="Arial" w:hAnsi="Arial" w:cs="Arial"/>
          <w:color w:val="000000" w:themeColor="text1"/>
          <w:sz w:val="20"/>
          <w:szCs w:val="20"/>
        </w:rPr>
        <w:fldChar w:fldCharType="end"/>
      </w:r>
      <w:r w:rsidR="00CC4F7C" w:rsidRPr="00CC4F7C">
        <w:rPr>
          <w:rFonts w:ascii="Arial" w:hAnsi="Arial" w:cs="Arial"/>
          <w:color w:val="000000" w:themeColor="text1"/>
          <w:sz w:val="20"/>
          <w:szCs w:val="20"/>
        </w:rPr>
        <w:t xml:space="preserve"> </w:t>
      </w:r>
      <w:r w:rsidRPr="00372EEE">
        <w:rPr>
          <w:rFonts w:ascii="Arial" w:eastAsia="Times New Roman" w:hAnsi="Arial" w:cs="Arial"/>
          <w:sz w:val="20"/>
          <w:szCs w:val="20"/>
          <w:lang w:eastAsia="fr-FR"/>
        </w:rPr>
        <w:t>also observed genetic diversity with an average of 4 alleles in 143 samples of nutsedge in Niger. The slight difference with our results could be explained by the size of our sample, which is likely to underestimate the actual number of alleles. Indeed</w:t>
      </w:r>
      <w:r w:rsidR="00CC4F7C">
        <w:rPr>
          <w:rFonts w:ascii="Arial" w:eastAsia="Times New Roman" w:hAnsi="Arial" w:cs="Arial"/>
          <w:sz w:val="20"/>
          <w:szCs w:val="20"/>
          <w:lang w:eastAsia="fr-FR"/>
        </w:rPr>
        <w:t xml:space="preserve">, </w:t>
      </w:r>
      <w:r w:rsidR="00CC4F7C" w:rsidRPr="00CC4F7C">
        <w:rPr>
          <w:rFonts w:ascii="Arial" w:hAnsi="Arial" w:cs="Arial"/>
          <w:sz w:val="20"/>
          <w:szCs w:val="20"/>
        </w:rPr>
        <w:fldChar w:fldCharType="begin"/>
      </w:r>
      <w:r w:rsidR="00CC4F7C" w:rsidRPr="00CC4F7C">
        <w:rPr>
          <w:rFonts w:ascii="Arial" w:hAnsi="Arial" w:cs="Arial"/>
          <w:sz w:val="20"/>
          <w:szCs w:val="20"/>
        </w:rPr>
        <w:instrText xml:space="preserve"> ADDIN ZOTERO_ITEM CSL_CITATION {"citationID":"qHrEasE7","properties":{"formattedCitation":"(Hale et al., 2012)","plainCitation":"(Hale et al., 2012)","dontUpdate":true,"noteIndex":0},"citationItems":[{"id":51,"uris":["http://zotero.org/users/local/6tT5Kkmv/items/79UVQKEX"],"itemData":{"id":51,"type":"article-journal","note":"publisher: Public Library of Science San Francisco, USA","source":"Google Scholar","title":"Sampling for microsatellite-based population genetic studies: 25 to 30 individuals per population is enough to accurately estimate allele frequencies","title-short":"Sampling for microsatellite-based population genetic studies","URL":"https://journals.plos.org/plosone/article?id=10.1371/journal.pone.0045170","author":[{"family":"Hale","given":"Marie L."},{"family":"Burg","given":"Theresa M."},{"family":"Steeves","given":"Tammy E."}],"accessed":{"date-parts":[["2025",10,11]]},"issued":{"date-parts":[["2012"]]}}}],"schema":"https://github.com/citation-style-language/schema/raw/master/csl-citation.json"} </w:instrText>
      </w:r>
      <w:r w:rsidR="00CC4F7C" w:rsidRPr="00CC4F7C">
        <w:rPr>
          <w:rFonts w:ascii="Arial" w:hAnsi="Arial" w:cs="Arial"/>
          <w:sz w:val="20"/>
          <w:szCs w:val="20"/>
        </w:rPr>
        <w:fldChar w:fldCharType="separate"/>
      </w:r>
      <w:r w:rsidR="00CC4F7C" w:rsidRPr="00CC4F7C">
        <w:rPr>
          <w:rFonts w:ascii="Arial" w:hAnsi="Arial" w:cs="Arial"/>
          <w:sz w:val="20"/>
          <w:szCs w:val="20"/>
        </w:rPr>
        <w:t xml:space="preserve">Hale </w:t>
      </w:r>
      <w:r w:rsidR="00CC4F7C" w:rsidRPr="00CC4F7C">
        <w:rPr>
          <w:rFonts w:ascii="Arial" w:hAnsi="Arial" w:cs="Arial"/>
          <w:i/>
          <w:sz w:val="20"/>
          <w:szCs w:val="20"/>
        </w:rPr>
        <w:t>et al</w:t>
      </w:r>
      <w:r w:rsidR="00CC4F7C" w:rsidRPr="00CC4F7C">
        <w:rPr>
          <w:rFonts w:ascii="Arial" w:hAnsi="Arial" w:cs="Arial"/>
          <w:sz w:val="20"/>
          <w:szCs w:val="20"/>
        </w:rPr>
        <w:t>. (2012)</w:t>
      </w:r>
      <w:r w:rsidR="00CC4F7C" w:rsidRPr="00CC4F7C">
        <w:rPr>
          <w:rFonts w:ascii="Arial" w:hAnsi="Arial" w:cs="Arial"/>
          <w:sz w:val="20"/>
          <w:szCs w:val="20"/>
        </w:rPr>
        <w:fldChar w:fldCharType="end"/>
      </w:r>
      <w:r w:rsidRPr="00372EEE">
        <w:rPr>
          <w:rFonts w:ascii="Arial" w:eastAsia="Times New Roman" w:hAnsi="Arial" w:cs="Arial"/>
          <w:sz w:val="20"/>
          <w:szCs w:val="20"/>
          <w:lang w:eastAsia="fr-FR"/>
        </w:rPr>
        <w:t xml:space="preserve"> indicate that the average number of alleles increases with the sample size. The cultivation of tiger nuts is widespread in Niger, allowing for large samples, while in Côte d'Ivoire it is mainly practiced by women in the North, which limits the scope of collections. The heterozygote deficiency observed by the lower Ho values compared to He suggests an absence of panmixia likely due to inbreeding. The inbreeding coefficient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very high and positive, confirms a deficit in heterozygotes, thus marked inbreeding. These results corroborate those observed in </w:t>
      </w:r>
      <w:r w:rsidRPr="00372EEE">
        <w:rPr>
          <w:rFonts w:ascii="Arial" w:eastAsia="Times New Roman" w:hAnsi="Arial" w:cs="Arial"/>
          <w:i/>
          <w:sz w:val="20"/>
          <w:szCs w:val="20"/>
          <w:lang w:eastAsia="fr-FR"/>
        </w:rPr>
        <w:t>Cyperus fuscus</w:t>
      </w:r>
      <w:r w:rsidRPr="00372EEE">
        <w:rPr>
          <w:rFonts w:ascii="Arial" w:eastAsia="Times New Roman" w:hAnsi="Arial" w:cs="Arial"/>
          <w:sz w:val="20"/>
          <w:szCs w:val="20"/>
          <w:lang w:eastAsia="fr-FR"/>
        </w:rPr>
        <w:t xml:space="preserve"> by </w:t>
      </w:r>
      <w:r w:rsidR="00CC4F7C" w:rsidRPr="00CC4F7C">
        <w:rPr>
          <w:rFonts w:ascii="Arial" w:eastAsia="Times New Roman" w:hAnsi="Arial" w:cs="Arial"/>
          <w:sz w:val="20"/>
          <w:szCs w:val="20"/>
          <w:lang w:eastAsia="fr-FR"/>
        </w:rPr>
        <w:fldChar w:fldCharType="begin"/>
      </w:r>
      <w:r w:rsidR="00CC4F7C" w:rsidRPr="00CC4F7C">
        <w:rPr>
          <w:rFonts w:ascii="Arial" w:eastAsia="Times New Roman" w:hAnsi="Arial" w:cs="Arial"/>
          <w:sz w:val="20"/>
          <w:szCs w:val="20"/>
          <w:lang w:eastAsia="fr-FR"/>
        </w:rPr>
        <w:instrText xml:space="preserve"> ADDIN ZOTERO_ITEM CSL_CITATION {"citationID":"X6rZTQEt","properties":{"formattedCitation":"(B\\uc0\\u246{}ckelmann et al., 2015)","plainCitation":"(Böckelmann et al., 2015)","dontUpdate":true,"noteIndex":0},"citationItems":[{"id":58,"uris":["http://zotero.org/users/local/6tT5Kkmv/items/RCTVRGLH"],"itemData":{"id":58,"type":"article-journal","abstract":"Premise of the study:\n              \n                Microsatellite markers were characterized in the extremely specialized ephemeral wetland plant species\n                Cyperus fuscus\n                (Cyperaceae). The markers will be used for studying population genetics in natural vs. anthropogenic habitats, on a European scale, and the role of the soil seed bank in the life cycle of this ephemeral species.\n              \n            \n            \n              Methods and Results:\n              Twenty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one microsatellite loci were established and scored in two populations, with mean number of alleles of 2.6 and 2.9 and mean expected heterozygosity of 0.405 and 0.470, respectively. Forty</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four additional loci with the number of alleles ranging from one to four (mean = 2.1) were successfully amplified in seven individuals.\n            \n            \n              Conclusions:\n              The novel microsatellite markers will be useful for studying the genetic structure of populations of this ephemeral plant as well as their seed bank.","container-title":"Applications in Plant Sciences","DOI":"10.3732/apps.1500071","ISSN":"2168-0450, 2168-0450","issue":"11","journalAbbreviation":"Appl Plant Sci","language":"en","license":"http://creativecommons.org/licenses/by-nc/4.0/","page":"1500071","source":"DOI.org (Crossref)","title":"Isolation of nuclear microsatellite markers for &lt;i&gt;Cyperus fuscus&lt;/i&gt; (Cyperaceae)","volume":"3","author":[{"family":"Böckelmann","given":"Jörg"},{"family":"Wieser","given":"David"},{"family":"Tremetsberger","given":"Karin"},{"family":"Šumberová","given":"Kateřina"},{"family":"Bernhardt","given":"Karl</w:instrText>
      </w:r>
      <w:r w:rsidR="00CC4F7C" w:rsidRPr="00CC4F7C">
        <w:rPr>
          <w:rFonts w:ascii="Cambria Math" w:eastAsia="Times New Roman" w:hAnsi="Cambria Math" w:cs="Cambria Math"/>
          <w:sz w:val="20"/>
          <w:szCs w:val="20"/>
          <w:lang w:eastAsia="fr-FR"/>
        </w:rPr>
        <w:instrText>‐</w:instrText>
      </w:r>
      <w:r w:rsidR="00CC4F7C" w:rsidRPr="00CC4F7C">
        <w:rPr>
          <w:rFonts w:ascii="Arial" w:eastAsia="Times New Roman" w:hAnsi="Arial" w:cs="Arial"/>
          <w:sz w:val="20"/>
          <w:szCs w:val="20"/>
          <w:lang w:eastAsia="fr-FR"/>
        </w:rPr>
        <w:instrText xml:space="preserve">Georg"}],"issued":{"date-parts":[["2015",11]]}}}],"schema":"https://github.com/citation-style-language/schema/raw/master/csl-citation.json"} </w:instrText>
      </w:r>
      <w:r w:rsidR="00CC4F7C" w:rsidRPr="00CC4F7C">
        <w:rPr>
          <w:rFonts w:ascii="Arial" w:eastAsia="Times New Roman" w:hAnsi="Arial" w:cs="Arial"/>
          <w:sz w:val="20"/>
          <w:szCs w:val="20"/>
          <w:lang w:eastAsia="fr-FR"/>
        </w:rPr>
        <w:fldChar w:fldCharType="separate"/>
      </w:r>
      <w:r w:rsidR="00CC4F7C" w:rsidRPr="00CC4F7C">
        <w:rPr>
          <w:rFonts w:ascii="Arial" w:hAnsi="Arial" w:cs="Arial"/>
          <w:sz w:val="20"/>
          <w:szCs w:val="20"/>
        </w:rPr>
        <w:t xml:space="preserve">Böckelmann </w:t>
      </w:r>
      <w:r w:rsidR="00CC4F7C" w:rsidRPr="00CC4F7C">
        <w:rPr>
          <w:rFonts w:ascii="Arial" w:hAnsi="Arial" w:cs="Arial"/>
          <w:i/>
          <w:sz w:val="20"/>
          <w:szCs w:val="20"/>
        </w:rPr>
        <w:t>et al</w:t>
      </w:r>
      <w:r w:rsidR="00CC4F7C" w:rsidRPr="00CC4F7C">
        <w:rPr>
          <w:rFonts w:ascii="Arial" w:hAnsi="Arial" w:cs="Arial"/>
          <w:sz w:val="20"/>
          <w:szCs w:val="20"/>
        </w:rPr>
        <w:t>.( 2015)</w:t>
      </w:r>
      <w:r w:rsidR="00CC4F7C" w:rsidRPr="00CC4F7C">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where a high </w:t>
      </w:r>
      <w:r w:rsidRPr="00372EEE">
        <w:rPr>
          <w:rFonts w:ascii="Arial" w:eastAsia="Times New Roman" w:hAnsi="Arial" w:cs="Arial"/>
          <w:i/>
          <w:sz w:val="20"/>
          <w:szCs w:val="20"/>
          <w:lang w:eastAsia="fr-FR"/>
        </w:rPr>
        <w:t>F</w:t>
      </w:r>
      <w:r w:rsidRPr="00372EEE">
        <w:rPr>
          <w:rFonts w:ascii="Arial" w:eastAsia="Times New Roman" w:hAnsi="Arial" w:cs="Arial"/>
          <w:i/>
          <w:sz w:val="20"/>
          <w:szCs w:val="20"/>
          <w:vertAlign w:val="subscript"/>
          <w:lang w:eastAsia="fr-FR"/>
        </w:rPr>
        <w:t>IS</w:t>
      </w:r>
      <w:r w:rsidRPr="00372EEE">
        <w:rPr>
          <w:rFonts w:ascii="Arial" w:eastAsia="Times New Roman" w:hAnsi="Arial" w:cs="Arial"/>
          <w:sz w:val="20"/>
          <w:szCs w:val="20"/>
          <w:lang w:eastAsia="fr-FR"/>
        </w:rPr>
        <w:t xml:space="preserve"> was accompanied by a low Ho (0.11) and a high He (0.40). This could be explained by high autogamy or reproduction between related individuals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{"citationID":"shK1EYJv","properties":{"formattedCitation":"(Ohsako &amp; Yamada, 2011)","plainCitation":"(Ohsako &amp; Yamada, 2011)","noteIndex":0},"citationItems":[{"id":56,"uris":["http://zotero.org/users/local/6tT5Kkmv/items/RRPGPCJ4"],"itemData":{"id":56,"type":"article-journal","abstract":"•\n              Premise of the study\n              : We developed microsatellite markers for\n              Schoenoplectus juncoides\n              , a weed found in rice paddy fields in eastern Asia.\n            \n            \n              •\n              Methods and Results\n              : Ten dinucleotide microsatellite loci were isolated, and genetic variability within and among local populations were characterized. The number of alleles per locus ranged from 2 to 6 with a mean of 3.6. Expected heterozygosity per locus ranged from 0.067 to 0.471, whereas observed heterozygosity showed much lower values ranging from 0.000 to 0.083. Most of the loci showed significant deviation from Hardy−Weinberg equilibrium and high inbreeding coefficient values (0.525–1.000).\n            \n            \n              •\n              Conclusions\n              : All the 10 microsatellite loci displayed polymorphism within and among populations. These loci are useful genetic markers for microevolution and ecological studies of\n              S. juncoides\n              populations.","container-title":"American Journal of Botany","DOI":"10.3732/ajb.1100011","ISSN":"0002-9122, 1537-2197","issue":"6","journalAbbreviation":"American J of Botany","language":"en","license":"http://onlinelibrary.wiley.com/termsAndConditions#vor","source":"DOI.org (Crossref)","title":"Isolation and characterization of microsatellite loci in &lt;i&gt;Schoenoplectus juncoides&lt;/i&gt; (Cyperaceae)&lt;sup&gt;1&lt;/sup&gt;","URL":"https://bsapubs.onlinelibrary.wiley.com/doi/10.3732/ajb.1100011","volume":"98","author":[{"family":"Ohsako","given":"Takanori"},{"family":"Yamada","given":"Yuko"}],"accessed":{"date-parts":[["2025",10,12]]},"issued":{"date-parts":[["2011",6]]}}}],"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(Ohsako &amp; Yamada, 2011)</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Indeed, in the case of </w:t>
      </w:r>
      <w:r w:rsidRPr="00372EEE">
        <w:rPr>
          <w:rFonts w:ascii="Arial" w:eastAsia="Times New Roman" w:hAnsi="Arial" w:cs="Arial"/>
          <w:i/>
          <w:sz w:val="20"/>
          <w:szCs w:val="20"/>
          <w:lang w:eastAsia="fr-FR"/>
        </w:rPr>
        <w:t>Cyperus esculentus</w:t>
      </w:r>
      <w:r w:rsidRPr="00372EEE">
        <w:rPr>
          <w:rFonts w:ascii="Arial" w:eastAsia="Times New Roman" w:hAnsi="Arial" w:cs="Arial"/>
          <w:sz w:val="20"/>
          <w:szCs w:val="20"/>
          <w:lang w:eastAsia="fr-FR"/>
        </w:rPr>
        <w:t xml:space="preserve">, vegetative reproduction (via tubers) limits genetic mixing and generates clones identical to the mother plant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{"citationID":"2ws8ECtc","properties":{"formattedCitation":"(De Ryck et al., 2023b)","plainCitation":"(De Ryck et al., 2023b)","noteIndex":0},"citationItems":[{"id":60,"uris":["http://zotero.org/users/local/6tT5Kkmv/items/8MV6QTNM"],"itemData":{"id":60,"type":"article-journal","container-title":"Agronomy","issue":"2","note":"publisher: MDPI","page":"572","source":"Google Scholar","title":"Genetic and morphological variation of Belgian Cyperus esculentus L. clonal populations and their significance for integrated management","volume":"13","author":[{"family":"De Ryck","given":"Sander"},{"family":"Reheul","given":"Dirk"},{"family":"De Riek","given":"Jan"},{"family":"De Keyser","given":"Ellen"},{"family":"De Cauwer","given":"Benny"}],"issued":{"date-parts":[["2023"]]}}}],"schema":"https://github.com/citation-style-language/schema/raw/master/csl-citation.json"}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 xml:space="preserve">(De Ryck </w:t>
      </w:r>
      <w:r w:rsidR="0005784F" w:rsidRPr="0005784F">
        <w:rPr>
          <w:rFonts w:ascii="Arial" w:eastAsia="Times New Roman" w:hAnsi="Arial" w:cs="Arial"/>
          <w:i/>
          <w:sz w:val="20"/>
          <w:szCs w:val="20"/>
          <w:lang w:eastAsia="fr-FR"/>
        </w:rPr>
        <w:t>et al</w:t>
      </w:r>
      <w:r w:rsidR="0005784F" w:rsidRPr="0005784F">
        <w:rPr>
          <w:rFonts w:ascii="Arial" w:eastAsia="Times New Roman" w:hAnsi="Arial" w:cs="Arial"/>
          <w:sz w:val="20"/>
          <w:szCs w:val="20"/>
          <w:lang w:eastAsia="fr-FR"/>
        </w:rPr>
        <w:t>., 2023b)</w:t>
      </w:r>
      <w:r w:rsidR="0005784F" w:rsidRPr="0005784F">
        <w:rPr>
          <w:rFonts w:ascii="Arial" w:eastAsia="Times New Roman" w:hAnsi="Arial" w:cs="Arial"/>
          <w:sz w:val="20"/>
          <w:szCs w:val="20"/>
          <w:lang w:eastAsia="fr-FR"/>
        </w:rPr>
        <w:fldChar w:fldCharType="end"/>
      </w:r>
      <w:r w:rsidRPr="00372EEE">
        <w:rPr>
          <w:rFonts w:ascii="Arial" w:eastAsia="Times New Roman" w:hAnsi="Arial" w:cs="Arial"/>
          <w:sz w:val="20"/>
          <w:szCs w:val="20"/>
          <w:lang w:eastAsia="fr-FR"/>
        </w:rPr>
        <w:t xml:space="preserve">, which contributes to clonal homogeneity. This uniformity reinforces inbreeding and reduces genetic diversity </w:t>
      </w:r>
      <w:r w:rsidR="0005784F" w:rsidRPr="0005784F">
        <w:rPr>
          <w:rFonts w:ascii="Arial" w:eastAsia="Times New Roman" w:hAnsi="Arial" w:cs="Arial"/>
          <w:sz w:val="20"/>
          <w:szCs w:val="20"/>
          <w:lang w:eastAsia="fr-FR"/>
        </w:rPr>
        <w:fldChar w:fldCharType="begin"/>
      </w:r>
      <w:r w:rsidR="0005784F" w:rsidRPr="0005784F">
        <w:rPr>
          <w:rFonts w:ascii="Arial" w:eastAsia="Times New Roman" w:hAnsi="Arial" w:cs="Arial"/>
          <w:sz w:val="20"/>
          <w:szCs w:val="20"/>
          <w:lang w:eastAsia="fr-FR"/>
        </w:rPr>
        <w:instrText xml:space="preserve"> ADDIN ZOTERO_ITEM CSL_CITATION {"citationID":"BpesMZcO","properties":{"formattedCitation":"(Armengol et al., 2010)","plainCitation":"(Armengol et al., 2010)","noteIndex":0},"citationItems":[{"id":61,"uris":["http://zotero.org/users/local/6tT5Kkmv/items/CN6KFVDZ"],"itemData":{"id":61,"type":"article-journal","abstract":"Genetic diversity was studied in a population of 24 isolates of\n              Rosellinia necatrix\n              obtained from\n              Cyperus esculentus\n              and 16 from other hosts by means of mycelial compatibility groups (MCGs)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 (ISSR) techniques. All isolates obtained from\n              C. esculentus\n              belonged to a unique MCG, irrespective of their geographical origin or year of isolation, and were incompatible with the isolates from other hosts. ISSR analysis gave results which were in agreement with the MCG determination; selected ISSR primers grouped a subset of eight representative isolates from\n              C. esculentus\n              in a unique cluster. The homogeneity found within the population of\n              R. necatrix\n              from\n              C. esculentus\n              in Valencia province could suggest that the pathogen was introduced recently and has spread further via infected tubers inadvertently used as propagating material, as well as by cull tubers swept away by irrigation water.","container-title":"Plant Pathology","DOI":"10.1111/j.1365-3059.2009.02150.x","ISSN":"0032-0862, 1365-3059","issue":"1","journalAbbreviation":"Plant Pathology","language":"en","license":"http://onlinelibrary.wiley.com/termsAndConditions#vor","page":"179-185","source":"DOI.org (Crossref)","title":"Analysis of population structure of &lt;i&gt;Rosellinia necatrix&lt;/i&gt; on &lt;i&gt;Cyperus esculentus&lt;/i&gt; by mycelial compatibility and inter</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simple sequence repeats (ISSR)","volume":"59","author":[{"family":"Armengol","given":"J."},{"family":"Vicent","given":"A."},{"family":"León","given":"M."},{"family":"Berbegal","given":"M."},{"family":"Abad</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Campos","given":"P."},{"family":"García</w:instrText>
      </w:r>
      <w:r w:rsidR="0005784F" w:rsidRPr="0005784F">
        <w:rPr>
          <w:rFonts w:ascii="Cambria Math" w:eastAsia="Times New Roman" w:hAnsi="Cambria Math" w:cs="Cambria Math"/>
          <w:sz w:val="20"/>
          <w:szCs w:val="20"/>
          <w:lang w:eastAsia="fr-FR"/>
        </w:rPr>
        <w:instrText>‐</w:instrText>
      </w:r>
      <w:r w:rsidR="0005784F" w:rsidRPr="0005784F">
        <w:rPr>
          <w:rFonts w:ascii="Arial" w:eastAsia="Times New Roman" w:hAnsi="Arial" w:cs="Arial"/>
          <w:sz w:val="20"/>
          <w:szCs w:val="20"/>
          <w:lang w:eastAsia="fr-FR"/>
        </w:rPr>
        <w:instrText xml:space="preserve">Jiménez","given":"J."}],"issued":{"date-parts":[["2010",2]]}}}],"schema":"https://github.com/citation-style-language/schema/raw/master/csl-citation.json"} </w:instrText>
      </w:r>
      <w:r w:rsidR="0005784F" w:rsidRPr="0005784F">
        <w:rPr>
          <w:rFonts w:ascii="Arial" w:eastAsia="Times New Roman" w:hAnsi="Arial" w:cs="Arial"/>
          <w:sz w:val="20"/>
          <w:szCs w:val="20"/>
          <w:lang w:eastAsia="fr-FR"/>
        </w:rPr>
        <w:fldChar w:fldCharType="separate"/>
      </w:r>
      <w:r w:rsidR="0005784F" w:rsidRPr="0005784F">
        <w:rPr>
          <w:rFonts w:ascii="Arial" w:eastAsia="Times New Roman" w:hAnsi="Arial" w:cs="Arial"/>
          <w:sz w:val="20"/>
          <w:szCs w:val="20"/>
          <w:lang w:eastAsia="fr-FR"/>
        </w:rPr>
        <w:t xml:space="preserve">(Armengol </w:t>
      </w:r>
      <w:r w:rsidR="0005784F" w:rsidRPr="0005784F">
        <w:rPr>
          <w:rFonts w:ascii="Arial" w:eastAsia="Times New Roman" w:hAnsi="Arial" w:cs="Arial"/>
          <w:i/>
          <w:sz w:val="20"/>
          <w:szCs w:val="20"/>
          <w:lang w:eastAsia="fr-FR"/>
        </w:rPr>
        <w:t>et al</w:t>
      </w:r>
      <w:r w:rsidR="0005784F" w:rsidRPr="0005784F">
        <w:rPr>
          <w:rFonts w:ascii="Arial" w:eastAsia="Times New Roman" w:hAnsi="Arial" w:cs="Arial"/>
          <w:sz w:val="20"/>
          <w:szCs w:val="20"/>
          <w:lang w:eastAsia="fr-FR"/>
        </w:rPr>
        <w:t>., 2010)</w:t>
      </w:r>
      <w:r w:rsidR="0005784F" w:rsidRPr="0005784F">
        <w:rPr>
          <w:rFonts w:ascii="Arial" w:eastAsia="Times New Roman" w:hAnsi="Arial" w:cs="Arial"/>
          <w:sz w:val="20"/>
          <w:szCs w:val="20"/>
          <w:lang w:eastAsia="fr-FR"/>
        </w:rPr>
        <w:fldChar w:fldCharType="end"/>
      </w:r>
      <w:r w:rsidR="0005784F" w:rsidRPr="0005784F">
        <w:rPr>
          <w:rFonts w:ascii="Arial" w:eastAsia="Times New Roman" w:hAnsi="Arial" w:cs="Arial"/>
          <w:sz w:val="20"/>
          <w:szCs w:val="20"/>
          <w:lang w:eastAsia="fr-FR"/>
        </w:rPr>
        <w:t>.</w:t>
      </w:r>
    </w:p>
    <w:p w14:paraId="06AF5B6A" w14:textId="77777777" w:rsidR="0005784F" w:rsidRDefault="0005784F" w:rsidP="0005784F">
      <w:pPr>
        <w:spacing w:before="0" w:after="0" w:line="240" w:lineRule="auto"/>
        <w:rPr>
          <w:rFonts w:ascii="Arial" w:eastAsia="Times New Roman" w:hAnsi="Arial" w:cs="Arial"/>
          <w:sz w:val="20"/>
          <w:szCs w:val="20"/>
          <w:lang w:eastAsia="fr-FR"/>
        </w:rPr>
      </w:pPr>
    </w:p>
    <w:p w14:paraId="565C3CB9" w14:textId="77777777" w:rsidR="0005784F" w:rsidRDefault="0005784F" w:rsidP="0005784F">
      <w:pPr>
        <w:spacing w:before="0" w:after="0" w:line="240" w:lineRule="auto"/>
        <w:rPr>
          <w:rFonts w:ascii="Arial" w:eastAsia="Times New Roman" w:hAnsi="Arial" w:cs="Arial"/>
          <w:sz w:val="20"/>
          <w:szCs w:val="20"/>
          <w:lang w:eastAsia="fr-FR"/>
        </w:rPr>
      </w:pPr>
    </w:p>
    <w:p w14:paraId="1D283EA8" w14:textId="77777777" w:rsidR="0080112D" w:rsidRPr="0005784F" w:rsidRDefault="0080112D" w:rsidP="0005784F">
      <w:pPr>
        <w:spacing w:before="0" w:after="0" w:line="240" w:lineRule="auto"/>
        <w:rPr>
          <w:rFonts w:ascii="Arial" w:eastAsia="Times New Roman" w:hAnsi="Arial" w:cs="Arial"/>
          <w:sz w:val="20"/>
          <w:szCs w:val="20"/>
          <w:lang w:eastAsia="fr-FR"/>
        </w:rPr>
      </w:pPr>
    </w:p>
    <w:p w14:paraId="6023F1A5" w14:textId="77777777" w:rsidR="0005784F" w:rsidRPr="00AC7539" w:rsidRDefault="00BD3388" w:rsidP="0080112D">
      <w:pPr>
        <w:spacing w:before="0" w:after="0" w:line="240" w:lineRule="auto"/>
        <w:ind w:left="4253" w:hanging="4253"/>
        <w:rPr>
          <w:rFonts w:ascii="Arial" w:hAnsi="Arial" w:cs="Arial"/>
          <w:b/>
          <w:sz w:val="18"/>
        </w:rPr>
      </w:pPr>
      <w:r w:rsidRPr="00AC7539">
        <w:rPr>
          <w:rFonts w:ascii="Arial" w:hAnsi="Arial" w:cs="Arial"/>
          <w:b/>
          <w:sz w:val="18"/>
        </w:rPr>
        <w:lastRenderedPageBreak/>
        <w:t xml:space="preserve">Table </w:t>
      </w:r>
      <w:r w:rsidR="00EC274A" w:rsidRPr="00AC7539">
        <w:rPr>
          <w:rFonts w:ascii="Arial" w:hAnsi="Arial" w:cs="Arial"/>
          <w:b/>
          <w:noProof/>
          <w:sz w:val="18"/>
        </w:rPr>
        <w:fldChar w:fldCharType="begin"/>
      </w:r>
      <w:r w:rsidR="00EC274A" w:rsidRPr="00AC7539">
        <w:rPr>
          <w:rFonts w:ascii="Arial" w:hAnsi="Arial" w:cs="Arial"/>
          <w:b/>
          <w:noProof/>
          <w:sz w:val="18"/>
        </w:rPr>
        <w:instrText xml:space="preserve"> SEQ Tableau \* ARABIC </w:instrText>
      </w:r>
      <w:r w:rsidR="00EC274A" w:rsidRPr="00AC7539">
        <w:rPr>
          <w:rFonts w:ascii="Arial" w:hAnsi="Arial" w:cs="Arial"/>
          <w:b/>
          <w:noProof/>
          <w:sz w:val="18"/>
        </w:rPr>
        <w:fldChar w:fldCharType="separate"/>
      </w:r>
      <w:r w:rsidR="00FC249F" w:rsidRPr="00AC7539">
        <w:rPr>
          <w:rFonts w:ascii="Arial" w:hAnsi="Arial" w:cs="Arial"/>
          <w:b/>
          <w:noProof/>
          <w:sz w:val="18"/>
        </w:rPr>
        <w:t>4</w:t>
      </w:r>
      <w:r w:rsidR="00EC274A" w:rsidRPr="00AC7539">
        <w:rPr>
          <w:rFonts w:ascii="Arial" w:hAnsi="Arial" w:cs="Arial"/>
          <w:b/>
          <w:noProof/>
          <w:sz w:val="18"/>
        </w:rPr>
        <w:fldChar w:fldCharType="end"/>
      </w:r>
      <w:r w:rsidRPr="00AC7539">
        <w:rPr>
          <w:rFonts w:ascii="Arial" w:hAnsi="Arial" w:cs="Arial"/>
          <w:b/>
          <w:sz w:val="18"/>
        </w:rPr>
        <w:t xml:space="preserve">. </w:t>
      </w:r>
      <w:r w:rsidR="0005784F" w:rsidRPr="00AC7539">
        <w:rPr>
          <w:rFonts w:ascii="Arial" w:hAnsi="Arial" w:cs="Arial"/>
          <w:b/>
          <w:sz w:val="18"/>
        </w:rPr>
        <w:t xml:space="preserve">Indices of intra-population genetic diversity in </w:t>
      </w:r>
      <w:r w:rsidR="0005784F" w:rsidRPr="00AC7539">
        <w:rPr>
          <w:rFonts w:ascii="Arial" w:hAnsi="Arial" w:cs="Arial"/>
          <w:b/>
          <w:i/>
          <w:sz w:val="18"/>
        </w:rPr>
        <w:t>C. esculentus</w:t>
      </w:r>
      <w:r w:rsidR="0005784F" w:rsidRPr="00AC7539">
        <w:rPr>
          <w:rFonts w:ascii="Arial" w:hAnsi="Arial" w:cs="Arial"/>
          <w:b/>
          <w:sz w:val="18"/>
        </w:rPr>
        <w:t xml:space="preserve"> tubers revealed by the five polymorphic nuclear microsatellite markers</w:t>
      </w:r>
    </w:p>
    <w:tbl>
      <w:tblPr>
        <w:tblStyle w:val="ListTable6Colorful"/>
        <w:tblW w:w="9272" w:type="dxa"/>
        <w:jc w:val="center"/>
        <w:shd w:val="clear" w:color="auto" w:fill="FFFFFF" w:themeFill="background1"/>
        <w:tblLayout w:type="fixed"/>
        <w:tblLook w:val="04A0" w:firstRow="1" w:lastRow="0" w:firstColumn="1" w:lastColumn="0" w:noHBand="0" w:noVBand="1"/>
      </w:tblPr>
      <w:tblGrid>
        <w:gridCol w:w="1831"/>
        <w:gridCol w:w="794"/>
        <w:gridCol w:w="794"/>
        <w:gridCol w:w="794"/>
        <w:gridCol w:w="794"/>
        <w:gridCol w:w="850"/>
        <w:gridCol w:w="907"/>
        <w:gridCol w:w="1232"/>
        <w:gridCol w:w="1276"/>
      </w:tblGrid>
      <w:tr w:rsidR="00BD3388" w:rsidRPr="00CC557C" w14:paraId="060723A2" w14:textId="77777777" w:rsidTr="001054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09BAF06" w14:textId="7FCB3F04" w:rsidR="00BD3388" w:rsidRPr="00CC557C" w:rsidRDefault="00BD3388" w:rsidP="001054C4">
            <w:pPr>
              <w:spacing w:before="0" w:after="0" w:line="276" w:lineRule="auto"/>
              <w:rPr>
                <w:rFonts w:ascii="Arial" w:hAnsi="Arial" w:cs="Arial"/>
                <w:b w:val="0"/>
                <w:bCs w:val="0"/>
                <w:sz w:val="20"/>
                <w:szCs w:val="20"/>
              </w:rPr>
            </w:pPr>
            <w:r w:rsidRPr="00CC557C">
              <w:rPr>
                <w:rFonts w:ascii="Arial" w:hAnsi="Arial" w:cs="Arial"/>
                <w:b w:val="0"/>
                <w:bCs w:val="0"/>
                <w:sz w:val="20"/>
                <w:szCs w:val="20"/>
              </w:rPr>
              <w:t>Population</w:t>
            </w:r>
            <w:r w:rsidR="0005784F" w:rsidRPr="00CC557C">
              <w:rPr>
                <w:rFonts w:ascii="Arial" w:hAnsi="Arial" w:cs="Arial"/>
                <w:b w:val="0"/>
                <w:bCs w:val="0"/>
                <w:sz w:val="20"/>
                <w:szCs w:val="20"/>
              </w:rPr>
              <w:t>s</w:t>
            </w:r>
          </w:p>
        </w:tc>
        <w:tc>
          <w:tcPr>
            <w:tcW w:w="794" w:type="dxa"/>
            <w:shd w:val="clear" w:color="auto" w:fill="FFFFFF" w:themeFill="background1"/>
            <w:hideMark/>
          </w:tcPr>
          <w:p w14:paraId="6F962D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Na</w:t>
            </w:r>
          </w:p>
        </w:tc>
        <w:tc>
          <w:tcPr>
            <w:tcW w:w="794" w:type="dxa"/>
            <w:hideMark/>
          </w:tcPr>
          <w:p w14:paraId="6F4D39ED"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Ne</w:t>
            </w:r>
          </w:p>
        </w:tc>
        <w:tc>
          <w:tcPr>
            <w:tcW w:w="794" w:type="dxa"/>
            <w:shd w:val="clear" w:color="auto" w:fill="FFFFFF" w:themeFill="background1"/>
            <w:hideMark/>
          </w:tcPr>
          <w:p w14:paraId="00B42BAB"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Ho</w:t>
            </w:r>
          </w:p>
        </w:tc>
        <w:tc>
          <w:tcPr>
            <w:tcW w:w="794" w:type="dxa"/>
            <w:shd w:val="clear" w:color="auto" w:fill="FFFFFF" w:themeFill="background1"/>
            <w:hideMark/>
          </w:tcPr>
          <w:p w14:paraId="1AFBE842"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He</w:t>
            </w:r>
          </w:p>
        </w:tc>
        <w:tc>
          <w:tcPr>
            <w:tcW w:w="850" w:type="dxa"/>
            <w:shd w:val="clear" w:color="auto" w:fill="FFFFFF" w:themeFill="background1"/>
          </w:tcPr>
          <w:p w14:paraId="4D09FB1A"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I</w:t>
            </w:r>
          </w:p>
        </w:tc>
        <w:tc>
          <w:tcPr>
            <w:tcW w:w="907" w:type="dxa"/>
            <w:shd w:val="clear" w:color="auto" w:fill="FFFFFF" w:themeFill="background1"/>
            <w:hideMark/>
          </w:tcPr>
          <w:p w14:paraId="12F2F299"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P (%)</w:t>
            </w:r>
          </w:p>
        </w:tc>
        <w:tc>
          <w:tcPr>
            <w:tcW w:w="1232" w:type="dxa"/>
            <w:shd w:val="clear" w:color="auto" w:fill="FFFFFF" w:themeFill="background1"/>
          </w:tcPr>
          <w:p w14:paraId="0D5180CC" w14:textId="77777777"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7372D">
              <w:rPr>
                <w:rFonts w:ascii="Arial" w:hAnsi="Arial" w:cs="Arial"/>
                <w:b w:val="0"/>
                <w:bCs w:val="0"/>
                <w:i/>
                <w:sz w:val="20"/>
                <w:szCs w:val="20"/>
              </w:rPr>
              <w:t>P</w:t>
            </w:r>
            <w:r w:rsidRPr="00CC557C">
              <w:rPr>
                <w:rFonts w:ascii="Arial" w:hAnsi="Arial" w:cs="Arial"/>
                <w:b w:val="0"/>
                <w:bCs w:val="0"/>
                <w:sz w:val="20"/>
                <w:szCs w:val="20"/>
                <w:vertAlign w:val="subscript"/>
              </w:rPr>
              <w:t>HWE</w:t>
            </w:r>
          </w:p>
        </w:tc>
        <w:tc>
          <w:tcPr>
            <w:tcW w:w="1276" w:type="dxa"/>
            <w:shd w:val="clear" w:color="auto" w:fill="FFFFFF" w:themeFill="background1"/>
          </w:tcPr>
          <w:p w14:paraId="0AC6C1D8" w14:textId="6C51E663" w:rsidR="00BD3388" w:rsidRPr="00CC557C" w:rsidRDefault="00BD3388" w:rsidP="001054C4">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CC557C">
              <w:rPr>
                <w:rFonts w:ascii="Arial" w:hAnsi="Arial" w:cs="Arial"/>
                <w:b w:val="0"/>
                <w:bCs w:val="0"/>
                <w:sz w:val="20"/>
                <w:szCs w:val="20"/>
              </w:rPr>
              <w:t>F</w:t>
            </w:r>
            <w:r w:rsidR="002D1FCC" w:rsidRPr="00CC557C">
              <w:rPr>
                <w:rFonts w:ascii="Arial" w:hAnsi="Arial" w:cs="Arial"/>
                <w:b w:val="0"/>
                <w:bCs w:val="0"/>
                <w:sz w:val="20"/>
                <w:szCs w:val="20"/>
                <w:vertAlign w:val="subscript"/>
              </w:rPr>
              <w:t>IS</w:t>
            </w:r>
          </w:p>
        </w:tc>
      </w:tr>
      <w:tr w:rsidR="00BD3388" w:rsidRPr="00CC557C" w14:paraId="658BC22A"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5AEEBF1D"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Abidjan</w:t>
            </w:r>
          </w:p>
        </w:tc>
        <w:tc>
          <w:tcPr>
            <w:tcW w:w="794" w:type="dxa"/>
            <w:shd w:val="clear" w:color="auto" w:fill="FFFFFF" w:themeFill="background1"/>
            <w:hideMark/>
          </w:tcPr>
          <w:p w14:paraId="14269D65"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2.6</w:t>
            </w:r>
          </w:p>
        </w:tc>
        <w:tc>
          <w:tcPr>
            <w:tcW w:w="794" w:type="dxa"/>
            <w:shd w:val="clear" w:color="auto" w:fill="auto"/>
            <w:hideMark/>
          </w:tcPr>
          <w:p w14:paraId="2870E7B6" w14:textId="1DEAD7F6"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95</w:t>
            </w:r>
          </w:p>
        </w:tc>
        <w:tc>
          <w:tcPr>
            <w:tcW w:w="794" w:type="dxa"/>
            <w:shd w:val="clear" w:color="auto" w:fill="FFFFFF" w:themeFill="background1"/>
            <w:hideMark/>
          </w:tcPr>
          <w:p w14:paraId="0E75F78E"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0.095</w:t>
            </w:r>
          </w:p>
        </w:tc>
        <w:tc>
          <w:tcPr>
            <w:tcW w:w="794" w:type="dxa"/>
            <w:shd w:val="clear" w:color="auto" w:fill="FFFFFF" w:themeFill="background1"/>
            <w:hideMark/>
          </w:tcPr>
          <w:p w14:paraId="5EA6AC2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0.480</w:t>
            </w:r>
          </w:p>
        </w:tc>
        <w:tc>
          <w:tcPr>
            <w:tcW w:w="850" w:type="dxa"/>
            <w:shd w:val="clear" w:color="auto" w:fill="FFFFFF" w:themeFill="background1"/>
          </w:tcPr>
          <w:p w14:paraId="3B27E68E" w14:textId="08BE1D21"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0.76</w:t>
            </w:r>
          </w:p>
        </w:tc>
        <w:tc>
          <w:tcPr>
            <w:tcW w:w="907" w:type="dxa"/>
            <w:shd w:val="clear" w:color="auto" w:fill="FFFFFF" w:themeFill="background1"/>
            <w:hideMark/>
          </w:tcPr>
          <w:p w14:paraId="04C4B5DF"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0981EF27"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0.005**</w:t>
            </w:r>
          </w:p>
        </w:tc>
        <w:tc>
          <w:tcPr>
            <w:tcW w:w="1276" w:type="dxa"/>
            <w:shd w:val="clear" w:color="auto" w:fill="FFFFFF" w:themeFill="background1"/>
          </w:tcPr>
          <w:p w14:paraId="58C0550D" w14:textId="4797906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0.81**</w:t>
            </w:r>
          </w:p>
        </w:tc>
      </w:tr>
      <w:tr w:rsidR="00BD3388" w:rsidRPr="00CC557C" w14:paraId="2D6A8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DA4BB6C"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Boundiali</w:t>
            </w:r>
          </w:p>
        </w:tc>
        <w:tc>
          <w:tcPr>
            <w:tcW w:w="794" w:type="dxa"/>
            <w:shd w:val="clear" w:color="auto" w:fill="FFFFFF" w:themeFill="background1"/>
            <w:hideMark/>
          </w:tcPr>
          <w:p w14:paraId="73B6E2DE"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3.2</w:t>
            </w:r>
          </w:p>
        </w:tc>
        <w:tc>
          <w:tcPr>
            <w:tcW w:w="794" w:type="dxa"/>
            <w:hideMark/>
          </w:tcPr>
          <w:p w14:paraId="4A2A472C" w14:textId="1E505348"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52F94BCF" w14:textId="2A90DED5"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0.15</w:t>
            </w:r>
          </w:p>
        </w:tc>
        <w:tc>
          <w:tcPr>
            <w:tcW w:w="794" w:type="dxa"/>
            <w:shd w:val="clear" w:color="auto" w:fill="FFFFFF" w:themeFill="background1"/>
            <w:hideMark/>
          </w:tcPr>
          <w:p w14:paraId="40DE2276" w14:textId="113548E4"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.59</w:t>
            </w:r>
          </w:p>
        </w:tc>
        <w:tc>
          <w:tcPr>
            <w:tcW w:w="850" w:type="dxa"/>
            <w:shd w:val="clear" w:color="auto" w:fill="FFFFFF" w:themeFill="background1"/>
          </w:tcPr>
          <w:p w14:paraId="24DCCFAD" w14:textId="4175CABA" w:rsidR="00BD3388" w:rsidRPr="00CC557C" w:rsidRDefault="00AC7539"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1.02</w:t>
            </w:r>
          </w:p>
        </w:tc>
        <w:tc>
          <w:tcPr>
            <w:tcW w:w="907" w:type="dxa"/>
            <w:shd w:val="clear" w:color="auto" w:fill="FFFFFF" w:themeFill="background1"/>
            <w:hideMark/>
          </w:tcPr>
          <w:p w14:paraId="4617EC4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1ED01DC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31127DA2" w14:textId="6A608184"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35F96A46"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6AE66055"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Daloa</w:t>
            </w:r>
          </w:p>
        </w:tc>
        <w:tc>
          <w:tcPr>
            <w:tcW w:w="794" w:type="dxa"/>
            <w:shd w:val="clear" w:color="auto" w:fill="FFFFFF" w:themeFill="background1"/>
            <w:hideMark/>
          </w:tcPr>
          <w:p w14:paraId="230A94B1"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3.4</w:t>
            </w:r>
          </w:p>
        </w:tc>
        <w:tc>
          <w:tcPr>
            <w:tcW w:w="794" w:type="dxa"/>
            <w:shd w:val="clear" w:color="auto" w:fill="auto"/>
            <w:hideMark/>
          </w:tcPr>
          <w:p w14:paraId="67F70EDC" w14:textId="79065054"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77</w:t>
            </w:r>
          </w:p>
        </w:tc>
        <w:tc>
          <w:tcPr>
            <w:tcW w:w="794" w:type="dxa"/>
            <w:shd w:val="clear" w:color="auto" w:fill="FFFFFF" w:themeFill="background1"/>
            <w:hideMark/>
          </w:tcPr>
          <w:p w14:paraId="0C01EF7B" w14:textId="264D7DD6"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414D0831" w14:textId="0DB1DF8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.62</w:t>
            </w:r>
          </w:p>
        </w:tc>
        <w:tc>
          <w:tcPr>
            <w:tcW w:w="850" w:type="dxa"/>
            <w:shd w:val="clear" w:color="auto" w:fill="FFFFFF" w:themeFill="background1"/>
          </w:tcPr>
          <w:p w14:paraId="434016B8" w14:textId="5EEF1AE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1.06</w:t>
            </w:r>
          </w:p>
        </w:tc>
        <w:tc>
          <w:tcPr>
            <w:tcW w:w="907" w:type="dxa"/>
            <w:shd w:val="clear" w:color="auto" w:fill="FFFFFF" w:themeFill="background1"/>
            <w:hideMark/>
          </w:tcPr>
          <w:p w14:paraId="0CB45F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7EB8A0E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0.001***</w:t>
            </w:r>
          </w:p>
        </w:tc>
        <w:tc>
          <w:tcPr>
            <w:tcW w:w="1276" w:type="dxa"/>
            <w:shd w:val="clear" w:color="auto" w:fill="FFFFFF" w:themeFill="background1"/>
          </w:tcPr>
          <w:p w14:paraId="0C01A3E6" w14:textId="76115F82"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0.85**</w:t>
            </w:r>
          </w:p>
        </w:tc>
      </w:tr>
      <w:tr w:rsidR="00BD3388" w:rsidRPr="00CC557C" w14:paraId="4F6C9312"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6ED05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Ferkessédougou</w:t>
            </w:r>
          </w:p>
        </w:tc>
        <w:tc>
          <w:tcPr>
            <w:tcW w:w="794" w:type="dxa"/>
            <w:shd w:val="clear" w:color="auto" w:fill="FFFFFF" w:themeFill="background1"/>
            <w:hideMark/>
          </w:tcPr>
          <w:p w14:paraId="023BED2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5004DC0F" w14:textId="1C444F0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73</w:t>
            </w:r>
          </w:p>
        </w:tc>
        <w:tc>
          <w:tcPr>
            <w:tcW w:w="794" w:type="dxa"/>
            <w:shd w:val="clear" w:color="auto" w:fill="FFFFFF" w:themeFill="background1"/>
            <w:hideMark/>
          </w:tcPr>
          <w:p w14:paraId="657B19D2" w14:textId="372F61F2"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0.08</w:t>
            </w:r>
          </w:p>
        </w:tc>
        <w:tc>
          <w:tcPr>
            <w:tcW w:w="794" w:type="dxa"/>
            <w:shd w:val="clear" w:color="auto" w:fill="FFFFFF" w:themeFill="background1"/>
            <w:hideMark/>
          </w:tcPr>
          <w:p w14:paraId="3E9A6D1F" w14:textId="1B0BBADD"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.61</w:t>
            </w:r>
          </w:p>
        </w:tc>
        <w:tc>
          <w:tcPr>
            <w:tcW w:w="850" w:type="dxa"/>
            <w:shd w:val="clear" w:color="auto" w:fill="FFFFFF" w:themeFill="background1"/>
          </w:tcPr>
          <w:p w14:paraId="45592450" w14:textId="06AAC4F0"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1.09</w:t>
            </w:r>
          </w:p>
        </w:tc>
        <w:tc>
          <w:tcPr>
            <w:tcW w:w="907" w:type="dxa"/>
            <w:shd w:val="clear" w:color="auto" w:fill="FFFFFF" w:themeFill="background1"/>
            <w:hideMark/>
          </w:tcPr>
          <w:p w14:paraId="07D2FA0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3CF177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7AC41528" w14:textId="2E2FEDA5"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0.87</w:t>
            </w:r>
            <w:r w:rsidR="00BD3388" w:rsidRPr="00CC557C">
              <w:rPr>
                <w:rFonts w:ascii="Arial" w:hAnsi="Arial" w:cs="Arial"/>
                <w:sz w:val="20"/>
                <w:szCs w:val="20"/>
              </w:rPr>
              <w:t>**</w:t>
            </w:r>
          </w:p>
        </w:tc>
      </w:tr>
      <w:tr w:rsidR="00BD3388" w:rsidRPr="00CC557C" w14:paraId="2956DA04"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1352F6FA"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Man</w:t>
            </w:r>
          </w:p>
        </w:tc>
        <w:tc>
          <w:tcPr>
            <w:tcW w:w="794" w:type="dxa"/>
            <w:shd w:val="clear" w:color="auto" w:fill="FFFFFF" w:themeFill="background1"/>
            <w:hideMark/>
          </w:tcPr>
          <w:p w14:paraId="70D99BB3"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1.8</w:t>
            </w:r>
          </w:p>
        </w:tc>
        <w:tc>
          <w:tcPr>
            <w:tcW w:w="794" w:type="dxa"/>
            <w:shd w:val="clear" w:color="auto" w:fill="auto"/>
            <w:hideMark/>
          </w:tcPr>
          <w:p w14:paraId="67371BC9" w14:textId="261DD17B" w:rsidR="00BD3388" w:rsidRPr="00CC557C" w:rsidRDefault="00B9658E"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w:t>
            </w:r>
            <w:r w:rsidR="001F31DA">
              <w:rPr>
                <w:rFonts w:ascii="Arial" w:hAnsi="Arial" w:cs="Arial"/>
                <w:sz w:val="20"/>
                <w:szCs w:val="20"/>
              </w:rPr>
              <w:t>.</w:t>
            </w:r>
            <w:r w:rsidR="00BD3388" w:rsidRPr="00CC557C">
              <w:rPr>
                <w:rFonts w:ascii="Arial" w:hAnsi="Arial" w:cs="Arial"/>
                <w:sz w:val="20"/>
                <w:szCs w:val="20"/>
              </w:rPr>
              <w:t>64</w:t>
            </w:r>
          </w:p>
        </w:tc>
        <w:tc>
          <w:tcPr>
            <w:tcW w:w="794" w:type="dxa"/>
            <w:shd w:val="clear" w:color="auto" w:fill="FFFFFF" w:themeFill="background1"/>
            <w:hideMark/>
          </w:tcPr>
          <w:p w14:paraId="4831CE4D" w14:textId="6ACAD2C2" w:rsidR="00BD3388" w:rsidRPr="00CC557C" w:rsidRDefault="00BD3388"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w:t>
            </w:r>
          </w:p>
        </w:tc>
        <w:tc>
          <w:tcPr>
            <w:tcW w:w="794" w:type="dxa"/>
            <w:shd w:val="clear" w:color="auto" w:fill="FFFFFF" w:themeFill="background1"/>
            <w:hideMark/>
          </w:tcPr>
          <w:p w14:paraId="39C44979" w14:textId="6BEA77FE"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.36</w:t>
            </w:r>
          </w:p>
        </w:tc>
        <w:tc>
          <w:tcPr>
            <w:tcW w:w="850" w:type="dxa"/>
            <w:shd w:val="clear" w:color="auto" w:fill="FFFFFF" w:themeFill="background1"/>
          </w:tcPr>
          <w:p w14:paraId="3A437735" w14:textId="3E2E4894"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0.51</w:t>
            </w:r>
          </w:p>
        </w:tc>
        <w:tc>
          <w:tcPr>
            <w:tcW w:w="907" w:type="dxa"/>
            <w:shd w:val="clear" w:color="auto" w:fill="FFFFFF" w:themeFill="background1"/>
            <w:hideMark/>
          </w:tcPr>
          <w:p w14:paraId="4940F45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80</w:t>
            </w:r>
          </w:p>
        </w:tc>
        <w:tc>
          <w:tcPr>
            <w:tcW w:w="1232" w:type="dxa"/>
            <w:shd w:val="clear" w:color="auto" w:fill="FFFFFF" w:themeFill="background1"/>
          </w:tcPr>
          <w:p w14:paraId="5BEA570A"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0.003**</w:t>
            </w:r>
          </w:p>
        </w:tc>
        <w:tc>
          <w:tcPr>
            <w:tcW w:w="1276" w:type="dxa"/>
            <w:shd w:val="clear" w:color="auto" w:fill="FFFFFF" w:themeFill="background1"/>
          </w:tcPr>
          <w:p w14:paraId="481A05A1" w14:textId="7FBC9F11"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r>
      <w:tr w:rsidR="00BD3388" w:rsidRPr="00CC557C" w14:paraId="760F1856"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03F68DD8"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Samatiguila</w:t>
            </w:r>
          </w:p>
        </w:tc>
        <w:tc>
          <w:tcPr>
            <w:tcW w:w="794" w:type="dxa"/>
            <w:shd w:val="clear" w:color="auto" w:fill="FFFFFF" w:themeFill="background1"/>
            <w:hideMark/>
          </w:tcPr>
          <w:p w14:paraId="24AC48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hideMark/>
          </w:tcPr>
          <w:p w14:paraId="00623BFD" w14:textId="7799C1BB" w:rsidR="00BD3388" w:rsidRPr="00CC557C" w:rsidRDefault="00B9658E"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w:t>
            </w:r>
            <w:r w:rsidR="001F31DA">
              <w:rPr>
                <w:rFonts w:ascii="Arial" w:hAnsi="Arial" w:cs="Arial"/>
                <w:sz w:val="20"/>
                <w:szCs w:val="20"/>
              </w:rPr>
              <w:t>.</w:t>
            </w:r>
            <w:r w:rsidR="00BD3388" w:rsidRPr="00CC557C">
              <w:rPr>
                <w:rFonts w:ascii="Arial" w:hAnsi="Arial" w:cs="Arial"/>
                <w:sz w:val="20"/>
                <w:szCs w:val="20"/>
              </w:rPr>
              <w:t>50</w:t>
            </w:r>
          </w:p>
        </w:tc>
        <w:tc>
          <w:tcPr>
            <w:tcW w:w="794" w:type="dxa"/>
            <w:shd w:val="clear" w:color="auto" w:fill="FFFFFF" w:themeFill="background1"/>
            <w:hideMark/>
          </w:tcPr>
          <w:p w14:paraId="53A3FE99" w14:textId="020444C8"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0.16</w:t>
            </w:r>
          </w:p>
        </w:tc>
        <w:tc>
          <w:tcPr>
            <w:tcW w:w="794" w:type="dxa"/>
            <w:shd w:val="clear" w:color="auto" w:fill="FFFFFF" w:themeFill="background1"/>
            <w:hideMark/>
          </w:tcPr>
          <w:p w14:paraId="556B1B6F" w14:textId="2B4DA44F"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.57</w:t>
            </w:r>
          </w:p>
        </w:tc>
        <w:tc>
          <w:tcPr>
            <w:tcW w:w="850" w:type="dxa"/>
            <w:shd w:val="clear" w:color="auto" w:fill="FFFFFF" w:themeFill="background1"/>
          </w:tcPr>
          <w:p w14:paraId="0908501D" w14:textId="10A33740" w:rsidR="00BD3388" w:rsidRPr="00CC557C" w:rsidRDefault="00BD3388" w:rsidP="00AC7539">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1.03</w:t>
            </w:r>
          </w:p>
        </w:tc>
        <w:tc>
          <w:tcPr>
            <w:tcW w:w="907" w:type="dxa"/>
            <w:shd w:val="clear" w:color="auto" w:fill="FFFFFF" w:themeFill="background1"/>
            <w:hideMark/>
          </w:tcPr>
          <w:p w14:paraId="1EF6136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6152DFA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0.002**</w:t>
            </w:r>
          </w:p>
        </w:tc>
        <w:tc>
          <w:tcPr>
            <w:tcW w:w="1276" w:type="dxa"/>
            <w:shd w:val="clear" w:color="auto" w:fill="FFFFFF" w:themeFill="background1"/>
          </w:tcPr>
          <w:p w14:paraId="435A30CE" w14:textId="48D9AE1D" w:rsidR="00BD3388" w:rsidRPr="00CC557C" w:rsidRDefault="009E5D66"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0.72</w:t>
            </w:r>
            <w:r w:rsidR="00BD3388" w:rsidRPr="00CC557C">
              <w:rPr>
                <w:rFonts w:ascii="Arial" w:hAnsi="Arial" w:cs="Arial"/>
                <w:sz w:val="20"/>
                <w:szCs w:val="20"/>
              </w:rPr>
              <w:t>**</w:t>
            </w:r>
          </w:p>
        </w:tc>
      </w:tr>
      <w:tr w:rsidR="00BD3388" w:rsidRPr="00CC557C" w14:paraId="1C756575"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shd w:val="clear" w:color="auto" w:fill="FFFFFF" w:themeFill="background1"/>
            <w:hideMark/>
          </w:tcPr>
          <w:p w14:paraId="3C25A2B7" w14:textId="1A1913AC" w:rsidR="00BD3388" w:rsidRPr="00CC557C" w:rsidRDefault="00F4036E" w:rsidP="001054C4">
            <w:pPr>
              <w:spacing w:before="0" w:after="0" w:line="276" w:lineRule="auto"/>
              <w:rPr>
                <w:rFonts w:ascii="Arial" w:hAnsi="Arial" w:cs="Arial"/>
                <w:b w:val="0"/>
                <w:sz w:val="20"/>
                <w:szCs w:val="20"/>
              </w:rPr>
            </w:pPr>
            <w:r w:rsidRPr="00CC557C">
              <w:rPr>
                <w:rFonts w:ascii="Arial" w:hAnsi="Arial" w:cs="Arial"/>
                <w:b w:val="0"/>
                <w:sz w:val="20"/>
                <w:szCs w:val="20"/>
              </w:rPr>
              <w:t>Ti</w:t>
            </w:r>
            <w:r w:rsidR="00C56A5E" w:rsidRPr="00CC557C">
              <w:rPr>
                <w:rFonts w:ascii="Arial" w:hAnsi="Arial" w:cs="Arial"/>
                <w:b w:val="0"/>
                <w:sz w:val="20"/>
                <w:szCs w:val="20"/>
              </w:rPr>
              <w:t>ngrela</w:t>
            </w:r>
          </w:p>
        </w:tc>
        <w:tc>
          <w:tcPr>
            <w:tcW w:w="794" w:type="dxa"/>
            <w:shd w:val="clear" w:color="auto" w:fill="FFFFFF" w:themeFill="background1"/>
            <w:hideMark/>
          </w:tcPr>
          <w:p w14:paraId="0AE0098B"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3.8</w:t>
            </w:r>
          </w:p>
        </w:tc>
        <w:tc>
          <w:tcPr>
            <w:tcW w:w="794" w:type="dxa"/>
            <w:shd w:val="clear" w:color="auto" w:fill="auto"/>
            <w:hideMark/>
          </w:tcPr>
          <w:p w14:paraId="4FDAE2C6"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2.17</w:t>
            </w:r>
          </w:p>
        </w:tc>
        <w:tc>
          <w:tcPr>
            <w:tcW w:w="794" w:type="dxa"/>
            <w:shd w:val="clear" w:color="auto" w:fill="FFFFFF" w:themeFill="background1"/>
            <w:hideMark/>
          </w:tcPr>
          <w:p w14:paraId="1B3AB87F" w14:textId="362744FF" w:rsidR="00BD3388" w:rsidRPr="00CC557C" w:rsidRDefault="00AC7539" w:rsidP="00AC7539">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0.09</w:t>
            </w:r>
          </w:p>
        </w:tc>
        <w:tc>
          <w:tcPr>
            <w:tcW w:w="794" w:type="dxa"/>
            <w:shd w:val="clear" w:color="auto" w:fill="FFFFFF" w:themeFill="background1"/>
            <w:hideMark/>
          </w:tcPr>
          <w:p w14:paraId="36C4AF90" w14:textId="63DC35F3"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w:t>
            </w:r>
            <w:r w:rsidR="00AC7539">
              <w:rPr>
                <w:rFonts w:ascii="Arial" w:hAnsi="Arial" w:cs="Arial"/>
                <w:sz w:val="20"/>
                <w:szCs w:val="20"/>
              </w:rPr>
              <w:t>.51</w:t>
            </w:r>
          </w:p>
        </w:tc>
        <w:tc>
          <w:tcPr>
            <w:tcW w:w="850" w:type="dxa"/>
            <w:shd w:val="clear" w:color="auto" w:fill="FFFFFF" w:themeFill="background1"/>
          </w:tcPr>
          <w:p w14:paraId="328FEF78" w14:textId="0DA5ABF2" w:rsidR="00BD3388" w:rsidRPr="00CC557C" w:rsidRDefault="00AC7539"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0.90</w:t>
            </w:r>
          </w:p>
        </w:tc>
        <w:tc>
          <w:tcPr>
            <w:tcW w:w="907" w:type="dxa"/>
            <w:shd w:val="clear" w:color="auto" w:fill="FFFFFF" w:themeFill="background1"/>
            <w:hideMark/>
          </w:tcPr>
          <w:p w14:paraId="56E2A55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shd w:val="clear" w:color="auto" w:fill="FFFFFF" w:themeFill="background1"/>
          </w:tcPr>
          <w:p w14:paraId="4FEEA14C" w14:textId="77777777" w:rsidR="00BD3388" w:rsidRPr="00CC557C" w:rsidRDefault="00BD3388"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0.000***</w:t>
            </w:r>
          </w:p>
        </w:tc>
        <w:tc>
          <w:tcPr>
            <w:tcW w:w="1276" w:type="dxa"/>
            <w:shd w:val="clear" w:color="auto" w:fill="FFFFFF" w:themeFill="background1"/>
          </w:tcPr>
          <w:p w14:paraId="10AEC983" w14:textId="61F9660D" w:rsidR="00BD3388" w:rsidRPr="00CC557C" w:rsidRDefault="00BD3388"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0.78**</w:t>
            </w:r>
          </w:p>
        </w:tc>
      </w:tr>
      <w:tr w:rsidR="00BD3388" w:rsidRPr="00CC557C" w14:paraId="54D837BE"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bottom w:val="single" w:sz="4" w:space="0" w:color="auto"/>
            </w:tcBorders>
            <w:shd w:val="clear" w:color="auto" w:fill="FFFFFF" w:themeFill="background1"/>
            <w:hideMark/>
          </w:tcPr>
          <w:p w14:paraId="5EC1FC30" w14:textId="77777777" w:rsidR="00BD3388" w:rsidRPr="00CC557C" w:rsidRDefault="00BD3388" w:rsidP="001054C4">
            <w:pPr>
              <w:spacing w:before="0" w:after="0" w:line="276" w:lineRule="auto"/>
              <w:rPr>
                <w:rFonts w:ascii="Arial" w:hAnsi="Arial" w:cs="Arial"/>
                <w:b w:val="0"/>
                <w:sz w:val="20"/>
                <w:szCs w:val="20"/>
              </w:rPr>
            </w:pPr>
            <w:r w:rsidRPr="00CC557C">
              <w:rPr>
                <w:rFonts w:ascii="Arial" w:hAnsi="Arial" w:cs="Arial"/>
                <w:b w:val="0"/>
                <w:sz w:val="20"/>
                <w:szCs w:val="20"/>
              </w:rPr>
              <w:t>Yamoussoukro</w:t>
            </w:r>
          </w:p>
        </w:tc>
        <w:tc>
          <w:tcPr>
            <w:tcW w:w="794" w:type="dxa"/>
            <w:tcBorders>
              <w:bottom w:val="single" w:sz="4" w:space="0" w:color="auto"/>
            </w:tcBorders>
            <w:shd w:val="clear" w:color="auto" w:fill="FFFFFF" w:themeFill="background1"/>
            <w:hideMark/>
          </w:tcPr>
          <w:p w14:paraId="52F4B09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2.2</w:t>
            </w:r>
          </w:p>
        </w:tc>
        <w:tc>
          <w:tcPr>
            <w:tcW w:w="794" w:type="dxa"/>
            <w:tcBorders>
              <w:bottom w:val="single" w:sz="4" w:space="0" w:color="auto"/>
            </w:tcBorders>
            <w:hideMark/>
          </w:tcPr>
          <w:p w14:paraId="1027E4C2"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1.75</w:t>
            </w:r>
          </w:p>
        </w:tc>
        <w:tc>
          <w:tcPr>
            <w:tcW w:w="794" w:type="dxa"/>
            <w:tcBorders>
              <w:bottom w:val="single" w:sz="4" w:space="0" w:color="auto"/>
            </w:tcBorders>
            <w:shd w:val="clear" w:color="auto" w:fill="FFFFFF" w:themeFill="background1"/>
            <w:hideMark/>
          </w:tcPr>
          <w:p w14:paraId="657F8DA9" w14:textId="4C9BEA7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0.13</w:t>
            </w:r>
          </w:p>
        </w:tc>
        <w:tc>
          <w:tcPr>
            <w:tcW w:w="794" w:type="dxa"/>
            <w:tcBorders>
              <w:bottom w:val="single" w:sz="4" w:space="0" w:color="auto"/>
            </w:tcBorders>
            <w:shd w:val="clear" w:color="auto" w:fill="FFFFFF" w:themeFill="background1"/>
            <w:hideMark/>
          </w:tcPr>
          <w:p w14:paraId="696A8C85" w14:textId="71A82822"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0.39</w:t>
            </w:r>
          </w:p>
        </w:tc>
        <w:tc>
          <w:tcPr>
            <w:tcW w:w="850" w:type="dxa"/>
            <w:tcBorders>
              <w:bottom w:val="single" w:sz="4" w:space="0" w:color="auto"/>
            </w:tcBorders>
            <w:shd w:val="clear" w:color="auto" w:fill="FFFFFF" w:themeFill="background1"/>
          </w:tcPr>
          <w:p w14:paraId="379DBB62" w14:textId="25ED46C3" w:rsidR="00BD3388" w:rsidRPr="00CC557C" w:rsidRDefault="00AC7539"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0.60</w:t>
            </w:r>
          </w:p>
        </w:tc>
        <w:tc>
          <w:tcPr>
            <w:tcW w:w="907" w:type="dxa"/>
            <w:tcBorders>
              <w:bottom w:val="single" w:sz="4" w:space="0" w:color="auto"/>
            </w:tcBorders>
            <w:shd w:val="clear" w:color="auto" w:fill="FFFFFF" w:themeFill="background1"/>
            <w:hideMark/>
          </w:tcPr>
          <w:p w14:paraId="392A7C1D"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100</w:t>
            </w:r>
          </w:p>
        </w:tc>
        <w:tc>
          <w:tcPr>
            <w:tcW w:w="1232" w:type="dxa"/>
            <w:tcBorders>
              <w:bottom w:val="single" w:sz="4" w:space="0" w:color="auto"/>
            </w:tcBorders>
            <w:shd w:val="clear" w:color="auto" w:fill="FFFFFF" w:themeFill="background1"/>
          </w:tcPr>
          <w:p w14:paraId="2DE83263" w14:textId="6B990079"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0.02*</w:t>
            </w:r>
          </w:p>
        </w:tc>
        <w:tc>
          <w:tcPr>
            <w:tcW w:w="1276" w:type="dxa"/>
            <w:tcBorders>
              <w:bottom w:val="single" w:sz="4" w:space="0" w:color="auto"/>
            </w:tcBorders>
            <w:shd w:val="clear" w:color="auto" w:fill="FFFFFF" w:themeFill="background1"/>
          </w:tcPr>
          <w:p w14:paraId="3FE1CF3D" w14:textId="72169510" w:rsidR="00BD3388" w:rsidRPr="00CC557C" w:rsidRDefault="00BD3388" w:rsidP="009E5D66">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C557C">
              <w:rPr>
                <w:rFonts w:ascii="Arial" w:hAnsi="Arial" w:cs="Arial"/>
                <w:sz w:val="20"/>
                <w:szCs w:val="20"/>
              </w:rPr>
              <w:t>0.48*</w:t>
            </w:r>
          </w:p>
        </w:tc>
      </w:tr>
      <w:tr w:rsidR="00122616" w:rsidRPr="00CC557C" w14:paraId="0845F14D" w14:textId="77777777" w:rsidTr="001054C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1" w:type="dxa"/>
            <w:tcBorders>
              <w:top w:val="single" w:sz="4" w:space="0" w:color="auto"/>
              <w:bottom w:val="nil"/>
            </w:tcBorders>
            <w:shd w:val="clear" w:color="auto" w:fill="FFFFFF" w:themeFill="background1"/>
            <w:hideMark/>
          </w:tcPr>
          <w:p w14:paraId="05DF5309" w14:textId="08A6DC83" w:rsidR="00122616" w:rsidRPr="004004E3" w:rsidRDefault="00CC557C" w:rsidP="00CC557C">
            <w:pPr>
              <w:spacing w:before="0" w:after="0"/>
              <w:jc w:val="left"/>
              <w:rPr>
                <w:rFonts w:ascii="Arial" w:hAnsi="Arial" w:cs="Arial"/>
                <w:b w:val="0"/>
                <w:sz w:val="20"/>
                <w:szCs w:val="20"/>
              </w:rPr>
            </w:pPr>
            <w:r w:rsidRPr="004004E3">
              <w:rPr>
                <w:rFonts w:ascii="Arial" w:eastAsia="Times New Roman" w:hAnsi="Arial" w:cs="Arial"/>
                <w:b w:val="0"/>
                <w:sz w:val="20"/>
                <w:szCs w:val="20"/>
                <w:lang w:eastAsia="fr-FR"/>
              </w:rPr>
              <w:t>Mean</w:t>
            </w:r>
          </w:p>
        </w:tc>
        <w:tc>
          <w:tcPr>
            <w:tcW w:w="794" w:type="dxa"/>
            <w:tcBorders>
              <w:top w:val="single" w:sz="4" w:space="0" w:color="auto"/>
              <w:bottom w:val="nil"/>
            </w:tcBorders>
            <w:shd w:val="clear" w:color="auto" w:fill="FFFFFF" w:themeFill="background1"/>
            <w:hideMark/>
          </w:tcPr>
          <w:p w14:paraId="63814008" w14:textId="386FBC18"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3.07</w:t>
            </w:r>
          </w:p>
        </w:tc>
        <w:tc>
          <w:tcPr>
            <w:tcW w:w="794" w:type="dxa"/>
            <w:tcBorders>
              <w:top w:val="single" w:sz="4" w:space="0" w:color="auto"/>
              <w:bottom w:val="nil"/>
            </w:tcBorders>
            <w:shd w:val="clear" w:color="auto" w:fill="auto"/>
            <w:hideMark/>
          </w:tcPr>
          <w:p w14:paraId="708262D9" w14:textId="4CB44F9E"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2.27</w:t>
            </w:r>
          </w:p>
        </w:tc>
        <w:tc>
          <w:tcPr>
            <w:tcW w:w="794" w:type="dxa"/>
            <w:tcBorders>
              <w:top w:val="single" w:sz="4" w:space="0" w:color="auto"/>
              <w:bottom w:val="nil"/>
            </w:tcBorders>
            <w:shd w:val="clear" w:color="auto" w:fill="FFFFFF" w:themeFill="background1"/>
            <w:hideMark/>
          </w:tcPr>
          <w:p w14:paraId="551706E8" w14:textId="73E593EE"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0.10</w:t>
            </w:r>
          </w:p>
        </w:tc>
        <w:tc>
          <w:tcPr>
            <w:tcW w:w="794" w:type="dxa"/>
            <w:tcBorders>
              <w:top w:val="single" w:sz="4" w:space="0" w:color="auto"/>
              <w:bottom w:val="nil"/>
            </w:tcBorders>
            <w:shd w:val="clear" w:color="auto" w:fill="FFFFFF" w:themeFill="background1"/>
            <w:hideMark/>
          </w:tcPr>
          <w:p w14:paraId="6F70D7A8" w14:textId="26F1A57A"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0.5</w:t>
            </w:r>
            <w:r w:rsidR="009E5D66">
              <w:rPr>
                <w:rFonts w:ascii="Arial" w:hAnsi="Arial" w:cs="Arial"/>
                <w:sz w:val="20"/>
                <w:szCs w:val="20"/>
              </w:rPr>
              <w:t>2</w:t>
            </w:r>
          </w:p>
        </w:tc>
        <w:tc>
          <w:tcPr>
            <w:tcW w:w="850" w:type="dxa"/>
            <w:tcBorders>
              <w:top w:val="single" w:sz="4" w:space="0" w:color="auto"/>
              <w:bottom w:val="nil"/>
            </w:tcBorders>
            <w:shd w:val="clear" w:color="auto" w:fill="FFFFFF" w:themeFill="background1"/>
          </w:tcPr>
          <w:p w14:paraId="570E3F04" w14:textId="370CE326"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0.87</w:t>
            </w:r>
          </w:p>
        </w:tc>
        <w:tc>
          <w:tcPr>
            <w:tcW w:w="907" w:type="dxa"/>
            <w:tcBorders>
              <w:top w:val="single" w:sz="4" w:space="0" w:color="auto"/>
              <w:bottom w:val="nil"/>
            </w:tcBorders>
            <w:shd w:val="clear" w:color="auto" w:fill="FFFFFF" w:themeFill="background1"/>
            <w:hideMark/>
          </w:tcPr>
          <w:p w14:paraId="58946760" w14:textId="4E2EF91B" w:rsidR="00122616" w:rsidRPr="00CC557C" w:rsidRDefault="0012261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C557C">
              <w:rPr>
                <w:rFonts w:ascii="Arial" w:hAnsi="Arial" w:cs="Arial"/>
                <w:sz w:val="20"/>
                <w:szCs w:val="20"/>
              </w:rPr>
              <w:t>97.50</w:t>
            </w:r>
          </w:p>
        </w:tc>
        <w:tc>
          <w:tcPr>
            <w:tcW w:w="1232" w:type="dxa"/>
            <w:tcBorders>
              <w:top w:val="single" w:sz="4" w:space="0" w:color="auto"/>
              <w:bottom w:val="nil"/>
            </w:tcBorders>
            <w:shd w:val="clear" w:color="auto" w:fill="FFFFFF" w:themeFill="background1"/>
          </w:tcPr>
          <w:p w14:paraId="504EAF6E" w14:textId="5986CF1C" w:rsidR="00122616" w:rsidRPr="00CC557C" w:rsidRDefault="00122616" w:rsidP="001054C4">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sz w:val="20"/>
                <w:szCs w:val="20"/>
              </w:rPr>
            </w:pPr>
            <w:r w:rsidRPr="00CC557C">
              <w:rPr>
                <w:rFonts w:ascii="Arial" w:hAnsi="Arial" w:cs="Arial"/>
                <w:sz w:val="20"/>
                <w:szCs w:val="20"/>
              </w:rPr>
              <w:t>0.005</w:t>
            </w:r>
          </w:p>
        </w:tc>
        <w:tc>
          <w:tcPr>
            <w:tcW w:w="1276" w:type="dxa"/>
            <w:tcBorders>
              <w:top w:val="single" w:sz="4" w:space="0" w:color="auto"/>
              <w:bottom w:val="nil"/>
            </w:tcBorders>
            <w:shd w:val="clear" w:color="auto" w:fill="FFFFFF" w:themeFill="background1"/>
          </w:tcPr>
          <w:p w14:paraId="75ACFBD4" w14:textId="3983A1C9" w:rsidR="00122616" w:rsidRPr="00CC557C" w:rsidRDefault="009E5D66" w:rsidP="009E5D66">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0.79</w:t>
            </w:r>
          </w:p>
        </w:tc>
      </w:tr>
      <w:tr w:rsidR="009E1205" w:rsidRPr="00CC557C" w14:paraId="4D1378C5" w14:textId="77777777" w:rsidTr="001054C4">
        <w:trPr>
          <w:jc w:val="center"/>
        </w:trPr>
        <w:tc>
          <w:tcPr>
            <w:cnfStyle w:val="001000000000" w:firstRow="0" w:lastRow="0" w:firstColumn="1" w:lastColumn="0" w:oddVBand="0" w:evenVBand="0" w:oddHBand="0" w:evenHBand="0" w:firstRowFirstColumn="0" w:firstRowLastColumn="0" w:lastRowFirstColumn="0" w:lastRowLastColumn="0"/>
            <w:tcW w:w="1831" w:type="dxa"/>
            <w:tcBorders>
              <w:top w:val="nil"/>
              <w:bottom w:val="single" w:sz="4" w:space="0" w:color="000000" w:themeColor="text1"/>
            </w:tcBorders>
            <w:shd w:val="clear" w:color="auto" w:fill="FFFFFF" w:themeFill="background1"/>
          </w:tcPr>
          <w:p w14:paraId="7E46BF0E" w14:textId="161CB822" w:rsidR="00BD3388" w:rsidRPr="004004E3" w:rsidRDefault="00CC557C" w:rsidP="00CC557C">
            <w:pPr>
              <w:spacing w:before="0" w:after="0" w:line="276" w:lineRule="auto"/>
              <w:rPr>
                <w:rStyle w:val="Strong"/>
                <w:rFonts w:ascii="Arial" w:hAnsi="Arial" w:cs="Arial"/>
                <w:b/>
                <w:sz w:val="20"/>
                <w:szCs w:val="20"/>
              </w:rPr>
            </w:pPr>
            <w:r w:rsidRPr="004004E3">
              <w:rPr>
                <w:rFonts w:ascii="Arial" w:eastAsia="Times New Roman" w:hAnsi="Arial" w:cs="Arial"/>
                <w:b w:val="0"/>
                <w:sz w:val="20"/>
                <w:szCs w:val="20"/>
                <w:lang w:eastAsia="fr-FR"/>
              </w:rPr>
              <w:t>SD</w:t>
            </w:r>
          </w:p>
        </w:tc>
        <w:tc>
          <w:tcPr>
            <w:tcW w:w="794" w:type="dxa"/>
            <w:tcBorders>
              <w:top w:val="nil"/>
              <w:bottom w:val="single" w:sz="4" w:space="0" w:color="000000" w:themeColor="text1"/>
            </w:tcBorders>
            <w:shd w:val="clear" w:color="auto" w:fill="FFFFFF" w:themeFill="background1"/>
          </w:tcPr>
          <w:p w14:paraId="7B1C831A"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0.17</w:t>
            </w:r>
          </w:p>
        </w:tc>
        <w:tc>
          <w:tcPr>
            <w:tcW w:w="794" w:type="dxa"/>
            <w:tcBorders>
              <w:top w:val="nil"/>
              <w:bottom w:val="single" w:sz="4" w:space="0" w:color="000000" w:themeColor="text1"/>
            </w:tcBorders>
          </w:tcPr>
          <w:p w14:paraId="0FDE88F0"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0.11</w:t>
            </w:r>
          </w:p>
        </w:tc>
        <w:tc>
          <w:tcPr>
            <w:tcW w:w="794" w:type="dxa"/>
            <w:tcBorders>
              <w:top w:val="nil"/>
              <w:bottom w:val="single" w:sz="4" w:space="0" w:color="000000" w:themeColor="text1"/>
            </w:tcBorders>
            <w:shd w:val="clear" w:color="auto" w:fill="FFFFFF" w:themeFill="background1"/>
          </w:tcPr>
          <w:p w14:paraId="673828D7"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c>
          <w:tcPr>
            <w:tcW w:w="794" w:type="dxa"/>
            <w:tcBorders>
              <w:top w:val="nil"/>
              <w:bottom w:val="single" w:sz="4" w:space="0" w:color="000000" w:themeColor="text1"/>
            </w:tcBorders>
            <w:shd w:val="clear" w:color="auto" w:fill="FFFFFF" w:themeFill="background1"/>
          </w:tcPr>
          <w:p w14:paraId="7083AF26"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0.02</w:t>
            </w:r>
          </w:p>
        </w:tc>
        <w:tc>
          <w:tcPr>
            <w:tcW w:w="850" w:type="dxa"/>
            <w:tcBorders>
              <w:top w:val="nil"/>
              <w:bottom w:val="single" w:sz="4" w:space="0" w:color="000000" w:themeColor="text1"/>
            </w:tcBorders>
            <w:shd w:val="clear" w:color="auto" w:fill="FFFFFF" w:themeFill="background1"/>
          </w:tcPr>
          <w:p w14:paraId="06E325FE" w14:textId="638720A8" w:rsidR="00BD3388" w:rsidRPr="00CC557C" w:rsidRDefault="0089219B"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Pr>
                <w:rStyle w:val="Strong"/>
                <w:rFonts w:ascii="Arial" w:hAnsi="Arial" w:cs="Arial"/>
                <w:b w:val="0"/>
                <w:sz w:val="20"/>
                <w:szCs w:val="20"/>
              </w:rPr>
              <w:t>0.05</w:t>
            </w:r>
          </w:p>
        </w:tc>
        <w:tc>
          <w:tcPr>
            <w:tcW w:w="907" w:type="dxa"/>
            <w:tcBorders>
              <w:top w:val="nil"/>
              <w:bottom w:val="single" w:sz="4" w:space="0" w:color="000000" w:themeColor="text1"/>
            </w:tcBorders>
            <w:shd w:val="clear" w:color="auto" w:fill="FFFFFF" w:themeFill="background1"/>
          </w:tcPr>
          <w:p w14:paraId="53352503"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r w:rsidRPr="00CC557C">
              <w:rPr>
                <w:rStyle w:val="Strong"/>
                <w:rFonts w:ascii="Arial" w:hAnsi="Arial" w:cs="Arial"/>
                <w:b w:val="0"/>
                <w:sz w:val="20"/>
                <w:szCs w:val="20"/>
              </w:rPr>
              <w:t>2.50</w:t>
            </w:r>
          </w:p>
        </w:tc>
        <w:tc>
          <w:tcPr>
            <w:tcW w:w="1232" w:type="dxa"/>
            <w:tcBorders>
              <w:top w:val="nil"/>
              <w:bottom w:val="single" w:sz="4" w:space="0" w:color="000000" w:themeColor="text1"/>
            </w:tcBorders>
            <w:shd w:val="clear" w:color="auto" w:fill="FFFFFF" w:themeFill="background1"/>
          </w:tcPr>
          <w:p w14:paraId="38D9D695" w14:textId="77777777" w:rsidR="00BD3388" w:rsidRPr="00CC557C" w:rsidRDefault="00BD3388" w:rsidP="001054C4">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Style w:val="Strong"/>
                <w:rFonts w:ascii="Arial" w:hAnsi="Arial" w:cs="Arial"/>
                <w:b w:val="0"/>
                <w:sz w:val="20"/>
                <w:szCs w:val="20"/>
              </w:rPr>
            </w:pPr>
          </w:p>
        </w:tc>
        <w:tc>
          <w:tcPr>
            <w:tcW w:w="1276" w:type="dxa"/>
            <w:tcBorders>
              <w:top w:val="nil"/>
              <w:bottom w:val="single" w:sz="4" w:space="0" w:color="000000" w:themeColor="text1"/>
            </w:tcBorders>
            <w:shd w:val="clear" w:color="auto" w:fill="FFFFFF" w:themeFill="background1"/>
          </w:tcPr>
          <w:p w14:paraId="1809DA96" w14:textId="61688023" w:rsidR="00BD3388" w:rsidRPr="00CC557C" w:rsidRDefault="00BD3388" w:rsidP="0089219B">
            <w:pPr>
              <w:spacing w:before="0"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CC557C">
              <w:rPr>
                <w:rFonts w:ascii="Arial" w:hAnsi="Arial" w:cs="Arial"/>
                <w:color w:val="000000"/>
                <w:sz w:val="20"/>
                <w:szCs w:val="20"/>
              </w:rPr>
              <w:t>0.05</w:t>
            </w:r>
          </w:p>
        </w:tc>
      </w:tr>
    </w:tbl>
    <w:p w14:paraId="119E7DDD" w14:textId="0D403833" w:rsidR="0080112D" w:rsidRDefault="0080112D" w:rsidP="0080112D">
      <w:pPr>
        <w:rPr>
          <w:rFonts w:ascii="Arial" w:hAnsi="Arial" w:cs="Arial"/>
          <w:sz w:val="18"/>
          <w:szCs w:val="18"/>
        </w:rPr>
      </w:pPr>
      <w:proofErr w:type="gramStart"/>
      <w:r w:rsidRPr="00C7372D">
        <w:rPr>
          <w:rFonts w:ascii="Arial" w:hAnsi="Arial" w:cs="Arial"/>
          <w:sz w:val="18"/>
          <w:szCs w:val="18"/>
        </w:rPr>
        <w:t>Na:</w:t>
      </w:r>
      <w:proofErr w:type="gramEnd"/>
      <w:r w:rsidRPr="00C7372D">
        <w:rPr>
          <w:rFonts w:ascii="Arial" w:hAnsi="Arial" w:cs="Arial"/>
          <w:sz w:val="18"/>
          <w:szCs w:val="18"/>
        </w:rPr>
        <w:t xml:space="preserve"> Number of alleles; Ne: Number of effective alleles; Ho: Observed heterozygosity; He: Expected heterozygosity; I: Shannon Index; P: polymorphic locus; </w:t>
      </w:r>
      <w:r w:rsidRPr="00C7372D">
        <w:rPr>
          <w:rFonts w:ascii="Arial" w:hAnsi="Arial" w:cs="Arial"/>
          <w:i/>
          <w:sz w:val="18"/>
          <w:szCs w:val="18"/>
        </w:rPr>
        <w:t>P</w:t>
      </w:r>
      <w:r w:rsidRPr="00C7372D">
        <w:rPr>
          <w:rFonts w:ascii="Arial" w:hAnsi="Arial" w:cs="Arial"/>
          <w:i/>
          <w:sz w:val="18"/>
          <w:szCs w:val="18"/>
          <w:vertAlign w:val="subscript"/>
        </w:rPr>
        <w:t>HWE</w:t>
      </w:r>
      <w:r w:rsidRPr="00C7372D">
        <w:rPr>
          <w:rFonts w:ascii="Arial" w:hAnsi="Arial" w:cs="Arial"/>
          <w:sz w:val="18"/>
          <w:szCs w:val="18"/>
        </w:rPr>
        <w:t>: Probability associated with Hardy-Weinberg equilibrium; FIS: Intra-population fixation</w:t>
      </w:r>
      <w:r w:rsidR="001F31DA">
        <w:rPr>
          <w:rFonts w:ascii="Arial" w:hAnsi="Arial" w:cs="Arial"/>
          <w:sz w:val="18"/>
          <w:szCs w:val="18"/>
        </w:rPr>
        <w:t xml:space="preserve"> </w:t>
      </w:r>
      <w:r w:rsidR="001F31DA" w:rsidRPr="00C7372D">
        <w:rPr>
          <w:rFonts w:ascii="Arial" w:hAnsi="Arial" w:cs="Arial"/>
          <w:sz w:val="18"/>
          <w:szCs w:val="18"/>
        </w:rPr>
        <w:t>index</w:t>
      </w:r>
      <w:r w:rsidR="00CC557C" w:rsidRPr="00C7372D">
        <w:rPr>
          <w:rFonts w:ascii="Arial" w:hAnsi="Arial" w:cs="Arial"/>
          <w:sz w:val="18"/>
          <w:szCs w:val="18"/>
        </w:rPr>
        <w:t>; SD : standard deviation</w:t>
      </w:r>
      <w:r w:rsidRPr="00C7372D">
        <w:rPr>
          <w:rFonts w:ascii="Arial" w:hAnsi="Arial" w:cs="Arial"/>
          <w:sz w:val="18"/>
          <w:szCs w:val="18"/>
        </w:rPr>
        <w:t xml:space="preserve">; </w:t>
      </w:r>
      <w:r w:rsidR="00F12BF8" w:rsidRPr="00F12BF8">
        <w:rPr>
          <w:rFonts w:ascii="Arial" w:hAnsi="Arial" w:cs="Arial"/>
          <w:sz w:val="18"/>
          <w:szCs w:val="18"/>
        </w:rPr>
        <w:t xml:space="preserve">significant probability </w:t>
      </w:r>
      <w:r w:rsidR="00F12BF8">
        <w:rPr>
          <w:rFonts w:ascii="Arial" w:hAnsi="Arial" w:cs="Arial"/>
          <w:sz w:val="18"/>
          <w:szCs w:val="18"/>
        </w:rPr>
        <w:t>(*</w:t>
      </w:r>
      <w:r w:rsidR="00F12BF8" w:rsidRPr="00F12BF8">
        <w:rPr>
          <w:rFonts w:ascii="Arial" w:hAnsi="Arial" w:cs="Arial"/>
          <w:i/>
          <w:sz w:val="18"/>
          <w:szCs w:val="18"/>
        </w:rPr>
        <w:t>P</w:t>
      </w:r>
      <w:r w:rsidRPr="00C7372D">
        <w:rPr>
          <w:rFonts w:ascii="Arial" w:hAnsi="Arial" w:cs="Arial"/>
          <w:sz w:val="18"/>
          <w:szCs w:val="18"/>
        </w:rPr>
        <w:t xml:space="preserve"> &lt; 0.05, **</w:t>
      </w:r>
      <w:r w:rsidR="00F12BF8" w:rsidRPr="00F12BF8">
        <w:rPr>
          <w:rFonts w:ascii="Arial" w:hAnsi="Arial" w:cs="Arial"/>
          <w:i/>
          <w:sz w:val="18"/>
          <w:szCs w:val="18"/>
        </w:rPr>
        <w:t xml:space="preserve"> P</w:t>
      </w:r>
      <w:r w:rsidRPr="00C7372D">
        <w:rPr>
          <w:rFonts w:ascii="Arial" w:hAnsi="Arial" w:cs="Arial"/>
          <w:sz w:val="18"/>
          <w:szCs w:val="18"/>
        </w:rPr>
        <w:t xml:space="preserve"> &lt; 0.01, ***</w:t>
      </w:r>
      <w:r w:rsidR="00797D2C" w:rsidRPr="00797D2C">
        <w:rPr>
          <w:rFonts w:ascii="Arial" w:hAnsi="Arial" w:cs="Arial"/>
          <w:i/>
          <w:sz w:val="18"/>
          <w:szCs w:val="18"/>
        </w:rPr>
        <w:t xml:space="preserve"> </w:t>
      </w:r>
      <w:r w:rsidR="00797D2C" w:rsidRPr="00F12BF8">
        <w:rPr>
          <w:rFonts w:ascii="Arial" w:hAnsi="Arial" w:cs="Arial"/>
          <w:i/>
          <w:sz w:val="18"/>
          <w:szCs w:val="18"/>
        </w:rPr>
        <w:t>P</w:t>
      </w:r>
      <w:r w:rsidRPr="00C7372D">
        <w:rPr>
          <w:rFonts w:ascii="Arial" w:hAnsi="Arial" w:cs="Arial"/>
          <w:sz w:val="18"/>
          <w:szCs w:val="18"/>
        </w:rPr>
        <w:t xml:space="preserve"> &lt; 0.001</w:t>
      </w:r>
      <w:r w:rsidR="00797D2C">
        <w:rPr>
          <w:rFonts w:ascii="Arial" w:hAnsi="Arial" w:cs="Arial"/>
          <w:sz w:val="18"/>
          <w:szCs w:val="18"/>
        </w:rPr>
        <w:t>)</w:t>
      </w:r>
    </w:p>
    <w:p w14:paraId="004A767B" w14:textId="77777777" w:rsidR="00F12BF8" w:rsidRPr="00C7372D" w:rsidRDefault="00F12BF8" w:rsidP="0080112D">
      <w:pPr>
        <w:rPr>
          <w:rFonts w:ascii="Arial" w:hAnsi="Arial" w:cs="Arial"/>
          <w:sz w:val="18"/>
          <w:szCs w:val="18"/>
        </w:rPr>
      </w:pPr>
    </w:p>
    <w:p w14:paraId="418E6FC8" w14:textId="2A226B6E" w:rsidR="00282233" w:rsidRPr="0089219B" w:rsidRDefault="00282233" w:rsidP="004004E3">
      <w:pPr>
        <w:ind w:left="4536" w:hanging="4536"/>
        <w:rPr>
          <w:rFonts w:ascii="Arial" w:hAnsi="Arial" w:cs="Arial"/>
          <w:b/>
          <w:sz w:val="20"/>
          <w:szCs w:val="20"/>
        </w:rPr>
      </w:pPr>
      <w:r w:rsidRPr="0089219B">
        <w:rPr>
          <w:rFonts w:ascii="Arial" w:hAnsi="Arial" w:cs="Arial"/>
          <w:b/>
          <w:sz w:val="20"/>
          <w:szCs w:val="20"/>
        </w:rPr>
        <w:t>Table</w:t>
      </w:r>
      <w:r w:rsidR="001F31DA" w:rsidRPr="0089219B">
        <w:rPr>
          <w:rFonts w:ascii="Arial" w:hAnsi="Arial" w:cs="Arial"/>
          <w:b/>
          <w:sz w:val="20"/>
          <w:szCs w:val="20"/>
        </w:rPr>
        <w:t xml:space="preserve"> </w:t>
      </w:r>
      <w:r w:rsidR="00EC274A" w:rsidRPr="0089219B">
        <w:rPr>
          <w:rFonts w:ascii="Arial" w:hAnsi="Arial" w:cs="Arial"/>
          <w:b/>
          <w:noProof/>
          <w:sz w:val="20"/>
          <w:szCs w:val="20"/>
        </w:rPr>
        <w:fldChar w:fldCharType="begin"/>
      </w:r>
      <w:r w:rsidR="00EC274A" w:rsidRPr="0089219B">
        <w:rPr>
          <w:rFonts w:ascii="Arial" w:hAnsi="Arial" w:cs="Arial"/>
          <w:b/>
          <w:noProof/>
          <w:sz w:val="20"/>
          <w:szCs w:val="20"/>
        </w:rPr>
        <w:instrText xml:space="preserve"> SEQ Tableau \* ARABIC </w:instrText>
      </w:r>
      <w:r w:rsidR="00EC274A" w:rsidRPr="0089219B">
        <w:rPr>
          <w:rFonts w:ascii="Arial" w:hAnsi="Arial" w:cs="Arial"/>
          <w:b/>
          <w:noProof/>
          <w:sz w:val="20"/>
          <w:szCs w:val="20"/>
        </w:rPr>
        <w:fldChar w:fldCharType="separate"/>
      </w:r>
      <w:r w:rsidR="00FC249F" w:rsidRPr="0089219B">
        <w:rPr>
          <w:rFonts w:ascii="Arial" w:hAnsi="Arial" w:cs="Arial"/>
          <w:b/>
          <w:noProof/>
          <w:sz w:val="20"/>
          <w:szCs w:val="20"/>
        </w:rPr>
        <w:t>5</w:t>
      </w:r>
      <w:r w:rsidR="00EC274A" w:rsidRPr="0089219B">
        <w:rPr>
          <w:rFonts w:ascii="Arial" w:hAnsi="Arial" w:cs="Arial"/>
          <w:b/>
          <w:noProof/>
          <w:sz w:val="20"/>
          <w:szCs w:val="20"/>
        </w:rPr>
        <w:fldChar w:fldCharType="end"/>
      </w:r>
      <w:r w:rsidRPr="0089219B">
        <w:rPr>
          <w:rFonts w:ascii="Arial" w:hAnsi="Arial" w:cs="Arial"/>
          <w:b/>
          <w:sz w:val="20"/>
          <w:szCs w:val="20"/>
        </w:rPr>
        <w:t xml:space="preserve">. </w:t>
      </w:r>
      <w:r w:rsidR="004004E3" w:rsidRPr="0089219B">
        <w:rPr>
          <w:rFonts w:ascii="Arial" w:hAnsi="Arial" w:cs="Arial"/>
          <w:b/>
          <w:sz w:val="20"/>
          <w:szCs w:val="20"/>
        </w:rPr>
        <w:t xml:space="preserve">Indices of intra-population genetic diversity in </w:t>
      </w:r>
      <w:r w:rsidR="004004E3" w:rsidRPr="0089219B">
        <w:rPr>
          <w:rFonts w:ascii="Arial" w:hAnsi="Arial" w:cs="Arial"/>
          <w:b/>
          <w:i/>
          <w:sz w:val="20"/>
          <w:szCs w:val="20"/>
        </w:rPr>
        <w:t>C. esculentus</w:t>
      </w:r>
      <w:r w:rsidR="004004E3" w:rsidRPr="0089219B">
        <w:rPr>
          <w:rFonts w:ascii="Arial" w:hAnsi="Arial" w:cs="Arial"/>
          <w:b/>
          <w:sz w:val="20"/>
          <w:szCs w:val="20"/>
        </w:rPr>
        <w:t xml:space="preserve"> tubers</w:t>
      </w:r>
    </w:p>
    <w:tbl>
      <w:tblPr>
        <w:tblStyle w:val="ListTable6Colorful"/>
        <w:tblW w:w="8950" w:type="dxa"/>
        <w:jc w:val="center"/>
        <w:tblLook w:val="04A0" w:firstRow="1" w:lastRow="0" w:firstColumn="1" w:lastColumn="0" w:noHBand="0" w:noVBand="1"/>
      </w:tblPr>
      <w:tblGrid>
        <w:gridCol w:w="1750"/>
        <w:gridCol w:w="1200"/>
        <w:gridCol w:w="1200"/>
        <w:gridCol w:w="1200"/>
        <w:gridCol w:w="1200"/>
        <w:gridCol w:w="1200"/>
        <w:gridCol w:w="1200"/>
      </w:tblGrid>
      <w:tr w:rsidR="002D4CCE" w:rsidRPr="001F31DA" w14:paraId="3104CC48" w14:textId="77777777" w:rsidTr="00630EF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10631A56" w14:textId="00E9EABA" w:rsidR="002D4CCE" w:rsidRPr="001F31DA" w:rsidRDefault="004004E3" w:rsidP="002D4CCE">
            <w:pPr>
              <w:spacing w:before="0" w:after="0"/>
              <w:jc w:val="center"/>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Loci</w:t>
            </w:r>
          </w:p>
        </w:tc>
        <w:tc>
          <w:tcPr>
            <w:tcW w:w="1200" w:type="dxa"/>
            <w:noWrap/>
            <w:hideMark/>
          </w:tcPr>
          <w:p w14:paraId="44F5FE1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Na</w:t>
            </w:r>
          </w:p>
        </w:tc>
        <w:tc>
          <w:tcPr>
            <w:tcW w:w="1200" w:type="dxa"/>
            <w:noWrap/>
            <w:hideMark/>
          </w:tcPr>
          <w:p w14:paraId="2C211EE2"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Ne</w:t>
            </w:r>
          </w:p>
        </w:tc>
        <w:tc>
          <w:tcPr>
            <w:tcW w:w="1200" w:type="dxa"/>
            <w:noWrap/>
            <w:hideMark/>
          </w:tcPr>
          <w:p w14:paraId="0DAA80DF"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I</w:t>
            </w:r>
          </w:p>
        </w:tc>
        <w:tc>
          <w:tcPr>
            <w:tcW w:w="1200" w:type="dxa"/>
            <w:noWrap/>
            <w:hideMark/>
          </w:tcPr>
          <w:p w14:paraId="611EAA66"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Ho</w:t>
            </w:r>
          </w:p>
        </w:tc>
        <w:tc>
          <w:tcPr>
            <w:tcW w:w="1200" w:type="dxa"/>
            <w:noWrap/>
            <w:hideMark/>
          </w:tcPr>
          <w:p w14:paraId="707BFE84" w14:textId="77777777" w:rsidR="002D4CCE" w:rsidRPr="001F31DA" w:rsidRDefault="002D4CCE"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He</w:t>
            </w:r>
          </w:p>
        </w:tc>
        <w:tc>
          <w:tcPr>
            <w:tcW w:w="1200" w:type="dxa"/>
            <w:noWrap/>
            <w:hideMark/>
          </w:tcPr>
          <w:p w14:paraId="5FE00AA2" w14:textId="325E3645" w:rsidR="002D4CCE" w:rsidRPr="001F31DA" w:rsidRDefault="002C20E7" w:rsidP="002D4CC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1F31DA">
              <w:rPr>
                <w:rFonts w:ascii="Arial" w:hAnsi="Arial" w:cs="Arial"/>
                <w:b w:val="0"/>
                <w:sz w:val="20"/>
                <w:szCs w:val="20"/>
              </w:rPr>
              <w:t>F</w:t>
            </w:r>
            <w:r w:rsidRPr="001F31DA">
              <w:rPr>
                <w:rFonts w:ascii="Arial" w:hAnsi="Arial" w:cs="Arial"/>
                <w:b w:val="0"/>
                <w:sz w:val="20"/>
                <w:szCs w:val="20"/>
                <w:vertAlign w:val="subscript"/>
              </w:rPr>
              <w:t>IS</w:t>
            </w:r>
          </w:p>
        </w:tc>
      </w:tr>
      <w:tr w:rsidR="002D4CCE" w:rsidRPr="001F31DA" w14:paraId="1696C412"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01DC16C" w14:textId="6C9EA7C9" w:rsidR="002D4CCE" w:rsidRPr="001F31DA" w:rsidRDefault="005F7A05"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StvCyR_64a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309208DA"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6D6A6B02" w14:textId="1F20C18B"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89219B">
              <w:rPr>
                <w:rFonts w:ascii="Arial" w:eastAsia="Times New Roman" w:hAnsi="Arial" w:cs="Arial"/>
                <w:color w:val="000000"/>
                <w:sz w:val="20"/>
                <w:szCs w:val="20"/>
                <w:lang w:eastAsia="fr-FR"/>
              </w:rPr>
              <w:t>07</w:t>
            </w:r>
          </w:p>
        </w:tc>
        <w:tc>
          <w:tcPr>
            <w:tcW w:w="1200" w:type="dxa"/>
            <w:shd w:val="clear" w:color="auto" w:fill="auto"/>
            <w:noWrap/>
            <w:hideMark/>
          </w:tcPr>
          <w:p w14:paraId="2698276F" w14:textId="01F82ADE"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0.80</w:t>
            </w:r>
          </w:p>
        </w:tc>
        <w:tc>
          <w:tcPr>
            <w:tcW w:w="1200" w:type="dxa"/>
            <w:shd w:val="clear" w:color="auto" w:fill="auto"/>
            <w:noWrap/>
            <w:hideMark/>
          </w:tcPr>
          <w:p w14:paraId="362DA2F8" w14:textId="45B43E5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5E21BE">
              <w:rPr>
                <w:rFonts w:ascii="Arial" w:eastAsia="Times New Roman" w:hAnsi="Arial" w:cs="Arial"/>
                <w:color w:val="000000"/>
                <w:sz w:val="20"/>
                <w:szCs w:val="20"/>
                <w:lang w:eastAsia="fr-FR"/>
              </w:rPr>
              <w:t>.06</w:t>
            </w:r>
          </w:p>
        </w:tc>
        <w:tc>
          <w:tcPr>
            <w:tcW w:w="1200" w:type="dxa"/>
            <w:shd w:val="clear" w:color="auto" w:fill="auto"/>
            <w:noWrap/>
            <w:hideMark/>
          </w:tcPr>
          <w:p w14:paraId="0FD1CF2D" w14:textId="6F75D22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0.47</w:t>
            </w:r>
          </w:p>
        </w:tc>
        <w:tc>
          <w:tcPr>
            <w:tcW w:w="1200" w:type="dxa"/>
            <w:shd w:val="clear" w:color="auto" w:fill="auto"/>
            <w:noWrap/>
            <w:hideMark/>
          </w:tcPr>
          <w:p w14:paraId="7F05A4F8" w14:textId="75A3FA09" w:rsidR="002D4CCE" w:rsidRPr="001F31DA" w:rsidRDefault="000F26AC"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0.8</w:t>
            </w:r>
            <w:r w:rsidR="002D4CCE" w:rsidRPr="001F31DA">
              <w:rPr>
                <w:rFonts w:ascii="Arial" w:hAnsi="Arial" w:cs="Arial"/>
                <w:sz w:val="20"/>
                <w:szCs w:val="20"/>
              </w:rPr>
              <w:t>7</w:t>
            </w:r>
            <w:r w:rsidR="00EF0246" w:rsidRPr="001F31DA">
              <w:rPr>
                <w:rFonts w:ascii="Arial" w:hAnsi="Arial" w:cs="Arial"/>
                <w:sz w:val="20"/>
                <w:szCs w:val="20"/>
              </w:rPr>
              <w:t>***</w:t>
            </w:r>
          </w:p>
        </w:tc>
      </w:tr>
      <w:tr w:rsidR="002D4CCE" w:rsidRPr="001F31DA" w14:paraId="0DB2D83B"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30EC9153" w14:textId="77777777" w:rsidR="002D4CCE" w:rsidRPr="001F31DA" w:rsidRDefault="002D4CCE"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 xml:space="preserve">STVCyR93ska </w:t>
            </w:r>
          </w:p>
        </w:tc>
        <w:tc>
          <w:tcPr>
            <w:tcW w:w="1200" w:type="dxa"/>
            <w:noWrap/>
            <w:hideMark/>
          </w:tcPr>
          <w:p w14:paraId="7E8FEC20"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p>
        </w:tc>
        <w:tc>
          <w:tcPr>
            <w:tcW w:w="1200" w:type="dxa"/>
            <w:noWrap/>
            <w:hideMark/>
          </w:tcPr>
          <w:p w14:paraId="726272B2" w14:textId="46ADA7F8"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86</w:t>
            </w:r>
          </w:p>
        </w:tc>
        <w:tc>
          <w:tcPr>
            <w:tcW w:w="1200" w:type="dxa"/>
            <w:noWrap/>
            <w:hideMark/>
          </w:tcPr>
          <w:p w14:paraId="45D7063B" w14:textId="0271D45A"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.64</w:t>
            </w:r>
          </w:p>
        </w:tc>
        <w:tc>
          <w:tcPr>
            <w:tcW w:w="1200" w:type="dxa"/>
            <w:noWrap/>
            <w:hideMark/>
          </w:tcPr>
          <w:p w14:paraId="6516F11B" w14:textId="2EC873DC"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noWrap/>
            <w:hideMark/>
          </w:tcPr>
          <w:p w14:paraId="3C2C7353" w14:textId="0D2060E1"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0.43</w:t>
            </w:r>
          </w:p>
        </w:tc>
        <w:tc>
          <w:tcPr>
            <w:tcW w:w="1200" w:type="dxa"/>
            <w:noWrap/>
            <w:hideMark/>
          </w:tcPr>
          <w:p w14:paraId="1050FAD1" w14:textId="2EBC1AFD" w:rsidR="002D4CCE" w:rsidRPr="001F31DA" w:rsidRDefault="002D4CCE"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F31DA">
              <w:rPr>
                <w:rFonts w:ascii="Arial" w:hAnsi="Arial" w:cs="Arial"/>
                <w:sz w:val="20"/>
                <w:szCs w:val="20"/>
              </w:rPr>
              <w:t>0.90</w:t>
            </w:r>
            <w:r w:rsidR="00EF0246" w:rsidRPr="001F31DA">
              <w:rPr>
                <w:rFonts w:ascii="Arial" w:hAnsi="Arial" w:cs="Arial"/>
                <w:sz w:val="20"/>
                <w:szCs w:val="20"/>
              </w:rPr>
              <w:t>***</w:t>
            </w:r>
          </w:p>
        </w:tc>
      </w:tr>
      <w:tr w:rsidR="002D4CCE" w:rsidRPr="001F31DA" w14:paraId="591003FA"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shd w:val="clear" w:color="auto" w:fill="auto"/>
            <w:noWrap/>
            <w:hideMark/>
          </w:tcPr>
          <w:p w14:paraId="211DFAAB" w14:textId="31D5AE4B" w:rsidR="002D4CCE" w:rsidRPr="001F31DA" w:rsidRDefault="00857F01"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StvCyR_156a</w:t>
            </w:r>
            <w:r w:rsidR="002D4CCE" w:rsidRPr="001F31DA">
              <w:rPr>
                <w:rFonts w:ascii="Arial" w:eastAsia="Times New Roman" w:hAnsi="Arial" w:cs="Arial"/>
                <w:b w:val="0"/>
                <w:color w:val="000000"/>
                <w:sz w:val="20"/>
                <w:szCs w:val="20"/>
                <w:lang w:eastAsia="fr-FR"/>
              </w:rPr>
              <w:t xml:space="preserve"> </w:t>
            </w:r>
          </w:p>
        </w:tc>
        <w:tc>
          <w:tcPr>
            <w:tcW w:w="1200" w:type="dxa"/>
            <w:shd w:val="clear" w:color="auto" w:fill="auto"/>
            <w:noWrap/>
            <w:hideMark/>
          </w:tcPr>
          <w:p w14:paraId="1626448C"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shd w:val="clear" w:color="auto" w:fill="auto"/>
            <w:noWrap/>
            <w:hideMark/>
          </w:tcPr>
          <w:p w14:paraId="55205AD7" w14:textId="2E39D3BF"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24</w:t>
            </w:r>
          </w:p>
        </w:tc>
        <w:tc>
          <w:tcPr>
            <w:tcW w:w="1200" w:type="dxa"/>
            <w:shd w:val="clear" w:color="auto" w:fill="auto"/>
            <w:noWrap/>
            <w:hideMark/>
          </w:tcPr>
          <w:p w14:paraId="5549DBD8" w14:textId="78410628"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.87</w:t>
            </w:r>
          </w:p>
        </w:tc>
        <w:tc>
          <w:tcPr>
            <w:tcW w:w="1200" w:type="dxa"/>
            <w:shd w:val="clear" w:color="auto" w:fill="auto"/>
            <w:noWrap/>
            <w:hideMark/>
          </w:tcPr>
          <w:p w14:paraId="0D83E356" w14:textId="24F4330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0.06</w:t>
            </w:r>
          </w:p>
        </w:tc>
        <w:tc>
          <w:tcPr>
            <w:tcW w:w="1200" w:type="dxa"/>
            <w:shd w:val="clear" w:color="auto" w:fill="auto"/>
            <w:noWrap/>
            <w:hideMark/>
          </w:tcPr>
          <w:p w14:paraId="17B50302" w14:textId="5DD60B57"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0.52</w:t>
            </w:r>
          </w:p>
        </w:tc>
        <w:tc>
          <w:tcPr>
            <w:tcW w:w="1200" w:type="dxa"/>
            <w:shd w:val="clear" w:color="auto" w:fill="auto"/>
            <w:noWrap/>
            <w:hideMark/>
          </w:tcPr>
          <w:p w14:paraId="16411003" w14:textId="5224C21F"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0.88</w:t>
            </w:r>
            <w:r w:rsidR="00EF0246" w:rsidRPr="001F31DA">
              <w:rPr>
                <w:rFonts w:ascii="Arial" w:hAnsi="Arial" w:cs="Arial"/>
                <w:sz w:val="20"/>
                <w:szCs w:val="20"/>
              </w:rPr>
              <w:t>***</w:t>
            </w:r>
          </w:p>
        </w:tc>
      </w:tr>
      <w:tr w:rsidR="002D4CCE" w:rsidRPr="001F31DA" w14:paraId="401DB2CC" w14:textId="77777777" w:rsidTr="00630EF3">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noWrap/>
            <w:hideMark/>
          </w:tcPr>
          <w:p w14:paraId="56757332" w14:textId="30E7F753" w:rsidR="002D4CCE" w:rsidRPr="001F31DA" w:rsidRDefault="006015C2"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StvCyR_254a</w:t>
            </w:r>
            <w:r w:rsidR="002D4CCE" w:rsidRPr="001F31DA">
              <w:rPr>
                <w:rFonts w:ascii="Arial" w:eastAsia="Times New Roman" w:hAnsi="Arial" w:cs="Arial"/>
                <w:b w:val="0"/>
                <w:color w:val="000000"/>
                <w:sz w:val="20"/>
                <w:szCs w:val="20"/>
                <w:lang w:eastAsia="fr-FR"/>
              </w:rPr>
              <w:t xml:space="preserve"> </w:t>
            </w:r>
          </w:p>
        </w:tc>
        <w:tc>
          <w:tcPr>
            <w:tcW w:w="1200" w:type="dxa"/>
            <w:noWrap/>
            <w:hideMark/>
          </w:tcPr>
          <w:p w14:paraId="72D13C26" w14:textId="77777777"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4</w:t>
            </w:r>
          </w:p>
        </w:tc>
        <w:tc>
          <w:tcPr>
            <w:tcW w:w="1200" w:type="dxa"/>
            <w:noWrap/>
            <w:hideMark/>
          </w:tcPr>
          <w:p w14:paraId="5FFD68BA" w14:textId="348964CF" w:rsidR="002D4CCE" w:rsidRPr="001F31DA" w:rsidRDefault="00B9658E"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35</w:t>
            </w:r>
          </w:p>
        </w:tc>
        <w:tc>
          <w:tcPr>
            <w:tcW w:w="1200" w:type="dxa"/>
            <w:noWrap/>
            <w:hideMark/>
          </w:tcPr>
          <w:p w14:paraId="17A78934" w14:textId="258D44AB"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89219B">
              <w:rPr>
                <w:rFonts w:ascii="Arial" w:eastAsia="Times New Roman" w:hAnsi="Arial" w:cs="Arial"/>
                <w:color w:val="000000"/>
                <w:sz w:val="20"/>
                <w:szCs w:val="20"/>
                <w:lang w:eastAsia="fr-FR"/>
              </w:rPr>
              <w:t>.9</w:t>
            </w:r>
            <w:r w:rsidRPr="001F31DA">
              <w:rPr>
                <w:rFonts w:ascii="Arial" w:eastAsia="Times New Roman" w:hAnsi="Arial" w:cs="Arial"/>
                <w:color w:val="000000"/>
                <w:sz w:val="20"/>
                <w:szCs w:val="20"/>
                <w:lang w:eastAsia="fr-FR"/>
              </w:rPr>
              <w:t>8</w:t>
            </w:r>
          </w:p>
        </w:tc>
        <w:tc>
          <w:tcPr>
            <w:tcW w:w="1200" w:type="dxa"/>
            <w:noWrap/>
            <w:hideMark/>
          </w:tcPr>
          <w:p w14:paraId="11475D5F" w14:textId="24200B05" w:rsidR="002D4CCE" w:rsidRPr="001F31DA" w:rsidRDefault="002D4CCE" w:rsidP="005E21B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0.29</w:t>
            </w:r>
          </w:p>
        </w:tc>
        <w:tc>
          <w:tcPr>
            <w:tcW w:w="1200" w:type="dxa"/>
            <w:noWrap/>
            <w:hideMark/>
          </w:tcPr>
          <w:p w14:paraId="79D5B1F1" w14:textId="6A1EB1D8" w:rsidR="002D4CCE" w:rsidRPr="001F31DA" w:rsidRDefault="002D4CCE" w:rsidP="002D4CC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w:t>
            </w:r>
            <w:r w:rsidR="000F26AC">
              <w:rPr>
                <w:rFonts w:ascii="Arial" w:eastAsia="Times New Roman" w:hAnsi="Arial" w:cs="Arial"/>
                <w:color w:val="000000"/>
                <w:sz w:val="20"/>
                <w:szCs w:val="20"/>
                <w:lang w:eastAsia="fr-FR"/>
              </w:rPr>
              <w:t>.55</w:t>
            </w:r>
          </w:p>
        </w:tc>
        <w:tc>
          <w:tcPr>
            <w:tcW w:w="1200" w:type="dxa"/>
            <w:noWrap/>
            <w:hideMark/>
          </w:tcPr>
          <w:p w14:paraId="16185FBE" w14:textId="6D38A187" w:rsidR="002D4CCE" w:rsidRPr="001F31DA" w:rsidRDefault="000F26AC"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0.47</w:t>
            </w:r>
            <w:r w:rsidR="00EF0246" w:rsidRPr="001F31DA">
              <w:rPr>
                <w:rFonts w:ascii="Arial" w:hAnsi="Arial" w:cs="Arial"/>
                <w:sz w:val="20"/>
                <w:szCs w:val="20"/>
              </w:rPr>
              <w:t>***</w:t>
            </w:r>
          </w:p>
        </w:tc>
      </w:tr>
      <w:tr w:rsidR="002D4CCE" w:rsidRPr="001F31DA" w14:paraId="038DF33C" w14:textId="77777777" w:rsidTr="00630EF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bottom w:val="single" w:sz="4" w:space="0" w:color="auto"/>
            </w:tcBorders>
            <w:shd w:val="clear" w:color="auto" w:fill="auto"/>
            <w:noWrap/>
            <w:hideMark/>
          </w:tcPr>
          <w:p w14:paraId="4E610D7B" w14:textId="6A1ABA08" w:rsidR="002D4CCE" w:rsidRPr="001F31DA" w:rsidRDefault="00D575C0" w:rsidP="002D4CCE">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StvCyR_590a</w:t>
            </w:r>
            <w:r w:rsidR="002D4CCE" w:rsidRPr="001F31DA">
              <w:rPr>
                <w:rFonts w:ascii="Arial" w:eastAsia="Times New Roman" w:hAnsi="Arial" w:cs="Arial"/>
                <w:b w:val="0"/>
                <w:color w:val="000000"/>
                <w:sz w:val="20"/>
                <w:szCs w:val="20"/>
                <w:lang w:eastAsia="fr-FR"/>
              </w:rPr>
              <w:t xml:space="preserve"> </w:t>
            </w:r>
          </w:p>
        </w:tc>
        <w:tc>
          <w:tcPr>
            <w:tcW w:w="1200" w:type="dxa"/>
            <w:tcBorders>
              <w:bottom w:val="single" w:sz="4" w:space="0" w:color="auto"/>
            </w:tcBorders>
            <w:shd w:val="clear" w:color="auto" w:fill="auto"/>
            <w:noWrap/>
            <w:hideMark/>
          </w:tcPr>
          <w:p w14:paraId="7C4F0B8F" w14:textId="77777777" w:rsidR="002D4CCE" w:rsidRPr="001F31DA" w:rsidRDefault="002D4CCE" w:rsidP="002D4CC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3</w:t>
            </w:r>
          </w:p>
        </w:tc>
        <w:tc>
          <w:tcPr>
            <w:tcW w:w="1200" w:type="dxa"/>
            <w:tcBorders>
              <w:bottom w:val="single" w:sz="4" w:space="0" w:color="auto"/>
            </w:tcBorders>
            <w:shd w:val="clear" w:color="auto" w:fill="auto"/>
            <w:noWrap/>
            <w:hideMark/>
          </w:tcPr>
          <w:p w14:paraId="7F7B7205" w14:textId="52087F5E" w:rsidR="002D4CCE" w:rsidRPr="001F31DA" w:rsidRDefault="00B9658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2</w:t>
            </w:r>
            <w:r w:rsidR="001F31DA">
              <w:rPr>
                <w:rFonts w:ascii="Arial" w:eastAsia="Times New Roman" w:hAnsi="Arial" w:cs="Arial"/>
                <w:color w:val="000000"/>
                <w:sz w:val="20"/>
                <w:szCs w:val="20"/>
                <w:lang w:eastAsia="fr-FR"/>
              </w:rPr>
              <w:t>.</w:t>
            </w:r>
            <w:r w:rsidR="002D4CCE" w:rsidRPr="001F31DA">
              <w:rPr>
                <w:rFonts w:ascii="Arial" w:eastAsia="Times New Roman" w:hAnsi="Arial" w:cs="Arial"/>
                <w:color w:val="000000"/>
                <w:sz w:val="20"/>
                <w:szCs w:val="20"/>
                <w:lang w:eastAsia="fr-FR"/>
              </w:rPr>
              <w:t>81</w:t>
            </w:r>
          </w:p>
        </w:tc>
        <w:tc>
          <w:tcPr>
            <w:tcW w:w="1200" w:type="dxa"/>
            <w:tcBorders>
              <w:bottom w:val="single" w:sz="4" w:space="0" w:color="auto"/>
            </w:tcBorders>
            <w:shd w:val="clear" w:color="auto" w:fill="auto"/>
            <w:noWrap/>
            <w:hideMark/>
          </w:tcPr>
          <w:p w14:paraId="3DD21A6F" w14:textId="37902246" w:rsidR="002D4CCE" w:rsidRPr="001F31DA" w:rsidRDefault="002D4CCE" w:rsidP="0089219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1.05</w:t>
            </w:r>
          </w:p>
        </w:tc>
        <w:tc>
          <w:tcPr>
            <w:tcW w:w="1200" w:type="dxa"/>
            <w:tcBorders>
              <w:bottom w:val="single" w:sz="4" w:space="0" w:color="auto"/>
            </w:tcBorders>
            <w:shd w:val="clear" w:color="auto" w:fill="auto"/>
            <w:noWrap/>
            <w:hideMark/>
          </w:tcPr>
          <w:p w14:paraId="404CEE77" w14:textId="4EFA683F" w:rsidR="002D4CCE" w:rsidRPr="001F31DA" w:rsidRDefault="002D4CCE" w:rsidP="005E21B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0.04</w:t>
            </w:r>
          </w:p>
        </w:tc>
        <w:tc>
          <w:tcPr>
            <w:tcW w:w="1200" w:type="dxa"/>
            <w:tcBorders>
              <w:bottom w:val="single" w:sz="4" w:space="0" w:color="auto"/>
            </w:tcBorders>
            <w:shd w:val="clear" w:color="auto" w:fill="auto"/>
            <w:noWrap/>
            <w:hideMark/>
          </w:tcPr>
          <w:p w14:paraId="62651269" w14:textId="3699AAEC"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eastAsia="Times New Roman" w:hAnsi="Arial" w:cs="Arial"/>
                <w:color w:val="000000"/>
                <w:sz w:val="20"/>
                <w:szCs w:val="20"/>
                <w:lang w:eastAsia="fr-FR"/>
              </w:rPr>
              <w:t>0.60</w:t>
            </w:r>
          </w:p>
        </w:tc>
        <w:tc>
          <w:tcPr>
            <w:tcW w:w="1200" w:type="dxa"/>
            <w:tcBorders>
              <w:bottom w:val="single" w:sz="4" w:space="0" w:color="auto"/>
            </w:tcBorders>
            <w:shd w:val="clear" w:color="auto" w:fill="auto"/>
            <w:noWrap/>
            <w:hideMark/>
          </w:tcPr>
          <w:p w14:paraId="5A803569" w14:textId="1AD8F738" w:rsidR="002D4CCE" w:rsidRPr="001F31DA" w:rsidRDefault="002D4CCE" w:rsidP="000F26AC">
            <w:pPr>
              <w:spacing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F31DA">
              <w:rPr>
                <w:rFonts w:ascii="Arial" w:hAnsi="Arial" w:cs="Arial"/>
                <w:sz w:val="20"/>
                <w:szCs w:val="20"/>
              </w:rPr>
              <w:t>0</w:t>
            </w:r>
            <w:r w:rsidR="000F26AC">
              <w:rPr>
                <w:rFonts w:ascii="Arial" w:hAnsi="Arial" w:cs="Arial"/>
                <w:sz w:val="20"/>
                <w:szCs w:val="20"/>
              </w:rPr>
              <w:t>.93</w:t>
            </w:r>
            <w:r w:rsidR="00EF0246" w:rsidRPr="001F31DA">
              <w:rPr>
                <w:rFonts w:ascii="Arial" w:hAnsi="Arial" w:cs="Arial"/>
                <w:sz w:val="20"/>
                <w:szCs w:val="20"/>
              </w:rPr>
              <w:t>***</w:t>
            </w:r>
          </w:p>
        </w:tc>
      </w:tr>
      <w:tr w:rsidR="00047AF6" w:rsidRPr="001F31DA" w14:paraId="0ADA8882" w14:textId="77777777" w:rsidTr="007D7A98">
        <w:trPr>
          <w:trHeight w:val="300"/>
          <w:jc w:val="center"/>
        </w:trPr>
        <w:tc>
          <w:tcPr>
            <w:cnfStyle w:val="001000000000" w:firstRow="0" w:lastRow="0" w:firstColumn="1" w:lastColumn="0" w:oddVBand="0" w:evenVBand="0" w:oddHBand="0" w:evenHBand="0" w:firstRowFirstColumn="0" w:firstRowLastColumn="0" w:lastRowFirstColumn="0" w:lastRowLastColumn="0"/>
            <w:tcW w:w="1750" w:type="dxa"/>
            <w:tcBorders>
              <w:top w:val="single" w:sz="4" w:space="0" w:color="auto"/>
              <w:bottom w:val="single" w:sz="4" w:space="0" w:color="000000" w:themeColor="text1"/>
            </w:tcBorders>
            <w:noWrap/>
          </w:tcPr>
          <w:p w14:paraId="77B90276" w14:textId="51ACBBF4" w:rsidR="00047AF6" w:rsidRPr="001F31DA" w:rsidRDefault="001F31DA" w:rsidP="00047AF6">
            <w:pPr>
              <w:spacing w:before="0" w:after="0"/>
              <w:rPr>
                <w:rFonts w:ascii="Arial" w:eastAsia="Times New Roman" w:hAnsi="Arial" w:cs="Arial"/>
                <w:b w:val="0"/>
                <w:color w:val="000000"/>
                <w:sz w:val="20"/>
                <w:szCs w:val="20"/>
                <w:lang w:eastAsia="fr-FR"/>
              </w:rPr>
            </w:pPr>
            <w:r w:rsidRPr="001F31DA">
              <w:rPr>
                <w:rFonts w:ascii="Arial" w:eastAsia="Times New Roman" w:hAnsi="Arial" w:cs="Arial"/>
                <w:b w:val="0"/>
                <w:color w:val="000000"/>
                <w:sz w:val="20"/>
                <w:szCs w:val="20"/>
                <w:lang w:eastAsia="fr-FR"/>
              </w:rPr>
              <w:t>Mean</w:t>
            </w:r>
          </w:p>
        </w:tc>
        <w:tc>
          <w:tcPr>
            <w:tcW w:w="1200" w:type="dxa"/>
            <w:tcBorders>
              <w:top w:val="single" w:sz="4" w:space="0" w:color="auto"/>
              <w:bottom w:val="single" w:sz="4" w:space="0" w:color="000000" w:themeColor="text1"/>
            </w:tcBorders>
            <w:noWrap/>
            <w:vAlign w:val="center"/>
          </w:tcPr>
          <w:p w14:paraId="0FA05584" w14:textId="129FAB85" w:rsidR="00047AF6" w:rsidRPr="001F31DA" w:rsidRDefault="005F2A7D" w:rsidP="00047AF6">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3</w:t>
            </w:r>
          </w:p>
        </w:tc>
        <w:tc>
          <w:tcPr>
            <w:tcW w:w="1200" w:type="dxa"/>
            <w:tcBorders>
              <w:top w:val="single" w:sz="4" w:space="0" w:color="auto"/>
              <w:bottom w:val="single" w:sz="4" w:space="0" w:color="000000" w:themeColor="text1"/>
            </w:tcBorders>
            <w:noWrap/>
            <w:vAlign w:val="center"/>
          </w:tcPr>
          <w:p w14:paraId="14FD6B1E" w14:textId="79425D09" w:rsidR="00047AF6" w:rsidRPr="001F31DA" w:rsidRDefault="0089219B"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hAnsi="Arial" w:cs="Arial"/>
                <w:color w:val="000000"/>
                <w:sz w:val="20"/>
                <w:szCs w:val="20"/>
              </w:rPr>
              <w:t>2.27</w:t>
            </w:r>
          </w:p>
        </w:tc>
        <w:tc>
          <w:tcPr>
            <w:tcW w:w="1200" w:type="dxa"/>
            <w:tcBorders>
              <w:top w:val="single" w:sz="4" w:space="0" w:color="auto"/>
              <w:bottom w:val="single" w:sz="4" w:space="0" w:color="000000" w:themeColor="text1"/>
            </w:tcBorders>
            <w:noWrap/>
            <w:vAlign w:val="center"/>
          </w:tcPr>
          <w:p w14:paraId="59032049" w14:textId="3F4490F9" w:rsidR="00047AF6" w:rsidRPr="001F31DA" w:rsidRDefault="00047AF6" w:rsidP="0089219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0.87</w:t>
            </w:r>
          </w:p>
        </w:tc>
        <w:tc>
          <w:tcPr>
            <w:tcW w:w="1200" w:type="dxa"/>
            <w:tcBorders>
              <w:top w:val="single" w:sz="4" w:space="0" w:color="auto"/>
              <w:bottom w:val="single" w:sz="4" w:space="0" w:color="000000" w:themeColor="text1"/>
            </w:tcBorders>
            <w:noWrap/>
            <w:vAlign w:val="center"/>
          </w:tcPr>
          <w:p w14:paraId="67FA67CF" w14:textId="160C5852"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0.10</w:t>
            </w:r>
          </w:p>
        </w:tc>
        <w:tc>
          <w:tcPr>
            <w:tcW w:w="1200" w:type="dxa"/>
            <w:tcBorders>
              <w:top w:val="single" w:sz="4" w:space="0" w:color="auto"/>
              <w:bottom w:val="single" w:sz="4" w:space="0" w:color="000000" w:themeColor="text1"/>
            </w:tcBorders>
            <w:noWrap/>
            <w:vAlign w:val="center"/>
          </w:tcPr>
          <w:p w14:paraId="0C6D617F" w14:textId="4DDD0A7F"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w:t>
            </w:r>
            <w:r w:rsidR="000F26AC">
              <w:rPr>
                <w:rFonts w:ascii="Arial" w:hAnsi="Arial" w:cs="Arial"/>
                <w:color w:val="000000"/>
                <w:sz w:val="20"/>
                <w:szCs w:val="20"/>
              </w:rPr>
              <w:t>.52</w:t>
            </w:r>
          </w:p>
        </w:tc>
        <w:tc>
          <w:tcPr>
            <w:tcW w:w="1200" w:type="dxa"/>
            <w:tcBorders>
              <w:top w:val="single" w:sz="4" w:space="0" w:color="auto"/>
              <w:bottom w:val="single" w:sz="4" w:space="0" w:color="000000" w:themeColor="text1"/>
            </w:tcBorders>
            <w:noWrap/>
            <w:vAlign w:val="center"/>
          </w:tcPr>
          <w:p w14:paraId="5B41EAD3" w14:textId="00F6D247" w:rsidR="00047AF6" w:rsidRPr="001F31DA" w:rsidRDefault="00047AF6" w:rsidP="000F26AC">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1F31DA">
              <w:rPr>
                <w:rFonts w:ascii="Arial" w:hAnsi="Arial" w:cs="Arial"/>
                <w:color w:val="000000"/>
                <w:sz w:val="20"/>
                <w:szCs w:val="20"/>
              </w:rPr>
              <w:t>0.81</w:t>
            </w:r>
          </w:p>
        </w:tc>
      </w:tr>
    </w:tbl>
    <w:p w14:paraId="24775E54" w14:textId="41F78069" w:rsidR="00F12BF8" w:rsidRPr="00797D2C" w:rsidRDefault="00F12BF8" w:rsidP="00F12BF8">
      <w:pPr>
        <w:spacing w:line="240" w:lineRule="auto"/>
        <w:rPr>
          <w:rFonts w:ascii="Arial" w:hAnsi="Arial" w:cs="Arial"/>
          <w:sz w:val="18"/>
          <w:szCs w:val="18"/>
        </w:rPr>
      </w:pPr>
      <w:proofErr w:type="gramStart"/>
      <w:r w:rsidRPr="00797D2C">
        <w:rPr>
          <w:rFonts w:ascii="Arial" w:hAnsi="Arial" w:cs="Arial"/>
          <w:sz w:val="18"/>
          <w:szCs w:val="18"/>
        </w:rPr>
        <w:t>Na:</w:t>
      </w:r>
      <w:proofErr w:type="gramEnd"/>
      <w:r w:rsidRPr="00797D2C">
        <w:rPr>
          <w:rFonts w:ascii="Arial" w:hAnsi="Arial" w:cs="Arial"/>
          <w:sz w:val="18"/>
          <w:szCs w:val="18"/>
        </w:rPr>
        <w:t xml:space="preserve"> Number of alleles; Ne: Number of effective alleles; Ho: Observed heterozygosity; He: Expected heterozygosity; </w:t>
      </w:r>
      <w:r w:rsidRPr="00797D2C">
        <w:rPr>
          <w:rFonts w:ascii="Arial" w:hAnsi="Arial" w:cs="Arial"/>
          <w:i/>
          <w:sz w:val="18"/>
          <w:szCs w:val="18"/>
        </w:rPr>
        <w:t>F</w:t>
      </w:r>
      <w:r w:rsidRPr="00797D2C">
        <w:rPr>
          <w:rFonts w:ascii="Arial" w:hAnsi="Arial" w:cs="Arial"/>
          <w:i/>
          <w:sz w:val="18"/>
          <w:szCs w:val="18"/>
          <w:vertAlign w:val="subscript"/>
        </w:rPr>
        <w:t>IS</w:t>
      </w:r>
      <w:r w:rsidR="00797D2C" w:rsidRPr="00797D2C">
        <w:rPr>
          <w:rFonts w:ascii="Arial" w:hAnsi="Arial" w:cs="Arial"/>
          <w:i/>
          <w:sz w:val="18"/>
          <w:szCs w:val="18"/>
          <w:vertAlign w:val="subscript"/>
        </w:rPr>
        <w:t xml:space="preserve"> </w:t>
      </w:r>
      <w:r w:rsidRPr="00797D2C">
        <w:rPr>
          <w:rFonts w:ascii="Arial" w:hAnsi="Arial" w:cs="Arial"/>
          <w:sz w:val="18"/>
          <w:szCs w:val="18"/>
        </w:rPr>
        <w:t>: Intra-population fixation index;</w:t>
      </w:r>
      <w:r w:rsidR="00797D2C" w:rsidRPr="00797D2C">
        <w:rPr>
          <w:rFonts w:ascii="Arial" w:hAnsi="Arial" w:cs="Arial"/>
          <w:sz w:val="18"/>
          <w:szCs w:val="18"/>
        </w:rPr>
        <w:t xml:space="preserve"> ***: significant probability (P </w:t>
      </w:r>
      <w:r w:rsidRPr="00797D2C">
        <w:rPr>
          <w:rFonts w:ascii="Arial" w:hAnsi="Arial" w:cs="Arial"/>
          <w:sz w:val="18"/>
          <w:szCs w:val="18"/>
        </w:rPr>
        <w:t>&lt;0.05).</w:t>
      </w:r>
    </w:p>
    <w:p w14:paraId="059D46F7" w14:textId="77777777" w:rsidR="007F482D" w:rsidRPr="00F64B95" w:rsidRDefault="007F482D" w:rsidP="001054C4">
      <w:pPr>
        <w:spacing w:line="240" w:lineRule="auto"/>
        <w:rPr>
          <w:rFonts w:cs="Times New Roman"/>
          <w:i/>
          <w:sz w:val="20"/>
          <w:szCs w:val="24"/>
        </w:rPr>
      </w:pPr>
    </w:p>
    <w:p w14:paraId="0F3F195C" w14:textId="71538FAB" w:rsidR="00B32CA7" w:rsidRPr="005C1BAE" w:rsidRDefault="005C1BAE" w:rsidP="005C1BAE">
      <w:pPr>
        <w:pStyle w:val="ListParagraph"/>
        <w:numPr>
          <w:ilvl w:val="2"/>
          <w:numId w:val="24"/>
        </w:numPr>
        <w:spacing w:line="360" w:lineRule="auto"/>
        <w:ind w:left="709"/>
        <w:rPr>
          <w:rFonts w:cs="Times New Roman"/>
          <w:b/>
          <w:sz w:val="28"/>
          <w:u w:val="single"/>
        </w:rPr>
      </w:pPr>
      <w:r w:rsidRPr="005C1BAE">
        <w:rPr>
          <w:rFonts w:ascii="Arial" w:eastAsia="Times New Roman" w:hAnsi="Arial" w:cs="Arial"/>
          <w:b/>
          <w:sz w:val="22"/>
          <w:szCs w:val="20"/>
          <w:u w:val="single"/>
          <w:lang w:eastAsia="fr-FR"/>
        </w:rPr>
        <w:t>Evaluation of inter-population diversity</w:t>
      </w:r>
    </w:p>
    <w:p w14:paraId="6AECC0C9" w14:textId="3FF4FA09" w:rsidR="005C1BAE" w:rsidRPr="005C1BAE" w:rsidRDefault="005C1BAE" w:rsidP="005C1BAE">
      <w:pPr>
        <w:spacing w:before="0" w:line="240" w:lineRule="auto"/>
        <w:rPr>
          <w:rFonts w:ascii="Arial" w:eastAsia="Times New Roman" w:hAnsi="Arial" w:cs="Arial"/>
          <w:sz w:val="20"/>
          <w:szCs w:val="20"/>
          <w:lang w:eastAsia="fr-FR"/>
        </w:rPr>
      </w:pPr>
      <w:r w:rsidRPr="005C1BAE">
        <w:rPr>
          <w:rFonts w:ascii="Arial" w:eastAsia="Times New Roman" w:hAnsi="Arial" w:cs="Arial"/>
          <w:sz w:val="20"/>
          <w:szCs w:val="20"/>
          <w:lang w:eastAsia="fr-FR"/>
        </w:rPr>
        <w:t>Wright's F-statistics (Table 6) show a strong genetic differentiation among the studied loci. The overall inbreeding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IT</w:t>
      </w:r>
      <w:r w:rsidR="00CA44CA">
        <w:rPr>
          <w:rFonts w:ascii="Arial" w:eastAsia="Times New Roman" w:hAnsi="Arial" w:cs="Arial"/>
          <w:sz w:val="20"/>
          <w:szCs w:val="20"/>
          <w:lang w:eastAsia="fr-FR"/>
        </w:rPr>
        <w:t>) is high (0.85</w:t>
      </w:r>
      <w:r w:rsidRPr="005C1BAE">
        <w:rPr>
          <w:rFonts w:ascii="Arial" w:eastAsia="Times New Roman" w:hAnsi="Arial" w:cs="Arial"/>
          <w:sz w:val="20"/>
          <w:szCs w:val="20"/>
          <w:lang w:eastAsia="fr-FR"/>
        </w:rPr>
        <w:t>), indicating an excess of homozygotes compared to a panmictic population. The average differentiation coefficient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is 0.20, indicating "significant" genetic differentiation among the populations, particularly for the STVCyR_64a, 156a, 254a, and 590a loci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0.002). The STVCyR_93ska locus exhibits a lower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(0.10) and is non-significant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0.21), associated with a high gene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2.13), indicating a strong gene exchange at this locus. For the other loci,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&lt; 1, which suggests a limitation of gene flow. The significant values of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G</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and </w:t>
      </w:r>
      <w:r w:rsidRPr="005C1BAE">
        <w:rPr>
          <w:rFonts w:ascii="Arial" w:eastAsia="Times New Roman" w:hAnsi="Arial" w:cs="Arial"/>
          <w:i/>
          <w:sz w:val="20"/>
          <w:szCs w:val="20"/>
          <w:lang w:eastAsia="fr-FR"/>
        </w:rPr>
        <w:t>P</w:t>
      </w:r>
      <w:r w:rsidRPr="005C1BAE">
        <w:rPr>
          <w:rFonts w:ascii="Arial" w:eastAsia="Times New Roman" w:hAnsi="Arial" w:cs="Arial"/>
          <w:sz w:val="20"/>
          <w:szCs w:val="20"/>
          <w:lang w:eastAsia="fr-FR"/>
        </w:rPr>
        <w:t>(</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w:t>
      </w:r>
      <w:r w:rsidR="00FC249F">
        <w:rPr>
          <w:rFonts w:ascii="Arial" w:eastAsia="Times New Roman" w:hAnsi="Arial" w:cs="Arial"/>
          <w:i/>
          <w:sz w:val="20"/>
          <w:szCs w:val="20"/>
          <w:lang w:eastAsia="fr-FR"/>
        </w:rPr>
        <w:t>P</w:t>
      </w:r>
      <w:r w:rsidRPr="005C1BAE">
        <w:rPr>
          <w:rFonts w:ascii="Arial" w:eastAsia="Times New Roman" w:hAnsi="Arial" w:cs="Arial"/>
          <w:sz w:val="20"/>
          <w:szCs w:val="20"/>
          <w:lang w:eastAsia="fr-FR"/>
        </w:rPr>
        <w:t xml:space="preserve"> = 0.001) confirm that the populations are not genetically homogeneous. The pairwise genetic differentiation between </w:t>
      </w:r>
      <w:r w:rsidRPr="00C20A6D">
        <w:rPr>
          <w:rFonts w:ascii="Arial" w:eastAsia="Times New Roman" w:hAnsi="Arial" w:cs="Arial"/>
          <w:sz w:val="20"/>
          <w:szCs w:val="20"/>
          <w:lang w:eastAsia="fr-FR"/>
        </w:rPr>
        <w:t>eight populations</w:t>
      </w:r>
      <w:r w:rsidRPr="005C1BAE">
        <w:rPr>
          <w:rFonts w:ascii="Arial" w:eastAsia="Times New Roman" w:hAnsi="Arial" w:cs="Arial"/>
          <w:sz w:val="20"/>
          <w:szCs w:val="20"/>
          <w:lang w:eastAsia="fr-FR"/>
        </w:rPr>
        <w:t xml:space="preserve"> of </w:t>
      </w:r>
      <w:r w:rsidRPr="005C1BAE">
        <w:rPr>
          <w:rFonts w:ascii="Arial" w:eastAsia="Times New Roman" w:hAnsi="Arial" w:cs="Arial"/>
          <w:i/>
          <w:sz w:val="20"/>
          <w:szCs w:val="20"/>
          <w:lang w:eastAsia="fr-FR"/>
        </w:rPr>
        <w:t>Cyperus esculentus</w:t>
      </w:r>
      <w:r w:rsidRPr="005C1BAE">
        <w:rPr>
          <w:rFonts w:ascii="Arial" w:eastAsia="Times New Roman" w:hAnsi="Arial" w:cs="Arial"/>
          <w:sz w:val="20"/>
          <w:szCs w:val="20"/>
          <w:lang w:eastAsia="fr-FR"/>
        </w:rPr>
        <w:t xml:space="preserve"> (Tables 7 and 8) reveals significant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values (0.10 to 0.33) (Table 7) and a highly variable flow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(0.78</w:t>
      </w:r>
      <w:r w:rsidR="00CA44CA">
        <w:rPr>
          <w:rFonts w:ascii="Arial" w:eastAsia="Times New Roman" w:hAnsi="Arial" w:cs="Arial"/>
          <w:sz w:val="20"/>
          <w:szCs w:val="20"/>
          <w:lang w:eastAsia="fr-FR"/>
        </w:rPr>
        <w:t xml:space="preserve"> to 9.20</w:t>
      </w:r>
      <w:r w:rsidRPr="005C1BAE">
        <w:rPr>
          <w:rFonts w:ascii="Arial" w:eastAsia="Times New Roman" w:hAnsi="Arial" w:cs="Arial"/>
          <w:sz w:val="20"/>
          <w:szCs w:val="20"/>
          <w:lang w:eastAsia="fr-FR"/>
        </w:rPr>
        <w:t>) (Table 8). Thus, moderate genetic differentiation and significant gene flow are recorded between the accessions from Samatiguila and Ferkessédougou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0.10;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9.20). On the other hand, significant genetic differentiation and low gene flow are observed between the populations of Yamoussoukro and Man (</w:t>
      </w:r>
      <w:r w:rsidRPr="005C1BAE">
        <w:rPr>
          <w:rFonts w:ascii="Arial" w:eastAsia="Times New Roman" w:hAnsi="Arial" w:cs="Arial"/>
          <w:i/>
          <w:sz w:val="20"/>
          <w:szCs w:val="20"/>
          <w:lang w:eastAsia="fr-FR"/>
        </w:rPr>
        <w:t>F</w:t>
      </w:r>
      <w:r w:rsidRPr="005C1BAE">
        <w:rPr>
          <w:rFonts w:ascii="Arial" w:eastAsia="Times New Roman" w:hAnsi="Arial" w:cs="Arial"/>
          <w:i/>
          <w:sz w:val="20"/>
          <w:szCs w:val="20"/>
          <w:vertAlign w:val="subscript"/>
          <w:lang w:eastAsia="fr-FR"/>
        </w:rPr>
        <w:t>ST</w:t>
      </w:r>
      <w:r w:rsidRPr="005C1BAE">
        <w:rPr>
          <w:rFonts w:ascii="Arial" w:eastAsia="Times New Roman" w:hAnsi="Arial" w:cs="Arial"/>
          <w:sz w:val="20"/>
          <w:szCs w:val="20"/>
          <w:lang w:eastAsia="fr-FR"/>
        </w:rPr>
        <w:t xml:space="preserve"> = 0.33; </w:t>
      </w:r>
      <w:r w:rsidRPr="005C1BAE">
        <w:rPr>
          <w:rFonts w:ascii="Arial" w:eastAsia="Times New Roman" w:hAnsi="Arial" w:cs="Arial"/>
          <w:i/>
          <w:sz w:val="20"/>
          <w:szCs w:val="20"/>
          <w:lang w:eastAsia="fr-FR"/>
        </w:rPr>
        <w:t>N</w:t>
      </w:r>
      <w:r w:rsidRPr="005C1BAE">
        <w:rPr>
          <w:rFonts w:ascii="Arial" w:eastAsia="Times New Roman" w:hAnsi="Arial" w:cs="Arial"/>
          <w:i/>
          <w:sz w:val="20"/>
          <w:szCs w:val="20"/>
          <w:vertAlign w:val="subscript"/>
          <w:lang w:eastAsia="fr-FR"/>
        </w:rPr>
        <w:t>m</w:t>
      </w:r>
      <w:r w:rsidRPr="005C1BAE">
        <w:rPr>
          <w:rFonts w:ascii="Arial" w:eastAsia="Times New Roman" w:hAnsi="Arial" w:cs="Arial"/>
          <w:sz w:val="20"/>
          <w:szCs w:val="20"/>
          <w:lang w:eastAsia="fr-FR"/>
        </w:rPr>
        <w:t xml:space="preserve"> = 0.51), indicating marked genetic isolation. This significant gene flow could be explained by human </w:t>
      </w:r>
      <w:proofErr w:type="gramStart"/>
      <w:r w:rsidRPr="005C1BAE">
        <w:rPr>
          <w:rFonts w:ascii="Arial" w:eastAsia="Times New Roman" w:hAnsi="Arial" w:cs="Arial"/>
          <w:sz w:val="20"/>
          <w:szCs w:val="20"/>
          <w:lang w:eastAsia="fr-FR"/>
        </w:rPr>
        <w:t>exchanges:</w:t>
      </w:r>
      <w:proofErr w:type="gramEnd"/>
      <w:r w:rsidRPr="005C1BAE">
        <w:rPr>
          <w:rFonts w:ascii="Arial" w:eastAsia="Times New Roman" w:hAnsi="Arial" w:cs="Arial"/>
          <w:sz w:val="20"/>
          <w:szCs w:val="20"/>
          <w:lang w:eastAsia="fr-FR"/>
        </w:rPr>
        <w:t xml:space="preserve"> farmers share seeds thru markets, community networks, or agricultural initiatives. As these two localities are located in northern Côte d'Ivoire and share similar cultural and agricultural practices, the circulation of genotypes is probably facilitated there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{"citationID":"ZOKZEdlm","properties":{"formattedCitation":"(P.-A. Kouakou, 2020; Soumahoro &amp; Tape, 2023)","plainCitation":"(P.-A. Kouakou, 2020; Soumahoro &amp; Tape, 2023)","dontUpdate":true,"noteIndex":0},"citationItems":[{"id":76,"uris":["http://zotero.org/users/local/6tT5Kkmv/items/SN3UPL4E"],"itemData":{"id":76,"type":"article-journal","abstract":"Market gardening remains one of the main sources of monetary income and food self-sufficiency for the northern populations of Cote d'Ivoire. The objective of this study is to determine the sociological characteristics of producers, to assess the determinants of productivity and economic profitability and finally to identify the social changes induced by this activity. To achieve this, a survey was conducted among 50 market gardeners selected on the basis of random sampling in the commune of Boundiali. The descriptive and analytical statistics, the budget approach and the social analysis method made it possible to analyse the data. From the results, it is concluded that the market gardening sector is mainly owned by women (68%). Market gardeners are generally members of farmers' groups or associations (84%), illiterate and finance their activity with their own funds. This activity mainly employs family workers. This justifies the small size of the areas cultivated and the low income. Finally, the income from market gardening improves the daily food satisfaction rate of the market gardener's family (67%), the level of schooling and access to health care.&amp;nbsp; &amp;nbsp;Market gardening is therefore a source of empowerment and improvement of the living conditions of market gardeners.\nKeywords: market gardening, profitability, determinants, impact, Boundiali\n&amp;nbsp;","container-title":"Revue Marocaine des Sciences Agronomiques et Vétérinaires","ISSN":"2550-4401","issue":"1","language":"fr","license":"© Revue Marocaine des Sciences Agronomiques et Vétérinaires 2020","source":"www.agrimaroc.org","title":"Déterminants de la productivité, de la rentabilité économique et impact social du maraîchage dans la commune de Boundiali, au Nord de la Côte d’Ivoire","URL":"https://www.agrimaroc.org/index.php/Actes_IAVH2/article/view/786","volume":"8","author":[{"family":"Kouakou","given":"Paul-Alfred"}],"accessed":{"date-parts":[["2025",10,14]]},"issued":{"date-parts":[["2020",1,15]]}}},{"id":73,"uris":["http://zotero.org/users/local/6tT5Kkmv/items/QAFDFY2I"],"itemData":{"id":73,"type":"article-journal","abstract":"Located respectively at the southern and northern ends of the Bagoué region, the towns of Boundiali and Tengrela are home to the busiest markets. These are the central markets of Boundiali and Tengrela. These two commercial centres are ideal for reconnecting agricultural and livestock products with urban demand. The marketing of food crops is therefore one of the dominant activities. Notwithstanding the fact that households use urban markets to obtain supplies, these two trading centers are characterized by the insalubrious nature of the areas used for the food trade.\nThe aim of this study is to analyze the impact of food marketing on the environment of the Boundiali and Tengrela markets.\nThe methodology used was based on documentary research and fieldwork using a questionnaire and interview guide. Statistical processing of the data was carried out using Excel version 2013 and sphinx version 4.5. QGIS version 3.32.2 was used to produce the maps. This study, which looked at capacity, the socio-demographic characteristics of food traders and the food products on display, revealed that the deterioration in the environment of the Boundiali and Tengrela markets is inherent in the trade in food products.","container-title":"European Journal of Science, Innovation and Technology","ISSN":"2786-4936","issue":"6","language":"en","license":"Copyright (c) 2023 Soualiho SOUMAHORO, Sophie Pulchérie TAPE","page":"375-390","source":"ejsit-journal.com","title":"Food Marketing and Unhealthy Urban Markets: The Cases of Boundiali and Tengrela in the North of Côte d’Ivoire","title-short":"Food Marketing and Unhealthy Urban Markets","volume":"3","author":[{"family":"Soumahoro","given":"Soualiho"},{"family":"Tape","given":"Sophie Pulchérie"}],"issued":{"date-parts":[["2023"]]}}}],"schema":"https://github.com/citation-style-language/schema/raw/master/csl-citation.json"}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(Kouakou, 2020; Soumahoro &amp; Tape, 2023)</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t xml:space="preserve">. </w:t>
      </w:r>
      <w:r w:rsidR="000D3358" w:rsidRPr="000D3358">
        <w:rPr>
          <w:rFonts w:ascii="Arial" w:eastAsia="Times New Roman" w:hAnsi="Arial" w:cs="Arial"/>
          <w:sz w:val="20"/>
          <w:szCs w:val="20"/>
          <w:lang w:eastAsia="fr-FR"/>
        </w:rPr>
        <w:fldChar w:fldCharType="begin"/>
      </w:r>
      <w:r w:rsidR="000D3358" w:rsidRPr="000D3358">
        <w:rPr>
          <w:rFonts w:ascii="Arial" w:eastAsia="Times New Roman" w:hAnsi="Arial" w:cs="Arial"/>
          <w:sz w:val="20"/>
          <w:szCs w:val="20"/>
          <w:lang w:eastAsia="fr-FR"/>
        </w:rPr>
        <w:instrText xml:space="preserve"> ADDIN ZOTERO_ITEM CSL_CITATION {"citationID":"G4Q0ftbE","properties":{"formattedCitation":"(B\\uc0\\u248{}hn et al., 2016)","plainCitation":"(Bøhn et al., 2016)","dontUpdate":true,"noteIndex":0},"citationItems":[{"id":78,"uris":["http://zotero.org/users/local/6tT5Kkmv/items/TK59W8D5"],"itemData":{"id":78,"type":"article-journal","abstract":"Gene flow in agricultural crops is important for risk assessment of genetically modified (GM) crops, particularly in countries with a large informal agricultural sector of subsistence cultivation. We present a pollen flow model for maize (Zea mays), a major staple crop in Africa. We use spatial properties of fields (size, position) in three small-scale maize farming communities in Zambia and estimate rates of cross-fertilisation between fields sown with different maize varieties (e.g. conventional and transgene). As an additional factor contributing to gene flow, we present data on seed saving and sharing among farmers that live in the same communities. Our results show that: i) maize fields were small and located in immediate vicinity of neighboring fields; ii) a majority of farmers saved and shared seed; iii) modeled rates of pollen-mediated gene flow showed extensive mixing of germplasm between fields and farms and iv) as a result, segregation of GM and non-GM varieties is not likely to be an option in these systems. We conclude that the overall genetic composition of maize, in this and similar agricultural contexts, will be strongly influenced both by self-organised ecological factors (pollen flow), and by socially mediated intervention (seed recycling and sharing).","container-title":"Scientific Reports","DOI":"10.1038/srep34483","ISSN":"2045-2322","journalAbbreviation":"Sci Rep","note":"PMID: 27694819\nPMCID: PMC5046111","page":"34483","source":"PubMed Central","title":"Pollen-mediated gene flow and seed exchange in small-scale Zambian maize farming, implications for biosafety assessment","volume":"6","author":[{"family":"Bøhn","given":"Thomas"},{"family":"Aheto","given":"Denis W."},{"family":"Mwangala","given":"Felix S."},{"family":"Fischer","given":"Klara"},{"family":"Bones","given":"Inger Louise"},{"family":"Simoloka","given":"Christopher"},{"family":"Mbeule","given":"Ireen"},{"family":"Schmidt","given":"Gunther"},{"family":"Breckling","given":"Broder"}],"issued":{"date-parts":[["2016",10,3]]}}}],"schema":"https://github.com/citation-style-language/schema/raw/master/csl-citation.json"} </w:instrText>
      </w:r>
      <w:r w:rsidR="000D3358" w:rsidRPr="000D3358">
        <w:rPr>
          <w:rFonts w:ascii="Arial" w:eastAsia="Times New Roman" w:hAnsi="Arial" w:cs="Arial"/>
          <w:sz w:val="20"/>
          <w:szCs w:val="20"/>
          <w:lang w:eastAsia="fr-FR"/>
        </w:rPr>
        <w:fldChar w:fldCharType="separate"/>
      </w:r>
      <w:r w:rsidR="000D3358" w:rsidRPr="000D3358">
        <w:rPr>
          <w:rFonts w:ascii="Arial" w:eastAsia="Times New Roman" w:hAnsi="Arial" w:cs="Arial"/>
          <w:sz w:val="20"/>
          <w:szCs w:val="20"/>
          <w:lang w:eastAsia="fr-FR"/>
        </w:rPr>
        <w:t xml:space="preserve">Bøhn </w:t>
      </w:r>
      <w:r w:rsidR="000D3358" w:rsidRPr="000D3358">
        <w:rPr>
          <w:rFonts w:ascii="Arial" w:eastAsia="Times New Roman" w:hAnsi="Arial" w:cs="Arial"/>
          <w:i/>
          <w:sz w:val="20"/>
          <w:szCs w:val="20"/>
          <w:lang w:eastAsia="fr-FR"/>
        </w:rPr>
        <w:t>et al</w:t>
      </w:r>
      <w:r w:rsidR="000D3358" w:rsidRPr="000D3358">
        <w:rPr>
          <w:rFonts w:ascii="Arial" w:eastAsia="Times New Roman" w:hAnsi="Arial" w:cs="Arial"/>
          <w:sz w:val="20"/>
          <w:szCs w:val="20"/>
          <w:lang w:eastAsia="fr-FR"/>
        </w:rPr>
        <w:t>. (2016)</w:t>
      </w:r>
      <w:r w:rsidR="000D3358" w:rsidRPr="000D3358">
        <w:rPr>
          <w:rFonts w:ascii="Arial" w:eastAsia="Times New Roman" w:hAnsi="Arial" w:cs="Arial"/>
          <w:sz w:val="20"/>
          <w:szCs w:val="20"/>
          <w:lang w:eastAsia="fr-FR"/>
        </w:rPr>
        <w:fldChar w:fldCharType="end"/>
      </w:r>
      <w:r w:rsidRPr="005C1BAE">
        <w:rPr>
          <w:rFonts w:ascii="Arial" w:eastAsia="Times New Roman" w:hAnsi="Arial" w:cs="Arial"/>
          <w:sz w:val="20"/>
          <w:szCs w:val="20"/>
          <w:lang w:eastAsia="fr-FR"/>
        </w:rPr>
        <w:t xml:space="preserve"> showed in Zambia that the exchange of seeds among farmers plays a major role in the spread of genetic diversity. Conversely, the low gene flow could be explained by the fact that these cities, unlike those in the North which are production areas, largely depend on imports for their tiger nuts (coming from northern Ivory Coast or neighboring countries like Mali or Burkina Faso). These imports come from different sources depending on the cities and circulate thru commercial networks, which limits genetic </w:t>
      </w:r>
      <w:r w:rsidRPr="005C1BAE">
        <w:rPr>
          <w:rFonts w:ascii="Arial" w:eastAsia="Times New Roman" w:hAnsi="Arial" w:cs="Arial"/>
          <w:sz w:val="20"/>
          <w:szCs w:val="20"/>
          <w:lang w:eastAsia="fr-FR"/>
        </w:rPr>
        <w:lastRenderedPageBreak/>
        <w:t>mixing with local material and restricts flow between populations. These results highlight that geographical distance does not always prevent genetic flow.</w:t>
      </w:r>
    </w:p>
    <w:p w14:paraId="1A385392" w14:textId="7DCD53AA" w:rsidR="00E8524E" w:rsidRPr="00A31959" w:rsidRDefault="00282233" w:rsidP="00582F42">
      <w:pPr>
        <w:ind w:left="4395" w:hanging="4395"/>
        <w:rPr>
          <w:rFonts w:ascii="Arial" w:hAnsi="Arial" w:cs="Arial"/>
          <w:b/>
          <w:sz w:val="20"/>
          <w:szCs w:val="20"/>
        </w:rPr>
      </w:pPr>
      <w:r w:rsidRPr="00A31959">
        <w:rPr>
          <w:rFonts w:ascii="Arial" w:hAnsi="Arial" w:cs="Arial"/>
          <w:b/>
          <w:sz w:val="20"/>
          <w:szCs w:val="20"/>
        </w:rPr>
        <w:t xml:space="preserve">Table </w:t>
      </w:r>
      <w:r w:rsidR="00EC274A" w:rsidRPr="00A31959">
        <w:rPr>
          <w:rFonts w:ascii="Arial" w:hAnsi="Arial" w:cs="Arial"/>
          <w:b/>
          <w:noProof/>
          <w:sz w:val="20"/>
          <w:szCs w:val="20"/>
        </w:rPr>
        <w:fldChar w:fldCharType="begin"/>
      </w:r>
      <w:r w:rsidR="00EC274A" w:rsidRPr="00A31959">
        <w:rPr>
          <w:rFonts w:ascii="Arial" w:hAnsi="Arial" w:cs="Arial"/>
          <w:b/>
          <w:noProof/>
          <w:sz w:val="20"/>
          <w:szCs w:val="20"/>
        </w:rPr>
        <w:instrText xml:space="preserve"> SEQ Tableau \* ARABIC </w:instrText>
      </w:r>
      <w:r w:rsidR="00EC274A" w:rsidRPr="00A31959">
        <w:rPr>
          <w:rFonts w:ascii="Arial" w:hAnsi="Arial" w:cs="Arial"/>
          <w:b/>
          <w:noProof/>
          <w:sz w:val="20"/>
          <w:szCs w:val="20"/>
        </w:rPr>
        <w:fldChar w:fldCharType="separate"/>
      </w:r>
      <w:r w:rsidR="00FC249F" w:rsidRPr="00A31959">
        <w:rPr>
          <w:rFonts w:ascii="Arial" w:hAnsi="Arial" w:cs="Arial"/>
          <w:b/>
          <w:noProof/>
          <w:sz w:val="20"/>
          <w:szCs w:val="20"/>
        </w:rPr>
        <w:t>6</w:t>
      </w:r>
      <w:r w:rsidR="00EC274A" w:rsidRPr="00A31959">
        <w:rPr>
          <w:rFonts w:ascii="Arial" w:hAnsi="Arial" w:cs="Arial"/>
          <w:b/>
          <w:noProof/>
          <w:sz w:val="20"/>
          <w:szCs w:val="20"/>
        </w:rPr>
        <w:fldChar w:fldCharType="end"/>
      </w:r>
      <w:r w:rsidRPr="00A31959">
        <w:rPr>
          <w:rFonts w:ascii="Arial" w:hAnsi="Arial" w:cs="Arial"/>
          <w:b/>
          <w:sz w:val="20"/>
          <w:szCs w:val="20"/>
        </w:rPr>
        <w:t xml:space="preserve">. </w:t>
      </w:r>
      <w:r w:rsidR="00A96CE5" w:rsidRPr="00A31959">
        <w:rPr>
          <w:rFonts w:ascii="Arial" w:hAnsi="Arial" w:cs="Arial"/>
          <w:b/>
          <w:sz w:val="20"/>
          <w:szCs w:val="20"/>
        </w:rPr>
        <w:t xml:space="preserve">Indices of inter-population genetic diversity in </w:t>
      </w:r>
      <w:r w:rsidR="00A96CE5" w:rsidRPr="00582F42">
        <w:rPr>
          <w:rFonts w:ascii="Arial" w:hAnsi="Arial" w:cs="Arial"/>
          <w:b/>
          <w:i/>
          <w:sz w:val="20"/>
          <w:szCs w:val="20"/>
        </w:rPr>
        <w:t>C. esculentus</w:t>
      </w:r>
      <w:r w:rsidR="00A96CE5" w:rsidRPr="00A31959">
        <w:rPr>
          <w:rFonts w:ascii="Arial" w:hAnsi="Arial" w:cs="Arial"/>
          <w:b/>
          <w:sz w:val="20"/>
          <w:szCs w:val="20"/>
        </w:rPr>
        <w:t xml:space="preserve"> </w:t>
      </w:r>
    </w:p>
    <w:tbl>
      <w:tblPr>
        <w:tblStyle w:val="ListTable6Colorful"/>
        <w:tblW w:w="0" w:type="auto"/>
        <w:jc w:val="center"/>
        <w:shd w:val="clear" w:color="auto" w:fill="FFFFFF" w:themeFill="background1"/>
        <w:tblLook w:val="04A0" w:firstRow="1" w:lastRow="0" w:firstColumn="1" w:lastColumn="0" w:noHBand="0" w:noVBand="1"/>
      </w:tblPr>
      <w:tblGrid>
        <w:gridCol w:w="1528"/>
        <w:gridCol w:w="717"/>
        <w:gridCol w:w="684"/>
        <w:gridCol w:w="717"/>
        <w:gridCol w:w="756"/>
        <w:gridCol w:w="876"/>
        <w:gridCol w:w="1020"/>
        <w:gridCol w:w="964"/>
        <w:gridCol w:w="236"/>
      </w:tblGrid>
      <w:tr w:rsidR="00B32CA7" w:rsidRPr="00B84634" w14:paraId="0582AADE" w14:textId="77777777" w:rsidTr="00CA14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DEAC328" w14:textId="661FCBA7" w:rsidR="00B32CA7" w:rsidRPr="00BD0338" w:rsidRDefault="00A96CE5" w:rsidP="00C058F3">
            <w:pPr>
              <w:spacing w:before="0" w:after="0" w:line="360" w:lineRule="auto"/>
              <w:rPr>
                <w:rFonts w:ascii="Arial" w:hAnsi="Arial" w:cs="Arial"/>
                <w:bCs w:val="0"/>
                <w:sz w:val="20"/>
                <w:szCs w:val="20"/>
              </w:rPr>
            </w:pPr>
            <w:r w:rsidRPr="00BD0338">
              <w:rPr>
                <w:rFonts w:ascii="Arial" w:hAnsi="Arial" w:cs="Arial"/>
                <w:bCs w:val="0"/>
                <w:sz w:val="20"/>
                <w:szCs w:val="20"/>
              </w:rPr>
              <w:t>Loci</w:t>
            </w:r>
          </w:p>
        </w:tc>
        <w:tc>
          <w:tcPr>
            <w:tcW w:w="0" w:type="auto"/>
            <w:shd w:val="clear" w:color="auto" w:fill="FFFFFF" w:themeFill="background1"/>
            <w:hideMark/>
          </w:tcPr>
          <w:p w14:paraId="324DD270" w14:textId="38A48E92"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IT</w:t>
            </w:r>
          </w:p>
        </w:tc>
        <w:tc>
          <w:tcPr>
            <w:tcW w:w="0" w:type="auto"/>
            <w:shd w:val="clear" w:color="auto" w:fill="FFFFFF" w:themeFill="background1"/>
            <w:hideMark/>
          </w:tcPr>
          <w:p w14:paraId="6E8EE4BB" w14:textId="50FFD183"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F</w:t>
            </w:r>
            <w:r w:rsidR="00300823" w:rsidRPr="00BD0338">
              <w:rPr>
                <w:rFonts w:ascii="Arial" w:hAnsi="Arial" w:cs="Arial"/>
                <w:bCs w:val="0"/>
                <w:sz w:val="20"/>
                <w:szCs w:val="20"/>
                <w:vertAlign w:val="subscript"/>
              </w:rPr>
              <w:t>ST</w:t>
            </w:r>
          </w:p>
        </w:tc>
        <w:tc>
          <w:tcPr>
            <w:tcW w:w="0" w:type="auto"/>
            <w:shd w:val="clear" w:color="auto" w:fill="FFFFFF" w:themeFill="background1"/>
            <w:hideMark/>
          </w:tcPr>
          <w:p w14:paraId="7AE9D629"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N</w:t>
            </w:r>
            <w:r w:rsidRPr="00BD0338">
              <w:rPr>
                <w:rFonts w:ascii="Arial" w:hAnsi="Arial" w:cs="Arial"/>
                <w:bCs w:val="0"/>
                <w:sz w:val="20"/>
                <w:szCs w:val="20"/>
                <w:vertAlign w:val="subscript"/>
              </w:rPr>
              <w:t>m</w:t>
            </w:r>
          </w:p>
        </w:tc>
        <w:tc>
          <w:tcPr>
            <w:tcW w:w="756" w:type="dxa"/>
            <w:shd w:val="clear" w:color="auto" w:fill="FFFFFF" w:themeFill="background1"/>
          </w:tcPr>
          <w:p w14:paraId="77C9E963" w14:textId="59B70A20"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BD0338">
              <w:rPr>
                <w:rFonts w:ascii="Arial" w:hAnsi="Arial" w:cs="Arial"/>
                <w:bCs w:val="0"/>
                <w:sz w:val="20"/>
                <w:szCs w:val="20"/>
              </w:rPr>
              <w:t>G</w:t>
            </w:r>
            <w:r w:rsidR="00300823" w:rsidRPr="00BD0338">
              <w:rPr>
                <w:rFonts w:ascii="Arial" w:hAnsi="Arial" w:cs="Arial"/>
                <w:bCs w:val="0"/>
                <w:sz w:val="20"/>
                <w:szCs w:val="20"/>
                <w:vertAlign w:val="subscript"/>
              </w:rPr>
              <w:t>ST</w:t>
            </w:r>
          </w:p>
        </w:tc>
        <w:tc>
          <w:tcPr>
            <w:tcW w:w="876" w:type="dxa"/>
            <w:shd w:val="clear" w:color="auto" w:fill="FFFFFF" w:themeFill="background1"/>
          </w:tcPr>
          <w:p w14:paraId="180B7CF8" w14:textId="77777777" w:rsidR="00B32CA7" w:rsidRPr="00BD0338"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sz w:val="20"/>
                <w:szCs w:val="20"/>
                <w:lang w:eastAsia="fr-FR"/>
              </w:rPr>
              <w:t>D</w:t>
            </w:r>
            <w:r w:rsidRPr="00BD0338">
              <w:rPr>
                <w:rFonts w:ascii="Arial" w:eastAsia="Times New Roman" w:hAnsi="Arial" w:cs="Arial"/>
                <w:bCs w:val="0"/>
                <w:i/>
                <w:sz w:val="20"/>
                <w:szCs w:val="20"/>
                <w:vertAlign w:val="subscript"/>
                <w:lang w:eastAsia="fr-FR"/>
              </w:rPr>
              <w:t>est</w:t>
            </w:r>
          </w:p>
        </w:tc>
        <w:tc>
          <w:tcPr>
            <w:tcW w:w="1020" w:type="dxa"/>
            <w:shd w:val="clear" w:color="auto" w:fill="FFFFFF" w:themeFill="background1"/>
          </w:tcPr>
          <w:p w14:paraId="0BC5EF44" w14:textId="582B071A" w:rsidR="00B32CA7" w:rsidRPr="00BD0338" w:rsidRDefault="00300823"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(G</w:t>
            </w:r>
            <w:r w:rsidRPr="00BD0338">
              <w:rPr>
                <w:rFonts w:ascii="Arial" w:eastAsia="Times New Roman" w:hAnsi="Arial" w:cs="Arial"/>
                <w:bCs w:val="0"/>
                <w:sz w:val="20"/>
                <w:szCs w:val="20"/>
                <w:vertAlign w:val="subscript"/>
                <w:lang w:eastAsia="fr-FR"/>
              </w:rPr>
              <w:t>ST</w:t>
            </w:r>
            <w:r w:rsidR="00B32CA7" w:rsidRPr="00BD0338">
              <w:rPr>
                <w:rFonts w:ascii="Arial" w:eastAsia="Times New Roman" w:hAnsi="Arial" w:cs="Arial"/>
                <w:bCs w:val="0"/>
                <w:sz w:val="20"/>
                <w:szCs w:val="20"/>
                <w:lang w:eastAsia="fr-FR"/>
              </w:rPr>
              <w:t>)</w:t>
            </w:r>
          </w:p>
        </w:tc>
        <w:tc>
          <w:tcPr>
            <w:tcW w:w="964" w:type="dxa"/>
            <w:shd w:val="clear" w:color="auto" w:fill="FFFFFF" w:themeFill="background1"/>
          </w:tcPr>
          <w:p w14:paraId="4378CDE2" w14:textId="3B574C7D" w:rsidR="00B32CA7" w:rsidRPr="00BD0338" w:rsidRDefault="00B32CA7" w:rsidP="0030082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BD0338">
              <w:rPr>
                <w:rFonts w:ascii="Arial" w:eastAsia="Times New Roman" w:hAnsi="Arial" w:cs="Arial"/>
                <w:bCs w:val="0"/>
                <w:i/>
                <w:sz w:val="20"/>
                <w:szCs w:val="20"/>
                <w:lang w:eastAsia="fr-FR"/>
              </w:rPr>
              <w:t>P</w:t>
            </w:r>
            <w:r w:rsidRPr="00BD0338">
              <w:rPr>
                <w:rFonts w:ascii="Arial" w:eastAsia="Times New Roman" w:hAnsi="Arial" w:cs="Arial"/>
                <w:bCs w:val="0"/>
                <w:sz w:val="20"/>
                <w:szCs w:val="20"/>
                <w:lang w:eastAsia="fr-FR"/>
              </w:rPr>
              <w:t xml:space="preserve"> (F</w:t>
            </w:r>
            <w:r w:rsidR="00300823" w:rsidRPr="00BD0338">
              <w:rPr>
                <w:rFonts w:ascii="Arial" w:eastAsia="Times New Roman" w:hAnsi="Arial" w:cs="Arial"/>
                <w:bCs w:val="0"/>
                <w:sz w:val="20"/>
                <w:szCs w:val="20"/>
                <w:vertAlign w:val="subscript"/>
                <w:lang w:eastAsia="fr-FR"/>
              </w:rPr>
              <w:t>ST</w:t>
            </w:r>
            <w:r w:rsidRPr="00BD0338">
              <w:rPr>
                <w:rFonts w:ascii="Arial" w:eastAsia="Times New Roman" w:hAnsi="Arial" w:cs="Arial"/>
                <w:bCs w:val="0"/>
                <w:sz w:val="20"/>
                <w:szCs w:val="20"/>
                <w:lang w:eastAsia="fr-FR"/>
              </w:rPr>
              <w:t>)</w:t>
            </w:r>
          </w:p>
        </w:tc>
        <w:tc>
          <w:tcPr>
            <w:tcW w:w="236" w:type="dxa"/>
            <w:shd w:val="clear" w:color="auto" w:fill="FFFFFF" w:themeFill="background1"/>
          </w:tcPr>
          <w:p w14:paraId="0C7F2A33" w14:textId="77777777" w:rsidR="00B32CA7" w:rsidRPr="00B84634" w:rsidRDefault="00B32CA7" w:rsidP="00C058F3">
            <w:pPr>
              <w:spacing w:before="0"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tc>
      </w:tr>
      <w:tr w:rsidR="00B32CA7" w:rsidRPr="00B84634" w14:paraId="3BF94AC6"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0E1ACF1"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STVCyR64</w:t>
            </w:r>
          </w:p>
        </w:tc>
        <w:tc>
          <w:tcPr>
            <w:tcW w:w="0" w:type="auto"/>
            <w:shd w:val="clear" w:color="auto" w:fill="FFFFFF" w:themeFill="background1"/>
            <w:hideMark/>
          </w:tcPr>
          <w:p w14:paraId="6CB4460E" w14:textId="6153CA0A" w:rsidR="00B32CA7" w:rsidRPr="00B84634" w:rsidRDefault="00B9658E"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898</w:t>
            </w:r>
          </w:p>
        </w:tc>
        <w:tc>
          <w:tcPr>
            <w:tcW w:w="0" w:type="auto"/>
            <w:shd w:val="clear" w:color="auto" w:fill="FFFFFF" w:themeFill="background1"/>
            <w:hideMark/>
          </w:tcPr>
          <w:p w14:paraId="5AF0833E" w14:textId="09729EDA"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57E7C627" w14:textId="306D24E5" w:rsidR="00B32CA7" w:rsidRPr="00B84634" w:rsidRDefault="00B32CA7" w:rsidP="00B7442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0.80</w:t>
            </w:r>
          </w:p>
        </w:tc>
        <w:tc>
          <w:tcPr>
            <w:tcW w:w="756" w:type="dxa"/>
            <w:shd w:val="clear" w:color="auto" w:fill="FFFFFF" w:themeFill="background1"/>
          </w:tcPr>
          <w:p w14:paraId="71A99DD5" w14:textId="528F4809"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0.17</w:t>
            </w:r>
          </w:p>
        </w:tc>
        <w:tc>
          <w:tcPr>
            <w:tcW w:w="876" w:type="dxa"/>
            <w:shd w:val="clear" w:color="auto" w:fill="FFFFFF" w:themeFill="background1"/>
          </w:tcPr>
          <w:p w14:paraId="1318E227" w14:textId="799C08DE" w:rsidR="00B32CA7" w:rsidRPr="00B84634" w:rsidRDefault="00B32CA7"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w:t>
            </w:r>
            <w:r w:rsidR="009E413D">
              <w:rPr>
                <w:rFonts w:ascii="Arial" w:eastAsia="Times New Roman" w:hAnsi="Arial" w:cs="Arial"/>
                <w:sz w:val="20"/>
                <w:szCs w:val="20"/>
                <w:lang w:eastAsia="fr-FR"/>
              </w:rPr>
              <w:t>.26</w:t>
            </w:r>
            <w:r w:rsidRPr="00B84634">
              <w:rPr>
                <w:rFonts w:ascii="Arial" w:eastAsia="Times New Roman" w:hAnsi="Arial" w:cs="Arial"/>
                <w:sz w:val="20"/>
                <w:szCs w:val="20"/>
                <w:lang w:eastAsia="fr-FR"/>
              </w:rPr>
              <w:t>*</w:t>
            </w:r>
          </w:p>
        </w:tc>
        <w:tc>
          <w:tcPr>
            <w:tcW w:w="1020" w:type="dxa"/>
            <w:shd w:val="clear" w:color="auto" w:fill="FFFFFF" w:themeFill="background1"/>
          </w:tcPr>
          <w:p w14:paraId="3CA8A9B1"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964" w:type="dxa"/>
            <w:shd w:val="clear" w:color="auto" w:fill="FFFFFF" w:themeFill="background1"/>
          </w:tcPr>
          <w:p w14:paraId="2D82B5A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0.002</w:t>
            </w:r>
          </w:p>
        </w:tc>
        <w:tc>
          <w:tcPr>
            <w:tcW w:w="236" w:type="dxa"/>
            <w:shd w:val="clear" w:color="auto" w:fill="FFFFFF" w:themeFill="background1"/>
          </w:tcPr>
          <w:p w14:paraId="0A7EC28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121D3852"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5B65B5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STVCyR93ska</w:t>
            </w:r>
          </w:p>
        </w:tc>
        <w:tc>
          <w:tcPr>
            <w:tcW w:w="0" w:type="auto"/>
            <w:shd w:val="clear" w:color="auto" w:fill="FFFFFF" w:themeFill="background1"/>
            <w:hideMark/>
          </w:tcPr>
          <w:p w14:paraId="1FDA97B5" w14:textId="357F6348"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FFACDB4" w14:textId="0D44C26D" w:rsidR="00B32CA7" w:rsidRPr="00B84634" w:rsidRDefault="00B32CA7"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0.10</w:t>
            </w:r>
          </w:p>
        </w:tc>
        <w:tc>
          <w:tcPr>
            <w:tcW w:w="0" w:type="auto"/>
            <w:shd w:val="clear" w:color="auto" w:fill="FFFFFF" w:themeFill="background1"/>
            <w:hideMark/>
          </w:tcPr>
          <w:p w14:paraId="73B228C9" w14:textId="662D3D3B" w:rsidR="00B32CA7" w:rsidRPr="00B84634" w:rsidRDefault="00B32CA7" w:rsidP="00B7442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2.13</w:t>
            </w:r>
          </w:p>
        </w:tc>
        <w:tc>
          <w:tcPr>
            <w:tcW w:w="756" w:type="dxa"/>
            <w:shd w:val="clear" w:color="auto" w:fill="FFFFFF" w:themeFill="background1"/>
          </w:tcPr>
          <w:p w14:paraId="14D3A248" w14:textId="60E6852B"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0.03</w:t>
            </w:r>
          </w:p>
        </w:tc>
        <w:tc>
          <w:tcPr>
            <w:tcW w:w="876" w:type="dxa"/>
            <w:shd w:val="clear" w:color="auto" w:fill="FFFFFF" w:themeFill="background1"/>
          </w:tcPr>
          <w:p w14:paraId="16054FFE" w14:textId="720D280D"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0.03</w:t>
            </w:r>
          </w:p>
        </w:tc>
        <w:tc>
          <w:tcPr>
            <w:tcW w:w="1020" w:type="dxa"/>
            <w:shd w:val="clear" w:color="auto" w:fill="FFFFFF" w:themeFill="background1"/>
          </w:tcPr>
          <w:p w14:paraId="64DA80B6" w14:textId="3B472673" w:rsidR="00B32CA7"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0.22</w:t>
            </w:r>
          </w:p>
        </w:tc>
        <w:tc>
          <w:tcPr>
            <w:tcW w:w="964" w:type="dxa"/>
            <w:shd w:val="clear" w:color="auto" w:fill="FFFFFF" w:themeFill="background1"/>
          </w:tcPr>
          <w:p w14:paraId="2D88C439" w14:textId="339ADF92"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0.21</w:t>
            </w:r>
          </w:p>
        </w:tc>
        <w:tc>
          <w:tcPr>
            <w:tcW w:w="236" w:type="dxa"/>
            <w:shd w:val="clear" w:color="auto" w:fill="FFFFFF" w:themeFill="background1"/>
          </w:tcPr>
          <w:p w14:paraId="72DC8D14"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1A34E069"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06659A"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STVCyR156</w:t>
            </w:r>
          </w:p>
        </w:tc>
        <w:tc>
          <w:tcPr>
            <w:tcW w:w="0" w:type="auto"/>
            <w:shd w:val="clear" w:color="auto" w:fill="FFFFFF" w:themeFill="background1"/>
            <w:hideMark/>
          </w:tcPr>
          <w:p w14:paraId="3E74872F" w14:textId="7289B0DA" w:rsidR="00B32CA7" w:rsidRPr="00B84634" w:rsidRDefault="005906ED"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32CA7" w:rsidRPr="00B84634">
              <w:rPr>
                <w:rFonts w:ascii="Arial" w:hAnsi="Arial" w:cs="Arial"/>
                <w:sz w:val="20"/>
                <w:szCs w:val="20"/>
              </w:rPr>
              <w:t>91</w:t>
            </w:r>
          </w:p>
        </w:tc>
        <w:tc>
          <w:tcPr>
            <w:tcW w:w="0" w:type="auto"/>
            <w:shd w:val="clear" w:color="auto" w:fill="FFFFFF" w:themeFill="background1"/>
            <w:hideMark/>
          </w:tcPr>
          <w:p w14:paraId="1772DF6F" w14:textId="18FE0CE1"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0.24</w:t>
            </w:r>
            <w:r w:rsidR="00B32CA7" w:rsidRPr="00B84634">
              <w:rPr>
                <w:rFonts w:ascii="Arial" w:hAnsi="Arial" w:cs="Arial"/>
                <w:sz w:val="20"/>
                <w:szCs w:val="20"/>
              </w:rPr>
              <w:t>*</w:t>
            </w:r>
          </w:p>
        </w:tc>
        <w:tc>
          <w:tcPr>
            <w:tcW w:w="0" w:type="auto"/>
            <w:shd w:val="clear" w:color="auto" w:fill="FFFFFF" w:themeFill="background1"/>
            <w:hideMark/>
          </w:tcPr>
          <w:p w14:paraId="2CF2522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0.799</w:t>
            </w:r>
          </w:p>
        </w:tc>
        <w:tc>
          <w:tcPr>
            <w:tcW w:w="756" w:type="dxa"/>
            <w:shd w:val="clear" w:color="auto" w:fill="FFFFFF" w:themeFill="background1"/>
          </w:tcPr>
          <w:p w14:paraId="6745ADA7" w14:textId="377D0C21"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0.18</w:t>
            </w:r>
          </w:p>
        </w:tc>
        <w:tc>
          <w:tcPr>
            <w:tcW w:w="876" w:type="dxa"/>
            <w:shd w:val="clear" w:color="auto" w:fill="FFFFFF" w:themeFill="background1"/>
          </w:tcPr>
          <w:p w14:paraId="7723CE8F" w14:textId="4BC16506"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sz w:val="20"/>
                <w:szCs w:val="20"/>
                <w:lang w:eastAsia="fr-FR"/>
              </w:rPr>
              <w:t>0.33</w:t>
            </w:r>
            <w:r w:rsidR="00B32CA7" w:rsidRPr="00B84634">
              <w:rPr>
                <w:rFonts w:ascii="Arial" w:eastAsia="Times New Roman" w:hAnsi="Arial" w:cs="Arial"/>
                <w:sz w:val="20"/>
                <w:szCs w:val="20"/>
                <w:lang w:eastAsia="fr-FR"/>
              </w:rPr>
              <w:t>*</w:t>
            </w:r>
          </w:p>
        </w:tc>
        <w:tc>
          <w:tcPr>
            <w:tcW w:w="1020" w:type="dxa"/>
            <w:shd w:val="clear" w:color="auto" w:fill="FFFFFF" w:themeFill="background1"/>
          </w:tcPr>
          <w:p w14:paraId="33B83D8F"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3E1E694C"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2FBA53FD"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B32CA7" w:rsidRPr="00B84634" w14:paraId="2AE3F48E" w14:textId="77777777" w:rsidTr="00CA148B">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991EB44"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STVCyR254</w:t>
            </w:r>
          </w:p>
        </w:tc>
        <w:tc>
          <w:tcPr>
            <w:tcW w:w="0" w:type="auto"/>
            <w:shd w:val="clear" w:color="auto" w:fill="FFFFFF" w:themeFill="background1"/>
            <w:hideMark/>
          </w:tcPr>
          <w:p w14:paraId="6DFB88B6" w14:textId="6FBA3E73" w:rsidR="00B32CA7" w:rsidRPr="00B84634" w:rsidRDefault="005906ED"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58</w:t>
            </w:r>
          </w:p>
        </w:tc>
        <w:tc>
          <w:tcPr>
            <w:tcW w:w="0" w:type="auto"/>
            <w:shd w:val="clear" w:color="auto" w:fill="FFFFFF" w:themeFill="background1"/>
            <w:hideMark/>
          </w:tcPr>
          <w:p w14:paraId="65B89571" w14:textId="0A1A8667" w:rsidR="00B32CA7"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0.21</w:t>
            </w:r>
            <w:r w:rsidR="00B32CA7" w:rsidRPr="00B84634">
              <w:rPr>
                <w:rFonts w:ascii="Arial" w:hAnsi="Arial" w:cs="Arial"/>
                <w:sz w:val="20"/>
                <w:szCs w:val="20"/>
              </w:rPr>
              <w:t>*</w:t>
            </w:r>
          </w:p>
        </w:tc>
        <w:tc>
          <w:tcPr>
            <w:tcW w:w="0" w:type="auto"/>
            <w:shd w:val="clear" w:color="auto" w:fill="FFFFFF" w:themeFill="background1"/>
            <w:hideMark/>
          </w:tcPr>
          <w:p w14:paraId="7549FC78" w14:textId="7384D56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0.95</w:t>
            </w:r>
          </w:p>
        </w:tc>
        <w:tc>
          <w:tcPr>
            <w:tcW w:w="756" w:type="dxa"/>
            <w:shd w:val="clear" w:color="auto" w:fill="FFFFFF" w:themeFill="background1"/>
          </w:tcPr>
          <w:p w14:paraId="3267816E" w14:textId="53471B8A"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sz w:val="20"/>
                <w:szCs w:val="20"/>
              </w:rPr>
              <w:t>0.15</w:t>
            </w:r>
          </w:p>
        </w:tc>
        <w:tc>
          <w:tcPr>
            <w:tcW w:w="876" w:type="dxa"/>
            <w:shd w:val="clear" w:color="auto" w:fill="FFFFFF" w:themeFill="background1"/>
          </w:tcPr>
          <w:p w14:paraId="47DD19EC" w14:textId="554D6A46" w:rsidR="00B32CA7" w:rsidRPr="00B84634" w:rsidRDefault="00B32CA7"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0.30*</w:t>
            </w:r>
          </w:p>
        </w:tc>
        <w:tc>
          <w:tcPr>
            <w:tcW w:w="1020" w:type="dxa"/>
            <w:shd w:val="clear" w:color="auto" w:fill="FFFFFF" w:themeFill="background1"/>
          </w:tcPr>
          <w:p w14:paraId="08385F16"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shd w:val="clear" w:color="auto" w:fill="FFFFFF" w:themeFill="background1"/>
          </w:tcPr>
          <w:p w14:paraId="75A47521"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shd w:val="clear" w:color="auto" w:fill="FFFFFF" w:themeFill="background1"/>
          </w:tcPr>
          <w:p w14:paraId="412E5E49" w14:textId="77777777" w:rsidR="00B32CA7" w:rsidRPr="00B84634" w:rsidRDefault="00B32CA7" w:rsidP="00C058F3">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5F23ACEA"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FFFFFF" w:themeFill="background1"/>
            <w:hideMark/>
          </w:tcPr>
          <w:p w14:paraId="0629C3DB" w14:textId="77777777" w:rsidR="00B32CA7" w:rsidRPr="00B84634" w:rsidRDefault="00B32CA7" w:rsidP="00C058F3">
            <w:pPr>
              <w:spacing w:before="0" w:after="0" w:line="360" w:lineRule="auto"/>
              <w:rPr>
                <w:rFonts w:ascii="Arial" w:hAnsi="Arial" w:cs="Arial"/>
                <w:b w:val="0"/>
                <w:sz w:val="20"/>
                <w:szCs w:val="20"/>
              </w:rPr>
            </w:pPr>
            <w:r w:rsidRPr="00B84634">
              <w:rPr>
                <w:rFonts w:ascii="Arial" w:hAnsi="Arial" w:cs="Arial"/>
                <w:b w:val="0"/>
                <w:sz w:val="20"/>
                <w:szCs w:val="20"/>
              </w:rPr>
              <w:t>STVCyR590</w:t>
            </w:r>
          </w:p>
        </w:tc>
        <w:tc>
          <w:tcPr>
            <w:tcW w:w="0" w:type="auto"/>
            <w:tcBorders>
              <w:bottom w:val="single" w:sz="4" w:space="0" w:color="auto"/>
            </w:tcBorders>
            <w:shd w:val="clear" w:color="auto" w:fill="FFFFFF" w:themeFill="background1"/>
            <w:hideMark/>
          </w:tcPr>
          <w:p w14:paraId="0B4B5AFD" w14:textId="68B4DCC2" w:rsidR="00B32CA7" w:rsidRPr="00B84634" w:rsidRDefault="005906ED"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w:t>
            </w:r>
            <w:r w:rsidR="004C0901">
              <w:rPr>
                <w:rFonts w:ascii="Arial" w:hAnsi="Arial" w:cs="Arial"/>
                <w:sz w:val="20"/>
                <w:szCs w:val="20"/>
              </w:rPr>
              <w:t>.</w:t>
            </w:r>
            <w:r w:rsidR="00BD0338">
              <w:rPr>
                <w:rFonts w:ascii="Arial" w:hAnsi="Arial" w:cs="Arial"/>
                <w:sz w:val="20"/>
                <w:szCs w:val="20"/>
              </w:rPr>
              <w:t>94</w:t>
            </w:r>
          </w:p>
        </w:tc>
        <w:tc>
          <w:tcPr>
            <w:tcW w:w="0" w:type="auto"/>
            <w:tcBorders>
              <w:bottom w:val="single" w:sz="4" w:space="0" w:color="auto"/>
            </w:tcBorders>
            <w:shd w:val="clear" w:color="auto" w:fill="FFFFFF" w:themeFill="background1"/>
            <w:hideMark/>
          </w:tcPr>
          <w:p w14:paraId="64EE58C0" w14:textId="5936C94E"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0.22</w:t>
            </w:r>
            <w:r w:rsidR="00B32CA7" w:rsidRPr="00B84634">
              <w:rPr>
                <w:rFonts w:ascii="Arial" w:hAnsi="Arial" w:cs="Arial"/>
                <w:sz w:val="20"/>
                <w:szCs w:val="20"/>
              </w:rPr>
              <w:t>*</w:t>
            </w:r>
          </w:p>
        </w:tc>
        <w:tc>
          <w:tcPr>
            <w:tcW w:w="0" w:type="auto"/>
            <w:tcBorders>
              <w:bottom w:val="single" w:sz="4" w:space="0" w:color="auto"/>
            </w:tcBorders>
            <w:shd w:val="clear" w:color="auto" w:fill="FFFFFF" w:themeFill="background1"/>
            <w:hideMark/>
          </w:tcPr>
          <w:p w14:paraId="26CFAA79"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hAnsi="Arial" w:cs="Arial"/>
                <w:sz w:val="20"/>
                <w:szCs w:val="20"/>
              </w:rPr>
              <w:t>0.898</w:t>
            </w:r>
          </w:p>
        </w:tc>
        <w:tc>
          <w:tcPr>
            <w:tcW w:w="756" w:type="dxa"/>
            <w:tcBorders>
              <w:bottom w:val="single" w:sz="4" w:space="0" w:color="auto"/>
            </w:tcBorders>
            <w:shd w:val="clear" w:color="auto" w:fill="FFFFFF" w:themeFill="background1"/>
          </w:tcPr>
          <w:p w14:paraId="07CBACF1" w14:textId="6C061668" w:rsidR="00B32CA7" w:rsidRPr="00B84634" w:rsidRDefault="009E413D" w:rsidP="009E413D">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0.15</w:t>
            </w:r>
          </w:p>
        </w:tc>
        <w:tc>
          <w:tcPr>
            <w:tcW w:w="876" w:type="dxa"/>
            <w:tcBorders>
              <w:bottom w:val="single" w:sz="4" w:space="0" w:color="auto"/>
            </w:tcBorders>
            <w:shd w:val="clear" w:color="auto" w:fill="FFFFFF" w:themeFill="background1"/>
          </w:tcPr>
          <w:p w14:paraId="2BB649E2"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0.389*</w:t>
            </w:r>
          </w:p>
        </w:tc>
        <w:tc>
          <w:tcPr>
            <w:tcW w:w="1020" w:type="dxa"/>
            <w:tcBorders>
              <w:bottom w:val="single" w:sz="4" w:space="0" w:color="auto"/>
            </w:tcBorders>
            <w:shd w:val="clear" w:color="auto" w:fill="FFFFFF" w:themeFill="background1"/>
          </w:tcPr>
          <w:p w14:paraId="0B3D1CA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964" w:type="dxa"/>
            <w:tcBorders>
              <w:bottom w:val="single" w:sz="4" w:space="0" w:color="auto"/>
            </w:tcBorders>
            <w:shd w:val="clear" w:color="auto" w:fill="FFFFFF" w:themeFill="background1"/>
          </w:tcPr>
          <w:p w14:paraId="4280D2F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sidRPr="00B84634">
              <w:rPr>
                <w:rFonts w:ascii="Arial" w:eastAsia="Times New Roman" w:hAnsi="Arial" w:cs="Arial"/>
                <w:sz w:val="20"/>
                <w:szCs w:val="20"/>
                <w:lang w:eastAsia="fr-FR"/>
              </w:rPr>
              <w:t>0.001</w:t>
            </w:r>
          </w:p>
        </w:tc>
        <w:tc>
          <w:tcPr>
            <w:tcW w:w="236" w:type="dxa"/>
            <w:tcBorders>
              <w:bottom w:val="single" w:sz="4" w:space="0" w:color="auto"/>
            </w:tcBorders>
            <w:shd w:val="clear" w:color="auto" w:fill="FFFFFF" w:themeFill="background1"/>
          </w:tcPr>
          <w:p w14:paraId="632A0C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5210D" w:rsidRPr="00B84634" w14:paraId="6415CDEE" w14:textId="77777777" w:rsidTr="007D7A98">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hideMark/>
          </w:tcPr>
          <w:p w14:paraId="76AD6E69" w14:textId="3F6B0097" w:rsidR="00C5210D" w:rsidRPr="00B84634" w:rsidRDefault="00C5210D" w:rsidP="00A96CE5">
            <w:pPr>
              <w:spacing w:before="0" w:after="0" w:line="360" w:lineRule="auto"/>
              <w:rPr>
                <w:rFonts w:ascii="Arial" w:hAnsi="Arial" w:cs="Arial"/>
                <w:b w:val="0"/>
                <w:sz w:val="20"/>
                <w:szCs w:val="20"/>
              </w:rPr>
            </w:pPr>
            <w:r w:rsidRPr="00B84634">
              <w:rPr>
                <w:rStyle w:val="Strong"/>
                <w:rFonts w:ascii="Arial" w:hAnsi="Arial" w:cs="Arial"/>
                <w:sz w:val="20"/>
                <w:szCs w:val="20"/>
              </w:rPr>
              <w:t>M</w:t>
            </w:r>
            <w:r w:rsidR="00A96CE5" w:rsidRPr="00B84634">
              <w:rPr>
                <w:rStyle w:val="Strong"/>
                <w:rFonts w:ascii="Arial" w:hAnsi="Arial" w:cs="Arial"/>
                <w:sz w:val="20"/>
                <w:szCs w:val="20"/>
              </w:rPr>
              <w:t>ean</w:t>
            </w:r>
          </w:p>
        </w:tc>
        <w:tc>
          <w:tcPr>
            <w:tcW w:w="0" w:type="auto"/>
            <w:tcBorders>
              <w:top w:val="single" w:sz="4" w:space="0" w:color="auto"/>
              <w:bottom w:val="nil"/>
            </w:tcBorders>
            <w:shd w:val="clear" w:color="auto" w:fill="FFFFFF" w:themeFill="background1"/>
            <w:vAlign w:val="center"/>
            <w:hideMark/>
          </w:tcPr>
          <w:p w14:paraId="7671B770" w14:textId="469F52DD" w:rsidR="00C5210D" w:rsidRPr="00B84634" w:rsidRDefault="00BD0338" w:rsidP="00BD0338">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0.85</w:t>
            </w:r>
          </w:p>
        </w:tc>
        <w:tc>
          <w:tcPr>
            <w:tcW w:w="0" w:type="auto"/>
            <w:tcBorders>
              <w:top w:val="single" w:sz="4" w:space="0" w:color="auto"/>
              <w:bottom w:val="nil"/>
            </w:tcBorders>
            <w:shd w:val="clear" w:color="auto" w:fill="FFFFFF" w:themeFill="background1"/>
            <w:vAlign w:val="center"/>
            <w:hideMark/>
          </w:tcPr>
          <w:p w14:paraId="0397494A" w14:textId="512B1D42" w:rsidR="00C5210D" w:rsidRPr="00B84634" w:rsidRDefault="00C5210D" w:rsidP="00F77EA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0.20</w:t>
            </w:r>
          </w:p>
        </w:tc>
        <w:tc>
          <w:tcPr>
            <w:tcW w:w="0" w:type="auto"/>
            <w:tcBorders>
              <w:top w:val="single" w:sz="4" w:space="0" w:color="auto"/>
              <w:bottom w:val="nil"/>
            </w:tcBorders>
            <w:shd w:val="clear" w:color="auto" w:fill="FFFFFF" w:themeFill="background1"/>
            <w:vAlign w:val="center"/>
            <w:hideMark/>
          </w:tcPr>
          <w:p w14:paraId="5DE34A43" w14:textId="249EB7A8"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1</w:t>
            </w:r>
            <w:r w:rsidR="009E413D">
              <w:rPr>
                <w:rFonts w:ascii="Arial" w:hAnsi="Arial" w:cs="Arial"/>
                <w:color w:val="000000"/>
                <w:sz w:val="20"/>
                <w:szCs w:val="20"/>
              </w:rPr>
              <w:t>.12</w:t>
            </w:r>
          </w:p>
        </w:tc>
        <w:tc>
          <w:tcPr>
            <w:tcW w:w="756" w:type="dxa"/>
            <w:tcBorders>
              <w:top w:val="single" w:sz="4" w:space="0" w:color="auto"/>
              <w:bottom w:val="nil"/>
            </w:tcBorders>
            <w:shd w:val="clear" w:color="auto" w:fill="FFFFFF" w:themeFill="background1"/>
            <w:vAlign w:val="center"/>
          </w:tcPr>
          <w:p w14:paraId="73A4D6E3" w14:textId="538049A5"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sz w:val="20"/>
                <w:szCs w:val="20"/>
              </w:rPr>
              <w:t>0.14</w:t>
            </w:r>
          </w:p>
        </w:tc>
        <w:tc>
          <w:tcPr>
            <w:tcW w:w="876" w:type="dxa"/>
            <w:tcBorders>
              <w:top w:val="single" w:sz="4" w:space="0" w:color="auto"/>
              <w:bottom w:val="nil"/>
            </w:tcBorders>
            <w:shd w:val="clear" w:color="auto" w:fill="FFFFFF" w:themeFill="background1"/>
            <w:vAlign w:val="center"/>
          </w:tcPr>
          <w:p w14:paraId="15D4A78C" w14:textId="41991A56" w:rsidR="00C5210D" w:rsidRPr="00B84634" w:rsidRDefault="009E413D" w:rsidP="009E413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hAnsi="Arial" w:cs="Arial"/>
                <w:color w:val="000000"/>
                <w:sz w:val="20"/>
                <w:szCs w:val="20"/>
              </w:rPr>
              <w:t>0.27</w:t>
            </w:r>
          </w:p>
        </w:tc>
        <w:tc>
          <w:tcPr>
            <w:tcW w:w="1020" w:type="dxa"/>
            <w:tcBorders>
              <w:top w:val="single" w:sz="4" w:space="0" w:color="auto"/>
              <w:bottom w:val="nil"/>
            </w:tcBorders>
            <w:shd w:val="clear" w:color="auto" w:fill="FFFFFF" w:themeFill="background1"/>
            <w:vAlign w:val="center"/>
          </w:tcPr>
          <w:p w14:paraId="1A2C5AB0" w14:textId="0A38889D"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84634">
              <w:rPr>
                <w:rFonts w:ascii="Arial" w:hAnsi="Arial" w:cs="Arial"/>
                <w:color w:val="000000"/>
                <w:sz w:val="20"/>
                <w:szCs w:val="20"/>
              </w:rPr>
              <w:t>0.04</w:t>
            </w:r>
          </w:p>
        </w:tc>
        <w:tc>
          <w:tcPr>
            <w:tcW w:w="964" w:type="dxa"/>
            <w:tcBorders>
              <w:top w:val="single" w:sz="4" w:space="0" w:color="auto"/>
              <w:bottom w:val="nil"/>
            </w:tcBorders>
            <w:shd w:val="clear" w:color="auto" w:fill="FFFFFF" w:themeFill="background1"/>
            <w:vAlign w:val="center"/>
          </w:tcPr>
          <w:p w14:paraId="329FC796" w14:textId="13A1C267" w:rsidR="00C5210D" w:rsidRPr="00B84634" w:rsidRDefault="00C5210D" w:rsidP="00BE3A25">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B84634">
              <w:rPr>
                <w:rFonts w:ascii="Arial" w:hAnsi="Arial" w:cs="Arial"/>
                <w:color w:val="000000"/>
                <w:sz w:val="20"/>
                <w:szCs w:val="20"/>
              </w:rPr>
              <w:t>0.04</w:t>
            </w:r>
          </w:p>
        </w:tc>
        <w:tc>
          <w:tcPr>
            <w:tcW w:w="236" w:type="dxa"/>
            <w:tcBorders>
              <w:top w:val="single" w:sz="4" w:space="0" w:color="auto"/>
              <w:bottom w:val="nil"/>
            </w:tcBorders>
            <w:shd w:val="clear" w:color="auto" w:fill="FFFFFF" w:themeFill="background1"/>
          </w:tcPr>
          <w:p w14:paraId="36B8A16E" w14:textId="77777777" w:rsidR="00C5210D" w:rsidRPr="00B84634" w:rsidRDefault="00C5210D" w:rsidP="00C5210D">
            <w:pPr>
              <w:spacing w:before="0"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B32CA7" w:rsidRPr="00B84634" w14:paraId="61637E42" w14:textId="77777777" w:rsidTr="00CA14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hemeColor="text1"/>
            </w:tcBorders>
            <w:shd w:val="clear" w:color="auto" w:fill="FFFFFF" w:themeFill="background1"/>
          </w:tcPr>
          <w:p w14:paraId="3389FC8D" w14:textId="6E086CBE" w:rsidR="00B32CA7" w:rsidRPr="00B84634" w:rsidRDefault="00B84634" w:rsidP="00C058F3">
            <w:pPr>
              <w:spacing w:before="0" w:after="0" w:line="360" w:lineRule="auto"/>
              <w:rPr>
                <w:rStyle w:val="Strong"/>
                <w:rFonts w:ascii="Arial" w:hAnsi="Arial" w:cs="Arial"/>
                <w:sz w:val="20"/>
                <w:szCs w:val="20"/>
              </w:rPr>
            </w:pPr>
            <w:r w:rsidRPr="00B84634">
              <w:rPr>
                <w:rStyle w:val="Strong"/>
                <w:rFonts w:ascii="Arial" w:hAnsi="Arial" w:cs="Arial"/>
                <w:sz w:val="20"/>
                <w:szCs w:val="20"/>
              </w:rPr>
              <w:t>SD</w:t>
            </w:r>
          </w:p>
        </w:tc>
        <w:tc>
          <w:tcPr>
            <w:tcW w:w="0" w:type="auto"/>
            <w:tcBorders>
              <w:top w:val="nil"/>
              <w:bottom w:val="single" w:sz="4" w:space="0" w:color="000000" w:themeColor="text1"/>
            </w:tcBorders>
            <w:shd w:val="clear" w:color="auto" w:fill="FFFFFF" w:themeFill="background1"/>
          </w:tcPr>
          <w:p w14:paraId="4FAA85F0" w14:textId="6913EA79" w:rsidR="00B32CA7" w:rsidRPr="00B84634" w:rsidRDefault="00BD0338" w:rsidP="00BD0338">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 New Roman" w:hAnsi="Arial" w:cs="Arial"/>
                <w:color w:val="000000"/>
                <w:sz w:val="20"/>
                <w:szCs w:val="20"/>
                <w:lang w:eastAsia="fr-FR"/>
              </w:rPr>
              <w:t>0.07</w:t>
            </w:r>
          </w:p>
        </w:tc>
        <w:tc>
          <w:tcPr>
            <w:tcW w:w="0" w:type="auto"/>
            <w:tcBorders>
              <w:top w:val="nil"/>
              <w:bottom w:val="single" w:sz="4" w:space="0" w:color="000000" w:themeColor="text1"/>
            </w:tcBorders>
            <w:shd w:val="clear" w:color="auto" w:fill="FFFFFF" w:themeFill="background1"/>
          </w:tcPr>
          <w:p w14:paraId="5BE1246C" w14:textId="00EAA974" w:rsidR="00B32CA7" w:rsidRPr="00B84634" w:rsidRDefault="00B32CA7" w:rsidP="00F77EA5">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0.02</w:t>
            </w:r>
          </w:p>
        </w:tc>
        <w:tc>
          <w:tcPr>
            <w:tcW w:w="0" w:type="auto"/>
            <w:tcBorders>
              <w:top w:val="nil"/>
              <w:bottom w:val="single" w:sz="4" w:space="0" w:color="000000" w:themeColor="text1"/>
            </w:tcBorders>
            <w:shd w:val="clear" w:color="auto" w:fill="FFFFFF" w:themeFill="background1"/>
          </w:tcPr>
          <w:p w14:paraId="673F3413" w14:textId="69BAC3FD"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4634">
              <w:rPr>
                <w:rFonts w:ascii="Arial" w:eastAsia="Times New Roman" w:hAnsi="Arial" w:cs="Arial"/>
                <w:color w:val="000000"/>
                <w:sz w:val="20"/>
                <w:szCs w:val="20"/>
                <w:lang w:eastAsia="fr-FR"/>
              </w:rPr>
              <w:t>0</w:t>
            </w:r>
            <w:r w:rsidR="009E413D">
              <w:rPr>
                <w:rFonts w:ascii="Arial" w:eastAsia="Times New Roman" w:hAnsi="Arial" w:cs="Arial"/>
                <w:color w:val="000000"/>
                <w:sz w:val="20"/>
                <w:szCs w:val="20"/>
                <w:lang w:eastAsia="fr-FR"/>
              </w:rPr>
              <w:t>.2</w:t>
            </w:r>
            <w:r w:rsidRPr="00B84634">
              <w:rPr>
                <w:rFonts w:ascii="Arial" w:eastAsia="Times New Roman" w:hAnsi="Arial" w:cs="Arial"/>
                <w:color w:val="000000"/>
                <w:sz w:val="20"/>
                <w:szCs w:val="20"/>
                <w:lang w:eastAsia="fr-FR"/>
              </w:rPr>
              <w:t>6</w:t>
            </w:r>
          </w:p>
        </w:tc>
        <w:tc>
          <w:tcPr>
            <w:tcW w:w="756" w:type="dxa"/>
            <w:tcBorders>
              <w:top w:val="nil"/>
              <w:bottom w:val="single" w:sz="4" w:space="0" w:color="000000" w:themeColor="text1"/>
            </w:tcBorders>
            <w:shd w:val="clear" w:color="auto" w:fill="FFFFFF" w:themeFill="background1"/>
          </w:tcPr>
          <w:p w14:paraId="7EBDABD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876" w:type="dxa"/>
            <w:tcBorders>
              <w:top w:val="nil"/>
              <w:bottom w:val="single" w:sz="4" w:space="0" w:color="000000" w:themeColor="text1"/>
            </w:tcBorders>
            <w:shd w:val="clear" w:color="auto" w:fill="FFFFFF" w:themeFill="background1"/>
          </w:tcPr>
          <w:p w14:paraId="4D77643A"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tcBorders>
              <w:top w:val="nil"/>
              <w:bottom w:val="single" w:sz="4" w:space="0" w:color="000000" w:themeColor="text1"/>
            </w:tcBorders>
            <w:shd w:val="clear" w:color="auto" w:fill="FFFFFF" w:themeFill="background1"/>
          </w:tcPr>
          <w:p w14:paraId="784CD338"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64" w:type="dxa"/>
            <w:tcBorders>
              <w:top w:val="nil"/>
              <w:bottom w:val="single" w:sz="4" w:space="0" w:color="000000" w:themeColor="text1"/>
            </w:tcBorders>
            <w:shd w:val="clear" w:color="auto" w:fill="FFFFFF" w:themeFill="background1"/>
          </w:tcPr>
          <w:p w14:paraId="364FF67E"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236" w:type="dxa"/>
            <w:tcBorders>
              <w:top w:val="nil"/>
              <w:bottom w:val="single" w:sz="4" w:space="0" w:color="000000" w:themeColor="text1"/>
            </w:tcBorders>
            <w:shd w:val="clear" w:color="auto" w:fill="FFFFFF" w:themeFill="background1"/>
          </w:tcPr>
          <w:p w14:paraId="34B01006" w14:textId="77777777" w:rsidR="00B32CA7" w:rsidRPr="00B84634" w:rsidRDefault="00B32CA7" w:rsidP="00C058F3">
            <w:pPr>
              <w:spacing w:before="0" w:after="0"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bl>
    <w:p w14:paraId="40EFA024" w14:textId="1602C582" w:rsidR="005F0951" w:rsidRDefault="00B84634" w:rsidP="00D1549F">
      <w:pPr>
        <w:spacing w:before="0" w:after="0" w:line="240" w:lineRule="auto"/>
        <w:rPr>
          <w:rFonts w:ascii="Arial" w:hAnsi="Arial" w:cs="Arial"/>
          <w:sz w:val="18"/>
          <w:szCs w:val="24"/>
        </w:rPr>
      </w:pPr>
      <w:proofErr w:type="gramStart"/>
      <w:r w:rsidRPr="0080438D">
        <w:rPr>
          <w:rFonts w:ascii="Arial" w:hAnsi="Arial" w:cs="Arial"/>
          <w:i/>
          <w:sz w:val="18"/>
          <w:szCs w:val="24"/>
        </w:rPr>
        <w:t>F</w:t>
      </w:r>
      <w:r w:rsidRPr="0080438D">
        <w:rPr>
          <w:rFonts w:ascii="Arial" w:hAnsi="Arial" w:cs="Arial"/>
          <w:i/>
          <w:sz w:val="18"/>
          <w:szCs w:val="24"/>
          <w:vertAlign w:val="subscript"/>
        </w:rPr>
        <w:t>IT</w:t>
      </w:r>
      <w:r w:rsidRPr="00B84634">
        <w:rPr>
          <w:rFonts w:ascii="Arial" w:hAnsi="Arial" w:cs="Arial"/>
          <w:sz w:val="18"/>
          <w:szCs w:val="24"/>
        </w:rPr>
        <w:t>:</w:t>
      </w:r>
      <w:proofErr w:type="gramEnd"/>
      <w:r w:rsidRPr="00B84634">
        <w:rPr>
          <w:rFonts w:ascii="Arial" w:hAnsi="Arial" w:cs="Arial"/>
          <w:sz w:val="18"/>
          <w:szCs w:val="24"/>
        </w:rPr>
        <w:t xml:space="preserve"> Global inbreeding coefficient; </w:t>
      </w:r>
      <w:r w:rsidRPr="0080438D">
        <w:rPr>
          <w:rFonts w:ascii="Arial" w:hAnsi="Arial" w:cs="Arial"/>
          <w:i/>
          <w:sz w:val="18"/>
          <w:szCs w:val="24"/>
        </w:rPr>
        <w:t>F</w:t>
      </w:r>
      <w:r w:rsidRPr="0080438D">
        <w:rPr>
          <w:rFonts w:ascii="Arial" w:hAnsi="Arial" w:cs="Arial"/>
          <w:i/>
          <w:sz w:val="18"/>
          <w:szCs w:val="24"/>
          <w:vertAlign w:val="subscript"/>
        </w:rPr>
        <w:t>ST</w:t>
      </w:r>
      <w:r w:rsidRPr="00B84634">
        <w:rPr>
          <w:rFonts w:ascii="Arial" w:hAnsi="Arial" w:cs="Arial"/>
          <w:sz w:val="18"/>
          <w:szCs w:val="24"/>
        </w:rPr>
        <w:t xml:space="preserve">: Index of genetic differentiation between subpopulations; </w:t>
      </w:r>
      <w:r w:rsidRPr="0080438D">
        <w:rPr>
          <w:rFonts w:ascii="Arial" w:hAnsi="Arial" w:cs="Arial"/>
          <w:i/>
          <w:sz w:val="18"/>
          <w:szCs w:val="24"/>
        </w:rPr>
        <w:t>N</w:t>
      </w:r>
      <w:r w:rsidRPr="0080438D">
        <w:rPr>
          <w:rFonts w:ascii="Arial" w:hAnsi="Arial" w:cs="Arial"/>
          <w:i/>
          <w:sz w:val="18"/>
          <w:szCs w:val="24"/>
          <w:vertAlign w:val="subscript"/>
        </w:rPr>
        <w:t>m</w:t>
      </w:r>
      <w:r w:rsidR="0080438D">
        <w:rPr>
          <w:rFonts w:ascii="Arial" w:hAnsi="Arial" w:cs="Arial"/>
          <w:sz w:val="18"/>
          <w:szCs w:val="24"/>
        </w:rPr>
        <w:t xml:space="preserve"> </w:t>
      </w:r>
      <w:r w:rsidRPr="00B84634">
        <w:rPr>
          <w:rFonts w:ascii="Arial" w:hAnsi="Arial" w:cs="Arial"/>
          <w:sz w:val="18"/>
          <w:szCs w:val="24"/>
        </w:rPr>
        <w:t xml:space="preserve">: number of migrants per generation; </w:t>
      </w:r>
      <w:r w:rsidRPr="0080438D">
        <w:rPr>
          <w:rFonts w:ascii="Arial" w:hAnsi="Arial" w:cs="Arial"/>
          <w:i/>
          <w:sz w:val="18"/>
          <w:szCs w:val="24"/>
        </w:rPr>
        <w:t>G</w:t>
      </w:r>
      <w:r w:rsidRPr="0080438D">
        <w:rPr>
          <w:rFonts w:ascii="Arial" w:hAnsi="Arial" w:cs="Arial"/>
          <w:i/>
          <w:sz w:val="18"/>
          <w:szCs w:val="24"/>
          <w:vertAlign w:val="subscript"/>
        </w:rPr>
        <w:t>ST</w:t>
      </w:r>
      <w:r w:rsidRPr="00B84634">
        <w:rPr>
          <w:rFonts w:ascii="Arial" w:hAnsi="Arial" w:cs="Arial"/>
          <w:sz w:val="18"/>
          <w:szCs w:val="24"/>
        </w:rPr>
        <w:t xml:space="preserve">: Nei's index of differentiation for multiallelic loci; </w:t>
      </w:r>
      <w:r w:rsidRPr="0080438D">
        <w:rPr>
          <w:rFonts w:ascii="Arial" w:hAnsi="Arial" w:cs="Arial"/>
          <w:i/>
          <w:sz w:val="18"/>
          <w:szCs w:val="24"/>
        </w:rPr>
        <w:t>D</w:t>
      </w:r>
      <w:r w:rsidRPr="0080438D">
        <w:rPr>
          <w:rFonts w:ascii="Arial" w:hAnsi="Arial" w:cs="Arial"/>
          <w:i/>
          <w:sz w:val="18"/>
          <w:szCs w:val="24"/>
          <w:vertAlign w:val="subscript"/>
        </w:rPr>
        <w:t>est</w:t>
      </w:r>
      <w:r w:rsidRPr="00B84634">
        <w:rPr>
          <w:rFonts w:ascii="Arial" w:hAnsi="Arial" w:cs="Arial"/>
          <w:sz w:val="18"/>
          <w:szCs w:val="24"/>
        </w:rPr>
        <w:t xml:space="preserve">: Differentiation index proposed by Jost (D); </w:t>
      </w:r>
      <w:r w:rsidR="00E92002">
        <w:rPr>
          <w:rFonts w:ascii="Arial" w:hAnsi="Arial" w:cs="Arial"/>
          <w:i/>
          <w:sz w:val="18"/>
          <w:szCs w:val="24"/>
        </w:rPr>
        <w:t>P</w:t>
      </w:r>
      <w:r w:rsidRPr="00B84634">
        <w:rPr>
          <w:rFonts w:ascii="Arial" w:hAnsi="Arial" w:cs="Arial"/>
          <w:sz w:val="18"/>
          <w:szCs w:val="24"/>
        </w:rPr>
        <w:t>(</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E92002">
        <w:rPr>
          <w:rFonts w:ascii="Arial" w:hAnsi="Arial" w:cs="Arial"/>
          <w:i/>
          <w:sz w:val="18"/>
          <w:szCs w:val="24"/>
        </w:rPr>
        <w:t>G</w:t>
      </w:r>
      <w:r w:rsidRPr="00E92002">
        <w:rPr>
          <w:rFonts w:ascii="Arial" w:hAnsi="Arial" w:cs="Arial"/>
          <w:i/>
          <w:sz w:val="18"/>
          <w:szCs w:val="24"/>
          <w:vertAlign w:val="subscript"/>
        </w:rPr>
        <w:t>ST</w:t>
      </w:r>
      <w:r w:rsidRPr="00B84634">
        <w:rPr>
          <w:rFonts w:ascii="Arial" w:hAnsi="Arial" w:cs="Arial"/>
          <w:sz w:val="18"/>
          <w:szCs w:val="24"/>
        </w:rPr>
        <w:t xml:space="preserve">; </w:t>
      </w:r>
      <w:r w:rsidRPr="00003847">
        <w:rPr>
          <w:rFonts w:ascii="Arial" w:hAnsi="Arial" w:cs="Arial"/>
          <w:i/>
          <w:sz w:val="18"/>
          <w:szCs w:val="24"/>
        </w:rPr>
        <w:t>P</w:t>
      </w:r>
      <w:r w:rsidRPr="00B84634">
        <w:rPr>
          <w:rFonts w:ascii="Arial" w:hAnsi="Arial" w:cs="Arial"/>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Probability of the significance test for </w:t>
      </w:r>
      <w:r w:rsidRPr="00003847">
        <w:rPr>
          <w:rFonts w:ascii="Arial" w:hAnsi="Arial" w:cs="Arial"/>
          <w:i/>
          <w:sz w:val="18"/>
          <w:szCs w:val="24"/>
        </w:rPr>
        <w:t>F</w:t>
      </w:r>
      <w:r w:rsidRPr="00003847">
        <w:rPr>
          <w:rFonts w:ascii="Arial" w:hAnsi="Arial" w:cs="Arial"/>
          <w:i/>
          <w:sz w:val="18"/>
          <w:szCs w:val="24"/>
          <w:vertAlign w:val="subscript"/>
        </w:rPr>
        <w:t>ST</w:t>
      </w:r>
      <w:r w:rsidRPr="00B84634">
        <w:rPr>
          <w:rFonts w:ascii="Arial" w:hAnsi="Arial" w:cs="Arial"/>
          <w:sz w:val="18"/>
          <w:szCs w:val="24"/>
        </w:rPr>
        <w:t xml:space="preserve">; </w:t>
      </w:r>
      <w:r w:rsidR="00E92002">
        <w:rPr>
          <w:rFonts w:ascii="Arial" w:hAnsi="Arial" w:cs="Arial"/>
          <w:sz w:val="18"/>
          <w:szCs w:val="24"/>
        </w:rPr>
        <w:t xml:space="preserve">SD : Standard deviation ; </w:t>
      </w:r>
      <w:r w:rsidRPr="00B84634">
        <w:rPr>
          <w:rFonts w:ascii="Arial" w:hAnsi="Arial" w:cs="Arial"/>
          <w:sz w:val="18"/>
          <w:szCs w:val="24"/>
        </w:rPr>
        <w:t>*: significant probab</w:t>
      </w:r>
      <w:r w:rsidR="00E92002">
        <w:rPr>
          <w:rFonts w:ascii="Arial" w:hAnsi="Arial" w:cs="Arial"/>
          <w:sz w:val="18"/>
          <w:szCs w:val="24"/>
        </w:rPr>
        <w:t>ility (</w:t>
      </w:r>
      <w:r w:rsidR="00E92002" w:rsidRPr="00E92002">
        <w:rPr>
          <w:rFonts w:ascii="Arial" w:hAnsi="Arial" w:cs="Arial"/>
          <w:i/>
          <w:sz w:val="18"/>
          <w:szCs w:val="24"/>
        </w:rPr>
        <w:t>P</w:t>
      </w:r>
      <w:r w:rsidR="00E92002">
        <w:rPr>
          <w:rFonts w:ascii="Arial" w:hAnsi="Arial" w:cs="Arial"/>
          <w:sz w:val="18"/>
          <w:szCs w:val="24"/>
        </w:rPr>
        <w:t xml:space="preserve"> </w:t>
      </w:r>
      <w:r w:rsidRPr="00B84634">
        <w:rPr>
          <w:rFonts w:ascii="Arial" w:hAnsi="Arial" w:cs="Arial"/>
          <w:sz w:val="18"/>
          <w:szCs w:val="24"/>
        </w:rPr>
        <w:t>&lt;0.05)</w:t>
      </w:r>
    </w:p>
    <w:p w14:paraId="5CFEC1FC" w14:textId="77777777" w:rsidR="0080438D" w:rsidRPr="0080438D" w:rsidRDefault="0080438D" w:rsidP="00D1549F">
      <w:pPr>
        <w:spacing w:before="0" w:after="0" w:line="240" w:lineRule="auto"/>
        <w:rPr>
          <w:rFonts w:ascii="Arial" w:hAnsi="Arial" w:cs="Arial"/>
          <w:sz w:val="18"/>
          <w:szCs w:val="24"/>
        </w:rPr>
      </w:pPr>
    </w:p>
    <w:p w14:paraId="01DF5B5A" w14:textId="77777777" w:rsidR="00261F6C" w:rsidRPr="00BE3A25" w:rsidRDefault="00CF3C89" w:rsidP="00261F6C">
      <w:pPr>
        <w:ind w:left="3969" w:hanging="3969"/>
        <w:rPr>
          <w:rFonts w:ascii="Arial" w:hAnsi="Arial" w:cs="Arial"/>
          <w:b/>
          <w:sz w:val="18"/>
          <w:szCs w:val="20"/>
        </w:rPr>
      </w:pPr>
      <w:r w:rsidRPr="00BE3A25">
        <w:rPr>
          <w:rFonts w:ascii="Arial" w:hAnsi="Arial" w:cs="Arial"/>
          <w:b/>
          <w:sz w:val="18"/>
          <w:szCs w:val="20"/>
        </w:rPr>
        <w:t>Table</w:t>
      </w:r>
      <w:r w:rsidR="004C0901" w:rsidRPr="00BE3A25">
        <w:rPr>
          <w:rFonts w:ascii="Arial" w:hAnsi="Arial" w:cs="Arial"/>
          <w:b/>
          <w:sz w:val="18"/>
          <w:szCs w:val="20"/>
        </w:rPr>
        <w:t xml:space="preserve"> </w:t>
      </w:r>
      <w:r w:rsidR="00EC274A" w:rsidRPr="00BE3A25">
        <w:rPr>
          <w:rFonts w:ascii="Arial" w:hAnsi="Arial" w:cs="Arial"/>
          <w:b/>
          <w:noProof/>
          <w:sz w:val="18"/>
          <w:szCs w:val="20"/>
        </w:rPr>
        <w:fldChar w:fldCharType="begin"/>
      </w:r>
      <w:r w:rsidR="00EC274A" w:rsidRPr="00BE3A25">
        <w:rPr>
          <w:rFonts w:ascii="Arial" w:hAnsi="Arial" w:cs="Arial"/>
          <w:b/>
          <w:noProof/>
          <w:sz w:val="18"/>
          <w:szCs w:val="20"/>
        </w:rPr>
        <w:instrText xml:space="preserve"> SEQ Tableau \* ARABIC </w:instrText>
      </w:r>
      <w:r w:rsidR="00EC274A" w:rsidRPr="00BE3A25">
        <w:rPr>
          <w:rFonts w:ascii="Arial" w:hAnsi="Arial" w:cs="Arial"/>
          <w:b/>
          <w:noProof/>
          <w:sz w:val="18"/>
          <w:szCs w:val="20"/>
        </w:rPr>
        <w:fldChar w:fldCharType="separate"/>
      </w:r>
      <w:r w:rsidR="00FC249F" w:rsidRPr="00BE3A25">
        <w:rPr>
          <w:rFonts w:ascii="Arial" w:hAnsi="Arial" w:cs="Arial"/>
          <w:b/>
          <w:noProof/>
          <w:sz w:val="18"/>
          <w:szCs w:val="20"/>
        </w:rPr>
        <w:t>7</w:t>
      </w:r>
      <w:r w:rsidR="00EC274A" w:rsidRPr="00BE3A25">
        <w:rPr>
          <w:rFonts w:ascii="Arial" w:hAnsi="Arial" w:cs="Arial"/>
          <w:b/>
          <w:noProof/>
          <w:sz w:val="18"/>
          <w:szCs w:val="20"/>
        </w:rPr>
        <w:fldChar w:fldCharType="end"/>
      </w:r>
      <w:r w:rsidRPr="00BE3A25">
        <w:rPr>
          <w:rFonts w:ascii="Arial" w:hAnsi="Arial" w:cs="Arial"/>
          <w:b/>
          <w:sz w:val="18"/>
          <w:szCs w:val="20"/>
        </w:rPr>
        <w:t xml:space="preserve">. </w:t>
      </w:r>
      <w:r w:rsidR="00261F6C" w:rsidRPr="00BE3A25">
        <w:rPr>
          <w:rFonts w:ascii="Arial" w:hAnsi="Arial" w:cs="Arial"/>
          <w:b/>
          <w:sz w:val="18"/>
          <w:szCs w:val="20"/>
        </w:rPr>
        <w:t xml:space="preserve">Pairwise genetic differentiation of </w:t>
      </w:r>
      <w:r w:rsidR="00261F6C" w:rsidRPr="00BE3A25">
        <w:rPr>
          <w:rFonts w:ascii="Arial" w:hAnsi="Arial" w:cs="Arial"/>
          <w:b/>
          <w:i/>
          <w:sz w:val="18"/>
          <w:szCs w:val="20"/>
        </w:rPr>
        <w:t>Cyperus esculentus</w:t>
      </w:r>
      <w:r w:rsidR="00261F6C" w:rsidRPr="00BE3A25">
        <w:rPr>
          <w:rFonts w:ascii="Arial" w:hAnsi="Arial" w:cs="Arial"/>
          <w:b/>
          <w:sz w:val="18"/>
          <w:szCs w:val="20"/>
        </w:rPr>
        <w:t xml:space="preserve"> populations based on </w:t>
      </w:r>
      <w:r w:rsidR="00261F6C" w:rsidRPr="00BE3A25">
        <w:rPr>
          <w:rFonts w:ascii="Arial" w:hAnsi="Arial" w:cs="Arial"/>
          <w:b/>
          <w:i/>
          <w:sz w:val="18"/>
          <w:szCs w:val="20"/>
        </w:rPr>
        <w:t>F</w:t>
      </w:r>
      <w:r w:rsidR="00261F6C" w:rsidRPr="00BE3A25">
        <w:rPr>
          <w:rFonts w:ascii="Arial" w:hAnsi="Arial" w:cs="Arial"/>
          <w:b/>
          <w:i/>
          <w:sz w:val="18"/>
          <w:szCs w:val="20"/>
          <w:vertAlign w:val="subscript"/>
        </w:rPr>
        <w:t>ST</w:t>
      </w:r>
    </w:p>
    <w:tbl>
      <w:tblPr>
        <w:tblStyle w:val="ListTable6Colorful"/>
        <w:tblW w:w="9227" w:type="dxa"/>
        <w:tblLook w:val="04A0" w:firstRow="1" w:lastRow="0" w:firstColumn="1" w:lastColumn="0" w:noHBand="0" w:noVBand="1"/>
      </w:tblPr>
      <w:tblGrid>
        <w:gridCol w:w="830"/>
        <w:gridCol w:w="1077"/>
        <w:gridCol w:w="1077"/>
        <w:gridCol w:w="1077"/>
        <w:gridCol w:w="1077"/>
        <w:gridCol w:w="996"/>
        <w:gridCol w:w="1020"/>
        <w:gridCol w:w="996"/>
        <w:gridCol w:w="1077"/>
      </w:tblGrid>
      <w:tr w:rsidR="00CF3C89" w:rsidRPr="00E05C73" w14:paraId="46F692E4"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185FE9" w14:textId="77777777" w:rsidR="00CF3C89" w:rsidRPr="00E05C73" w:rsidRDefault="00CF3C89" w:rsidP="00D04DEB">
            <w:pPr>
              <w:spacing w:before="0" w:after="0"/>
              <w:jc w:val="center"/>
              <w:rPr>
                <w:rFonts w:ascii="Arial" w:eastAsia="Times New Roman" w:hAnsi="Arial" w:cs="Arial"/>
                <w:b w:val="0"/>
                <w:sz w:val="20"/>
                <w:szCs w:val="20"/>
                <w:lang w:eastAsia="fr-FR"/>
              </w:rPr>
            </w:pPr>
          </w:p>
        </w:tc>
        <w:tc>
          <w:tcPr>
            <w:tcW w:w="1077" w:type="dxa"/>
            <w:noWrap/>
            <w:vAlign w:val="center"/>
            <w:hideMark/>
          </w:tcPr>
          <w:p w14:paraId="662459F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noWrap/>
            <w:vAlign w:val="center"/>
            <w:hideMark/>
          </w:tcPr>
          <w:p w14:paraId="1B9D31ED"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789123F7"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noWrap/>
            <w:vAlign w:val="center"/>
            <w:hideMark/>
          </w:tcPr>
          <w:p w14:paraId="731DB6E2"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Ferke</w:t>
            </w:r>
          </w:p>
        </w:tc>
        <w:tc>
          <w:tcPr>
            <w:tcW w:w="996" w:type="dxa"/>
            <w:noWrap/>
            <w:vAlign w:val="center"/>
            <w:hideMark/>
          </w:tcPr>
          <w:p w14:paraId="55FDFB8E"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20" w:type="dxa"/>
            <w:noWrap/>
            <w:vAlign w:val="center"/>
            <w:hideMark/>
          </w:tcPr>
          <w:p w14:paraId="0BA84F61"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996" w:type="dxa"/>
            <w:noWrap/>
            <w:vAlign w:val="center"/>
            <w:hideMark/>
          </w:tcPr>
          <w:p w14:paraId="52F9F914"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noWrap/>
            <w:vAlign w:val="center"/>
            <w:hideMark/>
          </w:tcPr>
          <w:p w14:paraId="5AD560FC" w14:textId="77777777" w:rsidR="00CF3C89" w:rsidRPr="00E05C73" w:rsidRDefault="00CF3C89" w:rsidP="00D04DEB">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Yakro</w:t>
            </w:r>
          </w:p>
        </w:tc>
      </w:tr>
      <w:tr w:rsidR="00CF3C89" w:rsidRPr="00E05C73" w14:paraId="2BE70018"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7C6E0B84"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24BCCD3A" w14:textId="77777777" w:rsidR="00CF3C89" w:rsidRPr="00E05C73" w:rsidRDefault="00CF3C89"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7A19F0B9" w14:textId="491BD14D" w:rsidR="00CF3C89" w:rsidRPr="00E05C73" w:rsidRDefault="00F2753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5034F46C" w14:textId="62F7FC4C"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A91BFF5" w14:textId="1EB894C4"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647DE2FB" w14:textId="3DB615C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1020" w:type="dxa"/>
            <w:shd w:val="clear" w:color="auto" w:fill="auto"/>
            <w:noWrap/>
            <w:vAlign w:val="center"/>
          </w:tcPr>
          <w:p w14:paraId="4C79B43D" w14:textId="61419E26"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74046811" w14:textId="533BD555"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68194132" w14:textId="1EAC4D67" w:rsidR="00CF3C89" w:rsidRPr="00E05C73" w:rsidRDefault="002932F1"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7F76DEE4"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57FB65E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Boun</w:t>
            </w:r>
          </w:p>
        </w:tc>
        <w:tc>
          <w:tcPr>
            <w:tcW w:w="1077" w:type="dxa"/>
            <w:noWrap/>
            <w:vAlign w:val="center"/>
            <w:hideMark/>
          </w:tcPr>
          <w:p w14:paraId="6280DF7A" w14:textId="0B09C43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w:t>
            </w:r>
            <w:r w:rsidR="00BE3A25">
              <w:rPr>
                <w:rFonts w:ascii="Arial" w:eastAsia="Times New Roman" w:hAnsi="Arial" w:cs="Arial"/>
                <w:color w:val="000000"/>
                <w:sz w:val="20"/>
                <w:szCs w:val="20"/>
                <w:lang w:eastAsia="fr-FR"/>
              </w:rPr>
              <w:t>4</w:t>
            </w:r>
          </w:p>
        </w:tc>
        <w:tc>
          <w:tcPr>
            <w:tcW w:w="1077" w:type="dxa"/>
            <w:noWrap/>
            <w:vAlign w:val="center"/>
          </w:tcPr>
          <w:p w14:paraId="050A2AA2" w14:textId="53223BAA"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72123E1F" w14:textId="19EAEC1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1077" w:type="dxa"/>
            <w:noWrap/>
            <w:vAlign w:val="center"/>
          </w:tcPr>
          <w:p w14:paraId="40E63115" w14:textId="458121B9"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996" w:type="dxa"/>
            <w:noWrap/>
            <w:vAlign w:val="center"/>
          </w:tcPr>
          <w:p w14:paraId="59F5DC5A" w14:textId="0369696D" w:rsidR="00CF3C89" w:rsidRPr="00E05C73" w:rsidRDefault="002932F1"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48134DD9" w14:textId="2767483F"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996" w:type="dxa"/>
            <w:noWrap/>
            <w:vAlign w:val="center"/>
          </w:tcPr>
          <w:p w14:paraId="279E5FEA" w14:textId="4E14E99A"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1077" w:type="dxa"/>
            <w:noWrap/>
            <w:vAlign w:val="center"/>
          </w:tcPr>
          <w:p w14:paraId="01D264EF" w14:textId="51FA9CA9" w:rsidR="00CF3C89" w:rsidRPr="00E05C73" w:rsidRDefault="00751EC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5D62BB1"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0E51C84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Dalo</w:t>
            </w:r>
          </w:p>
        </w:tc>
        <w:tc>
          <w:tcPr>
            <w:tcW w:w="1077" w:type="dxa"/>
            <w:shd w:val="clear" w:color="auto" w:fill="auto"/>
            <w:noWrap/>
            <w:vAlign w:val="center"/>
            <w:hideMark/>
          </w:tcPr>
          <w:p w14:paraId="727CB7C9" w14:textId="0F7623EE"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0.16</w:t>
            </w:r>
          </w:p>
        </w:tc>
        <w:tc>
          <w:tcPr>
            <w:tcW w:w="1077" w:type="dxa"/>
            <w:shd w:val="clear" w:color="auto" w:fill="auto"/>
            <w:noWrap/>
            <w:vAlign w:val="center"/>
            <w:hideMark/>
          </w:tcPr>
          <w:p w14:paraId="35A3871E" w14:textId="2AFB5E0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shd w:val="clear" w:color="auto" w:fill="auto"/>
            <w:noWrap/>
            <w:vAlign w:val="center"/>
          </w:tcPr>
          <w:p w14:paraId="5D834F5B" w14:textId="228318EE" w:rsidR="00CF3C89" w:rsidRPr="00E05C73" w:rsidRDefault="00A408E3"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11883E83" w14:textId="743F09ED"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996" w:type="dxa"/>
            <w:shd w:val="clear" w:color="auto" w:fill="auto"/>
            <w:noWrap/>
            <w:vAlign w:val="center"/>
          </w:tcPr>
          <w:p w14:paraId="32D2E302" w14:textId="27C7F60E" w:rsidR="00CF3C89" w:rsidRPr="00E05C73" w:rsidRDefault="00F67CBF"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5F5B9F23" w14:textId="08F697DB"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996" w:type="dxa"/>
            <w:shd w:val="clear" w:color="auto" w:fill="auto"/>
            <w:noWrap/>
            <w:vAlign w:val="center"/>
          </w:tcPr>
          <w:p w14:paraId="58F4F2A1" w14:textId="345B3863"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1077" w:type="dxa"/>
            <w:shd w:val="clear" w:color="auto" w:fill="auto"/>
            <w:noWrap/>
            <w:vAlign w:val="center"/>
          </w:tcPr>
          <w:p w14:paraId="480D006D" w14:textId="552678A6" w:rsidR="00CF3C89" w:rsidRPr="00E05C73" w:rsidRDefault="00D114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r>
      <w:tr w:rsidR="00CF3C89" w:rsidRPr="00E05C73" w14:paraId="3571809C"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456F3D3"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Ferk</w:t>
            </w:r>
          </w:p>
        </w:tc>
        <w:tc>
          <w:tcPr>
            <w:tcW w:w="1077" w:type="dxa"/>
            <w:noWrap/>
            <w:vAlign w:val="center"/>
            <w:hideMark/>
          </w:tcPr>
          <w:p w14:paraId="46D4CD47" w14:textId="424D1DB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0.12</w:t>
            </w:r>
          </w:p>
        </w:tc>
        <w:tc>
          <w:tcPr>
            <w:tcW w:w="1077" w:type="dxa"/>
            <w:noWrap/>
            <w:vAlign w:val="center"/>
            <w:hideMark/>
          </w:tcPr>
          <w:p w14:paraId="6CD3FEB9" w14:textId="1898A3F6" w:rsidR="00CF3C89" w:rsidRPr="00E05C73" w:rsidRDefault="00CF3C89" w:rsidP="002932F1">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noWrap/>
            <w:vAlign w:val="center"/>
            <w:hideMark/>
          </w:tcPr>
          <w:p w14:paraId="1BDFE88F" w14:textId="62B760F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0.03</w:t>
            </w:r>
          </w:p>
        </w:tc>
        <w:tc>
          <w:tcPr>
            <w:tcW w:w="1077" w:type="dxa"/>
            <w:noWrap/>
            <w:vAlign w:val="center"/>
          </w:tcPr>
          <w:p w14:paraId="77E97868" w14:textId="3FEF6A7F" w:rsidR="00CF3C89" w:rsidRPr="00E05C73" w:rsidRDefault="00D114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52BD3267" w14:textId="78F4FB7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noWrap/>
            <w:vAlign w:val="center"/>
          </w:tcPr>
          <w:p w14:paraId="3F4386BD" w14:textId="745D1356"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1C94DB07" w14:textId="2F41F29A"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c>
          <w:tcPr>
            <w:tcW w:w="1077" w:type="dxa"/>
            <w:noWrap/>
            <w:vAlign w:val="center"/>
          </w:tcPr>
          <w:p w14:paraId="15A35145" w14:textId="6AEAB5AD" w:rsidR="00CF3C89" w:rsidRPr="00E05C73" w:rsidRDefault="00526C7C"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ns</w:t>
            </w:r>
          </w:p>
        </w:tc>
      </w:tr>
      <w:tr w:rsidR="00CF3C89" w:rsidRPr="00E05C73" w14:paraId="620BF5FF"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5E5FB185"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Man</w:t>
            </w:r>
          </w:p>
        </w:tc>
        <w:tc>
          <w:tcPr>
            <w:tcW w:w="1077" w:type="dxa"/>
            <w:shd w:val="clear" w:color="auto" w:fill="auto"/>
            <w:noWrap/>
            <w:vAlign w:val="center"/>
            <w:hideMark/>
          </w:tcPr>
          <w:p w14:paraId="182A14C9" w14:textId="75B862E0" w:rsidR="00CF3C89" w:rsidRPr="00E05C73" w:rsidRDefault="00CF3C89" w:rsidP="002932F1">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0.097 </w:t>
            </w:r>
          </w:p>
        </w:tc>
        <w:tc>
          <w:tcPr>
            <w:tcW w:w="1077" w:type="dxa"/>
            <w:shd w:val="clear" w:color="auto" w:fill="auto"/>
            <w:noWrap/>
            <w:vAlign w:val="center"/>
            <w:hideMark/>
          </w:tcPr>
          <w:p w14:paraId="216C11DA" w14:textId="32D6C7C5"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0.15</w:t>
            </w:r>
          </w:p>
        </w:tc>
        <w:tc>
          <w:tcPr>
            <w:tcW w:w="1077" w:type="dxa"/>
            <w:shd w:val="clear" w:color="auto" w:fill="auto"/>
            <w:noWrap/>
            <w:vAlign w:val="center"/>
            <w:hideMark/>
          </w:tcPr>
          <w:p w14:paraId="49F59FD4" w14:textId="1046773E"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.18</w:t>
            </w:r>
          </w:p>
        </w:tc>
        <w:tc>
          <w:tcPr>
            <w:tcW w:w="1077" w:type="dxa"/>
            <w:shd w:val="clear" w:color="auto" w:fill="auto"/>
            <w:noWrap/>
            <w:vAlign w:val="center"/>
            <w:hideMark/>
          </w:tcPr>
          <w:p w14:paraId="6F01545D" w14:textId="2E99A2C7"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996" w:type="dxa"/>
            <w:shd w:val="clear" w:color="auto" w:fill="auto"/>
            <w:noWrap/>
            <w:vAlign w:val="center"/>
          </w:tcPr>
          <w:p w14:paraId="210E7783" w14:textId="49489E17"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20" w:type="dxa"/>
            <w:shd w:val="clear" w:color="auto" w:fill="auto"/>
            <w:noWrap/>
            <w:vAlign w:val="center"/>
          </w:tcPr>
          <w:p w14:paraId="430B9CA7" w14:textId="35972820"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shd w:val="clear" w:color="auto" w:fill="auto"/>
            <w:noWrap/>
            <w:vAlign w:val="center"/>
          </w:tcPr>
          <w:p w14:paraId="2F85981F" w14:textId="30D6B6CB" w:rsidR="00CF3C89" w:rsidRPr="00E05C73" w:rsidRDefault="00526C7C"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329B4DB" w14:textId="35A0A15C"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884C1CE"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7FE919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Sama</w:t>
            </w:r>
          </w:p>
        </w:tc>
        <w:tc>
          <w:tcPr>
            <w:tcW w:w="1077" w:type="dxa"/>
            <w:noWrap/>
            <w:vAlign w:val="center"/>
            <w:hideMark/>
          </w:tcPr>
          <w:p w14:paraId="2C86B907" w14:textId="23795DBB"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47750401" w14:textId="74BA9B4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0.03 </w:t>
            </w:r>
          </w:p>
        </w:tc>
        <w:tc>
          <w:tcPr>
            <w:tcW w:w="1077" w:type="dxa"/>
            <w:noWrap/>
            <w:vAlign w:val="center"/>
            <w:hideMark/>
          </w:tcPr>
          <w:p w14:paraId="6F27789F" w14:textId="7A592C8F"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0.06</w:t>
            </w:r>
          </w:p>
        </w:tc>
        <w:tc>
          <w:tcPr>
            <w:tcW w:w="1077" w:type="dxa"/>
            <w:noWrap/>
            <w:vAlign w:val="center"/>
            <w:hideMark/>
          </w:tcPr>
          <w:p w14:paraId="584B58EE" w14:textId="5706896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0.10</w:t>
            </w:r>
          </w:p>
        </w:tc>
        <w:tc>
          <w:tcPr>
            <w:tcW w:w="996" w:type="dxa"/>
            <w:noWrap/>
            <w:vAlign w:val="center"/>
            <w:hideMark/>
          </w:tcPr>
          <w:p w14:paraId="5D9F9553" w14:textId="77969A5D"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0.16</w:t>
            </w:r>
          </w:p>
        </w:tc>
        <w:tc>
          <w:tcPr>
            <w:tcW w:w="1020" w:type="dxa"/>
            <w:noWrap/>
            <w:vAlign w:val="center"/>
          </w:tcPr>
          <w:p w14:paraId="4E307C73" w14:textId="6E5B0908"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996" w:type="dxa"/>
            <w:noWrap/>
            <w:vAlign w:val="center"/>
          </w:tcPr>
          <w:p w14:paraId="352325D0" w14:textId="4DCFCE02"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noWrap/>
            <w:vAlign w:val="center"/>
          </w:tcPr>
          <w:p w14:paraId="206E74D5" w14:textId="0FABA171" w:rsidR="00CF3C89" w:rsidRPr="00E05C73" w:rsidRDefault="00995FFE"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3A46399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0" w:type="dxa"/>
            <w:shd w:val="clear" w:color="auto" w:fill="auto"/>
            <w:noWrap/>
            <w:vAlign w:val="center"/>
            <w:hideMark/>
          </w:tcPr>
          <w:p w14:paraId="280BDF0B"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Ting</w:t>
            </w:r>
          </w:p>
        </w:tc>
        <w:tc>
          <w:tcPr>
            <w:tcW w:w="1077" w:type="dxa"/>
            <w:shd w:val="clear" w:color="auto" w:fill="auto"/>
            <w:noWrap/>
            <w:vAlign w:val="center"/>
            <w:hideMark/>
          </w:tcPr>
          <w:p w14:paraId="6A786F5A" w14:textId="020D9286"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77" w:type="dxa"/>
            <w:shd w:val="clear" w:color="auto" w:fill="auto"/>
            <w:noWrap/>
            <w:vAlign w:val="center"/>
            <w:hideMark/>
          </w:tcPr>
          <w:p w14:paraId="2954BF0A" w14:textId="743B929D" w:rsidR="00CF3C89" w:rsidRPr="00E05C73" w:rsidRDefault="00CF3C89" w:rsidP="00751EC9">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w:t>
            </w:r>
            <w:r w:rsidRPr="00E05C73">
              <w:rPr>
                <w:rFonts w:ascii="Arial" w:eastAsia="Times New Roman" w:hAnsi="Arial" w:cs="Arial"/>
                <w:color w:val="000000"/>
                <w:sz w:val="20"/>
                <w:szCs w:val="20"/>
                <w:lang w:eastAsia="fr-FR"/>
              </w:rPr>
              <w:t xml:space="preserve">6 </w:t>
            </w:r>
          </w:p>
        </w:tc>
        <w:tc>
          <w:tcPr>
            <w:tcW w:w="1077" w:type="dxa"/>
            <w:shd w:val="clear" w:color="auto" w:fill="auto"/>
            <w:noWrap/>
            <w:vAlign w:val="center"/>
            <w:hideMark/>
          </w:tcPr>
          <w:p w14:paraId="3331B953" w14:textId="65314517" w:rsidR="00CF3C89" w:rsidRPr="00E05C73" w:rsidRDefault="00BE3A25"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0.03</w:t>
            </w:r>
            <w:r w:rsidR="00CF3C89" w:rsidRPr="00E05C73">
              <w:rPr>
                <w:rFonts w:ascii="Arial" w:eastAsia="Times New Roman" w:hAnsi="Arial" w:cs="Arial"/>
                <w:color w:val="000000"/>
                <w:sz w:val="20"/>
                <w:szCs w:val="20"/>
                <w:lang w:eastAsia="fr-FR"/>
              </w:rPr>
              <w:t xml:space="preserve"> </w:t>
            </w:r>
          </w:p>
        </w:tc>
        <w:tc>
          <w:tcPr>
            <w:tcW w:w="1077" w:type="dxa"/>
            <w:shd w:val="clear" w:color="auto" w:fill="auto"/>
            <w:noWrap/>
            <w:vAlign w:val="center"/>
            <w:hideMark/>
          </w:tcPr>
          <w:p w14:paraId="159F8510" w14:textId="593C332F"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.04</w:t>
            </w:r>
            <w:r w:rsidRPr="00E05C73">
              <w:rPr>
                <w:rFonts w:ascii="Arial" w:eastAsia="Times New Roman" w:hAnsi="Arial" w:cs="Arial"/>
                <w:color w:val="000000"/>
                <w:sz w:val="20"/>
                <w:szCs w:val="20"/>
                <w:lang w:eastAsia="fr-FR"/>
              </w:rPr>
              <w:t xml:space="preserve"> </w:t>
            </w:r>
          </w:p>
        </w:tc>
        <w:tc>
          <w:tcPr>
            <w:tcW w:w="996" w:type="dxa"/>
            <w:shd w:val="clear" w:color="auto" w:fill="auto"/>
            <w:noWrap/>
            <w:vAlign w:val="center"/>
            <w:hideMark/>
          </w:tcPr>
          <w:p w14:paraId="23C07D79" w14:textId="67ACC882"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0.20</w:t>
            </w:r>
          </w:p>
        </w:tc>
        <w:tc>
          <w:tcPr>
            <w:tcW w:w="1020" w:type="dxa"/>
            <w:shd w:val="clear" w:color="auto" w:fill="auto"/>
            <w:noWrap/>
            <w:vAlign w:val="center"/>
            <w:hideMark/>
          </w:tcPr>
          <w:p w14:paraId="2A9A4973" w14:textId="7F33E010" w:rsidR="00CF3C89" w:rsidRPr="00E05C73" w:rsidRDefault="00CF3C89" w:rsidP="00BE3A25">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.13</w:t>
            </w:r>
          </w:p>
        </w:tc>
        <w:tc>
          <w:tcPr>
            <w:tcW w:w="996" w:type="dxa"/>
            <w:shd w:val="clear" w:color="auto" w:fill="auto"/>
            <w:noWrap/>
            <w:vAlign w:val="center"/>
          </w:tcPr>
          <w:p w14:paraId="7C0086FB" w14:textId="465D1988"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c>
          <w:tcPr>
            <w:tcW w:w="1077" w:type="dxa"/>
            <w:shd w:val="clear" w:color="auto" w:fill="auto"/>
            <w:noWrap/>
            <w:vAlign w:val="center"/>
          </w:tcPr>
          <w:p w14:paraId="3B4752F4" w14:textId="5429EF43" w:rsidR="00CF3C89" w:rsidRPr="00E05C73" w:rsidRDefault="00995FFE" w:rsidP="00D04DEB">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r w:rsidR="00CF3C89" w:rsidRPr="00E05C73" w14:paraId="4F00800D"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830" w:type="dxa"/>
            <w:noWrap/>
            <w:vAlign w:val="center"/>
            <w:hideMark/>
          </w:tcPr>
          <w:p w14:paraId="331B9B90" w14:textId="77777777" w:rsidR="00CF3C89" w:rsidRPr="00E05C73" w:rsidRDefault="00CF3C89" w:rsidP="00D04DEB">
            <w:pPr>
              <w:spacing w:before="0" w:after="0"/>
              <w:jc w:val="center"/>
              <w:rPr>
                <w:rFonts w:ascii="Arial" w:eastAsia="Times New Roman" w:hAnsi="Arial" w:cs="Arial"/>
                <w:b w:val="0"/>
                <w:color w:val="000000"/>
                <w:sz w:val="20"/>
                <w:szCs w:val="20"/>
                <w:lang w:eastAsia="fr-FR"/>
              </w:rPr>
            </w:pPr>
            <w:r w:rsidRPr="00E05C73">
              <w:rPr>
                <w:rFonts w:ascii="Arial" w:eastAsia="Times New Roman" w:hAnsi="Arial" w:cs="Arial"/>
                <w:b w:val="0"/>
                <w:bCs w:val="0"/>
                <w:color w:val="000000"/>
                <w:sz w:val="20"/>
                <w:szCs w:val="20"/>
                <w:lang w:eastAsia="fr-FR"/>
              </w:rPr>
              <w:t>Yamo</w:t>
            </w:r>
          </w:p>
        </w:tc>
        <w:tc>
          <w:tcPr>
            <w:tcW w:w="1077" w:type="dxa"/>
            <w:noWrap/>
            <w:vAlign w:val="center"/>
            <w:hideMark/>
          </w:tcPr>
          <w:p w14:paraId="452BB103" w14:textId="1BF54240" w:rsidR="00CF3C89" w:rsidRPr="00E05C73" w:rsidRDefault="00BE3A25"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0.25</w:t>
            </w:r>
          </w:p>
        </w:tc>
        <w:tc>
          <w:tcPr>
            <w:tcW w:w="1077" w:type="dxa"/>
            <w:noWrap/>
            <w:vAlign w:val="center"/>
            <w:hideMark/>
          </w:tcPr>
          <w:p w14:paraId="3832A7CB" w14:textId="1D550BEE"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.19</w:t>
            </w:r>
          </w:p>
        </w:tc>
        <w:tc>
          <w:tcPr>
            <w:tcW w:w="1077" w:type="dxa"/>
            <w:noWrap/>
            <w:vAlign w:val="center"/>
            <w:hideMark/>
          </w:tcPr>
          <w:p w14:paraId="0A5BD936" w14:textId="2E347C84"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0.13</w:t>
            </w:r>
          </w:p>
        </w:tc>
        <w:tc>
          <w:tcPr>
            <w:tcW w:w="1077" w:type="dxa"/>
            <w:noWrap/>
            <w:vAlign w:val="center"/>
            <w:hideMark/>
          </w:tcPr>
          <w:p w14:paraId="00A8A485" w14:textId="758482B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 xml:space="preserve">0.09 </w:t>
            </w:r>
          </w:p>
        </w:tc>
        <w:tc>
          <w:tcPr>
            <w:tcW w:w="996" w:type="dxa"/>
            <w:noWrap/>
            <w:vAlign w:val="center"/>
            <w:hideMark/>
          </w:tcPr>
          <w:p w14:paraId="60BC22C2" w14:textId="6A9524A0"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0.33</w:t>
            </w:r>
          </w:p>
        </w:tc>
        <w:tc>
          <w:tcPr>
            <w:tcW w:w="1020" w:type="dxa"/>
            <w:noWrap/>
            <w:vAlign w:val="center"/>
            <w:hideMark/>
          </w:tcPr>
          <w:p w14:paraId="2C8E5F45" w14:textId="05EB30AA"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w:t>
            </w:r>
            <w:r w:rsidR="00BE3A25">
              <w:rPr>
                <w:rFonts w:ascii="Arial" w:eastAsia="Times New Roman" w:hAnsi="Arial" w:cs="Arial"/>
                <w:color w:val="000000"/>
                <w:sz w:val="20"/>
                <w:szCs w:val="20"/>
                <w:lang w:eastAsia="fr-FR"/>
              </w:rPr>
              <w:t>.25</w:t>
            </w:r>
          </w:p>
        </w:tc>
        <w:tc>
          <w:tcPr>
            <w:tcW w:w="996" w:type="dxa"/>
            <w:noWrap/>
            <w:vAlign w:val="center"/>
            <w:hideMark/>
          </w:tcPr>
          <w:p w14:paraId="6CE9A37E" w14:textId="2AB6AD92" w:rsidR="00CF3C89" w:rsidRPr="00E05C73" w:rsidRDefault="00CF3C89" w:rsidP="00BE3A25">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0.14</w:t>
            </w:r>
          </w:p>
        </w:tc>
        <w:tc>
          <w:tcPr>
            <w:tcW w:w="1077" w:type="dxa"/>
            <w:noWrap/>
            <w:vAlign w:val="center"/>
            <w:hideMark/>
          </w:tcPr>
          <w:p w14:paraId="5A321946" w14:textId="77777777" w:rsidR="00CF3C89" w:rsidRPr="00E05C73" w:rsidRDefault="00CF3C89" w:rsidP="00D04DEB">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E05C73">
              <w:rPr>
                <w:rFonts w:ascii="Arial" w:eastAsia="Times New Roman" w:hAnsi="Arial" w:cs="Arial"/>
                <w:color w:val="000000"/>
                <w:sz w:val="20"/>
                <w:szCs w:val="20"/>
                <w:lang w:eastAsia="fr-FR"/>
              </w:rPr>
              <w:t>-</w:t>
            </w:r>
          </w:p>
        </w:tc>
      </w:tr>
    </w:tbl>
    <w:p w14:paraId="613D4298" w14:textId="145FEAC6" w:rsidR="00571FAE" w:rsidRDefault="00CF3C89" w:rsidP="00D1549F">
      <w:pPr>
        <w:spacing w:line="240" w:lineRule="auto"/>
        <w:rPr>
          <w:rFonts w:ascii="Arial" w:hAnsi="Arial" w:cs="Arial"/>
          <w:sz w:val="18"/>
          <w:szCs w:val="20"/>
        </w:rPr>
      </w:pPr>
      <w:r w:rsidRPr="00E05C73">
        <w:rPr>
          <w:rFonts w:ascii="Arial" w:hAnsi="Arial" w:cs="Arial"/>
          <w:sz w:val="18"/>
          <w:szCs w:val="20"/>
        </w:rPr>
        <w:t>Abi : Abidjan ; Boun : Boundial</w:t>
      </w:r>
      <w:r w:rsidR="00E05C73">
        <w:rPr>
          <w:rFonts w:ascii="Arial" w:hAnsi="Arial" w:cs="Arial"/>
          <w:sz w:val="18"/>
          <w:szCs w:val="20"/>
        </w:rPr>
        <w:t>i ; Dalo : Daloa ; Ferke : Ferke</w:t>
      </w:r>
      <w:r w:rsidRPr="00E05C73">
        <w:rPr>
          <w:rFonts w:ascii="Arial" w:hAnsi="Arial" w:cs="Arial"/>
          <w:sz w:val="18"/>
          <w:szCs w:val="20"/>
        </w:rPr>
        <w:t xml:space="preserve">ssedougou ; Sama : Samatiguila ; Ting : Tingrela ; Yakro : </w:t>
      </w:r>
      <w:proofErr w:type="gramStart"/>
      <w:r w:rsidRPr="00E05C73">
        <w:rPr>
          <w:rFonts w:ascii="Arial" w:hAnsi="Arial" w:cs="Arial"/>
          <w:sz w:val="18"/>
          <w:szCs w:val="20"/>
        </w:rPr>
        <w:t>Yamoussoukro;</w:t>
      </w:r>
      <w:proofErr w:type="gramEnd"/>
      <w:r w:rsidRPr="00E05C73">
        <w:rPr>
          <w:rFonts w:ascii="Arial" w:hAnsi="Arial" w:cs="Arial"/>
          <w:sz w:val="18"/>
          <w:szCs w:val="20"/>
        </w:rPr>
        <w:t xml:space="preserve"> **</w:t>
      </w:r>
      <w:r w:rsidR="00E05C73" w:rsidRPr="00E05C73">
        <w:rPr>
          <w:rFonts w:ascii="Arial" w:hAnsi="Arial" w:cs="Arial"/>
          <w:i/>
          <w:sz w:val="18"/>
          <w:szCs w:val="20"/>
        </w:rPr>
        <w:t xml:space="preserve">P </w:t>
      </w:r>
      <w:r w:rsidRPr="00E05C73">
        <w:rPr>
          <w:rFonts w:ascii="Arial" w:hAnsi="Arial" w:cs="Arial"/>
          <w:sz w:val="18"/>
          <w:szCs w:val="20"/>
        </w:rPr>
        <w:t>&lt;0.05</w:t>
      </w:r>
    </w:p>
    <w:p w14:paraId="3EBE6261" w14:textId="77777777" w:rsidR="00571FAE" w:rsidRDefault="00571FAE">
      <w:pPr>
        <w:spacing w:before="0" w:after="160"/>
        <w:jc w:val="left"/>
        <w:rPr>
          <w:rFonts w:ascii="Arial" w:hAnsi="Arial" w:cs="Arial"/>
          <w:sz w:val="18"/>
          <w:szCs w:val="20"/>
        </w:rPr>
      </w:pPr>
      <w:r>
        <w:rPr>
          <w:rFonts w:ascii="Arial" w:hAnsi="Arial" w:cs="Arial"/>
          <w:sz w:val="18"/>
          <w:szCs w:val="20"/>
        </w:rPr>
        <w:br w:type="page"/>
      </w:r>
    </w:p>
    <w:p w14:paraId="0630B330" w14:textId="78A4B18F" w:rsidR="00CF3C89" w:rsidRPr="00B11DA9" w:rsidRDefault="00CF3C89" w:rsidP="00E05C73">
      <w:pPr>
        <w:spacing w:before="240" w:line="240" w:lineRule="auto"/>
        <w:ind w:left="3827" w:hanging="3827"/>
        <w:rPr>
          <w:rFonts w:ascii="Arial" w:hAnsi="Arial" w:cs="Arial"/>
          <w:b/>
          <w:sz w:val="18"/>
        </w:rPr>
      </w:pPr>
      <w:r w:rsidRPr="00B11DA9">
        <w:rPr>
          <w:rFonts w:ascii="Arial" w:hAnsi="Arial" w:cs="Arial"/>
          <w:b/>
          <w:sz w:val="18"/>
        </w:rPr>
        <w:lastRenderedPageBreak/>
        <w:t>Table</w:t>
      </w:r>
      <w:r w:rsidR="00E05C73" w:rsidRPr="00B11DA9">
        <w:rPr>
          <w:rFonts w:ascii="Arial" w:hAnsi="Arial" w:cs="Arial"/>
          <w:b/>
          <w:sz w:val="18"/>
        </w:rPr>
        <w:t xml:space="preserve"> </w:t>
      </w:r>
      <w:r w:rsidR="00EC274A" w:rsidRPr="00B11DA9">
        <w:rPr>
          <w:rFonts w:ascii="Arial" w:hAnsi="Arial" w:cs="Arial"/>
          <w:b/>
          <w:noProof/>
          <w:sz w:val="18"/>
        </w:rPr>
        <w:fldChar w:fldCharType="begin"/>
      </w:r>
      <w:r w:rsidR="00EC274A" w:rsidRPr="00B11DA9">
        <w:rPr>
          <w:rFonts w:ascii="Arial" w:hAnsi="Arial" w:cs="Arial"/>
          <w:b/>
          <w:noProof/>
          <w:sz w:val="18"/>
        </w:rPr>
        <w:instrText xml:space="preserve"> SEQ Tableau \* ARABIC </w:instrText>
      </w:r>
      <w:r w:rsidR="00EC274A" w:rsidRPr="00B11DA9">
        <w:rPr>
          <w:rFonts w:ascii="Arial" w:hAnsi="Arial" w:cs="Arial"/>
          <w:b/>
          <w:noProof/>
          <w:sz w:val="18"/>
        </w:rPr>
        <w:fldChar w:fldCharType="separate"/>
      </w:r>
      <w:r w:rsidR="00FC249F" w:rsidRPr="00B11DA9">
        <w:rPr>
          <w:rFonts w:ascii="Arial" w:hAnsi="Arial" w:cs="Arial"/>
          <w:b/>
          <w:noProof/>
          <w:sz w:val="18"/>
        </w:rPr>
        <w:t>8</w:t>
      </w:r>
      <w:r w:rsidR="00EC274A" w:rsidRPr="00B11DA9">
        <w:rPr>
          <w:rFonts w:ascii="Arial" w:hAnsi="Arial" w:cs="Arial"/>
          <w:b/>
          <w:noProof/>
          <w:sz w:val="18"/>
        </w:rPr>
        <w:fldChar w:fldCharType="end"/>
      </w:r>
      <w:r w:rsidRPr="00B11DA9">
        <w:rPr>
          <w:rFonts w:ascii="Arial" w:hAnsi="Arial" w:cs="Arial"/>
          <w:b/>
          <w:sz w:val="18"/>
        </w:rPr>
        <w:t xml:space="preserve">. </w:t>
      </w:r>
      <w:r w:rsidR="00E05C73" w:rsidRPr="00B11DA9">
        <w:rPr>
          <w:rFonts w:ascii="Arial" w:hAnsi="Arial" w:cs="Arial"/>
          <w:b/>
          <w:sz w:val="18"/>
        </w:rPr>
        <w:t xml:space="preserve">Pairwise genetic differentiation of </w:t>
      </w:r>
      <w:r w:rsidR="00E05C73" w:rsidRPr="00B11DA9">
        <w:rPr>
          <w:rFonts w:ascii="Arial" w:hAnsi="Arial" w:cs="Arial"/>
          <w:b/>
          <w:i/>
          <w:sz w:val="18"/>
        </w:rPr>
        <w:t>Cyperus esculentus</w:t>
      </w:r>
      <w:r w:rsidR="00E05C73" w:rsidRPr="00B11DA9">
        <w:rPr>
          <w:rFonts w:ascii="Arial" w:hAnsi="Arial" w:cs="Arial"/>
          <w:b/>
          <w:sz w:val="18"/>
        </w:rPr>
        <w:t xml:space="preserve"> populations from </w:t>
      </w:r>
      <w:r w:rsidR="00E05C73" w:rsidRPr="00B11DA9">
        <w:rPr>
          <w:rFonts w:ascii="Arial" w:hAnsi="Arial" w:cs="Arial"/>
          <w:b/>
          <w:i/>
          <w:sz w:val="18"/>
        </w:rPr>
        <w:t>N</w:t>
      </w:r>
      <w:r w:rsidR="00E05C73" w:rsidRPr="00B11DA9">
        <w:rPr>
          <w:rFonts w:ascii="Arial" w:hAnsi="Arial" w:cs="Arial"/>
          <w:b/>
          <w:i/>
          <w:sz w:val="18"/>
          <w:vertAlign w:val="subscript"/>
        </w:rPr>
        <w:t>m</w:t>
      </w:r>
    </w:p>
    <w:tbl>
      <w:tblPr>
        <w:tblStyle w:val="ListTable6Colorful"/>
        <w:tblW w:w="9502" w:type="dxa"/>
        <w:tblLook w:val="04A0" w:firstRow="1" w:lastRow="0" w:firstColumn="1" w:lastColumn="0" w:noHBand="0" w:noVBand="1"/>
      </w:tblPr>
      <w:tblGrid>
        <w:gridCol w:w="1105"/>
        <w:gridCol w:w="1077"/>
        <w:gridCol w:w="1077"/>
        <w:gridCol w:w="1077"/>
        <w:gridCol w:w="1077"/>
        <w:gridCol w:w="996"/>
        <w:gridCol w:w="1020"/>
        <w:gridCol w:w="996"/>
        <w:gridCol w:w="1077"/>
      </w:tblGrid>
      <w:tr w:rsidR="00CF3C89" w:rsidRPr="00FA6003" w14:paraId="224014F8" w14:textId="77777777" w:rsidTr="00D04DE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556F67B" w14:textId="77777777" w:rsidR="00CF3C89" w:rsidRPr="00FA6003" w:rsidRDefault="00CF3C89" w:rsidP="00571FAE">
            <w:pPr>
              <w:spacing w:before="0" w:after="0"/>
              <w:jc w:val="center"/>
              <w:rPr>
                <w:rFonts w:ascii="Arial" w:eastAsia="Times New Roman" w:hAnsi="Arial" w:cs="Arial"/>
                <w:b w:val="0"/>
                <w:sz w:val="20"/>
                <w:szCs w:val="20"/>
                <w:lang w:eastAsia="fr-FR"/>
              </w:rPr>
            </w:pPr>
          </w:p>
        </w:tc>
        <w:tc>
          <w:tcPr>
            <w:tcW w:w="1077" w:type="dxa"/>
            <w:noWrap/>
            <w:vAlign w:val="center"/>
            <w:hideMark/>
          </w:tcPr>
          <w:p w14:paraId="443A8F7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noWrap/>
            <w:vAlign w:val="center"/>
            <w:hideMark/>
          </w:tcPr>
          <w:p w14:paraId="159DDC3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hideMark/>
          </w:tcPr>
          <w:p w14:paraId="6414D3C2"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noWrap/>
            <w:vAlign w:val="center"/>
            <w:hideMark/>
          </w:tcPr>
          <w:p w14:paraId="0E0CADC5"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Ferke</w:t>
            </w:r>
          </w:p>
        </w:tc>
        <w:tc>
          <w:tcPr>
            <w:tcW w:w="996" w:type="dxa"/>
            <w:noWrap/>
            <w:vAlign w:val="center"/>
            <w:hideMark/>
          </w:tcPr>
          <w:p w14:paraId="17730E7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20" w:type="dxa"/>
            <w:noWrap/>
            <w:vAlign w:val="center"/>
            <w:hideMark/>
          </w:tcPr>
          <w:p w14:paraId="33FE07E0"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996" w:type="dxa"/>
            <w:noWrap/>
            <w:vAlign w:val="center"/>
            <w:hideMark/>
          </w:tcPr>
          <w:p w14:paraId="3380FBC3"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noWrap/>
            <w:vAlign w:val="center"/>
            <w:hideMark/>
          </w:tcPr>
          <w:p w14:paraId="76472414" w14:textId="77777777" w:rsidR="00CF3C89" w:rsidRPr="00FA6003" w:rsidRDefault="00CF3C89" w:rsidP="00571FAE">
            <w:pPr>
              <w:spacing w:before="0"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Yakro</w:t>
            </w:r>
          </w:p>
        </w:tc>
      </w:tr>
      <w:tr w:rsidR="00CF3C89" w:rsidRPr="00FA6003" w14:paraId="04F5EC17"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0F7131C2"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Abid</w:t>
            </w:r>
          </w:p>
        </w:tc>
        <w:tc>
          <w:tcPr>
            <w:tcW w:w="1077" w:type="dxa"/>
            <w:shd w:val="clear" w:color="auto" w:fill="auto"/>
            <w:noWrap/>
            <w:vAlign w:val="center"/>
            <w:hideMark/>
          </w:tcPr>
          <w:p w14:paraId="048E93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c>
          <w:tcPr>
            <w:tcW w:w="1077" w:type="dxa"/>
            <w:shd w:val="clear" w:color="auto" w:fill="auto"/>
            <w:noWrap/>
            <w:vAlign w:val="center"/>
            <w:hideMark/>
          </w:tcPr>
          <w:p w14:paraId="6CC80AE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51569F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3282C9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743B4F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3B8210DE"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07CDFAC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041A6DE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9D466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96EED4B"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Boun</w:t>
            </w:r>
          </w:p>
        </w:tc>
        <w:tc>
          <w:tcPr>
            <w:tcW w:w="1077" w:type="dxa"/>
            <w:noWrap/>
            <w:vAlign w:val="center"/>
          </w:tcPr>
          <w:p w14:paraId="5F924643" w14:textId="2D4E7F08" w:rsidR="00CF3C89" w:rsidRPr="00FA6003" w:rsidRDefault="0012443B"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1.18</w:t>
            </w:r>
          </w:p>
        </w:tc>
        <w:tc>
          <w:tcPr>
            <w:tcW w:w="1077" w:type="dxa"/>
            <w:noWrap/>
            <w:vAlign w:val="center"/>
          </w:tcPr>
          <w:p w14:paraId="099E676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1CF0FBC9"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63F8180C"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3FBF6FE2"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2E33FDA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B97C81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hideMark/>
          </w:tcPr>
          <w:p w14:paraId="28E4DA73"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31A14052"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22A34C2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Dalo</w:t>
            </w:r>
          </w:p>
        </w:tc>
        <w:tc>
          <w:tcPr>
            <w:tcW w:w="1077" w:type="dxa"/>
            <w:shd w:val="clear" w:color="auto" w:fill="auto"/>
            <w:noWrap/>
            <w:vAlign w:val="center"/>
          </w:tcPr>
          <w:p w14:paraId="6DACCFD3" w14:textId="4A039FFE" w:rsidR="00CF3C89" w:rsidRPr="00FA6003" w:rsidRDefault="0012443B"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1.4</w:t>
            </w:r>
            <w:r w:rsidR="00CF3C89" w:rsidRPr="00FA6003">
              <w:rPr>
                <w:rFonts w:ascii="Arial" w:eastAsia="Times New Roman" w:hAnsi="Arial" w:cs="Arial"/>
                <w:color w:val="000000"/>
                <w:sz w:val="20"/>
                <w:szCs w:val="20"/>
                <w:lang w:eastAsia="fr-FR"/>
              </w:rPr>
              <w:t>6</w:t>
            </w:r>
          </w:p>
        </w:tc>
        <w:tc>
          <w:tcPr>
            <w:tcW w:w="1077" w:type="dxa"/>
            <w:shd w:val="clear" w:color="auto" w:fill="auto"/>
            <w:noWrap/>
            <w:vAlign w:val="center"/>
          </w:tcPr>
          <w:p w14:paraId="19ADCE30" w14:textId="5D8488B3"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8.43</w:t>
            </w:r>
          </w:p>
        </w:tc>
        <w:tc>
          <w:tcPr>
            <w:tcW w:w="1077" w:type="dxa"/>
            <w:shd w:val="clear" w:color="auto" w:fill="auto"/>
            <w:noWrap/>
            <w:vAlign w:val="center"/>
            <w:hideMark/>
          </w:tcPr>
          <w:p w14:paraId="3BCBB6B8"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12D7BE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18F7E6BA"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795B26D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38ECF11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74E934F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EC99953"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122D4EF3"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Ferk</w:t>
            </w:r>
          </w:p>
        </w:tc>
        <w:tc>
          <w:tcPr>
            <w:tcW w:w="1077" w:type="dxa"/>
            <w:noWrap/>
            <w:vAlign w:val="center"/>
          </w:tcPr>
          <w:p w14:paraId="6F3A8CDA" w14:textId="081DB476"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1.92</w:t>
            </w:r>
          </w:p>
        </w:tc>
        <w:tc>
          <w:tcPr>
            <w:tcW w:w="1077" w:type="dxa"/>
            <w:noWrap/>
            <w:vAlign w:val="center"/>
          </w:tcPr>
          <w:p w14:paraId="343A7976" w14:textId="407D3310"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4.29</w:t>
            </w:r>
          </w:p>
        </w:tc>
        <w:tc>
          <w:tcPr>
            <w:tcW w:w="1077" w:type="dxa"/>
            <w:noWrap/>
            <w:vAlign w:val="center"/>
          </w:tcPr>
          <w:p w14:paraId="42527DDB" w14:textId="1D0855A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8.60</w:t>
            </w:r>
          </w:p>
        </w:tc>
        <w:tc>
          <w:tcPr>
            <w:tcW w:w="1077" w:type="dxa"/>
            <w:noWrap/>
            <w:vAlign w:val="center"/>
            <w:hideMark/>
          </w:tcPr>
          <w:p w14:paraId="71B31A2A"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7EFFB4C4"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20" w:type="dxa"/>
            <w:noWrap/>
            <w:vAlign w:val="center"/>
            <w:hideMark/>
          </w:tcPr>
          <w:p w14:paraId="32C6B89E"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0CA5512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3D27112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0AC550F3"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370BD9AC"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Man</w:t>
            </w:r>
          </w:p>
        </w:tc>
        <w:tc>
          <w:tcPr>
            <w:tcW w:w="1077" w:type="dxa"/>
            <w:shd w:val="clear" w:color="auto" w:fill="auto"/>
            <w:noWrap/>
            <w:vAlign w:val="center"/>
          </w:tcPr>
          <w:p w14:paraId="5CAA7120" w14:textId="76A0B68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2.27</w:t>
            </w:r>
          </w:p>
        </w:tc>
        <w:tc>
          <w:tcPr>
            <w:tcW w:w="1077" w:type="dxa"/>
            <w:shd w:val="clear" w:color="auto" w:fill="auto"/>
            <w:noWrap/>
            <w:vAlign w:val="center"/>
          </w:tcPr>
          <w:p w14:paraId="11C2CA12" w14:textId="1E1CC634"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1.31</w:t>
            </w:r>
          </w:p>
        </w:tc>
        <w:tc>
          <w:tcPr>
            <w:tcW w:w="1077" w:type="dxa"/>
            <w:shd w:val="clear" w:color="auto" w:fill="auto"/>
            <w:noWrap/>
            <w:vAlign w:val="center"/>
          </w:tcPr>
          <w:p w14:paraId="78CEC829" w14:textId="1B1D7FD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.13</w:t>
            </w:r>
          </w:p>
        </w:tc>
        <w:tc>
          <w:tcPr>
            <w:tcW w:w="1077" w:type="dxa"/>
            <w:shd w:val="clear" w:color="auto" w:fill="auto"/>
            <w:noWrap/>
            <w:vAlign w:val="center"/>
          </w:tcPr>
          <w:p w14:paraId="2FE1D2DE" w14:textId="1CB91398"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D067A2">
              <w:rPr>
                <w:rFonts w:ascii="Arial" w:eastAsia="Times New Roman" w:hAnsi="Arial" w:cs="Arial"/>
                <w:color w:val="000000"/>
                <w:sz w:val="20"/>
                <w:szCs w:val="20"/>
                <w:lang w:eastAsia="fr-FR"/>
              </w:rPr>
              <w:t>.17</w:t>
            </w:r>
          </w:p>
        </w:tc>
        <w:tc>
          <w:tcPr>
            <w:tcW w:w="996" w:type="dxa"/>
            <w:shd w:val="clear" w:color="auto" w:fill="auto"/>
            <w:noWrap/>
            <w:vAlign w:val="center"/>
          </w:tcPr>
          <w:p w14:paraId="05635FCD"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20" w:type="dxa"/>
            <w:shd w:val="clear" w:color="auto" w:fill="auto"/>
            <w:noWrap/>
            <w:vAlign w:val="center"/>
            <w:hideMark/>
          </w:tcPr>
          <w:p w14:paraId="505EE415"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996" w:type="dxa"/>
            <w:shd w:val="clear" w:color="auto" w:fill="auto"/>
            <w:noWrap/>
            <w:vAlign w:val="center"/>
            <w:hideMark/>
          </w:tcPr>
          <w:p w14:paraId="6360E4B3"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tcPr>
          <w:p w14:paraId="17329686"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55C71A20"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4EBF2B94"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Sama</w:t>
            </w:r>
          </w:p>
        </w:tc>
        <w:tc>
          <w:tcPr>
            <w:tcW w:w="1077" w:type="dxa"/>
            <w:noWrap/>
            <w:vAlign w:val="center"/>
          </w:tcPr>
          <w:p w14:paraId="16F7BA8A" w14:textId="45BC2281" w:rsidR="00CF3C89" w:rsidRPr="00FA6003" w:rsidRDefault="00D067A2"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1.91</w:t>
            </w:r>
          </w:p>
        </w:tc>
        <w:tc>
          <w:tcPr>
            <w:tcW w:w="1077" w:type="dxa"/>
            <w:noWrap/>
            <w:vAlign w:val="center"/>
          </w:tcPr>
          <w:p w14:paraId="38BBF795" w14:textId="50EC871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9.20</w:t>
            </w:r>
          </w:p>
        </w:tc>
        <w:tc>
          <w:tcPr>
            <w:tcW w:w="1077" w:type="dxa"/>
            <w:noWrap/>
            <w:vAlign w:val="center"/>
          </w:tcPr>
          <w:p w14:paraId="1E15D27E" w14:textId="55BE4C5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4.03</w:t>
            </w:r>
          </w:p>
        </w:tc>
        <w:tc>
          <w:tcPr>
            <w:tcW w:w="1077" w:type="dxa"/>
            <w:noWrap/>
            <w:vAlign w:val="center"/>
          </w:tcPr>
          <w:p w14:paraId="4638EA90" w14:textId="03316CDD"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2.24</w:t>
            </w:r>
          </w:p>
        </w:tc>
        <w:tc>
          <w:tcPr>
            <w:tcW w:w="996" w:type="dxa"/>
            <w:noWrap/>
            <w:vAlign w:val="center"/>
          </w:tcPr>
          <w:p w14:paraId="108B7866" w14:textId="4397F94B"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1.3</w:t>
            </w:r>
            <w:r w:rsidR="00D067A2">
              <w:rPr>
                <w:rFonts w:ascii="Arial" w:eastAsia="Times New Roman" w:hAnsi="Arial" w:cs="Arial"/>
                <w:color w:val="000000"/>
                <w:sz w:val="20"/>
                <w:szCs w:val="20"/>
                <w:lang w:eastAsia="fr-FR"/>
              </w:rPr>
              <w:t>2</w:t>
            </w:r>
          </w:p>
        </w:tc>
        <w:tc>
          <w:tcPr>
            <w:tcW w:w="1020" w:type="dxa"/>
            <w:noWrap/>
            <w:vAlign w:val="center"/>
          </w:tcPr>
          <w:p w14:paraId="51968B9D"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996" w:type="dxa"/>
            <w:noWrap/>
            <w:vAlign w:val="center"/>
            <w:hideMark/>
          </w:tcPr>
          <w:p w14:paraId="1776E678"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c>
          <w:tcPr>
            <w:tcW w:w="1077" w:type="dxa"/>
            <w:noWrap/>
            <w:vAlign w:val="center"/>
          </w:tcPr>
          <w:p w14:paraId="47745AAB"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1C64F525" w14:textId="77777777" w:rsidTr="00D04DE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05" w:type="dxa"/>
            <w:shd w:val="clear" w:color="auto" w:fill="auto"/>
            <w:noWrap/>
            <w:vAlign w:val="center"/>
            <w:hideMark/>
          </w:tcPr>
          <w:p w14:paraId="52422CD1"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Ting</w:t>
            </w:r>
          </w:p>
        </w:tc>
        <w:tc>
          <w:tcPr>
            <w:tcW w:w="1077" w:type="dxa"/>
            <w:shd w:val="clear" w:color="auto" w:fill="auto"/>
            <w:noWrap/>
            <w:vAlign w:val="center"/>
          </w:tcPr>
          <w:p w14:paraId="4FBE3D0B" w14:textId="601D2EE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1.05</w:t>
            </w:r>
          </w:p>
        </w:tc>
        <w:tc>
          <w:tcPr>
            <w:tcW w:w="1077" w:type="dxa"/>
            <w:shd w:val="clear" w:color="auto" w:fill="auto"/>
            <w:noWrap/>
            <w:vAlign w:val="center"/>
          </w:tcPr>
          <w:p w14:paraId="5038B725" w14:textId="6425F462"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4</w:t>
            </w:r>
            <w:r w:rsidR="003B0466">
              <w:rPr>
                <w:rFonts w:ascii="Arial" w:eastAsia="Times New Roman" w:hAnsi="Arial" w:cs="Arial"/>
                <w:color w:val="000000"/>
                <w:sz w:val="20"/>
                <w:szCs w:val="20"/>
                <w:lang w:eastAsia="fr-FR"/>
              </w:rPr>
              <w:t>.27</w:t>
            </w:r>
          </w:p>
        </w:tc>
        <w:tc>
          <w:tcPr>
            <w:tcW w:w="1077" w:type="dxa"/>
            <w:shd w:val="clear" w:color="auto" w:fill="auto"/>
            <w:noWrap/>
            <w:vAlign w:val="center"/>
          </w:tcPr>
          <w:p w14:paraId="2AD6F2B7" w14:textId="1F1D3C0E"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8.95</w:t>
            </w:r>
          </w:p>
        </w:tc>
        <w:tc>
          <w:tcPr>
            <w:tcW w:w="1077" w:type="dxa"/>
            <w:shd w:val="clear" w:color="auto" w:fill="auto"/>
            <w:noWrap/>
            <w:vAlign w:val="center"/>
          </w:tcPr>
          <w:p w14:paraId="132A1C04" w14:textId="68C2774D"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6</w:t>
            </w:r>
            <w:r w:rsidR="003B0466">
              <w:rPr>
                <w:rFonts w:ascii="Arial" w:eastAsia="Times New Roman" w:hAnsi="Arial" w:cs="Arial"/>
                <w:color w:val="000000"/>
                <w:sz w:val="20"/>
                <w:szCs w:val="20"/>
                <w:lang w:eastAsia="fr-FR"/>
              </w:rPr>
              <w:t>.45</w:t>
            </w:r>
          </w:p>
        </w:tc>
        <w:tc>
          <w:tcPr>
            <w:tcW w:w="996" w:type="dxa"/>
            <w:shd w:val="clear" w:color="auto" w:fill="auto"/>
            <w:noWrap/>
            <w:vAlign w:val="center"/>
          </w:tcPr>
          <w:p w14:paraId="51818E82" w14:textId="0767BCC9"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0.93</w:t>
            </w:r>
          </w:p>
        </w:tc>
        <w:tc>
          <w:tcPr>
            <w:tcW w:w="1020" w:type="dxa"/>
            <w:shd w:val="clear" w:color="auto" w:fill="auto"/>
            <w:noWrap/>
            <w:vAlign w:val="center"/>
          </w:tcPr>
          <w:p w14:paraId="7244EEE2" w14:textId="043300F5"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w:t>
            </w:r>
            <w:r w:rsidR="003B0466">
              <w:rPr>
                <w:rFonts w:ascii="Arial" w:eastAsia="Times New Roman" w:hAnsi="Arial" w:cs="Arial"/>
                <w:color w:val="000000"/>
                <w:sz w:val="20"/>
                <w:szCs w:val="20"/>
                <w:lang w:eastAsia="fr-FR"/>
              </w:rPr>
              <w:t>.80</w:t>
            </w:r>
          </w:p>
        </w:tc>
        <w:tc>
          <w:tcPr>
            <w:tcW w:w="996" w:type="dxa"/>
            <w:shd w:val="clear" w:color="auto" w:fill="auto"/>
            <w:noWrap/>
            <w:vAlign w:val="center"/>
          </w:tcPr>
          <w:p w14:paraId="598D5640"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c>
          <w:tcPr>
            <w:tcW w:w="1077" w:type="dxa"/>
            <w:shd w:val="clear" w:color="auto" w:fill="auto"/>
            <w:noWrap/>
            <w:vAlign w:val="center"/>
            <w:hideMark/>
          </w:tcPr>
          <w:p w14:paraId="1E32C2B9" w14:textId="77777777" w:rsidR="00CF3C89" w:rsidRPr="00FA6003" w:rsidRDefault="00CF3C89" w:rsidP="00571FAE">
            <w:pPr>
              <w:spacing w:before="0"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
        </w:tc>
      </w:tr>
      <w:tr w:rsidR="00CF3C89" w:rsidRPr="00FA6003" w14:paraId="6E3CF72A" w14:textId="77777777" w:rsidTr="00D04DEB">
        <w:trPr>
          <w:trHeight w:val="454"/>
        </w:trPr>
        <w:tc>
          <w:tcPr>
            <w:cnfStyle w:val="001000000000" w:firstRow="0" w:lastRow="0" w:firstColumn="1" w:lastColumn="0" w:oddVBand="0" w:evenVBand="0" w:oddHBand="0" w:evenHBand="0" w:firstRowFirstColumn="0" w:firstRowLastColumn="0" w:lastRowFirstColumn="0" w:lastRowLastColumn="0"/>
            <w:tcW w:w="1105" w:type="dxa"/>
            <w:noWrap/>
            <w:vAlign w:val="center"/>
            <w:hideMark/>
          </w:tcPr>
          <w:p w14:paraId="681D6049" w14:textId="77777777" w:rsidR="00CF3C89" w:rsidRPr="00FA6003" w:rsidRDefault="00CF3C89" w:rsidP="00571FAE">
            <w:pPr>
              <w:spacing w:before="0" w:after="0"/>
              <w:jc w:val="center"/>
              <w:rPr>
                <w:rFonts w:ascii="Arial" w:eastAsia="Times New Roman" w:hAnsi="Arial" w:cs="Arial"/>
                <w:b w:val="0"/>
                <w:color w:val="000000"/>
                <w:sz w:val="20"/>
                <w:szCs w:val="20"/>
                <w:lang w:eastAsia="fr-FR"/>
              </w:rPr>
            </w:pPr>
            <w:r w:rsidRPr="00FA6003">
              <w:rPr>
                <w:rFonts w:ascii="Arial" w:eastAsia="Times New Roman" w:hAnsi="Arial" w:cs="Arial"/>
                <w:b w:val="0"/>
                <w:bCs w:val="0"/>
                <w:color w:val="000000"/>
                <w:sz w:val="20"/>
                <w:szCs w:val="20"/>
                <w:lang w:eastAsia="fr-FR"/>
              </w:rPr>
              <w:t>Yamo</w:t>
            </w:r>
          </w:p>
        </w:tc>
        <w:tc>
          <w:tcPr>
            <w:tcW w:w="1077" w:type="dxa"/>
            <w:noWrap/>
            <w:vAlign w:val="center"/>
          </w:tcPr>
          <w:p w14:paraId="4A03B42D" w14:textId="1B1AD4E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0.78</w:t>
            </w:r>
          </w:p>
        </w:tc>
        <w:tc>
          <w:tcPr>
            <w:tcW w:w="1077" w:type="dxa"/>
            <w:noWrap/>
            <w:vAlign w:val="center"/>
          </w:tcPr>
          <w:p w14:paraId="0B23EC28" w14:textId="037E49FD"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1.08</w:t>
            </w:r>
          </w:p>
        </w:tc>
        <w:tc>
          <w:tcPr>
            <w:tcW w:w="1077" w:type="dxa"/>
            <w:noWrap/>
            <w:vAlign w:val="center"/>
          </w:tcPr>
          <w:p w14:paraId="7C276AC8" w14:textId="6410A5DA"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1.70</w:t>
            </w:r>
          </w:p>
        </w:tc>
        <w:tc>
          <w:tcPr>
            <w:tcW w:w="1077" w:type="dxa"/>
            <w:noWrap/>
            <w:vAlign w:val="center"/>
          </w:tcPr>
          <w:p w14:paraId="0F3879F6" w14:textId="6DB77595"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2.37</w:t>
            </w:r>
          </w:p>
        </w:tc>
        <w:tc>
          <w:tcPr>
            <w:tcW w:w="996" w:type="dxa"/>
            <w:noWrap/>
            <w:vAlign w:val="center"/>
          </w:tcPr>
          <w:p w14:paraId="04AB9D39" w14:textId="65304612"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0</w:t>
            </w:r>
            <w:r w:rsidR="003B0466">
              <w:rPr>
                <w:rFonts w:ascii="Arial" w:eastAsia="Times New Roman" w:hAnsi="Arial" w:cs="Arial"/>
                <w:color w:val="000000"/>
                <w:sz w:val="20"/>
                <w:szCs w:val="20"/>
                <w:lang w:eastAsia="fr-FR"/>
              </w:rPr>
              <w:t>.51</w:t>
            </w:r>
          </w:p>
        </w:tc>
        <w:tc>
          <w:tcPr>
            <w:tcW w:w="1020" w:type="dxa"/>
            <w:noWrap/>
            <w:vAlign w:val="center"/>
          </w:tcPr>
          <w:p w14:paraId="46BB58CA" w14:textId="024C8D4B" w:rsidR="00CF3C89" w:rsidRPr="00FA6003" w:rsidRDefault="003B0466"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Pr>
                <w:rFonts w:ascii="Arial" w:eastAsia="Times New Roman" w:hAnsi="Arial" w:cs="Arial"/>
                <w:color w:val="000000"/>
                <w:sz w:val="20"/>
                <w:szCs w:val="20"/>
                <w:lang w:eastAsia="fr-FR"/>
              </w:rPr>
              <w:t>0.77</w:t>
            </w:r>
          </w:p>
        </w:tc>
        <w:tc>
          <w:tcPr>
            <w:tcW w:w="996" w:type="dxa"/>
            <w:noWrap/>
            <w:vAlign w:val="center"/>
          </w:tcPr>
          <w:p w14:paraId="1C4A295B" w14:textId="0252B911"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fr-FR"/>
              </w:rPr>
            </w:pPr>
            <w:r w:rsidRPr="00FA6003">
              <w:rPr>
                <w:rFonts w:ascii="Arial" w:eastAsia="Times New Roman" w:hAnsi="Arial" w:cs="Arial"/>
                <w:color w:val="000000"/>
                <w:sz w:val="20"/>
                <w:szCs w:val="20"/>
                <w:lang w:eastAsia="fr-FR"/>
              </w:rPr>
              <w:t>1.6</w:t>
            </w:r>
            <w:r w:rsidR="003B0466">
              <w:rPr>
                <w:rFonts w:ascii="Arial" w:eastAsia="Times New Roman" w:hAnsi="Arial" w:cs="Arial"/>
                <w:color w:val="000000"/>
                <w:sz w:val="20"/>
                <w:szCs w:val="20"/>
                <w:lang w:eastAsia="fr-FR"/>
              </w:rPr>
              <w:t>8</w:t>
            </w:r>
          </w:p>
        </w:tc>
        <w:tc>
          <w:tcPr>
            <w:tcW w:w="1077" w:type="dxa"/>
            <w:noWrap/>
            <w:vAlign w:val="center"/>
            <w:hideMark/>
          </w:tcPr>
          <w:p w14:paraId="64215815" w14:textId="77777777" w:rsidR="00CF3C89" w:rsidRPr="00FA6003" w:rsidRDefault="00CF3C89" w:rsidP="00571FAE">
            <w:pPr>
              <w:spacing w:before="0"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A6003">
              <w:rPr>
                <w:rFonts w:ascii="Arial" w:eastAsia="Times New Roman" w:hAnsi="Arial" w:cs="Arial"/>
                <w:color w:val="000000"/>
                <w:sz w:val="20"/>
                <w:szCs w:val="20"/>
                <w:lang w:eastAsia="fr-FR"/>
              </w:rPr>
              <w:t>-</w:t>
            </w:r>
          </w:p>
        </w:tc>
      </w:tr>
    </w:tbl>
    <w:p w14:paraId="33E308C9" w14:textId="77777777" w:rsidR="00CF3C89" w:rsidRPr="00FA6003" w:rsidRDefault="00CF3C89" w:rsidP="00CF3C89">
      <w:pPr>
        <w:spacing w:line="360" w:lineRule="auto"/>
        <w:rPr>
          <w:rFonts w:ascii="Arial" w:hAnsi="Arial" w:cs="Arial"/>
          <w:sz w:val="18"/>
          <w:szCs w:val="20"/>
        </w:rPr>
      </w:pPr>
      <w:r w:rsidRPr="00FA6003">
        <w:rPr>
          <w:rFonts w:ascii="Arial" w:hAnsi="Arial" w:cs="Arial"/>
          <w:sz w:val="18"/>
          <w:szCs w:val="20"/>
        </w:rPr>
        <w:t>Abi : Abidjan ; Boun : Boundiali ; Dalo : Daloa ; Ferke : Ferkéssedougou ; Sama : Samatiguila ; Ting : Tingréla ; Yakro : Yamoussoukro</w:t>
      </w:r>
    </w:p>
    <w:p w14:paraId="681BB3A4" w14:textId="11254B46" w:rsidR="000A56F1" w:rsidRPr="007A6680" w:rsidRDefault="00377C27" w:rsidP="00F03DE0">
      <w:pPr>
        <w:pStyle w:val="ListParagraph"/>
        <w:numPr>
          <w:ilvl w:val="1"/>
          <w:numId w:val="24"/>
        </w:numPr>
        <w:spacing w:line="240" w:lineRule="auto"/>
        <w:ind w:left="567" w:hanging="567"/>
        <w:rPr>
          <w:rFonts w:ascii="Arial" w:hAnsi="Arial" w:cs="Arial"/>
          <w:b/>
          <w:i/>
        </w:rPr>
      </w:pPr>
      <w:r w:rsidRPr="00FA6003">
        <w:rPr>
          <w:rFonts w:ascii="Arial" w:hAnsi="Arial" w:cs="Arial"/>
          <w:b/>
          <w:sz w:val="22"/>
        </w:rPr>
        <w:t xml:space="preserve"> </w:t>
      </w:r>
      <w:r w:rsidR="007A6680" w:rsidRPr="003E5EDB">
        <w:rPr>
          <w:rFonts w:ascii="Arial" w:eastAsia="Times New Roman" w:hAnsi="Arial" w:cs="Arial"/>
          <w:b/>
          <w:sz w:val="22"/>
          <w:szCs w:val="20"/>
          <w:lang w:eastAsia="fr-FR"/>
        </w:rPr>
        <w:t xml:space="preserve">Genetic differentiation between populations and intra-population diversity of </w:t>
      </w:r>
      <w:proofErr w:type="gramStart"/>
      <w:r w:rsidR="007A6680" w:rsidRPr="003E5EDB">
        <w:rPr>
          <w:rFonts w:ascii="Arial" w:eastAsia="Times New Roman" w:hAnsi="Arial" w:cs="Arial"/>
          <w:b/>
          <w:i/>
          <w:sz w:val="22"/>
          <w:szCs w:val="20"/>
          <w:lang w:eastAsia="fr-FR"/>
        </w:rPr>
        <w:t>C.esculentus</w:t>
      </w:r>
      <w:proofErr w:type="gramEnd"/>
    </w:p>
    <w:p w14:paraId="4FEBF4A1" w14:textId="6625608E" w:rsidR="00CD6A55" w:rsidRDefault="003E5EDB" w:rsidP="00F03DE0">
      <w:pPr>
        <w:spacing w:line="240" w:lineRule="auto"/>
        <w:rPr>
          <w:rFonts w:ascii="Arial" w:eastAsia="Times New Roman" w:hAnsi="Arial" w:cs="Arial"/>
          <w:sz w:val="20"/>
          <w:szCs w:val="20"/>
          <w:lang w:eastAsia="fr-FR"/>
        </w:rPr>
      </w:pPr>
      <w:r w:rsidRPr="003E5EDB">
        <w:rPr>
          <w:rFonts w:ascii="Arial" w:eastAsia="Times New Roman" w:hAnsi="Arial" w:cs="Arial"/>
          <w:sz w:val="20"/>
          <w:szCs w:val="20"/>
          <w:lang w:eastAsia="fr-FR"/>
        </w:rPr>
        <w:t>The AMOVA indicates that the majority of the genetic variance (74%) is attributed to differences between individuals within populations. The variance between populations accounts for only 12% of the total, while the intra-ind</w:t>
      </w:r>
      <w:r w:rsidR="00CD6A55">
        <w:rPr>
          <w:rFonts w:ascii="Arial" w:eastAsia="Times New Roman" w:hAnsi="Arial" w:cs="Arial"/>
          <w:sz w:val="20"/>
          <w:szCs w:val="20"/>
          <w:lang w:eastAsia="fr-FR"/>
        </w:rPr>
        <w:t>ividual variance is 14% (Table 9</w:t>
      </w:r>
      <w:r w:rsidRPr="003E5EDB">
        <w:rPr>
          <w:rFonts w:ascii="Arial" w:eastAsia="Times New Roman" w:hAnsi="Arial" w:cs="Arial"/>
          <w:sz w:val="20"/>
          <w:szCs w:val="20"/>
          <w:lang w:eastAsia="fr-FR"/>
        </w:rPr>
        <w:t xml:space="preserve">). These results are close to those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{"citationID":"53QlQtkx","properties":{"formattedCitation":"(Haoua et al., 2023)","plainCitation":"(Haoua et al., 2023)","dontUpdate":true,"noteIndex":0},"citationItems":[{"id":42,"uris":["http://zotero.org/users/local/6tT5Kkmv/items/FGVDINWI"],"itemData":{"id":42,"type":"article-journal","container-title":"International Journal of Genetics and Genomics","page":"18–26","source":"Google Scholar","title":"Study of the Genetic Diversity of Tiger Nut (Cyperus esculentus) Ecotypes of Niger Using SSR Markers","volume":"11","author":[{"family":"Haoua","given":"Bori"},{"family":"Sani","given":"Idi Saidou"},{"family":"Hamissou","given":"Zangui"},{"family":"Toudou","given":"Adam"}],"issued":{"date-parts":[["2023"]]}}}],"schema":"https://github.com/citation-style-language/schema/raw/master/csl-citation.json"}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Haoua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(2023)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who found 73% of intra-population variability. Other studies, such as that of </w:t>
      </w:r>
      <w:r w:rsidR="00405F9D" w:rsidRPr="00405F9D">
        <w:rPr>
          <w:rFonts w:ascii="Arial" w:eastAsia="Times New Roman" w:hAnsi="Arial" w:cs="Arial"/>
          <w:sz w:val="20"/>
          <w:szCs w:val="20"/>
          <w:lang w:eastAsia="fr-FR"/>
        </w:rPr>
        <w:fldChar w:fldCharType="begin"/>
      </w:r>
      <w:r w:rsidR="00405F9D" w:rsidRPr="00405F9D">
        <w:rPr>
          <w:rFonts w:ascii="Arial" w:eastAsia="Times New Roman" w:hAnsi="Arial" w:cs="Arial"/>
          <w:sz w:val="20"/>
          <w:szCs w:val="20"/>
          <w:lang w:eastAsia="fr-FR"/>
        </w:rPr>
        <w:instrText xml:space="preserve"> ADDIN ZOTERO_ITEM CSL_CITATION {"citationID":"E9Kr2n0B","properties":{"formattedCitation":"(Tayyar et al., 2003)","plainCitation":"(Tayyar et al., 2003)","dontUpdate":true,"noteIndex":0},"citationItems":[{"id":62,"uris":["http://zotero.org/users/local/6tT5Kkmv/items/UJWCCE47"],"itemData":{"id":62,"type":"article-journal","container-title":"Weed Science","issue":"5","note":"publisher: Cambridge University Press","page":"731–739","source":"Google Scholar","title":"Genetic and morphological analysis of two novel nutsedge biotypes from California","volume":"51","author":[{"family":"Tayyar","given":"Rana I."},{"family":"Nguyen","given":"Jamie HT"},{"family":"Holt","given":"Jodie S."}],"issued":{"date-parts":[["2003"]]}}}],"schema":"https://github.com/citation-style-language/schema/raw/master/csl-citation.json"} </w:instrText>
      </w:r>
      <w:r w:rsidR="00405F9D" w:rsidRPr="00405F9D">
        <w:rPr>
          <w:rFonts w:ascii="Arial" w:eastAsia="Times New Roman" w:hAnsi="Arial" w:cs="Arial"/>
          <w:sz w:val="20"/>
          <w:szCs w:val="20"/>
          <w:lang w:eastAsia="fr-FR"/>
        </w:rPr>
        <w:fldChar w:fldCharType="separate"/>
      </w:r>
      <w:r w:rsidR="00405F9D" w:rsidRPr="00405F9D">
        <w:rPr>
          <w:rFonts w:ascii="Arial" w:eastAsia="Times New Roman" w:hAnsi="Arial" w:cs="Arial"/>
          <w:sz w:val="20"/>
          <w:szCs w:val="20"/>
          <w:lang w:eastAsia="fr-FR"/>
        </w:rPr>
        <w:t xml:space="preserve">Tayyar </w:t>
      </w:r>
      <w:r w:rsidR="00405F9D" w:rsidRPr="00405F9D">
        <w:rPr>
          <w:rFonts w:ascii="Arial" w:eastAsia="Times New Roman" w:hAnsi="Arial" w:cs="Arial"/>
          <w:i/>
          <w:sz w:val="20"/>
          <w:szCs w:val="20"/>
          <w:lang w:eastAsia="fr-FR"/>
        </w:rPr>
        <w:t>et al.</w:t>
      </w:r>
      <w:r w:rsidR="00405F9D" w:rsidRPr="00405F9D">
        <w:rPr>
          <w:rFonts w:ascii="Arial" w:eastAsia="Times New Roman" w:hAnsi="Arial" w:cs="Arial"/>
          <w:sz w:val="20"/>
          <w:szCs w:val="20"/>
          <w:lang w:eastAsia="fr-FR"/>
        </w:rPr>
        <w:t>, (2003)</w:t>
      </w:r>
      <w:r w:rsidR="00405F9D" w:rsidRPr="00405F9D">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also highlight that the genetic diversity within yellow nutsedge populations is higher than in related species like </w:t>
      </w:r>
      <w:r w:rsidRPr="003E5EDB">
        <w:rPr>
          <w:rFonts w:ascii="Arial" w:eastAsia="Times New Roman" w:hAnsi="Arial" w:cs="Arial"/>
          <w:i/>
          <w:sz w:val="20"/>
          <w:szCs w:val="20"/>
          <w:lang w:eastAsia="fr-FR"/>
        </w:rPr>
        <w:t>Cyperus rotundus</w:t>
      </w:r>
      <w:r w:rsidRPr="003E5EDB">
        <w:rPr>
          <w:rFonts w:ascii="Arial" w:eastAsia="Times New Roman" w:hAnsi="Arial" w:cs="Arial"/>
          <w:sz w:val="20"/>
          <w:szCs w:val="20"/>
          <w:lang w:eastAsia="fr-FR"/>
        </w:rPr>
        <w:t xml:space="preserve">. This suggests that it is essential, in genetic selection programs, to sample a sufficient number of individuals per population to best capture this diversity </w:t>
      </w:r>
      <w:r w:rsidR="00CD6A55" w:rsidRPr="00CD6A55">
        <w:rPr>
          <w:rFonts w:ascii="Arial" w:eastAsia="Times New Roman" w:hAnsi="Arial" w:cs="Arial"/>
          <w:sz w:val="20"/>
          <w:szCs w:val="20"/>
          <w:lang w:eastAsia="fr-FR"/>
        </w:rPr>
        <w:fldChar w:fldCharType="begin"/>
      </w:r>
      <w:r w:rsidR="00CD6A55" w:rsidRPr="00CD6A55">
        <w:rPr>
          <w:rFonts w:ascii="Arial" w:eastAsia="Times New Roman" w:hAnsi="Arial" w:cs="Arial"/>
          <w:sz w:val="20"/>
          <w:szCs w:val="20"/>
          <w:lang w:eastAsia="fr-FR"/>
        </w:rPr>
        <w:instrText xml:space="preserve"> ADDIN ZOTERO_ITEM CSL_CITATION {"citationID":"2CQusO6B","properties":{"formattedCitation":"(Franco-Duran et al., 2019)","plainCitation":"(Franco-Duran et al., 2019)","noteIndex":0},"citationItems":[{"id":63,"uris":["http://zotero.org/users/local/6tT5Kkmv/items/J6V6D7B4"],"itemData":{"id":63,"type":"article-journal","abstract":"Abstract\n            \n              Background\n              Germplasm banks maintain collections representing the most comprehensive catalogue of native genetic diversity available for crop improvement. Users of germplasm banks are interested in a fixed number of samples representing as broadly as possible the diversity present in the wider collection. A relevant question is whether it is necessary to develop completely independent germplasm samples or it is possible to select nested sets from a pre-defined core set panel not from the whole collection. We used data from 15,384, maize landraces stored in the CIMMYT germplasm bank to study the impact on 8 diversity criteria and the sample representativeness of: (1) two core selection strategies, a statistical sampling (DM), or a numerical maximization method (CH); (2) selecting samples of varying sizes; and (3) selecting samples of different sizes independently of each other or in a nested manner.\n            \n            \n              Results\n              Sample sizes greater than 10% of the whole population size retained more than 75% of the polymorphic markers for all selection strategies and types of sample; lower sample sizes showed more variability (instability) among repetitions; the strongest effect of sample size was observed on the CH-independent combination. Independent and nested samples showed similar performance for all the criteria for the DM method, but there were differences between them for the CH method. The DM method achieved better approximations to the known values in the population than the CH method; 2-d multidimensional scaling plots of the collection and samples highlighted tendency of sample selection towards the extremes of diversity in the CH method, compared with sampling more representative of the overall genotypic distribution of diversity under the DM method.\n            \n            \n              Conclusions\n              The use of core subsets of size greater than or equal to 10% of the whole collection satisfied well the requirement of representativeness and diversity. Nested samples showed similar diversity and representativeness characteristics as independent samples offering a cost effective method of sample definition for germplasm banks. For most criteria assessed the DM method achieved better approximations to the known values in the whole population than the CH method, that is, it generated more statistically representative samples from collections.","container-title":"BMC Plant Biology","DOI":"10.1186/s12870-019-2142-y","ISSN":"1471-2229","issue":"1","journalAbbreviation":"BMC Plant Biol","language":"en","page":"520","source":"DOI.org (Crossref)","title":"The impact of sample selection strategies on genetic diversity and representativeness in germplasm bank collections","volume":"19","author":[{"family":"Franco-Duran","given":"Jorge"},{"family":"Crossa","given":"José"},{"family":"Chen","given":"Jiafa"},{"family":"Hearne","given":"Sarah Jane"}],"issued":{"date-parts":[["2019",12]]}}}],"schema":"https://github.com/citation-style-language/schema/raw/master/csl-citation.json"} </w:instrText>
      </w:r>
      <w:r w:rsidR="00CD6A55" w:rsidRPr="00CD6A55">
        <w:rPr>
          <w:rFonts w:ascii="Arial" w:eastAsia="Times New Roman" w:hAnsi="Arial" w:cs="Arial"/>
          <w:sz w:val="20"/>
          <w:szCs w:val="20"/>
          <w:lang w:eastAsia="fr-FR"/>
        </w:rPr>
        <w:fldChar w:fldCharType="separate"/>
      </w:r>
      <w:r w:rsidR="00CD6A55" w:rsidRPr="00CD6A55">
        <w:rPr>
          <w:rFonts w:ascii="Arial" w:eastAsia="Times New Roman" w:hAnsi="Arial" w:cs="Arial"/>
          <w:sz w:val="20"/>
          <w:szCs w:val="20"/>
          <w:lang w:eastAsia="fr-FR"/>
        </w:rPr>
        <w:t xml:space="preserve">(Franco-Duran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r w:rsidR="00CD6A55" w:rsidRPr="00CD6A55">
        <w:rPr>
          <w:rFonts w:ascii="Arial" w:eastAsia="Times New Roman" w:hAnsi="Arial" w:cs="Arial"/>
          <w:sz w:val="20"/>
          <w:szCs w:val="20"/>
          <w:lang w:eastAsia="fr-FR"/>
        </w:rPr>
        <w:fldChar w:fldCharType="end"/>
      </w:r>
      <w:r w:rsidRPr="003E5EDB">
        <w:rPr>
          <w:rFonts w:ascii="Arial" w:eastAsia="Times New Roman" w:hAnsi="Arial" w:cs="Arial"/>
          <w:sz w:val="20"/>
          <w:szCs w:val="20"/>
          <w:lang w:eastAsia="fr-FR"/>
        </w:rPr>
        <w:t xml:space="preserve">. Even if the diversity within individuals is limited, it remains significant for conservation, so it is necessary to include all populations in conservation efforts in order to preserve both inter-population diversity and the overall genetic heritage of the species </w:t>
      </w:r>
      <w:r w:rsidR="00CD6A55" w:rsidRPr="00CD6A55">
        <w:rPr>
          <w:rFonts w:ascii="Arial" w:eastAsia="Times New Roman" w:hAnsi="Arial" w:cs="Arial"/>
          <w:sz w:val="20"/>
          <w:szCs w:val="20"/>
          <w:lang w:eastAsia="fr-FR"/>
        </w:rPr>
        <w:t xml:space="preserve">(DeWoody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xml:space="preserve">., </w:t>
      </w:r>
      <w:proofErr w:type="gramStart"/>
      <w:r w:rsidR="00CD6A55" w:rsidRPr="00CD6A55">
        <w:rPr>
          <w:rFonts w:ascii="Arial" w:eastAsia="Times New Roman" w:hAnsi="Arial" w:cs="Arial"/>
          <w:sz w:val="20"/>
          <w:szCs w:val="20"/>
          <w:lang w:eastAsia="fr-FR"/>
        </w:rPr>
        <w:t>2021;</w:t>
      </w:r>
      <w:proofErr w:type="gramEnd"/>
      <w:r w:rsidR="00CD6A55" w:rsidRPr="00CD6A55">
        <w:rPr>
          <w:rFonts w:ascii="Arial" w:eastAsia="Times New Roman" w:hAnsi="Arial" w:cs="Arial"/>
          <w:sz w:val="20"/>
          <w:szCs w:val="20"/>
          <w:lang w:eastAsia="fr-FR"/>
        </w:rPr>
        <w:t xml:space="preserve"> López-Cortegano </w:t>
      </w:r>
      <w:r w:rsidR="00CD6A55" w:rsidRPr="00CD6A55">
        <w:rPr>
          <w:rFonts w:ascii="Arial" w:eastAsia="Times New Roman" w:hAnsi="Arial" w:cs="Arial"/>
          <w:i/>
          <w:sz w:val="20"/>
          <w:szCs w:val="20"/>
          <w:lang w:eastAsia="fr-FR"/>
        </w:rPr>
        <w:t>et al</w:t>
      </w:r>
      <w:r w:rsidR="00CD6A55" w:rsidRPr="00CD6A55">
        <w:rPr>
          <w:rFonts w:ascii="Arial" w:eastAsia="Times New Roman" w:hAnsi="Arial" w:cs="Arial"/>
          <w:sz w:val="20"/>
          <w:szCs w:val="20"/>
          <w:lang w:eastAsia="fr-FR"/>
        </w:rPr>
        <w:t>., 2019).</w:t>
      </w:r>
    </w:p>
    <w:p w14:paraId="75235722" w14:textId="77777777" w:rsidR="00EF73B3" w:rsidRPr="00F03DE0" w:rsidRDefault="00EF73B3" w:rsidP="00EF73B3">
      <w:pPr>
        <w:spacing w:line="240" w:lineRule="auto"/>
        <w:rPr>
          <w:rFonts w:ascii="Arial" w:hAnsi="Arial" w:cs="Arial"/>
          <w:b/>
          <w:sz w:val="18"/>
        </w:rPr>
      </w:pPr>
      <w:r w:rsidRPr="00F03DE0">
        <w:rPr>
          <w:rFonts w:ascii="Arial" w:hAnsi="Arial" w:cs="Arial"/>
          <w:b/>
          <w:sz w:val="18"/>
        </w:rPr>
        <w:t>Table</w:t>
      </w:r>
      <w:r w:rsidR="000A56F1" w:rsidRPr="00F03DE0">
        <w:rPr>
          <w:rFonts w:ascii="Arial" w:hAnsi="Arial" w:cs="Arial"/>
          <w:b/>
          <w:sz w:val="18"/>
        </w:rPr>
        <w:t xml:space="preserve"> </w:t>
      </w:r>
      <w:r w:rsidR="00EC274A" w:rsidRPr="00F03DE0">
        <w:rPr>
          <w:rFonts w:ascii="Arial" w:hAnsi="Arial" w:cs="Arial"/>
          <w:b/>
          <w:noProof/>
          <w:sz w:val="18"/>
        </w:rPr>
        <w:fldChar w:fldCharType="begin"/>
      </w:r>
      <w:r w:rsidR="00EC274A" w:rsidRPr="00F03DE0">
        <w:rPr>
          <w:rFonts w:ascii="Arial" w:hAnsi="Arial" w:cs="Arial"/>
          <w:b/>
          <w:noProof/>
          <w:sz w:val="18"/>
        </w:rPr>
        <w:instrText xml:space="preserve"> SEQ Tableau \* ARABIC </w:instrText>
      </w:r>
      <w:r w:rsidR="00EC274A" w:rsidRPr="00F03DE0">
        <w:rPr>
          <w:rFonts w:ascii="Arial" w:hAnsi="Arial" w:cs="Arial"/>
          <w:b/>
          <w:noProof/>
          <w:sz w:val="18"/>
        </w:rPr>
        <w:fldChar w:fldCharType="separate"/>
      </w:r>
      <w:r w:rsidR="00FC249F" w:rsidRPr="00F03DE0">
        <w:rPr>
          <w:rFonts w:ascii="Arial" w:hAnsi="Arial" w:cs="Arial"/>
          <w:b/>
          <w:noProof/>
          <w:sz w:val="18"/>
        </w:rPr>
        <w:t>9</w:t>
      </w:r>
      <w:r w:rsidR="00EC274A" w:rsidRPr="00F03DE0">
        <w:rPr>
          <w:rFonts w:ascii="Arial" w:hAnsi="Arial" w:cs="Arial"/>
          <w:b/>
          <w:noProof/>
          <w:sz w:val="18"/>
        </w:rPr>
        <w:fldChar w:fldCharType="end"/>
      </w:r>
      <w:r w:rsidR="000A56F1" w:rsidRPr="00F03DE0">
        <w:rPr>
          <w:rFonts w:ascii="Arial" w:hAnsi="Arial" w:cs="Arial"/>
          <w:b/>
          <w:sz w:val="18"/>
        </w:rPr>
        <w:t xml:space="preserve">. </w:t>
      </w:r>
      <w:r w:rsidRPr="00F03DE0">
        <w:rPr>
          <w:rFonts w:ascii="Arial" w:hAnsi="Arial" w:cs="Arial"/>
          <w:b/>
          <w:sz w:val="18"/>
        </w:rPr>
        <w:t>Molecular analysis of variance (AMOVA) by studied populations</w:t>
      </w:r>
    </w:p>
    <w:tbl>
      <w:tblPr>
        <w:tblStyle w:val="ListTable6Colorful"/>
        <w:tblW w:w="9214" w:type="dxa"/>
        <w:tblLook w:val="04A0" w:firstRow="1" w:lastRow="0" w:firstColumn="1" w:lastColumn="0" w:noHBand="0" w:noVBand="1"/>
      </w:tblPr>
      <w:tblGrid>
        <w:gridCol w:w="2891"/>
        <w:gridCol w:w="680"/>
        <w:gridCol w:w="1077"/>
        <w:gridCol w:w="1083"/>
        <w:gridCol w:w="1782"/>
        <w:gridCol w:w="1701"/>
      </w:tblGrid>
      <w:tr w:rsidR="000A56F1" w:rsidRPr="002B4686" w14:paraId="43C29CBA" w14:textId="77777777" w:rsidTr="004809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6FF34420" w14:textId="77777777" w:rsidR="000A56F1" w:rsidRPr="00F03DE0" w:rsidRDefault="000A56F1" w:rsidP="00774609">
            <w:pPr>
              <w:spacing w:before="0" w:after="0" w:line="360" w:lineRule="auto"/>
              <w:jc w:val="center"/>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Source</w:t>
            </w:r>
          </w:p>
        </w:tc>
        <w:tc>
          <w:tcPr>
            <w:tcW w:w="680" w:type="dxa"/>
            <w:noWrap/>
            <w:hideMark/>
          </w:tcPr>
          <w:p w14:paraId="6289720A"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df</w:t>
            </w:r>
          </w:p>
        </w:tc>
        <w:tc>
          <w:tcPr>
            <w:tcW w:w="1077" w:type="dxa"/>
            <w:noWrap/>
            <w:hideMark/>
          </w:tcPr>
          <w:p w14:paraId="4DE8D18F"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SS</w:t>
            </w:r>
          </w:p>
        </w:tc>
        <w:tc>
          <w:tcPr>
            <w:tcW w:w="1083" w:type="dxa"/>
            <w:noWrap/>
            <w:hideMark/>
          </w:tcPr>
          <w:p w14:paraId="77BC3250"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Variance</w:t>
            </w:r>
          </w:p>
        </w:tc>
        <w:tc>
          <w:tcPr>
            <w:tcW w:w="1782" w:type="dxa"/>
            <w:noWrap/>
            <w:hideMark/>
          </w:tcPr>
          <w:p w14:paraId="09E31F53" w14:textId="0182BD12" w:rsidR="000A56F1" w:rsidRPr="00F03DE0" w:rsidRDefault="005901D1" w:rsidP="005901D1">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color w:val="000000"/>
                <w:sz w:val="20"/>
                <w:szCs w:val="20"/>
                <w:lang w:eastAsia="fr-FR"/>
              </w:rPr>
              <w:t>Percentage of variance</w:t>
            </w:r>
            <w:r w:rsidR="000A56F1" w:rsidRPr="00F03DE0">
              <w:rPr>
                <w:rFonts w:ascii="Arial" w:eastAsia="Times New Roman" w:hAnsi="Arial" w:cs="Arial"/>
                <w:color w:val="000000"/>
                <w:sz w:val="20"/>
                <w:szCs w:val="20"/>
                <w:lang w:eastAsia="fr-FR"/>
              </w:rPr>
              <w:t xml:space="preserve"> (%)</w:t>
            </w:r>
          </w:p>
        </w:tc>
        <w:tc>
          <w:tcPr>
            <w:tcW w:w="1701" w:type="dxa"/>
          </w:tcPr>
          <w:p w14:paraId="69357B28" w14:textId="77777777" w:rsidR="000A56F1" w:rsidRPr="00F03DE0" w:rsidRDefault="000A56F1" w:rsidP="00774609">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03DE0">
              <w:rPr>
                <w:rFonts w:ascii="Arial" w:eastAsia="Times New Roman" w:hAnsi="Arial" w:cs="Arial"/>
                <w:i/>
                <w:color w:val="000000"/>
                <w:sz w:val="20"/>
                <w:szCs w:val="20"/>
                <w:lang w:eastAsia="fr-FR"/>
              </w:rPr>
              <w:t>P</w:t>
            </w:r>
            <w:r w:rsidRPr="00F03DE0">
              <w:rPr>
                <w:rFonts w:ascii="Arial" w:eastAsia="Times New Roman" w:hAnsi="Arial" w:cs="Arial"/>
                <w:color w:val="000000"/>
                <w:sz w:val="20"/>
                <w:szCs w:val="20"/>
                <w:lang w:eastAsia="fr-FR"/>
              </w:rPr>
              <w:t xml:space="preserve"> F-statistics</w:t>
            </w:r>
          </w:p>
        </w:tc>
      </w:tr>
      <w:tr w:rsidR="000A56F1" w:rsidRPr="002B4686" w14:paraId="679F1C48"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shd w:val="clear" w:color="auto" w:fill="auto"/>
            <w:noWrap/>
            <w:hideMark/>
          </w:tcPr>
          <w:p w14:paraId="1C035454" w14:textId="48312329" w:rsidR="000A56F1" w:rsidRPr="002B4686" w:rsidRDefault="00D556E5"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populations</w:t>
            </w:r>
          </w:p>
        </w:tc>
        <w:tc>
          <w:tcPr>
            <w:tcW w:w="680" w:type="dxa"/>
            <w:shd w:val="clear" w:color="auto" w:fill="auto"/>
            <w:noWrap/>
            <w:hideMark/>
          </w:tcPr>
          <w:p w14:paraId="46C6DC4D"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w:t>
            </w:r>
          </w:p>
        </w:tc>
        <w:tc>
          <w:tcPr>
            <w:tcW w:w="1077" w:type="dxa"/>
            <w:shd w:val="clear" w:color="auto" w:fill="auto"/>
            <w:noWrap/>
            <w:hideMark/>
          </w:tcPr>
          <w:p w14:paraId="55FE623E" w14:textId="3DC218D8"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59.56</w:t>
            </w:r>
          </w:p>
        </w:tc>
        <w:tc>
          <w:tcPr>
            <w:tcW w:w="1083" w:type="dxa"/>
            <w:shd w:val="clear" w:color="auto" w:fill="auto"/>
            <w:noWrap/>
            <w:hideMark/>
          </w:tcPr>
          <w:p w14:paraId="1B0BD06C" w14:textId="3FD7D967" w:rsidR="000A56F1" w:rsidRPr="002B4686" w:rsidRDefault="00F03DE0"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0.21</w:t>
            </w:r>
          </w:p>
        </w:tc>
        <w:tc>
          <w:tcPr>
            <w:tcW w:w="1782" w:type="dxa"/>
            <w:shd w:val="clear" w:color="auto" w:fill="auto"/>
            <w:noWrap/>
            <w:hideMark/>
          </w:tcPr>
          <w:p w14:paraId="2F47884A"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w:t>
            </w:r>
          </w:p>
        </w:tc>
        <w:tc>
          <w:tcPr>
            <w:tcW w:w="1701" w:type="dxa"/>
            <w:shd w:val="clear" w:color="auto" w:fill="auto"/>
          </w:tcPr>
          <w:p w14:paraId="66445C8B" w14:textId="5212DD72" w:rsidR="000A56F1" w:rsidRPr="002B4686" w:rsidRDefault="00480959"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ST</w:t>
            </w:r>
            <w:r w:rsidRPr="002B4686">
              <w:rPr>
                <w:rFonts w:ascii="Arial" w:eastAsia="Times New Roman" w:hAnsi="Arial" w:cs="Arial"/>
                <w:color w:val="000000"/>
                <w:sz w:val="20"/>
                <w:szCs w:val="20"/>
                <w:lang w:eastAsia="fr-FR"/>
              </w:rPr>
              <w:t xml:space="preserve"> = </w:t>
            </w:r>
            <w:r w:rsidR="000A56F1" w:rsidRPr="002B4686">
              <w:rPr>
                <w:rFonts w:ascii="Arial" w:eastAsia="Times New Roman" w:hAnsi="Arial" w:cs="Arial"/>
                <w:color w:val="000000"/>
                <w:sz w:val="20"/>
                <w:szCs w:val="20"/>
                <w:lang w:eastAsia="fr-FR"/>
              </w:rPr>
              <w:t>0.12**</w:t>
            </w:r>
          </w:p>
        </w:tc>
      </w:tr>
      <w:tr w:rsidR="000A56F1" w:rsidRPr="002B4686" w14:paraId="03B57077"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noWrap/>
            <w:hideMark/>
          </w:tcPr>
          <w:p w14:paraId="5E0CE38D" w14:textId="2F12880A" w:rsidR="000A56F1" w:rsidRPr="002B4686" w:rsidRDefault="00D556E5"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Among</w:t>
            </w:r>
            <w:r w:rsidR="000A56F1" w:rsidRPr="002B4686">
              <w:rPr>
                <w:rFonts w:ascii="Arial" w:eastAsia="Times New Roman" w:hAnsi="Arial" w:cs="Arial"/>
                <w:b w:val="0"/>
                <w:color w:val="000000"/>
                <w:sz w:val="20"/>
                <w:szCs w:val="20"/>
                <w:lang w:eastAsia="fr-FR"/>
              </w:rPr>
              <w:t xml:space="preserve"> individu</w:t>
            </w:r>
            <w:r w:rsidR="00751192"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r w:rsidR="008607F6" w:rsidRPr="002B4686">
              <w:rPr>
                <w:rFonts w:ascii="Arial" w:eastAsia="Times New Roman" w:hAnsi="Arial" w:cs="Arial"/>
                <w:b w:val="0"/>
                <w:color w:val="000000"/>
                <w:sz w:val="20"/>
                <w:szCs w:val="20"/>
                <w:lang w:eastAsia="fr-FR"/>
              </w:rPr>
              <w:t xml:space="preserve"> </w:t>
            </w:r>
          </w:p>
        </w:tc>
        <w:tc>
          <w:tcPr>
            <w:tcW w:w="680" w:type="dxa"/>
            <w:noWrap/>
            <w:hideMark/>
          </w:tcPr>
          <w:p w14:paraId="2F82798E"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109</w:t>
            </w:r>
          </w:p>
        </w:tc>
        <w:tc>
          <w:tcPr>
            <w:tcW w:w="1077" w:type="dxa"/>
            <w:noWrap/>
            <w:hideMark/>
          </w:tcPr>
          <w:p w14:paraId="3B7E148D" w14:textId="3F1DFBD6"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301.22</w:t>
            </w:r>
          </w:p>
        </w:tc>
        <w:tc>
          <w:tcPr>
            <w:tcW w:w="1083" w:type="dxa"/>
            <w:noWrap/>
            <w:hideMark/>
          </w:tcPr>
          <w:p w14:paraId="6EE74880" w14:textId="56BC22E7" w:rsidR="000A56F1" w:rsidRPr="002B4686" w:rsidRDefault="000A56F1"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1.26</w:t>
            </w:r>
          </w:p>
        </w:tc>
        <w:tc>
          <w:tcPr>
            <w:tcW w:w="1782" w:type="dxa"/>
            <w:noWrap/>
            <w:hideMark/>
          </w:tcPr>
          <w:p w14:paraId="39D54A31"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74</w:t>
            </w:r>
          </w:p>
        </w:tc>
        <w:tc>
          <w:tcPr>
            <w:tcW w:w="1701" w:type="dxa"/>
          </w:tcPr>
          <w:p w14:paraId="468BFEA9" w14:textId="020B3A36" w:rsidR="000A56F1" w:rsidRPr="002B4686" w:rsidRDefault="00480959" w:rsidP="00957352">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IS</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0.84</w:t>
            </w:r>
            <w:r w:rsidR="000A56F1" w:rsidRPr="002B4686">
              <w:rPr>
                <w:rFonts w:ascii="Arial" w:eastAsia="Times New Roman" w:hAnsi="Arial" w:cs="Arial"/>
                <w:color w:val="000000"/>
                <w:sz w:val="20"/>
                <w:szCs w:val="20"/>
                <w:lang w:eastAsia="fr-FR"/>
              </w:rPr>
              <w:t>**</w:t>
            </w:r>
          </w:p>
        </w:tc>
      </w:tr>
      <w:tr w:rsidR="000A56F1" w:rsidRPr="002B4686" w14:paraId="78B0E143" w14:textId="77777777" w:rsidTr="0048095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shd w:val="clear" w:color="auto" w:fill="auto"/>
            <w:noWrap/>
            <w:hideMark/>
          </w:tcPr>
          <w:p w14:paraId="62A83B41" w14:textId="1F4D427B" w:rsidR="000A56F1" w:rsidRPr="002B4686" w:rsidRDefault="00751192" w:rsidP="00751192">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 xml:space="preserve">Within </w:t>
            </w:r>
            <w:r w:rsidR="000A56F1" w:rsidRPr="002B4686">
              <w:rPr>
                <w:rFonts w:ascii="Arial" w:eastAsia="Times New Roman" w:hAnsi="Arial" w:cs="Arial"/>
                <w:b w:val="0"/>
                <w:color w:val="000000"/>
                <w:sz w:val="20"/>
                <w:szCs w:val="20"/>
                <w:lang w:eastAsia="fr-FR"/>
              </w:rPr>
              <w:t>individu</w:t>
            </w:r>
            <w:r w:rsidRPr="002B4686">
              <w:rPr>
                <w:rFonts w:ascii="Arial" w:eastAsia="Times New Roman" w:hAnsi="Arial" w:cs="Arial"/>
                <w:b w:val="0"/>
                <w:color w:val="000000"/>
                <w:sz w:val="20"/>
                <w:szCs w:val="20"/>
                <w:lang w:eastAsia="fr-FR"/>
              </w:rPr>
              <w:t>al</w:t>
            </w:r>
            <w:r w:rsidR="000A56F1" w:rsidRPr="002B4686">
              <w:rPr>
                <w:rFonts w:ascii="Arial" w:eastAsia="Times New Roman" w:hAnsi="Arial" w:cs="Arial"/>
                <w:b w:val="0"/>
                <w:color w:val="000000"/>
                <w:sz w:val="20"/>
                <w:szCs w:val="20"/>
                <w:lang w:eastAsia="fr-FR"/>
              </w:rPr>
              <w:t>s</w:t>
            </w:r>
          </w:p>
        </w:tc>
        <w:tc>
          <w:tcPr>
            <w:tcW w:w="680" w:type="dxa"/>
            <w:tcBorders>
              <w:bottom w:val="single" w:sz="4" w:space="0" w:color="auto"/>
            </w:tcBorders>
            <w:shd w:val="clear" w:color="auto" w:fill="auto"/>
            <w:noWrap/>
            <w:hideMark/>
          </w:tcPr>
          <w:p w14:paraId="6AF60507"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117</w:t>
            </w:r>
          </w:p>
        </w:tc>
        <w:tc>
          <w:tcPr>
            <w:tcW w:w="1077" w:type="dxa"/>
            <w:tcBorders>
              <w:bottom w:val="single" w:sz="4" w:space="0" w:color="auto"/>
            </w:tcBorders>
            <w:shd w:val="clear" w:color="auto" w:fill="auto"/>
            <w:noWrap/>
            <w:hideMark/>
          </w:tcPr>
          <w:p w14:paraId="7B2BC444" w14:textId="621EC906" w:rsidR="000A56F1" w:rsidRPr="002B4686" w:rsidRDefault="00F03DE0"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28.51</w:t>
            </w:r>
          </w:p>
        </w:tc>
        <w:tc>
          <w:tcPr>
            <w:tcW w:w="1083" w:type="dxa"/>
            <w:tcBorders>
              <w:bottom w:val="single" w:sz="4" w:space="0" w:color="auto"/>
            </w:tcBorders>
            <w:shd w:val="clear" w:color="auto" w:fill="auto"/>
            <w:noWrap/>
            <w:hideMark/>
          </w:tcPr>
          <w:p w14:paraId="5915661A" w14:textId="5449B975" w:rsidR="000A56F1" w:rsidRPr="002B4686" w:rsidRDefault="000A56F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0.24</w:t>
            </w:r>
          </w:p>
        </w:tc>
        <w:tc>
          <w:tcPr>
            <w:tcW w:w="1782" w:type="dxa"/>
            <w:tcBorders>
              <w:bottom w:val="single" w:sz="4" w:space="0" w:color="auto"/>
            </w:tcBorders>
            <w:shd w:val="clear" w:color="auto" w:fill="auto"/>
            <w:noWrap/>
            <w:hideMark/>
          </w:tcPr>
          <w:p w14:paraId="24FAE7F6" w14:textId="77777777" w:rsidR="000A56F1" w:rsidRPr="002B4686" w:rsidRDefault="000A56F1" w:rsidP="00774609">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14</w:t>
            </w:r>
          </w:p>
        </w:tc>
        <w:tc>
          <w:tcPr>
            <w:tcW w:w="1701" w:type="dxa"/>
            <w:tcBorders>
              <w:bottom w:val="single" w:sz="4" w:space="0" w:color="auto"/>
            </w:tcBorders>
            <w:shd w:val="clear" w:color="auto" w:fill="auto"/>
          </w:tcPr>
          <w:p w14:paraId="48A18D27" w14:textId="1BB59B98" w:rsidR="000A56F1" w:rsidRPr="002B4686" w:rsidRDefault="00AD7AC1" w:rsidP="00F03DE0">
            <w:pPr>
              <w:spacing w:before="0" w:after="0"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i/>
                <w:color w:val="000000"/>
                <w:sz w:val="20"/>
                <w:szCs w:val="20"/>
                <w:lang w:eastAsia="fr-FR"/>
              </w:rPr>
              <w:t>F</w:t>
            </w:r>
            <w:r w:rsidR="00957352" w:rsidRPr="002B4686">
              <w:rPr>
                <w:rFonts w:ascii="Arial" w:eastAsia="Times New Roman" w:hAnsi="Arial" w:cs="Arial"/>
                <w:i/>
                <w:color w:val="000000"/>
                <w:sz w:val="20"/>
                <w:szCs w:val="20"/>
                <w:vertAlign w:val="subscript"/>
                <w:lang w:eastAsia="fr-FR"/>
              </w:rPr>
              <w:t>IT</w:t>
            </w:r>
            <w:r w:rsidRPr="002B4686">
              <w:rPr>
                <w:rFonts w:ascii="Arial" w:eastAsia="Times New Roman" w:hAnsi="Arial" w:cs="Arial"/>
                <w:color w:val="000000"/>
                <w:sz w:val="20"/>
                <w:szCs w:val="20"/>
                <w:lang w:eastAsia="fr-FR"/>
              </w:rPr>
              <w:t xml:space="preserve"> = </w:t>
            </w:r>
            <w:r w:rsidR="00F03DE0">
              <w:rPr>
                <w:rFonts w:ascii="Arial" w:eastAsia="Times New Roman" w:hAnsi="Arial" w:cs="Arial"/>
                <w:color w:val="000000"/>
                <w:sz w:val="20"/>
                <w:szCs w:val="20"/>
                <w:lang w:eastAsia="fr-FR"/>
              </w:rPr>
              <w:t>0.86</w:t>
            </w:r>
            <w:r w:rsidR="000A56F1" w:rsidRPr="002B4686">
              <w:rPr>
                <w:rFonts w:ascii="Arial" w:eastAsia="Times New Roman" w:hAnsi="Arial" w:cs="Arial"/>
                <w:color w:val="000000"/>
                <w:sz w:val="20"/>
                <w:szCs w:val="20"/>
                <w:lang w:eastAsia="fr-FR"/>
              </w:rPr>
              <w:t>*</w:t>
            </w:r>
          </w:p>
        </w:tc>
      </w:tr>
      <w:tr w:rsidR="000A56F1" w:rsidRPr="002B4686" w14:paraId="0E0342A5" w14:textId="77777777" w:rsidTr="00480959">
        <w:trPr>
          <w:trHeight w:val="300"/>
        </w:trPr>
        <w:tc>
          <w:tcPr>
            <w:cnfStyle w:val="001000000000" w:firstRow="0" w:lastRow="0" w:firstColumn="1" w:lastColumn="0" w:oddVBand="0" w:evenVBand="0" w:oddHBand="0" w:evenHBand="0" w:firstRowFirstColumn="0" w:firstRowLastColumn="0" w:lastRowFirstColumn="0" w:lastRowLastColumn="0"/>
            <w:tcW w:w="2891" w:type="dxa"/>
            <w:tcBorders>
              <w:top w:val="single" w:sz="4" w:space="0" w:color="auto"/>
              <w:bottom w:val="single" w:sz="4" w:space="0" w:color="auto"/>
            </w:tcBorders>
            <w:noWrap/>
            <w:hideMark/>
          </w:tcPr>
          <w:p w14:paraId="34BECE36" w14:textId="77777777" w:rsidR="000A56F1" w:rsidRPr="002B4686" w:rsidRDefault="000A56F1" w:rsidP="00774609">
            <w:pPr>
              <w:spacing w:before="0" w:after="0" w:line="360" w:lineRule="auto"/>
              <w:rPr>
                <w:rFonts w:ascii="Arial" w:eastAsia="Times New Roman" w:hAnsi="Arial" w:cs="Arial"/>
                <w:b w:val="0"/>
                <w:color w:val="000000"/>
                <w:sz w:val="20"/>
                <w:szCs w:val="20"/>
                <w:lang w:eastAsia="fr-FR"/>
              </w:rPr>
            </w:pPr>
            <w:r w:rsidRPr="002B4686">
              <w:rPr>
                <w:rFonts w:ascii="Arial" w:eastAsia="Times New Roman" w:hAnsi="Arial" w:cs="Arial"/>
                <w:b w:val="0"/>
                <w:color w:val="000000"/>
                <w:sz w:val="20"/>
                <w:szCs w:val="20"/>
                <w:lang w:eastAsia="fr-FR"/>
              </w:rPr>
              <w:t>Total</w:t>
            </w:r>
          </w:p>
        </w:tc>
        <w:tc>
          <w:tcPr>
            <w:tcW w:w="680" w:type="dxa"/>
            <w:tcBorders>
              <w:top w:val="single" w:sz="4" w:space="0" w:color="auto"/>
              <w:bottom w:val="single" w:sz="4" w:space="0" w:color="auto"/>
            </w:tcBorders>
            <w:noWrap/>
            <w:hideMark/>
          </w:tcPr>
          <w:p w14:paraId="16F9C5A9"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233</w:t>
            </w:r>
          </w:p>
        </w:tc>
        <w:tc>
          <w:tcPr>
            <w:tcW w:w="1077" w:type="dxa"/>
            <w:tcBorders>
              <w:top w:val="single" w:sz="4" w:space="0" w:color="auto"/>
              <w:bottom w:val="single" w:sz="4" w:space="0" w:color="auto"/>
            </w:tcBorders>
            <w:noWrap/>
            <w:hideMark/>
          </w:tcPr>
          <w:p w14:paraId="0720A849" w14:textId="2809D7E9"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389.29</w:t>
            </w:r>
          </w:p>
        </w:tc>
        <w:tc>
          <w:tcPr>
            <w:tcW w:w="1083" w:type="dxa"/>
            <w:tcBorders>
              <w:top w:val="single" w:sz="4" w:space="0" w:color="auto"/>
              <w:bottom w:val="single" w:sz="4" w:space="0" w:color="auto"/>
            </w:tcBorders>
            <w:noWrap/>
            <w:hideMark/>
          </w:tcPr>
          <w:p w14:paraId="0AE49B5D" w14:textId="3772411E" w:rsidR="000A56F1" w:rsidRPr="002B4686" w:rsidRDefault="00F03DE0" w:rsidP="00F03DE0">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1.71</w:t>
            </w:r>
          </w:p>
        </w:tc>
        <w:tc>
          <w:tcPr>
            <w:tcW w:w="1782" w:type="dxa"/>
            <w:tcBorders>
              <w:top w:val="single" w:sz="4" w:space="0" w:color="auto"/>
              <w:bottom w:val="single" w:sz="4" w:space="0" w:color="auto"/>
            </w:tcBorders>
            <w:noWrap/>
            <w:hideMark/>
          </w:tcPr>
          <w:p w14:paraId="7F290404"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2B4686">
              <w:rPr>
                <w:rFonts w:ascii="Arial" w:eastAsia="Times New Roman" w:hAnsi="Arial" w:cs="Arial"/>
                <w:color w:val="000000"/>
                <w:sz w:val="20"/>
                <w:szCs w:val="20"/>
                <w:lang w:eastAsia="fr-FR"/>
              </w:rPr>
              <w:t>100</w:t>
            </w:r>
          </w:p>
        </w:tc>
        <w:tc>
          <w:tcPr>
            <w:tcW w:w="1701" w:type="dxa"/>
            <w:tcBorders>
              <w:top w:val="single" w:sz="4" w:space="0" w:color="auto"/>
              <w:bottom w:val="single" w:sz="4" w:space="0" w:color="auto"/>
            </w:tcBorders>
          </w:tcPr>
          <w:p w14:paraId="638C075C" w14:textId="77777777" w:rsidR="000A56F1" w:rsidRPr="002B4686" w:rsidRDefault="000A56F1" w:rsidP="00774609">
            <w:pPr>
              <w:spacing w:before="0" w:after="0"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
        </w:tc>
      </w:tr>
    </w:tbl>
    <w:p w14:paraId="248FFC32" w14:textId="2BAFB06B" w:rsidR="00751192" w:rsidRPr="00751192" w:rsidRDefault="000A56F1" w:rsidP="00751192">
      <w:pPr>
        <w:spacing w:line="360" w:lineRule="auto"/>
        <w:rPr>
          <w:rFonts w:ascii="Arial" w:hAnsi="Arial" w:cs="Arial"/>
          <w:sz w:val="18"/>
          <w:szCs w:val="18"/>
        </w:rPr>
      </w:pPr>
      <w:proofErr w:type="gramStart"/>
      <w:r w:rsidRPr="00751192">
        <w:rPr>
          <w:rFonts w:ascii="Arial" w:hAnsi="Arial" w:cs="Arial"/>
          <w:sz w:val="18"/>
          <w:szCs w:val="18"/>
        </w:rPr>
        <w:t>df:</w:t>
      </w:r>
      <w:proofErr w:type="gramEnd"/>
      <w:r w:rsidRPr="00751192">
        <w:rPr>
          <w:rFonts w:ascii="Arial" w:hAnsi="Arial" w:cs="Arial"/>
          <w:sz w:val="18"/>
          <w:szCs w:val="18"/>
        </w:rPr>
        <w:t xml:space="preserve"> degree of fre</w:t>
      </w:r>
      <w:r w:rsidR="00751192" w:rsidRPr="00751192">
        <w:rPr>
          <w:rFonts w:ascii="Arial" w:hAnsi="Arial" w:cs="Arial"/>
          <w:sz w:val="18"/>
          <w:szCs w:val="18"/>
        </w:rPr>
        <w:t>edom</w:t>
      </w:r>
      <w:r w:rsidRPr="00751192">
        <w:rPr>
          <w:rFonts w:ascii="Arial" w:hAnsi="Arial" w:cs="Arial"/>
          <w:sz w:val="18"/>
          <w:szCs w:val="18"/>
        </w:rPr>
        <w:t> ; SS: s</w:t>
      </w:r>
      <w:r w:rsidR="00751192" w:rsidRPr="00751192">
        <w:rPr>
          <w:rFonts w:ascii="Arial" w:hAnsi="Arial" w:cs="Arial"/>
          <w:sz w:val="18"/>
          <w:szCs w:val="18"/>
        </w:rPr>
        <w:t>um of squares</w:t>
      </w:r>
      <w:r w:rsidR="00143716" w:rsidRPr="00751192">
        <w:rPr>
          <w:rFonts w:ascii="Arial" w:hAnsi="Arial" w:cs="Arial"/>
          <w:sz w:val="18"/>
          <w:szCs w:val="18"/>
        </w:rPr>
        <w:t xml:space="preserve"> </w:t>
      </w:r>
      <w:r w:rsidR="00751192" w:rsidRPr="00751192">
        <w:rPr>
          <w:rFonts w:ascii="Arial" w:hAnsi="Arial" w:cs="Arial"/>
          <w:sz w:val="18"/>
          <w:szCs w:val="18"/>
        </w:rPr>
        <w:t>;**: significant probability (</w:t>
      </w:r>
      <w:r w:rsidR="00751192" w:rsidRPr="00751192">
        <w:rPr>
          <w:rFonts w:ascii="Arial" w:hAnsi="Arial" w:cs="Arial"/>
          <w:i/>
          <w:sz w:val="18"/>
          <w:szCs w:val="18"/>
        </w:rPr>
        <w:t>P</w:t>
      </w:r>
      <w:r w:rsidR="00751192" w:rsidRPr="00751192">
        <w:rPr>
          <w:rFonts w:ascii="Arial" w:hAnsi="Arial" w:cs="Arial"/>
          <w:sz w:val="18"/>
          <w:szCs w:val="18"/>
        </w:rPr>
        <w:t xml:space="preserve"> &lt;0.05).</w:t>
      </w:r>
    </w:p>
    <w:p w14:paraId="543F7B2C" w14:textId="29F5A692" w:rsidR="005050A9" w:rsidRDefault="005050A9">
      <w:pPr>
        <w:spacing w:before="0" w:after="160"/>
        <w:jc w:val="left"/>
        <w:rPr>
          <w:rFonts w:cs="Times New Roman"/>
          <w:i/>
          <w:sz w:val="18"/>
          <w:szCs w:val="20"/>
        </w:rPr>
      </w:pPr>
    </w:p>
    <w:p w14:paraId="4B59BC3A" w14:textId="7BF55F09" w:rsidR="009E24C8" w:rsidRPr="009E24C8" w:rsidRDefault="009E24C8" w:rsidP="00720B24">
      <w:pPr>
        <w:pStyle w:val="ListParagraph"/>
        <w:numPr>
          <w:ilvl w:val="1"/>
          <w:numId w:val="24"/>
        </w:numPr>
        <w:spacing w:before="240" w:after="0" w:line="240" w:lineRule="auto"/>
        <w:rPr>
          <w:rFonts w:ascii="Arial" w:eastAsia="Times New Roman" w:hAnsi="Arial" w:cs="Arial"/>
          <w:b/>
          <w:sz w:val="22"/>
          <w:szCs w:val="20"/>
          <w:lang w:eastAsia="fr-FR"/>
        </w:rPr>
      </w:pPr>
      <w:r w:rsidRPr="009E24C8">
        <w:rPr>
          <w:rFonts w:ascii="Arial" w:eastAsia="Times New Roman" w:hAnsi="Arial" w:cs="Arial"/>
          <w:b/>
          <w:sz w:val="22"/>
          <w:szCs w:val="20"/>
          <w:lang w:eastAsia="fr-FR"/>
        </w:rPr>
        <w:t>Genetic structuring of populations</w:t>
      </w:r>
    </w:p>
    <w:p w14:paraId="5EB40289" w14:textId="455FD05F" w:rsidR="006D2E0B" w:rsidRPr="006D2E0B" w:rsidRDefault="0056556C" w:rsidP="006D2E0B">
      <w:pPr>
        <w:spacing w:before="24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Figure 4 shows the genetic structure of individuals (accessions) from different surveyed localities using the Neighbor Joining method. Their dispersion in the tree allows them to be divided into three main groups exhibiting a heterogeneous character based on the origin of the accessions. Group I, represented by the red branches, consists of six accessions except for those from Samatiguila (black) and Abidjan (red). Group II (purple) consists of all the accessions. Then, group III (green), the largest, includes seven accessions except for that of Man (purple). The analyzes of genetic struct</w:t>
      </w:r>
      <w:r w:rsidR="003638FF">
        <w:rPr>
          <w:rFonts w:ascii="Arial" w:eastAsia="Times New Roman" w:hAnsi="Arial" w:cs="Arial"/>
          <w:sz w:val="20"/>
          <w:szCs w:val="20"/>
          <w:lang w:eastAsia="fr-FR"/>
        </w:rPr>
        <w:t xml:space="preserve">ure from DAPC </w:t>
      </w:r>
      <w:r w:rsidR="003638FF">
        <w:rPr>
          <w:rFonts w:ascii="Arial" w:eastAsia="Times New Roman" w:hAnsi="Arial" w:cs="Arial"/>
          <w:sz w:val="20"/>
          <w:szCs w:val="20"/>
          <w:lang w:eastAsia="fr-FR"/>
        </w:rPr>
        <w:lastRenderedPageBreak/>
        <w:t>and PCoA (Fig</w:t>
      </w:r>
      <w:r w:rsidR="00003279">
        <w:rPr>
          <w:rFonts w:ascii="Arial" w:eastAsia="Times New Roman" w:hAnsi="Arial" w:cs="Arial"/>
          <w:sz w:val="20"/>
          <w:szCs w:val="20"/>
          <w:lang w:eastAsia="fr-FR"/>
        </w:rPr>
        <w:t>.5</w:t>
      </w:r>
      <w:r w:rsidRPr="0056556C">
        <w:rPr>
          <w:rFonts w:ascii="Arial" w:eastAsia="Times New Roman" w:hAnsi="Arial" w:cs="Arial"/>
          <w:sz w:val="20"/>
          <w:szCs w:val="20"/>
          <w:lang w:eastAsia="fr-FR"/>
        </w:rPr>
        <w:t>) reveal the formation of three distinct genetic groups with the eight studied populations, with 89.9% of the total variation explained by the first two axs (71.3% for axis 1 and 18.6% for axis 2)</w:t>
      </w:r>
      <w:r w:rsidR="003638FF">
        <w:rPr>
          <w:rFonts w:ascii="Arial" w:eastAsia="Times New Roman" w:hAnsi="Arial" w:cs="Arial"/>
          <w:sz w:val="20"/>
          <w:szCs w:val="20"/>
          <w:lang w:eastAsia="fr-FR"/>
        </w:rPr>
        <w:t xml:space="preserve"> (Fig</w:t>
      </w:r>
      <w:r w:rsidR="00003279">
        <w:rPr>
          <w:rFonts w:ascii="Arial" w:eastAsia="Times New Roman" w:hAnsi="Arial" w:cs="Arial"/>
          <w:sz w:val="20"/>
          <w:szCs w:val="20"/>
          <w:lang w:eastAsia="fr-FR"/>
        </w:rPr>
        <w:t>.</w:t>
      </w:r>
      <w:r w:rsidR="003638FF">
        <w:rPr>
          <w:rFonts w:ascii="Arial" w:eastAsia="Times New Roman" w:hAnsi="Arial" w:cs="Arial"/>
          <w:sz w:val="20"/>
          <w:szCs w:val="20"/>
          <w:lang w:eastAsia="fr-FR"/>
        </w:rPr>
        <w:t xml:space="preserve"> 5b)</w:t>
      </w:r>
      <w:r w:rsidRPr="0056556C">
        <w:rPr>
          <w:rFonts w:ascii="Arial" w:eastAsia="Times New Roman" w:hAnsi="Arial" w:cs="Arial"/>
          <w:sz w:val="20"/>
          <w:szCs w:val="20"/>
          <w:lang w:eastAsia="fr-FR"/>
        </w:rPr>
        <w:t>. The Discriminant Analysis of Princ</w:t>
      </w:r>
      <w:r w:rsidR="003638FF">
        <w:rPr>
          <w:rFonts w:ascii="Arial" w:eastAsia="Times New Roman" w:hAnsi="Arial" w:cs="Arial"/>
          <w:sz w:val="20"/>
          <w:szCs w:val="20"/>
          <w:lang w:eastAsia="fr-FR"/>
        </w:rPr>
        <w:t>ipal Components (DAPC) (Figure 5</w:t>
      </w:r>
      <w:r w:rsidRPr="0056556C">
        <w:rPr>
          <w:rFonts w:ascii="Arial" w:eastAsia="Times New Roman" w:hAnsi="Arial" w:cs="Arial"/>
          <w:sz w:val="20"/>
          <w:szCs w:val="20"/>
          <w:lang w:eastAsia="fr-FR"/>
        </w:rPr>
        <w:t xml:space="preserve">a) shows </w:t>
      </w:r>
      <w:proofErr w:type="gramStart"/>
      <w:r w:rsidRPr="0056556C">
        <w:rPr>
          <w:rFonts w:ascii="Arial" w:eastAsia="Times New Roman" w:hAnsi="Arial" w:cs="Arial"/>
          <w:sz w:val="20"/>
          <w:szCs w:val="20"/>
          <w:lang w:eastAsia="fr-FR"/>
        </w:rPr>
        <w:t>a</w:t>
      </w:r>
      <w:proofErr w:type="gramEnd"/>
      <w:r w:rsidRPr="0056556C">
        <w:rPr>
          <w:rFonts w:ascii="Arial" w:eastAsia="Times New Roman" w:hAnsi="Arial" w:cs="Arial"/>
          <w:sz w:val="20"/>
          <w:szCs w:val="20"/>
          <w:lang w:eastAsia="fr-FR"/>
        </w:rPr>
        <w:t xml:space="preserve"> first group comprising Daloa, Ferkessédougou, and Man, which are genetically close. A second equally close group is composed of Abidjan, Samatiguila, Yamoussoukro, and Boundiali. A third group from Tingrela, relatively isolated.</w:t>
      </w:r>
      <w:r w:rsidR="006D2E0B">
        <w:rPr>
          <w:rFonts w:ascii="Arial" w:eastAsia="Times New Roman" w:hAnsi="Arial" w:cs="Arial"/>
          <w:sz w:val="20"/>
          <w:szCs w:val="20"/>
          <w:lang w:eastAsia="fr-FR"/>
        </w:rPr>
        <w:t xml:space="preserve"> </w:t>
      </w:r>
      <w:r w:rsidR="006D2E0B" w:rsidRPr="006D2E0B">
        <w:rPr>
          <w:rFonts w:ascii="Arial" w:eastAsia="Times New Roman" w:hAnsi="Arial" w:cs="Arial"/>
          <w:sz w:val="20"/>
          <w:szCs w:val="20"/>
          <w:lang w:eastAsia="fr-FR"/>
        </w:rPr>
        <w:t>The Bayesian analysis of the genetic structure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 indicates an optimal number of three genetic clusters (K = 3), with a maximum Delta-K value of 82.683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6a). Cluster 1 (green) mainly includes individuals from Boundiali, Ferkessédougou, and Daloa. Cluster 2 (red) is dominated by Abidjan, Samatiguila, and Man. Cluster 3 (blue) mainly includes Yamoussoukro and Tingrela (Fig</w:t>
      </w:r>
      <w:r w:rsidR="00003279">
        <w:rPr>
          <w:rFonts w:ascii="Arial" w:eastAsia="Times New Roman" w:hAnsi="Arial" w:cs="Arial"/>
          <w:sz w:val="20"/>
          <w:szCs w:val="20"/>
          <w:lang w:eastAsia="fr-FR"/>
        </w:rPr>
        <w:t>.</w:t>
      </w:r>
      <w:r w:rsidR="006D2E0B" w:rsidRPr="006D2E0B">
        <w:rPr>
          <w:rFonts w:ascii="Arial" w:eastAsia="Times New Roman" w:hAnsi="Arial" w:cs="Arial"/>
          <w:sz w:val="20"/>
          <w:szCs w:val="20"/>
          <w:lang w:eastAsia="fr-FR"/>
        </w:rPr>
        <w:t xml:space="preserve"> 6b). Each individual shows a degree of belonging to these groups, which reflects a moderate genetic mix between populations, confirming that they are not genetically homogeneous.</w:t>
      </w:r>
    </w:p>
    <w:p w14:paraId="397DB350" w14:textId="2A0C76DE" w:rsidR="0056556C" w:rsidRPr="0056556C" w:rsidRDefault="0056556C" w:rsidP="009E24C8">
      <w:pPr>
        <w:spacing w:before="0" w:after="0" w:line="240" w:lineRule="auto"/>
        <w:rPr>
          <w:rFonts w:ascii="Arial" w:eastAsia="Times New Roman" w:hAnsi="Arial" w:cs="Arial"/>
          <w:sz w:val="20"/>
          <w:szCs w:val="20"/>
          <w:lang w:eastAsia="fr-FR"/>
        </w:rPr>
      </w:pPr>
      <w:r w:rsidRPr="0056556C">
        <w:rPr>
          <w:rFonts w:ascii="Arial" w:eastAsia="Times New Roman" w:hAnsi="Arial" w:cs="Arial"/>
          <w:sz w:val="20"/>
          <w:szCs w:val="20"/>
          <w:lang w:eastAsia="fr-FR"/>
        </w:rPr>
        <w:t xml:space="preserve">These three distinct genetic groups (I, II, and III) among the edible tiger nut accessions confirm their variability. Although the groups in the dendrogram are heterogeneous, group II includes accessions from all the surveyed areas. Similarly, </w:t>
      </w:r>
      <w:r w:rsidR="00F4627D" w:rsidRPr="00F4627D">
        <w:rPr>
          <w:rFonts w:ascii="Arial" w:hAnsi="Arial" w:cs="Arial"/>
          <w:sz w:val="20"/>
          <w:szCs w:val="20"/>
        </w:rPr>
        <w:fldChar w:fldCharType="begin"/>
      </w:r>
      <w:r w:rsidR="00F4627D" w:rsidRPr="00F4627D">
        <w:rPr>
          <w:rFonts w:ascii="Arial" w:hAnsi="Arial" w:cs="Arial"/>
          <w:sz w:val="20"/>
          <w:szCs w:val="20"/>
        </w:rPr>
        <w:instrText xml:space="preserve"> ADDIN ZOTERO_ITEM CSL_CITATION {"citationID":"L4qC2mBY","properties":{"formattedCitation":"(Twumasi et al., 2024b)","plainCitation":"(Twumasi et al., 2024b)","noteIndex":0},"citationItems":[{"id":39,"uris":["http://zotero.org/users/local/6tT5Kkmv/items/AZD3I3G5"],"itemData":{"id":39,"type":"article-journal","abstract":"Purpose: Limited information is available on the diversity of tiger nuts in Ghana for improvement. Therefore, evaluating the genetic diversity via the use of morphological descriptors and molecular markers (SSR) should generate substantial evidence to reveal the variability among and within the crop.Research Method: Forty-two (42) accessions of Cyperus esculentus Lativum were collected from major tiger nut cultivation areas (phytogeographic zones) in Ghana and evaluated using 11 morpho-descriptors and 9 SSR markers to assess variability among and within the tiger nut accessions and underlined causes.Findings: Significant differences were observed among the accessions in terms of percentage inflorescence (p≤0.01), distance of the last tiller from the main plant (p≤0.05) and the number of tubers per stand (p≤0.05). Unweighted Pair Group Method with Arithmetic Mean (UPGMA) cluster analysis grouped the accessions into seven clusters including one large heterogenous cluster at 0.94 Euclidean distance, and genetic distance ranged from 0.8 to 1.00. The SSR profiling revealed 141 alleles across 41 of the accessions used for the molecular study with a mean PIC value of 0.78 ± 0.15 and mean observed heterozygosity of 0.12 ± 0.16 coupled with four heterotic UPGMA cluster groupings including one large heterogenous cluster at a similarity coefficient of 0.88. The high variability among the accessions for some of the traits, and the low genetic variability within the accessions in cluster groupings for both morphological and SSR evaluations suggested some level of admixture of genes over years of cultivation.Originality/ Value: The current study has identified some accessions for improvement. Also, it has contributed to knowing some SSR markers that would amplify tiger nuts for future molecular study for breeding enhancement.","container-title":"Journal of Agricultural Sciences – Sri Lanka","DOI":"10.4038/jas.v19i2.10091","ISSN":"2386-1363, 1391-9318","issue":"2","journalAbbreviation":"J Agric Sciences","license":"https://creativecommons.org/licenses/by-nc-sa/4.0","page":"316-335","source":"DOI.org (Crossref)","title":"Genetic Diversity of Tiger Nuts (Cyperus esculentus L.) Grown in Ghana Based on Morpho-Descriptors and SSR Markers","volume":"19","author":[{"family":"Twumasi","given":"P."},{"family":"Asare","given":"P. A."},{"family":"Afutu","given":"E."},{"family":"Amenorpe","given":"G."},{"family":"Addy","given":"S. N. T. T."},{"family":"Prempeh","given":"R. N. A."},{"family":"Donkor","given":"E. F."}],"issued":{"date-parts":[["2024",5,1]]}}}],"schema":"https://github.com/citation-style-language/schema/raw/master/csl-citation.json"} </w:instrText>
      </w:r>
      <w:r w:rsidR="00F4627D" w:rsidRPr="00F4627D">
        <w:rPr>
          <w:rFonts w:ascii="Arial" w:hAnsi="Arial" w:cs="Arial"/>
          <w:sz w:val="20"/>
          <w:szCs w:val="20"/>
        </w:rPr>
        <w:fldChar w:fldCharType="separate"/>
      </w:r>
      <w:r w:rsidR="00F4627D" w:rsidRPr="00F4627D">
        <w:rPr>
          <w:rFonts w:ascii="Arial" w:hAnsi="Arial" w:cs="Arial"/>
          <w:sz w:val="20"/>
          <w:szCs w:val="20"/>
        </w:rPr>
        <w:t xml:space="preserve">(Twumasi </w:t>
      </w:r>
      <w:r w:rsidR="00F4627D" w:rsidRPr="003638FF">
        <w:rPr>
          <w:rFonts w:ascii="Arial" w:hAnsi="Arial" w:cs="Arial"/>
          <w:i/>
          <w:sz w:val="20"/>
          <w:szCs w:val="20"/>
        </w:rPr>
        <w:t>et al</w:t>
      </w:r>
      <w:r w:rsidR="00F4627D" w:rsidRPr="00F4627D">
        <w:rPr>
          <w:rFonts w:ascii="Arial" w:hAnsi="Arial" w:cs="Arial"/>
          <w:sz w:val="20"/>
          <w:szCs w:val="20"/>
        </w:rPr>
        <w:t>., 2024b)</w:t>
      </w:r>
      <w:r w:rsidR="00F4627D" w:rsidRPr="00F4627D">
        <w:rPr>
          <w:rFonts w:ascii="Arial" w:hAnsi="Arial" w:cs="Arial"/>
          <w:sz w:val="20"/>
          <w:szCs w:val="20"/>
        </w:rPr>
        <w:fldChar w:fldCharType="end"/>
      </w:r>
      <w:r w:rsidR="00F4627D" w:rsidRPr="0056556C">
        <w:rPr>
          <w:rFonts w:ascii="Arial" w:eastAsia="Times New Roman" w:hAnsi="Arial" w:cs="Arial"/>
          <w:sz w:val="20"/>
          <w:szCs w:val="20"/>
          <w:lang w:eastAsia="fr-FR"/>
        </w:rPr>
        <w:t xml:space="preserve"> </w:t>
      </w:r>
      <w:r w:rsidRPr="0056556C">
        <w:rPr>
          <w:rFonts w:ascii="Arial" w:eastAsia="Times New Roman" w:hAnsi="Arial" w:cs="Arial"/>
          <w:sz w:val="20"/>
          <w:szCs w:val="20"/>
          <w:lang w:eastAsia="fr-FR"/>
        </w:rPr>
        <w:t>also identified strong heterogeneity by highlighting four genetic groups in Cyperus esculentus in Ghana using SSR markers. The composition observed in our study suggests that geographical proximity and seed exchanges jointly play an important role in the genetic structuring of populations.</w:t>
      </w:r>
    </w:p>
    <w:p w14:paraId="58BA2324" w14:textId="77777777" w:rsidR="0056556C" w:rsidRDefault="0056556C" w:rsidP="00326CDF">
      <w:pPr>
        <w:spacing w:before="0" w:after="0" w:line="360" w:lineRule="auto"/>
      </w:pPr>
    </w:p>
    <w:p w14:paraId="5965F430" w14:textId="5389F8D3" w:rsidR="000A56F1" w:rsidRDefault="005E37EE" w:rsidP="00135C41">
      <w:pPr>
        <w:spacing w:line="360" w:lineRule="auto"/>
        <w:jc w:val="center"/>
        <w:rPr>
          <w:rFonts w:cs="Times New Roman"/>
        </w:rPr>
      </w:pPr>
      <w:r>
        <w:rPr>
          <w:noProof/>
          <w:lang w:val="en-US"/>
        </w:rPr>
        <mc:AlternateContent>
          <mc:Choice Requires="wpg">
            <w:drawing>
              <wp:anchor distT="0" distB="0" distL="114300" distR="114300" simplePos="0" relativeHeight="251674624" behindDoc="0" locked="0" layoutInCell="1" allowOverlap="1" wp14:anchorId="0D75E120" wp14:editId="7072ABEB">
                <wp:simplePos x="0" y="0"/>
                <wp:positionH relativeFrom="margin">
                  <wp:posOffset>4679315</wp:posOffset>
                </wp:positionH>
                <wp:positionV relativeFrom="paragraph">
                  <wp:posOffset>744855</wp:posOffset>
                </wp:positionV>
                <wp:extent cx="1400810" cy="1919605"/>
                <wp:effectExtent l="0" t="0" r="0" b="4445"/>
                <wp:wrapNone/>
                <wp:docPr id="16" name="Groupe 16"/>
                <wp:cNvGraphicFramePr/>
                <a:graphic xmlns:a="http://schemas.openxmlformats.org/drawingml/2006/main">
                  <a:graphicData uri="http://schemas.microsoft.com/office/word/2010/wordprocessingGroup">
                    <wpg:wgp>
                      <wpg:cNvGrpSpPr/>
                      <wpg:grpSpPr>
                        <a:xfrm>
                          <a:off x="0" y="0"/>
                          <a:ext cx="1400810" cy="1919605"/>
                          <a:chOff x="23745" y="0"/>
                          <a:chExt cx="1579424" cy="1919984"/>
                        </a:xfrm>
                      </wpg:grpSpPr>
                      <wps:wsp>
                        <wps:cNvPr id="5" name="Rectangle 5"/>
                        <wps:cNvSpPr/>
                        <wps:spPr>
                          <a:xfrm>
                            <a:off x="41564" y="0"/>
                            <a:ext cx="1561605" cy="1919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723684" w14:textId="77777777" w:rsidR="00BD725A" w:rsidRPr="0025782A" w:rsidRDefault="00BD725A" w:rsidP="0025782A">
                              <w:pPr>
                                <w:spacing w:line="240" w:lineRule="auto"/>
                                <w:jc w:val="left"/>
                                <w:rPr>
                                  <w:color w:val="000000" w:themeColor="text1"/>
                                  <w:sz w:val="20"/>
                                </w:rPr>
                              </w:pPr>
                              <w:r w:rsidRPr="0025782A">
                                <w:rPr>
                                  <w:color w:val="000000" w:themeColor="text1"/>
                                  <w:sz w:val="20"/>
                                </w:rPr>
                                <w:t>Abidjan</w:t>
                              </w:r>
                            </w:p>
                            <w:p w14:paraId="1AA2475D" w14:textId="77777777" w:rsidR="00BD725A" w:rsidRPr="0025782A" w:rsidRDefault="00BD725A" w:rsidP="0025782A">
                              <w:pPr>
                                <w:spacing w:line="240" w:lineRule="auto"/>
                                <w:jc w:val="left"/>
                                <w:rPr>
                                  <w:color w:val="000000" w:themeColor="text1"/>
                                  <w:sz w:val="20"/>
                                </w:rPr>
                              </w:pPr>
                              <w:r w:rsidRPr="0025782A">
                                <w:rPr>
                                  <w:color w:val="000000" w:themeColor="text1"/>
                                  <w:sz w:val="20"/>
                                </w:rPr>
                                <w:t>Boundiali</w:t>
                              </w:r>
                            </w:p>
                            <w:p w14:paraId="5E98735B" w14:textId="77777777" w:rsidR="00BD725A" w:rsidRPr="0025782A" w:rsidRDefault="00BD725A" w:rsidP="0025782A">
                              <w:pPr>
                                <w:spacing w:line="240" w:lineRule="auto"/>
                                <w:jc w:val="left"/>
                                <w:rPr>
                                  <w:color w:val="000000" w:themeColor="text1"/>
                                  <w:sz w:val="20"/>
                                </w:rPr>
                              </w:pPr>
                              <w:r w:rsidRPr="0025782A">
                                <w:rPr>
                                  <w:color w:val="000000" w:themeColor="text1"/>
                                  <w:sz w:val="20"/>
                                </w:rPr>
                                <w:t>Daloa</w:t>
                              </w:r>
                            </w:p>
                            <w:p w14:paraId="198E4938" w14:textId="77777777" w:rsidR="00BD725A" w:rsidRPr="0025782A" w:rsidRDefault="00BD725A" w:rsidP="0025782A">
                              <w:pPr>
                                <w:spacing w:line="240" w:lineRule="auto"/>
                                <w:jc w:val="left"/>
                                <w:rPr>
                                  <w:color w:val="000000" w:themeColor="text1"/>
                                  <w:sz w:val="20"/>
                                </w:rPr>
                              </w:pPr>
                              <w:r w:rsidRPr="0025782A">
                                <w:rPr>
                                  <w:color w:val="000000" w:themeColor="text1"/>
                                  <w:sz w:val="20"/>
                                </w:rPr>
                                <w:t>Ferkessédougou</w:t>
                              </w:r>
                            </w:p>
                            <w:p w14:paraId="029BB70C" w14:textId="77777777" w:rsidR="00BD725A" w:rsidRPr="0025782A" w:rsidRDefault="00BD725A" w:rsidP="0025782A">
                              <w:pPr>
                                <w:spacing w:line="240" w:lineRule="auto"/>
                                <w:jc w:val="left"/>
                                <w:rPr>
                                  <w:color w:val="000000" w:themeColor="text1"/>
                                  <w:sz w:val="20"/>
                                </w:rPr>
                              </w:pPr>
                              <w:r w:rsidRPr="0025782A">
                                <w:rPr>
                                  <w:color w:val="000000" w:themeColor="text1"/>
                                  <w:sz w:val="20"/>
                                </w:rPr>
                                <w:t>Man</w:t>
                              </w:r>
                            </w:p>
                            <w:p w14:paraId="2ACA08B3" w14:textId="77777777" w:rsidR="00BD725A" w:rsidRPr="0025782A" w:rsidRDefault="00BD725A" w:rsidP="0025782A">
                              <w:pPr>
                                <w:spacing w:line="240" w:lineRule="auto"/>
                                <w:jc w:val="left"/>
                                <w:rPr>
                                  <w:color w:val="000000" w:themeColor="text1"/>
                                  <w:sz w:val="20"/>
                                </w:rPr>
                              </w:pPr>
                              <w:r w:rsidRPr="0025782A">
                                <w:rPr>
                                  <w:color w:val="000000" w:themeColor="text1"/>
                                  <w:sz w:val="20"/>
                                </w:rPr>
                                <w:t>Samatiguila</w:t>
                              </w:r>
                            </w:p>
                            <w:p w14:paraId="23BC7D7E" w14:textId="4DDDB59E" w:rsidR="00BD725A" w:rsidRPr="0025782A" w:rsidRDefault="00BD725A" w:rsidP="0025782A">
                              <w:pPr>
                                <w:spacing w:line="240" w:lineRule="auto"/>
                                <w:jc w:val="left"/>
                                <w:rPr>
                                  <w:color w:val="000000" w:themeColor="text1"/>
                                  <w:sz w:val="20"/>
                                </w:rPr>
                              </w:pPr>
                              <w:r>
                                <w:rPr>
                                  <w:color w:val="000000" w:themeColor="text1"/>
                                  <w:sz w:val="20"/>
                                </w:rPr>
                                <w:t>Tingrela</w:t>
                              </w:r>
                            </w:p>
                            <w:p w14:paraId="112719AD" w14:textId="77777777" w:rsidR="00BD725A" w:rsidRPr="0025782A" w:rsidRDefault="00BD725A" w:rsidP="0025782A">
                              <w:pPr>
                                <w:spacing w:line="240" w:lineRule="auto"/>
                                <w:jc w:val="left"/>
                                <w:rPr>
                                  <w:color w:val="000000" w:themeColor="text1"/>
                                  <w:sz w:val="20"/>
                                </w:rPr>
                              </w:pPr>
                              <w:r w:rsidRPr="0025782A">
                                <w:rPr>
                                  <w:color w:val="000000" w:themeColor="text1"/>
                                  <w:sz w:val="20"/>
                                </w:rPr>
                                <w:t>Yamoussoukro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e 15"/>
                        <wpg:cNvGrpSpPr/>
                        <wpg:grpSpPr>
                          <a:xfrm>
                            <a:off x="23745" y="172191"/>
                            <a:ext cx="59382" cy="1638664"/>
                            <a:chOff x="23745" y="11875"/>
                            <a:chExt cx="59382" cy="1638664"/>
                          </a:xfrm>
                        </wpg:grpSpPr>
                        <wps:wsp>
                          <wps:cNvPr id="7" name="Rectangle 7"/>
                          <wps:cNvSpPr/>
                          <wps:spPr>
                            <a:xfrm>
                              <a:off x="23751" y="688769"/>
                              <a:ext cx="53439" cy="71252"/>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688" y="1579419"/>
                              <a:ext cx="53340" cy="711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9688" y="896587"/>
                              <a:ext cx="53439" cy="71252"/>
                            </a:xfrm>
                            <a:prstGeom prst="rect">
                              <a:avLst/>
                            </a:prstGeom>
                            <a:solidFill>
                              <a:srgbClr val="E050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9688" y="1128156"/>
                              <a:ext cx="53439" cy="7125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9688" y="1341912"/>
                              <a:ext cx="53439" cy="71252"/>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3751" y="237507"/>
                              <a:ext cx="53340" cy="71120"/>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3751" y="457200"/>
                              <a:ext cx="53340" cy="71120"/>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3745" y="11875"/>
                              <a:ext cx="53340" cy="711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D75E120" id="Groupe 16" o:spid="_x0000_s1041" style="position:absolute;left:0;text-align:left;margin-left:368.45pt;margin-top:58.65pt;width:110.3pt;height:151.15pt;z-index:251674624;mso-position-horizontal-relative:margin;mso-width-relative:margin" coordorigin="237" coordsize="15794,19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">
                <v:rect id="Rectangle 5" o:spid="_x0000_s1042" style="position:absolute;left:415;width:15616;height:19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4A723684" w14:textId="77777777" w:rsidR="00BD725A" w:rsidRPr="0025782A" w:rsidRDefault="00BD725A" w:rsidP="0025782A">
                        <w:pPr>
                          <w:spacing w:line="240" w:lineRule="auto"/>
                          <w:jc w:val="left"/>
                          <w:rPr>
                            <w:color w:val="000000" w:themeColor="text1"/>
                            <w:sz w:val="20"/>
                          </w:rPr>
                        </w:pPr>
                        <w:r w:rsidRPr="0025782A">
                          <w:rPr>
                            <w:color w:val="000000" w:themeColor="text1"/>
                            <w:sz w:val="20"/>
                          </w:rPr>
                          <w:t>Abidjan</w:t>
                        </w:r>
                      </w:p>
                      <w:p w14:paraId="1AA2475D" w14:textId="77777777" w:rsidR="00BD725A" w:rsidRPr="0025782A" w:rsidRDefault="00BD725A" w:rsidP="0025782A">
                        <w:pPr>
                          <w:spacing w:line="240" w:lineRule="auto"/>
                          <w:jc w:val="left"/>
                          <w:rPr>
                            <w:color w:val="000000" w:themeColor="text1"/>
                            <w:sz w:val="20"/>
                          </w:rPr>
                        </w:pPr>
                        <w:r w:rsidRPr="0025782A">
                          <w:rPr>
                            <w:color w:val="000000" w:themeColor="text1"/>
                            <w:sz w:val="20"/>
                          </w:rPr>
                          <w:t>Boundiali</w:t>
                        </w:r>
                      </w:p>
                      <w:p w14:paraId="5E98735B" w14:textId="77777777" w:rsidR="00BD725A" w:rsidRPr="0025782A" w:rsidRDefault="00BD725A" w:rsidP="0025782A">
                        <w:pPr>
                          <w:spacing w:line="240" w:lineRule="auto"/>
                          <w:jc w:val="left"/>
                          <w:rPr>
                            <w:color w:val="000000" w:themeColor="text1"/>
                            <w:sz w:val="20"/>
                          </w:rPr>
                        </w:pPr>
                        <w:r w:rsidRPr="0025782A">
                          <w:rPr>
                            <w:color w:val="000000" w:themeColor="text1"/>
                            <w:sz w:val="20"/>
                          </w:rPr>
                          <w:t>Daloa</w:t>
                        </w:r>
                      </w:p>
                      <w:p w14:paraId="198E4938" w14:textId="77777777" w:rsidR="00BD725A" w:rsidRPr="0025782A" w:rsidRDefault="00BD725A" w:rsidP="0025782A">
                        <w:pPr>
                          <w:spacing w:line="240" w:lineRule="auto"/>
                          <w:jc w:val="left"/>
                          <w:rPr>
                            <w:color w:val="000000" w:themeColor="text1"/>
                            <w:sz w:val="20"/>
                          </w:rPr>
                        </w:pPr>
                        <w:r w:rsidRPr="0025782A">
                          <w:rPr>
                            <w:color w:val="000000" w:themeColor="text1"/>
                            <w:sz w:val="20"/>
                          </w:rPr>
                          <w:t>Ferkessédougou</w:t>
                        </w:r>
                      </w:p>
                      <w:p w14:paraId="029BB70C" w14:textId="77777777" w:rsidR="00BD725A" w:rsidRPr="0025782A" w:rsidRDefault="00BD725A" w:rsidP="0025782A">
                        <w:pPr>
                          <w:spacing w:line="240" w:lineRule="auto"/>
                          <w:jc w:val="left"/>
                          <w:rPr>
                            <w:color w:val="000000" w:themeColor="text1"/>
                            <w:sz w:val="20"/>
                          </w:rPr>
                        </w:pPr>
                        <w:r w:rsidRPr="0025782A">
                          <w:rPr>
                            <w:color w:val="000000" w:themeColor="text1"/>
                            <w:sz w:val="20"/>
                          </w:rPr>
                          <w:t>Man</w:t>
                        </w:r>
                      </w:p>
                      <w:p w14:paraId="2ACA08B3" w14:textId="77777777" w:rsidR="00BD725A" w:rsidRPr="0025782A" w:rsidRDefault="00BD725A" w:rsidP="0025782A">
                        <w:pPr>
                          <w:spacing w:line="240" w:lineRule="auto"/>
                          <w:jc w:val="left"/>
                          <w:rPr>
                            <w:color w:val="000000" w:themeColor="text1"/>
                            <w:sz w:val="20"/>
                          </w:rPr>
                        </w:pPr>
                        <w:r w:rsidRPr="0025782A">
                          <w:rPr>
                            <w:color w:val="000000" w:themeColor="text1"/>
                            <w:sz w:val="20"/>
                          </w:rPr>
                          <w:t>Samatiguila</w:t>
                        </w:r>
                      </w:p>
                      <w:p w14:paraId="23BC7D7E" w14:textId="4DDDB59E" w:rsidR="00BD725A" w:rsidRPr="0025782A" w:rsidRDefault="00BD725A" w:rsidP="0025782A">
                        <w:pPr>
                          <w:spacing w:line="240" w:lineRule="auto"/>
                          <w:jc w:val="left"/>
                          <w:rPr>
                            <w:color w:val="000000" w:themeColor="text1"/>
                            <w:sz w:val="20"/>
                          </w:rPr>
                        </w:pPr>
                        <w:r>
                          <w:rPr>
                            <w:color w:val="000000" w:themeColor="text1"/>
                            <w:sz w:val="20"/>
                          </w:rPr>
                          <w:t>Tingrela</w:t>
                        </w:r>
                      </w:p>
                      <w:p w14:paraId="112719AD" w14:textId="77777777" w:rsidR="00BD725A" w:rsidRPr="0025782A" w:rsidRDefault="00BD725A" w:rsidP="0025782A">
                        <w:pPr>
                          <w:spacing w:line="240" w:lineRule="auto"/>
                          <w:jc w:val="left"/>
                          <w:rPr>
                            <w:color w:val="000000" w:themeColor="text1"/>
                            <w:sz w:val="20"/>
                          </w:rPr>
                        </w:pPr>
                        <w:r w:rsidRPr="0025782A">
                          <w:rPr>
                            <w:color w:val="000000" w:themeColor="text1"/>
                            <w:sz w:val="20"/>
                          </w:rPr>
                          <w:t>Yamoussoukro</w:t>
                        </w:r>
                      </w:p>
                    </w:txbxContent>
                  </v:textbox>
                </v:rect>
                <v:group id="Groupe 15" o:spid="_x0000_s1043" style="position:absolute;left:237;top:1721;width:594;height:16387" coordorigin="237,118" coordsize="593,1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7" o:spid="_x0000_s1044" style="position:absolute;left:237;top:6887;width:53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" fillcolor="#7030a0" stroked="f" strokeweight="1pt"/>
                  <v:rect id="Rectangle 8" o:spid="_x0000_s1045" style="position:absolute;left:296;top:15794;width:534;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" fillcolor="#5b9bd5 [3204]" stroked="f" strokeweight="1pt"/>
                  <v:rect id="Rectangle 9" o:spid="_x0000_s1046" style="position:absolute;left:296;top:8965;width:535;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" fillcolor="#e050d6" stroked="f" strokeweight="1pt"/>
                  <v:rect id="Rectangle 10" o:spid="_x0000_s1047" style="position:absolute;left:296;top:11281;width:535;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" fillcolor="black [3213]" stroked="f" strokeweight="1pt"/>
                  <v:rect id="Rectangle 11" o:spid="_x0000_s1048" style="position:absolute;left:296;top:13419;width:535;height: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" fillcolor="#bf8f00 [2407]" stroked="f" strokeweight="1pt"/>
                  <v:rect id="Rectangle 12" o:spid="_x0000_s1049" style="position:absolute;left:237;top:2375;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" fillcolor="#ffe599 [1303]" stroked="f" strokeweight="1pt"/>
                  <v:rect id="Rectangle 13" o:spid="_x0000_s1050" style="position:absolute;left:237;top:4572;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" fillcolor="#92d050" stroked="f" strokeweight="1pt"/>
                  <v:rect id="Rectangle 14" o:spid="_x0000_s1051" style="position:absolute;left:237;top:118;width:533;height: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" fillcolor="red" stroked="f" strokeweight="1pt"/>
                </v:group>
                <w10:wrap anchorx="margin"/>
              </v:group>
            </w:pict>
          </mc:Fallback>
        </mc:AlternateContent>
      </w:r>
      <w:r w:rsidR="00F91EFF">
        <w:rPr>
          <w:noProof/>
          <w:lang w:val="en-US"/>
        </w:rPr>
        <mc:AlternateContent>
          <mc:Choice Requires="wps">
            <w:drawing>
              <wp:anchor distT="0" distB="0" distL="114300" distR="114300" simplePos="0" relativeHeight="251679744" behindDoc="0" locked="0" layoutInCell="1" allowOverlap="1" wp14:anchorId="1B42FEDC" wp14:editId="7804CE1A">
                <wp:simplePos x="0" y="0"/>
                <wp:positionH relativeFrom="column">
                  <wp:posOffset>2806203</wp:posOffset>
                </wp:positionH>
                <wp:positionV relativeFrom="paragraph">
                  <wp:posOffset>760951</wp:posOffset>
                </wp:positionV>
                <wp:extent cx="405516" cy="373712"/>
                <wp:effectExtent l="0" t="0" r="0" b="0"/>
                <wp:wrapNone/>
                <wp:docPr id="19" name="Rectangle 19"/>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CBEC23" w14:textId="7429C591" w:rsidR="00BD725A" w:rsidRPr="00AB4791" w:rsidRDefault="00BD725A" w:rsidP="00F91EFF">
                            <w:pPr>
                              <w:jc w:val="center"/>
                              <w:rPr>
                                <w:color w:val="000000" w:themeColor="text1"/>
                              </w:rPr>
                            </w:pPr>
                            <w:r w:rsidRPr="00AB4791">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2FEDC" id="Rectangle 19" o:spid="_x0000_s1052" style="position:absolute;left:0;text-align:left;margin-left:220.95pt;margin-top:59.9pt;width:31.95pt;height:29.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" filled="f" stroked="f" strokeweight="1pt">
                <v:textbox>
                  <w:txbxContent>
                    <w:p w14:paraId="2FCBEC23" w14:textId="7429C591" w:rsidR="00BD725A" w:rsidRPr="00AB4791" w:rsidRDefault="00BD725A" w:rsidP="00F91EFF">
                      <w:pPr>
                        <w:jc w:val="center"/>
                        <w:rPr>
                          <w:color w:val="000000" w:themeColor="text1"/>
                        </w:rPr>
                      </w:pPr>
                      <w:r w:rsidRPr="00AB4791">
                        <w:rPr>
                          <w:color w:val="000000" w:themeColor="text1"/>
                        </w:rPr>
                        <w:t>I</w:t>
                      </w:r>
                    </w:p>
                  </w:txbxContent>
                </v:textbox>
              </v:rect>
            </w:pict>
          </mc:Fallback>
        </mc:AlternateContent>
      </w:r>
      <w:r w:rsidR="00AB4791">
        <w:rPr>
          <w:noProof/>
          <w:lang w:val="en-US"/>
        </w:rPr>
        <mc:AlternateContent>
          <mc:Choice Requires="wps">
            <w:drawing>
              <wp:anchor distT="0" distB="0" distL="114300" distR="114300" simplePos="0" relativeHeight="251677696" behindDoc="0" locked="0" layoutInCell="1" allowOverlap="1" wp14:anchorId="23179200" wp14:editId="6B63B5E0">
                <wp:simplePos x="0" y="0"/>
                <wp:positionH relativeFrom="column">
                  <wp:posOffset>2957885</wp:posOffset>
                </wp:positionH>
                <wp:positionV relativeFrom="paragraph">
                  <wp:posOffset>1510112</wp:posOffset>
                </wp:positionV>
                <wp:extent cx="405516" cy="373712"/>
                <wp:effectExtent l="0" t="0" r="0" b="0"/>
                <wp:wrapNone/>
                <wp:docPr id="18" name="Rectangle 18"/>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65A5B" w14:textId="77777777" w:rsidR="00BD725A" w:rsidRPr="00AB4791" w:rsidRDefault="00BD725A" w:rsidP="00AB4791">
                            <w:pPr>
                              <w:jc w:val="center"/>
                              <w:rPr>
                                <w:color w:val="000000" w:themeColor="text1"/>
                              </w:rPr>
                            </w:pPr>
                            <w:r w:rsidRPr="00AB4791">
                              <w:rPr>
                                <w:color w:val="000000" w:themeColor="text1"/>
                              </w:rPr>
                              <w:t>I</w:t>
                            </w:r>
                            <w:r>
                              <w:rPr>
                                <w:color w:val="000000" w:themeColor="text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79200" id="Rectangle 18" o:spid="_x0000_s1053" style="position:absolute;left:0;text-align:left;margin-left:232.9pt;margin-top:118.9pt;width:31.95pt;height:29.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" filled="f" stroked="f" strokeweight="1pt">
                <v:textbox>
                  <w:txbxContent>
                    <w:p w14:paraId="46165A5B" w14:textId="77777777" w:rsidR="00BD725A" w:rsidRPr="00AB4791" w:rsidRDefault="00BD725A" w:rsidP="00AB4791">
                      <w:pPr>
                        <w:jc w:val="center"/>
                        <w:rPr>
                          <w:color w:val="000000" w:themeColor="text1"/>
                        </w:rPr>
                      </w:pPr>
                      <w:r w:rsidRPr="00AB4791">
                        <w:rPr>
                          <w:color w:val="000000" w:themeColor="text1"/>
                        </w:rPr>
                        <w:t>I</w:t>
                      </w:r>
                      <w:r>
                        <w:rPr>
                          <w:color w:val="000000" w:themeColor="text1"/>
                        </w:rPr>
                        <w:t>I</w:t>
                      </w:r>
                    </w:p>
                  </w:txbxContent>
                </v:textbox>
              </v:rect>
            </w:pict>
          </mc:Fallback>
        </mc:AlternateContent>
      </w:r>
      <w:r w:rsidR="00AB4791">
        <w:rPr>
          <w:noProof/>
          <w:lang w:val="en-US"/>
        </w:rPr>
        <mc:AlternateContent>
          <mc:Choice Requires="wps">
            <w:drawing>
              <wp:anchor distT="0" distB="0" distL="114300" distR="114300" simplePos="0" relativeHeight="251675648" behindDoc="0" locked="0" layoutInCell="1" allowOverlap="1" wp14:anchorId="39090466" wp14:editId="6F1BA3F8">
                <wp:simplePos x="0" y="0"/>
                <wp:positionH relativeFrom="column">
                  <wp:posOffset>1994480</wp:posOffset>
                </wp:positionH>
                <wp:positionV relativeFrom="paragraph">
                  <wp:posOffset>1328889</wp:posOffset>
                </wp:positionV>
                <wp:extent cx="405516" cy="373712"/>
                <wp:effectExtent l="0" t="0" r="0" b="0"/>
                <wp:wrapNone/>
                <wp:docPr id="17" name="Rectangle 17"/>
                <wp:cNvGraphicFramePr/>
                <a:graphic xmlns:a="http://schemas.openxmlformats.org/drawingml/2006/main">
                  <a:graphicData uri="http://schemas.microsoft.com/office/word/2010/wordprocessingShape">
                    <wps:wsp>
                      <wps:cNvSpPr/>
                      <wps:spPr>
                        <a:xfrm>
                          <a:off x="0" y="0"/>
                          <a:ext cx="405516" cy="3737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DD4C1" w14:textId="24150EF4" w:rsidR="00BD725A" w:rsidRPr="00AB4791" w:rsidRDefault="00BD725A" w:rsidP="00AB4791">
                            <w:pPr>
                              <w:jc w:val="center"/>
                              <w:rPr>
                                <w:color w:val="000000" w:themeColor="text1"/>
                              </w:rPr>
                            </w:pPr>
                            <w:r w:rsidRPr="00AB4791">
                              <w:rPr>
                                <w:color w:val="000000" w:themeColor="text1"/>
                              </w:rPr>
                              <w:t>I</w:t>
                            </w:r>
                            <w:r>
                              <w:rPr>
                                <w:color w:val="000000" w:themeColor="text1"/>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090466" id="Rectangle 17" o:spid="_x0000_s1054" style="position:absolute;left:0;text-align:left;margin-left:157.05pt;margin-top:104.65pt;width:31.95pt;height:29.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" filled="f" stroked="f" strokeweight="1pt">
                <v:textbox>
                  <w:txbxContent>
                    <w:p w14:paraId="111DD4C1" w14:textId="24150EF4" w:rsidR="00BD725A" w:rsidRPr="00AB4791" w:rsidRDefault="00BD725A" w:rsidP="00AB4791">
                      <w:pPr>
                        <w:jc w:val="center"/>
                        <w:rPr>
                          <w:color w:val="000000" w:themeColor="text1"/>
                        </w:rPr>
                      </w:pPr>
                      <w:r w:rsidRPr="00AB4791">
                        <w:rPr>
                          <w:color w:val="000000" w:themeColor="text1"/>
                        </w:rPr>
                        <w:t>I</w:t>
                      </w:r>
                      <w:r>
                        <w:rPr>
                          <w:color w:val="000000" w:themeColor="text1"/>
                        </w:rPr>
                        <w:t>II</w:t>
                      </w:r>
                    </w:p>
                  </w:txbxContent>
                </v:textbox>
              </v:rect>
            </w:pict>
          </mc:Fallback>
        </mc:AlternateContent>
      </w:r>
      <w:r w:rsidR="000A56F1">
        <w:rPr>
          <w:noProof/>
          <w:lang w:val="en-US"/>
        </w:rPr>
        <w:drawing>
          <wp:inline distT="0" distB="0" distL="0" distR="0" wp14:anchorId="021B75AC" wp14:editId="2C00D574">
            <wp:extent cx="3420000" cy="3268327"/>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0000" cy="3268327"/>
                    </a:xfrm>
                    <a:prstGeom prst="rect">
                      <a:avLst/>
                    </a:prstGeom>
                  </pic:spPr>
                </pic:pic>
              </a:graphicData>
            </a:graphic>
          </wp:inline>
        </w:drawing>
      </w:r>
    </w:p>
    <w:p w14:paraId="7B543EAB" w14:textId="33242502" w:rsidR="00F4627D" w:rsidRPr="00003279" w:rsidRDefault="000A56F1" w:rsidP="00F4627D">
      <w:pPr>
        <w:spacing w:line="240" w:lineRule="auto"/>
        <w:ind w:left="993" w:hanging="993"/>
        <w:rPr>
          <w:rFonts w:ascii="Arial" w:hAnsi="Arial" w:cs="Arial"/>
          <w:b/>
          <w:sz w:val="18"/>
        </w:rPr>
      </w:pPr>
      <w:r w:rsidRPr="00003279">
        <w:rPr>
          <w:rFonts w:ascii="Arial" w:hAnsi="Arial" w:cs="Arial"/>
          <w:b/>
          <w:sz w:val="18"/>
        </w:rPr>
        <w:t>Fig</w:t>
      </w:r>
      <w:r w:rsidR="00003279" w:rsidRPr="00003279">
        <w:rPr>
          <w:rFonts w:ascii="Arial" w:hAnsi="Arial" w:cs="Arial"/>
          <w:b/>
          <w:sz w:val="18"/>
        </w:rPr>
        <w:t>.</w:t>
      </w:r>
      <w:r w:rsidR="00EC274A" w:rsidRPr="00003279">
        <w:rPr>
          <w:rFonts w:ascii="Arial" w:hAnsi="Arial" w:cs="Arial"/>
          <w:b/>
          <w:noProof/>
          <w:sz w:val="18"/>
        </w:rPr>
        <w:fldChar w:fldCharType="begin"/>
      </w:r>
      <w:r w:rsidR="00EC274A" w:rsidRPr="00003279">
        <w:rPr>
          <w:rFonts w:ascii="Arial" w:hAnsi="Arial" w:cs="Arial"/>
          <w:b/>
          <w:noProof/>
          <w:sz w:val="18"/>
        </w:rPr>
        <w:instrText xml:space="preserve"> SEQ Figure \* ARABIC </w:instrText>
      </w:r>
      <w:r w:rsidR="00EC274A" w:rsidRPr="00003279">
        <w:rPr>
          <w:rFonts w:ascii="Arial" w:hAnsi="Arial" w:cs="Arial"/>
          <w:b/>
          <w:noProof/>
          <w:sz w:val="18"/>
        </w:rPr>
        <w:fldChar w:fldCharType="separate"/>
      </w:r>
      <w:r w:rsidR="00FC249F" w:rsidRPr="00003279">
        <w:rPr>
          <w:rFonts w:ascii="Arial" w:hAnsi="Arial" w:cs="Arial"/>
          <w:b/>
          <w:noProof/>
          <w:sz w:val="18"/>
        </w:rPr>
        <w:t>4</w:t>
      </w:r>
      <w:r w:rsidR="00EC274A" w:rsidRPr="00003279">
        <w:rPr>
          <w:rFonts w:ascii="Arial" w:hAnsi="Arial" w:cs="Arial"/>
          <w:b/>
          <w:noProof/>
          <w:sz w:val="18"/>
        </w:rPr>
        <w:fldChar w:fldCharType="end"/>
      </w:r>
      <w:r w:rsidRPr="00003279">
        <w:rPr>
          <w:rFonts w:ascii="Arial" w:hAnsi="Arial" w:cs="Arial"/>
          <w:b/>
          <w:sz w:val="18"/>
        </w:rPr>
        <w:t xml:space="preserve">. </w:t>
      </w:r>
      <w:r w:rsidR="00F4627D" w:rsidRPr="00003279">
        <w:rPr>
          <w:rFonts w:ascii="Arial" w:hAnsi="Arial" w:cs="Arial"/>
          <w:b/>
          <w:sz w:val="18"/>
        </w:rPr>
        <w:t xml:space="preserve">Circular dendrogram based on SSR genetic distances showing the structuring and relationships between Ivorian accessions of Cyperus esculentus circular showing the relationships between </w:t>
      </w:r>
      <w:proofErr w:type="gramStart"/>
      <w:r w:rsidR="00F4627D" w:rsidRPr="00003279">
        <w:rPr>
          <w:rFonts w:ascii="Arial" w:hAnsi="Arial" w:cs="Arial"/>
          <w:b/>
          <w:i/>
          <w:sz w:val="18"/>
        </w:rPr>
        <w:t>C.esculentus</w:t>
      </w:r>
      <w:proofErr w:type="gramEnd"/>
      <w:r w:rsidR="00F4627D" w:rsidRPr="00003279">
        <w:rPr>
          <w:rFonts w:ascii="Arial" w:hAnsi="Arial" w:cs="Arial"/>
          <w:b/>
          <w:i/>
          <w:sz w:val="18"/>
        </w:rPr>
        <w:t xml:space="preserve"> </w:t>
      </w:r>
      <w:r w:rsidR="00F4627D" w:rsidRPr="00003279">
        <w:rPr>
          <w:rFonts w:ascii="Arial" w:hAnsi="Arial" w:cs="Arial"/>
          <w:b/>
          <w:sz w:val="18"/>
        </w:rPr>
        <w:t>accessions in Côte d’Ivoire</w:t>
      </w:r>
    </w:p>
    <w:p w14:paraId="31A95110" w14:textId="49FB2DAF" w:rsidR="003638FF" w:rsidRPr="00003279" w:rsidRDefault="0085612A" w:rsidP="00490409">
      <w:pPr>
        <w:spacing w:before="100" w:beforeAutospacing="1" w:after="100" w:afterAutospacing="1" w:line="240" w:lineRule="auto"/>
        <w:rPr>
          <w:rFonts w:ascii="Arial" w:hAnsi="Arial" w:cs="Arial"/>
          <w:b/>
          <w:sz w:val="18"/>
          <w:szCs w:val="18"/>
        </w:rPr>
      </w:pPr>
      <w:r>
        <w:rPr>
          <w:rFonts w:eastAsia="Times New Roman" w:cs="Times New Roman"/>
          <w:noProof/>
          <w:szCs w:val="24"/>
          <w:lang w:val="en-US"/>
        </w:rPr>
        <w:lastRenderedPageBreak/>
        <w:drawing>
          <wp:inline distT="0" distB="0" distL="0" distR="0" wp14:anchorId="65090CF0" wp14:editId="3B816DFA">
            <wp:extent cx="2819046" cy="2174875"/>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3551" cy="2193781"/>
                    </a:xfrm>
                    <a:prstGeom prst="rect">
                      <a:avLst/>
                    </a:prstGeom>
                    <a:noFill/>
                    <a:ln>
                      <a:noFill/>
                    </a:ln>
                  </pic:spPr>
                </pic:pic>
              </a:graphicData>
            </a:graphic>
          </wp:inline>
        </w:drawing>
      </w:r>
      <w:r w:rsidR="000A56F1">
        <w:rPr>
          <w:rFonts w:cs="Times New Roman"/>
        </w:rPr>
        <w:t xml:space="preserve"> </w:t>
      </w:r>
      <w:r w:rsidR="000A56F1">
        <w:rPr>
          <w:rFonts w:cs="Times New Roman"/>
          <w:noProof/>
          <w:lang w:val="en-US"/>
        </w:rPr>
        <w:drawing>
          <wp:inline distT="0" distB="0" distL="0" distR="0" wp14:anchorId="337DD7EB" wp14:editId="6F64DEB8">
            <wp:extent cx="2844000" cy="2156199"/>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4000" cy="2156199"/>
                    </a:xfrm>
                    <a:prstGeom prst="rect">
                      <a:avLst/>
                    </a:prstGeom>
                    <a:noFill/>
                    <a:ln>
                      <a:noFill/>
                    </a:ln>
                  </pic:spPr>
                </pic:pic>
              </a:graphicData>
            </a:graphic>
          </wp:inline>
        </w:drawing>
      </w:r>
      <w:r w:rsidR="000A56F1" w:rsidRPr="00003279">
        <w:rPr>
          <w:rFonts w:ascii="Arial" w:hAnsi="Arial" w:cs="Arial"/>
          <w:b/>
          <w:sz w:val="18"/>
          <w:szCs w:val="18"/>
        </w:rPr>
        <w:t>Fig</w:t>
      </w:r>
      <w:r w:rsidR="00003279" w:rsidRPr="00003279">
        <w:rPr>
          <w:rFonts w:ascii="Arial" w:hAnsi="Arial" w:cs="Arial"/>
          <w:b/>
          <w:sz w:val="18"/>
          <w:szCs w:val="18"/>
        </w:rPr>
        <w:t>.</w:t>
      </w:r>
      <w:r w:rsidR="00EC274A" w:rsidRPr="00003279">
        <w:rPr>
          <w:rFonts w:ascii="Arial" w:hAnsi="Arial" w:cs="Arial"/>
          <w:b/>
          <w:noProof/>
          <w:sz w:val="18"/>
          <w:szCs w:val="18"/>
        </w:rPr>
        <w:fldChar w:fldCharType="begin"/>
      </w:r>
      <w:r w:rsidR="00EC274A" w:rsidRPr="00003279">
        <w:rPr>
          <w:rFonts w:ascii="Arial" w:hAnsi="Arial" w:cs="Arial"/>
          <w:b/>
          <w:noProof/>
          <w:sz w:val="18"/>
          <w:szCs w:val="18"/>
        </w:rPr>
        <w:instrText xml:space="preserve"> SEQ Figure \* ARABIC </w:instrText>
      </w:r>
      <w:r w:rsidR="00EC274A" w:rsidRPr="00003279">
        <w:rPr>
          <w:rFonts w:ascii="Arial" w:hAnsi="Arial" w:cs="Arial"/>
          <w:b/>
          <w:noProof/>
          <w:sz w:val="18"/>
          <w:szCs w:val="18"/>
        </w:rPr>
        <w:fldChar w:fldCharType="separate"/>
      </w:r>
      <w:r w:rsidR="00FC249F" w:rsidRPr="00003279">
        <w:rPr>
          <w:rFonts w:ascii="Arial" w:hAnsi="Arial" w:cs="Arial"/>
          <w:b/>
          <w:noProof/>
          <w:sz w:val="18"/>
          <w:szCs w:val="18"/>
        </w:rPr>
        <w:t>5</w:t>
      </w:r>
      <w:r w:rsidR="00EC274A" w:rsidRPr="00003279">
        <w:rPr>
          <w:rFonts w:ascii="Arial" w:hAnsi="Arial" w:cs="Arial"/>
          <w:b/>
          <w:noProof/>
          <w:sz w:val="18"/>
          <w:szCs w:val="18"/>
        </w:rPr>
        <w:fldChar w:fldCharType="end"/>
      </w:r>
      <w:r w:rsidR="000A56F1" w:rsidRPr="00003279">
        <w:rPr>
          <w:rFonts w:ascii="Arial" w:hAnsi="Arial" w:cs="Arial"/>
          <w:b/>
          <w:sz w:val="18"/>
          <w:szCs w:val="18"/>
        </w:rPr>
        <w:t xml:space="preserve">. </w:t>
      </w:r>
      <w:r w:rsidR="003638FF" w:rsidRPr="00003279">
        <w:rPr>
          <w:rFonts w:ascii="Arial" w:hAnsi="Arial" w:cs="Arial"/>
          <w:b/>
          <w:sz w:val="18"/>
          <w:szCs w:val="18"/>
        </w:rPr>
        <w:t xml:space="preserve">Scatter plots of the discriminant analysis of principal components (DAPC) and principal coordinate analysis (PCoA) for 117 individuals of </w:t>
      </w:r>
      <w:r w:rsidR="003638FF" w:rsidRPr="00003279">
        <w:rPr>
          <w:rFonts w:ascii="Arial" w:hAnsi="Arial" w:cs="Arial"/>
          <w:b/>
          <w:i/>
          <w:sz w:val="18"/>
          <w:szCs w:val="18"/>
        </w:rPr>
        <w:t>Cyperus esculentus</w:t>
      </w:r>
      <w:r w:rsidR="003638FF" w:rsidRPr="00003279">
        <w:rPr>
          <w:rFonts w:ascii="Arial" w:hAnsi="Arial" w:cs="Arial"/>
          <w:b/>
          <w:sz w:val="18"/>
          <w:szCs w:val="18"/>
        </w:rPr>
        <w:t>. (</w:t>
      </w:r>
      <w:proofErr w:type="gramStart"/>
      <w:r w:rsidR="003638FF" w:rsidRPr="00003279">
        <w:rPr>
          <w:rFonts w:ascii="Arial" w:hAnsi="Arial" w:cs="Arial"/>
          <w:b/>
          <w:sz w:val="18"/>
          <w:szCs w:val="18"/>
        </w:rPr>
        <w:t>a</w:t>
      </w:r>
      <w:proofErr w:type="gramEnd"/>
      <w:r w:rsidR="003638FF" w:rsidRPr="00003279">
        <w:rPr>
          <w:rFonts w:ascii="Arial" w:hAnsi="Arial" w:cs="Arial"/>
          <w:b/>
          <w:sz w:val="18"/>
          <w:szCs w:val="18"/>
        </w:rPr>
        <w:t>): DAPC plot for eight populations; (b): PCoA plot for eight populations</w:t>
      </w:r>
    </w:p>
    <w:p w14:paraId="46F8D47C" w14:textId="77F5F447" w:rsidR="00D75C03" w:rsidRDefault="00534A78" w:rsidP="003638FF">
      <w:pPr>
        <w:spacing w:before="100" w:beforeAutospacing="1" w:after="100" w:afterAutospacing="1" w:line="240" w:lineRule="auto"/>
      </w:pPr>
      <w:r>
        <w:t xml:space="preserve"> </w:t>
      </w:r>
    </w:p>
    <w:p w14:paraId="30C0EBA6" w14:textId="23239413" w:rsidR="00F61B31" w:rsidRDefault="00326CDF" w:rsidP="00BA1B03">
      <w:pPr>
        <w:spacing w:before="0" w:after="0" w:line="360" w:lineRule="auto"/>
        <w:jc w:val="center"/>
      </w:pPr>
      <w:r>
        <w:rPr>
          <w:noProof/>
          <w:lang w:val="en-US"/>
        </w:rPr>
        <mc:AlternateContent>
          <mc:Choice Requires="wps">
            <w:drawing>
              <wp:anchor distT="0" distB="0" distL="114300" distR="114300" simplePos="0" relativeHeight="251655168" behindDoc="0" locked="0" layoutInCell="1" allowOverlap="1" wp14:anchorId="1C2D1FC7" wp14:editId="024AF126">
                <wp:simplePos x="0" y="0"/>
                <wp:positionH relativeFrom="column">
                  <wp:posOffset>3669196</wp:posOffset>
                </wp:positionH>
                <wp:positionV relativeFrom="paragraph">
                  <wp:posOffset>101214</wp:posOffset>
                </wp:positionV>
                <wp:extent cx="469900" cy="409651"/>
                <wp:effectExtent l="0" t="0" r="0" b="0"/>
                <wp:wrapNone/>
                <wp:docPr id="22" name="Rectangle 22"/>
                <wp:cNvGraphicFramePr/>
                <a:graphic xmlns:a="http://schemas.openxmlformats.org/drawingml/2006/main">
                  <a:graphicData uri="http://schemas.microsoft.com/office/word/2010/wordprocessingShape">
                    <wps:wsp>
                      <wps:cNvSpPr/>
                      <wps:spPr>
                        <a:xfrm>
                          <a:off x="0" y="0"/>
                          <a:ext cx="469900"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09508" w14:textId="77777777" w:rsidR="00BD725A" w:rsidRPr="00BB03EF" w:rsidRDefault="00BD725A" w:rsidP="000A56F1">
                            <w:pPr>
                              <w:jc w:val="center"/>
                              <w:rPr>
                                <w:color w:val="000000" w:themeColor="text1"/>
                              </w:rPr>
                            </w:pPr>
                            <w:r w:rsidRPr="00BB03EF">
                              <w:rPr>
                                <w:color w:val="000000" w:themeColor="text1"/>
                              </w:rPr>
                              <w:t>a</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D1FC7" id="Rectangle 22" o:spid="_x0000_s1055" style="position:absolute;left:0;text-align:left;margin-left:288.9pt;margin-top:7.95pt;width:37pt;height:32.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" filled="f" stroked="f" strokeweight="1pt">
                <v:textbox>
                  <w:txbxContent>
                    <w:p w14:paraId="16209508" w14:textId="77777777" w:rsidR="00BD725A" w:rsidRPr="00BB03EF" w:rsidRDefault="00BD725A" w:rsidP="000A56F1">
                      <w:pPr>
                        <w:jc w:val="center"/>
                        <w:rPr>
                          <w:color w:val="000000" w:themeColor="text1"/>
                        </w:rPr>
                      </w:pPr>
                      <w:r w:rsidRPr="00BB03EF">
                        <w:rPr>
                          <w:color w:val="000000" w:themeColor="text1"/>
                        </w:rPr>
                        <w:t>a</w:t>
                      </w:r>
                      <w:r>
                        <w:rPr>
                          <w:color w:val="000000" w:themeColor="text1"/>
                        </w:rPr>
                        <w:t>)</w:t>
                      </w:r>
                    </w:p>
                  </w:txbxContent>
                </v:textbox>
              </v:rect>
            </w:pict>
          </mc:Fallback>
        </mc:AlternateContent>
      </w:r>
      <w:r w:rsidR="00534A78">
        <w:t>.</w:t>
      </w:r>
      <w:r w:rsidR="000A56F1">
        <w:rPr>
          <w:noProof/>
          <w:lang w:val="en-US"/>
        </w:rPr>
        <w:drawing>
          <wp:inline distT="0" distB="0" distL="0" distR="0" wp14:anchorId="5E4B49F4" wp14:editId="0A806388">
            <wp:extent cx="2785098" cy="207200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5793" cy="2087401"/>
                    </a:xfrm>
                    <a:prstGeom prst="rect">
                      <a:avLst/>
                    </a:prstGeom>
                  </pic:spPr>
                </pic:pic>
              </a:graphicData>
            </a:graphic>
          </wp:inline>
        </w:drawing>
      </w:r>
    </w:p>
    <w:p w14:paraId="4BC6CAA5" w14:textId="29B6C806" w:rsidR="007E47C4" w:rsidRDefault="007E47C4" w:rsidP="007E47C4">
      <w:r>
        <w:rPr>
          <w:noProof/>
          <w:lang w:val="en-US"/>
        </w:rPr>
        <mc:AlternateContent>
          <mc:Choice Requires="wps">
            <w:drawing>
              <wp:anchor distT="0" distB="0" distL="114300" distR="114300" simplePos="0" relativeHeight="251683840" behindDoc="0" locked="0" layoutInCell="1" allowOverlap="1" wp14:anchorId="642449E5" wp14:editId="7A77164B">
                <wp:simplePos x="0" y="0"/>
                <wp:positionH relativeFrom="margin">
                  <wp:posOffset>466725</wp:posOffset>
                </wp:positionH>
                <wp:positionV relativeFrom="paragraph">
                  <wp:posOffset>114300</wp:posOffset>
                </wp:positionV>
                <wp:extent cx="929031" cy="409651"/>
                <wp:effectExtent l="0" t="0" r="0" b="0"/>
                <wp:wrapNone/>
                <wp:docPr id="6" name="Rectangle 6"/>
                <wp:cNvGraphicFramePr/>
                <a:graphic xmlns:a="http://schemas.openxmlformats.org/drawingml/2006/main">
                  <a:graphicData uri="http://schemas.microsoft.com/office/word/2010/wordprocessingShape">
                    <wps:wsp>
                      <wps:cNvSpPr/>
                      <wps:spPr>
                        <a:xfrm>
                          <a:off x="0" y="0"/>
                          <a:ext cx="929031" cy="409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3D387" w14:textId="77777777" w:rsidR="00BD725A" w:rsidRPr="00450F75" w:rsidRDefault="00BD725A" w:rsidP="007E47C4">
                            <w:pPr>
                              <w:jc w:val="center"/>
                              <w:rPr>
                                <w:color w:val="000000" w:themeColor="text1"/>
                              </w:rPr>
                            </w:pPr>
                            <w:r w:rsidRPr="00450F75">
                              <w:rPr>
                                <w:color w:val="000000" w:themeColor="text1"/>
                              </w:rPr>
                              <w:t>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49E5" id="Rectangle 6" o:spid="_x0000_s1056" style="position:absolute;left:0;text-align:left;margin-left:36.75pt;margin-top:9pt;width:73.15pt;height:3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" filled="f" stroked="f" strokeweight="1pt">
                <v:textbox>
                  <w:txbxContent>
                    <w:p w14:paraId="6D63D387" w14:textId="77777777" w:rsidR="00BD725A" w:rsidRPr="00450F75" w:rsidRDefault="00BD725A" w:rsidP="007E47C4">
                      <w:pPr>
                        <w:jc w:val="center"/>
                        <w:rPr>
                          <w:color w:val="000000" w:themeColor="text1"/>
                        </w:rPr>
                      </w:pPr>
                      <w:r w:rsidRPr="00450F75">
                        <w:rPr>
                          <w:color w:val="000000" w:themeColor="text1"/>
                        </w:rPr>
                        <w:t>K= 3</w:t>
                      </w:r>
                    </w:p>
                  </w:txbxContent>
                </v:textbox>
                <w10:wrap anchorx="margin"/>
              </v:rect>
            </w:pict>
          </mc:Fallback>
        </mc:AlternateContent>
      </w:r>
      <w:r>
        <w:rPr>
          <w:noProof/>
          <w:lang w:val="en-US"/>
        </w:rPr>
        <mc:AlternateContent>
          <mc:Choice Requires="wps">
            <w:drawing>
              <wp:anchor distT="0" distB="0" distL="114300" distR="114300" simplePos="0" relativeHeight="251681792" behindDoc="0" locked="0" layoutInCell="1" allowOverlap="1" wp14:anchorId="39DFEA43" wp14:editId="459F3CCC">
                <wp:simplePos x="0" y="0"/>
                <wp:positionH relativeFrom="margin">
                  <wp:posOffset>0</wp:posOffset>
                </wp:positionH>
                <wp:positionV relativeFrom="paragraph">
                  <wp:posOffset>-635</wp:posOffset>
                </wp:positionV>
                <wp:extent cx="519379" cy="422250"/>
                <wp:effectExtent l="0" t="0" r="0" b="0"/>
                <wp:wrapNone/>
                <wp:docPr id="24" name="Rectangle 24"/>
                <wp:cNvGraphicFramePr/>
                <a:graphic xmlns:a="http://schemas.openxmlformats.org/drawingml/2006/main">
                  <a:graphicData uri="http://schemas.microsoft.com/office/word/2010/wordprocessingShape">
                    <wps:wsp>
                      <wps:cNvSpPr/>
                      <wps:spPr>
                        <a:xfrm>
                          <a:off x="0" y="0"/>
                          <a:ext cx="519379" cy="422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8F21C" w14:textId="77777777" w:rsidR="00BD725A" w:rsidRPr="00BB03EF" w:rsidRDefault="00BD725A" w:rsidP="007E47C4">
                            <w:pPr>
                              <w:jc w:val="cente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FEA43" id="Rectangle 24" o:spid="_x0000_s1057" style="position:absolute;left:0;text-align:left;margin-left:0;margin-top:-.05pt;width:40.9pt;height:33.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" filled="f" stroked="f" strokeweight="1pt">
                <v:textbox>
                  <w:txbxContent>
                    <w:p w14:paraId="2458F21C" w14:textId="77777777" w:rsidR="00BD725A" w:rsidRPr="00BB03EF" w:rsidRDefault="00BD725A" w:rsidP="007E47C4">
                      <w:pPr>
                        <w:jc w:val="center"/>
                        <w:rPr>
                          <w:color w:val="000000" w:themeColor="text1"/>
                        </w:rPr>
                      </w:pPr>
                      <w:r>
                        <w:rPr>
                          <w:color w:val="000000" w:themeColor="text1"/>
                        </w:rPr>
                        <w:t>b)</w:t>
                      </w:r>
                    </w:p>
                  </w:txbxContent>
                </v:textbox>
                <w10:wrap anchorx="margin"/>
              </v:rect>
            </w:pict>
          </mc:Fallback>
        </mc:AlternateContent>
      </w:r>
    </w:p>
    <w:p w14:paraId="741D006A" w14:textId="77777777" w:rsidR="000A56F1" w:rsidRDefault="000A56F1" w:rsidP="000A56F1">
      <w:pPr>
        <w:jc w:val="center"/>
      </w:pPr>
      <w:r>
        <w:rPr>
          <w:noProof/>
          <w:lang w:val="en-US"/>
        </w:rPr>
        <w:drawing>
          <wp:inline distT="0" distB="0" distL="0" distR="0" wp14:anchorId="6B0322FC" wp14:editId="7262168E">
            <wp:extent cx="5759450" cy="18605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860550"/>
                    </a:xfrm>
                    <a:prstGeom prst="rect">
                      <a:avLst/>
                    </a:prstGeom>
                    <a:noFill/>
                    <a:ln>
                      <a:noFill/>
                    </a:ln>
                  </pic:spPr>
                </pic:pic>
              </a:graphicData>
            </a:graphic>
          </wp:inline>
        </w:drawing>
      </w:r>
    </w:p>
    <w:p w14:paraId="03B9B5EC" w14:textId="32779621" w:rsidR="008D6FD6" w:rsidRPr="00D71B93" w:rsidRDefault="000A56F1" w:rsidP="008D6FD6">
      <w:pPr>
        <w:rPr>
          <w:rFonts w:ascii="Arial" w:hAnsi="Arial" w:cs="Arial"/>
          <w:b/>
          <w:i/>
          <w:sz w:val="18"/>
          <w:szCs w:val="18"/>
        </w:rPr>
      </w:pPr>
      <w:r w:rsidRPr="00D71B93">
        <w:rPr>
          <w:rFonts w:ascii="Arial" w:hAnsi="Arial" w:cs="Arial"/>
          <w:b/>
          <w:sz w:val="18"/>
          <w:szCs w:val="18"/>
        </w:rPr>
        <w:t>Fig</w:t>
      </w:r>
      <w:r w:rsidR="00003279" w:rsidRPr="00D71B93">
        <w:rPr>
          <w:rFonts w:ascii="Arial" w:hAnsi="Arial" w:cs="Arial"/>
          <w:b/>
          <w:sz w:val="18"/>
          <w:szCs w:val="18"/>
        </w:rPr>
        <w:t>.</w:t>
      </w:r>
      <w:r w:rsidR="00EC274A" w:rsidRPr="00D71B93">
        <w:rPr>
          <w:rFonts w:ascii="Arial" w:hAnsi="Arial" w:cs="Arial"/>
          <w:b/>
          <w:noProof/>
          <w:sz w:val="18"/>
          <w:szCs w:val="18"/>
        </w:rPr>
        <w:fldChar w:fldCharType="begin"/>
      </w:r>
      <w:r w:rsidR="00EC274A" w:rsidRPr="00D71B93">
        <w:rPr>
          <w:rFonts w:ascii="Arial" w:hAnsi="Arial" w:cs="Arial"/>
          <w:b/>
          <w:noProof/>
          <w:sz w:val="18"/>
          <w:szCs w:val="18"/>
        </w:rPr>
        <w:instrText xml:space="preserve"> SEQ Figure \* ARABIC </w:instrText>
      </w:r>
      <w:r w:rsidR="00EC274A" w:rsidRPr="00D71B93">
        <w:rPr>
          <w:rFonts w:ascii="Arial" w:hAnsi="Arial" w:cs="Arial"/>
          <w:b/>
          <w:noProof/>
          <w:sz w:val="18"/>
          <w:szCs w:val="18"/>
        </w:rPr>
        <w:fldChar w:fldCharType="separate"/>
      </w:r>
      <w:r w:rsidR="00FC249F" w:rsidRPr="00D71B93">
        <w:rPr>
          <w:rFonts w:ascii="Arial" w:hAnsi="Arial" w:cs="Arial"/>
          <w:b/>
          <w:noProof/>
          <w:sz w:val="18"/>
          <w:szCs w:val="18"/>
        </w:rPr>
        <w:t>6</w:t>
      </w:r>
      <w:r w:rsidR="00EC274A" w:rsidRPr="00D71B93">
        <w:rPr>
          <w:rFonts w:ascii="Arial" w:hAnsi="Arial" w:cs="Arial"/>
          <w:b/>
          <w:noProof/>
          <w:sz w:val="18"/>
          <w:szCs w:val="18"/>
        </w:rPr>
        <w:fldChar w:fldCharType="end"/>
      </w:r>
      <w:r w:rsidRPr="00D71B93">
        <w:rPr>
          <w:rFonts w:ascii="Arial" w:hAnsi="Arial" w:cs="Arial"/>
          <w:b/>
          <w:sz w:val="18"/>
          <w:szCs w:val="18"/>
        </w:rPr>
        <w:t>.</w:t>
      </w:r>
      <w:r w:rsidRPr="00D71B93">
        <w:rPr>
          <w:rFonts w:ascii="Arial" w:hAnsi="Arial" w:cs="Arial"/>
          <w:b/>
          <w:i/>
          <w:sz w:val="18"/>
          <w:szCs w:val="18"/>
        </w:rPr>
        <w:t xml:space="preserve"> (a) : </w:t>
      </w:r>
      <w:r w:rsidR="008D6FD6" w:rsidRPr="00D71B93">
        <w:rPr>
          <w:rFonts w:ascii="Arial" w:hAnsi="Arial" w:cs="Arial"/>
          <w:b/>
          <w:i/>
          <w:sz w:val="18"/>
          <w:szCs w:val="18"/>
        </w:rPr>
        <w:t>Representation of the admixture model of the number of accessions of nutsedge according to the established populations based on Delta K (k ranging from 1 to 10), Delta k = f(K</w:t>
      </w:r>
      <w:proofErr w:type="gramStart"/>
      <w:r w:rsidR="008D6FD6" w:rsidRPr="00D71B93">
        <w:rPr>
          <w:rFonts w:ascii="Arial" w:hAnsi="Arial" w:cs="Arial"/>
          <w:b/>
          <w:i/>
          <w:sz w:val="18"/>
          <w:szCs w:val="18"/>
        </w:rPr>
        <w:t>);</w:t>
      </w:r>
      <w:proofErr w:type="gramEnd"/>
      <w:r w:rsidR="008D6FD6" w:rsidRPr="00D71B93">
        <w:rPr>
          <w:rFonts w:ascii="Arial" w:hAnsi="Arial" w:cs="Arial"/>
          <w:b/>
          <w:i/>
          <w:sz w:val="18"/>
          <w:szCs w:val="18"/>
        </w:rPr>
        <w:t xml:space="preserve"> (b): Graphical representation of the estimation of the membership coefficients of the three groups</w:t>
      </w:r>
    </w:p>
    <w:p w14:paraId="17A5DCCB" w14:textId="55C86439" w:rsidR="000A56F1" w:rsidRPr="00187A13" w:rsidRDefault="000A56F1" w:rsidP="000A56F1">
      <w:pPr>
        <w:rPr>
          <w:i/>
        </w:rPr>
      </w:pPr>
    </w:p>
    <w:p w14:paraId="22E53028" w14:textId="4DC8B627" w:rsidR="002B45C5" w:rsidRPr="002B45C5" w:rsidRDefault="002B45C5" w:rsidP="00D71B93">
      <w:pPr>
        <w:pStyle w:val="ListParagraph"/>
        <w:numPr>
          <w:ilvl w:val="0"/>
          <w:numId w:val="24"/>
        </w:numPr>
        <w:spacing w:after="0" w:line="240" w:lineRule="auto"/>
        <w:ind w:left="426"/>
        <w:jc w:val="left"/>
        <w:rPr>
          <w:rFonts w:ascii="Arial" w:eastAsia="Times New Roman" w:hAnsi="Arial" w:cs="Arial"/>
          <w:b/>
          <w:sz w:val="22"/>
          <w:szCs w:val="24"/>
          <w:lang w:eastAsia="fr-FR"/>
        </w:rPr>
      </w:pPr>
      <w:r w:rsidRPr="002B45C5">
        <w:rPr>
          <w:rFonts w:ascii="Arial" w:eastAsia="Times New Roman" w:hAnsi="Arial" w:cs="Arial"/>
          <w:b/>
          <w:sz w:val="22"/>
          <w:szCs w:val="24"/>
          <w:lang w:eastAsia="fr-FR"/>
        </w:rPr>
        <w:t>Conclusion</w:t>
      </w:r>
    </w:p>
    <w:p w14:paraId="6C608E4D" w14:textId="77777777" w:rsidR="005E0EBB" w:rsidRPr="004859CC" w:rsidRDefault="002B45C5" w:rsidP="005E0EBB">
      <w:pPr>
        <w:spacing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 xml:space="preserve">This study provides the first molecular mapping of the genetic diversity of edible tiger nuts in Côte d'Ivoire based on SSR markers. The results indicate moderate genetic variability (approximately 3 alleles/locus) </w:t>
      </w:r>
      <w:r w:rsidRPr="004859CC">
        <w:rPr>
          <w:rFonts w:ascii="Arial" w:eastAsia="Times New Roman" w:hAnsi="Arial" w:cs="Arial"/>
          <w:sz w:val="20"/>
          <w:szCs w:val="20"/>
          <w:lang w:eastAsia="fr-FR"/>
        </w:rPr>
        <w:lastRenderedPageBreak/>
        <w:t>and structuring into three independent genetic groups, with the majority of the variance residing between individuals within populations. However, the observed heterozygote deficiency indicates that technical checks (null alleles, genotyping resolution) and an increase in the number of loci and individuals are recommended to definitively establish selection and conservation programs. Nevertheless, this data provides a solid foundation for germplasm conservation and the future development of varietal improvement strategies.</w:t>
      </w:r>
    </w:p>
    <w:p w14:paraId="77C24F2F" w14:textId="4F4000B4" w:rsidR="002B45C5" w:rsidRPr="004859CC" w:rsidRDefault="002B45C5" w:rsidP="005E0EBB">
      <w:pPr>
        <w:spacing w:before="0" w:after="0" w:line="240" w:lineRule="auto"/>
        <w:rPr>
          <w:rFonts w:ascii="Arial" w:eastAsia="Times New Roman" w:hAnsi="Arial" w:cs="Arial"/>
          <w:sz w:val="20"/>
          <w:szCs w:val="20"/>
          <w:lang w:eastAsia="fr-FR"/>
        </w:rPr>
      </w:pPr>
      <w:r w:rsidRPr="004859CC">
        <w:rPr>
          <w:rFonts w:ascii="Arial" w:eastAsia="Times New Roman" w:hAnsi="Arial" w:cs="Arial"/>
          <w:sz w:val="20"/>
          <w:szCs w:val="20"/>
          <w:lang w:eastAsia="fr-FR"/>
        </w:rPr>
        <w:t>In perspective, expanding the sampling to a larger number of accessions and regions would help consolidate these results and refine the understanding of the allelic richness of the Ivorian germplasm. A genome-wide association study (GWAS) could also be considered to link this genetic polymorphism to agronomic traits of interest.</w:t>
      </w:r>
    </w:p>
    <w:p w14:paraId="69DA12CB" w14:textId="3BA9019B" w:rsidR="009862C7" w:rsidRDefault="009862C7" w:rsidP="003F4B10">
      <w:pPr>
        <w:spacing w:before="0" w:after="0" w:line="360" w:lineRule="auto"/>
        <w:rPr>
          <w:rFonts w:cs="Times New Roman"/>
        </w:rPr>
      </w:pPr>
    </w:p>
    <w:p w14:paraId="5B3E866B" w14:textId="43698C5A" w:rsidR="007054DC" w:rsidRDefault="007054DC">
      <w:pPr>
        <w:spacing w:before="0" w:after="160"/>
        <w:jc w:val="left"/>
        <w:rPr>
          <w:rFonts w:cs="Times New Roman"/>
        </w:rPr>
      </w:pPr>
      <w:r>
        <w:rPr>
          <w:rFonts w:cs="Times New Roman"/>
        </w:rPr>
        <w:br w:type="page"/>
      </w:r>
    </w:p>
    <w:p w14:paraId="433A3E73" w14:textId="1647CECF" w:rsidR="00413332" w:rsidRPr="00763369" w:rsidRDefault="00734618" w:rsidP="00763369">
      <w:pPr>
        <w:spacing w:before="0" w:after="0" w:line="360" w:lineRule="auto"/>
        <w:ind w:left="360"/>
        <w:rPr>
          <w:rFonts w:ascii="Arial" w:hAnsi="Arial" w:cs="Arial"/>
          <w:b/>
          <w:sz w:val="22"/>
        </w:rPr>
      </w:pPr>
      <w:r w:rsidRPr="00763369">
        <w:rPr>
          <w:rFonts w:ascii="Arial" w:hAnsi="Arial" w:cs="Arial"/>
          <w:b/>
          <w:sz w:val="22"/>
        </w:rPr>
        <w:lastRenderedPageBreak/>
        <w:t>REFERENCES</w:t>
      </w:r>
    </w:p>
    <w:p w14:paraId="17BF3ED1" w14:textId="561288B9" w:rsidR="001E1AEA"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fldChar w:fldCharType="begin"/>
      </w:r>
      <w:r w:rsidRPr="00734618">
        <w:rPr>
          <w:rFonts w:ascii="Arial" w:hAnsi="Arial" w:cs="Arial"/>
          <w:sz w:val="20"/>
          <w:szCs w:val="20"/>
        </w:rPr>
        <w:instrText xml:space="preserve"> ADDIN ZOTERO_BIBL {"uncited":[],"omitted":[],"custom":[]} CSL_BIBLIOGRAPHY </w:instrText>
      </w:r>
      <w:r w:rsidRPr="00734618">
        <w:rPr>
          <w:rFonts w:ascii="Arial" w:hAnsi="Arial" w:cs="Arial"/>
          <w:sz w:val="20"/>
          <w:szCs w:val="20"/>
        </w:rPr>
        <w:fldChar w:fldCharType="separate"/>
      </w:r>
      <w:r w:rsidR="001E1AEA" w:rsidRPr="001E1AEA">
        <w:t xml:space="preserve"> </w:t>
      </w:r>
      <w:r w:rsidR="001E1AEA" w:rsidRPr="001E1AEA">
        <w:rPr>
          <w:rFonts w:ascii="Arial" w:hAnsi="Arial" w:cs="Arial"/>
          <w:sz w:val="20"/>
          <w:szCs w:val="20"/>
        </w:rPr>
        <w:t>Agbahoungba, S., Sagbadja, H. A., Agoyi, E. E., Houinde, P. J., Adandonon, A., Assogbadjo, E. A., &amp; Sinsin, B. (2021). Molecular analysis of the genetic diversity of 50 cowpea (Vigna unguiculata L. Walp) accessions using microsatellite markers. African Journal of Rural Development, 6(2), 1-18.</w:t>
      </w:r>
      <w:r w:rsidR="00AE4DB8">
        <w:rPr>
          <w:rFonts w:ascii="Arial" w:hAnsi="Arial" w:cs="Arial"/>
          <w:sz w:val="20"/>
          <w:szCs w:val="20"/>
        </w:rPr>
        <w:t xml:space="preserve">  </w:t>
      </w:r>
      <w:r w:rsidR="00AE4DB8" w:rsidRPr="00AE4DB8">
        <w:rPr>
          <w:rFonts w:ascii="Arial" w:hAnsi="Arial" w:cs="Arial"/>
          <w:sz w:val="20"/>
          <w:szCs w:val="20"/>
        </w:rPr>
        <w:t>https://afjrdev.org/index.php/jos/article/view/283</w:t>
      </w:r>
      <w:r w:rsidR="00AE4DB8">
        <w:rPr>
          <w:rFonts w:ascii="Arial" w:hAnsi="Arial" w:cs="Arial"/>
          <w:sz w:val="20"/>
          <w:szCs w:val="20"/>
        </w:rPr>
        <w:t xml:space="preserve"> </w:t>
      </w:r>
    </w:p>
    <w:p w14:paraId="7387F0F4" w14:textId="11B5314B"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Arias, R. S., Molin, W. T., Ray, J. D., Peel, M. D., &amp; Scheffler, B. E. (2011). Isolation and characterisation of the first microsatellite markers for </w:t>
      </w:r>
      <w:r w:rsidRPr="00734618">
        <w:rPr>
          <w:rFonts w:ascii="Arial" w:hAnsi="Arial" w:cs="Arial"/>
          <w:i/>
          <w:iCs/>
          <w:sz w:val="20"/>
          <w:szCs w:val="20"/>
        </w:rPr>
        <w:t>Cyperus rotundus</w:t>
      </w:r>
      <w:r w:rsidRPr="00734618">
        <w:rPr>
          <w:rFonts w:ascii="Arial" w:hAnsi="Arial" w:cs="Arial"/>
          <w:sz w:val="20"/>
          <w:szCs w:val="20"/>
        </w:rPr>
        <w:t xml:space="preserve">. </w:t>
      </w:r>
      <w:r w:rsidRPr="00734618">
        <w:rPr>
          <w:rFonts w:ascii="Arial" w:hAnsi="Arial" w:cs="Arial"/>
          <w:i/>
          <w:iCs/>
          <w:sz w:val="20"/>
          <w:szCs w:val="20"/>
        </w:rPr>
        <w:t>Weed Research</w:t>
      </w:r>
      <w:r w:rsidRPr="00734618">
        <w:rPr>
          <w:rFonts w:ascii="Arial" w:hAnsi="Arial" w:cs="Arial"/>
          <w:sz w:val="20"/>
          <w:szCs w:val="20"/>
        </w:rPr>
        <w:t xml:space="preserve">, </w:t>
      </w:r>
      <w:r w:rsidRPr="00734618">
        <w:rPr>
          <w:rFonts w:ascii="Arial" w:hAnsi="Arial" w:cs="Arial"/>
          <w:i/>
          <w:iCs/>
          <w:sz w:val="20"/>
          <w:szCs w:val="20"/>
        </w:rPr>
        <w:t>51</w:t>
      </w:r>
      <w:r w:rsidRPr="00734618">
        <w:rPr>
          <w:rFonts w:ascii="Arial" w:hAnsi="Arial" w:cs="Arial"/>
          <w:sz w:val="20"/>
          <w:szCs w:val="20"/>
        </w:rPr>
        <w:t>(5), 451</w:t>
      </w:r>
      <w:r w:rsidRPr="00734618">
        <w:rPr>
          <w:rFonts w:ascii="Cambria Math" w:hAnsi="Cambria Math" w:cs="Cambria Math"/>
          <w:sz w:val="20"/>
          <w:szCs w:val="20"/>
        </w:rPr>
        <w:t>‑</w:t>
      </w:r>
      <w:r w:rsidRPr="00734618">
        <w:rPr>
          <w:rFonts w:ascii="Arial" w:hAnsi="Arial" w:cs="Arial"/>
          <w:sz w:val="20"/>
          <w:szCs w:val="20"/>
        </w:rPr>
        <w:t xml:space="preserve">460. </w:t>
      </w:r>
      <w:r w:rsidR="00AE4DB8" w:rsidRPr="00AE4DB8">
        <w:rPr>
          <w:rFonts w:ascii="Arial" w:hAnsi="Arial" w:cs="Arial"/>
          <w:sz w:val="20"/>
          <w:szCs w:val="20"/>
        </w:rPr>
        <w:t>https://afjrdev.org/index.php/jos/article/view/283</w:t>
      </w:r>
      <w:r w:rsidR="00AE4DB8">
        <w:rPr>
          <w:rFonts w:ascii="Arial" w:hAnsi="Arial" w:cs="Arial"/>
          <w:sz w:val="20"/>
          <w:szCs w:val="20"/>
        </w:rPr>
        <w:t xml:space="preserve"> </w:t>
      </w:r>
    </w:p>
    <w:p w14:paraId="4133B920" w14:textId="018A3F3E"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Armengol, J., Vicent, A., León, M., Berbegal, M., Abad</w:t>
      </w:r>
      <w:r w:rsidRPr="00734618">
        <w:rPr>
          <w:rFonts w:ascii="Cambria Math" w:hAnsi="Cambria Math" w:cs="Cambria Math"/>
          <w:sz w:val="20"/>
          <w:szCs w:val="20"/>
        </w:rPr>
        <w:t>‐</w:t>
      </w:r>
      <w:r w:rsidRPr="00734618">
        <w:rPr>
          <w:rFonts w:ascii="Arial" w:hAnsi="Arial" w:cs="Arial"/>
          <w:sz w:val="20"/>
          <w:szCs w:val="20"/>
        </w:rPr>
        <w:t>Campos, P., &amp; García</w:t>
      </w:r>
      <w:r w:rsidRPr="00734618">
        <w:rPr>
          <w:rFonts w:ascii="Cambria Math" w:hAnsi="Cambria Math" w:cs="Cambria Math"/>
          <w:sz w:val="20"/>
          <w:szCs w:val="20"/>
        </w:rPr>
        <w:t>‐</w:t>
      </w:r>
      <w:r w:rsidRPr="00734618">
        <w:rPr>
          <w:rFonts w:ascii="Arial" w:hAnsi="Arial" w:cs="Arial"/>
          <w:sz w:val="20"/>
          <w:szCs w:val="20"/>
        </w:rPr>
        <w:t xml:space="preserve">Jiménez, J. (2010). Analysis of population structure of </w:t>
      </w:r>
      <w:r w:rsidRPr="00734618">
        <w:rPr>
          <w:rFonts w:ascii="Arial" w:hAnsi="Arial" w:cs="Arial"/>
          <w:i/>
          <w:iCs/>
          <w:sz w:val="20"/>
          <w:szCs w:val="20"/>
        </w:rPr>
        <w:t>Rosellinia necatrix</w:t>
      </w:r>
      <w:r w:rsidRPr="00734618">
        <w:rPr>
          <w:rFonts w:ascii="Arial" w:hAnsi="Arial" w:cs="Arial"/>
          <w:sz w:val="20"/>
          <w:szCs w:val="20"/>
        </w:rPr>
        <w:t xml:space="preserve"> on </w:t>
      </w:r>
      <w:r w:rsidRPr="00734618">
        <w:rPr>
          <w:rFonts w:ascii="Arial" w:hAnsi="Arial" w:cs="Arial"/>
          <w:i/>
          <w:iCs/>
          <w:sz w:val="20"/>
          <w:szCs w:val="20"/>
        </w:rPr>
        <w:t>Cyperus esculentus</w:t>
      </w:r>
      <w:r w:rsidRPr="00734618">
        <w:rPr>
          <w:rFonts w:ascii="Arial" w:hAnsi="Arial" w:cs="Arial"/>
          <w:sz w:val="20"/>
          <w:szCs w:val="20"/>
        </w:rPr>
        <w:t xml:space="preserve"> by mycelial compatibility and inter</w:t>
      </w:r>
      <w:r w:rsidRPr="00734618">
        <w:rPr>
          <w:rFonts w:ascii="Cambria Math" w:hAnsi="Cambria Math" w:cs="Cambria Math"/>
          <w:sz w:val="20"/>
          <w:szCs w:val="20"/>
        </w:rPr>
        <w:t>‐</w:t>
      </w:r>
      <w:r w:rsidRPr="00734618">
        <w:rPr>
          <w:rFonts w:ascii="Arial" w:hAnsi="Arial" w:cs="Arial"/>
          <w:sz w:val="20"/>
          <w:szCs w:val="20"/>
        </w:rPr>
        <w:t xml:space="preserve">simple sequence repeats (ISSR). </w:t>
      </w:r>
      <w:r w:rsidRPr="00734618">
        <w:rPr>
          <w:rFonts w:ascii="Arial" w:hAnsi="Arial" w:cs="Arial"/>
          <w:i/>
          <w:iCs/>
          <w:sz w:val="20"/>
          <w:szCs w:val="20"/>
        </w:rPr>
        <w:t>Plant Pathology</w:t>
      </w:r>
      <w:r w:rsidRPr="00734618">
        <w:rPr>
          <w:rFonts w:ascii="Arial" w:hAnsi="Arial" w:cs="Arial"/>
          <w:sz w:val="20"/>
          <w:szCs w:val="20"/>
        </w:rPr>
        <w:t xml:space="preserve">, </w:t>
      </w:r>
      <w:r w:rsidRPr="00734618">
        <w:rPr>
          <w:rFonts w:ascii="Arial" w:hAnsi="Arial" w:cs="Arial"/>
          <w:i/>
          <w:iCs/>
          <w:sz w:val="20"/>
          <w:szCs w:val="20"/>
        </w:rPr>
        <w:t>59</w:t>
      </w:r>
      <w:r w:rsidRPr="00734618">
        <w:rPr>
          <w:rFonts w:ascii="Arial" w:hAnsi="Arial" w:cs="Arial"/>
          <w:sz w:val="20"/>
          <w:szCs w:val="20"/>
        </w:rPr>
        <w:t>(1), 179</w:t>
      </w:r>
      <w:r w:rsidRPr="00734618">
        <w:rPr>
          <w:rFonts w:ascii="Cambria Math" w:hAnsi="Cambria Math" w:cs="Cambria Math"/>
          <w:sz w:val="20"/>
          <w:szCs w:val="20"/>
        </w:rPr>
        <w:t>‑</w:t>
      </w:r>
      <w:r w:rsidRPr="00734618">
        <w:rPr>
          <w:rFonts w:ascii="Arial" w:hAnsi="Arial" w:cs="Arial"/>
          <w:sz w:val="20"/>
          <w:szCs w:val="20"/>
        </w:rPr>
        <w:t>185. https://doi.org/10.1111/j.1365-3059.2009.02150.x</w:t>
      </w:r>
      <w:r w:rsidR="00AE4DB8">
        <w:rPr>
          <w:rFonts w:ascii="Arial" w:hAnsi="Arial" w:cs="Arial"/>
          <w:sz w:val="20"/>
          <w:szCs w:val="20"/>
        </w:rPr>
        <w:t xml:space="preserve"> </w:t>
      </w:r>
    </w:p>
    <w:p w14:paraId="7851DD75"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Asare, P. A., Kpankpari, R., Adu, M. O., Afutu, E., &amp; Adewumi, A. S. (2020). Phenotypic Characterization of Tiger Nuts (Cyperus esculentus L.) from Major Growing Areas in Ghana. </w:t>
      </w:r>
      <w:r w:rsidRPr="00734618">
        <w:rPr>
          <w:rFonts w:ascii="Arial" w:hAnsi="Arial" w:cs="Arial"/>
          <w:i/>
          <w:iCs/>
          <w:sz w:val="20"/>
          <w:szCs w:val="20"/>
        </w:rPr>
        <w:t>TheScientificWorldJournal</w:t>
      </w:r>
      <w:r w:rsidRPr="00734618">
        <w:rPr>
          <w:rFonts w:ascii="Arial" w:hAnsi="Arial" w:cs="Arial"/>
          <w:sz w:val="20"/>
          <w:szCs w:val="20"/>
        </w:rPr>
        <w:t xml:space="preserve">, </w:t>
      </w:r>
      <w:r w:rsidRPr="00734618">
        <w:rPr>
          <w:rFonts w:ascii="Arial" w:hAnsi="Arial" w:cs="Arial"/>
          <w:i/>
          <w:iCs/>
          <w:sz w:val="20"/>
          <w:szCs w:val="20"/>
        </w:rPr>
        <w:t>2020</w:t>
      </w:r>
      <w:r w:rsidRPr="00734618">
        <w:rPr>
          <w:rFonts w:ascii="Arial" w:hAnsi="Arial" w:cs="Arial"/>
          <w:sz w:val="20"/>
          <w:szCs w:val="20"/>
        </w:rPr>
        <w:t>, 7232591. https://doi.org/10.1155/2020/7232591</w:t>
      </w:r>
    </w:p>
    <w:p w14:paraId="77A9D3BA" w14:textId="456F1BCF"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Böckelmann, J., Wieser, D., Tremetsberger, K., Šumberová, K., &amp; Bernhardt, K. (2015). Isolation of nuclear microsatellite markers for </w:t>
      </w:r>
      <w:r w:rsidRPr="00734618">
        <w:rPr>
          <w:rFonts w:ascii="Arial" w:hAnsi="Arial" w:cs="Arial"/>
          <w:i/>
          <w:iCs/>
          <w:sz w:val="20"/>
          <w:szCs w:val="20"/>
        </w:rPr>
        <w:t>Cyperus fuscus</w:t>
      </w:r>
      <w:r w:rsidRPr="00734618">
        <w:rPr>
          <w:rFonts w:ascii="Arial" w:hAnsi="Arial" w:cs="Arial"/>
          <w:sz w:val="20"/>
          <w:szCs w:val="20"/>
        </w:rPr>
        <w:t xml:space="preserve"> (Cyperaceae). </w:t>
      </w:r>
      <w:r w:rsidRPr="00734618">
        <w:rPr>
          <w:rFonts w:ascii="Arial" w:hAnsi="Arial" w:cs="Arial"/>
          <w:i/>
          <w:iCs/>
          <w:sz w:val="20"/>
          <w:szCs w:val="20"/>
        </w:rPr>
        <w:t>Applications in Plant Sciences</w:t>
      </w:r>
      <w:r w:rsidRPr="00734618">
        <w:rPr>
          <w:rFonts w:ascii="Arial" w:hAnsi="Arial" w:cs="Arial"/>
          <w:sz w:val="20"/>
          <w:szCs w:val="20"/>
        </w:rPr>
        <w:t xml:space="preserve">, </w:t>
      </w:r>
      <w:r w:rsidRPr="00734618">
        <w:rPr>
          <w:rFonts w:ascii="Arial" w:hAnsi="Arial" w:cs="Arial"/>
          <w:i/>
          <w:iCs/>
          <w:sz w:val="20"/>
          <w:szCs w:val="20"/>
        </w:rPr>
        <w:t>3</w:t>
      </w:r>
      <w:r w:rsidRPr="00734618">
        <w:rPr>
          <w:rFonts w:ascii="Arial" w:hAnsi="Arial" w:cs="Arial"/>
          <w:sz w:val="20"/>
          <w:szCs w:val="20"/>
        </w:rPr>
        <w:t xml:space="preserve">(11), 1500071. </w:t>
      </w:r>
      <w:r w:rsidR="00AE4DB8" w:rsidRPr="00AE4DB8">
        <w:rPr>
          <w:rFonts w:ascii="Arial" w:hAnsi="Arial" w:cs="Arial"/>
          <w:sz w:val="20"/>
          <w:szCs w:val="20"/>
        </w:rPr>
        <w:t>https://doi.org/10.3732/apps.1500071</w:t>
      </w:r>
    </w:p>
    <w:p w14:paraId="492C7B15"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Bøhn, T., Aheto, D. W., Mwangala, F. S., Fischer, K., Bones, I. L., Simoloka, C., Mbeule, I., Schmidt, G., &amp; Breckling, B. (2016). Pollen-mediated gene flow and seed exchange in small-scale Zambian maize farming, implications for biosafety assessment. </w:t>
      </w:r>
      <w:r w:rsidRPr="00734618">
        <w:rPr>
          <w:rFonts w:ascii="Arial" w:hAnsi="Arial" w:cs="Arial"/>
          <w:i/>
          <w:iCs/>
          <w:sz w:val="20"/>
          <w:szCs w:val="20"/>
        </w:rPr>
        <w:t>Scientific Reports</w:t>
      </w:r>
      <w:r w:rsidRPr="00734618">
        <w:rPr>
          <w:rFonts w:ascii="Arial" w:hAnsi="Arial" w:cs="Arial"/>
          <w:sz w:val="20"/>
          <w:szCs w:val="20"/>
        </w:rPr>
        <w:t xml:space="preserve">, </w:t>
      </w:r>
      <w:r w:rsidRPr="00734618">
        <w:rPr>
          <w:rFonts w:ascii="Arial" w:hAnsi="Arial" w:cs="Arial"/>
          <w:i/>
          <w:iCs/>
          <w:sz w:val="20"/>
          <w:szCs w:val="20"/>
        </w:rPr>
        <w:t>6</w:t>
      </w:r>
      <w:r w:rsidRPr="00734618">
        <w:rPr>
          <w:rFonts w:ascii="Arial" w:hAnsi="Arial" w:cs="Arial"/>
          <w:sz w:val="20"/>
          <w:szCs w:val="20"/>
        </w:rPr>
        <w:t>, 34483. https://doi.org/10.1038/srep34483</w:t>
      </w:r>
    </w:p>
    <w:p w14:paraId="6CE0D6B5" w14:textId="7A505A93"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 xml:space="preserve">Casimir, G. K. (2021). Study on the state of affairs regarding the consideration of agroecological transitions in the provision of agricultural advisory services in Côte d’Ivoire. </w:t>
      </w:r>
      <w:r w:rsidR="00763369" w:rsidRPr="00763369">
        <w:rPr>
          <w:rFonts w:ascii="Arial" w:hAnsi="Arial" w:cs="Arial"/>
          <w:sz w:val="20"/>
          <w:szCs w:val="20"/>
        </w:rPr>
        <w:t>https://www.inter-reseaux.org/publication/etat-des-lieux-de-la-prise-en-compte-des-transitions-agroecologiques-dans-la-fourniture-des-services-de-conseil-agricole-en-cote-divoire/</w:t>
      </w:r>
    </w:p>
    <w:p w14:paraId="5EC47D70" w14:textId="77777777" w:rsidR="00763369"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Chaouch khouane, A. (2022). Study of the genetic diversity of some male date palms and attempt to identify genetic fingerprints of dokkars most closely related to "Deglet-Nour" using microsatellite markers [PhD Thesis, MOHAMED KHIDER UNIVERSITY OF BISKRA]. http://thesis.univ-biskra.dz/id/eprint/6031</w:t>
      </w:r>
    </w:p>
    <w:p w14:paraId="564E17BA" w14:textId="34A6435A"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De Castro, O., Gargiulo, R., Del Guacchio, E., Caputo, P., &amp; De Luca, P. (2015). A molecular survey concerning the origin of </w:t>
      </w:r>
      <w:r w:rsidRPr="00651321">
        <w:rPr>
          <w:rFonts w:ascii="Arial" w:hAnsi="Arial" w:cs="Arial"/>
          <w:i/>
          <w:sz w:val="20"/>
          <w:szCs w:val="20"/>
        </w:rPr>
        <w:t>Cyperus esculentus</w:t>
      </w:r>
      <w:r w:rsidRPr="00734618">
        <w:rPr>
          <w:rFonts w:ascii="Arial" w:hAnsi="Arial" w:cs="Arial"/>
          <w:sz w:val="20"/>
          <w:szCs w:val="20"/>
        </w:rPr>
        <w:t xml:space="preserve"> (Cyperaceae, Poales) : Two sides of the same coin (weed vs. crop). </w:t>
      </w:r>
      <w:r w:rsidRPr="00734618">
        <w:rPr>
          <w:rFonts w:ascii="Arial" w:hAnsi="Arial" w:cs="Arial"/>
          <w:i/>
          <w:iCs/>
          <w:sz w:val="20"/>
          <w:szCs w:val="20"/>
        </w:rPr>
        <w:t>Annals of botany</w:t>
      </w:r>
      <w:r w:rsidRPr="00734618">
        <w:rPr>
          <w:rFonts w:ascii="Arial" w:hAnsi="Arial" w:cs="Arial"/>
          <w:sz w:val="20"/>
          <w:szCs w:val="20"/>
        </w:rPr>
        <w:t xml:space="preserve">, </w:t>
      </w:r>
      <w:r w:rsidRPr="00734618">
        <w:rPr>
          <w:rFonts w:ascii="Arial" w:hAnsi="Arial" w:cs="Arial"/>
          <w:i/>
          <w:iCs/>
          <w:sz w:val="20"/>
          <w:szCs w:val="20"/>
        </w:rPr>
        <w:t>115</w:t>
      </w:r>
      <w:r w:rsidRPr="00734618">
        <w:rPr>
          <w:rFonts w:ascii="Arial" w:hAnsi="Arial" w:cs="Arial"/>
          <w:sz w:val="20"/>
          <w:szCs w:val="20"/>
        </w:rPr>
        <w:t>(5), 733</w:t>
      </w:r>
      <w:r w:rsidRPr="00734618">
        <w:rPr>
          <w:rFonts w:ascii="Cambria Math" w:hAnsi="Cambria Math" w:cs="Cambria Math"/>
          <w:sz w:val="20"/>
          <w:szCs w:val="20"/>
        </w:rPr>
        <w:t>‑</w:t>
      </w:r>
      <w:r w:rsidRPr="00734618">
        <w:rPr>
          <w:rFonts w:ascii="Arial" w:hAnsi="Arial" w:cs="Arial"/>
          <w:sz w:val="20"/>
          <w:szCs w:val="20"/>
        </w:rPr>
        <w:t>745.</w:t>
      </w:r>
      <w:r w:rsidR="00763369">
        <w:rPr>
          <w:rFonts w:ascii="Arial" w:hAnsi="Arial" w:cs="Arial"/>
          <w:sz w:val="20"/>
          <w:szCs w:val="20"/>
        </w:rPr>
        <w:t xml:space="preserve"> </w:t>
      </w:r>
      <w:r w:rsidR="00763369" w:rsidRPr="00763369">
        <w:rPr>
          <w:rFonts w:ascii="Arial" w:hAnsi="Arial" w:cs="Arial"/>
          <w:sz w:val="20"/>
          <w:szCs w:val="20"/>
        </w:rPr>
        <w:t>https://doi.org/10.1093/aob/mcv001</w:t>
      </w:r>
    </w:p>
    <w:p w14:paraId="03B035EF" w14:textId="5AC9DFB8"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 xml:space="preserve">De Meeûs, T. (2011). Introduction to the genetics of natural populations. Applications to parasites and their vectors. Marseille, France: IRD Editions. 335p. </w:t>
      </w:r>
      <w:r w:rsidR="00763369" w:rsidRPr="00763369">
        <w:rPr>
          <w:rFonts w:ascii="Arial" w:hAnsi="Arial" w:cs="Arial"/>
          <w:sz w:val="20"/>
          <w:szCs w:val="20"/>
        </w:rPr>
        <w:t>https://doi.org/10.3390/agronomy13020572</w:t>
      </w:r>
    </w:p>
    <w:p w14:paraId="0283A57D" w14:textId="50914B5E"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De Ryck, S., Reheul, D., De Riek, J., De Keyser, E., &amp; De Cauwer, B. (2023a). Genetic and morphological variation of Belgian Cyperus esculentus L. clonal populations and their significance for integrated management. Agronomy, 13(2), 572</w:t>
      </w:r>
      <w:r w:rsidR="00763369">
        <w:rPr>
          <w:rFonts w:ascii="Arial" w:hAnsi="Arial" w:cs="Arial"/>
          <w:sz w:val="20"/>
          <w:szCs w:val="20"/>
        </w:rPr>
        <w:t xml:space="preserve"> </w:t>
      </w:r>
      <w:r w:rsidR="00763369" w:rsidRPr="00763369">
        <w:rPr>
          <w:rFonts w:ascii="Arial" w:hAnsi="Arial" w:cs="Arial"/>
          <w:sz w:val="20"/>
          <w:szCs w:val="20"/>
        </w:rPr>
        <w:t>https://doi.org/10.3390/agronomy13020572</w:t>
      </w:r>
      <w:r w:rsidRPr="001E1AEA">
        <w:rPr>
          <w:rFonts w:ascii="Arial" w:hAnsi="Arial" w:cs="Arial"/>
          <w:sz w:val="20"/>
          <w:szCs w:val="20"/>
        </w:rPr>
        <w:t>.</w:t>
      </w:r>
    </w:p>
    <w:p w14:paraId="0F705A58" w14:textId="77777777" w:rsidR="001E1AEA" w:rsidRPr="00763369" w:rsidRDefault="001E1AEA" w:rsidP="00763369">
      <w:pPr>
        <w:pStyle w:val="Bibliography"/>
        <w:numPr>
          <w:ilvl w:val="0"/>
          <w:numId w:val="28"/>
        </w:numPr>
        <w:spacing w:before="0" w:after="0" w:line="240" w:lineRule="auto"/>
        <w:rPr>
          <w:rFonts w:ascii="Arial" w:hAnsi="Arial" w:cs="Arial"/>
          <w:sz w:val="20"/>
          <w:szCs w:val="20"/>
        </w:rPr>
      </w:pPr>
      <w:r w:rsidRPr="00763369">
        <w:rPr>
          <w:rFonts w:ascii="Arial" w:hAnsi="Arial" w:cs="Arial"/>
          <w:sz w:val="20"/>
          <w:szCs w:val="20"/>
        </w:rPr>
        <w:t>De Ryck, S., Reheul, D., De Riek, J., De Keyser, E., &amp; De Cauwer, B. (2023b). Genetic and morphological variation of Belgian Cyperus esculentus L. clonal populations and their significance for integrated management. Agronomy, 13(2), 572.</w:t>
      </w:r>
    </w:p>
    <w:p w14:paraId="6446A2B5" w14:textId="2BA71ECC"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Doyle, J. J. (1990). Isolation of plant DNA from fresh tissue. Focus, 12, 13-15.</w:t>
      </w:r>
      <w:r w:rsidR="00763369">
        <w:rPr>
          <w:rFonts w:ascii="Arial" w:hAnsi="Arial" w:cs="Arial"/>
          <w:sz w:val="20"/>
          <w:szCs w:val="20"/>
        </w:rPr>
        <w:t xml:space="preserve"> </w:t>
      </w:r>
      <w:r w:rsidR="00763369" w:rsidRPr="00763369">
        <w:rPr>
          <w:rFonts w:ascii="Arial" w:hAnsi="Arial" w:cs="Arial"/>
          <w:sz w:val="20"/>
          <w:szCs w:val="20"/>
        </w:rPr>
        <w:t>https://doi.org/10.1002/jsfa.13570</w:t>
      </w:r>
      <w:r w:rsidR="00763369">
        <w:rPr>
          <w:rFonts w:ascii="Arial" w:hAnsi="Arial" w:cs="Arial"/>
          <w:sz w:val="20"/>
          <w:szCs w:val="20"/>
        </w:rPr>
        <w:t xml:space="preserve"> </w:t>
      </w:r>
    </w:p>
    <w:p w14:paraId="04DCE834" w14:textId="77777777"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Edo, G. I., Samuel, P. O., Nwachukwu, S. C., Ikpekoro, V. O., Promise, O., Oghenegueke, O., Ongulu, J., Otunuya, C. F., Rapheal, O. A., Ajokpaoghene, M. O., Okolie, M. C., &amp; Ajakaye, R. S. (2024). A review on the biological and bioactive components of Cyperus esculentus L.: Insight on food, health and nutrition. Journal of the Science of Food and Agriculture, 104(14), 8414</w:t>
      </w:r>
      <w:r w:rsidRPr="001E1AEA">
        <w:rPr>
          <w:rFonts w:ascii="Cambria Math" w:hAnsi="Cambria Math" w:cs="Cambria Math"/>
          <w:sz w:val="20"/>
          <w:szCs w:val="20"/>
        </w:rPr>
        <w:t>‑</w:t>
      </w:r>
      <w:r w:rsidRPr="001E1AEA">
        <w:rPr>
          <w:rFonts w:ascii="Arial" w:hAnsi="Arial" w:cs="Arial"/>
          <w:sz w:val="20"/>
          <w:szCs w:val="20"/>
        </w:rPr>
        <w:t>8429. https://doi.org/10.1002/jsfa.13570</w:t>
      </w:r>
    </w:p>
    <w:p w14:paraId="521B7962" w14:textId="1C5EAC0B"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Kouamé, G. A. A. (2024). Phytochemical and nutritional compositions of the residual flour emissions of defatted tubers of Cyperus esculentus L. (Cyperaceae). Sciences des Structures et de la Matière, 8(2), 3-23.</w:t>
      </w:r>
      <w:r w:rsidR="00763369">
        <w:rPr>
          <w:rFonts w:ascii="Arial" w:hAnsi="Arial" w:cs="Arial"/>
          <w:sz w:val="20"/>
          <w:szCs w:val="20"/>
        </w:rPr>
        <w:t xml:space="preserve"> </w:t>
      </w:r>
      <w:r w:rsidR="00763369" w:rsidRPr="00763369">
        <w:rPr>
          <w:rFonts w:ascii="Arial" w:hAnsi="Arial" w:cs="Arial"/>
          <w:sz w:val="20"/>
          <w:szCs w:val="20"/>
        </w:rPr>
        <w:t>https://doi.org/10.70974/mat08224003</w:t>
      </w:r>
    </w:p>
    <w:p w14:paraId="2DF73B28" w14:textId="6943337F"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Evanno, G., Regnaut, S., &amp; Goudet, J. (2005). Detecting the number of clusters of individuals using the software STRUCTURE: A simulation study. Molecular Ecology, 14(8), 2611</w:t>
      </w:r>
      <w:r w:rsidRPr="001E1AEA">
        <w:rPr>
          <w:rFonts w:ascii="Cambria Math" w:hAnsi="Cambria Math" w:cs="Cambria Math"/>
          <w:sz w:val="20"/>
          <w:szCs w:val="20"/>
        </w:rPr>
        <w:t>‑</w:t>
      </w:r>
      <w:r w:rsidRPr="001E1AEA">
        <w:rPr>
          <w:rFonts w:ascii="Arial" w:hAnsi="Arial" w:cs="Arial"/>
          <w:sz w:val="20"/>
          <w:szCs w:val="20"/>
        </w:rPr>
        <w:t>2620. https://doi.org/10.1111/j.1365-294X.2005.02553.x</w:t>
      </w:r>
    </w:p>
    <w:p w14:paraId="42596B7B" w14:textId="4F37E273"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Franco-Duran, J., Crossa, J., Chen, J., &amp; Hearne, S. J. (2019). The impact of sample selection strategies on genetic diversity and representativeness in germplasm bank collections. </w:t>
      </w:r>
      <w:r w:rsidRPr="00734618">
        <w:rPr>
          <w:rFonts w:ascii="Arial" w:hAnsi="Arial" w:cs="Arial"/>
          <w:i/>
          <w:iCs/>
          <w:sz w:val="20"/>
          <w:szCs w:val="20"/>
        </w:rPr>
        <w:t>BMC Plant Biology</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(1), 520. https://doi.org/10.1186/s12870-019-2142-y</w:t>
      </w:r>
    </w:p>
    <w:p w14:paraId="437B2B21" w14:textId="77777777"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lastRenderedPageBreak/>
        <w:t>Galpérine, C. (2024). Journeys in the Biological Sciences. Matériologiques Publishing. https://shs.cairn.info/voyages-dans-les-sciences-biologiques--9782373614367</w:t>
      </w:r>
    </w:p>
    <w:p w14:paraId="0AE956C9" w14:textId="26EBE9F5"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Hale, M. L., Burg, T. M., &amp; Steeves, T. E. (2012). </w:t>
      </w:r>
      <w:r w:rsidRPr="00387CB0">
        <w:rPr>
          <w:rFonts w:ascii="Arial" w:hAnsi="Arial" w:cs="Arial"/>
          <w:iCs/>
          <w:sz w:val="20"/>
          <w:szCs w:val="20"/>
        </w:rPr>
        <w:t>Sampling for microsatellite-based population genetic studies : 25 to 30 individuals per population is enough to accurately estimate allele frequencies</w:t>
      </w:r>
      <w:r w:rsidRPr="00734618">
        <w:rPr>
          <w:rFonts w:ascii="Arial" w:hAnsi="Arial" w:cs="Arial"/>
          <w:sz w:val="20"/>
          <w:szCs w:val="20"/>
        </w:rPr>
        <w:t>. https://journals.plos.org/plosone/article?id=10.1371/journal.pone.0045170</w:t>
      </w:r>
    </w:p>
    <w:p w14:paraId="34B323AE"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Haoua, B., Sani, I. S., Hamissou, Z., &amp; Toudou, A. (2023). Study of the Genetic Diversity of Tiger Nut (</w:t>
      </w:r>
      <w:r w:rsidRPr="00387CB0">
        <w:rPr>
          <w:rFonts w:ascii="Arial" w:hAnsi="Arial" w:cs="Arial"/>
          <w:i/>
          <w:sz w:val="20"/>
          <w:szCs w:val="20"/>
        </w:rPr>
        <w:t>Cyperus esculentus</w:t>
      </w:r>
      <w:r w:rsidRPr="00734618">
        <w:rPr>
          <w:rFonts w:ascii="Arial" w:hAnsi="Arial" w:cs="Arial"/>
          <w:sz w:val="20"/>
          <w:szCs w:val="20"/>
        </w:rPr>
        <w:t xml:space="preserve">) Ecotypes of Niger Using SSR Markers. </w:t>
      </w:r>
      <w:r w:rsidRPr="00734618">
        <w:rPr>
          <w:rFonts w:ascii="Arial" w:hAnsi="Arial" w:cs="Arial"/>
          <w:i/>
          <w:iCs/>
          <w:sz w:val="20"/>
          <w:szCs w:val="20"/>
        </w:rPr>
        <w:t>International Journal of Genetics and Genomics</w:t>
      </w:r>
      <w:r w:rsidRPr="00734618">
        <w:rPr>
          <w:rFonts w:ascii="Arial" w:hAnsi="Arial" w:cs="Arial"/>
          <w:sz w:val="20"/>
          <w:szCs w:val="20"/>
        </w:rPr>
        <w:t xml:space="preserve">, </w:t>
      </w:r>
      <w:r w:rsidRPr="00734618">
        <w:rPr>
          <w:rFonts w:ascii="Arial" w:hAnsi="Arial" w:cs="Arial"/>
          <w:i/>
          <w:iCs/>
          <w:sz w:val="20"/>
          <w:szCs w:val="20"/>
        </w:rPr>
        <w:t>11</w:t>
      </w:r>
      <w:r w:rsidRPr="00734618">
        <w:rPr>
          <w:rFonts w:ascii="Arial" w:hAnsi="Arial" w:cs="Arial"/>
          <w:sz w:val="20"/>
          <w:szCs w:val="20"/>
        </w:rPr>
        <w:t>, 18</w:t>
      </w:r>
      <w:r w:rsidRPr="00734618">
        <w:rPr>
          <w:rFonts w:ascii="Cambria Math" w:hAnsi="Cambria Math" w:cs="Cambria Math"/>
          <w:sz w:val="20"/>
          <w:szCs w:val="20"/>
        </w:rPr>
        <w:t>‑</w:t>
      </w:r>
      <w:r w:rsidRPr="00734618">
        <w:rPr>
          <w:rFonts w:ascii="Arial" w:hAnsi="Arial" w:cs="Arial"/>
          <w:sz w:val="20"/>
          <w:szCs w:val="20"/>
        </w:rPr>
        <w:t>26.</w:t>
      </w:r>
    </w:p>
    <w:p w14:paraId="576C88B3"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Kouakou, J.-L., Gonedelé-Bi, S., Assamoi, J.-B., &amp; Assanvo N’Guetta, S.-P. (2022). Optimization of the Cetyltrimethylammonium bromide (CTAB) DNA extraction protocol using forest elephant dung samples. </w:t>
      </w:r>
      <w:r w:rsidRPr="00734618">
        <w:rPr>
          <w:rFonts w:ascii="Arial" w:hAnsi="Arial" w:cs="Arial"/>
          <w:i/>
          <w:iCs/>
          <w:sz w:val="20"/>
          <w:szCs w:val="20"/>
        </w:rPr>
        <w:t>MethodsX</w:t>
      </w:r>
      <w:r w:rsidRPr="00734618">
        <w:rPr>
          <w:rFonts w:ascii="Arial" w:hAnsi="Arial" w:cs="Arial"/>
          <w:sz w:val="20"/>
          <w:szCs w:val="20"/>
        </w:rPr>
        <w:t xml:space="preserve">, </w:t>
      </w:r>
      <w:r w:rsidRPr="00734618">
        <w:rPr>
          <w:rFonts w:ascii="Arial" w:hAnsi="Arial" w:cs="Arial"/>
          <w:i/>
          <w:iCs/>
          <w:sz w:val="20"/>
          <w:szCs w:val="20"/>
        </w:rPr>
        <w:t>9</w:t>
      </w:r>
      <w:r w:rsidRPr="00734618">
        <w:rPr>
          <w:rFonts w:ascii="Arial" w:hAnsi="Arial" w:cs="Arial"/>
          <w:sz w:val="20"/>
          <w:szCs w:val="20"/>
        </w:rPr>
        <w:t>, 101867. https://doi.org/10.1016/j.mex.2022.101867</w:t>
      </w:r>
    </w:p>
    <w:p w14:paraId="4DD16F1A" w14:textId="77777777" w:rsidR="001E1AEA" w:rsidRP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Kouakou, P.-A. (2020). Determinants of productivity, economic profitability, and social impact of market gardening in the commune of Boundiali, northern Côte d’Ivoire. Moroccan Journal of Agronomic and Veterinary Sciences, 8(1): 35-57. https://www.agrimaroc.org/index.php/Actes_IAVH2/article/view/786</w:t>
      </w:r>
    </w:p>
    <w:p w14:paraId="608F9922" w14:textId="0FC2277C"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Lingrand, M., Scotti-Saintagne, C., Oddou-Muratorio, S., Correard, M., Gilg, O., Reï, F., Roig, A., &amp; Brahic, P. (2021). Evaluation of the effect of plant material conservation on DNA quantity and quality, with a view to implementing a sample storage management policy. NOV’AE-Innovative Engineering and Know-How, 106 Technical Notebook, 44-62.</w:t>
      </w:r>
      <w:r w:rsidR="00763369">
        <w:rPr>
          <w:rFonts w:ascii="Arial" w:hAnsi="Arial" w:cs="Arial"/>
          <w:sz w:val="20"/>
          <w:szCs w:val="20"/>
        </w:rPr>
        <w:t xml:space="preserve"> </w:t>
      </w:r>
      <w:r w:rsidR="00763369" w:rsidRPr="00763369">
        <w:rPr>
          <w:rFonts w:ascii="Arial" w:hAnsi="Arial" w:cs="Arial"/>
          <w:sz w:val="20"/>
          <w:szCs w:val="20"/>
        </w:rPr>
        <w:t>https://doi.org/10.17180/novae-2021-005</w:t>
      </w:r>
      <w:r w:rsidR="00763369">
        <w:rPr>
          <w:rFonts w:ascii="Arial" w:hAnsi="Arial" w:cs="Arial"/>
          <w:sz w:val="20"/>
          <w:szCs w:val="20"/>
        </w:rPr>
        <w:t xml:space="preserve"> </w:t>
      </w:r>
    </w:p>
    <w:p w14:paraId="0A5F3DD9" w14:textId="7E6AC189"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Ohsako, T., &amp; Yamada, Y. (2011). Isolation and characterization of microsatellite loci in </w:t>
      </w:r>
      <w:r w:rsidRPr="00734618">
        <w:rPr>
          <w:rFonts w:ascii="Arial" w:hAnsi="Arial" w:cs="Arial"/>
          <w:i/>
          <w:iCs/>
          <w:sz w:val="20"/>
          <w:szCs w:val="20"/>
        </w:rPr>
        <w:t>Schoenoplectus juncoides</w:t>
      </w:r>
      <w:r w:rsidRPr="00734618">
        <w:rPr>
          <w:rFonts w:ascii="Arial" w:hAnsi="Arial" w:cs="Arial"/>
          <w:sz w:val="20"/>
          <w:szCs w:val="20"/>
        </w:rPr>
        <w:t xml:space="preserve"> (Cyperaceae)</w:t>
      </w:r>
      <w:r w:rsidRPr="00734618">
        <w:rPr>
          <w:rFonts w:ascii="Arial" w:hAnsi="Arial" w:cs="Arial"/>
          <w:sz w:val="20"/>
          <w:szCs w:val="20"/>
          <w:vertAlign w:val="superscript"/>
        </w:rPr>
        <w:t>1</w:t>
      </w:r>
      <w:r w:rsidRPr="00734618">
        <w:rPr>
          <w:rFonts w:ascii="Arial" w:hAnsi="Arial" w:cs="Arial"/>
          <w:sz w:val="20"/>
          <w:szCs w:val="20"/>
        </w:rPr>
        <w:t xml:space="preserve">. </w:t>
      </w:r>
      <w:r w:rsidRPr="00734618">
        <w:rPr>
          <w:rFonts w:ascii="Arial" w:hAnsi="Arial" w:cs="Arial"/>
          <w:i/>
          <w:iCs/>
          <w:sz w:val="20"/>
          <w:szCs w:val="20"/>
        </w:rPr>
        <w:t>American Journal of Botany</w:t>
      </w:r>
      <w:r w:rsidRPr="00734618">
        <w:rPr>
          <w:rFonts w:ascii="Arial" w:hAnsi="Arial" w:cs="Arial"/>
          <w:sz w:val="20"/>
          <w:szCs w:val="20"/>
        </w:rPr>
        <w:t xml:space="preserve">, </w:t>
      </w:r>
      <w:r w:rsidRPr="00734618">
        <w:rPr>
          <w:rFonts w:ascii="Arial" w:hAnsi="Arial" w:cs="Arial"/>
          <w:i/>
          <w:iCs/>
          <w:sz w:val="20"/>
          <w:szCs w:val="20"/>
        </w:rPr>
        <w:t>98</w:t>
      </w:r>
      <w:r w:rsidRPr="00734618">
        <w:rPr>
          <w:rFonts w:ascii="Arial" w:hAnsi="Arial" w:cs="Arial"/>
          <w:sz w:val="20"/>
          <w:szCs w:val="20"/>
        </w:rPr>
        <w:t>(6). https://doi.org/10.3732/ajb.1100011</w:t>
      </w:r>
    </w:p>
    <w:p w14:paraId="02D466A2" w14:textId="12168230"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Okoli, C. A. N., Shilling, D. G., Smith, R. L., &amp; Bewick, T. A. (1997). Genetic Diversity in Purple Nutsedge (Cyperus rotundusL.) and Yellow Nutsedge (Cyperus esculentusL.). </w:t>
      </w:r>
      <w:r w:rsidRPr="00734618">
        <w:rPr>
          <w:rFonts w:ascii="Arial" w:hAnsi="Arial" w:cs="Arial"/>
          <w:i/>
          <w:iCs/>
          <w:sz w:val="20"/>
          <w:szCs w:val="20"/>
        </w:rPr>
        <w:t>Biological control</w:t>
      </w:r>
      <w:r w:rsidRPr="00734618">
        <w:rPr>
          <w:rFonts w:ascii="Arial" w:hAnsi="Arial" w:cs="Arial"/>
          <w:sz w:val="20"/>
          <w:szCs w:val="20"/>
        </w:rPr>
        <w:t xml:space="preserve">, </w:t>
      </w:r>
      <w:r w:rsidRPr="00734618">
        <w:rPr>
          <w:rFonts w:ascii="Arial" w:hAnsi="Arial" w:cs="Arial"/>
          <w:i/>
          <w:iCs/>
          <w:sz w:val="20"/>
          <w:szCs w:val="20"/>
        </w:rPr>
        <w:t>8</w:t>
      </w:r>
      <w:r w:rsidRPr="00734618">
        <w:rPr>
          <w:rFonts w:ascii="Arial" w:hAnsi="Arial" w:cs="Arial"/>
          <w:sz w:val="20"/>
          <w:szCs w:val="20"/>
        </w:rPr>
        <w:t>(2), 111</w:t>
      </w:r>
      <w:r w:rsidRPr="00734618">
        <w:rPr>
          <w:rFonts w:ascii="Cambria Math" w:hAnsi="Cambria Math" w:cs="Cambria Math"/>
          <w:sz w:val="20"/>
          <w:szCs w:val="20"/>
        </w:rPr>
        <w:t>‑</w:t>
      </w:r>
      <w:r w:rsidRPr="00734618">
        <w:rPr>
          <w:rFonts w:ascii="Arial" w:hAnsi="Arial" w:cs="Arial"/>
          <w:sz w:val="20"/>
          <w:szCs w:val="20"/>
        </w:rPr>
        <w:t>118.</w:t>
      </w:r>
      <w:r w:rsidR="00763369" w:rsidRPr="00763369">
        <w:t xml:space="preserve"> </w:t>
      </w:r>
      <w:r w:rsidR="00763369" w:rsidRPr="00763369">
        <w:rPr>
          <w:rFonts w:ascii="Arial" w:hAnsi="Arial" w:cs="Arial"/>
          <w:sz w:val="20"/>
          <w:szCs w:val="20"/>
        </w:rPr>
        <w:t>https://doi.org/10.1006/bcon.1996.0490</w:t>
      </w:r>
      <w:r w:rsidR="00763369">
        <w:rPr>
          <w:rFonts w:ascii="Arial" w:hAnsi="Arial" w:cs="Arial"/>
          <w:sz w:val="20"/>
          <w:szCs w:val="20"/>
        </w:rPr>
        <w:t xml:space="preserve"> </w:t>
      </w:r>
    </w:p>
    <w:p w14:paraId="2971FC31" w14:textId="63F22D75"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Rafiq, M., Saqib, M., Jawad, H., Javed, T., Hussain, S., Arif, M., Ali, B., Bazmi, M. S. A., Abbas, G., &amp; Aziz, M. (2023). Improving quantitative and qualitative characteristics of Wheat (Triticum aestivum L.) through nitrogen application under semiarid conditions. </w:t>
      </w:r>
      <w:r w:rsidRPr="00734618">
        <w:rPr>
          <w:rFonts w:ascii="Arial" w:hAnsi="Arial" w:cs="Arial"/>
          <w:i/>
          <w:iCs/>
          <w:sz w:val="20"/>
          <w:szCs w:val="20"/>
        </w:rPr>
        <w:t>Phyton</w:t>
      </w:r>
      <w:r w:rsidRPr="00734618">
        <w:rPr>
          <w:rFonts w:ascii="Arial" w:hAnsi="Arial" w:cs="Arial"/>
          <w:sz w:val="20"/>
          <w:szCs w:val="20"/>
        </w:rPr>
        <w:t xml:space="preserve">, </w:t>
      </w:r>
      <w:r w:rsidRPr="00734618">
        <w:rPr>
          <w:rFonts w:ascii="Arial" w:hAnsi="Arial" w:cs="Arial"/>
          <w:i/>
          <w:iCs/>
          <w:sz w:val="20"/>
          <w:szCs w:val="20"/>
        </w:rPr>
        <w:t>92</w:t>
      </w:r>
      <w:r w:rsidRPr="00734618">
        <w:rPr>
          <w:rFonts w:ascii="Arial" w:hAnsi="Arial" w:cs="Arial"/>
          <w:sz w:val="20"/>
          <w:szCs w:val="20"/>
        </w:rPr>
        <w:t>(4), 1001</w:t>
      </w:r>
      <w:r w:rsidRPr="00734618">
        <w:rPr>
          <w:rFonts w:ascii="Cambria Math" w:hAnsi="Cambria Math" w:cs="Cambria Math"/>
          <w:sz w:val="20"/>
          <w:szCs w:val="20"/>
        </w:rPr>
        <w:t>‑</w:t>
      </w:r>
      <w:r w:rsidRPr="00734618">
        <w:rPr>
          <w:rFonts w:ascii="Arial" w:hAnsi="Arial" w:cs="Arial"/>
          <w:sz w:val="20"/>
          <w:szCs w:val="20"/>
        </w:rPr>
        <w:t>1017.</w:t>
      </w:r>
      <w:r w:rsidR="00763369">
        <w:rPr>
          <w:rFonts w:ascii="Arial" w:hAnsi="Arial" w:cs="Arial"/>
          <w:sz w:val="20"/>
          <w:szCs w:val="20"/>
        </w:rPr>
        <w:t xml:space="preserve"> </w:t>
      </w:r>
      <w:r w:rsidR="00763369" w:rsidRPr="00763369">
        <w:rPr>
          <w:rFonts w:ascii="Arial" w:hAnsi="Arial" w:cs="Arial"/>
          <w:sz w:val="20"/>
          <w:szCs w:val="20"/>
        </w:rPr>
        <w:t>https://doi.org/10.32604/phyton.2023.025781</w:t>
      </w:r>
    </w:p>
    <w:p w14:paraId="14E4A525" w14:textId="3327F0C2"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Shanon, C. E. (1948). A mathematical theory of communication. </w:t>
      </w:r>
      <w:r w:rsidRPr="00734618">
        <w:rPr>
          <w:rFonts w:ascii="Arial" w:hAnsi="Arial" w:cs="Arial"/>
          <w:i/>
          <w:iCs/>
          <w:sz w:val="20"/>
          <w:szCs w:val="20"/>
        </w:rPr>
        <w:t>BSTJ</w:t>
      </w:r>
      <w:r w:rsidRPr="00734618">
        <w:rPr>
          <w:rFonts w:ascii="Arial" w:hAnsi="Arial" w:cs="Arial"/>
          <w:sz w:val="20"/>
          <w:szCs w:val="20"/>
        </w:rPr>
        <w:t xml:space="preserve">, </w:t>
      </w:r>
      <w:r w:rsidRPr="00734618">
        <w:rPr>
          <w:rFonts w:ascii="Arial" w:hAnsi="Arial" w:cs="Arial"/>
          <w:i/>
          <w:iCs/>
          <w:sz w:val="20"/>
          <w:szCs w:val="20"/>
        </w:rPr>
        <w:t>27</w:t>
      </w:r>
      <w:r w:rsidRPr="00734618">
        <w:rPr>
          <w:rFonts w:ascii="Arial" w:hAnsi="Arial" w:cs="Arial"/>
          <w:sz w:val="20"/>
          <w:szCs w:val="20"/>
        </w:rPr>
        <w:t>, 623</w:t>
      </w:r>
      <w:r w:rsidRPr="00734618">
        <w:rPr>
          <w:rFonts w:ascii="Cambria Math" w:hAnsi="Cambria Math" w:cs="Cambria Math"/>
          <w:sz w:val="20"/>
          <w:szCs w:val="20"/>
        </w:rPr>
        <w:t>‑</w:t>
      </w:r>
      <w:r w:rsidRPr="00734618">
        <w:rPr>
          <w:rFonts w:ascii="Arial" w:hAnsi="Arial" w:cs="Arial"/>
          <w:sz w:val="20"/>
          <w:szCs w:val="20"/>
        </w:rPr>
        <w:t>656.</w:t>
      </w:r>
      <w:r w:rsidR="00763369">
        <w:rPr>
          <w:rFonts w:ascii="Arial" w:hAnsi="Arial" w:cs="Arial"/>
          <w:sz w:val="20"/>
          <w:szCs w:val="20"/>
        </w:rPr>
        <w:t xml:space="preserve"> </w:t>
      </w:r>
      <w:r w:rsidR="00763369" w:rsidRPr="00763369">
        <w:rPr>
          <w:rFonts w:ascii="Arial" w:hAnsi="Arial" w:cs="Arial"/>
          <w:sz w:val="20"/>
          <w:szCs w:val="20"/>
        </w:rPr>
        <w:t>https://doi.org/10.1145/584091.584093</w:t>
      </w:r>
    </w:p>
    <w:p w14:paraId="0511370A" w14:textId="3BF0DB93" w:rsidR="001E1AEA" w:rsidRDefault="001E1AEA" w:rsidP="00763369">
      <w:pPr>
        <w:pStyle w:val="Bibliography"/>
        <w:numPr>
          <w:ilvl w:val="0"/>
          <w:numId w:val="28"/>
        </w:numPr>
        <w:spacing w:before="0" w:after="0" w:line="240" w:lineRule="auto"/>
        <w:rPr>
          <w:rFonts w:ascii="Arial" w:hAnsi="Arial" w:cs="Arial"/>
          <w:sz w:val="20"/>
          <w:szCs w:val="20"/>
        </w:rPr>
      </w:pPr>
      <w:r w:rsidRPr="001E1AEA">
        <w:rPr>
          <w:rFonts w:ascii="Arial" w:hAnsi="Arial" w:cs="Arial"/>
          <w:sz w:val="20"/>
          <w:szCs w:val="20"/>
        </w:rPr>
        <w:t>Sory, S., Traore, R. E., Tiama, D., Kiebre, M., &amp; Kando, P. B. (2022). Morphological characterization of the "Folou" or "Flado" varietal group of yams belonging to the species D. alata in Burkina Faso. International Journal of Innovation and Applied Studies, 37(2), 416-423.</w:t>
      </w:r>
      <w:r w:rsidR="00763369">
        <w:rPr>
          <w:rFonts w:ascii="Arial" w:hAnsi="Arial" w:cs="Arial"/>
          <w:sz w:val="20"/>
          <w:szCs w:val="20"/>
        </w:rPr>
        <w:t xml:space="preserve"> </w:t>
      </w:r>
      <w:r w:rsidR="0037059B" w:rsidRPr="0037059B">
        <w:rPr>
          <w:rFonts w:ascii="Arial" w:hAnsi="Arial" w:cs="Arial"/>
          <w:sz w:val="20"/>
          <w:szCs w:val="20"/>
        </w:rPr>
        <w:t>http://www.ijias.issr-journals.org/abstract.php?article=IJIAS-22-192-32</w:t>
      </w:r>
      <w:r w:rsidR="0037059B">
        <w:rPr>
          <w:rFonts w:ascii="Arial" w:hAnsi="Arial" w:cs="Arial"/>
          <w:sz w:val="20"/>
          <w:szCs w:val="20"/>
        </w:rPr>
        <w:t xml:space="preserve"> </w:t>
      </w:r>
    </w:p>
    <w:p w14:paraId="764CBCB0" w14:textId="4214E910"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Soumahoro, S., &amp; Tape, S. P. (2023). Food Marketing and Unhealthy Urban Markets : The Cases of Boundiali and Tengrela in the North of Côte d’Ivoire. </w:t>
      </w:r>
      <w:r w:rsidRPr="00734618">
        <w:rPr>
          <w:rFonts w:ascii="Arial" w:hAnsi="Arial" w:cs="Arial"/>
          <w:i/>
          <w:iCs/>
          <w:sz w:val="20"/>
          <w:szCs w:val="20"/>
        </w:rPr>
        <w:t>European Journal of Science, Innovation and Technology</w:t>
      </w:r>
      <w:r w:rsidRPr="00734618">
        <w:rPr>
          <w:rFonts w:ascii="Arial" w:hAnsi="Arial" w:cs="Arial"/>
          <w:sz w:val="20"/>
          <w:szCs w:val="20"/>
        </w:rPr>
        <w:t xml:space="preserve">, </w:t>
      </w:r>
      <w:r w:rsidRPr="00734618">
        <w:rPr>
          <w:rFonts w:ascii="Arial" w:hAnsi="Arial" w:cs="Arial"/>
          <w:i/>
          <w:iCs/>
          <w:sz w:val="20"/>
          <w:szCs w:val="20"/>
        </w:rPr>
        <w:t>3</w:t>
      </w:r>
      <w:r w:rsidRPr="00734618">
        <w:rPr>
          <w:rFonts w:ascii="Arial" w:hAnsi="Arial" w:cs="Arial"/>
          <w:sz w:val="20"/>
          <w:szCs w:val="20"/>
        </w:rPr>
        <w:t>(6), 375</w:t>
      </w:r>
      <w:r w:rsidRPr="00734618">
        <w:rPr>
          <w:rFonts w:ascii="Cambria Math" w:hAnsi="Cambria Math" w:cs="Cambria Math"/>
          <w:sz w:val="20"/>
          <w:szCs w:val="20"/>
        </w:rPr>
        <w:t>‑</w:t>
      </w:r>
      <w:r w:rsidRPr="00734618">
        <w:rPr>
          <w:rFonts w:ascii="Arial" w:hAnsi="Arial" w:cs="Arial"/>
          <w:sz w:val="20"/>
          <w:szCs w:val="20"/>
        </w:rPr>
        <w:t>390.</w:t>
      </w:r>
      <w:r w:rsidR="0037059B">
        <w:rPr>
          <w:rFonts w:ascii="Arial" w:hAnsi="Arial" w:cs="Arial"/>
          <w:sz w:val="20"/>
          <w:szCs w:val="20"/>
        </w:rPr>
        <w:t xml:space="preserve"> </w:t>
      </w:r>
      <w:r w:rsidR="0037059B" w:rsidRPr="0037059B">
        <w:rPr>
          <w:rFonts w:ascii="Arial" w:hAnsi="Arial" w:cs="Arial"/>
          <w:sz w:val="20"/>
          <w:szCs w:val="20"/>
        </w:rPr>
        <w:t>https://ejsit-journal.com/index.php/ejsit/article/view/350</w:t>
      </w:r>
    </w:p>
    <w:p w14:paraId="78EF99EE" w14:textId="5ECC1A4C"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Tayyar, R. I., Nguyen, J. H., &amp; Holt, J. S. (2003). Genetic and morphological analysis of two novel nutsedge biotypes from California. </w:t>
      </w:r>
      <w:r w:rsidRPr="00734618">
        <w:rPr>
          <w:rFonts w:ascii="Arial" w:hAnsi="Arial" w:cs="Arial"/>
          <w:i/>
          <w:iCs/>
          <w:sz w:val="20"/>
          <w:szCs w:val="20"/>
        </w:rPr>
        <w:t>Weed Science</w:t>
      </w:r>
      <w:r w:rsidRPr="00734618">
        <w:rPr>
          <w:rFonts w:ascii="Arial" w:hAnsi="Arial" w:cs="Arial"/>
          <w:sz w:val="20"/>
          <w:szCs w:val="20"/>
        </w:rPr>
        <w:t xml:space="preserve">, </w:t>
      </w:r>
      <w:r w:rsidRPr="00734618">
        <w:rPr>
          <w:rFonts w:ascii="Arial" w:hAnsi="Arial" w:cs="Arial"/>
          <w:i/>
          <w:iCs/>
          <w:sz w:val="20"/>
          <w:szCs w:val="20"/>
        </w:rPr>
        <w:t>51</w:t>
      </w:r>
      <w:r w:rsidRPr="00734618">
        <w:rPr>
          <w:rFonts w:ascii="Arial" w:hAnsi="Arial" w:cs="Arial"/>
          <w:sz w:val="20"/>
          <w:szCs w:val="20"/>
        </w:rPr>
        <w:t>(5), 731</w:t>
      </w:r>
      <w:r w:rsidRPr="00734618">
        <w:rPr>
          <w:rFonts w:ascii="Cambria Math" w:hAnsi="Cambria Math" w:cs="Cambria Math"/>
          <w:sz w:val="20"/>
          <w:szCs w:val="20"/>
        </w:rPr>
        <w:t>‑</w:t>
      </w:r>
      <w:r w:rsidRPr="00734618">
        <w:rPr>
          <w:rFonts w:ascii="Arial" w:hAnsi="Arial" w:cs="Arial"/>
          <w:sz w:val="20"/>
          <w:szCs w:val="20"/>
        </w:rPr>
        <w:t>739.</w:t>
      </w:r>
      <w:r w:rsidR="0037059B">
        <w:rPr>
          <w:rFonts w:ascii="Arial" w:hAnsi="Arial" w:cs="Arial"/>
          <w:sz w:val="20"/>
          <w:szCs w:val="20"/>
        </w:rPr>
        <w:t xml:space="preserve"> </w:t>
      </w:r>
      <w:r w:rsidR="0037059B" w:rsidRPr="0037059B">
        <w:rPr>
          <w:rFonts w:ascii="Arial" w:hAnsi="Arial" w:cs="Arial"/>
          <w:sz w:val="20"/>
          <w:szCs w:val="20"/>
        </w:rPr>
        <w:t>https://doi.org/10.1614/P2002-131</w:t>
      </w:r>
      <w:r w:rsidR="0037059B">
        <w:rPr>
          <w:rFonts w:ascii="Arial" w:hAnsi="Arial" w:cs="Arial"/>
          <w:sz w:val="20"/>
          <w:szCs w:val="20"/>
        </w:rPr>
        <w:t xml:space="preserve"> </w:t>
      </w:r>
    </w:p>
    <w:p w14:paraId="1AF1322E"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Twumasi, P., Asare, P. A., Afutu, E., Amenorpe, G., Addy, S. N. T. T., Prempeh, R. N. A., &amp; Donkor, E. F. (2024a). Genetic Diversity of Tiger Nuts (</w:t>
      </w:r>
      <w:r w:rsidRPr="00CD373D">
        <w:rPr>
          <w:rFonts w:ascii="Arial" w:hAnsi="Arial" w:cs="Arial"/>
          <w:i/>
          <w:sz w:val="20"/>
          <w:szCs w:val="20"/>
        </w:rPr>
        <w:t>Cyperus esculentus</w:t>
      </w:r>
      <w:r w:rsidRPr="00734618">
        <w:rPr>
          <w:rFonts w:ascii="Arial" w:hAnsi="Arial" w:cs="Arial"/>
          <w:sz w:val="20"/>
          <w:szCs w:val="20"/>
        </w:rPr>
        <w:t xml:space="preserve"> L.) Grown in Ghana Based on Morpho-Descriptors and SSR Markers. </w:t>
      </w:r>
      <w:r w:rsidRPr="00734618">
        <w:rPr>
          <w:rFonts w:ascii="Arial" w:hAnsi="Arial" w:cs="Arial"/>
          <w:i/>
          <w:iCs/>
          <w:sz w:val="20"/>
          <w:szCs w:val="20"/>
        </w:rPr>
        <w:t>Journal of Agricultural Sciences – Sri Lanka</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(2), 316</w:t>
      </w:r>
      <w:r w:rsidRPr="00734618">
        <w:rPr>
          <w:rFonts w:ascii="Cambria Math" w:hAnsi="Cambria Math" w:cs="Cambria Math"/>
          <w:sz w:val="20"/>
          <w:szCs w:val="20"/>
        </w:rPr>
        <w:t>‑</w:t>
      </w:r>
      <w:r w:rsidRPr="00734618">
        <w:rPr>
          <w:rFonts w:ascii="Arial" w:hAnsi="Arial" w:cs="Arial"/>
          <w:sz w:val="20"/>
          <w:szCs w:val="20"/>
        </w:rPr>
        <w:t>335. https://doi.org/10.4038/jas.v19i2.10091</w:t>
      </w:r>
    </w:p>
    <w:p w14:paraId="321EC5C9"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Twumasi, P., Asare, P. A., Afutu, E., Amenorpe, G., Addy, S. N. T. T., Prempeh, R. N. A., &amp; Donkor, E. F. (2024b). Genetic Diversity of Tiger Nuts (</w:t>
      </w:r>
      <w:r w:rsidRPr="00CD373D">
        <w:rPr>
          <w:rFonts w:ascii="Arial" w:hAnsi="Arial" w:cs="Arial"/>
          <w:i/>
          <w:sz w:val="20"/>
          <w:szCs w:val="20"/>
        </w:rPr>
        <w:t>Cyperus esculentus</w:t>
      </w:r>
      <w:r w:rsidRPr="00734618">
        <w:rPr>
          <w:rFonts w:ascii="Arial" w:hAnsi="Arial" w:cs="Arial"/>
          <w:sz w:val="20"/>
          <w:szCs w:val="20"/>
        </w:rPr>
        <w:t xml:space="preserve"> L.) Grown in Ghana Based on Morpho-Descriptors and SSR Markers. </w:t>
      </w:r>
      <w:r w:rsidRPr="00734618">
        <w:rPr>
          <w:rFonts w:ascii="Arial" w:hAnsi="Arial" w:cs="Arial"/>
          <w:i/>
          <w:iCs/>
          <w:sz w:val="20"/>
          <w:szCs w:val="20"/>
        </w:rPr>
        <w:t>Journal of Agricultural Sciences – Sri Lanka</w:t>
      </w:r>
      <w:r w:rsidRPr="00734618">
        <w:rPr>
          <w:rFonts w:ascii="Arial" w:hAnsi="Arial" w:cs="Arial"/>
          <w:sz w:val="20"/>
          <w:szCs w:val="20"/>
        </w:rPr>
        <w:t xml:space="preserve">, </w:t>
      </w:r>
      <w:r w:rsidRPr="00734618">
        <w:rPr>
          <w:rFonts w:ascii="Arial" w:hAnsi="Arial" w:cs="Arial"/>
          <w:i/>
          <w:iCs/>
          <w:sz w:val="20"/>
          <w:szCs w:val="20"/>
        </w:rPr>
        <w:t>19</w:t>
      </w:r>
      <w:r w:rsidRPr="00734618">
        <w:rPr>
          <w:rFonts w:ascii="Arial" w:hAnsi="Arial" w:cs="Arial"/>
          <w:sz w:val="20"/>
          <w:szCs w:val="20"/>
        </w:rPr>
        <w:t>(2), 316</w:t>
      </w:r>
      <w:r w:rsidRPr="00734618">
        <w:rPr>
          <w:rFonts w:ascii="Cambria Math" w:hAnsi="Cambria Math" w:cs="Cambria Math"/>
          <w:sz w:val="20"/>
          <w:szCs w:val="20"/>
        </w:rPr>
        <w:t>‑</w:t>
      </w:r>
      <w:r w:rsidRPr="00734618">
        <w:rPr>
          <w:rFonts w:ascii="Arial" w:hAnsi="Arial" w:cs="Arial"/>
          <w:sz w:val="20"/>
          <w:szCs w:val="20"/>
        </w:rPr>
        <w:t>335. https://doi.org/10.4038/jas.v19i2.10091</w:t>
      </w:r>
    </w:p>
    <w:p w14:paraId="619676E6" w14:textId="18EE8861"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Wani, P. A., Omobolanle, L. A., Hamid, B., Fayokemi, R. A., Perveen, K., Bukhari, N. A., Sayyed, R. Z., &amp; Mastinu, A. (2024). Evaluation of destruction of bacterial membrane structure associated with anti-quorum sensing and ant-diabetic activity of </w:t>
      </w:r>
      <w:r w:rsidRPr="004859CC">
        <w:rPr>
          <w:rFonts w:ascii="Arial" w:hAnsi="Arial" w:cs="Arial"/>
          <w:i/>
          <w:sz w:val="20"/>
          <w:szCs w:val="20"/>
        </w:rPr>
        <w:t xml:space="preserve">Cyperus esculentus </w:t>
      </w:r>
      <w:r w:rsidRPr="00734618">
        <w:rPr>
          <w:rFonts w:ascii="Arial" w:hAnsi="Arial" w:cs="Arial"/>
          <w:sz w:val="20"/>
          <w:szCs w:val="20"/>
        </w:rPr>
        <w:t xml:space="preserve">extract. </w:t>
      </w:r>
      <w:r w:rsidRPr="00734618">
        <w:rPr>
          <w:rFonts w:ascii="Arial" w:hAnsi="Arial" w:cs="Arial"/>
          <w:i/>
          <w:iCs/>
          <w:sz w:val="20"/>
          <w:szCs w:val="20"/>
        </w:rPr>
        <w:t>Heliyon</w:t>
      </w:r>
      <w:r w:rsidRPr="00734618">
        <w:rPr>
          <w:rFonts w:ascii="Arial" w:hAnsi="Arial" w:cs="Arial"/>
          <w:sz w:val="20"/>
          <w:szCs w:val="20"/>
        </w:rPr>
        <w:t xml:space="preserve">, </w:t>
      </w:r>
      <w:r w:rsidRPr="00734618">
        <w:rPr>
          <w:rFonts w:ascii="Arial" w:hAnsi="Arial" w:cs="Arial"/>
          <w:i/>
          <w:iCs/>
          <w:sz w:val="20"/>
          <w:szCs w:val="20"/>
        </w:rPr>
        <w:t>10</w:t>
      </w:r>
      <w:r w:rsidRPr="00734618">
        <w:rPr>
          <w:rFonts w:ascii="Arial" w:hAnsi="Arial" w:cs="Arial"/>
          <w:sz w:val="20"/>
          <w:szCs w:val="20"/>
        </w:rPr>
        <w:t xml:space="preserve">(14). </w:t>
      </w:r>
      <w:r w:rsidR="0037059B" w:rsidRPr="0037059B">
        <w:rPr>
          <w:rFonts w:ascii="Arial" w:hAnsi="Arial" w:cs="Arial"/>
          <w:sz w:val="20"/>
          <w:szCs w:val="20"/>
        </w:rPr>
        <w:t>https://doi.org/10.1016/j.heliyon.2024.e29099</w:t>
      </w:r>
      <w:r w:rsidR="0037059B">
        <w:rPr>
          <w:rFonts w:ascii="Arial" w:hAnsi="Arial" w:cs="Arial"/>
          <w:sz w:val="20"/>
          <w:szCs w:val="20"/>
        </w:rPr>
        <w:t xml:space="preserve"> </w:t>
      </w:r>
    </w:p>
    <w:p w14:paraId="645C4F50" w14:textId="77777777" w:rsidR="00D71B93" w:rsidRPr="00734618" w:rsidRDefault="00D71B93" w:rsidP="00763369">
      <w:pPr>
        <w:pStyle w:val="Bibliography"/>
        <w:numPr>
          <w:ilvl w:val="0"/>
          <w:numId w:val="28"/>
        </w:numPr>
        <w:spacing w:before="0" w:after="0" w:line="240" w:lineRule="auto"/>
        <w:rPr>
          <w:rFonts w:ascii="Arial" w:hAnsi="Arial" w:cs="Arial"/>
          <w:sz w:val="20"/>
          <w:szCs w:val="20"/>
        </w:rPr>
      </w:pPr>
      <w:r w:rsidRPr="00734618">
        <w:rPr>
          <w:rFonts w:ascii="Arial" w:hAnsi="Arial" w:cs="Arial"/>
          <w:sz w:val="20"/>
          <w:szCs w:val="20"/>
        </w:rPr>
        <w:t xml:space="preserve">Wright, S. (1978). </w:t>
      </w:r>
      <w:r w:rsidRPr="004859CC">
        <w:rPr>
          <w:rFonts w:ascii="Arial" w:hAnsi="Arial" w:cs="Arial"/>
          <w:iCs/>
          <w:sz w:val="20"/>
          <w:szCs w:val="20"/>
        </w:rPr>
        <w:t>Evolution and the genetics of populations. A treatise in four volumes. Volume 4. Variability within and among natural populations</w:t>
      </w:r>
      <w:r w:rsidRPr="00734618">
        <w:rPr>
          <w:rFonts w:ascii="Arial" w:hAnsi="Arial" w:cs="Arial"/>
          <w:i/>
          <w:iCs/>
          <w:sz w:val="20"/>
          <w:szCs w:val="20"/>
        </w:rPr>
        <w:t>.</w:t>
      </w:r>
      <w:r w:rsidRPr="00734618">
        <w:rPr>
          <w:rFonts w:ascii="Arial" w:hAnsi="Arial" w:cs="Arial"/>
          <w:sz w:val="20"/>
          <w:szCs w:val="20"/>
        </w:rPr>
        <w:t xml:space="preserve"> https://www.cabidigitallibrary.org/doi/full/10.5555/19780137995</w:t>
      </w:r>
    </w:p>
    <w:p w14:paraId="25F6A65D" w14:textId="7F270D0F" w:rsidR="007054DC" w:rsidRPr="00C47B9C" w:rsidRDefault="00D71B93" w:rsidP="00763369">
      <w:pPr>
        <w:pStyle w:val="Bibliography"/>
        <w:numPr>
          <w:ilvl w:val="0"/>
          <w:numId w:val="28"/>
        </w:numPr>
        <w:spacing w:before="0" w:after="0" w:line="240" w:lineRule="auto"/>
        <w:rPr>
          <w:rFonts w:cs="Times New Roman"/>
        </w:rPr>
      </w:pPr>
      <w:r w:rsidRPr="00734618">
        <w:rPr>
          <w:rFonts w:ascii="Arial" w:hAnsi="Arial" w:cs="Arial"/>
          <w:sz w:val="20"/>
          <w:szCs w:val="20"/>
        </w:rPr>
        <w:lastRenderedPageBreak/>
        <w:t>Yapi, J. C., Deffan, Z. A. B., Koko, A. C., Diabagate, J. R., Kouamekan, K. B., &amp; Kouame, L. P. (2021). Influence de la granulométrie physicochimiques sur les caractéristiques et techno-fonctionnelles des farines de souchet (</w:t>
      </w:r>
      <w:r w:rsidRPr="004859CC">
        <w:rPr>
          <w:rFonts w:ascii="Arial" w:hAnsi="Arial" w:cs="Arial"/>
          <w:i/>
          <w:sz w:val="20"/>
          <w:szCs w:val="20"/>
        </w:rPr>
        <w:t>Cyperus esculentus</w:t>
      </w:r>
      <w:r w:rsidRPr="00734618">
        <w:rPr>
          <w:rFonts w:ascii="Arial" w:hAnsi="Arial" w:cs="Arial"/>
          <w:sz w:val="20"/>
          <w:szCs w:val="20"/>
        </w:rPr>
        <w:t xml:space="preserve"> L.). </w:t>
      </w:r>
      <w:r w:rsidRPr="00734618">
        <w:rPr>
          <w:rFonts w:ascii="Arial" w:hAnsi="Arial" w:cs="Arial"/>
          <w:i/>
          <w:iCs/>
          <w:sz w:val="20"/>
          <w:szCs w:val="20"/>
        </w:rPr>
        <w:t>Agronomie Africaine</w:t>
      </w:r>
      <w:r w:rsidRPr="00734618">
        <w:rPr>
          <w:rFonts w:ascii="Arial" w:hAnsi="Arial" w:cs="Arial"/>
          <w:sz w:val="20"/>
          <w:szCs w:val="20"/>
        </w:rPr>
        <w:t xml:space="preserve">, </w:t>
      </w:r>
      <w:r w:rsidRPr="00734618">
        <w:rPr>
          <w:rFonts w:ascii="Arial" w:hAnsi="Arial" w:cs="Arial"/>
          <w:i/>
          <w:iCs/>
          <w:sz w:val="20"/>
          <w:szCs w:val="20"/>
        </w:rPr>
        <w:t>33</w:t>
      </w:r>
      <w:r w:rsidRPr="00734618">
        <w:rPr>
          <w:rFonts w:ascii="Arial" w:hAnsi="Arial" w:cs="Arial"/>
          <w:sz w:val="20"/>
          <w:szCs w:val="20"/>
        </w:rPr>
        <w:t>(2), 239</w:t>
      </w:r>
      <w:r w:rsidRPr="00734618">
        <w:rPr>
          <w:rFonts w:ascii="Cambria Math" w:hAnsi="Cambria Math" w:cs="Cambria Math"/>
          <w:sz w:val="20"/>
          <w:szCs w:val="20"/>
        </w:rPr>
        <w:t>‑</w:t>
      </w:r>
      <w:r w:rsidRPr="00734618">
        <w:rPr>
          <w:rFonts w:ascii="Arial" w:hAnsi="Arial" w:cs="Arial"/>
          <w:sz w:val="20"/>
          <w:szCs w:val="20"/>
        </w:rPr>
        <w:t>250.</w:t>
      </w:r>
      <w:r w:rsidRPr="00734618">
        <w:rPr>
          <w:rFonts w:ascii="Arial" w:hAnsi="Arial" w:cs="Arial"/>
          <w:sz w:val="20"/>
          <w:szCs w:val="20"/>
        </w:rPr>
        <w:fldChar w:fldCharType="end"/>
      </w:r>
      <w:r w:rsidR="0037059B">
        <w:rPr>
          <w:rFonts w:ascii="Arial" w:hAnsi="Arial" w:cs="Arial"/>
          <w:sz w:val="20"/>
          <w:szCs w:val="20"/>
        </w:rPr>
        <w:t xml:space="preserve"> </w:t>
      </w:r>
      <w:hyperlink r:id="rId33" w:history="1">
        <w:r w:rsidR="0037059B" w:rsidRPr="005C335F">
          <w:rPr>
            <w:rStyle w:val="Hyperlink"/>
            <w:rFonts w:ascii="Arial" w:hAnsi="Arial" w:cs="Arial"/>
            <w:sz w:val="20"/>
            <w:szCs w:val="20"/>
          </w:rPr>
          <w:t>https://www.ajol.info/index.php/search?search=Yapi%2C+J.C.+Influence+de+la+granulom%C3%A9trie+physicochimiques+sur+les+caract%C3%A9ristiques+et+techno-fonctionnelles+des+farines+de+souchet</w:t>
        </w:r>
      </w:hyperlink>
      <w:r w:rsidR="0037059B">
        <w:rPr>
          <w:rFonts w:ascii="Arial" w:hAnsi="Arial" w:cs="Arial"/>
          <w:sz w:val="20"/>
          <w:szCs w:val="20"/>
        </w:rPr>
        <w:t xml:space="preserve"> </w:t>
      </w:r>
    </w:p>
    <w:sectPr w:rsidR="007054DC" w:rsidRPr="00C47B9C" w:rsidSect="002F5936">
      <w:headerReference w:type="even" r:id="rId34"/>
      <w:headerReference w:type="default" r:id="rId35"/>
      <w:footerReference w:type="default" r:id="rId36"/>
      <w:headerReference w:type="first" r:id="rId3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HP" w:date="2025-12-05T12:44:00Z" w:initials="H">
    <w:p w14:paraId="72823DF9" w14:textId="3347C77E" w:rsidR="00BD725A" w:rsidRPr="00BD725A" w:rsidRDefault="00BD725A">
      <w:pPr>
        <w:pStyle w:val="CommentText"/>
        <w:rPr>
          <w:lang w:val="en-UG"/>
        </w:rPr>
      </w:pPr>
      <w:r>
        <w:rPr>
          <w:rStyle w:val="CommentReference"/>
        </w:rPr>
        <w:annotationRef/>
      </w:r>
      <w:r>
        <w:rPr>
          <w:lang w:val="en-UG"/>
        </w:rPr>
        <w:t>Justify/give reason for selection of these areas, for sample collection</w:t>
      </w:r>
    </w:p>
  </w:comment>
  <w:comment w:id="2" w:author="HP" w:date="2025-12-05T12:50:00Z" w:initials="H">
    <w:p w14:paraId="3AA125D5" w14:textId="39931E35" w:rsidR="00D0198C" w:rsidRPr="00D0198C" w:rsidRDefault="00D0198C">
      <w:pPr>
        <w:pStyle w:val="CommentText"/>
        <w:rPr>
          <w:lang w:val="en-UG"/>
        </w:rPr>
      </w:pPr>
      <w:r>
        <w:rPr>
          <w:rStyle w:val="CommentReference"/>
        </w:rPr>
        <w:annotationRef/>
      </w:r>
      <w:r>
        <w:rPr>
          <w:lang w:val="en-UG"/>
        </w:rPr>
        <w:t>Provide citation for this –mention the Developer and year</w:t>
      </w:r>
    </w:p>
  </w:comment>
  <w:comment w:id="3" w:author="HP" w:date="2025-12-05T13:32:00Z" w:initials="H">
    <w:p w14:paraId="50AD98EF" w14:textId="7A00779C" w:rsidR="00C20A6D" w:rsidRPr="00C20A6D" w:rsidRDefault="00C20A6D">
      <w:pPr>
        <w:pStyle w:val="CommentText"/>
        <w:rPr>
          <w:lang w:val="en-UG"/>
        </w:rPr>
      </w:pPr>
      <w:r>
        <w:rPr>
          <w:rStyle w:val="CommentReference"/>
        </w:rPr>
        <w:annotationRef/>
      </w:r>
      <w:r>
        <w:rPr>
          <w:lang w:val="en-UG"/>
        </w:rPr>
        <w:t>Provide a citation where one can go and read more about the assumptions</w:t>
      </w:r>
    </w:p>
  </w:comment>
  <w:comment w:id="4" w:author="HP" w:date="2025-12-05T12:53:00Z" w:initials="H">
    <w:p w14:paraId="5BFA9A63" w14:textId="4FAFD94A" w:rsidR="00D0198C" w:rsidRPr="00D0198C" w:rsidRDefault="00D0198C">
      <w:pPr>
        <w:pStyle w:val="CommentText"/>
        <w:rPr>
          <w:lang w:val="en-UG"/>
        </w:rPr>
      </w:pPr>
      <w:r>
        <w:rPr>
          <w:rStyle w:val="CommentReference"/>
        </w:rPr>
        <w:annotationRef/>
      </w:r>
      <w:r>
        <w:rPr>
          <w:lang w:val="en-UG"/>
        </w:rPr>
        <w:t>Consider using the term natural populations instead, to differentiate from population that would arise from genetic similarity.</w:t>
      </w:r>
    </w:p>
  </w:comment>
  <w:comment w:id="5" w:author="HP" w:date="2025-12-05T12:55:00Z" w:initials="H">
    <w:p w14:paraId="282FC7BF" w14:textId="2858B11F" w:rsidR="00D0198C" w:rsidRPr="00D0198C" w:rsidRDefault="00D0198C">
      <w:pPr>
        <w:pStyle w:val="CommentText"/>
        <w:rPr>
          <w:lang w:val="en-UG"/>
        </w:rPr>
      </w:pPr>
      <w:r>
        <w:rPr>
          <w:rStyle w:val="CommentReference"/>
        </w:rPr>
        <w:annotationRef/>
      </w:r>
      <w:r w:rsidR="00826FC7">
        <w:rPr>
          <w:lang w:val="en-UG"/>
        </w:rPr>
        <w:t>Provide citation – Developer and year</w:t>
      </w:r>
    </w:p>
  </w:comment>
  <w:comment w:id="6" w:author="HP" w:date="2025-12-05T12:57:00Z" w:initials="H">
    <w:p w14:paraId="6D8FBD6A" w14:textId="2E0F378A" w:rsidR="00826FC7" w:rsidRPr="00826FC7" w:rsidRDefault="00826FC7">
      <w:pPr>
        <w:pStyle w:val="CommentText"/>
        <w:rPr>
          <w:lang w:val="en-UG"/>
        </w:rPr>
      </w:pPr>
      <w:r>
        <w:rPr>
          <w:rStyle w:val="CommentReference"/>
        </w:rPr>
        <w:annotationRef/>
      </w:r>
      <w:r>
        <w:rPr>
          <w:lang w:val="en-UG"/>
        </w:rPr>
        <w:t>Citation needed as for the above</w:t>
      </w:r>
    </w:p>
  </w:comment>
  <w:comment w:id="7" w:author="HP" w:date="2025-12-05T13:01:00Z" w:initials="H">
    <w:p w14:paraId="18D28752" w14:textId="50F6845F" w:rsidR="00826FC7" w:rsidRPr="00826FC7" w:rsidRDefault="00826FC7">
      <w:pPr>
        <w:pStyle w:val="CommentText"/>
        <w:rPr>
          <w:lang w:val="en-UG"/>
        </w:rPr>
      </w:pPr>
      <w:r>
        <w:rPr>
          <w:rStyle w:val="CommentReference"/>
        </w:rPr>
        <w:annotationRef/>
      </w:r>
      <w:r>
        <w:rPr>
          <w:lang w:val="en-UG"/>
        </w:rPr>
        <w:t>Delete this information, it is already in the background and that is where it should be.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2823DF9" w15:done="0"/>
  <w15:commentEx w15:paraId="3AA125D5" w15:done="0"/>
  <w15:commentEx w15:paraId="50AD98EF" w15:done="0"/>
  <w15:commentEx w15:paraId="5BFA9A63" w15:done="0"/>
  <w15:commentEx w15:paraId="282FC7BF" w15:done="0"/>
  <w15:commentEx w15:paraId="6D8FBD6A" w15:done="0"/>
  <w15:commentEx w15:paraId="18D2875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CA711" w14:textId="77777777" w:rsidR="00CB44A2" w:rsidRDefault="00CB44A2" w:rsidP="00D21EB9">
      <w:pPr>
        <w:spacing w:before="0" w:after="0" w:line="240" w:lineRule="auto"/>
      </w:pPr>
      <w:r>
        <w:separator/>
      </w:r>
    </w:p>
  </w:endnote>
  <w:endnote w:type="continuationSeparator" w:id="0">
    <w:p w14:paraId="249574D6" w14:textId="77777777" w:rsidR="00CB44A2" w:rsidRDefault="00CB44A2" w:rsidP="00D21E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AC71" w14:textId="77777777" w:rsidR="00BD725A" w:rsidRDefault="00BD72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52594" w14:textId="77777777" w:rsidR="00BD725A" w:rsidRDefault="00BD72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89255" w14:textId="77777777" w:rsidR="00BD725A" w:rsidRDefault="00BD725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12F5" w14:textId="77777777" w:rsidR="00BD725A" w:rsidRDefault="00BD72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5EAA0" w14:textId="77777777" w:rsidR="00CB44A2" w:rsidRDefault="00CB44A2" w:rsidP="00D21EB9">
      <w:pPr>
        <w:spacing w:before="0" w:after="0" w:line="240" w:lineRule="auto"/>
      </w:pPr>
      <w:r>
        <w:separator/>
      </w:r>
    </w:p>
  </w:footnote>
  <w:footnote w:type="continuationSeparator" w:id="0">
    <w:p w14:paraId="51A58737" w14:textId="77777777" w:rsidR="00CB44A2" w:rsidRDefault="00CB44A2" w:rsidP="00D21EB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412F8" w14:textId="4E0397A5" w:rsidR="00BD725A" w:rsidRDefault="00BD725A">
    <w:pPr>
      <w:pStyle w:val="Header"/>
    </w:pPr>
    <w:r>
      <w:rPr>
        <w:noProof/>
      </w:rPr>
      <w:pict w14:anchorId="720F3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9" o:spid="_x0000_s2050" type="#_x0000_t136" style="position:absolute;left:0;text-align:left;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3AE7" w14:textId="07800208" w:rsidR="00BD725A" w:rsidRDefault="00BD725A">
    <w:pPr>
      <w:pStyle w:val="Header"/>
    </w:pPr>
    <w:r>
      <w:rPr>
        <w:noProof/>
      </w:rPr>
      <w:pict w14:anchorId="6CF4D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0" o:spid="_x0000_s2051" type="#_x0000_t136" style="position:absolute;left:0;text-align:left;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FA301" w14:textId="1E6722F0" w:rsidR="00BD725A" w:rsidRDefault="00BD725A">
    <w:pPr>
      <w:pStyle w:val="Header"/>
    </w:pPr>
    <w:r>
      <w:rPr>
        <w:noProof/>
      </w:rPr>
      <w:pict w14:anchorId="2C6AF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28"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905D" w14:textId="0BB1F31F" w:rsidR="00BD725A" w:rsidRDefault="00BD725A">
    <w:pPr>
      <w:pStyle w:val="Header"/>
    </w:pPr>
    <w:r>
      <w:rPr>
        <w:noProof/>
      </w:rPr>
      <w:pict w14:anchorId="63F01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2" o:spid="_x0000_s2053" type="#_x0000_t136" style="position:absolute;left:0;text-align:left;margin-left:0;margin-top:0;width:574.65pt;height:64.8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A24D4" w14:textId="63996FD6" w:rsidR="00BD725A" w:rsidRDefault="00BD725A">
    <w:pPr>
      <w:pStyle w:val="Header"/>
    </w:pPr>
    <w:r>
      <w:rPr>
        <w:noProof/>
      </w:rPr>
      <w:pict w14:anchorId="3A2CC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3" o:spid="_x0000_s2054" type="#_x0000_t136" style="position:absolute;left:0;text-align:left;margin-left:0;margin-top:0;width:574.65pt;height:64.8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8345" w14:textId="59468CB6" w:rsidR="00BD725A" w:rsidRDefault="00BD725A">
    <w:pPr>
      <w:pStyle w:val="Header"/>
    </w:pPr>
    <w:r>
      <w:rPr>
        <w:noProof/>
      </w:rPr>
      <w:pict w14:anchorId="77217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704331" o:spid="_x0000_s2052" type="#_x0000_t136" style="position:absolute;left:0;text-align:left;margin-left:0;margin-top:0;width:574.65pt;height:64.8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clip_image001"/>
      </v:shape>
    </w:pict>
  </w:numPicBullet>
  <w:abstractNum w:abstractNumId="0" w15:restartNumberingAfterBreak="0">
    <w:nsid w:val="00986D7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15:restartNumberingAfterBreak="0">
    <w:nsid w:val="03F61C1B"/>
    <w:multiLevelType w:val="multilevel"/>
    <w:tmpl w:val="D2D24A20"/>
    <w:lvl w:ilvl="0">
      <w:start w:val="2"/>
      <w:numFmt w:val="decimal"/>
      <w:lvlText w:val="%1"/>
      <w:lvlJc w:val="left"/>
      <w:pPr>
        <w:ind w:left="600" w:hanging="600"/>
      </w:pPr>
      <w:rPr>
        <w:rFonts w:hint="default"/>
      </w:rPr>
    </w:lvl>
    <w:lvl w:ilvl="1">
      <w:start w:val="2"/>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80564A4"/>
    <w:multiLevelType w:val="hybridMultilevel"/>
    <w:tmpl w:val="8AE0528E"/>
    <w:lvl w:ilvl="0" w:tplc="D35E74A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C2A1C"/>
    <w:multiLevelType w:val="hybridMultilevel"/>
    <w:tmpl w:val="975629B4"/>
    <w:lvl w:ilvl="0" w:tplc="7484467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5A64F5"/>
    <w:multiLevelType w:val="hybridMultilevel"/>
    <w:tmpl w:val="953A45DA"/>
    <w:lvl w:ilvl="0" w:tplc="040C0007">
      <w:start w:val="1"/>
      <w:numFmt w:val="bullet"/>
      <w:lvlText w:val=""/>
      <w:lvlPicBulletId w:val="0"/>
      <w:lvlJc w:val="left"/>
      <w:pPr>
        <w:ind w:left="2808" w:hanging="360"/>
      </w:pPr>
      <w:rPr>
        <w:rFonts w:ascii="Symbol" w:hAnsi="Symbol" w:hint="default"/>
      </w:rPr>
    </w:lvl>
    <w:lvl w:ilvl="1" w:tplc="040C0003">
      <w:start w:val="1"/>
      <w:numFmt w:val="bullet"/>
      <w:lvlText w:val="o"/>
      <w:lvlJc w:val="left"/>
      <w:pPr>
        <w:ind w:left="3528" w:hanging="360"/>
      </w:pPr>
      <w:rPr>
        <w:rFonts w:ascii="Courier New" w:hAnsi="Courier New" w:cs="Courier New" w:hint="default"/>
      </w:rPr>
    </w:lvl>
    <w:lvl w:ilvl="2" w:tplc="040C0005">
      <w:start w:val="1"/>
      <w:numFmt w:val="bullet"/>
      <w:lvlText w:val=""/>
      <w:lvlJc w:val="left"/>
      <w:pPr>
        <w:ind w:left="4248" w:hanging="360"/>
      </w:pPr>
      <w:rPr>
        <w:rFonts w:ascii="Wingdings" w:hAnsi="Wingdings" w:hint="default"/>
      </w:rPr>
    </w:lvl>
    <w:lvl w:ilvl="3" w:tplc="040C0001">
      <w:start w:val="1"/>
      <w:numFmt w:val="bullet"/>
      <w:lvlText w:val=""/>
      <w:lvlJc w:val="left"/>
      <w:pPr>
        <w:ind w:left="4968" w:hanging="360"/>
      </w:pPr>
      <w:rPr>
        <w:rFonts w:ascii="Symbol" w:hAnsi="Symbol" w:hint="default"/>
      </w:rPr>
    </w:lvl>
    <w:lvl w:ilvl="4" w:tplc="040C0003">
      <w:start w:val="1"/>
      <w:numFmt w:val="bullet"/>
      <w:lvlText w:val="o"/>
      <w:lvlJc w:val="left"/>
      <w:pPr>
        <w:ind w:left="5688" w:hanging="360"/>
      </w:pPr>
      <w:rPr>
        <w:rFonts w:ascii="Courier New" w:hAnsi="Courier New" w:cs="Courier New" w:hint="default"/>
      </w:rPr>
    </w:lvl>
    <w:lvl w:ilvl="5" w:tplc="040C0005">
      <w:start w:val="1"/>
      <w:numFmt w:val="bullet"/>
      <w:lvlText w:val=""/>
      <w:lvlJc w:val="left"/>
      <w:pPr>
        <w:ind w:left="6408" w:hanging="360"/>
      </w:pPr>
      <w:rPr>
        <w:rFonts w:ascii="Wingdings" w:hAnsi="Wingdings" w:hint="default"/>
      </w:rPr>
    </w:lvl>
    <w:lvl w:ilvl="6" w:tplc="040C0001">
      <w:start w:val="1"/>
      <w:numFmt w:val="bullet"/>
      <w:lvlText w:val=""/>
      <w:lvlJc w:val="left"/>
      <w:pPr>
        <w:ind w:left="7128" w:hanging="360"/>
      </w:pPr>
      <w:rPr>
        <w:rFonts w:ascii="Symbol" w:hAnsi="Symbol" w:hint="default"/>
      </w:rPr>
    </w:lvl>
    <w:lvl w:ilvl="7" w:tplc="040C0003">
      <w:start w:val="1"/>
      <w:numFmt w:val="bullet"/>
      <w:lvlText w:val="o"/>
      <w:lvlJc w:val="left"/>
      <w:pPr>
        <w:ind w:left="7848" w:hanging="360"/>
      </w:pPr>
      <w:rPr>
        <w:rFonts w:ascii="Courier New" w:hAnsi="Courier New" w:cs="Courier New" w:hint="default"/>
      </w:rPr>
    </w:lvl>
    <w:lvl w:ilvl="8" w:tplc="040C0005">
      <w:start w:val="1"/>
      <w:numFmt w:val="bullet"/>
      <w:lvlText w:val=""/>
      <w:lvlJc w:val="left"/>
      <w:pPr>
        <w:ind w:left="8568" w:hanging="360"/>
      </w:pPr>
      <w:rPr>
        <w:rFonts w:ascii="Wingdings" w:hAnsi="Wingdings" w:hint="default"/>
      </w:rPr>
    </w:lvl>
  </w:abstractNum>
  <w:abstractNum w:abstractNumId="5" w15:restartNumberingAfterBreak="0">
    <w:nsid w:val="11935CFB"/>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146B0CAB"/>
    <w:multiLevelType w:val="hybridMultilevel"/>
    <w:tmpl w:val="3730B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753649"/>
    <w:multiLevelType w:val="hybridMultilevel"/>
    <w:tmpl w:val="5BA8B284"/>
    <w:lvl w:ilvl="0" w:tplc="831E998A">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22956BAD"/>
    <w:multiLevelType w:val="hybridMultilevel"/>
    <w:tmpl w:val="592EB9AA"/>
    <w:lvl w:ilvl="0" w:tplc="4009000F">
      <w:start w:val="1"/>
      <w:numFmt w:val="decimal"/>
      <w:lvlText w:val="%1."/>
      <w:lvlJc w:val="left"/>
      <w:pPr>
        <w:ind w:left="578" w:hanging="360"/>
      </w:pPr>
    </w:lvl>
    <w:lvl w:ilvl="1" w:tplc="40090019" w:tentative="1">
      <w:start w:val="1"/>
      <w:numFmt w:val="lowerLetter"/>
      <w:lvlText w:val="%2."/>
      <w:lvlJc w:val="left"/>
      <w:pPr>
        <w:ind w:left="1298" w:hanging="360"/>
      </w:pPr>
    </w:lvl>
    <w:lvl w:ilvl="2" w:tplc="4009001B" w:tentative="1">
      <w:start w:val="1"/>
      <w:numFmt w:val="lowerRoman"/>
      <w:lvlText w:val="%3."/>
      <w:lvlJc w:val="right"/>
      <w:pPr>
        <w:ind w:left="2018" w:hanging="180"/>
      </w:pPr>
    </w:lvl>
    <w:lvl w:ilvl="3" w:tplc="4009000F" w:tentative="1">
      <w:start w:val="1"/>
      <w:numFmt w:val="decimal"/>
      <w:lvlText w:val="%4."/>
      <w:lvlJc w:val="left"/>
      <w:pPr>
        <w:ind w:left="2738" w:hanging="360"/>
      </w:pPr>
    </w:lvl>
    <w:lvl w:ilvl="4" w:tplc="40090019" w:tentative="1">
      <w:start w:val="1"/>
      <w:numFmt w:val="lowerLetter"/>
      <w:lvlText w:val="%5."/>
      <w:lvlJc w:val="left"/>
      <w:pPr>
        <w:ind w:left="3458" w:hanging="360"/>
      </w:pPr>
    </w:lvl>
    <w:lvl w:ilvl="5" w:tplc="4009001B" w:tentative="1">
      <w:start w:val="1"/>
      <w:numFmt w:val="lowerRoman"/>
      <w:lvlText w:val="%6."/>
      <w:lvlJc w:val="right"/>
      <w:pPr>
        <w:ind w:left="4178" w:hanging="180"/>
      </w:pPr>
    </w:lvl>
    <w:lvl w:ilvl="6" w:tplc="4009000F" w:tentative="1">
      <w:start w:val="1"/>
      <w:numFmt w:val="decimal"/>
      <w:lvlText w:val="%7."/>
      <w:lvlJc w:val="left"/>
      <w:pPr>
        <w:ind w:left="4898" w:hanging="360"/>
      </w:pPr>
    </w:lvl>
    <w:lvl w:ilvl="7" w:tplc="40090019" w:tentative="1">
      <w:start w:val="1"/>
      <w:numFmt w:val="lowerLetter"/>
      <w:lvlText w:val="%8."/>
      <w:lvlJc w:val="left"/>
      <w:pPr>
        <w:ind w:left="5618" w:hanging="360"/>
      </w:pPr>
    </w:lvl>
    <w:lvl w:ilvl="8" w:tplc="4009001B" w:tentative="1">
      <w:start w:val="1"/>
      <w:numFmt w:val="lowerRoman"/>
      <w:lvlText w:val="%9."/>
      <w:lvlJc w:val="right"/>
      <w:pPr>
        <w:ind w:left="6338" w:hanging="180"/>
      </w:pPr>
    </w:lvl>
  </w:abstractNum>
  <w:abstractNum w:abstractNumId="9" w15:restartNumberingAfterBreak="0">
    <w:nsid w:val="251A0C4B"/>
    <w:multiLevelType w:val="hybridMultilevel"/>
    <w:tmpl w:val="FED24CE0"/>
    <w:lvl w:ilvl="0" w:tplc="040C0009">
      <w:start w:val="1"/>
      <w:numFmt w:val="bullet"/>
      <w:lvlText w:val=""/>
      <w:lvlJc w:val="left"/>
      <w:pPr>
        <w:ind w:left="1495" w:hanging="360"/>
      </w:pPr>
      <w:rPr>
        <w:rFonts w:ascii="Wingdings" w:hAnsi="Wingdings"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 w15:restartNumberingAfterBreak="0">
    <w:nsid w:val="266D52EA"/>
    <w:multiLevelType w:val="hybridMultilevel"/>
    <w:tmpl w:val="BAEA2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746C9D"/>
    <w:multiLevelType w:val="hybridMultilevel"/>
    <w:tmpl w:val="92703C5E"/>
    <w:lvl w:ilvl="0" w:tplc="FB44E9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EE0525"/>
    <w:multiLevelType w:val="multilevel"/>
    <w:tmpl w:val="0240B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7168F5"/>
    <w:multiLevelType w:val="hybridMultilevel"/>
    <w:tmpl w:val="CF660FC8"/>
    <w:lvl w:ilvl="0" w:tplc="D6A2C25E">
      <w:start w:val="1"/>
      <w:numFmt w:val="lowerLetter"/>
      <w:lvlText w:val="%1-"/>
      <w:lvlJc w:val="left"/>
      <w:pPr>
        <w:ind w:left="720" w:hanging="360"/>
      </w:pPr>
      <w:rPr>
        <w:rFonts w:ascii="Times New Roman" w:eastAsiaTheme="minorHAnsi" w:hAnsi="Times New Roman"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7C006A"/>
    <w:multiLevelType w:val="hybridMultilevel"/>
    <w:tmpl w:val="298688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0A31F0"/>
    <w:multiLevelType w:val="hybridMultilevel"/>
    <w:tmpl w:val="37B8D586"/>
    <w:lvl w:ilvl="0" w:tplc="879C01D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681492"/>
    <w:multiLevelType w:val="hybridMultilevel"/>
    <w:tmpl w:val="FB601748"/>
    <w:lvl w:ilvl="0" w:tplc="4CE8B1D6">
      <w:start w:val="1"/>
      <w:numFmt w:val="lowerLetter"/>
      <w:lvlText w:val="%1-"/>
      <w:lvlJc w:val="left"/>
      <w:pPr>
        <w:ind w:left="2771" w:hanging="360"/>
      </w:pPr>
      <w:rPr>
        <w:rFonts w:hint="default"/>
      </w:rPr>
    </w:lvl>
    <w:lvl w:ilvl="1" w:tplc="040C0019" w:tentative="1">
      <w:start w:val="1"/>
      <w:numFmt w:val="lowerLetter"/>
      <w:lvlText w:val="%2."/>
      <w:lvlJc w:val="left"/>
      <w:pPr>
        <w:ind w:left="3491" w:hanging="360"/>
      </w:pPr>
    </w:lvl>
    <w:lvl w:ilvl="2" w:tplc="040C001B" w:tentative="1">
      <w:start w:val="1"/>
      <w:numFmt w:val="lowerRoman"/>
      <w:lvlText w:val="%3."/>
      <w:lvlJc w:val="right"/>
      <w:pPr>
        <w:ind w:left="4211" w:hanging="180"/>
      </w:pPr>
    </w:lvl>
    <w:lvl w:ilvl="3" w:tplc="040C000F" w:tentative="1">
      <w:start w:val="1"/>
      <w:numFmt w:val="decimal"/>
      <w:lvlText w:val="%4."/>
      <w:lvlJc w:val="left"/>
      <w:pPr>
        <w:ind w:left="4931" w:hanging="360"/>
      </w:pPr>
    </w:lvl>
    <w:lvl w:ilvl="4" w:tplc="040C0019" w:tentative="1">
      <w:start w:val="1"/>
      <w:numFmt w:val="lowerLetter"/>
      <w:lvlText w:val="%5."/>
      <w:lvlJc w:val="left"/>
      <w:pPr>
        <w:ind w:left="5651" w:hanging="360"/>
      </w:pPr>
    </w:lvl>
    <w:lvl w:ilvl="5" w:tplc="040C001B" w:tentative="1">
      <w:start w:val="1"/>
      <w:numFmt w:val="lowerRoman"/>
      <w:lvlText w:val="%6."/>
      <w:lvlJc w:val="right"/>
      <w:pPr>
        <w:ind w:left="6371" w:hanging="180"/>
      </w:pPr>
    </w:lvl>
    <w:lvl w:ilvl="6" w:tplc="040C000F" w:tentative="1">
      <w:start w:val="1"/>
      <w:numFmt w:val="decimal"/>
      <w:lvlText w:val="%7."/>
      <w:lvlJc w:val="left"/>
      <w:pPr>
        <w:ind w:left="7091" w:hanging="360"/>
      </w:pPr>
    </w:lvl>
    <w:lvl w:ilvl="7" w:tplc="040C0019" w:tentative="1">
      <w:start w:val="1"/>
      <w:numFmt w:val="lowerLetter"/>
      <w:lvlText w:val="%8."/>
      <w:lvlJc w:val="left"/>
      <w:pPr>
        <w:ind w:left="7811" w:hanging="360"/>
      </w:pPr>
    </w:lvl>
    <w:lvl w:ilvl="8" w:tplc="040C001B" w:tentative="1">
      <w:start w:val="1"/>
      <w:numFmt w:val="lowerRoman"/>
      <w:lvlText w:val="%9."/>
      <w:lvlJc w:val="right"/>
      <w:pPr>
        <w:ind w:left="8531" w:hanging="180"/>
      </w:pPr>
    </w:lvl>
  </w:abstractNum>
  <w:abstractNum w:abstractNumId="17" w15:restartNumberingAfterBreak="0">
    <w:nsid w:val="40D90E1B"/>
    <w:multiLevelType w:val="hybridMultilevel"/>
    <w:tmpl w:val="AE80F86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4F1F1334"/>
    <w:multiLevelType w:val="multilevel"/>
    <w:tmpl w:val="E266E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906920"/>
    <w:multiLevelType w:val="hybridMultilevel"/>
    <w:tmpl w:val="6436E048"/>
    <w:lvl w:ilvl="0" w:tplc="0FC8E36C">
      <w:start w:val="2"/>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43F3274"/>
    <w:multiLevelType w:val="multilevel"/>
    <w:tmpl w:val="B922E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464A6B"/>
    <w:multiLevelType w:val="hybridMultilevel"/>
    <w:tmpl w:val="65583E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1D572A6"/>
    <w:multiLevelType w:val="multilevel"/>
    <w:tmpl w:val="4BDE1B6C"/>
    <w:lvl w:ilvl="0">
      <w:start w:val="1"/>
      <w:numFmt w:val="decimal"/>
      <w:lvlText w:val="%1."/>
      <w:lvlJc w:val="left"/>
      <w:pPr>
        <w:ind w:left="1080" w:hanging="360"/>
      </w:pPr>
      <w:rPr>
        <w:rFonts w:hint="default"/>
      </w:rPr>
    </w:lvl>
    <w:lvl w:ilvl="1">
      <w:start w:val="1"/>
      <w:numFmt w:val="decimal"/>
      <w:isLgl/>
      <w:lvlText w:val="%1.%2."/>
      <w:lvlJc w:val="left"/>
      <w:pPr>
        <w:ind w:left="502" w:hanging="360"/>
      </w:pPr>
      <w:rPr>
        <w:rFonts w:ascii="Arial" w:hAnsi="Arial" w:cs="Arial" w:hint="default"/>
        <w:sz w:val="22"/>
        <w:szCs w:val="20"/>
      </w:rPr>
    </w:lvl>
    <w:lvl w:ilvl="2">
      <w:start w:val="1"/>
      <w:numFmt w:val="decimal"/>
      <w:isLgl/>
      <w:lvlText w:val="%1.%2.%3."/>
      <w:lvlJc w:val="left"/>
      <w:pPr>
        <w:ind w:left="1430" w:hanging="720"/>
      </w:pPr>
      <w:rPr>
        <w:rFonts w:ascii="Arial" w:hAnsi="Arial" w:cs="Arial" w:hint="default"/>
        <w:i w:val="0"/>
        <w:sz w:val="22"/>
        <w:szCs w:val="22"/>
      </w:rPr>
    </w:lvl>
    <w:lvl w:ilvl="3">
      <w:start w:val="1"/>
      <w:numFmt w:val="decimal"/>
      <w:isLgl/>
      <w:lvlText w:val="%1.%2.%3.%4."/>
      <w:lvlJc w:val="left"/>
      <w:pPr>
        <w:ind w:left="1146"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62122576"/>
    <w:multiLevelType w:val="multilevel"/>
    <w:tmpl w:val="9CC8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669F6"/>
    <w:multiLevelType w:val="hybridMultilevel"/>
    <w:tmpl w:val="5AFCD16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644B60DF"/>
    <w:multiLevelType w:val="hybridMultilevel"/>
    <w:tmpl w:val="3A66AE2A"/>
    <w:lvl w:ilvl="0" w:tplc="D1CAC690">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69732C83"/>
    <w:multiLevelType w:val="hybridMultilevel"/>
    <w:tmpl w:val="28C67F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3"/>
  </w:num>
  <w:num w:numId="3">
    <w:abstractNumId w:val="20"/>
  </w:num>
  <w:num w:numId="4">
    <w:abstractNumId w:val="16"/>
  </w:num>
  <w:num w:numId="5">
    <w:abstractNumId w:val="12"/>
  </w:num>
  <w:num w:numId="6">
    <w:abstractNumId w:val="18"/>
  </w:num>
  <w:num w:numId="7">
    <w:abstractNumId w:val="3"/>
  </w:num>
  <w:num w:numId="8">
    <w:abstractNumId w:val="10"/>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num>
  <w:num w:numId="13">
    <w:abstractNumId w:val="5"/>
  </w:num>
  <w:num w:numId="14">
    <w:abstractNumId w:val="7"/>
  </w:num>
  <w:num w:numId="15">
    <w:abstractNumId w:val="9"/>
  </w:num>
  <w:num w:numId="16">
    <w:abstractNumId w:val="15"/>
  </w:num>
  <w:num w:numId="17">
    <w:abstractNumId w:val="6"/>
  </w:num>
  <w:num w:numId="18">
    <w:abstractNumId w:val="17"/>
  </w:num>
  <w:num w:numId="19">
    <w:abstractNumId w:val="14"/>
  </w:num>
  <w:num w:numId="20">
    <w:abstractNumId w:val="2"/>
  </w:num>
  <w:num w:numId="21">
    <w:abstractNumId w:val="19"/>
  </w:num>
  <w:num w:numId="22">
    <w:abstractNumId w:val="23"/>
  </w:num>
  <w:num w:numId="23">
    <w:abstractNumId w:val="11"/>
  </w:num>
  <w:num w:numId="24">
    <w:abstractNumId w:val="22"/>
  </w:num>
  <w:num w:numId="25">
    <w:abstractNumId w:val="1"/>
  </w:num>
  <w:num w:numId="26">
    <w:abstractNumId w:val="26"/>
  </w:num>
  <w:num w:numId="27">
    <w:abstractNumId w:val="8"/>
  </w:num>
  <w:num w:numId="28">
    <w:abstractNumId w:val="2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1"/>
  <w:activeWritingStyle w:appName="MSWord" w:lang="fr-FR" w:vendorID="64" w:dllVersion="4096" w:nlCheck="1" w:checkStyle="0"/>
  <w:activeWritingStyle w:appName="MSWord" w:lang="fr-FR" w:vendorID="64" w:dllVersion="131078" w:nlCheck="1" w:checkStyle="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Untitled.enl&lt;/item&gt;&lt;/Libraries&gt;&lt;/ENLibraries&gt;"/>
  </w:docVars>
  <w:rsids>
    <w:rsidRoot w:val="00766EA6"/>
    <w:rsid w:val="000006EF"/>
    <w:rsid w:val="00001304"/>
    <w:rsid w:val="0000221A"/>
    <w:rsid w:val="00002877"/>
    <w:rsid w:val="00003279"/>
    <w:rsid w:val="00003791"/>
    <w:rsid w:val="00003847"/>
    <w:rsid w:val="00003E1E"/>
    <w:rsid w:val="0000485B"/>
    <w:rsid w:val="00007823"/>
    <w:rsid w:val="00007C27"/>
    <w:rsid w:val="000120D2"/>
    <w:rsid w:val="000128D7"/>
    <w:rsid w:val="00013C54"/>
    <w:rsid w:val="000148A4"/>
    <w:rsid w:val="00015740"/>
    <w:rsid w:val="0001576A"/>
    <w:rsid w:val="00015789"/>
    <w:rsid w:val="000163A9"/>
    <w:rsid w:val="00017335"/>
    <w:rsid w:val="00021453"/>
    <w:rsid w:val="00022691"/>
    <w:rsid w:val="00025420"/>
    <w:rsid w:val="00025440"/>
    <w:rsid w:val="00026033"/>
    <w:rsid w:val="0002640F"/>
    <w:rsid w:val="00026522"/>
    <w:rsid w:val="00026BF2"/>
    <w:rsid w:val="000271CE"/>
    <w:rsid w:val="0002797C"/>
    <w:rsid w:val="00027AF0"/>
    <w:rsid w:val="00027BC0"/>
    <w:rsid w:val="00031370"/>
    <w:rsid w:val="00031372"/>
    <w:rsid w:val="000327E7"/>
    <w:rsid w:val="00033720"/>
    <w:rsid w:val="00034F52"/>
    <w:rsid w:val="000376CE"/>
    <w:rsid w:val="00040763"/>
    <w:rsid w:val="00042C84"/>
    <w:rsid w:val="00042EDA"/>
    <w:rsid w:val="000449EA"/>
    <w:rsid w:val="00044D34"/>
    <w:rsid w:val="00045E60"/>
    <w:rsid w:val="0004719B"/>
    <w:rsid w:val="00047AF6"/>
    <w:rsid w:val="000507F9"/>
    <w:rsid w:val="000521D7"/>
    <w:rsid w:val="00053231"/>
    <w:rsid w:val="00053541"/>
    <w:rsid w:val="0005784F"/>
    <w:rsid w:val="00060FF0"/>
    <w:rsid w:val="000617E1"/>
    <w:rsid w:val="0006212E"/>
    <w:rsid w:val="00062165"/>
    <w:rsid w:val="00062A05"/>
    <w:rsid w:val="00064D0B"/>
    <w:rsid w:val="00065AB4"/>
    <w:rsid w:val="000661FE"/>
    <w:rsid w:val="00066A4F"/>
    <w:rsid w:val="00067C89"/>
    <w:rsid w:val="000736C7"/>
    <w:rsid w:val="00074099"/>
    <w:rsid w:val="00074DDA"/>
    <w:rsid w:val="00076FF9"/>
    <w:rsid w:val="00077F27"/>
    <w:rsid w:val="000808F5"/>
    <w:rsid w:val="00080914"/>
    <w:rsid w:val="000842D7"/>
    <w:rsid w:val="00085168"/>
    <w:rsid w:val="000912F7"/>
    <w:rsid w:val="00091718"/>
    <w:rsid w:val="00092556"/>
    <w:rsid w:val="000926C7"/>
    <w:rsid w:val="00092835"/>
    <w:rsid w:val="00093D39"/>
    <w:rsid w:val="00093D7A"/>
    <w:rsid w:val="00096242"/>
    <w:rsid w:val="0009632A"/>
    <w:rsid w:val="000A0137"/>
    <w:rsid w:val="000A0B4D"/>
    <w:rsid w:val="000A1495"/>
    <w:rsid w:val="000A2904"/>
    <w:rsid w:val="000A3762"/>
    <w:rsid w:val="000A418E"/>
    <w:rsid w:val="000A42DD"/>
    <w:rsid w:val="000A45F3"/>
    <w:rsid w:val="000A545C"/>
    <w:rsid w:val="000A56F1"/>
    <w:rsid w:val="000A592D"/>
    <w:rsid w:val="000A6A0C"/>
    <w:rsid w:val="000A7167"/>
    <w:rsid w:val="000A768A"/>
    <w:rsid w:val="000B0353"/>
    <w:rsid w:val="000B0E4A"/>
    <w:rsid w:val="000B2DB4"/>
    <w:rsid w:val="000B3318"/>
    <w:rsid w:val="000B3B8E"/>
    <w:rsid w:val="000B5B0F"/>
    <w:rsid w:val="000B62DF"/>
    <w:rsid w:val="000B7415"/>
    <w:rsid w:val="000B7669"/>
    <w:rsid w:val="000C06CE"/>
    <w:rsid w:val="000C20C8"/>
    <w:rsid w:val="000C293D"/>
    <w:rsid w:val="000C550C"/>
    <w:rsid w:val="000C5E25"/>
    <w:rsid w:val="000C60C4"/>
    <w:rsid w:val="000C726D"/>
    <w:rsid w:val="000C78FC"/>
    <w:rsid w:val="000D141A"/>
    <w:rsid w:val="000D1500"/>
    <w:rsid w:val="000D2783"/>
    <w:rsid w:val="000D3358"/>
    <w:rsid w:val="000D6662"/>
    <w:rsid w:val="000D6A3C"/>
    <w:rsid w:val="000D6F83"/>
    <w:rsid w:val="000D7155"/>
    <w:rsid w:val="000E0075"/>
    <w:rsid w:val="000E0D38"/>
    <w:rsid w:val="000E26D9"/>
    <w:rsid w:val="000E4191"/>
    <w:rsid w:val="000E59F8"/>
    <w:rsid w:val="000E6350"/>
    <w:rsid w:val="000E66D0"/>
    <w:rsid w:val="000E702E"/>
    <w:rsid w:val="000F0859"/>
    <w:rsid w:val="000F1221"/>
    <w:rsid w:val="000F1809"/>
    <w:rsid w:val="000F26AC"/>
    <w:rsid w:val="000F28F1"/>
    <w:rsid w:val="000F3B40"/>
    <w:rsid w:val="000F4C68"/>
    <w:rsid w:val="000F4EAC"/>
    <w:rsid w:val="000F50FE"/>
    <w:rsid w:val="000F6257"/>
    <w:rsid w:val="000F6664"/>
    <w:rsid w:val="00100AAD"/>
    <w:rsid w:val="001011E0"/>
    <w:rsid w:val="00101B3B"/>
    <w:rsid w:val="0010254A"/>
    <w:rsid w:val="00103263"/>
    <w:rsid w:val="00103F3E"/>
    <w:rsid w:val="00104AC6"/>
    <w:rsid w:val="00105037"/>
    <w:rsid w:val="001054C4"/>
    <w:rsid w:val="00105A4C"/>
    <w:rsid w:val="001072B4"/>
    <w:rsid w:val="001079BC"/>
    <w:rsid w:val="00107EE6"/>
    <w:rsid w:val="001112B3"/>
    <w:rsid w:val="00111877"/>
    <w:rsid w:val="00112042"/>
    <w:rsid w:val="001121CD"/>
    <w:rsid w:val="00112C41"/>
    <w:rsid w:val="00116547"/>
    <w:rsid w:val="00117059"/>
    <w:rsid w:val="0011768D"/>
    <w:rsid w:val="001179A7"/>
    <w:rsid w:val="00120BCB"/>
    <w:rsid w:val="00121A22"/>
    <w:rsid w:val="00122616"/>
    <w:rsid w:val="001227C5"/>
    <w:rsid w:val="00122CDF"/>
    <w:rsid w:val="00122E64"/>
    <w:rsid w:val="0012443B"/>
    <w:rsid w:val="0012465D"/>
    <w:rsid w:val="00125087"/>
    <w:rsid w:val="00127D45"/>
    <w:rsid w:val="00130260"/>
    <w:rsid w:val="001303D4"/>
    <w:rsid w:val="00131BB3"/>
    <w:rsid w:val="001328A8"/>
    <w:rsid w:val="00132A77"/>
    <w:rsid w:val="001331AB"/>
    <w:rsid w:val="00133265"/>
    <w:rsid w:val="001341DF"/>
    <w:rsid w:val="00134BD2"/>
    <w:rsid w:val="0013514A"/>
    <w:rsid w:val="0013526C"/>
    <w:rsid w:val="00135C41"/>
    <w:rsid w:val="00136082"/>
    <w:rsid w:val="001366EC"/>
    <w:rsid w:val="00137BA4"/>
    <w:rsid w:val="001408CD"/>
    <w:rsid w:val="0014174B"/>
    <w:rsid w:val="00142469"/>
    <w:rsid w:val="00142695"/>
    <w:rsid w:val="0014275C"/>
    <w:rsid w:val="001428F3"/>
    <w:rsid w:val="00143716"/>
    <w:rsid w:val="00144411"/>
    <w:rsid w:val="001446EF"/>
    <w:rsid w:val="00146E94"/>
    <w:rsid w:val="001500BB"/>
    <w:rsid w:val="00151835"/>
    <w:rsid w:val="00151E67"/>
    <w:rsid w:val="0015204D"/>
    <w:rsid w:val="00152691"/>
    <w:rsid w:val="001538DF"/>
    <w:rsid w:val="00153EDE"/>
    <w:rsid w:val="00156B5B"/>
    <w:rsid w:val="001572C5"/>
    <w:rsid w:val="0016050E"/>
    <w:rsid w:val="00160EBC"/>
    <w:rsid w:val="001611E9"/>
    <w:rsid w:val="00161464"/>
    <w:rsid w:val="00161CDF"/>
    <w:rsid w:val="0016282E"/>
    <w:rsid w:val="001629AD"/>
    <w:rsid w:val="001630A2"/>
    <w:rsid w:val="00163407"/>
    <w:rsid w:val="00163B5A"/>
    <w:rsid w:val="0016458D"/>
    <w:rsid w:val="001646FE"/>
    <w:rsid w:val="001648FB"/>
    <w:rsid w:val="00164EF2"/>
    <w:rsid w:val="00164FC5"/>
    <w:rsid w:val="0016611B"/>
    <w:rsid w:val="00170787"/>
    <w:rsid w:val="00170865"/>
    <w:rsid w:val="001710F1"/>
    <w:rsid w:val="00171A76"/>
    <w:rsid w:val="001738B0"/>
    <w:rsid w:val="00174048"/>
    <w:rsid w:val="001743CE"/>
    <w:rsid w:val="001754CE"/>
    <w:rsid w:val="001756D7"/>
    <w:rsid w:val="001757DD"/>
    <w:rsid w:val="00175DAB"/>
    <w:rsid w:val="00176507"/>
    <w:rsid w:val="001772E9"/>
    <w:rsid w:val="00177878"/>
    <w:rsid w:val="001832D2"/>
    <w:rsid w:val="00187C31"/>
    <w:rsid w:val="00187D26"/>
    <w:rsid w:val="00187D52"/>
    <w:rsid w:val="00187DD4"/>
    <w:rsid w:val="00190329"/>
    <w:rsid w:val="00190BB1"/>
    <w:rsid w:val="00190CEB"/>
    <w:rsid w:val="00191083"/>
    <w:rsid w:val="001930CA"/>
    <w:rsid w:val="00193670"/>
    <w:rsid w:val="00194664"/>
    <w:rsid w:val="00194FFF"/>
    <w:rsid w:val="001964F9"/>
    <w:rsid w:val="00196583"/>
    <w:rsid w:val="00197EB6"/>
    <w:rsid w:val="00197EDC"/>
    <w:rsid w:val="001A03BC"/>
    <w:rsid w:val="001A2B33"/>
    <w:rsid w:val="001A4409"/>
    <w:rsid w:val="001A57EF"/>
    <w:rsid w:val="001A60A2"/>
    <w:rsid w:val="001A69E6"/>
    <w:rsid w:val="001A71B5"/>
    <w:rsid w:val="001B02DD"/>
    <w:rsid w:val="001B2D58"/>
    <w:rsid w:val="001B5605"/>
    <w:rsid w:val="001B5ACB"/>
    <w:rsid w:val="001B5D35"/>
    <w:rsid w:val="001B62F4"/>
    <w:rsid w:val="001B7117"/>
    <w:rsid w:val="001C0662"/>
    <w:rsid w:val="001C0809"/>
    <w:rsid w:val="001C1E43"/>
    <w:rsid w:val="001C458E"/>
    <w:rsid w:val="001C4F9A"/>
    <w:rsid w:val="001C50E1"/>
    <w:rsid w:val="001C5B1F"/>
    <w:rsid w:val="001C5F18"/>
    <w:rsid w:val="001D0344"/>
    <w:rsid w:val="001D0A46"/>
    <w:rsid w:val="001D2884"/>
    <w:rsid w:val="001D28B9"/>
    <w:rsid w:val="001D2BF8"/>
    <w:rsid w:val="001D326C"/>
    <w:rsid w:val="001D3A8C"/>
    <w:rsid w:val="001D3E88"/>
    <w:rsid w:val="001D43E4"/>
    <w:rsid w:val="001D4EE7"/>
    <w:rsid w:val="001D50D2"/>
    <w:rsid w:val="001D7850"/>
    <w:rsid w:val="001D7ABF"/>
    <w:rsid w:val="001E0215"/>
    <w:rsid w:val="001E04A2"/>
    <w:rsid w:val="001E06E2"/>
    <w:rsid w:val="001E0F65"/>
    <w:rsid w:val="001E1AEA"/>
    <w:rsid w:val="001E517B"/>
    <w:rsid w:val="001E5554"/>
    <w:rsid w:val="001E74BC"/>
    <w:rsid w:val="001E7B93"/>
    <w:rsid w:val="001E7E4D"/>
    <w:rsid w:val="001F0036"/>
    <w:rsid w:val="001F0F12"/>
    <w:rsid w:val="001F2235"/>
    <w:rsid w:val="001F237F"/>
    <w:rsid w:val="001F31DA"/>
    <w:rsid w:val="001F3A98"/>
    <w:rsid w:val="001F4625"/>
    <w:rsid w:val="001F462C"/>
    <w:rsid w:val="001F4797"/>
    <w:rsid w:val="001F7572"/>
    <w:rsid w:val="001F7766"/>
    <w:rsid w:val="001F798F"/>
    <w:rsid w:val="00201371"/>
    <w:rsid w:val="00201A6D"/>
    <w:rsid w:val="002029ED"/>
    <w:rsid w:val="00203890"/>
    <w:rsid w:val="002049DD"/>
    <w:rsid w:val="002050C3"/>
    <w:rsid w:val="00205776"/>
    <w:rsid w:val="002064A0"/>
    <w:rsid w:val="0020668D"/>
    <w:rsid w:val="00207527"/>
    <w:rsid w:val="002075B0"/>
    <w:rsid w:val="00210BDB"/>
    <w:rsid w:val="00211662"/>
    <w:rsid w:val="002120F4"/>
    <w:rsid w:val="00213706"/>
    <w:rsid w:val="00213F11"/>
    <w:rsid w:val="002149BC"/>
    <w:rsid w:val="0021516D"/>
    <w:rsid w:val="00215AC9"/>
    <w:rsid w:val="00216C57"/>
    <w:rsid w:val="00216F13"/>
    <w:rsid w:val="0021722B"/>
    <w:rsid w:val="0022058B"/>
    <w:rsid w:val="00220A30"/>
    <w:rsid w:val="002219FD"/>
    <w:rsid w:val="00222103"/>
    <w:rsid w:val="00222309"/>
    <w:rsid w:val="00222AF3"/>
    <w:rsid w:val="002234C7"/>
    <w:rsid w:val="0022454E"/>
    <w:rsid w:val="00224EFA"/>
    <w:rsid w:val="002252C3"/>
    <w:rsid w:val="00225C1F"/>
    <w:rsid w:val="00225CD7"/>
    <w:rsid w:val="00231267"/>
    <w:rsid w:val="00231A66"/>
    <w:rsid w:val="00231C8A"/>
    <w:rsid w:val="00231DDC"/>
    <w:rsid w:val="00231DEC"/>
    <w:rsid w:val="0023223F"/>
    <w:rsid w:val="00232596"/>
    <w:rsid w:val="00232B93"/>
    <w:rsid w:val="00233FF0"/>
    <w:rsid w:val="002364F5"/>
    <w:rsid w:val="00237F38"/>
    <w:rsid w:val="002406FA"/>
    <w:rsid w:val="00240952"/>
    <w:rsid w:val="00240C3C"/>
    <w:rsid w:val="00241BD3"/>
    <w:rsid w:val="00242FA5"/>
    <w:rsid w:val="0024439B"/>
    <w:rsid w:val="00244829"/>
    <w:rsid w:val="0024518B"/>
    <w:rsid w:val="0024675A"/>
    <w:rsid w:val="002471F3"/>
    <w:rsid w:val="00247E24"/>
    <w:rsid w:val="00251426"/>
    <w:rsid w:val="0025271C"/>
    <w:rsid w:val="00252A5C"/>
    <w:rsid w:val="00252A6B"/>
    <w:rsid w:val="00252F02"/>
    <w:rsid w:val="002539AC"/>
    <w:rsid w:val="0025414A"/>
    <w:rsid w:val="002559A0"/>
    <w:rsid w:val="002563CA"/>
    <w:rsid w:val="00257122"/>
    <w:rsid w:val="0025782A"/>
    <w:rsid w:val="00260848"/>
    <w:rsid w:val="00261031"/>
    <w:rsid w:val="00261F6C"/>
    <w:rsid w:val="0026279D"/>
    <w:rsid w:val="00263981"/>
    <w:rsid w:val="00263EE4"/>
    <w:rsid w:val="00264F5F"/>
    <w:rsid w:val="00265F3D"/>
    <w:rsid w:val="0026663A"/>
    <w:rsid w:val="002700F8"/>
    <w:rsid w:val="00270268"/>
    <w:rsid w:val="00270652"/>
    <w:rsid w:val="0027149A"/>
    <w:rsid w:val="00272CF8"/>
    <w:rsid w:val="0027303A"/>
    <w:rsid w:val="00273900"/>
    <w:rsid w:val="00274E21"/>
    <w:rsid w:val="0027544F"/>
    <w:rsid w:val="00276922"/>
    <w:rsid w:val="002778E2"/>
    <w:rsid w:val="002801D9"/>
    <w:rsid w:val="002806D7"/>
    <w:rsid w:val="00282233"/>
    <w:rsid w:val="0028261F"/>
    <w:rsid w:val="00287184"/>
    <w:rsid w:val="00287A08"/>
    <w:rsid w:val="00287FD1"/>
    <w:rsid w:val="00291160"/>
    <w:rsid w:val="00293155"/>
    <w:rsid w:val="002932F1"/>
    <w:rsid w:val="00297C30"/>
    <w:rsid w:val="00297DB5"/>
    <w:rsid w:val="002A0023"/>
    <w:rsid w:val="002A035C"/>
    <w:rsid w:val="002A0575"/>
    <w:rsid w:val="002A1DE2"/>
    <w:rsid w:val="002A3A80"/>
    <w:rsid w:val="002A3E28"/>
    <w:rsid w:val="002A49E7"/>
    <w:rsid w:val="002B09F5"/>
    <w:rsid w:val="002B1C1E"/>
    <w:rsid w:val="002B1E23"/>
    <w:rsid w:val="002B2052"/>
    <w:rsid w:val="002B2498"/>
    <w:rsid w:val="002B3FD2"/>
    <w:rsid w:val="002B45C5"/>
    <w:rsid w:val="002B4686"/>
    <w:rsid w:val="002B4C6E"/>
    <w:rsid w:val="002B4CDC"/>
    <w:rsid w:val="002B4E75"/>
    <w:rsid w:val="002B4EEA"/>
    <w:rsid w:val="002B5B38"/>
    <w:rsid w:val="002B5D8C"/>
    <w:rsid w:val="002B615A"/>
    <w:rsid w:val="002B7026"/>
    <w:rsid w:val="002B7C81"/>
    <w:rsid w:val="002C1692"/>
    <w:rsid w:val="002C2045"/>
    <w:rsid w:val="002C20E7"/>
    <w:rsid w:val="002C27BC"/>
    <w:rsid w:val="002C33A7"/>
    <w:rsid w:val="002C38C9"/>
    <w:rsid w:val="002C4123"/>
    <w:rsid w:val="002C4616"/>
    <w:rsid w:val="002C5F14"/>
    <w:rsid w:val="002C68D6"/>
    <w:rsid w:val="002C7468"/>
    <w:rsid w:val="002D121E"/>
    <w:rsid w:val="002D1FCC"/>
    <w:rsid w:val="002D23FA"/>
    <w:rsid w:val="002D2A75"/>
    <w:rsid w:val="002D3B8C"/>
    <w:rsid w:val="002D4A97"/>
    <w:rsid w:val="002D4CCE"/>
    <w:rsid w:val="002D5A09"/>
    <w:rsid w:val="002D5CB5"/>
    <w:rsid w:val="002D61FD"/>
    <w:rsid w:val="002D620C"/>
    <w:rsid w:val="002D6B0C"/>
    <w:rsid w:val="002D76DF"/>
    <w:rsid w:val="002E0041"/>
    <w:rsid w:val="002E0387"/>
    <w:rsid w:val="002E124F"/>
    <w:rsid w:val="002E36BB"/>
    <w:rsid w:val="002E37CD"/>
    <w:rsid w:val="002E3AA3"/>
    <w:rsid w:val="002E52C6"/>
    <w:rsid w:val="002E5EA1"/>
    <w:rsid w:val="002F304E"/>
    <w:rsid w:val="002F30C0"/>
    <w:rsid w:val="002F32F0"/>
    <w:rsid w:val="002F4480"/>
    <w:rsid w:val="002F463F"/>
    <w:rsid w:val="002F509B"/>
    <w:rsid w:val="002F5936"/>
    <w:rsid w:val="002F650A"/>
    <w:rsid w:val="002F7720"/>
    <w:rsid w:val="002F7D04"/>
    <w:rsid w:val="00300577"/>
    <w:rsid w:val="00300823"/>
    <w:rsid w:val="00303AF5"/>
    <w:rsid w:val="00305514"/>
    <w:rsid w:val="003061C2"/>
    <w:rsid w:val="003102C4"/>
    <w:rsid w:val="00312375"/>
    <w:rsid w:val="00313667"/>
    <w:rsid w:val="003139DA"/>
    <w:rsid w:val="00315547"/>
    <w:rsid w:val="00315B68"/>
    <w:rsid w:val="00315BC5"/>
    <w:rsid w:val="0031670F"/>
    <w:rsid w:val="00317CC3"/>
    <w:rsid w:val="00320478"/>
    <w:rsid w:val="00320D9B"/>
    <w:rsid w:val="003224B4"/>
    <w:rsid w:val="00323C6F"/>
    <w:rsid w:val="003246E9"/>
    <w:rsid w:val="00325505"/>
    <w:rsid w:val="00326902"/>
    <w:rsid w:val="00326CDF"/>
    <w:rsid w:val="00330B08"/>
    <w:rsid w:val="00331569"/>
    <w:rsid w:val="0033304D"/>
    <w:rsid w:val="003335C9"/>
    <w:rsid w:val="0033382D"/>
    <w:rsid w:val="0033509E"/>
    <w:rsid w:val="00335AC7"/>
    <w:rsid w:val="003408BD"/>
    <w:rsid w:val="003408C9"/>
    <w:rsid w:val="00340961"/>
    <w:rsid w:val="00340B2E"/>
    <w:rsid w:val="00340C0C"/>
    <w:rsid w:val="0034478C"/>
    <w:rsid w:val="00345C43"/>
    <w:rsid w:val="00346050"/>
    <w:rsid w:val="003466E8"/>
    <w:rsid w:val="00346956"/>
    <w:rsid w:val="003477B9"/>
    <w:rsid w:val="003523DF"/>
    <w:rsid w:val="00352F4F"/>
    <w:rsid w:val="00354152"/>
    <w:rsid w:val="003541A4"/>
    <w:rsid w:val="0035626E"/>
    <w:rsid w:val="00356434"/>
    <w:rsid w:val="0035670E"/>
    <w:rsid w:val="00356B3A"/>
    <w:rsid w:val="00357F86"/>
    <w:rsid w:val="003604D1"/>
    <w:rsid w:val="003605FF"/>
    <w:rsid w:val="003619B0"/>
    <w:rsid w:val="00363767"/>
    <w:rsid w:val="003638FF"/>
    <w:rsid w:val="00364E4B"/>
    <w:rsid w:val="00366DF5"/>
    <w:rsid w:val="003677EB"/>
    <w:rsid w:val="0037059B"/>
    <w:rsid w:val="00371530"/>
    <w:rsid w:val="0037227D"/>
    <w:rsid w:val="0037255B"/>
    <w:rsid w:val="00372DB7"/>
    <w:rsid w:val="00372EEE"/>
    <w:rsid w:val="0037419B"/>
    <w:rsid w:val="00377C27"/>
    <w:rsid w:val="003804A8"/>
    <w:rsid w:val="00381375"/>
    <w:rsid w:val="003818C8"/>
    <w:rsid w:val="00381D49"/>
    <w:rsid w:val="00382E0C"/>
    <w:rsid w:val="0038387E"/>
    <w:rsid w:val="00385676"/>
    <w:rsid w:val="0038675A"/>
    <w:rsid w:val="00386FF1"/>
    <w:rsid w:val="00387CB0"/>
    <w:rsid w:val="003906B8"/>
    <w:rsid w:val="00390824"/>
    <w:rsid w:val="0039094F"/>
    <w:rsid w:val="00390DFD"/>
    <w:rsid w:val="0039110E"/>
    <w:rsid w:val="003916C4"/>
    <w:rsid w:val="00392758"/>
    <w:rsid w:val="00392866"/>
    <w:rsid w:val="0039377A"/>
    <w:rsid w:val="00393ABC"/>
    <w:rsid w:val="00393B53"/>
    <w:rsid w:val="00394CA4"/>
    <w:rsid w:val="003952AC"/>
    <w:rsid w:val="00395362"/>
    <w:rsid w:val="003972B2"/>
    <w:rsid w:val="003A1D13"/>
    <w:rsid w:val="003A2946"/>
    <w:rsid w:val="003A38D0"/>
    <w:rsid w:val="003A4873"/>
    <w:rsid w:val="003A5116"/>
    <w:rsid w:val="003A6D21"/>
    <w:rsid w:val="003A6FA4"/>
    <w:rsid w:val="003A712D"/>
    <w:rsid w:val="003A727E"/>
    <w:rsid w:val="003B0466"/>
    <w:rsid w:val="003B0B5A"/>
    <w:rsid w:val="003B1C1E"/>
    <w:rsid w:val="003B1FF3"/>
    <w:rsid w:val="003B267B"/>
    <w:rsid w:val="003B3331"/>
    <w:rsid w:val="003B3926"/>
    <w:rsid w:val="003B3EE1"/>
    <w:rsid w:val="003B4833"/>
    <w:rsid w:val="003B5804"/>
    <w:rsid w:val="003B5A86"/>
    <w:rsid w:val="003B6FA8"/>
    <w:rsid w:val="003B7CAE"/>
    <w:rsid w:val="003C293F"/>
    <w:rsid w:val="003C3A0F"/>
    <w:rsid w:val="003C3F03"/>
    <w:rsid w:val="003C4256"/>
    <w:rsid w:val="003C57DE"/>
    <w:rsid w:val="003C63EB"/>
    <w:rsid w:val="003C71B5"/>
    <w:rsid w:val="003D06BA"/>
    <w:rsid w:val="003D0B18"/>
    <w:rsid w:val="003D3F8E"/>
    <w:rsid w:val="003D62AF"/>
    <w:rsid w:val="003D6DFC"/>
    <w:rsid w:val="003D6E43"/>
    <w:rsid w:val="003D7754"/>
    <w:rsid w:val="003D7901"/>
    <w:rsid w:val="003E0010"/>
    <w:rsid w:val="003E0ECF"/>
    <w:rsid w:val="003E129A"/>
    <w:rsid w:val="003E19ED"/>
    <w:rsid w:val="003E29D5"/>
    <w:rsid w:val="003E2C5A"/>
    <w:rsid w:val="003E36D8"/>
    <w:rsid w:val="003E4038"/>
    <w:rsid w:val="003E52D0"/>
    <w:rsid w:val="003E5EDB"/>
    <w:rsid w:val="003F08B5"/>
    <w:rsid w:val="003F1205"/>
    <w:rsid w:val="003F306F"/>
    <w:rsid w:val="003F49DE"/>
    <w:rsid w:val="003F4B10"/>
    <w:rsid w:val="003F6063"/>
    <w:rsid w:val="003F61BE"/>
    <w:rsid w:val="003F6C8A"/>
    <w:rsid w:val="003F6FB1"/>
    <w:rsid w:val="003F7234"/>
    <w:rsid w:val="003F72BB"/>
    <w:rsid w:val="003F73B3"/>
    <w:rsid w:val="0040018C"/>
    <w:rsid w:val="004004E3"/>
    <w:rsid w:val="00401A3B"/>
    <w:rsid w:val="0040278E"/>
    <w:rsid w:val="00402C39"/>
    <w:rsid w:val="00402D37"/>
    <w:rsid w:val="00403001"/>
    <w:rsid w:val="004035C4"/>
    <w:rsid w:val="00404195"/>
    <w:rsid w:val="00405F46"/>
    <w:rsid w:val="00405F9D"/>
    <w:rsid w:val="00405FAE"/>
    <w:rsid w:val="00407742"/>
    <w:rsid w:val="00411F29"/>
    <w:rsid w:val="00413332"/>
    <w:rsid w:val="00414988"/>
    <w:rsid w:val="00414BAA"/>
    <w:rsid w:val="00414BC4"/>
    <w:rsid w:val="00414DE7"/>
    <w:rsid w:val="00415943"/>
    <w:rsid w:val="00416215"/>
    <w:rsid w:val="00420124"/>
    <w:rsid w:val="0042061A"/>
    <w:rsid w:val="004214DE"/>
    <w:rsid w:val="00422658"/>
    <w:rsid w:val="00422C44"/>
    <w:rsid w:val="00423B09"/>
    <w:rsid w:val="00424BD0"/>
    <w:rsid w:val="0042661A"/>
    <w:rsid w:val="004276F7"/>
    <w:rsid w:val="00430540"/>
    <w:rsid w:val="004313B0"/>
    <w:rsid w:val="0043174F"/>
    <w:rsid w:val="00431990"/>
    <w:rsid w:val="00432E71"/>
    <w:rsid w:val="00433FB3"/>
    <w:rsid w:val="004353DD"/>
    <w:rsid w:val="00435636"/>
    <w:rsid w:val="00435DD0"/>
    <w:rsid w:val="004371B6"/>
    <w:rsid w:val="004379F0"/>
    <w:rsid w:val="004404E8"/>
    <w:rsid w:val="00440AFE"/>
    <w:rsid w:val="004411B4"/>
    <w:rsid w:val="004442A2"/>
    <w:rsid w:val="004450D5"/>
    <w:rsid w:val="00445DE6"/>
    <w:rsid w:val="00447B9B"/>
    <w:rsid w:val="00447C30"/>
    <w:rsid w:val="00450C8B"/>
    <w:rsid w:val="004522F7"/>
    <w:rsid w:val="00452FDC"/>
    <w:rsid w:val="00454395"/>
    <w:rsid w:val="00461A52"/>
    <w:rsid w:val="00462666"/>
    <w:rsid w:val="00462D2A"/>
    <w:rsid w:val="00463E1A"/>
    <w:rsid w:val="00466004"/>
    <w:rsid w:val="0046629D"/>
    <w:rsid w:val="004667A6"/>
    <w:rsid w:val="00467758"/>
    <w:rsid w:val="00470FC4"/>
    <w:rsid w:val="00471967"/>
    <w:rsid w:val="00473833"/>
    <w:rsid w:val="00474A49"/>
    <w:rsid w:val="00474EEF"/>
    <w:rsid w:val="00474F9C"/>
    <w:rsid w:val="00475522"/>
    <w:rsid w:val="004766F3"/>
    <w:rsid w:val="00476C34"/>
    <w:rsid w:val="00476C6A"/>
    <w:rsid w:val="00476E42"/>
    <w:rsid w:val="00480859"/>
    <w:rsid w:val="00480959"/>
    <w:rsid w:val="00480D2D"/>
    <w:rsid w:val="00481777"/>
    <w:rsid w:val="00482103"/>
    <w:rsid w:val="00482D97"/>
    <w:rsid w:val="00483B2F"/>
    <w:rsid w:val="00484CB7"/>
    <w:rsid w:val="00485644"/>
    <w:rsid w:val="00485695"/>
    <w:rsid w:val="004857A0"/>
    <w:rsid w:val="004859CC"/>
    <w:rsid w:val="00486ED2"/>
    <w:rsid w:val="00487189"/>
    <w:rsid w:val="00490409"/>
    <w:rsid w:val="00490632"/>
    <w:rsid w:val="004916D5"/>
    <w:rsid w:val="00492850"/>
    <w:rsid w:val="00493A89"/>
    <w:rsid w:val="004965EC"/>
    <w:rsid w:val="004976DD"/>
    <w:rsid w:val="0049776E"/>
    <w:rsid w:val="004A0127"/>
    <w:rsid w:val="004A013C"/>
    <w:rsid w:val="004A0584"/>
    <w:rsid w:val="004A3A47"/>
    <w:rsid w:val="004A4E0E"/>
    <w:rsid w:val="004A4FD8"/>
    <w:rsid w:val="004A5847"/>
    <w:rsid w:val="004A6DDA"/>
    <w:rsid w:val="004B0147"/>
    <w:rsid w:val="004B2514"/>
    <w:rsid w:val="004B3640"/>
    <w:rsid w:val="004B4429"/>
    <w:rsid w:val="004B511E"/>
    <w:rsid w:val="004B5E52"/>
    <w:rsid w:val="004B718B"/>
    <w:rsid w:val="004B74CF"/>
    <w:rsid w:val="004C079D"/>
    <w:rsid w:val="004C0901"/>
    <w:rsid w:val="004C1EB7"/>
    <w:rsid w:val="004C2541"/>
    <w:rsid w:val="004C276C"/>
    <w:rsid w:val="004C3D1F"/>
    <w:rsid w:val="004C51EC"/>
    <w:rsid w:val="004C604F"/>
    <w:rsid w:val="004C60C5"/>
    <w:rsid w:val="004C7E61"/>
    <w:rsid w:val="004D1212"/>
    <w:rsid w:val="004D1314"/>
    <w:rsid w:val="004D16C5"/>
    <w:rsid w:val="004D1D40"/>
    <w:rsid w:val="004D382D"/>
    <w:rsid w:val="004D5108"/>
    <w:rsid w:val="004D5735"/>
    <w:rsid w:val="004D6D16"/>
    <w:rsid w:val="004D7165"/>
    <w:rsid w:val="004D7B83"/>
    <w:rsid w:val="004E0E13"/>
    <w:rsid w:val="004E246D"/>
    <w:rsid w:val="004E46D5"/>
    <w:rsid w:val="004E5C01"/>
    <w:rsid w:val="004E60A3"/>
    <w:rsid w:val="004E6EF6"/>
    <w:rsid w:val="004E7322"/>
    <w:rsid w:val="004E787C"/>
    <w:rsid w:val="004E7A80"/>
    <w:rsid w:val="004F0F66"/>
    <w:rsid w:val="004F2187"/>
    <w:rsid w:val="004F3134"/>
    <w:rsid w:val="004F44AA"/>
    <w:rsid w:val="004F6069"/>
    <w:rsid w:val="004F779F"/>
    <w:rsid w:val="004F7BE1"/>
    <w:rsid w:val="005000AB"/>
    <w:rsid w:val="005025ED"/>
    <w:rsid w:val="0050272F"/>
    <w:rsid w:val="00502DD0"/>
    <w:rsid w:val="005033DC"/>
    <w:rsid w:val="00503A6B"/>
    <w:rsid w:val="005050A9"/>
    <w:rsid w:val="005062F3"/>
    <w:rsid w:val="00506A4D"/>
    <w:rsid w:val="00506CC8"/>
    <w:rsid w:val="00506FC8"/>
    <w:rsid w:val="00507A31"/>
    <w:rsid w:val="005113BC"/>
    <w:rsid w:val="0051353E"/>
    <w:rsid w:val="005136B7"/>
    <w:rsid w:val="005150BD"/>
    <w:rsid w:val="005156C5"/>
    <w:rsid w:val="00515CD9"/>
    <w:rsid w:val="0052071B"/>
    <w:rsid w:val="005209A8"/>
    <w:rsid w:val="005220C4"/>
    <w:rsid w:val="00522215"/>
    <w:rsid w:val="00523DA6"/>
    <w:rsid w:val="00524E4B"/>
    <w:rsid w:val="00525108"/>
    <w:rsid w:val="0052672F"/>
    <w:rsid w:val="00526C7C"/>
    <w:rsid w:val="005271DB"/>
    <w:rsid w:val="005300DF"/>
    <w:rsid w:val="0053187B"/>
    <w:rsid w:val="00531FC7"/>
    <w:rsid w:val="0053302F"/>
    <w:rsid w:val="00533C49"/>
    <w:rsid w:val="00533DA5"/>
    <w:rsid w:val="00534A78"/>
    <w:rsid w:val="00534D5C"/>
    <w:rsid w:val="005363C9"/>
    <w:rsid w:val="005363CE"/>
    <w:rsid w:val="005364B8"/>
    <w:rsid w:val="00536594"/>
    <w:rsid w:val="005371CB"/>
    <w:rsid w:val="00537573"/>
    <w:rsid w:val="0053774A"/>
    <w:rsid w:val="005377C5"/>
    <w:rsid w:val="00537F07"/>
    <w:rsid w:val="005408E4"/>
    <w:rsid w:val="00541959"/>
    <w:rsid w:val="00541AB8"/>
    <w:rsid w:val="00541D66"/>
    <w:rsid w:val="00542B15"/>
    <w:rsid w:val="00542F20"/>
    <w:rsid w:val="00544016"/>
    <w:rsid w:val="00544590"/>
    <w:rsid w:val="00544FF4"/>
    <w:rsid w:val="00545891"/>
    <w:rsid w:val="00545919"/>
    <w:rsid w:val="00546DF2"/>
    <w:rsid w:val="00546EA7"/>
    <w:rsid w:val="005473D7"/>
    <w:rsid w:val="00547E33"/>
    <w:rsid w:val="00550989"/>
    <w:rsid w:val="00550F9E"/>
    <w:rsid w:val="0055135B"/>
    <w:rsid w:val="00551BED"/>
    <w:rsid w:val="00554750"/>
    <w:rsid w:val="0055544A"/>
    <w:rsid w:val="005566F3"/>
    <w:rsid w:val="005574A2"/>
    <w:rsid w:val="00560523"/>
    <w:rsid w:val="00560717"/>
    <w:rsid w:val="0056075A"/>
    <w:rsid w:val="00560C5E"/>
    <w:rsid w:val="00561945"/>
    <w:rsid w:val="005622E1"/>
    <w:rsid w:val="0056463A"/>
    <w:rsid w:val="00564ED5"/>
    <w:rsid w:val="0056556C"/>
    <w:rsid w:val="00566475"/>
    <w:rsid w:val="00566686"/>
    <w:rsid w:val="0056687A"/>
    <w:rsid w:val="005668AC"/>
    <w:rsid w:val="00567280"/>
    <w:rsid w:val="0056746E"/>
    <w:rsid w:val="00567717"/>
    <w:rsid w:val="005678C8"/>
    <w:rsid w:val="00570BB8"/>
    <w:rsid w:val="0057131B"/>
    <w:rsid w:val="00571FAE"/>
    <w:rsid w:val="00572329"/>
    <w:rsid w:val="00574165"/>
    <w:rsid w:val="00574D8A"/>
    <w:rsid w:val="005762D8"/>
    <w:rsid w:val="00576B99"/>
    <w:rsid w:val="00577F17"/>
    <w:rsid w:val="00580B74"/>
    <w:rsid w:val="005817A4"/>
    <w:rsid w:val="005818F7"/>
    <w:rsid w:val="00582713"/>
    <w:rsid w:val="00582F42"/>
    <w:rsid w:val="00583F36"/>
    <w:rsid w:val="0058484D"/>
    <w:rsid w:val="005848CC"/>
    <w:rsid w:val="00584A21"/>
    <w:rsid w:val="00584CA6"/>
    <w:rsid w:val="00586129"/>
    <w:rsid w:val="005865E0"/>
    <w:rsid w:val="00587330"/>
    <w:rsid w:val="00587F61"/>
    <w:rsid w:val="005901D1"/>
    <w:rsid w:val="005906ED"/>
    <w:rsid w:val="0059151B"/>
    <w:rsid w:val="00591624"/>
    <w:rsid w:val="00592372"/>
    <w:rsid w:val="00593801"/>
    <w:rsid w:val="00595B14"/>
    <w:rsid w:val="00595CD0"/>
    <w:rsid w:val="0059625E"/>
    <w:rsid w:val="0059650A"/>
    <w:rsid w:val="00596F12"/>
    <w:rsid w:val="00597460"/>
    <w:rsid w:val="0059794C"/>
    <w:rsid w:val="00597994"/>
    <w:rsid w:val="005A09AD"/>
    <w:rsid w:val="005A1B08"/>
    <w:rsid w:val="005A1C93"/>
    <w:rsid w:val="005A23E1"/>
    <w:rsid w:val="005A25CD"/>
    <w:rsid w:val="005A2691"/>
    <w:rsid w:val="005A4CB4"/>
    <w:rsid w:val="005A60C9"/>
    <w:rsid w:val="005A6753"/>
    <w:rsid w:val="005A6A07"/>
    <w:rsid w:val="005A7E1B"/>
    <w:rsid w:val="005B19A8"/>
    <w:rsid w:val="005B1E15"/>
    <w:rsid w:val="005B336C"/>
    <w:rsid w:val="005B35B8"/>
    <w:rsid w:val="005B494C"/>
    <w:rsid w:val="005B5392"/>
    <w:rsid w:val="005B57AD"/>
    <w:rsid w:val="005B7E15"/>
    <w:rsid w:val="005B7ED0"/>
    <w:rsid w:val="005C062E"/>
    <w:rsid w:val="005C1BAE"/>
    <w:rsid w:val="005C2AEF"/>
    <w:rsid w:val="005C3804"/>
    <w:rsid w:val="005C3DF0"/>
    <w:rsid w:val="005C3EA0"/>
    <w:rsid w:val="005C5ABC"/>
    <w:rsid w:val="005C6452"/>
    <w:rsid w:val="005C6863"/>
    <w:rsid w:val="005D04D9"/>
    <w:rsid w:val="005D04EF"/>
    <w:rsid w:val="005D25F0"/>
    <w:rsid w:val="005D4959"/>
    <w:rsid w:val="005D56B6"/>
    <w:rsid w:val="005D57A7"/>
    <w:rsid w:val="005E0EBB"/>
    <w:rsid w:val="005E2056"/>
    <w:rsid w:val="005E21BE"/>
    <w:rsid w:val="005E2AC1"/>
    <w:rsid w:val="005E37EE"/>
    <w:rsid w:val="005E3DA2"/>
    <w:rsid w:val="005E3DF2"/>
    <w:rsid w:val="005E410B"/>
    <w:rsid w:val="005E47FD"/>
    <w:rsid w:val="005E4ED8"/>
    <w:rsid w:val="005E4F04"/>
    <w:rsid w:val="005E5A91"/>
    <w:rsid w:val="005E5B34"/>
    <w:rsid w:val="005E5DDF"/>
    <w:rsid w:val="005E6933"/>
    <w:rsid w:val="005E7EC2"/>
    <w:rsid w:val="005F0453"/>
    <w:rsid w:val="005F0763"/>
    <w:rsid w:val="005F0951"/>
    <w:rsid w:val="005F10C1"/>
    <w:rsid w:val="005F14D0"/>
    <w:rsid w:val="005F1C21"/>
    <w:rsid w:val="005F1F7F"/>
    <w:rsid w:val="005F2A7D"/>
    <w:rsid w:val="005F2BDE"/>
    <w:rsid w:val="005F300B"/>
    <w:rsid w:val="005F439A"/>
    <w:rsid w:val="005F4B10"/>
    <w:rsid w:val="005F7285"/>
    <w:rsid w:val="005F7A05"/>
    <w:rsid w:val="006006B0"/>
    <w:rsid w:val="006015C2"/>
    <w:rsid w:val="00601947"/>
    <w:rsid w:val="00602C34"/>
    <w:rsid w:val="00602D96"/>
    <w:rsid w:val="00604C52"/>
    <w:rsid w:val="006054D8"/>
    <w:rsid w:val="00605985"/>
    <w:rsid w:val="00605DBB"/>
    <w:rsid w:val="00610C65"/>
    <w:rsid w:val="00615B85"/>
    <w:rsid w:val="00615E76"/>
    <w:rsid w:val="006179F9"/>
    <w:rsid w:val="006208C6"/>
    <w:rsid w:val="00620AC7"/>
    <w:rsid w:val="00621235"/>
    <w:rsid w:val="00621576"/>
    <w:rsid w:val="00621D03"/>
    <w:rsid w:val="006225AB"/>
    <w:rsid w:val="00622CC1"/>
    <w:rsid w:val="00624189"/>
    <w:rsid w:val="006243ED"/>
    <w:rsid w:val="00625394"/>
    <w:rsid w:val="00626B5B"/>
    <w:rsid w:val="00627FF4"/>
    <w:rsid w:val="00630681"/>
    <w:rsid w:val="00630EF3"/>
    <w:rsid w:val="00631E70"/>
    <w:rsid w:val="006334D9"/>
    <w:rsid w:val="006364C4"/>
    <w:rsid w:val="0063664B"/>
    <w:rsid w:val="00637862"/>
    <w:rsid w:val="00637ABD"/>
    <w:rsid w:val="0064070B"/>
    <w:rsid w:val="00640E19"/>
    <w:rsid w:val="00641A9F"/>
    <w:rsid w:val="00642A78"/>
    <w:rsid w:val="00644B0A"/>
    <w:rsid w:val="00647565"/>
    <w:rsid w:val="00650DF2"/>
    <w:rsid w:val="00651321"/>
    <w:rsid w:val="006528FB"/>
    <w:rsid w:val="00654C96"/>
    <w:rsid w:val="0065631C"/>
    <w:rsid w:val="00657108"/>
    <w:rsid w:val="00657649"/>
    <w:rsid w:val="00660404"/>
    <w:rsid w:val="006604B7"/>
    <w:rsid w:val="006608E1"/>
    <w:rsid w:val="00661B2D"/>
    <w:rsid w:val="0066247F"/>
    <w:rsid w:val="006637FB"/>
    <w:rsid w:val="00663D86"/>
    <w:rsid w:val="00663E39"/>
    <w:rsid w:val="00665FA2"/>
    <w:rsid w:val="006662DD"/>
    <w:rsid w:val="00666D76"/>
    <w:rsid w:val="0066712B"/>
    <w:rsid w:val="006674B7"/>
    <w:rsid w:val="00667D6D"/>
    <w:rsid w:val="00672A34"/>
    <w:rsid w:val="00674EE5"/>
    <w:rsid w:val="00675BA0"/>
    <w:rsid w:val="00675F9A"/>
    <w:rsid w:val="00680338"/>
    <w:rsid w:val="00680CA6"/>
    <w:rsid w:val="00681496"/>
    <w:rsid w:val="00681B60"/>
    <w:rsid w:val="0068283C"/>
    <w:rsid w:val="0068346E"/>
    <w:rsid w:val="00683AD6"/>
    <w:rsid w:val="00684623"/>
    <w:rsid w:val="00684F3F"/>
    <w:rsid w:val="006852EA"/>
    <w:rsid w:val="0069031A"/>
    <w:rsid w:val="006908D0"/>
    <w:rsid w:val="00690ECB"/>
    <w:rsid w:val="00691430"/>
    <w:rsid w:val="00691540"/>
    <w:rsid w:val="00692601"/>
    <w:rsid w:val="0069334B"/>
    <w:rsid w:val="00693A22"/>
    <w:rsid w:val="00695682"/>
    <w:rsid w:val="006A03B6"/>
    <w:rsid w:val="006A1E99"/>
    <w:rsid w:val="006A2190"/>
    <w:rsid w:val="006A4469"/>
    <w:rsid w:val="006A450D"/>
    <w:rsid w:val="006A48E3"/>
    <w:rsid w:val="006A620A"/>
    <w:rsid w:val="006A6286"/>
    <w:rsid w:val="006A6ABB"/>
    <w:rsid w:val="006A6D4C"/>
    <w:rsid w:val="006B0950"/>
    <w:rsid w:val="006B0D47"/>
    <w:rsid w:val="006B2249"/>
    <w:rsid w:val="006B2982"/>
    <w:rsid w:val="006B29D8"/>
    <w:rsid w:val="006B3378"/>
    <w:rsid w:val="006B3648"/>
    <w:rsid w:val="006B39CB"/>
    <w:rsid w:val="006B3C86"/>
    <w:rsid w:val="006B51C7"/>
    <w:rsid w:val="006B5884"/>
    <w:rsid w:val="006B634C"/>
    <w:rsid w:val="006B65E4"/>
    <w:rsid w:val="006B6D34"/>
    <w:rsid w:val="006C0514"/>
    <w:rsid w:val="006C2519"/>
    <w:rsid w:val="006C6ACD"/>
    <w:rsid w:val="006C6B77"/>
    <w:rsid w:val="006C6E66"/>
    <w:rsid w:val="006C73D7"/>
    <w:rsid w:val="006C7F1C"/>
    <w:rsid w:val="006D08E7"/>
    <w:rsid w:val="006D0C59"/>
    <w:rsid w:val="006D0EF1"/>
    <w:rsid w:val="006D1269"/>
    <w:rsid w:val="006D15CF"/>
    <w:rsid w:val="006D169E"/>
    <w:rsid w:val="006D2E0B"/>
    <w:rsid w:val="006D32A6"/>
    <w:rsid w:val="006D52AE"/>
    <w:rsid w:val="006D5F39"/>
    <w:rsid w:val="006E0194"/>
    <w:rsid w:val="006E04B5"/>
    <w:rsid w:val="006E1B68"/>
    <w:rsid w:val="006E2F4C"/>
    <w:rsid w:val="006E39D5"/>
    <w:rsid w:val="006E3BCB"/>
    <w:rsid w:val="006E3C83"/>
    <w:rsid w:val="006E3E88"/>
    <w:rsid w:val="006E4752"/>
    <w:rsid w:val="006E4C40"/>
    <w:rsid w:val="006E5C6D"/>
    <w:rsid w:val="006E6E06"/>
    <w:rsid w:val="006F00D0"/>
    <w:rsid w:val="006F0678"/>
    <w:rsid w:val="006F06B4"/>
    <w:rsid w:val="006F08E7"/>
    <w:rsid w:val="006F1094"/>
    <w:rsid w:val="006F113C"/>
    <w:rsid w:val="006F1295"/>
    <w:rsid w:val="006F310E"/>
    <w:rsid w:val="006F355C"/>
    <w:rsid w:val="006F569E"/>
    <w:rsid w:val="006F5C44"/>
    <w:rsid w:val="006F7053"/>
    <w:rsid w:val="006F7E50"/>
    <w:rsid w:val="00701A7F"/>
    <w:rsid w:val="00701C3B"/>
    <w:rsid w:val="00702C39"/>
    <w:rsid w:val="0070310C"/>
    <w:rsid w:val="00703C5D"/>
    <w:rsid w:val="007054DC"/>
    <w:rsid w:val="00705616"/>
    <w:rsid w:val="00705BFA"/>
    <w:rsid w:val="00707929"/>
    <w:rsid w:val="00707F03"/>
    <w:rsid w:val="00710490"/>
    <w:rsid w:val="007107AA"/>
    <w:rsid w:val="00711E37"/>
    <w:rsid w:val="00712B26"/>
    <w:rsid w:val="00712BE6"/>
    <w:rsid w:val="00714D0E"/>
    <w:rsid w:val="00716A68"/>
    <w:rsid w:val="00720B24"/>
    <w:rsid w:val="00721FF5"/>
    <w:rsid w:val="00722EF1"/>
    <w:rsid w:val="00723B93"/>
    <w:rsid w:val="007259FE"/>
    <w:rsid w:val="007265D2"/>
    <w:rsid w:val="00726714"/>
    <w:rsid w:val="00730619"/>
    <w:rsid w:val="00732022"/>
    <w:rsid w:val="00732926"/>
    <w:rsid w:val="00732C84"/>
    <w:rsid w:val="00734618"/>
    <w:rsid w:val="00735509"/>
    <w:rsid w:val="007357CE"/>
    <w:rsid w:val="007378DB"/>
    <w:rsid w:val="007414FB"/>
    <w:rsid w:val="00741CFD"/>
    <w:rsid w:val="00742E80"/>
    <w:rsid w:val="00743737"/>
    <w:rsid w:val="00743F6D"/>
    <w:rsid w:val="007446D7"/>
    <w:rsid w:val="007471B0"/>
    <w:rsid w:val="007474EE"/>
    <w:rsid w:val="00750074"/>
    <w:rsid w:val="00750F65"/>
    <w:rsid w:val="00751069"/>
    <w:rsid w:val="00751192"/>
    <w:rsid w:val="0075153A"/>
    <w:rsid w:val="00751EC9"/>
    <w:rsid w:val="00751F7B"/>
    <w:rsid w:val="007536CA"/>
    <w:rsid w:val="0075388B"/>
    <w:rsid w:val="00754C66"/>
    <w:rsid w:val="00754E86"/>
    <w:rsid w:val="00755133"/>
    <w:rsid w:val="007556B3"/>
    <w:rsid w:val="00755D39"/>
    <w:rsid w:val="00756989"/>
    <w:rsid w:val="007600D4"/>
    <w:rsid w:val="00760E03"/>
    <w:rsid w:val="00760EBA"/>
    <w:rsid w:val="00761B11"/>
    <w:rsid w:val="00761E28"/>
    <w:rsid w:val="00763369"/>
    <w:rsid w:val="007646B7"/>
    <w:rsid w:val="00764CDA"/>
    <w:rsid w:val="00765468"/>
    <w:rsid w:val="00766EA6"/>
    <w:rsid w:val="00767822"/>
    <w:rsid w:val="00767954"/>
    <w:rsid w:val="007700A7"/>
    <w:rsid w:val="00770CAB"/>
    <w:rsid w:val="00771D73"/>
    <w:rsid w:val="00772205"/>
    <w:rsid w:val="007724CD"/>
    <w:rsid w:val="0077268D"/>
    <w:rsid w:val="00773422"/>
    <w:rsid w:val="00773575"/>
    <w:rsid w:val="00774126"/>
    <w:rsid w:val="007744C9"/>
    <w:rsid w:val="00774609"/>
    <w:rsid w:val="00774986"/>
    <w:rsid w:val="00774D13"/>
    <w:rsid w:val="00774E94"/>
    <w:rsid w:val="007761C8"/>
    <w:rsid w:val="007768B1"/>
    <w:rsid w:val="00776CA5"/>
    <w:rsid w:val="00776EBC"/>
    <w:rsid w:val="00776F19"/>
    <w:rsid w:val="00777CCD"/>
    <w:rsid w:val="00780359"/>
    <w:rsid w:val="00782492"/>
    <w:rsid w:val="00782540"/>
    <w:rsid w:val="00782A16"/>
    <w:rsid w:val="0078407A"/>
    <w:rsid w:val="0078412E"/>
    <w:rsid w:val="007843BA"/>
    <w:rsid w:val="007853F3"/>
    <w:rsid w:val="007864C4"/>
    <w:rsid w:val="00791304"/>
    <w:rsid w:val="00792492"/>
    <w:rsid w:val="007925B4"/>
    <w:rsid w:val="00792FEE"/>
    <w:rsid w:val="007938AA"/>
    <w:rsid w:val="00794001"/>
    <w:rsid w:val="007947AE"/>
    <w:rsid w:val="007947B1"/>
    <w:rsid w:val="00795709"/>
    <w:rsid w:val="00796538"/>
    <w:rsid w:val="007969F8"/>
    <w:rsid w:val="00796B1F"/>
    <w:rsid w:val="007972F1"/>
    <w:rsid w:val="00797B26"/>
    <w:rsid w:val="00797D2C"/>
    <w:rsid w:val="00797F8F"/>
    <w:rsid w:val="007A0F0E"/>
    <w:rsid w:val="007A2620"/>
    <w:rsid w:val="007A273E"/>
    <w:rsid w:val="007A2AEB"/>
    <w:rsid w:val="007A31C4"/>
    <w:rsid w:val="007A3363"/>
    <w:rsid w:val="007A3ED6"/>
    <w:rsid w:val="007A4393"/>
    <w:rsid w:val="007A6680"/>
    <w:rsid w:val="007A7555"/>
    <w:rsid w:val="007A79A1"/>
    <w:rsid w:val="007A7AF9"/>
    <w:rsid w:val="007B17B4"/>
    <w:rsid w:val="007B3C32"/>
    <w:rsid w:val="007B470A"/>
    <w:rsid w:val="007B4C64"/>
    <w:rsid w:val="007B5676"/>
    <w:rsid w:val="007B67CE"/>
    <w:rsid w:val="007B69A6"/>
    <w:rsid w:val="007C0BDA"/>
    <w:rsid w:val="007C201D"/>
    <w:rsid w:val="007C31E6"/>
    <w:rsid w:val="007C6D70"/>
    <w:rsid w:val="007C6F99"/>
    <w:rsid w:val="007C765F"/>
    <w:rsid w:val="007C7A84"/>
    <w:rsid w:val="007C7E2F"/>
    <w:rsid w:val="007D27B8"/>
    <w:rsid w:val="007D327B"/>
    <w:rsid w:val="007D43BC"/>
    <w:rsid w:val="007D5B34"/>
    <w:rsid w:val="007D79B4"/>
    <w:rsid w:val="007D7A98"/>
    <w:rsid w:val="007D7B63"/>
    <w:rsid w:val="007D7DF3"/>
    <w:rsid w:val="007E0095"/>
    <w:rsid w:val="007E09F5"/>
    <w:rsid w:val="007E173D"/>
    <w:rsid w:val="007E1E7A"/>
    <w:rsid w:val="007E24B2"/>
    <w:rsid w:val="007E3A03"/>
    <w:rsid w:val="007E47C4"/>
    <w:rsid w:val="007E66E8"/>
    <w:rsid w:val="007E7500"/>
    <w:rsid w:val="007E7E51"/>
    <w:rsid w:val="007F0FB1"/>
    <w:rsid w:val="007F1F4E"/>
    <w:rsid w:val="007F24FB"/>
    <w:rsid w:val="007F3361"/>
    <w:rsid w:val="007F4331"/>
    <w:rsid w:val="007F482D"/>
    <w:rsid w:val="007F4A87"/>
    <w:rsid w:val="007F4FEC"/>
    <w:rsid w:val="007F62A6"/>
    <w:rsid w:val="007F6B57"/>
    <w:rsid w:val="007F7612"/>
    <w:rsid w:val="00800697"/>
    <w:rsid w:val="008006E8"/>
    <w:rsid w:val="0080112D"/>
    <w:rsid w:val="00801676"/>
    <w:rsid w:val="0080285A"/>
    <w:rsid w:val="00802B4D"/>
    <w:rsid w:val="008031CE"/>
    <w:rsid w:val="008042B4"/>
    <w:rsid w:val="0080438D"/>
    <w:rsid w:val="00804C86"/>
    <w:rsid w:val="00805B7B"/>
    <w:rsid w:val="00805F0C"/>
    <w:rsid w:val="0080656D"/>
    <w:rsid w:val="00806FE8"/>
    <w:rsid w:val="00810C6C"/>
    <w:rsid w:val="00811D0C"/>
    <w:rsid w:val="00812D60"/>
    <w:rsid w:val="00812DF0"/>
    <w:rsid w:val="00812F21"/>
    <w:rsid w:val="00813B03"/>
    <w:rsid w:val="00814191"/>
    <w:rsid w:val="00814DA6"/>
    <w:rsid w:val="00815451"/>
    <w:rsid w:val="00816612"/>
    <w:rsid w:val="008174AA"/>
    <w:rsid w:val="00820838"/>
    <w:rsid w:val="008208D9"/>
    <w:rsid w:val="00822F34"/>
    <w:rsid w:val="0082359D"/>
    <w:rsid w:val="00823A72"/>
    <w:rsid w:val="00825370"/>
    <w:rsid w:val="008259FE"/>
    <w:rsid w:val="00826F93"/>
    <w:rsid w:val="00826FC7"/>
    <w:rsid w:val="0082750E"/>
    <w:rsid w:val="00827F65"/>
    <w:rsid w:val="0083098C"/>
    <w:rsid w:val="00830BEC"/>
    <w:rsid w:val="008318AC"/>
    <w:rsid w:val="008326F9"/>
    <w:rsid w:val="00836F2E"/>
    <w:rsid w:val="008410F6"/>
    <w:rsid w:val="0084139A"/>
    <w:rsid w:val="008415C9"/>
    <w:rsid w:val="00841C4B"/>
    <w:rsid w:val="0084266A"/>
    <w:rsid w:val="00842AE8"/>
    <w:rsid w:val="0084315F"/>
    <w:rsid w:val="008452C6"/>
    <w:rsid w:val="00845EFA"/>
    <w:rsid w:val="00847B30"/>
    <w:rsid w:val="00851111"/>
    <w:rsid w:val="00851C58"/>
    <w:rsid w:val="00853765"/>
    <w:rsid w:val="00853A54"/>
    <w:rsid w:val="00854907"/>
    <w:rsid w:val="00854AA6"/>
    <w:rsid w:val="00855046"/>
    <w:rsid w:val="0085545E"/>
    <w:rsid w:val="00855845"/>
    <w:rsid w:val="0085612A"/>
    <w:rsid w:val="008563C8"/>
    <w:rsid w:val="00857575"/>
    <w:rsid w:val="008575FE"/>
    <w:rsid w:val="00857D7D"/>
    <w:rsid w:val="00857F01"/>
    <w:rsid w:val="008601E3"/>
    <w:rsid w:val="008605A5"/>
    <w:rsid w:val="008607F6"/>
    <w:rsid w:val="0086086F"/>
    <w:rsid w:val="00860E5C"/>
    <w:rsid w:val="00861026"/>
    <w:rsid w:val="00862D97"/>
    <w:rsid w:val="0086370F"/>
    <w:rsid w:val="008638BC"/>
    <w:rsid w:val="00864AEA"/>
    <w:rsid w:val="008677E0"/>
    <w:rsid w:val="008715E8"/>
    <w:rsid w:val="008725A4"/>
    <w:rsid w:val="00872AAE"/>
    <w:rsid w:val="00872E10"/>
    <w:rsid w:val="00875E3D"/>
    <w:rsid w:val="008771E1"/>
    <w:rsid w:val="008803B7"/>
    <w:rsid w:val="008817E3"/>
    <w:rsid w:val="008825B4"/>
    <w:rsid w:val="008834F8"/>
    <w:rsid w:val="00883901"/>
    <w:rsid w:val="00883DA9"/>
    <w:rsid w:val="00884767"/>
    <w:rsid w:val="00885991"/>
    <w:rsid w:val="00886428"/>
    <w:rsid w:val="00887A19"/>
    <w:rsid w:val="00890C31"/>
    <w:rsid w:val="008913E7"/>
    <w:rsid w:val="00891A3C"/>
    <w:rsid w:val="0089219B"/>
    <w:rsid w:val="00893171"/>
    <w:rsid w:val="0089360F"/>
    <w:rsid w:val="00893866"/>
    <w:rsid w:val="0089742E"/>
    <w:rsid w:val="00897D6C"/>
    <w:rsid w:val="008A0D47"/>
    <w:rsid w:val="008A1614"/>
    <w:rsid w:val="008A271E"/>
    <w:rsid w:val="008A318C"/>
    <w:rsid w:val="008A544F"/>
    <w:rsid w:val="008A54DF"/>
    <w:rsid w:val="008A7221"/>
    <w:rsid w:val="008A7470"/>
    <w:rsid w:val="008B1531"/>
    <w:rsid w:val="008B2B19"/>
    <w:rsid w:val="008B375F"/>
    <w:rsid w:val="008B5CD3"/>
    <w:rsid w:val="008B62D5"/>
    <w:rsid w:val="008B659E"/>
    <w:rsid w:val="008B6791"/>
    <w:rsid w:val="008B6A16"/>
    <w:rsid w:val="008C0711"/>
    <w:rsid w:val="008C2403"/>
    <w:rsid w:val="008C2D77"/>
    <w:rsid w:val="008C38DC"/>
    <w:rsid w:val="008C3EBB"/>
    <w:rsid w:val="008C52D7"/>
    <w:rsid w:val="008C6750"/>
    <w:rsid w:val="008C7A21"/>
    <w:rsid w:val="008C7AC5"/>
    <w:rsid w:val="008D2115"/>
    <w:rsid w:val="008D36D9"/>
    <w:rsid w:val="008D3ED1"/>
    <w:rsid w:val="008D6A14"/>
    <w:rsid w:val="008D6FD6"/>
    <w:rsid w:val="008D789B"/>
    <w:rsid w:val="008E050B"/>
    <w:rsid w:val="008E3904"/>
    <w:rsid w:val="008E4450"/>
    <w:rsid w:val="008E489F"/>
    <w:rsid w:val="008E5DA8"/>
    <w:rsid w:val="008E6922"/>
    <w:rsid w:val="008F0241"/>
    <w:rsid w:val="008F1940"/>
    <w:rsid w:val="008F222C"/>
    <w:rsid w:val="008F3255"/>
    <w:rsid w:val="008F3777"/>
    <w:rsid w:val="008F4337"/>
    <w:rsid w:val="008F7211"/>
    <w:rsid w:val="00900548"/>
    <w:rsid w:val="009008C8"/>
    <w:rsid w:val="009010B7"/>
    <w:rsid w:val="00902935"/>
    <w:rsid w:val="0090341A"/>
    <w:rsid w:val="00906842"/>
    <w:rsid w:val="009076C3"/>
    <w:rsid w:val="00910B66"/>
    <w:rsid w:val="00911C12"/>
    <w:rsid w:val="009129CF"/>
    <w:rsid w:val="00914E88"/>
    <w:rsid w:val="0091521E"/>
    <w:rsid w:val="00915312"/>
    <w:rsid w:val="00916823"/>
    <w:rsid w:val="009174FC"/>
    <w:rsid w:val="009228A0"/>
    <w:rsid w:val="00922EDE"/>
    <w:rsid w:val="00923537"/>
    <w:rsid w:val="00923FCE"/>
    <w:rsid w:val="00924FBA"/>
    <w:rsid w:val="00926148"/>
    <w:rsid w:val="00927C49"/>
    <w:rsid w:val="00930CB9"/>
    <w:rsid w:val="00930D94"/>
    <w:rsid w:val="00932322"/>
    <w:rsid w:val="00932808"/>
    <w:rsid w:val="00932D72"/>
    <w:rsid w:val="00933364"/>
    <w:rsid w:val="009334FA"/>
    <w:rsid w:val="00933DEA"/>
    <w:rsid w:val="00934391"/>
    <w:rsid w:val="009343B3"/>
    <w:rsid w:val="00934766"/>
    <w:rsid w:val="00935392"/>
    <w:rsid w:val="00936525"/>
    <w:rsid w:val="0093763B"/>
    <w:rsid w:val="0094236A"/>
    <w:rsid w:val="00942AFE"/>
    <w:rsid w:val="00942F1E"/>
    <w:rsid w:val="00944769"/>
    <w:rsid w:val="009447AE"/>
    <w:rsid w:val="009451D9"/>
    <w:rsid w:val="009467A6"/>
    <w:rsid w:val="0094774A"/>
    <w:rsid w:val="00951841"/>
    <w:rsid w:val="00951A49"/>
    <w:rsid w:val="00952FDA"/>
    <w:rsid w:val="009531BB"/>
    <w:rsid w:val="00953E76"/>
    <w:rsid w:val="0095427C"/>
    <w:rsid w:val="00956081"/>
    <w:rsid w:val="00956EA0"/>
    <w:rsid w:val="0095703F"/>
    <w:rsid w:val="00957352"/>
    <w:rsid w:val="00957C8E"/>
    <w:rsid w:val="009605F4"/>
    <w:rsid w:val="00961532"/>
    <w:rsid w:val="00963A98"/>
    <w:rsid w:val="00963F01"/>
    <w:rsid w:val="00965D0C"/>
    <w:rsid w:val="0096607B"/>
    <w:rsid w:val="00970BC2"/>
    <w:rsid w:val="00970F2C"/>
    <w:rsid w:val="0097233E"/>
    <w:rsid w:val="0097377B"/>
    <w:rsid w:val="00974D69"/>
    <w:rsid w:val="00975493"/>
    <w:rsid w:val="00975A12"/>
    <w:rsid w:val="00976FE6"/>
    <w:rsid w:val="00977988"/>
    <w:rsid w:val="00980339"/>
    <w:rsid w:val="00980494"/>
    <w:rsid w:val="00980A17"/>
    <w:rsid w:val="0098100A"/>
    <w:rsid w:val="009812C3"/>
    <w:rsid w:val="00981762"/>
    <w:rsid w:val="009819BD"/>
    <w:rsid w:val="00982989"/>
    <w:rsid w:val="00984703"/>
    <w:rsid w:val="00984AC1"/>
    <w:rsid w:val="00984EF6"/>
    <w:rsid w:val="009862C7"/>
    <w:rsid w:val="00991BA4"/>
    <w:rsid w:val="0099251B"/>
    <w:rsid w:val="00993AE0"/>
    <w:rsid w:val="00994C9E"/>
    <w:rsid w:val="0099507E"/>
    <w:rsid w:val="009957CB"/>
    <w:rsid w:val="00995FFE"/>
    <w:rsid w:val="009A0FA0"/>
    <w:rsid w:val="009A1B99"/>
    <w:rsid w:val="009A2D7F"/>
    <w:rsid w:val="009A2F9F"/>
    <w:rsid w:val="009A3ECF"/>
    <w:rsid w:val="009A4A89"/>
    <w:rsid w:val="009A4BF4"/>
    <w:rsid w:val="009A59C8"/>
    <w:rsid w:val="009A5ED1"/>
    <w:rsid w:val="009A761E"/>
    <w:rsid w:val="009A7EC5"/>
    <w:rsid w:val="009B0652"/>
    <w:rsid w:val="009B0751"/>
    <w:rsid w:val="009B1210"/>
    <w:rsid w:val="009B1369"/>
    <w:rsid w:val="009B1B8E"/>
    <w:rsid w:val="009B3002"/>
    <w:rsid w:val="009B56F6"/>
    <w:rsid w:val="009B5DE6"/>
    <w:rsid w:val="009C24BC"/>
    <w:rsid w:val="009C347A"/>
    <w:rsid w:val="009C4397"/>
    <w:rsid w:val="009C47CF"/>
    <w:rsid w:val="009C6224"/>
    <w:rsid w:val="009C7BD0"/>
    <w:rsid w:val="009D04EC"/>
    <w:rsid w:val="009D0CB5"/>
    <w:rsid w:val="009D1F96"/>
    <w:rsid w:val="009D23D3"/>
    <w:rsid w:val="009D2667"/>
    <w:rsid w:val="009D2987"/>
    <w:rsid w:val="009D4B94"/>
    <w:rsid w:val="009D4D38"/>
    <w:rsid w:val="009D51A9"/>
    <w:rsid w:val="009D5DAE"/>
    <w:rsid w:val="009D7D97"/>
    <w:rsid w:val="009D7E7B"/>
    <w:rsid w:val="009E04BB"/>
    <w:rsid w:val="009E0B06"/>
    <w:rsid w:val="009E1205"/>
    <w:rsid w:val="009E1AAB"/>
    <w:rsid w:val="009E24C8"/>
    <w:rsid w:val="009E2BD2"/>
    <w:rsid w:val="009E36AD"/>
    <w:rsid w:val="009E413D"/>
    <w:rsid w:val="009E5852"/>
    <w:rsid w:val="009E5D66"/>
    <w:rsid w:val="009F2A28"/>
    <w:rsid w:val="009F5E44"/>
    <w:rsid w:val="009F5EA0"/>
    <w:rsid w:val="009F7E16"/>
    <w:rsid w:val="00A00DC4"/>
    <w:rsid w:val="00A00E4C"/>
    <w:rsid w:val="00A021C3"/>
    <w:rsid w:val="00A029BE"/>
    <w:rsid w:val="00A03E6E"/>
    <w:rsid w:val="00A03FA2"/>
    <w:rsid w:val="00A04F9D"/>
    <w:rsid w:val="00A05B31"/>
    <w:rsid w:val="00A0729D"/>
    <w:rsid w:val="00A0759E"/>
    <w:rsid w:val="00A1056E"/>
    <w:rsid w:val="00A1127F"/>
    <w:rsid w:val="00A12313"/>
    <w:rsid w:val="00A136E8"/>
    <w:rsid w:val="00A16C03"/>
    <w:rsid w:val="00A17C27"/>
    <w:rsid w:val="00A207D1"/>
    <w:rsid w:val="00A2171E"/>
    <w:rsid w:val="00A2264D"/>
    <w:rsid w:val="00A23951"/>
    <w:rsid w:val="00A24BE2"/>
    <w:rsid w:val="00A24FE0"/>
    <w:rsid w:val="00A25118"/>
    <w:rsid w:val="00A25A27"/>
    <w:rsid w:val="00A27959"/>
    <w:rsid w:val="00A279BD"/>
    <w:rsid w:val="00A31959"/>
    <w:rsid w:val="00A32D1D"/>
    <w:rsid w:val="00A33E50"/>
    <w:rsid w:val="00A348FF"/>
    <w:rsid w:val="00A34FCC"/>
    <w:rsid w:val="00A365A6"/>
    <w:rsid w:val="00A36D5D"/>
    <w:rsid w:val="00A370C9"/>
    <w:rsid w:val="00A372F6"/>
    <w:rsid w:val="00A3791A"/>
    <w:rsid w:val="00A408E3"/>
    <w:rsid w:val="00A40DD7"/>
    <w:rsid w:val="00A41F0F"/>
    <w:rsid w:val="00A42700"/>
    <w:rsid w:val="00A45A98"/>
    <w:rsid w:val="00A467D8"/>
    <w:rsid w:val="00A47910"/>
    <w:rsid w:val="00A5050B"/>
    <w:rsid w:val="00A51EDE"/>
    <w:rsid w:val="00A54AC4"/>
    <w:rsid w:val="00A559DB"/>
    <w:rsid w:val="00A55EE9"/>
    <w:rsid w:val="00A564C9"/>
    <w:rsid w:val="00A5724A"/>
    <w:rsid w:val="00A60128"/>
    <w:rsid w:val="00A62015"/>
    <w:rsid w:val="00A6251F"/>
    <w:rsid w:val="00A66198"/>
    <w:rsid w:val="00A672F4"/>
    <w:rsid w:val="00A6735D"/>
    <w:rsid w:val="00A677A9"/>
    <w:rsid w:val="00A67C97"/>
    <w:rsid w:val="00A70AAF"/>
    <w:rsid w:val="00A70FEC"/>
    <w:rsid w:val="00A71C30"/>
    <w:rsid w:val="00A72291"/>
    <w:rsid w:val="00A74867"/>
    <w:rsid w:val="00A74D78"/>
    <w:rsid w:val="00A75445"/>
    <w:rsid w:val="00A75536"/>
    <w:rsid w:val="00A7573F"/>
    <w:rsid w:val="00A7595A"/>
    <w:rsid w:val="00A80DB2"/>
    <w:rsid w:val="00A82632"/>
    <w:rsid w:val="00A828CF"/>
    <w:rsid w:val="00A82F15"/>
    <w:rsid w:val="00A836D7"/>
    <w:rsid w:val="00A84F91"/>
    <w:rsid w:val="00A8551F"/>
    <w:rsid w:val="00A86E08"/>
    <w:rsid w:val="00A86FCE"/>
    <w:rsid w:val="00A91E04"/>
    <w:rsid w:val="00A9521C"/>
    <w:rsid w:val="00A96267"/>
    <w:rsid w:val="00A96CE5"/>
    <w:rsid w:val="00A96EA3"/>
    <w:rsid w:val="00AA117C"/>
    <w:rsid w:val="00AA2140"/>
    <w:rsid w:val="00AA2D62"/>
    <w:rsid w:val="00AA556F"/>
    <w:rsid w:val="00AA5D20"/>
    <w:rsid w:val="00AA5D7B"/>
    <w:rsid w:val="00AA666A"/>
    <w:rsid w:val="00AA6EBC"/>
    <w:rsid w:val="00AB285F"/>
    <w:rsid w:val="00AB30D7"/>
    <w:rsid w:val="00AB4791"/>
    <w:rsid w:val="00AB4843"/>
    <w:rsid w:val="00AB517D"/>
    <w:rsid w:val="00AB5D7C"/>
    <w:rsid w:val="00AB7676"/>
    <w:rsid w:val="00AB7E1B"/>
    <w:rsid w:val="00AC11CB"/>
    <w:rsid w:val="00AC1378"/>
    <w:rsid w:val="00AC1C81"/>
    <w:rsid w:val="00AC2A83"/>
    <w:rsid w:val="00AC50F6"/>
    <w:rsid w:val="00AC511E"/>
    <w:rsid w:val="00AC525E"/>
    <w:rsid w:val="00AC5440"/>
    <w:rsid w:val="00AC54E3"/>
    <w:rsid w:val="00AC588A"/>
    <w:rsid w:val="00AC5B42"/>
    <w:rsid w:val="00AC6074"/>
    <w:rsid w:val="00AC7539"/>
    <w:rsid w:val="00AD0160"/>
    <w:rsid w:val="00AD0456"/>
    <w:rsid w:val="00AD0873"/>
    <w:rsid w:val="00AD09C6"/>
    <w:rsid w:val="00AD144E"/>
    <w:rsid w:val="00AD1B0C"/>
    <w:rsid w:val="00AD20D8"/>
    <w:rsid w:val="00AD2ECF"/>
    <w:rsid w:val="00AD304F"/>
    <w:rsid w:val="00AD36A5"/>
    <w:rsid w:val="00AD3AF4"/>
    <w:rsid w:val="00AD417B"/>
    <w:rsid w:val="00AD427F"/>
    <w:rsid w:val="00AD47EF"/>
    <w:rsid w:val="00AD552D"/>
    <w:rsid w:val="00AD5A40"/>
    <w:rsid w:val="00AD5EE2"/>
    <w:rsid w:val="00AD6258"/>
    <w:rsid w:val="00AD6912"/>
    <w:rsid w:val="00AD6D6F"/>
    <w:rsid w:val="00AD781F"/>
    <w:rsid w:val="00AD7887"/>
    <w:rsid w:val="00AD7AC1"/>
    <w:rsid w:val="00AE1406"/>
    <w:rsid w:val="00AE206C"/>
    <w:rsid w:val="00AE2334"/>
    <w:rsid w:val="00AE3440"/>
    <w:rsid w:val="00AE4093"/>
    <w:rsid w:val="00AE44B1"/>
    <w:rsid w:val="00AE4916"/>
    <w:rsid w:val="00AE4DB8"/>
    <w:rsid w:val="00AE5152"/>
    <w:rsid w:val="00AE5D02"/>
    <w:rsid w:val="00AE5D21"/>
    <w:rsid w:val="00AE5F38"/>
    <w:rsid w:val="00AE741B"/>
    <w:rsid w:val="00AF0ADD"/>
    <w:rsid w:val="00AF0E30"/>
    <w:rsid w:val="00AF1CE0"/>
    <w:rsid w:val="00AF2609"/>
    <w:rsid w:val="00AF45C7"/>
    <w:rsid w:val="00AF70BA"/>
    <w:rsid w:val="00AF72ED"/>
    <w:rsid w:val="00AF786C"/>
    <w:rsid w:val="00AF7CF8"/>
    <w:rsid w:val="00B01491"/>
    <w:rsid w:val="00B02706"/>
    <w:rsid w:val="00B059CC"/>
    <w:rsid w:val="00B05B88"/>
    <w:rsid w:val="00B06A14"/>
    <w:rsid w:val="00B074C9"/>
    <w:rsid w:val="00B10CDC"/>
    <w:rsid w:val="00B11DA9"/>
    <w:rsid w:val="00B13A03"/>
    <w:rsid w:val="00B168DD"/>
    <w:rsid w:val="00B16FD7"/>
    <w:rsid w:val="00B177FC"/>
    <w:rsid w:val="00B20C86"/>
    <w:rsid w:val="00B2123C"/>
    <w:rsid w:val="00B227F9"/>
    <w:rsid w:val="00B22DE1"/>
    <w:rsid w:val="00B24FB5"/>
    <w:rsid w:val="00B256D1"/>
    <w:rsid w:val="00B25874"/>
    <w:rsid w:val="00B258E3"/>
    <w:rsid w:val="00B27BA2"/>
    <w:rsid w:val="00B309BD"/>
    <w:rsid w:val="00B32601"/>
    <w:rsid w:val="00B32CA7"/>
    <w:rsid w:val="00B33E5A"/>
    <w:rsid w:val="00B40C5F"/>
    <w:rsid w:val="00B410CA"/>
    <w:rsid w:val="00B4126C"/>
    <w:rsid w:val="00B41344"/>
    <w:rsid w:val="00B4311A"/>
    <w:rsid w:val="00B434E1"/>
    <w:rsid w:val="00B454B8"/>
    <w:rsid w:val="00B50762"/>
    <w:rsid w:val="00B50A0B"/>
    <w:rsid w:val="00B51BC8"/>
    <w:rsid w:val="00B51CBF"/>
    <w:rsid w:val="00B51D88"/>
    <w:rsid w:val="00B52606"/>
    <w:rsid w:val="00B533FC"/>
    <w:rsid w:val="00B5411F"/>
    <w:rsid w:val="00B544E8"/>
    <w:rsid w:val="00B545F8"/>
    <w:rsid w:val="00B557A7"/>
    <w:rsid w:val="00B565AF"/>
    <w:rsid w:val="00B56D49"/>
    <w:rsid w:val="00B57074"/>
    <w:rsid w:val="00B57F4A"/>
    <w:rsid w:val="00B60221"/>
    <w:rsid w:val="00B60450"/>
    <w:rsid w:val="00B60B6E"/>
    <w:rsid w:val="00B60CA1"/>
    <w:rsid w:val="00B6227B"/>
    <w:rsid w:val="00B63CE2"/>
    <w:rsid w:val="00B65960"/>
    <w:rsid w:val="00B65AEE"/>
    <w:rsid w:val="00B662F9"/>
    <w:rsid w:val="00B67AF8"/>
    <w:rsid w:val="00B712A6"/>
    <w:rsid w:val="00B717DF"/>
    <w:rsid w:val="00B7442D"/>
    <w:rsid w:val="00B74963"/>
    <w:rsid w:val="00B75C7D"/>
    <w:rsid w:val="00B77AD0"/>
    <w:rsid w:val="00B80CF6"/>
    <w:rsid w:val="00B82B0A"/>
    <w:rsid w:val="00B835A5"/>
    <w:rsid w:val="00B83813"/>
    <w:rsid w:val="00B83894"/>
    <w:rsid w:val="00B84536"/>
    <w:rsid w:val="00B84634"/>
    <w:rsid w:val="00B84788"/>
    <w:rsid w:val="00B84B98"/>
    <w:rsid w:val="00B90327"/>
    <w:rsid w:val="00B916EC"/>
    <w:rsid w:val="00B91BC7"/>
    <w:rsid w:val="00B92054"/>
    <w:rsid w:val="00B9232A"/>
    <w:rsid w:val="00B935DD"/>
    <w:rsid w:val="00B93F5F"/>
    <w:rsid w:val="00B94339"/>
    <w:rsid w:val="00B9462C"/>
    <w:rsid w:val="00B9471B"/>
    <w:rsid w:val="00B9658E"/>
    <w:rsid w:val="00B9749F"/>
    <w:rsid w:val="00BA0344"/>
    <w:rsid w:val="00BA03D3"/>
    <w:rsid w:val="00BA1895"/>
    <w:rsid w:val="00BA1B03"/>
    <w:rsid w:val="00BA3273"/>
    <w:rsid w:val="00BA4B26"/>
    <w:rsid w:val="00BA53DF"/>
    <w:rsid w:val="00BA5CFC"/>
    <w:rsid w:val="00BA7BE1"/>
    <w:rsid w:val="00BB0472"/>
    <w:rsid w:val="00BB0A81"/>
    <w:rsid w:val="00BB1068"/>
    <w:rsid w:val="00BB166D"/>
    <w:rsid w:val="00BB1D31"/>
    <w:rsid w:val="00BB25BE"/>
    <w:rsid w:val="00BB48D8"/>
    <w:rsid w:val="00BB6865"/>
    <w:rsid w:val="00BB77B8"/>
    <w:rsid w:val="00BB7D8A"/>
    <w:rsid w:val="00BC1090"/>
    <w:rsid w:val="00BC20FB"/>
    <w:rsid w:val="00BC2932"/>
    <w:rsid w:val="00BC3D21"/>
    <w:rsid w:val="00BC4135"/>
    <w:rsid w:val="00BC50FD"/>
    <w:rsid w:val="00BC5946"/>
    <w:rsid w:val="00BC6235"/>
    <w:rsid w:val="00BC6834"/>
    <w:rsid w:val="00BC7CAD"/>
    <w:rsid w:val="00BD0338"/>
    <w:rsid w:val="00BD112E"/>
    <w:rsid w:val="00BD3388"/>
    <w:rsid w:val="00BD3890"/>
    <w:rsid w:val="00BD4556"/>
    <w:rsid w:val="00BD5F45"/>
    <w:rsid w:val="00BD62E9"/>
    <w:rsid w:val="00BD63C2"/>
    <w:rsid w:val="00BD69D9"/>
    <w:rsid w:val="00BD725A"/>
    <w:rsid w:val="00BD73C2"/>
    <w:rsid w:val="00BD78DF"/>
    <w:rsid w:val="00BD7C11"/>
    <w:rsid w:val="00BE0358"/>
    <w:rsid w:val="00BE0AB9"/>
    <w:rsid w:val="00BE37EE"/>
    <w:rsid w:val="00BE3A25"/>
    <w:rsid w:val="00BE4339"/>
    <w:rsid w:val="00BE6C64"/>
    <w:rsid w:val="00BE793D"/>
    <w:rsid w:val="00BF17A0"/>
    <w:rsid w:val="00BF28CF"/>
    <w:rsid w:val="00BF3C5C"/>
    <w:rsid w:val="00BF4307"/>
    <w:rsid w:val="00BF4D16"/>
    <w:rsid w:val="00BF51DE"/>
    <w:rsid w:val="00BF55CE"/>
    <w:rsid w:val="00BF5B3D"/>
    <w:rsid w:val="00BF6108"/>
    <w:rsid w:val="00BF62E3"/>
    <w:rsid w:val="00BF6612"/>
    <w:rsid w:val="00BF6F17"/>
    <w:rsid w:val="00BF7CDA"/>
    <w:rsid w:val="00C000AE"/>
    <w:rsid w:val="00C0022A"/>
    <w:rsid w:val="00C036C2"/>
    <w:rsid w:val="00C058F3"/>
    <w:rsid w:val="00C07156"/>
    <w:rsid w:val="00C074EC"/>
    <w:rsid w:val="00C07BDA"/>
    <w:rsid w:val="00C1233C"/>
    <w:rsid w:val="00C1233F"/>
    <w:rsid w:val="00C128F5"/>
    <w:rsid w:val="00C133B6"/>
    <w:rsid w:val="00C13405"/>
    <w:rsid w:val="00C13A00"/>
    <w:rsid w:val="00C13C41"/>
    <w:rsid w:val="00C14DAB"/>
    <w:rsid w:val="00C1572F"/>
    <w:rsid w:val="00C160D5"/>
    <w:rsid w:val="00C17E00"/>
    <w:rsid w:val="00C20A6D"/>
    <w:rsid w:val="00C22B07"/>
    <w:rsid w:val="00C25DA1"/>
    <w:rsid w:val="00C2666B"/>
    <w:rsid w:val="00C2681E"/>
    <w:rsid w:val="00C31671"/>
    <w:rsid w:val="00C351FE"/>
    <w:rsid w:val="00C35D7C"/>
    <w:rsid w:val="00C36F22"/>
    <w:rsid w:val="00C44DA8"/>
    <w:rsid w:val="00C456AE"/>
    <w:rsid w:val="00C472F6"/>
    <w:rsid w:val="00C47449"/>
    <w:rsid w:val="00C47B9C"/>
    <w:rsid w:val="00C5042F"/>
    <w:rsid w:val="00C50535"/>
    <w:rsid w:val="00C51F21"/>
    <w:rsid w:val="00C5210D"/>
    <w:rsid w:val="00C521FF"/>
    <w:rsid w:val="00C52368"/>
    <w:rsid w:val="00C53347"/>
    <w:rsid w:val="00C53619"/>
    <w:rsid w:val="00C55F78"/>
    <w:rsid w:val="00C56A5E"/>
    <w:rsid w:val="00C570A1"/>
    <w:rsid w:val="00C5716C"/>
    <w:rsid w:val="00C576CE"/>
    <w:rsid w:val="00C6007D"/>
    <w:rsid w:val="00C609A5"/>
    <w:rsid w:val="00C60E57"/>
    <w:rsid w:val="00C611E6"/>
    <w:rsid w:val="00C61DC1"/>
    <w:rsid w:val="00C61EC9"/>
    <w:rsid w:val="00C62E19"/>
    <w:rsid w:val="00C63C46"/>
    <w:rsid w:val="00C65A16"/>
    <w:rsid w:val="00C65CF1"/>
    <w:rsid w:val="00C65D41"/>
    <w:rsid w:val="00C671D4"/>
    <w:rsid w:val="00C706C6"/>
    <w:rsid w:val="00C70753"/>
    <w:rsid w:val="00C709A2"/>
    <w:rsid w:val="00C71243"/>
    <w:rsid w:val="00C71C56"/>
    <w:rsid w:val="00C71DCE"/>
    <w:rsid w:val="00C71FB6"/>
    <w:rsid w:val="00C720AD"/>
    <w:rsid w:val="00C7372D"/>
    <w:rsid w:val="00C74F5B"/>
    <w:rsid w:val="00C76FAA"/>
    <w:rsid w:val="00C77949"/>
    <w:rsid w:val="00C77DC3"/>
    <w:rsid w:val="00C8030B"/>
    <w:rsid w:val="00C80373"/>
    <w:rsid w:val="00C80CB6"/>
    <w:rsid w:val="00C811FE"/>
    <w:rsid w:val="00C818A5"/>
    <w:rsid w:val="00C863E9"/>
    <w:rsid w:val="00C878F1"/>
    <w:rsid w:val="00C91412"/>
    <w:rsid w:val="00C91B8B"/>
    <w:rsid w:val="00C93886"/>
    <w:rsid w:val="00C94134"/>
    <w:rsid w:val="00C96B8B"/>
    <w:rsid w:val="00CA0AA2"/>
    <w:rsid w:val="00CA0ACA"/>
    <w:rsid w:val="00CA11CC"/>
    <w:rsid w:val="00CA1362"/>
    <w:rsid w:val="00CA148B"/>
    <w:rsid w:val="00CA305F"/>
    <w:rsid w:val="00CA36A9"/>
    <w:rsid w:val="00CA3BBC"/>
    <w:rsid w:val="00CA44CA"/>
    <w:rsid w:val="00CA5195"/>
    <w:rsid w:val="00CA6249"/>
    <w:rsid w:val="00CA6BED"/>
    <w:rsid w:val="00CB06DB"/>
    <w:rsid w:val="00CB0DED"/>
    <w:rsid w:val="00CB14F6"/>
    <w:rsid w:val="00CB44A2"/>
    <w:rsid w:val="00CB4C6E"/>
    <w:rsid w:val="00CB5BD9"/>
    <w:rsid w:val="00CB5D03"/>
    <w:rsid w:val="00CB6A68"/>
    <w:rsid w:val="00CB73B4"/>
    <w:rsid w:val="00CC0FC7"/>
    <w:rsid w:val="00CC1AAA"/>
    <w:rsid w:val="00CC2BC0"/>
    <w:rsid w:val="00CC4368"/>
    <w:rsid w:val="00CC4F7C"/>
    <w:rsid w:val="00CC557C"/>
    <w:rsid w:val="00CD0BE6"/>
    <w:rsid w:val="00CD1036"/>
    <w:rsid w:val="00CD1073"/>
    <w:rsid w:val="00CD13CE"/>
    <w:rsid w:val="00CD140B"/>
    <w:rsid w:val="00CD1750"/>
    <w:rsid w:val="00CD202E"/>
    <w:rsid w:val="00CD373D"/>
    <w:rsid w:val="00CD51D0"/>
    <w:rsid w:val="00CD6A55"/>
    <w:rsid w:val="00CE0F6C"/>
    <w:rsid w:val="00CE109E"/>
    <w:rsid w:val="00CE1BEA"/>
    <w:rsid w:val="00CE284A"/>
    <w:rsid w:val="00CE301E"/>
    <w:rsid w:val="00CE4267"/>
    <w:rsid w:val="00CE4427"/>
    <w:rsid w:val="00CE4A08"/>
    <w:rsid w:val="00CE6594"/>
    <w:rsid w:val="00CE79F1"/>
    <w:rsid w:val="00CF1CD2"/>
    <w:rsid w:val="00CF2A9B"/>
    <w:rsid w:val="00CF2E4F"/>
    <w:rsid w:val="00CF3691"/>
    <w:rsid w:val="00CF3C89"/>
    <w:rsid w:val="00CF45C9"/>
    <w:rsid w:val="00CF491A"/>
    <w:rsid w:val="00CF53C2"/>
    <w:rsid w:val="00CF5C4A"/>
    <w:rsid w:val="00CF61E8"/>
    <w:rsid w:val="00CF6DC1"/>
    <w:rsid w:val="00D011EC"/>
    <w:rsid w:val="00D0198C"/>
    <w:rsid w:val="00D03194"/>
    <w:rsid w:val="00D03AB4"/>
    <w:rsid w:val="00D04871"/>
    <w:rsid w:val="00D04DEB"/>
    <w:rsid w:val="00D058B0"/>
    <w:rsid w:val="00D062CE"/>
    <w:rsid w:val="00D067A2"/>
    <w:rsid w:val="00D07B11"/>
    <w:rsid w:val="00D10AE2"/>
    <w:rsid w:val="00D10BE7"/>
    <w:rsid w:val="00D1127D"/>
    <w:rsid w:val="00D114FE"/>
    <w:rsid w:val="00D12175"/>
    <w:rsid w:val="00D12649"/>
    <w:rsid w:val="00D12CF9"/>
    <w:rsid w:val="00D1549F"/>
    <w:rsid w:val="00D15C0B"/>
    <w:rsid w:val="00D170E2"/>
    <w:rsid w:val="00D172A3"/>
    <w:rsid w:val="00D17705"/>
    <w:rsid w:val="00D20641"/>
    <w:rsid w:val="00D21EB9"/>
    <w:rsid w:val="00D22821"/>
    <w:rsid w:val="00D2586E"/>
    <w:rsid w:val="00D25E1C"/>
    <w:rsid w:val="00D27947"/>
    <w:rsid w:val="00D300E8"/>
    <w:rsid w:val="00D31050"/>
    <w:rsid w:val="00D31189"/>
    <w:rsid w:val="00D31A9D"/>
    <w:rsid w:val="00D3265D"/>
    <w:rsid w:val="00D32C81"/>
    <w:rsid w:val="00D33546"/>
    <w:rsid w:val="00D33793"/>
    <w:rsid w:val="00D3514B"/>
    <w:rsid w:val="00D3552C"/>
    <w:rsid w:val="00D36D96"/>
    <w:rsid w:val="00D37F99"/>
    <w:rsid w:val="00D429D5"/>
    <w:rsid w:val="00D42B8D"/>
    <w:rsid w:val="00D44234"/>
    <w:rsid w:val="00D45209"/>
    <w:rsid w:val="00D45305"/>
    <w:rsid w:val="00D45A6A"/>
    <w:rsid w:val="00D45E28"/>
    <w:rsid w:val="00D50E47"/>
    <w:rsid w:val="00D53247"/>
    <w:rsid w:val="00D5372F"/>
    <w:rsid w:val="00D54214"/>
    <w:rsid w:val="00D54560"/>
    <w:rsid w:val="00D55342"/>
    <w:rsid w:val="00D556E5"/>
    <w:rsid w:val="00D55CA4"/>
    <w:rsid w:val="00D56675"/>
    <w:rsid w:val="00D575C0"/>
    <w:rsid w:val="00D602C2"/>
    <w:rsid w:val="00D61973"/>
    <w:rsid w:val="00D6388B"/>
    <w:rsid w:val="00D63D1C"/>
    <w:rsid w:val="00D6702D"/>
    <w:rsid w:val="00D70B27"/>
    <w:rsid w:val="00D70C7D"/>
    <w:rsid w:val="00D70D3A"/>
    <w:rsid w:val="00D711C4"/>
    <w:rsid w:val="00D71B93"/>
    <w:rsid w:val="00D73EF3"/>
    <w:rsid w:val="00D75C03"/>
    <w:rsid w:val="00D76232"/>
    <w:rsid w:val="00D822E9"/>
    <w:rsid w:val="00D832C2"/>
    <w:rsid w:val="00D844ED"/>
    <w:rsid w:val="00D85C0A"/>
    <w:rsid w:val="00D85F51"/>
    <w:rsid w:val="00D86800"/>
    <w:rsid w:val="00D86D42"/>
    <w:rsid w:val="00D86DC2"/>
    <w:rsid w:val="00D873C7"/>
    <w:rsid w:val="00D902A6"/>
    <w:rsid w:val="00D90A0A"/>
    <w:rsid w:val="00D91DAC"/>
    <w:rsid w:val="00D9205A"/>
    <w:rsid w:val="00D92D3F"/>
    <w:rsid w:val="00D9420E"/>
    <w:rsid w:val="00D94582"/>
    <w:rsid w:val="00D969AE"/>
    <w:rsid w:val="00D96FC7"/>
    <w:rsid w:val="00D97237"/>
    <w:rsid w:val="00DA0026"/>
    <w:rsid w:val="00DA05D3"/>
    <w:rsid w:val="00DA3AD0"/>
    <w:rsid w:val="00DA54F2"/>
    <w:rsid w:val="00DA626C"/>
    <w:rsid w:val="00DA64E0"/>
    <w:rsid w:val="00DB1184"/>
    <w:rsid w:val="00DB2941"/>
    <w:rsid w:val="00DB2E55"/>
    <w:rsid w:val="00DB3C62"/>
    <w:rsid w:val="00DB4920"/>
    <w:rsid w:val="00DB5B9D"/>
    <w:rsid w:val="00DB66EA"/>
    <w:rsid w:val="00DB7037"/>
    <w:rsid w:val="00DB7AEE"/>
    <w:rsid w:val="00DC0006"/>
    <w:rsid w:val="00DC04C8"/>
    <w:rsid w:val="00DC2004"/>
    <w:rsid w:val="00DC228F"/>
    <w:rsid w:val="00DC2A8E"/>
    <w:rsid w:val="00DC2DF2"/>
    <w:rsid w:val="00DC2FBA"/>
    <w:rsid w:val="00DC3567"/>
    <w:rsid w:val="00DC476B"/>
    <w:rsid w:val="00DC4BD2"/>
    <w:rsid w:val="00DC6892"/>
    <w:rsid w:val="00DC6A58"/>
    <w:rsid w:val="00DD1761"/>
    <w:rsid w:val="00DD2447"/>
    <w:rsid w:val="00DD2B91"/>
    <w:rsid w:val="00DD2CA1"/>
    <w:rsid w:val="00DD2DE8"/>
    <w:rsid w:val="00DD2F1E"/>
    <w:rsid w:val="00DD629A"/>
    <w:rsid w:val="00DD72BB"/>
    <w:rsid w:val="00DD7415"/>
    <w:rsid w:val="00DD754A"/>
    <w:rsid w:val="00DE0159"/>
    <w:rsid w:val="00DE11EC"/>
    <w:rsid w:val="00DE1883"/>
    <w:rsid w:val="00DE1EDF"/>
    <w:rsid w:val="00DE62F8"/>
    <w:rsid w:val="00DE7126"/>
    <w:rsid w:val="00DF0270"/>
    <w:rsid w:val="00DF44FB"/>
    <w:rsid w:val="00DF5EAD"/>
    <w:rsid w:val="00DF74D7"/>
    <w:rsid w:val="00DF7698"/>
    <w:rsid w:val="00E01513"/>
    <w:rsid w:val="00E01779"/>
    <w:rsid w:val="00E02133"/>
    <w:rsid w:val="00E0280A"/>
    <w:rsid w:val="00E03916"/>
    <w:rsid w:val="00E03D97"/>
    <w:rsid w:val="00E0503F"/>
    <w:rsid w:val="00E05A3C"/>
    <w:rsid w:val="00E05C73"/>
    <w:rsid w:val="00E068CD"/>
    <w:rsid w:val="00E06E39"/>
    <w:rsid w:val="00E079AD"/>
    <w:rsid w:val="00E10AF0"/>
    <w:rsid w:val="00E12258"/>
    <w:rsid w:val="00E13052"/>
    <w:rsid w:val="00E151BC"/>
    <w:rsid w:val="00E16428"/>
    <w:rsid w:val="00E17C5E"/>
    <w:rsid w:val="00E2096C"/>
    <w:rsid w:val="00E211B2"/>
    <w:rsid w:val="00E211D1"/>
    <w:rsid w:val="00E21931"/>
    <w:rsid w:val="00E21DFB"/>
    <w:rsid w:val="00E225F0"/>
    <w:rsid w:val="00E226CE"/>
    <w:rsid w:val="00E22716"/>
    <w:rsid w:val="00E23DA9"/>
    <w:rsid w:val="00E23E6E"/>
    <w:rsid w:val="00E257F1"/>
    <w:rsid w:val="00E2582F"/>
    <w:rsid w:val="00E25FCE"/>
    <w:rsid w:val="00E273AE"/>
    <w:rsid w:val="00E2797B"/>
    <w:rsid w:val="00E27CBD"/>
    <w:rsid w:val="00E307AC"/>
    <w:rsid w:val="00E31B04"/>
    <w:rsid w:val="00E3278A"/>
    <w:rsid w:val="00E335AF"/>
    <w:rsid w:val="00E413BA"/>
    <w:rsid w:val="00E42A44"/>
    <w:rsid w:val="00E43469"/>
    <w:rsid w:val="00E445B0"/>
    <w:rsid w:val="00E4462F"/>
    <w:rsid w:val="00E44C15"/>
    <w:rsid w:val="00E44ECB"/>
    <w:rsid w:val="00E455A9"/>
    <w:rsid w:val="00E4561D"/>
    <w:rsid w:val="00E45F1D"/>
    <w:rsid w:val="00E4691D"/>
    <w:rsid w:val="00E47048"/>
    <w:rsid w:val="00E50349"/>
    <w:rsid w:val="00E508A4"/>
    <w:rsid w:val="00E52289"/>
    <w:rsid w:val="00E52F87"/>
    <w:rsid w:val="00E533FB"/>
    <w:rsid w:val="00E549FD"/>
    <w:rsid w:val="00E55F7A"/>
    <w:rsid w:val="00E5653B"/>
    <w:rsid w:val="00E56583"/>
    <w:rsid w:val="00E56F8A"/>
    <w:rsid w:val="00E57290"/>
    <w:rsid w:val="00E57A42"/>
    <w:rsid w:val="00E57CB6"/>
    <w:rsid w:val="00E6005D"/>
    <w:rsid w:val="00E60E21"/>
    <w:rsid w:val="00E61079"/>
    <w:rsid w:val="00E6308E"/>
    <w:rsid w:val="00E632A1"/>
    <w:rsid w:val="00E63C22"/>
    <w:rsid w:val="00E64A67"/>
    <w:rsid w:val="00E66323"/>
    <w:rsid w:val="00E663F0"/>
    <w:rsid w:val="00E720D0"/>
    <w:rsid w:val="00E7282E"/>
    <w:rsid w:val="00E74A1E"/>
    <w:rsid w:val="00E74E29"/>
    <w:rsid w:val="00E7510A"/>
    <w:rsid w:val="00E77101"/>
    <w:rsid w:val="00E774F2"/>
    <w:rsid w:val="00E8056D"/>
    <w:rsid w:val="00E81423"/>
    <w:rsid w:val="00E81A1F"/>
    <w:rsid w:val="00E81E6C"/>
    <w:rsid w:val="00E825F7"/>
    <w:rsid w:val="00E830C9"/>
    <w:rsid w:val="00E83ACC"/>
    <w:rsid w:val="00E8524E"/>
    <w:rsid w:val="00E856E9"/>
    <w:rsid w:val="00E85C11"/>
    <w:rsid w:val="00E85FBE"/>
    <w:rsid w:val="00E86BB8"/>
    <w:rsid w:val="00E87B26"/>
    <w:rsid w:val="00E90CAB"/>
    <w:rsid w:val="00E91479"/>
    <w:rsid w:val="00E92002"/>
    <w:rsid w:val="00E952E7"/>
    <w:rsid w:val="00E95E24"/>
    <w:rsid w:val="00E968E9"/>
    <w:rsid w:val="00EA12E9"/>
    <w:rsid w:val="00EA1DCD"/>
    <w:rsid w:val="00EA1FAD"/>
    <w:rsid w:val="00EA346B"/>
    <w:rsid w:val="00EA4CD7"/>
    <w:rsid w:val="00EA52D4"/>
    <w:rsid w:val="00EB1B9B"/>
    <w:rsid w:val="00EB3865"/>
    <w:rsid w:val="00EB387D"/>
    <w:rsid w:val="00EB5F69"/>
    <w:rsid w:val="00EB6455"/>
    <w:rsid w:val="00EB6FF6"/>
    <w:rsid w:val="00EC00ED"/>
    <w:rsid w:val="00EC06D8"/>
    <w:rsid w:val="00EC0A6F"/>
    <w:rsid w:val="00EC274A"/>
    <w:rsid w:val="00EC5202"/>
    <w:rsid w:val="00EC7133"/>
    <w:rsid w:val="00EC737D"/>
    <w:rsid w:val="00ED1D53"/>
    <w:rsid w:val="00ED3608"/>
    <w:rsid w:val="00ED39C0"/>
    <w:rsid w:val="00ED39D3"/>
    <w:rsid w:val="00ED3FCA"/>
    <w:rsid w:val="00ED42D1"/>
    <w:rsid w:val="00ED458E"/>
    <w:rsid w:val="00ED54E4"/>
    <w:rsid w:val="00ED5C4C"/>
    <w:rsid w:val="00ED6C9F"/>
    <w:rsid w:val="00ED73C3"/>
    <w:rsid w:val="00ED7D98"/>
    <w:rsid w:val="00EE058D"/>
    <w:rsid w:val="00EE0847"/>
    <w:rsid w:val="00EE0FB0"/>
    <w:rsid w:val="00EE12D9"/>
    <w:rsid w:val="00EE1FAD"/>
    <w:rsid w:val="00EE506C"/>
    <w:rsid w:val="00EE6225"/>
    <w:rsid w:val="00EE6B77"/>
    <w:rsid w:val="00EE720A"/>
    <w:rsid w:val="00EE7700"/>
    <w:rsid w:val="00EE7F56"/>
    <w:rsid w:val="00EF0246"/>
    <w:rsid w:val="00EF08D4"/>
    <w:rsid w:val="00EF0A2E"/>
    <w:rsid w:val="00EF117B"/>
    <w:rsid w:val="00EF33FF"/>
    <w:rsid w:val="00EF49A5"/>
    <w:rsid w:val="00EF4CD5"/>
    <w:rsid w:val="00EF5B1E"/>
    <w:rsid w:val="00EF5CB9"/>
    <w:rsid w:val="00EF6966"/>
    <w:rsid w:val="00EF724E"/>
    <w:rsid w:val="00EF73B3"/>
    <w:rsid w:val="00EF7C88"/>
    <w:rsid w:val="00F018E7"/>
    <w:rsid w:val="00F01B66"/>
    <w:rsid w:val="00F01D7D"/>
    <w:rsid w:val="00F03848"/>
    <w:rsid w:val="00F03BB9"/>
    <w:rsid w:val="00F03DE0"/>
    <w:rsid w:val="00F04A4F"/>
    <w:rsid w:val="00F061DC"/>
    <w:rsid w:val="00F073D6"/>
    <w:rsid w:val="00F10637"/>
    <w:rsid w:val="00F10CA4"/>
    <w:rsid w:val="00F118B1"/>
    <w:rsid w:val="00F118F7"/>
    <w:rsid w:val="00F1196B"/>
    <w:rsid w:val="00F11C5E"/>
    <w:rsid w:val="00F11D09"/>
    <w:rsid w:val="00F126F7"/>
    <w:rsid w:val="00F12BF8"/>
    <w:rsid w:val="00F13C18"/>
    <w:rsid w:val="00F168FA"/>
    <w:rsid w:val="00F170D0"/>
    <w:rsid w:val="00F17C98"/>
    <w:rsid w:val="00F220FB"/>
    <w:rsid w:val="00F22B9E"/>
    <w:rsid w:val="00F235B7"/>
    <w:rsid w:val="00F23A5D"/>
    <w:rsid w:val="00F24411"/>
    <w:rsid w:val="00F2449D"/>
    <w:rsid w:val="00F247AA"/>
    <w:rsid w:val="00F25233"/>
    <w:rsid w:val="00F25975"/>
    <w:rsid w:val="00F25FA0"/>
    <w:rsid w:val="00F26F05"/>
    <w:rsid w:val="00F27533"/>
    <w:rsid w:val="00F27741"/>
    <w:rsid w:val="00F30A44"/>
    <w:rsid w:val="00F33B26"/>
    <w:rsid w:val="00F368B7"/>
    <w:rsid w:val="00F36D99"/>
    <w:rsid w:val="00F3766B"/>
    <w:rsid w:val="00F4036E"/>
    <w:rsid w:val="00F403F5"/>
    <w:rsid w:val="00F40BEA"/>
    <w:rsid w:val="00F41FB7"/>
    <w:rsid w:val="00F420E5"/>
    <w:rsid w:val="00F4389F"/>
    <w:rsid w:val="00F4627D"/>
    <w:rsid w:val="00F474CB"/>
    <w:rsid w:val="00F476D7"/>
    <w:rsid w:val="00F47CF1"/>
    <w:rsid w:val="00F517EE"/>
    <w:rsid w:val="00F54578"/>
    <w:rsid w:val="00F57048"/>
    <w:rsid w:val="00F60577"/>
    <w:rsid w:val="00F6157E"/>
    <w:rsid w:val="00F61B31"/>
    <w:rsid w:val="00F6372E"/>
    <w:rsid w:val="00F638BC"/>
    <w:rsid w:val="00F64B95"/>
    <w:rsid w:val="00F64F75"/>
    <w:rsid w:val="00F66D03"/>
    <w:rsid w:val="00F6731C"/>
    <w:rsid w:val="00F67CBF"/>
    <w:rsid w:val="00F70F70"/>
    <w:rsid w:val="00F71155"/>
    <w:rsid w:val="00F714A5"/>
    <w:rsid w:val="00F71E42"/>
    <w:rsid w:val="00F7346B"/>
    <w:rsid w:val="00F7553D"/>
    <w:rsid w:val="00F7767E"/>
    <w:rsid w:val="00F7781C"/>
    <w:rsid w:val="00F77C9B"/>
    <w:rsid w:val="00F77EA5"/>
    <w:rsid w:val="00F80629"/>
    <w:rsid w:val="00F826B4"/>
    <w:rsid w:val="00F834B9"/>
    <w:rsid w:val="00F83BB4"/>
    <w:rsid w:val="00F855D4"/>
    <w:rsid w:val="00F86631"/>
    <w:rsid w:val="00F901D2"/>
    <w:rsid w:val="00F903F3"/>
    <w:rsid w:val="00F911E3"/>
    <w:rsid w:val="00F917C4"/>
    <w:rsid w:val="00F91EFF"/>
    <w:rsid w:val="00F92092"/>
    <w:rsid w:val="00F94393"/>
    <w:rsid w:val="00F9759D"/>
    <w:rsid w:val="00F97783"/>
    <w:rsid w:val="00F97939"/>
    <w:rsid w:val="00F97984"/>
    <w:rsid w:val="00F97F14"/>
    <w:rsid w:val="00FA06F4"/>
    <w:rsid w:val="00FA135D"/>
    <w:rsid w:val="00FA1FA6"/>
    <w:rsid w:val="00FA39A4"/>
    <w:rsid w:val="00FA52B8"/>
    <w:rsid w:val="00FA6003"/>
    <w:rsid w:val="00FA6C5E"/>
    <w:rsid w:val="00FA7BA3"/>
    <w:rsid w:val="00FB196F"/>
    <w:rsid w:val="00FB21CD"/>
    <w:rsid w:val="00FB23B0"/>
    <w:rsid w:val="00FB30B4"/>
    <w:rsid w:val="00FB3CE7"/>
    <w:rsid w:val="00FB54A8"/>
    <w:rsid w:val="00FB6109"/>
    <w:rsid w:val="00FB706C"/>
    <w:rsid w:val="00FB7D84"/>
    <w:rsid w:val="00FB7FE6"/>
    <w:rsid w:val="00FC00CE"/>
    <w:rsid w:val="00FC0658"/>
    <w:rsid w:val="00FC0A42"/>
    <w:rsid w:val="00FC18CF"/>
    <w:rsid w:val="00FC1A6E"/>
    <w:rsid w:val="00FC1CFB"/>
    <w:rsid w:val="00FC2006"/>
    <w:rsid w:val="00FC249F"/>
    <w:rsid w:val="00FC2926"/>
    <w:rsid w:val="00FC2C79"/>
    <w:rsid w:val="00FC328A"/>
    <w:rsid w:val="00FC3B4B"/>
    <w:rsid w:val="00FC4B31"/>
    <w:rsid w:val="00FC5626"/>
    <w:rsid w:val="00FC59A7"/>
    <w:rsid w:val="00FC5E5C"/>
    <w:rsid w:val="00FC5F5B"/>
    <w:rsid w:val="00FC6C88"/>
    <w:rsid w:val="00FC6E3E"/>
    <w:rsid w:val="00FC70E1"/>
    <w:rsid w:val="00FD0CF7"/>
    <w:rsid w:val="00FD0F38"/>
    <w:rsid w:val="00FD26A1"/>
    <w:rsid w:val="00FD4384"/>
    <w:rsid w:val="00FD45B0"/>
    <w:rsid w:val="00FD5995"/>
    <w:rsid w:val="00FD6314"/>
    <w:rsid w:val="00FD700C"/>
    <w:rsid w:val="00FD71F6"/>
    <w:rsid w:val="00FD7905"/>
    <w:rsid w:val="00FE0FF6"/>
    <w:rsid w:val="00FE1112"/>
    <w:rsid w:val="00FE23D5"/>
    <w:rsid w:val="00FE2711"/>
    <w:rsid w:val="00FE35A0"/>
    <w:rsid w:val="00FE56E3"/>
    <w:rsid w:val="00FE6784"/>
    <w:rsid w:val="00FE783E"/>
    <w:rsid w:val="00FE79B5"/>
    <w:rsid w:val="00FF2BC8"/>
    <w:rsid w:val="00FF3807"/>
    <w:rsid w:val="00FF4709"/>
    <w:rsid w:val="00FF4930"/>
    <w:rsid w:val="00FF4B6B"/>
    <w:rsid w:val="00FF51ED"/>
    <w:rsid w:val="00FF6387"/>
    <w:rsid w:val="00FF643D"/>
    <w:rsid w:val="00FF70C6"/>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B3A348"/>
  <w15:chartTrackingRefBased/>
  <w15:docId w15:val="{F34A8206-63C6-410D-A479-D9A94903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5975"/>
    <w:pPr>
      <w:spacing w:before="120" w:after="120"/>
      <w:jc w:val="both"/>
    </w:pPr>
    <w:rPr>
      <w:rFonts w:ascii="Times New Roman" w:hAnsi="Times New Roman"/>
      <w:sz w:val="24"/>
    </w:rPr>
  </w:style>
  <w:style w:type="paragraph" w:styleId="Heading1">
    <w:name w:val="heading 1"/>
    <w:basedOn w:val="Normal"/>
    <w:next w:val="Normal"/>
    <w:link w:val="Heading1Char"/>
    <w:uiPriority w:val="9"/>
    <w:qFormat/>
    <w:rsid w:val="00506C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44AA"/>
    <w:pPr>
      <w:ind w:left="720"/>
      <w:contextualSpacing/>
    </w:pPr>
  </w:style>
  <w:style w:type="table" w:styleId="ListTable6Colorful">
    <w:name w:val="List Table 6 Colorful"/>
    <w:basedOn w:val="TableNormal"/>
    <w:uiPriority w:val="51"/>
    <w:rsid w:val="00317CC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A2D62"/>
    <w:pPr>
      <w:spacing w:before="0" w:after="200" w:line="240" w:lineRule="auto"/>
    </w:pPr>
    <w:rPr>
      <w:i/>
      <w:iCs/>
      <w:color w:val="44546A" w:themeColor="text2"/>
      <w:sz w:val="18"/>
      <w:szCs w:val="18"/>
    </w:rPr>
  </w:style>
  <w:style w:type="paragraph" w:styleId="NoSpacing">
    <w:name w:val="No Spacing"/>
    <w:uiPriority w:val="1"/>
    <w:qFormat/>
    <w:rsid w:val="000A6A0C"/>
    <w:pPr>
      <w:spacing w:after="0" w:line="240" w:lineRule="auto"/>
      <w:jc w:val="both"/>
    </w:pPr>
    <w:rPr>
      <w:rFonts w:ascii="Times New Roman" w:hAnsi="Times New Roman"/>
      <w:sz w:val="24"/>
    </w:rPr>
  </w:style>
  <w:style w:type="character" w:styleId="PlaceholderText">
    <w:name w:val="Placeholder Text"/>
    <w:basedOn w:val="DefaultParagraphFont"/>
    <w:uiPriority w:val="99"/>
    <w:semiHidden/>
    <w:rsid w:val="00C6007D"/>
    <w:rPr>
      <w:color w:val="808080"/>
    </w:rPr>
  </w:style>
  <w:style w:type="paragraph" w:styleId="NormalWeb">
    <w:name w:val="Normal (Web)"/>
    <w:basedOn w:val="Normal"/>
    <w:uiPriority w:val="99"/>
    <w:unhideWhenUsed/>
    <w:rsid w:val="00A82632"/>
    <w:rPr>
      <w:rFonts w:cs="Times New Roman"/>
      <w:szCs w:val="24"/>
    </w:rPr>
  </w:style>
  <w:style w:type="character" w:customStyle="1" w:styleId="mord">
    <w:name w:val="mord"/>
    <w:basedOn w:val="DefaultParagraphFont"/>
    <w:rsid w:val="00E86BB8"/>
  </w:style>
  <w:style w:type="character" w:customStyle="1" w:styleId="vlist-s">
    <w:name w:val="vlist-s"/>
    <w:basedOn w:val="DefaultParagraphFont"/>
    <w:rsid w:val="00E86BB8"/>
  </w:style>
  <w:style w:type="character" w:customStyle="1" w:styleId="mrel">
    <w:name w:val="mrel"/>
    <w:basedOn w:val="DefaultParagraphFont"/>
    <w:rsid w:val="00E86BB8"/>
  </w:style>
  <w:style w:type="character" w:customStyle="1" w:styleId="katex-mathml">
    <w:name w:val="katex-mathml"/>
    <w:basedOn w:val="DefaultParagraphFont"/>
    <w:rsid w:val="00E86BB8"/>
  </w:style>
  <w:style w:type="character" w:styleId="Hyperlink">
    <w:name w:val="Hyperlink"/>
    <w:basedOn w:val="DefaultParagraphFont"/>
    <w:uiPriority w:val="99"/>
    <w:unhideWhenUsed/>
    <w:rsid w:val="00060FF0"/>
    <w:rPr>
      <w:color w:val="0563C1" w:themeColor="hyperlink"/>
      <w:u w:val="single"/>
    </w:rPr>
  </w:style>
  <w:style w:type="table" w:styleId="TableGrid">
    <w:name w:val="Table Grid"/>
    <w:basedOn w:val="TableNormal"/>
    <w:uiPriority w:val="39"/>
    <w:rsid w:val="008803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6Couleur1">
    <w:name w:val="Tableau Liste 6 Couleur1"/>
    <w:basedOn w:val="TableNormal"/>
    <w:next w:val="ListTable6Colorful"/>
    <w:uiPriority w:val="51"/>
    <w:rsid w:val="006D0EF1"/>
    <w:pPr>
      <w:spacing w:after="0" w:line="240" w:lineRule="auto"/>
    </w:pPr>
    <w:rPr>
      <w:rFonts w:ascii="Calibri" w:eastAsia="Calibri" w:hAnsi="Calibri" w:cs="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2D4CCE"/>
    <w:rPr>
      <w:b/>
      <w:bCs/>
    </w:rPr>
  </w:style>
  <w:style w:type="paragraph" w:styleId="Bibliography">
    <w:name w:val="Bibliography"/>
    <w:basedOn w:val="Normal"/>
    <w:next w:val="Normal"/>
    <w:uiPriority w:val="37"/>
    <w:unhideWhenUsed/>
    <w:rsid w:val="001446EF"/>
  </w:style>
  <w:style w:type="paragraph" w:styleId="FootnoteText">
    <w:name w:val="footnote text"/>
    <w:basedOn w:val="Normal"/>
    <w:link w:val="FootnoteTextChar"/>
    <w:uiPriority w:val="99"/>
    <w:semiHidden/>
    <w:unhideWhenUsed/>
    <w:rsid w:val="00D21EB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21EB9"/>
    <w:rPr>
      <w:rFonts w:ascii="Times New Roman" w:hAnsi="Times New Roman"/>
      <w:sz w:val="20"/>
      <w:szCs w:val="20"/>
    </w:rPr>
  </w:style>
  <w:style w:type="character" w:styleId="FootnoteReference">
    <w:name w:val="footnote reference"/>
    <w:basedOn w:val="DefaultParagraphFont"/>
    <w:uiPriority w:val="99"/>
    <w:semiHidden/>
    <w:unhideWhenUsed/>
    <w:rsid w:val="00D21EB9"/>
    <w:rPr>
      <w:vertAlign w:val="superscript"/>
    </w:rPr>
  </w:style>
  <w:style w:type="character" w:styleId="Emphasis">
    <w:name w:val="Emphasis"/>
    <w:basedOn w:val="DefaultParagraphFont"/>
    <w:uiPriority w:val="20"/>
    <w:qFormat/>
    <w:rsid w:val="00796538"/>
    <w:rPr>
      <w:i/>
      <w:iCs/>
    </w:rPr>
  </w:style>
  <w:style w:type="character" w:styleId="CommentReference">
    <w:name w:val="annotation reference"/>
    <w:basedOn w:val="DefaultParagraphFont"/>
    <w:uiPriority w:val="99"/>
    <w:semiHidden/>
    <w:unhideWhenUsed/>
    <w:rsid w:val="001738B0"/>
    <w:rPr>
      <w:sz w:val="16"/>
      <w:szCs w:val="16"/>
    </w:rPr>
  </w:style>
  <w:style w:type="paragraph" w:styleId="CommentText">
    <w:name w:val="annotation text"/>
    <w:basedOn w:val="Normal"/>
    <w:link w:val="CommentTextChar"/>
    <w:uiPriority w:val="99"/>
    <w:unhideWhenUsed/>
    <w:rsid w:val="001738B0"/>
    <w:pPr>
      <w:spacing w:line="240" w:lineRule="auto"/>
    </w:pPr>
    <w:rPr>
      <w:sz w:val="20"/>
      <w:szCs w:val="20"/>
    </w:rPr>
  </w:style>
  <w:style w:type="character" w:customStyle="1" w:styleId="CommentTextChar">
    <w:name w:val="Comment Text Char"/>
    <w:basedOn w:val="DefaultParagraphFont"/>
    <w:link w:val="CommentText"/>
    <w:uiPriority w:val="99"/>
    <w:rsid w:val="001738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738B0"/>
    <w:rPr>
      <w:b/>
      <w:bCs/>
    </w:rPr>
  </w:style>
  <w:style w:type="character" w:customStyle="1" w:styleId="CommentSubjectChar">
    <w:name w:val="Comment Subject Char"/>
    <w:basedOn w:val="CommentTextChar"/>
    <w:link w:val="CommentSubject"/>
    <w:uiPriority w:val="99"/>
    <w:semiHidden/>
    <w:rsid w:val="001738B0"/>
    <w:rPr>
      <w:rFonts w:ascii="Times New Roman" w:hAnsi="Times New Roman"/>
      <w:b/>
      <w:bCs/>
      <w:sz w:val="20"/>
      <w:szCs w:val="20"/>
    </w:rPr>
  </w:style>
  <w:style w:type="paragraph" w:styleId="BalloonText">
    <w:name w:val="Balloon Text"/>
    <w:basedOn w:val="Normal"/>
    <w:link w:val="BalloonTextChar"/>
    <w:uiPriority w:val="99"/>
    <w:semiHidden/>
    <w:unhideWhenUsed/>
    <w:rsid w:val="001738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8B0"/>
    <w:rPr>
      <w:rFonts w:ascii="Segoe UI" w:hAnsi="Segoe UI" w:cs="Segoe UI"/>
      <w:sz w:val="18"/>
      <w:szCs w:val="18"/>
    </w:rPr>
  </w:style>
  <w:style w:type="character" w:styleId="LineNumber">
    <w:name w:val="line number"/>
    <w:basedOn w:val="DefaultParagraphFont"/>
    <w:uiPriority w:val="99"/>
    <w:semiHidden/>
    <w:unhideWhenUsed/>
    <w:rsid w:val="00BC1090"/>
  </w:style>
  <w:style w:type="paragraph" w:styleId="Revision">
    <w:name w:val="Revision"/>
    <w:hidden/>
    <w:uiPriority w:val="99"/>
    <w:semiHidden/>
    <w:rsid w:val="00743737"/>
    <w:pPr>
      <w:spacing w:after="0" w:line="240" w:lineRule="auto"/>
    </w:pPr>
    <w:rPr>
      <w:rFonts w:ascii="Times New Roman" w:hAnsi="Times New Roman"/>
      <w:sz w:val="24"/>
    </w:rPr>
  </w:style>
  <w:style w:type="table" w:styleId="PlainTable2">
    <w:name w:val="Plain Table 2"/>
    <w:basedOn w:val="TableNormal"/>
    <w:uiPriority w:val="42"/>
    <w:rsid w:val="009803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9C439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open">
    <w:name w:val="mopen"/>
    <w:basedOn w:val="DefaultParagraphFont"/>
    <w:rsid w:val="00F10CA4"/>
  </w:style>
  <w:style w:type="character" w:customStyle="1" w:styleId="mpunct">
    <w:name w:val="mpunct"/>
    <w:basedOn w:val="DefaultParagraphFont"/>
    <w:rsid w:val="00F10CA4"/>
  </w:style>
  <w:style w:type="character" w:customStyle="1" w:styleId="mclose">
    <w:name w:val="mclose"/>
    <w:basedOn w:val="DefaultParagraphFont"/>
    <w:rsid w:val="00F10CA4"/>
  </w:style>
  <w:style w:type="character" w:customStyle="1" w:styleId="Heading1Char">
    <w:name w:val="Heading 1 Char"/>
    <w:basedOn w:val="DefaultParagraphFont"/>
    <w:link w:val="Heading1"/>
    <w:uiPriority w:val="9"/>
    <w:rsid w:val="00506CC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F61BE"/>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3F61BE"/>
    <w:rPr>
      <w:rFonts w:ascii="Times New Roman" w:hAnsi="Times New Roman"/>
      <w:sz w:val="24"/>
    </w:rPr>
  </w:style>
  <w:style w:type="paragraph" w:styleId="Footer">
    <w:name w:val="footer"/>
    <w:basedOn w:val="Normal"/>
    <w:link w:val="FooterChar"/>
    <w:uiPriority w:val="99"/>
    <w:unhideWhenUsed/>
    <w:rsid w:val="003F61BE"/>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3F61BE"/>
    <w:rPr>
      <w:rFonts w:ascii="Times New Roman" w:hAnsi="Times New Roman"/>
      <w:sz w:val="24"/>
    </w:rPr>
  </w:style>
  <w:style w:type="character" w:customStyle="1" w:styleId="UnresolvedMention">
    <w:name w:val="Unresolved Mention"/>
    <w:basedOn w:val="DefaultParagraphFont"/>
    <w:uiPriority w:val="99"/>
    <w:semiHidden/>
    <w:unhideWhenUsed/>
    <w:rsid w:val="003705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0671">
      <w:bodyDiv w:val="1"/>
      <w:marLeft w:val="0"/>
      <w:marRight w:val="0"/>
      <w:marTop w:val="0"/>
      <w:marBottom w:val="0"/>
      <w:divBdr>
        <w:top w:val="none" w:sz="0" w:space="0" w:color="auto"/>
        <w:left w:val="none" w:sz="0" w:space="0" w:color="auto"/>
        <w:bottom w:val="none" w:sz="0" w:space="0" w:color="auto"/>
        <w:right w:val="none" w:sz="0" w:space="0" w:color="auto"/>
      </w:divBdr>
    </w:div>
    <w:div w:id="90781819">
      <w:bodyDiv w:val="1"/>
      <w:marLeft w:val="0"/>
      <w:marRight w:val="0"/>
      <w:marTop w:val="0"/>
      <w:marBottom w:val="0"/>
      <w:divBdr>
        <w:top w:val="none" w:sz="0" w:space="0" w:color="auto"/>
        <w:left w:val="none" w:sz="0" w:space="0" w:color="auto"/>
        <w:bottom w:val="none" w:sz="0" w:space="0" w:color="auto"/>
        <w:right w:val="none" w:sz="0" w:space="0" w:color="auto"/>
      </w:divBdr>
    </w:div>
    <w:div w:id="113212204">
      <w:bodyDiv w:val="1"/>
      <w:marLeft w:val="0"/>
      <w:marRight w:val="0"/>
      <w:marTop w:val="0"/>
      <w:marBottom w:val="0"/>
      <w:divBdr>
        <w:top w:val="none" w:sz="0" w:space="0" w:color="auto"/>
        <w:left w:val="none" w:sz="0" w:space="0" w:color="auto"/>
        <w:bottom w:val="none" w:sz="0" w:space="0" w:color="auto"/>
        <w:right w:val="none" w:sz="0" w:space="0" w:color="auto"/>
      </w:divBdr>
    </w:div>
    <w:div w:id="113334078">
      <w:bodyDiv w:val="1"/>
      <w:marLeft w:val="0"/>
      <w:marRight w:val="0"/>
      <w:marTop w:val="0"/>
      <w:marBottom w:val="0"/>
      <w:divBdr>
        <w:top w:val="none" w:sz="0" w:space="0" w:color="auto"/>
        <w:left w:val="none" w:sz="0" w:space="0" w:color="auto"/>
        <w:bottom w:val="none" w:sz="0" w:space="0" w:color="auto"/>
        <w:right w:val="none" w:sz="0" w:space="0" w:color="auto"/>
      </w:divBdr>
    </w:div>
    <w:div w:id="122119838">
      <w:bodyDiv w:val="1"/>
      <w:marLeft w:val="0"/>
      <w:marRight w:val="0"/>
      <w:marTop w:val="0"/>
      <w:marBottom w:val="0"/>
      <w:divBdr>
        <w:top w:val="none" w:sz="0" w:space="0" w:color="auto"/>
        <w:left w:val="none" w:sz="0" w:space="0" w:color="auto"/>
        <w:bottom w:val="none" w:sz="0" w:space="0" w:color="auto"/>
        <w:right w:val="none" w:sz="0" w:space="0" w:color="auto"/>
      </w:divBdr>
    </w:div>
    <w:div w:id="172231525">
      <w:bodyDiv w:val="1"/>
      <w:marLeft w:val="0"/>
      <w:marRight w:val="0"/>
      <w:marTop w:val="0"/>
      <w:marBottom w:val="0"/>
      <w:divBdr>
        <w:top w:val="none" w:sz="0" w:space="0" w:color="auto"/>
        <w:left w:val="none" w:sz="0" w:space="0" w:color="auto"/>
        <w:bottom w:val="none" w:sz="0" w:space="0" w:color="auto"/>
        <w:right w:val="none" w:sz="0" w:space="0" w:color="auto"/>
      </w:divBdr>
    </w:div>
    <w:div w:id="179702790">
      <w:bodyDiv w:val="1"/>
      <w:marLeft w:val="0"/>
      <w:marRight w:val="0"/>
      <w:marTop w:val="0"/>
      <w:marBottom w:val="0"/>
      <w:divBdr>
        <w:top w:val="none" w:sz="0" w:space="0" w:color="auto"/>
        <w:left w:val="none" w:sz="0" w:space="0" w:color="auto"/>
        <w:bottom w:val="none" w:sz="0" w:space="0" w:color="auto"/>
        <w:right w:val="none" w:sz="0" w:space="0" w:color="auto"/>
      </w:divBdr>
    </w:div>
    <w:div w:id="181012906">
      <w:bodyDiv w:val="1"/>
      <w:marLeft w:val="0"/>
      <w:marRight w:val="0"/>
      <w:marTop w:val="0"/>
      <w:marBottom w:val="0"/>
      <w:divBdr>
        <w:top w:val="none" w:sz="0" w:space="0" w:color="auto"/>
        <w:left w:val="none" w:sz="0" w:space="0" w:color="auto"/>
        <w:bottom w:val="none" w:sz="0" w:space="0" w:color="auto"/>
        <w:right w:val="none" w:sz="0" w:space="0" w:color="auto"/>
      </w:divBdr>
    </w:div>
    <w:div w:id="237329938">
      <w:bodyDiv w:val="1"/>
      <w:marLeft w:val="0"/>
      <w:marRight w:val="0"/>
      <w:marTop w:val="0"/>
      <w:marBottom w:val="0"/>
      <w:divBdr>
        <w:top w:val="none" w:sz="0" w:space="0" w:color="auto"/>
        <w:left w:val="none" w:sz="0" w:space="0" w:color="auto"/>
        <w:bottom w:val="none" w:sz="0" w:space="0" w:color="auto"/>
        <w:right w:val="none" w:sz="0" w:space="0" w:color="auto"/>
      </w:divBdr>
    </w:div>
    <w:div w:id="263273006">
      <w:bodyDiv w:val="1"/>
      <w:marLeft w:val="0"/>
      <w:marRight w:val="0"/>
      <w:marTop w:val="0"/>
      <w:marBottom w:val="0"/>
      <w:divBdr>
        <w:top w:val="none" w:sz="0" w:space="0" w:color="auto"/>
        <w:left w:val="none" w:sz="0" w:space="0" w:color="auto"/>
        <w:bottom w:val="none" w:sz="0" w:space="0" w:color="auto"/>
        <w:right w:val="none" w:sz="0" w:space="0" w:color="auto"/>
      </w:divBdr>
    </w:div>
    <w:div w:id="274993009">
      <w:bodyDiv w:val="1"/>
      <w:marLeft w:val="0"/>
      <w:marRight w:val="0"/>
      <w:marTop w:val="0"/>
      <w:marBottom w:val="0"/>
      <w:divBdr>
        <w:top w:val="none" w:sz="0" w:space="0" w:color="auto"/>
        <w:left w:val="none" w:sz="0" w:space="0" w:color="auto"/>
        <w:bottom w:val="none" w:sz="0" w:space="0" w:color="auto"/>
        <w:right w:val="none" w:sz="0" w:space="0" w:color="auto"/>
      </w:divBdr>
    </w:div>
    <w:div w:id="276181820">
      <w:bodyDiv w:val="1"/>
      <w:marLeft w:val="0"/>
      <w:marRight w:val="0"/>
      <w:marTop w:val="0"/>
      <w:marBottom w:val="0"/>
      <w:divBdr>
        <w:top w:val="none" w:sz="0" w:space="0" w:color="auto"/>
        <w:left w:val="none" w:sz="0" w:space="0" w:color="auto"/>
        <w:bottom w:val="none" w:sz="0" w:space="0" w:color="auto"/>
        <w:right w:val="none" w:sz="0" w:space="0" w:color="auto"/>
      </w:divBdr>
      <w:divsChild>
        <w:div w:id="343165000">
          <w:marLeft w:val="0"/>
          <w:marRight w:val="0"/>
          <w:marTop w:val="0"/>
          <w:marBottom w:val="0"/>
          <w:divBdr>
            <w:top w:val="none" w:sz="0" w:space="0" w:color="auto"/>
            <w:left w:val="none" w:sz="0" w:space="0" w:color="auto"/>
            <w:bottom w:val="none" w:sz="0" w:space="0" w:color="auto"/>
            <w:right w:val="none" w:sz="0" w:space="0" w:color="auto"/>
          </w:divBdr>
          <w:divsChild>
            <w:div w:id="1381438139">
              <w:marLeft w:val="0"/>
              <w:marRight w:val="0"/>
              <w:marTop w:val="0"/>
              <w:marBottom w:val="0"/>
              <w:divBdr>
                <w:top w:val="none" w:sz="0" w:space="0" w:color="auto"/>
                <w:left w:val="none" w:sz="0" w:space="0" w:color="auto"/>
                <w:bottom w:val="none" w:sz="0" w:space="0" w:color="auto"/>
                <w:right w:val="none" w:sz="0" w:space="0" w:color="auto"/>
              </w:divBdr>
              <w:divsChild>
                <w:div w:id="538201149">
                  <w:marLeft w:val="0"/>
                  <w:marRight w:val="0"/>
                  <w:marTop w:val="0"/>
                  <w:marBottom w:val="0"/>
                  <w:divBdr>
                    <w:top w:val="none" w:sz="0" w:space="0" w:color="auto"/>
                    <w:left w:val="none" w:sz="0" w:space="0" w:color="auto"/>
                    <w:bottom w:val="none" w:sz="0" w:space="0" w:color="auto"/>
                    <w:right w:val="none" w:sz="0" w:space="0" w:color="auto"/>
                  </w:divBdr>
                  <w:divsChild>
                    <w:div w:id="520093997">
                      <w:marLeft w:val="0"/>
                      <w:marRight w:val="0"/>
                      <w:marTop w:val="0"/>
                      <w:marBottom w:val="0"/>
                      <w:divBdr>
                        <w:top w:val="none" w:sz="0" w:space="0" w:color="auto"/>
                        <w:left w:val="none" w:sz="0" w:space="0" w:color="auto"/>
                        <w:bottom w:val="none" w:sz="0" w:space="0" w:color="auto"/>
                        <w:right w:val="none" w:sz="0" w:space="0" w:color="auto"/>
                      </w:divBdr>
                      <w:divsChild>
                        <w:div w:id="631715868">
                          <w:marLeft w:val="0"/>
                          <w:marRight w:val="0"/>
                          <w:marTop w:val="0"/>
                          <w:marBottom w:val="0"/>
                          <w:divBdr>
                            <w:top w:val="none" w:sz="0" w:space="0" w:color="auto"/>
                            <w:left w:val="none" w:sz="0" w:space="0" w:color="auto"/>
                            <w:bottom w:val="none" w:sz="0" w:space="0" w:color="auto"/>
                            <w:right w:val="none" w:sz="0" w:space="0" w:color="auto"/>
                          </w:divBdr>
                          <w:divsChild>
                            <w:div w:id="19260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573759">
      <w:bodyDiv w:val="1"/>
      <w:marLeft w:val="0"/>
      <w:marRight w:val="0"/>
      <w:marTop w:val="0"/>
      <w:marBottom w:val="0"/>
      <w:divBdr>
        <w:top w:val="none" w:sz="0" w:space="0" w:color="auto"/>
        <w:left w:val="none" w:sz="0" w:space="0" w:color="auto"/>
        <w:bottom w:val="none" w:sz="0" w:space="0" w:color="auto"/>
        <w:right w:val="none" w:sz="0" w:space="0" w:color="auto"/>
      </w:divBdr>
    </w:div>
    <w:div w:id="285042375">
      <w:bodyDiv w:val="1"/>
      <w:marLeft w:val="0"/>
      <w:marRight w:val="0"/>
      <w:marTop w:val="0"/>
      <w:marBottom w:val="0"/>
      <w:divBdr>
        <w:top w:val="none" w:sz="0" w:space="0" w:color="auto"/>
        <w:left w:val="none" w:sz="0" w:space="0" w:color="auto"/>
        <w:bottom w:val="none" w:sz="0" w:space="0" w:color="auto"/>
        <w:right w:val="none" w:sz="0" w:space="0" w:color="auto"/>
      </w:divBdr>
    </w:div>
    <w:div w:id="285504272">
      <w:bodyDiv w:val="1"/>
      <w:marLeft w:val="0"/>
      <w:marRight w:val="0"/>
      <w:marTop w:val="0"/>
      <w:marBottom w:val="0"/>
      <w:divBdr>
        <w:top w:val="none" w:sz="0" w:space="0" w:color="auto"/>
        <w:left w:val="none" w:sz="0" w:space="0" w:color="auto"/>
        <w:bottom w:val="none" w:sz="0" w:space="0" w:color="auto"/>
        <w:right w:val="none" w:sz="0" w:space="0" w:color="auto"/>
      </w:divBdr>
    </w:div>
    <w:div w:id="292102227">
      <w:bodyDiv w:val="1"/>
      <w:marLeft w:val="0"/>
      <w:marRight w:val="0"/>
      <w:marTop w:val="0"/>
      <w:marBottom w:val="0"/>
      <w:divBdr>
        <w:top w:val="none" w:sz="0" w:space="0" w:color="auto"/>
        <w:left w:val="none" w:sz="0" w:space="0" w:color="auto"/>
        <w:bottom w:val="none" w:sz="0" w:space="0" w:color="auto"/>
        <w:right w:val="none" w:sz="0" w:space="0" w:color="auto"/>
      </w:divBdr>
    </w:div>
    <w:div w:id="307826219">
      <w:bodyDiv w:val="1"/>
      <w:marLeft w:val="0"/>
      <w:marRight w:val="0"/>
      <w:marTop w:val="0"/>
      <w:marBottom w:val="0"/>
      <w:divBdr>
        <w:top w:val="none" w:sz="0" w:space="0" w:color="auto"/>
        <w:left w:val="none" w:sz="0" w:space="0" w:color="auto"/>
        <w:bottom w:val="none" w:sz="0" w:space="0" w:color="auto"/>
        <w:right w:val="none" w:sz="0" w:space="0" w:color="auto"/>
      </w:divBdr>
    </w:div>
    <w:div w:id="328949430">
      <w:bodyDiv w:val="1"/>
      <w:marLeft w:val="0"/>
      <w:marRight w:val="0"/>
      <w:marTop w:val="0"/>
      <w:marBottom w:val="0"/>
      <w:divBdr>
        <w:top w:val="none" w:sz="0" w:space="0" w:color="auto"/>
        <w:left w:val="none" w:sz="0" w:space="0" w:color="auto"/>
        <w:bottom w:val="none" w:sz="0" w:space="0" w:color="auto"/>
        <w:right w:val="none" w:sz="0" w:space="0" w:color="auto"/>
      </w:divBdr>
    </w:div>
    <w:div w:id="334652839">
      <w:bodyDiv w:val="1"/>
      <w:marLeft w:val="0"/>
      <w:marRight w:val="0"/>
      <w:marTop w:val="0"/>
      <w:marBottom w:val="0"/>
      <w:divBdr>
        <w:top w:val="none" w:sz="0" w:space="0" w:color="auto"/>
        <w:left w:val="none" w:sz="0" w:space="0" w:color="auto"/>
        <w:bottom w:val="none" w:sz="0" w:space="0" w:color="auto"/>
        <w:right w:val="none" w:sz="0" w:space="0" w:color="auto"/>
      </w:divBdr>
    </w:div>
    <w:div w:id="348141582">
      <w:bodyDiv w:val="1"/>
      <w:marLeft w:val="0"/>
      <w:marRight w:val="0"/>
      <w:marTop w:val="0"/>
      <w:marBottom w:val="0"/>
      <w:divBdr>
        <w:top w:val="none" w:sz="0" w:space="0" w:color="auto"/>
        <w:left w:val="none" w:sz="0" w:space="0" w:color="auto"/>
        <w:bottom w:val="none" w:sz="0" w:space="0" w:color="auto"/>
        <w:right w:val="none" w:sz="0" w:space="0" w:color="auto"/>
      </w:divBdr>
    </w:div>
    <w:div w:id="349335545">
      <w:bodyDiv w:val="1"/>
      <w:marLeft w:val="0"/>
      <w:marRight w:val="0"/>
      <w:marTop w:val="0"/>
      <w:marBottom w:val="0"/>
      <w:divBdr>
        <w:top w:val="none" w:sz="0" w:space="0" w:color="auto"/>
        <w:left w:val="none" w:sz="0" w:space="0" w:color="auto"/>
        <w:bottom w:val="none" w:sz="0" w:space="0" w:color="auto"/>
        <w:right w:val="none" w:sz="0" w:space="0" w:color="auto"/>
      </w:divBdr>
    </w:div>
    <w:div w:id="376591793">
      <w:bodyDiv w:val="1"/>
      <w:marLeft w:val="0"/>
      <w:marRight w:val="0"/>
      <w:marTop w:val="0"/>
      <w:marBottom w:val="0"/>
      <w:divBdr>
        <w:top w:val="none" w:sz="0" w:space="0" w:color="auto"/>
        <w:left w:val="none" w:sz="0" w:space="0" w:color="auto"/>
        <w:bottom w:val="none" w:sz="0" w:space="0" w:color="auto"/>
        <w:right w:val="none" w:sz="0" w:space="0" w:color="auto"/>
      </w:divBdr>
    </w:div>
    <w:div w:id="407386552">
      <w:bodyDiv w:val="1"/>
      <w:marLeft w:val="0"/>
      <w:marRight w:val="0"/>
      <w:marTop w:val="0"/>
      <w:marBottom w:val="0"/>
      <w:divBdr>
        <w:top w:val="none" w:sz="0" w:space="0" w:color="auto"/>
        <w:left w:val="none" w:sz="0" w:space="0" w:color="auto"/>
        <w:bottom w:val="none" w:sz="0" w:space="0" w:color="auto"/>
        <w:right w:val="none" w:sz="0" w:space="0" w:color="auto"/>
      </w:divBdr>
    </w:div>
    <w:div w:id="445319823">
      <w:bodyDiv w:val="1"/>
      <w:marLeft w:val="0"/>
      <w:marRight w:val="0"/>
      <w:marTop w:val="0"/>
      <w:marBottom w:val="0"/>
      <w:divBdr>
        <w:top w:val="none" w:sz="0" w:space="0" w:color="auto"/>
        <w:left w:val="none" w:sz="0" w:space="0" w:color="auto"/>
        <w:bottom w:val="none" w:sz="0" w:space="0" w:color="auto"/>
        <w:right w:val="none" w:sz="0" w:space="0" w:color="auto"/>
      </w:divBdr>
    </w:div>
    <w:div w:id="496699249">
      <w:bodyDiv w:val="1"/>
      <w:marLeft w:val="0"/>
      <w:marRight w:val="0"/>
      <w:marTop w:val="0"/>
      <w:marBottom w:val="0"/>
      <w:divBdr>
        <w:top w:val="none" w:sz="0" w:space="0" w:color="auto"/>
        <w:left w:val="none" w:sz="0" w:space="0" w:color="auto"/>
        <w:bottom w:val="none" w:sz="0" w:space="0" w:color="auto"/>
        <w:right w:val="none" w:sz="0" w:space="0" w:color="auto"/>
      </w:divBdr>
    </w:div>
    <w:div w:id="512231289">
      <w:bodyDiv w:val="1"/>
      <w:marLeft w:val="0"/>
      <w:marRight w:val="0"/>
      <w:marTop w:val="0"/>
      <w:marBottom w:val="0"/>
      <w:divBdr>
        <w:top w:val="none" w:sz="0" w:space="0" w:color="auto"/>
        <w:left w:val="none" w:sz="0" w:space="0" w:color="auto"/>
        <w:bottom w:val="none" w:sz="0" w:space="0" w:color="auto"/>
        <w:right w:val="none" w:sz="0" w:space="0" w:color="auto"/>
      </w:divBdr>
    </w:div>
    <w:div w:id="539367256">
      <w:bodyDiv w:val="1"/>
      <w:marLeft w:val="0"/>
      <w:marRight w:val="0"/>
      <w:marTop w:val="0"/>
      <w:marBottom w:val="0"/>
      <w:divBdr>
        <w:top w:val="none" w:sz="0" w:space="0" w:color="auto"/>
        <w:left w:val="none" w:sz="0" w:space="0" w:color="auto"/>
        <w:bottom w:val="none" w:sz="0" w:space="0" w:color="auto"/>
        <w:right w:val="none" w:sz="0" w:space="0" w:color="auto"/>
      </w:divBdr>
    </w:div>
    <w:div w:id="562175368">
      <w:bodyDiv w:val="1"/>
      <w:marLeft w:val="0"/>
      <w:marRight w:val="0"/>
      <w:marTop w:val="0"/>
      <w:marBottom w:val="0"/>
      <w:divBdr>
        <w:top w:val="none" w:sz="0" w:space="0" w:color="auto"/>
        <w:left w:val="none" w:sz="0" w:space="0" w:color="auto"/>
        <w:bottom w:val="none" w:sz="0" w:space="0" w:color="auto"/>
        <w:right w:val="none" w:sz="0" w:space="0" w:color="auto"/>
      </w:divBdr>
    </w:div>
    <w:div w:id="591355123">
      <w:bodyDiv w:val="1"/>
      <w:marLeft w:val="0"/>
      <w:marRight w:val="0"/>
      <w:marTop w:val="0"/>
      <w:marBottom w:val="0"/>
      <w:divBdr>
        <w:top w:val="none" w:sz="0" w:space="0" w:color="auto"/>
        <w:left w:val="none" w:sz="0" w:space="0" w:color="auto"/>
        <w:bottom w:val="none" w:sz="0" w:space="0" w:color="auto"/>
        <w:right w:val="none" w:sz="0" w:space="0" w:color="auto"/>
      </w:divBdr>
    </w:div>
    <w:div w:id="604966109">
      <w:bodyDiv w:val="1"/>
      <w:marLeft w:val="0"/>
      <w:marRight w:val="0"/>
      <w:marTop w:val="0"/>
      <w:marBottom w:val="0"/>
      <w:divBdr>
        <w:top w:val="none" w:sz="0" w:space="0" w:color="auto"/>
        <w:left w:val="none" w:sz="0" w:space="0" w:color="auto"/>
        <w:bottom w:val="none" w:sz="0" w:space="0" w:color="auto"/>
        <w:right w:val="none" w:sz="0" w:space="0" w:color="auto"/>
      </w:divBdr>
    </w:div>
    <w:div w:id="631516359">
      <w:bodyDiv w:val="1"/>
      <w:marLeft w:val="0"/>
      <w:marRight w:val="0"/>
      <w:marTop w:val="0"/>
      <w:marBottom w:val="0"/>
      <w:divBdr>
        <w:top w:val="none" w:sz="0" w:space="0" w:color="auto"/>
        <w:left w:val="none" w:sz="0" w:space="0" w:color="auto"/>
        <w:bottom w:val="none" w:sz="0" w:space="0" w:color="auto"/>
        <w:right w:val="none" w:sz="0" w:space="0" w:color="auto"/>
      </w:divBdr>
    </w:div>
    <w:div w:id="648288553">
      <w:bodyDiv w:val="1"/>
      <w:marLeft w:val="0"/>
      <w:marRight w:val="0"/>
      <w:marTop w:val="0"/>
      <w:marBottom w:val="0"/>
      <w:divBdr>
        <w:top w:val="none" w:sz="0" w:space="0" w:color="auto"/>
        <w:left w:val="none" w:sz="0" w:space="0" w:color="auto"/>
        <w:bottom w:val="none" w:sz="0" w:space="0" w:color="auto"/>
        <w:right w:val="none" w:sz="0" w:space="0" w:color="auto"/>
      </w:divBdr>
    </w:div>
    <w:div w:id="659042369">
      <w:bodyDiv w:val="1"/>
      <w:marLeft w:val="0"/>
      <w:marRight w:val="0"/>
      <w:marTop w:val="0"/>
      <w:marBottom w:val="0"/>
      <w:divBdr>
        <w:top w:val="none" w:sz="0" w:space="0" w:color="auto"/>
        <w:left w:val="none" w:sz="0" w:space="0" w:color="auto"/>
        <w:bottom w:val="none" w:sz="0" w:space="0" w:color="auto"/>
        <w:right w:val="none" w:sz="0" w:space="0" w:color="auto"/>
      </w:divBdr>
    </w:div>
    <w:div w:id="666636547">
      <w:bodyDiv w:val="1"/>
      <w:marLeft w:val="0"/>
      <w:marRight w:val="0"/>
      <w:marTop w:val="0"/>
      <w:marBottom w:val="0"/>
      <w:divBdr>
        <w:top w:val="none" w:sz="0" w:space="0" w:color="auto"/>
        <w:left w:val="none" w:sz="0" w:space="0" w:color="auto"/>
        <w:bottom w:val="none" w:sz="0" w:space="0" w:color="auto"/>
        <w:right w:val="none" w:sz="0" w:space="0" w:color="auto"/>
      </w:divBdr>
    </w:div>
    <w:div w:id="666907017">
      <w:bodyDiv w:val="1"/>
      <w:marLeft w:val="0"/>
      <w:marRight w:val="0"/>
      <w:marTop w:val="0"/>
      <w:marBottom w:val="0"/>
      <w:divBdr>
        <w:top w:val="none" w:sz="0" w:space="0" w:color="auto"/>
        <w:left w:val="none" w:sz="0" w:space="0" w:color="auto"/>
        <w:bottom w:val="none" w:sz="0" w:space="0" w:color="auto"/>
        <w:right w:val="none" w:sz="0" w:space="0" w:color="auto"/>
      </w:divBdr>
    </w:div>
    <w:div w:id="686177690">
      <w:bodyDiv w:val="1"/>
      <w:marLeft w:val="0"/>
      <w:marRight w:val="0"/>
      <w:marTop w:val="0"/>
      <w:marBottom w:val="0"/>
      <w:divBdr>
        <w:top w:val="none" w:sz="0" w:space="0" w:color="auto"/>
        <w:left w:val="none" w:sz="0" w:space="0" w:color="auto"/>
        <w:bottom w:val="none" w:sz="0" w:space="0" w:color="auto"/>
        <w:right w:val="none" w:sz="0" w:space="0" w:color="auto"/>
      </w:divBdr>
    </w:div>
    <w:div w:id="693502870">
      <w:bodyDiv w:val="1"/>
      <w:marLeft w:val="0"/>
      <w:marRight w:val="0"/>
      <w:marTop w:val="0"/>
      <w:marBottom w:val="0"/>
      <w:divBdr>
        <w:top w:val="none" w:sz="0" w:space="0" w:color="auto"/>
        <w:left w:val="none" w:sz="0" w:space="0" w:color="auto"/>
        <w:bottom w:val="none" w:sz="0" w:space="0" w:color="auto"/>
        <w:right w:val="none" w:sz="0" w:space="0" w:color="auto"/>
      </w:divBdr>
    </w:div>
    <w:div w:id="704866873">
      <w:bodyDiv w:val="1"/>
      <w:marLeft w:val="0"/>
      <w:marRight w:val="0"/>
      <w:marTop w:val="0"/>
      <w:marBottom w:val="0"/>
      <w:divBdr>
        <w:top w:val="none" w:sz="0" w:space="0" w:color="auto"/>
        <w:left w:val="none" w:sz="0" w:space="0" w:color="auto"/>
        <w:bottom w:val="none" w:sz="0" w:space="0" w:color="auto"/>
        <w:right w:val="none" w:sz="0" w:space="0" w:color="auto"/>
      </w:divBdr>
    </w:div>
    <w:div w:id="735055083">
      <w:bodyDiv w:val="1"/>
      <w:marLeft w:val="0"/>
      <w:marRight w:val="0"/>
      <w:marTop w:val="0"/>
      <w:marBottom w:val="0"/>
      <w:divBdr>
        <w:top w:val="none" w:sz="0" w:space="0" w:color="auto"/>
        <w:left w:val="none" w:sz="0" w:space="0" w:color="auto"/>
        <w:bottom w:val="none" w:sz="0" w:space="0" w:color="auto"/>
        <w:right w:val="none" w:sz="0" w:space="0" w:color="auto"/>
      </w:divBdr>
    </w:div>
    <w:div w:id="737481058">
      <w:bodyDiv w:val="1"/>
      <w:marLeft w:val="0"/>
      <w:marRight w:val="0"/>
      <w:marTop w:val="0"/>
      <w:marBottom w:val="0"/>
      <w:divBdr>
        <w:top w:val="none" w:sz="0" w:space="0" w:color="auto"/>
        <w:left w:val="none" w:sz="0" w:space="0" w:color="auto"/>
        <w:bottom w:val="none" w:sz="0" w:space="0" w:color="auto"/>
        <w:right w:val="none" w:sz="0" w:space="0" w:color="auto"/>
      </w:divBdr>
    </w:div>
    <w:div w:id="762839577">
      <w:bodyDiv w:val="1"/>
      <w:marLeft w:val="0"/>
      <w:marRight w:val="0"/>
      <w:marTop w:val="0"/>
      <w:marBottom w:val="0"/>
      <w:divBdr>
        <w:top w:val="none" w:sz="0" w:space="0" w:color="auto"/>
        <w:left w:val="none" w:sz="0" w:space="0" w:color="auto"/>
        <w:bottom w:val="none" w:sz="0" w:space="0" w:color="auto"/>
        <w:right w:val="none" w:sz="0" w:space="0" w:color="auto"/>
      </w:divBdr>
    </w:div>
    <w:div w:id="774859607">
      <w:bodyDiv w:val="1"/>
      <w:marLeft w:val="0"/>
      <w:marRight w:val="0"/>
      <w:marTop w:val="0"/>
      <w:marBottom w:val="0"/>
      <w:divBdr>
        <w:top w:val="none" w:sz="0" w:space="0" w:color="auto"/>
        <w:left w:val="none" w:sz="0" w:space="0" w:color="auto"/>
        <w:bottom w:val="none" w:sz="0" w:space="0" w:color="auto"/>
        <w:right w:val="none" w:sz="0" w:space="0" w:color="auto"/>
      </w:divBdr>
    </w:div>
    <w:div w:id="784495188">
      <w:bodyDiv w:val="1"/>
      <w:marLeft w:val="0"/>
      <w:marRight w:val="0"/>
      <w:marTop w:val="0"/>
      <w:marBottom w:val="0"/>
      <w:divBdr>
        <w:top w:val="none" w:sz="0" w:space="0" w:color="auto"/>
        <w:left w:val="none" w:sz="0" w:space="0" w:color="auto"/>
        <w:bottom w:val="none" w:sz="0" w:space="0" w:color="auto"/>
        <w:right w:val="none" w:sz="0" w:space="0" w:color="auto"/>
      </w:divBdr>
    </w:div>
    <w:div w:id="865675999">
      <w:bodyDiv w:val="1"/>
      <w:marLeft w:val="0"/>
      <w:marRight w:val="0"/>
      <w:marTop w:val="0"/>
      <w:marBottom w:val="0"/>
      <w:divBdr>
        <w:top w:val="none" w:sz="0" w:space="0" w:color="auto"/>
        <w:left w:val="none" w:sz="0" w:space="0" w:color="auto"/>
        <w:bottom w:val="none" w:sz="0" w:space="0" w:color="auto"/>
        <w:right w:val="none" w:sz="0" w:space="0" w:color="auto"/>
      </w:divBdr>
    </w:div>
    <w:div w:id="866257144">
      <w:bodyDiv w:val="1"/>
      <w:marLeft w:val="0"/>
      <w:marRight w:val="0"/>
      <w:marTop w:val="0"/>
      <w:marBottom w:val="0"/>
      <w:divBdr>
        <w:top w:val="none" w:sz="0" w:space="0" w:color="auto"/>
        <w:left w:val="none" w:sz="0" w:space="0" w:color="auto"/>
        <w:bottom w:val="none" w:sz="0" w:space="0" w:color="auto"/>
        <w:right w:val="none" w:sz="0" w:space="0" w:color="auto"/>
      </w:divBdr>
    </w:div>
    <w:div w:id="872424246">
      <w:bodyDiv w:val="1"/>
      <w:marLeft w:val="0"/>
      <w:marRight w:val="0"/>
      <w:marTop w:val="0"/>
      <w:marBottom w:val="0"/>
      <w:divBdr>
        <w:top w:val="none" w:sz="0" w:space="0" w:color="auto"/>
        <w:left w:val="none" w:sz="0" w:space="0" w:color="auto"/>
        <w:bottom w:val="none" w:sz="0" w:space="0" w:color="auto"/>
        <w:right w:val="none" w:sz="0" w:space="0" w:color="auto"/>
      </w:divBdr>
    </w:div>
    <w:div w:id="895312910">
      <w:bodyDiv w:val="1"/>
      <w:marLeft w:val="0"/>
      <w:marRight w:val="0"/>
      <w:marTop w:val="0"/>
      <w:marBottom w:val="0"/>
      <w:divBdr>
        <w:top w:val="none" w:sz="0" w:space="0" w:color="auto"/>
        <w:left w:val="none" w:sz="0" w:space="0" w:color="auto"/>
        <w:bottom w:val="none" w:sz="0" w:space="0" w:color="auto"/>
        <w:right w:val="none" w:sz="0" w:space="0" w:color="auto"/>
      </w:divBdr>
    </w:div>
    <w:div w:id="939139927">
      <w:bodyDiv w:val="1"/>
      <w:marLeft w:val="0"/>
      <w:marRight w:val="0"/>
      <w:marTop w:val="0"/>
      <w:marBottom w:val="0"/>
      <w:divBdr>
        <w:top w:val="none" w:sz="0" w:space="0" w:color="auto"/>
        <w:left w:val="none" w:sz="0" w:space="0" w:color="auto"/>
        <w:bottom w:val="none" w:sz="0" w:space="0" w:color="auto"/>
        <w:right w:val="none" w:sz="0" w:space="0" w:color="auto"/>
      </w:divBdr>
    </w:div>
    <w:div w:id="939415592">
      <w:bodyDiv w:val="1"/>
      <w:marLeft w:val="0"/>
      <w:marRight w:val="0"/>
      <w:marTop w:val="0"/>
      <w:marBottom w:val="0"/>
      <w:divBdr>
        <w:top w:val="none" w:sz="0" w:space="0" w:color="auto"/>
        <w:left w:val="none" w:sz="0" w:space="0" w:color="auto"/>
        <w:bottom w:val="none" w:sz="0" w:space="0" w:color="auto"/>
        <w:right w:val="none" w:sz="0" w:space="0" w:color="auto"/>
      </w:divBdr>
    </w:div>
    <w:div w:id="941844392">
      <w:bodyDiv w:val="1"/>
      <w:marLeft w:val="0"/>
      <w:marRight w:val="0"/>
      <w:marTop w:val="0"/>
      <w:marBottom w:val="0"/>
      <w:divBdr>
        <w:top w:val="none" w:sz="0" w:space="0" w:color="auto"/>
        <w:left w:val="none" w:sz="0" w:space="0" w:color="auto"/>
        <w:bottom w:val="none" w:sz="0" w:space="0" w:color="auto"/>
        <w:right w:val="none" w:sz="0" w:space="0" w:color="auto"/>
      </w:divBdr>
    </w:div>
    <w:div w:id="966160464">
      <w:bodyDiv w:val="1"/>
      <w:marLeft w:val="0"/>
      <w:marRight w:val="0"/>
      <w:marTop w:val="0"/>
      <w:marBottom w:val="0"/>
      <w:divBdr>
        <w:top w:val="none" w:sz="0" w:space="0" w:color="auto"/>
        <w:left w:val="none" w:sz="0" w:space="0" w:color="auto"/>
        <w:bottom w:val="none" w:sz="0" w:space="0" w:color="auto"/>
        <w:right w:val="none" w:sz="0" w:space="0" w:color="auto"/>
      </w:divBdr>
    </w:div>
    <w:div w:id="991835345">
      <w:bodyDiv w:val="1"/>
      <w:marLeft w:val="0"/>
      <w:marRight w:val="0"/>
      <w:marTop w:val="0"/>
      <w:marBottom w:val="0"/>
      <w:divBdr>
        <w:top w:val="none" w:sz="0" w:space="0" w:color="auto"/>
        <w:left w:val="none" w:sz="0" w:space="0" w:color="auto"/>
        <w:bottom w:val="none" w:sz="0" w:space="0" w:color="auto"/>
        <w:right w:val="none" w:sz="0" w:space="0" w:color="auto"/>
      </w:divBdr>
    </w:div>
    <w:div w:id="1000891334">
      <w:bodyDiv w:val="1"/>
      <w:marLeft w:val="0"/>
      <w:marRight w:val="0"/>
      <w:marTop w:val="0"/>
      <w:marBottom w:val="0"/>
      <w:divBdr>
        <w:top w:val="none" w:sz="0" w:space="0" w:color="auto"/>
        <w:left w:val="none" w:sz="0" w:space="0" w:color="auto"/>
        <w:bottom w:val="none" w:sz="0" w:space="0" w:color="auto"/>
        <w:right w:val="none" w:sz="0" w:space="0" w:color="auto"/>
      </w:divBdr>
    </w:div>
    <w:div w:id="1004362118">
      <w:bodyDiv w:val="1"/>
      <w:marLeft w:val="0"/>
      <w:marRight w:val="0"/>
      <w:marTop w:val="0"/>
      <w:marBottom w:val="0"/>
      <w:divBdr>
        <w:top w:val="none" w:sz="0" w:space="0" w:color="auto"/>
        <w:left w:val="none" w:sz="0" w:space="0" w:color="auto"/>
        <w:bottom w:val="none" w:sz="0" w:space="0" w:color="auto"/>
        <w:right w:val="none" w:sz="0" w:space="0" w:color="auto"/>
      </w:divBdr>
    </w:div>
    <w:div w:id="1011373104">
      <w:bodyDiv w:val="1"/>
      <w:marLeft w:val="0"/>
      <w:marRight w:val="0"/>
      <w:marTop w:val="0"/>
      <w:marBottom w:val="0"/>
      <w:divBdr>
        <w:top w:val="none" w:sz="0" w:space="0" w:color="auto"/>
        <w:left w:val="none" w:sz="0" w:space="0" w:color="auto"/>
        <w:bottom w:val="none" w:sz="0" w:space="0" w:color="auto"/>
        <w:right w:val="none" w:sz="0" w:space="0" w:color="auto"/>
      </w:divBdr>
    </w:div>
    <w:div w:id="1012030106">
      <w:bodyDiv w:val="1"/>
      <w:marLeft w:val="0"/>
      <w:marRight w:val="0"/>
      <w:marTop w:val="0"/>
      <w:marBottom w:val="0"/>
      <w:divBdr>
        <w:top w:val="none" w:sz="0" w:space="0" w:color="auto"/>
        <w:left w:val="none" w:sz="0" w:space="0" w:color="auto"/>
        <w:bottom w:val="none" w:sz="0" w:space="0" w:color="auto"/>
        <w:right w:val="none" w:sz="0" w:space="0" w:color="auto"/>
      </w:divBdr>
    </w:div>
    <w:div w:id="1027294117">
      <w:bodyDiv w:val="1"/>
      <w:marLeft w:val="0"/>
      <w:marRight w:val="0"/>
      <w:marTop w:val="0"/>
      <w:marBottom w:val="0"/>
      <w:divBdr>
        <w:top w:val="none" w:sz="0" w:space="0" w:color="auto"/>
        <w:left w:val="none" w:sz="0" w:space="0" w:color="auto"/>
        <w:bottom w:val="none" w:sz="0" w:space="0" w:color="auto"/>
        <w:right w:val="none" w:sz="0" w:space="0" w:color="auto"/>
      </w:divBdr>
      <w:divsChild>
        <w:div w:id="1179392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196077">
      <w:bodyDiv w:val="1"/>
      <w:marLeft w:val="0"/>
      <w:marRight w:val="0"/>
      <w:marTop w:val="0"/>
      <w:marBottom w:val="0"/>
      <w:divBdr>
        <w:top w:val="none" w:sz="0" w:space="0" w:color="auto"/>
        <w:left w:val="none" w:sz="0" w:space="0" w:color="auto"/>
        <w:bottom w:val="none" w:sz="0" w:space="0" w:color="auto"/>
        <w:right w:val="none" w:sz="0" w:space="0" w:color="auto"/>
      </w:divBdr>
    </w:div>
    <w:div w:id="1078359130">
      <w:bodyDiv w:val="1"/>
      <w:marLeft w:val="0"/>
      <w:marRight w:val="0"/>
      <w:marTop w:val="0"/>
      <w:marBottom w:val="0"/>
      <w:divBdr>
        <w:top w:val="none" w:sz="0" w:space="0" w:color="auto"/>
        <w:left w:val="none" w:sz="0" w:space="0" w:color="auto"/>
        <w:bottom w:val="none" w:sz="0" w:space="0" w:color="auto"/>
        <w:right w:val="none" w:sz="0" w:space="0" w:color="auto"/>
      </w:divBdr>
    </w:div>
    <w:div w:id="1105732056">
      <w:bodyDiv w:val="1"/>
      <w:marLeft w:val="0"/>
      <w:marRight w:val="0"/>
      <w:marTop w:val="0"/>
      <w:marBottom w:val="0"/>
      <w:divBdr>
        <w:top w:val="none" w:sz="0" w:space="0" w:color="auto"/>
        <w:left w:val="none" w:sz="0" w:space="0" w:color="auto"/>
        <w:bottom w:val="none" w:sz="0" w:space="0" w:color="auto"/>
        <w:right w:val="none" w:sz="0" w:space="0" w:color="auto"/>
      </w:divBdr>
    </w:div>
    <w:div w:id="1124620109">
      <w:bodyDiv w:val="1"/>
      <w:marLeft w:val="0"/>
      <w:marRight w:val="0"/>
      <w:marTop w:val="0"/>
      <w:marBottom w:val="0"/>
      <w:divBdr>
        <w:top w:val="none" w:sz="0" w:space="0" w:color="auto"/>
        <w:left w:val="none" w:sz="0" w:space="0" w:color="auto"/>
        <w:bottom w:val="none" w:sz="0" w:space="0" w:color="auto"/>
        <w:right w:val="none" w:sz="0" w:space="0" w:color="auto"/>
      </w:divBdr>
    </w:div>
    <w:div w:id="1187866919">
      <w:bodyDiv w:val="1"/>
      <w:marLeft w:val="0"/>
      <w:marRight w:val="0"/>
      <w:marTop w:val="0"/>
      <w:marBottom w:val="0"/>
      <w:divBdr>
        <w:top w:val="none" w:sz="0" w:space="0" w:color="auto"/>
        <w:left w:val="none" w:sz="0" w:space="0" w:color="auto"/>
        <w:bottom w:val="none" w:sz="0" w:space="0" w:color="auto"/>
        <w:right w:val="none" w:sz="0" w:space="0" w:color="auto"/>
      </w:divBdr>
    </w:div>
    <w:div w:id="1230532418">
      <w:bodyDiv w:val="1"/>
      <w:marLeft w:val="0"/>
      <w:marRight w:val="0"/>
      <w:marTop w:val="0"/>
      <w:marBottom w:val="0"/>
      <w:divBdr>
        <w:top w:val="none" w:sz="0" w:space="0" w:color="auto"/>
        <w:left w:val="none" w:sz="0" w:space="0" w:color="auto"/>
        <w:bottom w:val="none" w:sz="0" w:space="0" w:color="auto"/>
        <w:right w:val="none" w:sz="0" w:space="0" w:color="auto"/>
      </w:divBdr>
    </w:div>
    <w:div w:id="1232540965">
      <w:bodyDiv w:val="1"/>
      <w:marLeft w:val="0"/>
      <w:marRight w:val="0"/>
      <w:marTop w:val="0"/>
      <w:marBottom w:val="0"/>
      <w:divBdr>
        <w:top w:val="none" w:sz="0" w:space="0" w:color="auto"/>
        <w:left w:val="none" w:sz="0" w:space="0" w:color="auto"/>
        <w:bottom w:val="none" w:sz="0" w:space="0" w:color="auto"/>
        <w:right w:val="none" w:sz="0" w:space="0" w:color="auto"/>
      </w:divBdr>
    </w:div>
    <w:div w:id="1266303075">
      <w:bodyDiv w:val="1"/>
      <w:marLeft w:val="0"/>
      <w:marRight w:val="0"/>
      <w:marTop w:val="0"/>
      <w:marBottom w:val="0"/>
      <w:divBdr>
        <w:top w:val="none" w:sz="0" w:space="0" w:color="auto"/>
        <w:left w:val="none" w:sz="0" w:space="0" w:color="auto"/>
        <w:bottom w:val="none" w:sz="0" w:space="0" w:color="auto"/>
        <w:right w:val="none" w:sz="0" w:space="0" w:color="auto"/>
      </w:divBdr>
    </w:div>
    <w:div w:id="1281180917">
      <w:bodyDiv w:val="1"/>
      <w:marLeft w:val="0"/>
      <w:marRight w:val="0"/>
      <w:marTop w:val="0"/>
      <w:marBottom w:val="0"/>
      <w:divBdr>
        <w:top w:val="none" w:sz="0" w:space="0" w:color="auto"/>
        <w:left w:val="none" w:sz="0" w:space="0" w:color="auto"/>
        <w:bottom w:val="none" w:sz="0" w:space="0" w:color="auto"/>
        <w:right w:val="none" w:sz="0" w:space="0" w:color="auto"/>
      </w:divBdr>
    </w:div>
    <w:div w:id="1290667540">
      <w:bodyDiv w:val="1"/>
      <w:marLeft w:val="0"/>
      <w:marRight w:val="0"/>
      <w:marTop w:val="0"/>
      <w:marBottom w:val="0"/>
      <w:divBdr>
        <w:top w:val="none" w:sz="0" w:space="0" w:color="auto"/>
        <w:left w:val="none" w:sz="0" w:space="0" w:color="auto"/>
        <w:bottom w:val="none" w:sz="0" w:space="0" w:color="auto"/>
        <w:right w:val="none" w:sz="0" w:space="0" w:color="auto"/>
      </w:divBdr>
      <w:divsChild>
        <w:div w:id="478693680">
          <w:marLeft w:val="0"/>
          <w:marRight w:val="0"/>
          <w:marTop w:val="225"/>
          <w:marBottom w:val="0"/>
          <w:divBdr>
            <w:top w:val="none" w:sz="0" w:space="0" w:color="auto"/>
            <w:left w:val="none" w:sz="0" w:space="0" w:color="auto"/>
            <w:bottom w:val="none" w:sz="0" w:space="0" w:color="auto"/>
            <w:right w:val="none" w:sz="0" w:space="0" w:color="auto"/>
          </w:divBdr>
        </w:div>
      </w:divsChild>
    </w:div>
    <w:div w:id="1331450502">
      <w:bodyDiv w:val="1"/>
      <w:marLeft w:val="0"/>
      <w:marRight w:val="0"/>
      <w:marTop w:val="0"/>
      <w:marBottom w:val="0"/>
      <w:divBdr>
        <w:top w:val="none" w:sz="0" w:space="0" w:color="auto"/>
        <w:left w:val="none" w:sz="0" w:space="0" w:color="auto"/>
        <w:bottom w:val="none" w:sz="0" w:space="0" w:color="auto"/>
        <w:right w:val="none" w:sz="0" w:space="0" w:color="auto"/>
      </w:divBdr>
    </w:div>
    <w:div w:id="1331639071">
      <w:bodyDiv w:val="1"/>
      <w:marLeft w:val="0"/>
      <w:marRight w:val="0"/>
      <w:marTop w:val="0"/>
      <w:marBottom w:val="0"/>
      <w:divBdr>
        <w:top w:val="none" w:sz="0" w:space="0" w:color="auto"/>
        <w:left w:val="none" w:sz="0" w:space="0" w:color="auto"/>
        <w:bottom w:val="none" w:sz="0" w:space="0" w:color="auto"/>
        <w:right w:val="none" w:sz="0" w:space="0" w:color="auto"/>
      </w:divBdr>
    </w:div>
    <w:div w:id="1357656799">
      <w:bodyDiv w:val="1"/>
      <w:marLeft w:val="0"/>
      <w:marRight w:val="0"/>
      <w:marTop w:val="0"/>
      <w:marBottom w:val="0"/>
      <w:divBdr>
        <w:top w:val="none" w:sz="0" w:space="0" w:color="auto"/>
        <w:left w:val="none" w:sz="0" w:space="0" w:color="auto"/>
        <w:bottom w:val="none" w:sz="0" w:space="0" w:color="auto"/>
        <w:right w:val="none" w:sz="0" w:space="0" w:color="auto"/>
      </w:divBdr>
    </w:div>
    <w:div w:id="1375619429">
      <w:bodyDiv w:val="1"/>
      <w:marLeft w:val="0"/>
      <w:marRight w:val="0"/>
      <w:marTop w:val="0"/>
      <w:marBottom w:val="0"/>
      <w:divBdr>
        <w:top w:val="none" w:sz="0" w:space="0" w:color="auto"/>
        <w:left w:val="none" w:sz="0" w:space="0" w:color="auto"/>
        <w:bottom w:val="none" w:sz="0" w:space="0" w:color="auto"/>
        <w:right w:val="none" w:sz="0" w:space="0" w:color="auto"/>
      </w:divBdr>
    </w:div>
    <w:div w:id="1383015134">
      <w:bodyDiv w:val="1"/>
      <w:marLeft w:val="0"/>
      <w:marRight w:val="0"/>
      <w:marTop w:val="0"/>
      <w:marBottom w:val="0"/>
      <w:divBdr>
        <w:top w:val="none" w:sz="0" w:space="0" w:color="auto"/>
        <w:left w:val="none" w:sz="0" w:space="0" w:color="auto"/>
        <w:bottom w:val="none" w:sz="0" w:space="0" w:color="auto"/>
        <w:right w:val="none" w:sz="0" w:space="0" w:color="auto"/>
      </w:divBdr>
    </w:div>
    <w:div w:id="1403675129">
      <w:bodyDiv w:val="1"/>
      <w:marLeft w:val="0"/>
      <w:marRight w:val="0"/>
      <w:marTop w:val="0"/>
      <w:marBottom w:val="0"/>
      <w:divBdr>
        <w:top w:val="none" w:sz="0" w:space="0" w:color="auto"/>
        <w:left w:val="none" w:sz="0" w:space="0" w:color="auto"/>
        <w:bottom w:val="none" w:sz="0" w:space="0" w:color="auto"/>
        <w:right w:val="none" w:sz="0" w:space="0" w:color="auto"/>
      </w:divBdr>
    </w:div>
    <w:div w:id="1478767059">
      <w:bodyDiv w:val="1"/>
      <w:marLeft w:val="0"/>
      <w:marRight w:val="0"/>
      <w:marTop w:val="0"/>
      <w:marBottom w:val="0"/>
      <w:divBdr>
        <w:top w:val="none" w:sz="0" w:space="0" w:color="auto"/>
        <w:left w:val="none" w:sz="0" w:space="0" w:color="auto"/>
        <w:bottom w:val="none" w:sz="0" w:space="0" w:color="auto"/>
        <w:right w:val="none" w:sz="0" w:space="0" w:color="auto"/>
      </w:divBdr>
    </w:div>
    <w:div w:id="1483964297">
      <w:bodyDiv w:val="1"/>
      <w:marLeft w:val="0"/>
      <w:marRight w:val="0"/>
      <w:marTop w:val="0"/>
      <w:marBottom w:val="0"/>
      <w:divBdr>
        <w:top w:val="none" w:sz="0" w:space="0" w:color="auto"/>
        <w:left w:val="none" w:sz="0" w:space="0" w:color="auto"/>
        <w:bottom w:val="none" w:sz="0" w:space="0" w:color="auto"/>
        <w:right w:val="none" w:sz="0" w:space="0" w:color="auto"/>
      </w:divBdr>
    </w:div>
    <w:div w:id="1484086115">
      <w:bodyDiv w:val="1"/>
      <w:marLeft w:val="0"/>
      <w:marRight w:val="0"/>
      <w:marTop w:val="0"/>
      <w:marBottom w:val="0"/>
      <w:divBdr>
        <w:top w:val="none" w:sz="0" w:space="0" w:color="auto"/>
        <w:left w:val="none" w:sz="0" w:space="0" w:color="auto"/>
        <w:bottom w:val="none" w:sz="0" w:space="0" w:color="auto"/>
        <w:right w:val="none" w:sz="0" w:space="0" w:color="auto"/>
      </w:divBdr>
    </w:div>
    <w:div w:id="1553149112">
      <w:bodyDiv w:val="1"/>
      <w:marLeft w:val="0"/>
      <w:marRight w:val="0"/>
      <w:marTop w:val="0"/>
      <w:marBottom w:val="0"/>
      <w:divBdr>
        <w:top w:val="none" w:sz="0" w:space="0" w:color="auto"/>
        <w:left w:val="none" w:sz="0" w:space="0" w:color="auto"/>
        <w:bottom w:val="none" w:sz="0" w:space="0" w:color="auto"/>
        <w:right w:val="none" w:sz="0" w:space="0" w:color="auto"/>
      </w:divBdr>
    </w:div>
    <w:div w:id="1561943961">
      <w:bodyDiv w:val="1"/>
      <w:marLeft w:val="0"/>
      <w:marRight w:val="0"/>
      <w:marTop w:val="0"/>
      <w:marBottom w:val="0"/>
      <w:divBdr>
        <w:top w:val="none" w:sz="0" w:space="0" w:color="auto"/>
        <w:left w:val="none" w:sz="0" w:space="0" w:color="auto"/>
        <w:bottom w:val="none" w:sz="0" w:space="0" w:color="auto"/>
        <w:right w:val="none" w:sz="0" w:space="0" w:color="auto"/>
      </w:divBdr>
    </w:div>
    <w:div w:id="1563253213">
      <w:bodyDiv w:val="1"/>
      <w:marLeft w:val="0"/>
      <w:marRight w:val="0"/>
      <w:marTop w:val="0"/>
      <w:marBottom w:val="0"/>
      <w:divBdr>
        <w:top w:val="none" w:sz="0" w:space="0" w:color="auto"/>
        <w:left w:val="none" w:sz="0" w:space="0" w:color="auto"/>
        <w:bottom w:val="none" w:sz="0" w:space="0" w:color="auto"/>
        <w:right w:val="none" w:sz="0" w:space="0" w:color="auto"/>
      </w:divBdr>
    </w:div>
    <w:div w:id="1564439038">
      <w:bodyDiv w:val="1"/>
      <w:marLeft w:val="0"/>
      <w:marRight w:val="0"/>
      <w:marTop w:val="0"/>
      <w:marBottom w:val="0"/>
      <w:divBdr>
        <w:top w:val="none" w:sz="0" w:space="0" w:color="auto"/>
        <w:left w:val="none" w:sz="0" w:space="0" w:color="auto"/>
        <w:bottom w:val="none" w:sz="0" w:space="0" w:color="auto"/>
        <w:right w:val="none" w:sz="0" w:space="0" w:color="auto"/>
      </w:divBdr>
    </w:div>
    <w:div w:id="1567910079">
      <w:bodyDiv w:val="1"/>
      <w:marLeft w:val="0"/>
      <w:marRight w:val="0"/>
      <w:marTop w:val="0"/>
      <w:marBottom w:val="0"/>
      <w:divBdr>
        <w:top w:val="none" w:sz="0" w:space="0" w:color="auto"/>
        <w:left w:val="none" w:sz="0" w:space="0" w:color="auto"/>
        <w:bottom w:val="none" w:sz="0" w:space="0" w:color="auto"/>
        <w:right w:val="none" w:sz="0" w:space="0" w:color="auto"/>
      </w:divBdr>
    </w:div>
    <w:div w:id="1571308991">
      <w:bodyDiv w:val="1"/>
      <w:marLeft w:val="0"/>
      <w:marRight w:val="0"/>
      <w:marTop w:val="0"/>
      <w:marBottom w:val="0"/>
      <w:divBdr>
        <w:top w:val="none" w:sz="0" w:space="0" w:color="auto"/>
        <w:left w:val="none" w:sz="0" w:space="0" w:color="auto"/>
        <w:bottom w:val="none" w:sz="0" w:space="0" w:color="auto"/>
        <w:right w:val="none" w:sz="0" w:space="0" w:color="auto"/>
      </w:divBdr>
    </w:div>
    <w:div w:id="1576474545">
      <w:bodyDiv w:val="1"/>
      <w:marLeft w:val="0"/>
      <w:marRight w:val="0"/>
      <w:marTop w:val="0"/>
      <w:marBottom w:val="0"/>
      <w:divBdr>
        <w:top w:val="none" w:sz="0" w:space="0" w:color="auto"/>
        <w:left w:val="none" w:sz="0" w:space="0" w:color="auto"/>
        <w:bottom w:val="none" w:sz="0" w:space="0" w:color="auto"/>
        <w:right w:val="none" w:sz="0" w:space="0" w:color="auto"/>
      </w:divBdr>
    </w:div>
    <w:div w:id="1592012399">
      <w:bodyDiv w:val="1"/>
      <w:marLeft w:val="0"/>
      <w:marRight w:val="0"/>
      <w:marTop w:val="0"/>
      <w:marBottom w:val="0"/>
      <w:divBdr>
        <w:top w:val="none" w:sz="0" w:space="0" w:color="auto"/>
        <w:left w:val="none" w:sz="0" w:space="0" w:color="auto"/>
        <w:bottom w:val="none" w:sz="0" w:space="0" w:color="auto"/>
        <w:right w:val="none" w:sz="0" w:space="0" w:color="auto"/>
      </w:divBdr>
    </w:div>
    <w:div w:id="1621717345">
      <w:bodyDiv w:val="1"/>
      <w:marLeft w:val="0"/>
      <w:marRight w:val="0"/>
      <w:marTop w:val="0"/>
      <w:marBottom w:val="0"/>
      <w:divBdr>
        <w:top w:val="none" w:sz="0" w:space="0" w:color="auto"/>
        <w:left w:val="none" w:sz="0" w:space="0" w:color="auto"/>
        <w:bottom w:val="none" w:sz="0" w:space="0" w:color="auto"/>
        <w:right w:val="none" w:sz="0" w:space="0" w:color="auto"/>
      </w:divBdr>
    </w:div>
    <w:div w:id="1628664560">
      <w:bodyDiv w:val="1"/>
      <w:marLeft w:val="0"/>
      <w:marRight w:val="0"/>
      <w:marTop w:val="0"/>
      <w:marBottom w:val="0"/>
      <w:divBdr>
        <w:top w:val="none" w:sz="0" w:space="0" w:color="auto"/>
        <w:left w:val="none" w:sz="0" w:space="0" w:color="auto"/>
        <w:bottom w:val="none" w:sz="0" w:space="0" w:color="auto"/>
        <w:right w:val="none" w:sz="0" w:space="0" w:color="auto"/>
      </w:divBdr>
    </w:div>
    <w:div w:id="1642079728">
      <w:bodyDiv w:val="1"/>
      <w:marLeft w:val="0"/>
      <w:marRight w:val="0"/>
      <w:marTop w:val="0"/>
      <w:marBottom w:val="0"/>
      <w:divBdr>
        <w:top w:val="none" w:sz="0" w:space="0" w:color="auto"/>
        <w:left w:val="none" w:sz="0" w:space="0" w:color="auto"/>
        <w:bottom w:val="none" w:sz="0" w:space="0" w:color="auto"/>
        <w:right w:val="none" w:sz="0" w:space="0" w:color="auto"/>
      </w:divBdr>
    </w:div>
    <w:div w:id="1649820960">
      <w:bodyDiv w:val="1"/>
      <w:marLeft w:val="0"/>
      <w:marRight w:val="0"/>
      <w:marTop w:val="0"/>
      <w:marBottom w:val="0"/>
      <w:divBdr>
        <w:top w:val="none" w:sz="0" w:space="0" w:color="auto"/>
        <w:left w:val="none" w:sz="0" w:space="0" w:color="auto"/>
        <w:bottom w:val="none" w:sz="0" w:space="0" w:color="auto"/>
        <w:right w:val="none" w:sz="0" w:space="0" w:color="auto"/>
      </w:divBdr>
    </w:div>
    <w:div w:id="1706903747">
      <w:bodyDiv w:val="1"/>
      <w:marLeft w:val="0"/>
      <w:marRight w:val="0"/>
      <w:marTop w:val="0"/>
      <w:marBottom w:val="0"/>
      <w:divBdr>
        <w:top w:val="none" w:sz="0" w:space="0" w:color="auto"/>
        <w:left w:val="none" w:sz="0" w:space="0" w:color="auto"/>
        <w:bottom w:val="none" w:sz="0" w:space="0" w:color="auto"/>
        <w:right w:val="none" w:sz="0" w:space="0" w:color="auto"/>
      </w:divBdr>
    </w:div>
    <w:div w:id="1709599415">
      <w:bodyDiv w:val="1"/>
      <w:marLeft w:val="0"/>
      <w:marRight w:val="0"/>
      <w:marTop w:val="0"/>
      <w:marBottom w:val="0"/>
      <w:divBdr>
        <w:top w:val="none" w:sz="0" w:space="0" w:color="auto"/>
        <w:left w:val="none" w:sz="0" w:space="0" w:color="auto"/>
        <w:bottom w:val="none" w:sz="0" w:space="0" w:color="auto"/>
        <w:right w:val="none" w:sz="0" w:space="0" w:color="auto"/>
      </w:divBdr>
    </w:div>
    <w:div w:id="1727486230">
      <w:bodyDiv w:val="1"/>
      <w:marLeft w:val="0"/>
      <w:marRight w:val="0"/>
      <w:marTop w:val="0"/>
      <w:marBottom w:val="0"/>
      <w:divBdr>
        <w:top w:val="none" w:sz="0" w:space="0" w:color="auto"/>
        <w:left w:val="none" w:sz="0" w:space="0" w:color="auto"/>
        <w:bottom w:val="none" w:sz="0" w:space="0" w:color="auto"/>
        <w:right w:val="none" w:sz="0" w:space="0" w:color="auto"/>
      </w:divBdr>
    </w:div>
    <w:div w:id="1797991495">
      <w:bodyDiv w:val="1"/>
      <w:marLeft w:val="0"/>
      <w:marRight w:val="0"/>
      <w:marTop w:val="0"/>
      <w:marBottom w:val="0"/>
      <w:divBdr>
        <w:top w:val="none" w:sz="0" w:space="0" w:color="auto"/>
        <w:left w:val="none" w:sz="0" w:space="0" w:color="auto"/>
        <w:bottom w:val="none" w:sz="0" w:space="0" w:color="auto"/>
        <w:right w:val="none" w:sz="0" w:space="0" w:color="auto"/>
      </w:divBdr>
    </w:div>
    <w:div w:id="1808281972">
      <w:bodyDiv w:val="1"/>
      <w:marLeft w:val="0"/>
      <w:marRight w:val="0"/>
      <w:marTop w:val="0"/>
      <w:marBottom w:val="0"/>
      <w:divBdr>
        <w:top w:val="none" w:sz="0" w:space="0" w:color="auto"/>
        <w:left w:val="none" w:sz="0" w:space="0" w:color="auto"/>
        <w:bottom w:val="none" w:sz="0" w:space="0" w:color="auto"/>
        <w:right w:val="none" w:sz="0" w:space="0" w:color="auto"/>
      </w:divBdr>
    </w:div>
    <w:div w:id="1816755495">
      <w:bodyDiv w:val="1"/>
      <w:marLeft w:val="0"/>
      <w:marRight w:val="0"/>
      <w:marTop w:val="0"/>
      <w:marBottom w:val="0"/>
      <w:divBdr>
        <w:top w:val="none" w:sz="0" w:space="0" w:color="auto"/>
        <w:left w:val="none" w:sz="0" w:space="0" w:color="auto"/>
        <w:bottom w:val="none" w:sz="0" w:space="0" w:color="auto"/>
        <w:right w:val="none" w:sz="0" w:space="0" w:color="auto"/>
      </w:divBdr>
    </w:div>
    <w:div w:id="1857692719">
      <w:bodyDiv w:val="1"/>
      <w:marLeft w:val="0"/>
      <w:marRight w:val="0"/>
      <w:marTop w:val="0"/>
      <w:marBottom w:val="0"/>
      <w:divBdr>
        <w:top w:val="none" w:sz="0" w:space="0" w:color="auto"/>
        <w:left w:val="none" w:sz="0" w:space="0" w:color="auto"/>
        <w:bottom w:val="none" w:sz="0" w:space="0" w:color="auto"/>
        <w:right w:val="none" w:sz="0" w:space="0" w:color="auto"/>
      </w:divBdr>
    </w:div>
    <w:div w:id="1863281171">
      <w:bodyDiv w:val="1"/>
      <w:marLeft w:val="0"/>
      <w:marRight w:val="0"/>
      <w:marTop w:val="0"/>
      <w:marBottom w:val="0"/>
      <w:divBdr>
        <w:top w:val="none" w:sz="0" w:space="0" w:color="auto"/>
        <w:left w:val="none" w:sz="0" w:space="0" w:color="auto"/>
        <w:bottom w:val="none" w:sz="0" w:space="0" w:color="auto"/>
        <w:right w:val="none" w:sz="0" w:space="0" w:color="auto"/>
      </w:divBdr>
      <w:divsChild>
        <w:div w:id="491410471">
          <w:marLeft w:val="0"/>
          <w:marRight w:val="0"/>
          <w:marTop w:val="0"/>
          <w:marBottom w:val="0"/>
          <w:divBdr>
            <w:top w:val="none" w:sz="0" w:space="0" w:color="auto"/>
            <w:left w:val="none" w:sz="0" w:space="0" w:color="auto"/>
            <w:bottom w:val="none" w:sz="0" w:space="0" w:color="auto"/>
            <w:right w:val="none" w:sz="0" w:space="0" w:color="auto"/>
          </w:divBdr>
          <w:divsChild>
            <w:div w:id="780685121">
              <w:marLeft w:val="0"/>
              <w:marRight w:val="0"/>
              <w:marTop w:val="0"/>
              <w:marBottom w:val="0"/>
              <w:divBdr>
                <w:top w:val="none" w:sz="0" w:space="0" w:color="auto"/>
                <w:left w:val="none" w:sz="0" w:space="0" w:color="auto"/>
                <w:bottom w:val="none" w:sz="0" w:space="0" w:color="auto"/>
                <w:right w:val="none" w:sz="0" w:space="0" w:color="auto"/>
              </w:divBdr>
              <w:divsChild>
                <w:div w:id="1382245184">
                  <w:marLeft w:val="0"/>
                  <w:marRight w:val="0"/>
                  <w:marTop w:val="0"/>
                  <w:marBottom w:val="0"/>
                  <w:divBdr>
                    <w:top w:val="none" w:sz="0" w:space="0" w:color="auto"/>
                    <w:left w:val="none" w:sz="0" w:space="0" w:color="auto"/>
                    <w:bottom w:val="none" w:sz="0" w:space="0" w:color="auto"/>
                    <w:right w:val="none" w:sz="0" w:space="0" w:color="auto"/>
                  </w:divBdr>
                  <w:divsChild>
                    <w:div w:id="1968774542">
                      <w:marLeft w:val="0"/>
                      <w:marRight w:val="0"/>
                      <w:marTop w:val="0"/>
                      <w:marBottom w:val="0"/>
                      <w:divBdr>
                        <w:top w:val="none" w:sz="0" w:space="0" w:color="auto"/>
                        <w:left w:val="none" w:sz="0" w:space="0" w:color="auto"/>
                        <w:bottom w:val="none" w:sz="0" w:space="0" w:color="auto"/>
                        <w:right w:val="none" w:sz="0" w:space="0" w:color="auto"/>
                      </w:divBdr>
                      <w:divsChild>
                        <w:div w:id="532157354">
                          <w:marLeft w:val="0"/>
                          <w:marRight w:val="0"/>
                          <w:marTop w:val="0"/>
                          <w:marBottom w:val="0"/>
                          <w:divBdr>
                            <w:top w:val="none" w:sz="0" w:space="0" w:color="auto"/>
                            <w:left w:val="none" w:sz="0" w:space="0" w:color="auto"/>
                            <w:bottom w:val="none" w:sz="0" w:space="0" w:color="auto"/>
                            <w:right w:val="none" w:sz="0" w:space="0" w:color="auto"/>
                          </w:divBdr>
                          <w:divsChild>
                            <w:div w:id="1321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43666">
      <w:bodyDiv w:val="1"/>
      <w:marLeft w:val="0"/>
      <w:marRight w:val="0"/>
      <w:marTop w:val="0"/>
      <w:marBottom w:val="0"/>
      <w:divBdr>
        <w:top w:val="none" w:sz="0" w:space="0" w:color="auto"/>
        <w:left w:val="none" w:sz="0" w:space="0" w:color="auto"/>
        <w:bottom w:val="none" w:sz="0" w:space="0" w:color="auto"/>
        <w:right w:val="none" w:sz="0" w:space="0" w:color="auto"/>
      </w:divBdr>
    </w:div>
    <w:div w:id="1919243148">
      <w:bodyDiv w:val="1"/>
      <w:marLeft w:val="0"/>
      <w:marRight w:val="0"/>
      <w:marTop w:val="0"/>
      <w:marBottom w:val="0"/>
      <w:divBdr>
        <w:top w:val="none" w:sz="0" w:space="0" w:color="auto"/>
        <w:left w:val="none" w:sz="0" w:space="0" w:color="auto"/>
        <w:bottom w:val="none" w:sz="0" w:space="0" w:color="auto"/>
        <w:right w:val="none" w:sz="0" w:space="0" w:color="auto"/>
      </w:divBdr>
    </w:div>
    <w:div w:id="1920139992">
      <w:bodyDiv w:val="1"/>
      <w:marLeft w:val="0"/>
      <w:marRight w:val="0"/>
      <w:marTop w:val="0"/>
      <w:marBottom w:val="0"/>
      <w:divBdr>
        <w:top w:val="none" w:sz="0" w:space="0" w:color="auto"/>
        <w:left w:val="none" w:sz="0" w:space="0" w:color="auto"/>
        <w:bottom w:val="none" w:sz="0" w:space="0" w:color="auto"/>
        <w:right w:val="none" w:sz="0" w:space="0" w:color="auto"/>
      </w:divBdr>
    </w:div>
    <w:div w:id="1920751138">
      <w:bodyDiv w:val="1"/>
      <w:marLeft w:val="0"/>
      <w:marRight w:val="0"/>
      <w:marTop w:val="0"/>
      <w:marBottom w:val="0"/>
      <w:divBdr>
        <w:top w:val="none" w:sz="0" w:space="0" w:color="auto"/>
        <w:left w:val="none" w:sz="0" w:space="0" w:color="auto"/>
        <w:bottom w:val="none" w:sz="0" w:space="0" w:color="auto"/>
        <w:right w:val="none" w:sz="0" w:space="0" w:color="auto"/>
      </w:divBdr>
    </w:div>
    <w:div w:id="1924875981">
      <w:bodyDiv w:val="1"/>
      <w:marLeft w:val="0"/>
      <w:marRight w:val="0"/>
      <w:marTop w:val="0"/>
      <w:marBottom w:val="0"/>
      <w:divBdr>
        <w:top w:val="none" w:sz="0" w:space="0" w:color="auto"/>
        <w:left w:val="none" w:sz="0" w:space="0" w:color="auto"/>
        <w:bottom w:val="none" w:sz="0" w:space="0" w:color="auto"/>
        <w:right w:val="none" w:sz="0" w:space="0" w:color="auto"/>
      </w:divBdr>
    </w:div>
    <w:div w:id="1925525466">
      <w:bodyDiv w:val="1"/>
      <w:marLeft w:val="0"/>
      <w:marRight w:val="0"/>
      <w:marTop w:val="0"/>
      <w:marBottom w:val="0"/>
      <w:divBdr>
        <w:top w:val="none" w:sz="0" w:space="0" w:color="auto"/>
        <w:left w:val="none" w:sz="0" w:space="0" w:color="auto"/>
        <w:bottom w:val="none" w:sz="0" w:space="0" w:color="auto"/>
        <w:right w:val="none" w:sz="0" w:space="0" w:color="auto"/>
      </w:divBdr>
    </w:div>
    <w:div w:id="1927688917">
      <w:bodyDiv w:val="1"/>
      <w:marLeft w:val="0"/>
      <w:marRight w:val="0"/>
      <w:marTop w:val="0"/>
      <w:marBottom w:val="0"/>
      <w:divBdr>
        <w:top w:val="none" w:sz="0" w:space="0" w:color="auto"/>
        <w:left w:val="none" w:sz="0" w:space="0" w:color="auto"/>
        <w:bottom w:val="none" w:sz="0" w:space="0" w:color="auto"/>
        <w:right w:val="none" w:sz="0" w:space="0" w:color="auto"/>
      </w:divBdr>
    </w:div>
    <w:div w:id="1928995779">
      <w:bodyDiv w:val="1"/>
      <w:marLeft w:val="0"/>
      <w:marRight w:val="0"/>
      <w:marTop w:val="0"/>
      <w:marBottom w:val="0"/>
      <w:divBdr>
        <w:top w:val="none" w:sz="0" w:space="0" w:color="auto"/>
        <w:left w:val="none" w:sz="0" w:space="0" w:color="auto"/>
        <w:bottom w:val="none" w:sz="0" w:space="0" w:color="auto"/>
        <w:right w:val="none" w:sz="0" w:space="0" w:color="auto"/>
      </w:divBdr>
    </w:div>
    <w:div w:id="1974824806">
      <w:bodyDiv w:val="1"/>
      <w:marLeft w:val="0"/>
      <w:marRight w:val="0"/>
      <w:marTop w:val="0"/>
      <w:marBottom w:val="0"/>
      <w:divBdr>
        <w:top w:val="none" w:sz="0" w:space="0" w:color="auto"/>
        <w:left w:val="none" w:sz="0" w:space="0" w:color="auto"/>
        <w:bottom w:val="none" w:sz="0" w:space="0" w:color="auto"/>
        <w:right w:val="none" w:sz="0" w:space="0" w:color="auto"/>
      </w:divBdr>
    </w:div>
    <w:div w:id="2003921419">
      <w:bodyDiv w:val="1"/>
      <w:marLeft w:val="0"/>
      <w:marRight w:val="0"/>
      <w:marTop w:val="0"/>
      <w:marBottom w:val="0"/>
      <w:divBdr>
        <w:top w:val="none" w:sz="0" w:space="0" w:color="auto"/>
        <w:left w:val="none" w:sz="0" w:space="0" w:color="auto"/>
        <w:bottom w:val="none" w:sz="0" w:space="0" w:color="auto"/>
        <w:right w:val="none" w:sz="0" w:space="0" w:color="auto"/>
      </w:divBdr>
    </w:div>
    <w:div w:id="2004428210">
      <w:bodyDiv w:val="1"/>
      <w:marLeft w:val="0"/>
      <w:marRight w:val="0"/>
      <w:marTop w:val="0"/>
      <w:marBottom w:val="0"/>
      <w:divBdr>
        <w:top w:val="none" w:sz="0" w:space="0" w:color="auto"/>
        <w:left w:val="none" w:sz="0" w:space="0" w:color="auto"/>
        <w:bottom w:val="none" w:sz="0" w:space="0" w:color="auto"/>
        <w:right w:val="none" w:sz="0" w:space="0" w:color="auto"/>
      </w:divBdr>
    </w:div>
    <w:div w:id="2015305391">
      <w:bodyDiv w:val="1"/>
      <w:marLeft w:val="0"/>
      <w:marRight w:val="0"/>
      <w:marTop w:val="0"/>
      <w:marBottom w:val="0"/>
      <w:divBdr>
        <w:top w:val="none" w:sz="0" w:space="0" w:color="auto"/>
        <w:left w:val="none" w:sz="0" w:space="0" w:color="auto"/>
        <w:bottom w:val="none" w:sz="0" w:space="0" w:color="auto"/>
        <w:right w:val="none" w:sz="0" w:space="0" w:color="auto"/>
      </w:divBdr>
    </w:div>
    <w:div w:id="2042826125">
      <w:bodyDiv w:val="1"/>
      <w:marLeft w:val="0"/>
      <w:marRight w:val="0"/>
      <w:marTop w:val="0"/>
      <w:marBottom w:val="0"/>
      <w:divBdr>
        <w:top w:val="none" w:sz="0" w:space="0" w:color="auto"/>
        <w:left w:val="none" w:sz="0" w:space="0" w:color="auto"/>
        <w:bottom w:val="none" w:sz="0" w:space="0" w:color="auto"/>
        <w:right w:val="none" w:sz="0" w:space="0" w:color="auto"/>
      </w:divBdr>
    </w:div>
    <w:div w:id="2052344555">
      <w:bodyDiv w:val="1"/>
      <w:marLeft w:val="0"/>
      <w:marRight w:val="0"/>
      <w:marTop w:val="0"/>
      <w:marBottom w:val="0"/>
      <w:divBdr>
        <w:top w:val="none" w:sz="0" w:space="0" w:color="auto"/>
        <w:left w:val="none" w:sz="0" w:space="0" w:color="auto"/>
        <w:bottom w:val="none" w:sz="0" w:space="0" w:color="auto"/>
        <w:right w:val="none" w:sz="0" w:space="0" w:color="auto"/>
      </w:divBdr>
    </w:div>
    <w:div w:id="2059737163">
      <w:bodyDiv w:val="1"/>
      <w:marLeft w:val="0"/>
      <w:marRight w:val="0"/>
      <w:marTop w:val="0"/>
      <w:marBottom w:val="0"/>
      <w:divBdr>
        <w:top w:val="none" w:sz="0" w:space="0" w:color="auto"/>
        <w:left w:val="none" w:sz="0" w:space="0" w:color="auto"/>
        <w:bottom w:val="none" w:sz="0" w:space="0" w:color="auto"/>
        <w:right w:val="none" w:sz="0" w:space="0" w:color="auto"/>
      </w:divBdr>
    </w:div>
    <w:div w:id="2094467487">
      <w:bodyDiv w:val="1"/>
      <w:marLeft w:val="0"/>
      <w:marRight w:val="0"/>
      <w:marTop w:val="0"/>
      <w:marBottom w:val="0"/>
      <w:divBdr>
        <w:top w:val="none" w:sz="0" w:space="0" w:color="auto"/>
        <w:left w:val="none" w:sz="0" w:space="0" w:color="auto"/>
        <w:bottom w:val="none" w:sz="0" w:space="0" w:color="auto"/>
        <w:right w:val="none" w:sz="0" w:space="0" w:color="auto"/>
      </w:divBdr>
    </w:div>
    <w:div w:id="2096897127">
      <w:bodyDiv w:val="1"/>
      <w:marLeft w:val="0"/>
      <w:marRight w:val="0"/>
      <w:marTop w:val="0"/>
      <w:marBottom w:val="0"/>
      <w:divBdr>
        <w:top w:val="none" w:sz="0" w:space="0" w:color="auto"/>
        <w:left w:val="none" w:sz="0" w:space="0" w:color="auto"/>
        <w:bottom w:val="none" w:sz="0" w:space="0" w:color="auto"/>
        <w:right w:val="none" w:sz="0" w:space="0" w:color="auto"/>
      </w:divBdr>
    </w:div>
    <w:div w:id="2131775570">
      <w:bodyDiv w:val="1"/>
      <w:marLeft w:val="0"/>
      <w:marRight w:val="0"/>
      <w:marTop w:val="0"/>
      <w:marBottom w:val="0"/>
      <w:divBdr>
        <w:top w:val="none" w:sz="0" w:space="0" w:color="auto"/>
        <w:left w:val="none" w:sz="0" w:space="0" w:color="auto"/>
        <w:bottom w:val="none" w:sz="0" w:space="0" w:color="auto"/>
        <w:right w:val="none" w:sz="0" w:space="0" w:color="auto"/>
      </w:divBdr>
    </w:div>
    <w:div w:id="2133405163">
      <w:bodyDiv w:val="1"/>
      <w:marLeft w:val="0"/>
      <w:marRight w:val="0"/>
      <w:marTop w:val="0"/>
      <w:marBottom w:val="0"/>
      <w:divBdr>
        <w:top w:val="none" w:sz="0" w:space="0" w:color="auto"/>
        <w:left w:val="none" w:sz="0" w:space="0" w:color="auto"/>
        <w:bottom w:val="none" w:sz="0" w:space="0" w:color="auto"/>
        <w:right w:val="none" w:sz="0" w:space="0" w:color="auto"/>
      </w:divBdr>
    </w:div>
    <w:div w:id="214284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1/relationships/people" Target="people.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ajol.info/index.php/search?search=Yapi%2C+J.C.+Influence+de+la+granulom%C3%A9trie+physicochimiques+sur+les+caract%C3%A9ristiques+et+techno-fonctionnelles+des+farines+de+souch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3CD8A-701D-4DC0-A221-915A8714F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15670</Words>
  <Characters>89322</Characters>
  <Application>Microsoft Office Word</Application>
  <DocSecurity>0</DocSecurity>
  <Lines>744</Lines>
  <Paragraphs>209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2</cp:revision>
  <cp:lastPrinted>2025-10-18T15:31:00Z</cp:lastPrinted>
  <dcterms:created xsi:type="dcterms:W3CDTF">2025-12-05T10:40:00Z</dcterms:created>
  <dcterms:modified xsi:type="dcterms:W3CDTF">2025-12-05T10:40:00Z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id="bHEAxLuZ"/&gt;&lt;style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