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FDB6" w14:textId="5AA9FDE4" w:rsidR="00F1352F" w:rsidRDefault="006B51FA" w:rsidP="008F0E1A">
      <w:pPr>
        <w:tabs>
          <w:tab w:val="left" w:pos="180"/>
        </w:tabs>
        <w:spacing w:after="0" w:line="360" w:lineRule="auto"/>
        <w:ind w:left="-900" w:right="-878"/>
        <w:jc w:val="center"/>
        <w:rPr>
          <w:rFonts w:ascii="Times New Roman" w:hAnsi="Times New Roman" w:cs="Times New Roman"/>
          <w:b/>
          <w:sz w:val="24"/>
          <w:szCs w:val="24"/>
        </w:rPr>
      </w:pPr>
      <w:r>
        <w:rPr>
          <w:rFonts w:ascii="Times New Roman" w:hAnsi="Times New Roman" w:cs="Times New Roman"/>
          <w:b/>
          <w:sz w:val="24"/>
          <w:szCs w:val="24"/>
        </w:rPr>
        <w:t xml:space="preserve"> </w:t>
      </w:r>
      <w:r w:rsidR="00D36C63">
        <w:rPr>
          <w:rFonts w:ascii="Times New Roman" w:hAnsi="Times New Roman" w:cs="Times New Roman"/>
          <w:b/>
          <w:sz w:val="24"/>
          <w:szCs w:val="24"/>
        </w:rPr>
        <w:t xml:space="preserve"> </w:t>
      </w:r>
      <w:r w:rsidR="00766342">
        <w:rPr>
          <w:rFonts w:ascii="Times New Roman" w:hAnsi="Times New Roman" w:cs="Times New Roman"/>
          <w:b/>
          <w:sz w:val="24"/>
          <w:szCs w:val="24"/>
        </w:rPr>
        <w:t xml:space="preserve">Assessment of </w:t>
      </w:r>
      <w:r w:rsidR="000B6923" w:rsidRPr="000B6923">
        <w:rPr>
          <w:rFonts w:ascii="Times New Roman" w:hAnsi="Times New Roman" w:cs="Times New Roman"/>
          <w:b/>
          <w:sz w:val="24"/>
          <w:szCs w:val="24"/>
          <w:highlight w:val="yellow"/>
        </w:rPr>
        <w:t>the</w:t>
      </w:r>
      <w:r w:rsidR="000B6923">
        <w:rPr>
          <w:rFonts w:ascii="Times New Roman" w:hAnsi="Times New Roman" w:cs="Times New Roman"/>
          <w:b/>
          <w:sz w:val="24"/>
          <w:szCs w:val="24"/>
        </w:rPr>
        <w:t xml:space="preserve"> </w:t>
      </w:r>
      <w:r w:rsidR="00766342">
        <w:rPr>
          <w:rFonts w:ascii="Times New Roman" w:hAnsi="Times New Roman" w:cs="Times New Roman"/>
          <w:b/>
          <w:sz w:val="24"/>
          <w:szCs w:val="24"/>
        </w:rPr>
        <w:t xml:space="preserve">position of </w:t>
      </w:r>
      <w:r w:rsidR="000B6923" w:rsidRPr="000B6923">
        <w:rPr>
          <w:rFonts w:ascii="Times New Roman" w:hAnsi="Times New Roman" w:cs="Times New Roman"/>
          <w:b/>
          <w:sz w:val="24"/>
          <w:szCs w:val="24"/>
          <w:highlight w:val="yellow"/>
        </w:rPr>
        <w:t>the</w:t>
      </w:r>
      <w:r w:rsidR="000B6923">
        <w:rPr>
          <w:rFonts w:ascii="Times New Roman" w:hAnsi="Times New Roman" w:cs="Times New Roman"/>
          <w:b/>
          <w:sz w:val="24"/>
          <w:szCs w:val="24"/>
        </w:rPr>
        <w:t xml:space="preserve"> </w:t>
      </w:r>
      <w:proofErr w:type="spellStart"/>
      <w:r w:rsidR="00766342">
        <w:rPr>
          <w:rFonts w:ascii="Times New Roman" w:hAnsi="Times New Roman" w:cs="Times New Roman"/>
          <w:b/>
          <w:sz w:val="24"/>
          <w:szCs w:val="24"/>
        </w:rPr>
        <w:t>centre</w:t>
      </w:r>
      <w:proofErr w:type="spellEnd"/>
      <w:r w:rsidR="00766342">
        <w:rPr>
          <w:rFonts w:ascii="Times New Roman" w:hAnsi="Times New Roman" w:cs="Times New Roman"/>
          <w:b/>
          <w:sz w:val="24"/>
          <w:szCs w:val="24"/>
        </w:rPr>
        <w:t xml:space="preserve"> of gravity in different physiological status</w:t>
      </w:r>
      <w:r w:rsidR="000B6923" w:rsidRPr="000B6923">
        <w:rPr>
          <w:rFonts w:ascii="Times New Roman" w:hAnsi="Times New Roman" w:cs="Times New Roman"/>
          <w:b/>
          <w:sz w:val="24"/>
          <w:szCs w:val="24"/>
          <w:highlight w:val="yellow"/>
        </w:rPr>
        <w:t>es</w:t>
      </w:r>
      <w:r w:rsidR="00766342">
        <w:rPr>
          <w:rFonts w:ascii="Times New Roman" w:hAnsi="Times New Roman" w:cs="Times New Roman"/>
          <w:b/>
          <w:sz w:val="24"/>
          <w:szCs w:val="24"/>
        </w:rPr>
        <w:t xml:space="preserve"> in Sahiwal cattle </w:t>
      </w:r>
    </w:p>
    <w:p w14:paraId="1B0F81FF" w14:textId="30D328D1" w:rsidR="00091D6D" w:rsidRPr="001A53C3" w:rsidRDefault="004C18C7" w:rsidP="000B6923">
      <w:pPr>
        <w:tabs>
          <w:tab w:val="left" w:pos="180"/>
        </w:tabs>
        <w:spacing w:after="0" w:line="360" w:lineRule="auto"/>
        <w:ind w:left="-900" w:right="-878"/>
        <w:jc w:val="both"/>
        <w:rPr>
          <w:rFonts w:ascii="Times New Roman" w:hAnsi="Times New Roman" w:cs="Times New Roman"/>
          <w:sz w:val="24"/>
        </w:rPr>
      </w:pPr>
      <w:r w:rsidRPr="001A53C3">
        <w:rPr>
          <w:rFonts w:ascii="Times New Roman" w:hAnsi="Times New Roman" w:cs="Times New Roman"/>
          <w:b/>
          <w:sz w:val="24"/>
          <w:szCs w:val="24"/>
        </w:rPr>
        <w:t>Abstract</w:t>
      </w:r>
      <w:r w:rsidR="00091D6D" w:rsidRPr="001A53C3">
        <w:rPr>
          <w:rFonts w:ascii="Times New Roman" w:hAnsi="Times New Roman" w:cs="Times New Roman"/>
          <w:b/>
          <w:sz w:val="24"/>
          <w:szCs w:val="24"/>
        </w:rPr>
        <w:t xml:space="preserve">: </w:t>
      </w:r>
      <w:r w:rsidR="00616247" w:rsidRPr="001A53C3">
        <w:rPr>
          <w:rFonts w:ascii="Times New Roman" w:hAnsi="Times New Roman" w:cs="Times New Roman"/>
          <w:sz w:val="24"/>
          <w:szCs w:val="24"/>
        </w:rPr>
        <w:t xml:space="preserve">Experiment was conducted </w:t>
      </w:r>
      <w:r w:rsidR="00E8773B" w:rsidRPr="001A53C3">
        <w:rPr>
          <w:rFonts w:ascii="Times New Roman" w:hAnsi="Times New Roman" w:cs="Times New Roman"/>
          <w:sz w:val="24"/>
          <w:szCs w:val="24"/>
        </w:rPr>
        <w:t>o</w:t>
      </w:r>
      <w:r w:rsidR="00616247" w:rsidRPr="001A53C3">
        <w:rPr>
          <w:rFonts w:ascii="Times New Roman" w:hAnsi="Times New Roman" w:cs="Times New Roman"/>
          <w:sz w:val="24"/>
          <w:szCs w:val="24"/>
        </w:rPr>
        <w:t>n</w:t>
      </w:r>
      <w:r w:rsidR="000B6923">
        <w:rPr>
          <w:rFonts w:ascii="Times New Roman" w:hAnsi="Times New Roman" w:cs="Times New Roman"/>
          <w:sz w:val="24"/>
          <w:szCs w:val="24"/>
        </w:rPr>
        <w:t xml:space="preserve"> </w:t>
      </w:r>
      <w:r w:rsidR="00D54204" w:rsidRPr="001A53C3">
        <w:rPr>
          <w:rFonts w:ascii="Times New Roman" w:hAnsi="Times New Roman" w:cs="Times New Roman"/>
          <w:sz w:val="24"/>
          <w:szCs w:val="24"/>
        </w:rPr>
        <w:t>162 purebred Sahiwal cattle were selected</w:t>
      </w:r>
      <w:r w:rsidR="00616247" w:rsidRPr="001A53C3">
        <w:rPr>
          <w:rFonts w:ascii="Times New Roman" w:hAnsi="Times New Roman" w:cs="Times New Roman"/>
          <w:sz w:val="24"/>
          <w:szCs w:val="24"/>
        </w:rPr>
        <w:t xml:space="preserve"> from</w:t>
      </w:r>
      <w:r w:rsidR="00D54204" w:rsidRPr="001A53C3">
        <w:rPr>
          <w:rFonts w:ascii="Times New Roman" w:hAnsi="Times New Roman" w:cs="Times New Roman"/>
          <w:sz w:val="24"/>
          <w:szCs w:val="24"/>
        </w:rPr>
        <w:t xml:space="preserve"> </w:t>
      </w:r>
      <w:r w:rsidR="00616247" w:rsidRPr="001A53C3">
        <w:rPr>
          <w:rFonts w:ascii="Times New Roman" w:hAnsi="Times New Roman" w:cs="Times New Roman"/>
          <w:sz w:val="24"/>
          <w:szCs w:val="24"/>
        </w:rPr>
        <w:t>Bull Mother Experimental Farm and Government Cattle Breeding Farm located at the campus of College of Veterinary Science &amp; Animal H</w:t>
      </w:r>
      <w:r w:rsidR="00A14478" w:rsidRPr="001A53C3">
        <w:rPr>
          <w:rFonts w:ascii="Times New Roman" w:hAnsi="Times New Roman" w:cs="Times New Roman"/>
          <w:sz w:val="24"/>
          <w:szCs w:val="24"/>
        </w:rPr>
        <w:t xml:space="preserve">usbandry, </w:t>
      </w:r>
      <w:proofErr w:type="spellStart"/>
      <w:r w:rsidR="00A14478" w:rsidRPr="001A53C3">
        <w:rPr>
          <w:rFonts w:ascii="Times New Roman" w:hAnsi="Times New Roman" w:cs="Times New Roman"/>
          <w:sz w:val="24"/>
          <w:szCs w:val="24"/>
        </w:rPr>
        <w:t>Anjora</w:t>
      </w:r>
      <w:proofErr w:type="spellEnd"/>
      <w:r w:rsidR="00A14478" w:rsidRPr="001A53C3">
        <w:rPr>
          <w:rFonts w:ascii="Times New Roman" w:hAnsi="Times New Roman" w:cs="Times New Roman"/>
          <w:sz w:val="24"/>
          <w:szCs w:val="24"/>
        </w:rPr>
        <w:t xml:space="preserve">, </w:t>
      </w:r>
      <w:proofErr w:type="spellStart"/>
      <w:proofErr w:type="gramStart"/>
      <w:r w:rsidR="00A14478" w:rsidRPr="001A53C3">
        <w:rPr>
          <w:rFonts w:ascii="Times New Roman" w:hAnsi="Times New Roman" w:cs="Times New Roman"/>
          <w:sz w:val="24"/>
          <w:szCs w:val="24"/>
        </w:rPr>
        <w:t>Durg</w:t>
      </w:r>
      <w:proofErr w:type="spellEnd"/>
      <w:proofErr w:type="gramEnd"/>
      <w:r w:rsidR="00A14478" w:rsidRPr="001A53C3">
        <w:rPr>
          <w:rFonts w:ascii="Times New Roman" w:hAnsi="Times New Roman" w:cs="Times New Roman"/>
          <w:sz w:val="24"/>
          <w:szCs w:val="24"/>
        </w:rPr>
        <w:t xml:space="preserve"> </w:t>
      </w:r>
      <w:commentRangeStart w:id="0"/>
      <w:r w:rsidR="00A14478" w:rsidRPr="001A53C3">
        <w:rPr>
          <w:rFonts w:ascii="Times New Roman" w:hAnsi="Times New Roman" w:cs="Times New Roman"/>
          <w:sz w:val="24"/>
          <w:szCs w:val="24"/>
        </w:rPr>
        <w:t>(C.G.)</w:t>
      </w:r>
      <w:r w:rsidR="00616247" w:rsidRPr="001A53C3">
        <w:rPr>
          <w:rFonts w:ascii="Times New Roman" w:hAnsi="Times New Roman" w:cs="Times New Roman"/>
          <w:sz w:val="24"/>
          <w:szCs w:val="24"/>
        </w:rPr>
        <w:t xml:space="preserve"> </w:t>
      </w:r>
      <w:commentRangeEnd w:id="0"/>
      <w:r w:rsidR="00117FB3">
        <w:rPr>
          <w:rStyle w:val="CommentReference"/>
        </w:rPr>
        <w:commentReference w:id="0"/>
      </w:r>
      <w:r w:rsidR="00D54204" w:rsidRPr="001A53C3">
        <w:rPr>
          <w:rFonts w:ascii="Times New Roman" w:hAnsi="Times New Roman" w:cs="Times New Roman"/>
          <w:sz w:val="24"/>
          <w:szCs w:val="24"/>
        </w:rPr>
        <w:t>on the basis of their physiological status</w:t>
      </w:r>
      <w:r w:rsidR="000B6923" w:rsidRPr="000B6923">
        <w:rPr>
          <w:rFonts w:ascii="Times New Roman" w:hAnsi="Times New Roman" w:cs="Times New Roman"/>
          <w:sz w:val="24"/>
          <w:szCs w:val="24"/>
          <w:highlight w:val="yellow"/>
        </w:rPr>
        <w:t>,</w:t>
      </w:r>
      <w:r w:rsidR="00D54204" w:rsidRPr="001A53C3">
        <w:rPr>
          <w:rFonts w:ascii="Times New Roman" w:hAnsi="Times New Roman" w:cs="Times New Roman"/>
          <w:sz w:val="24"/>
          <w:szCs w:val="24"/>
        </w:rPr>
        <w:t xml:space="preserve"> </w:t>
      </w:r>
      <w:proofErr w:type="spellStart"/>
      <w:r w:rsidR="00D54204" w:rsidRPr="001A53C3">
        <w:rPr>
          <w:rFonts w:ascii="Times New Roman" w:hAnsi="Times New Roman" w:cs="Times New Roman"/>
          <w:sz w:val="24"/>
          <w:szCs w:val="24"/>
        </w:rPr>
        <w:t>viz</w:t>
      </w:r>
      <w:proofErr w:type="spellEnd"/>
      <w:r w:rsidR="00D54204" w:rsidRPr="001A53C3">
        <w:rPr>
          <w:rFonts w:ascii="Times New Roman" w:hAnsi="Times New Roman" w:cs="Times New Roman"/>
          <w:sz w:val="24"/>
          <w:szCs w:val="24"/>
        </w:rPr>
        <w:t xml:space="preserve"> dry cows, lactating cows, pregnant cows, heifers and calves to measure the location of </w:t>
      </w:r>
      <w:proofErr w:type="spellStart"/>
      <w:r w:rsidR="00D54204" w:rsidRPr="001A53C3">
        <w:rPr>
          <w:rFonts w:ascii="Times New Roman" w:hAnsi="Times New Roman" w:cs="Times New Roman"/>
          <w:sz w:val="24"/>
          <w:szCs w:val="24"/>
        </w:rPr>
        <w:t>centre</w:t>
      </w:r>
      <w:proofErr w:type="spellEnd"/>
      <w:r w:rsidR="00D54204" w:rsidRPr="001A53C3">
        <w:rPr>
          <w:rFonts w:ascii="Times New Roman" w:hAnsi="Times New Roman" w:cs="Times New Roman"/>
          <w:sz w:val="24"/>
          <w:szCs w:val="24"/>
        </w:rPr>
        <w:t xml:space="preserve"> of gravity</w:t>
      </w:r>
      <w:r w:rsidR="001B5985" w:rsidRPr="001A53C3">
        <w:rPr>
          <w:rFonts w:ascii="Times New Roman" w:hAnsi="Times New Roman" w:cs="Times New Roman"/>
          <w:sz w:val="24"/>
          <w:szCs w:val="24"/>
        </w:rPr>
        <w:t xml:space="preserve">. The comparison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significant (p&lt;0.05) and the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16.454 ± 0.394 inches, 15.83 ± 0.301inches and 18.21 ± 0.644 inches from hind limb</w:t>
      </w:r>
      <w:r w:rsidR="000B6923" w:rsidRPr="000B6923">
        <w:rPr>
          <w:rFonts w:ascii="Times New Roman" w:hAnsi="Times New Roman" w:cs="Times New Roman"/>
          <w:sz w:val="24"/>
          <w:szCs w:val="24"/>
          <w:highlight w:val="yellow"/>
        </w:rPr>
        <w:t>,</w:t>
      </w:r>
      <w:r w:rsidR="001B5985" w:rsidRPr="001A53C3">
        <w:rPr>
          <w:rFonts w:ascii="Times New Roman" w:hAnsi="Times New Roman" w:cs="Times New Roman"/>
          <w:sz w:val="24"/>
          <w:szCs w:val="24"/>
        </w:rPr>
        <w:t xml:space="preserve"> respectively. On other hand,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0-3 month calves, &lt;1 yr calves and heifers was found to be significant (p&lt;0.05).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0-3 month calves, &lt; 1 yr calves and heifers was found to be </w:t>
      </w:r>
      <w:r w:rsidR="001B5985" w:rsidRPr="001A53C3">
        <w:rPr>
          <w:rFonts w:ascii="Times New Roman" w:hAnsi="Times New Roman" w:cs="Times New Roman"/>
          <w:color w:val="000000" w:themeColor="text1"/>
          <w:sz w:val="24"/>
          <w:szCs w:val="24"/>
        </w:rPr>
        <w:t>7.81 ± 0.362</w:t>
      </w:r>
      <w:r w:rsidR="001B5985" w:rsidRPr="001A53C3">
        <w:rPr>
          <w:rFonts w:ascii="Times New Roman" w:hAnsi="Times New Roman" w:cs="Times New Roman"/>
          <w:color w:val="000000" w:themeColor="text1"/>
          <w:sz w:val="24"/>
          <w:szCs w:val="24"/>
          <w:vertAlign w:val="superscript"/>
        </w:rPr>
        <w:t xml:space="preserve"> </w:t>
      </w:r>
      <w:r w:rsidR="001B5985" w:rsidRPr="001A53C3">
        <w:rPr>
          <w:rFonts w:ascii="Times New Roman" w:hAnsi="Times New Roman" w:cs="Times New Roman"/>
          <w:sz w:val="24"/>
          <w:szCs w:val="24"/>
        </w:rPr>
        <w:t xml:space="preserve">inches, </w:t>
      </w:r>
      <w:r w:rsidR="001B5985" w:rsidRPr="001A53C3">
        <w:rPr>
          <w:rFonts w:ascii="Times New Roman" w:hAnsi="Times New Roman" w:cs="Times New Roman"/>
          <w:color w:val="000000" w:themeColor="text1"/>
          <w:sz w:val="24"/>
          <w:szCs w:val="24"/>
        </w:rPr>
        <w:t xml:space="preserve">9.029 ± 0.235 inches and 12.419 ± 0.947 inches from hind limb respectively. </w:t>
      </w:r>
    </w:p>
    <w:p w14:paraId="3CFAC158" w14:textId="77777777" w:rsidR="004F65F8"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Keywords:</w:t>
      </w:r>
      <w:r w:rsidR="00091D6D" w:rsidRPr="001A53C3">
        <w:rPr>
          <w:rFonts w:ascii="Times New Roman" w:hAnsi="Times New Roman" w:cs="Times New Roman"/>
          <w:sz w:val="24"/>
          <w:szCs w:val="24"/>
        </w:rPr>
        <w:t xml:space="preserve"> </w:t>
      </w:r>
      <w:r w:rsidR="00886B6F" w:rsidRPr="001A53C3">
        <w:rPr>
          <w:rFonts w:ascii="Times New Roman" w:hAnsi="Times New Roman" w:cs="Times New Roman"/>
          <w:sz w:val="24"/>
          <w:szCs w:val="24"/>
        </w:rPr>
        <w:t>Centre of gravity, hind limb, physiological status, lameness</w:t>
      </w:r>
    </w:p>
    <w:p w14:paraId="7AD81F29" w14:textId="4A47A744" w:rsidR="00EF520F" w:rsidRPr="001A53C3" w:rsidRDefault="004C18C7" w:rsidP="008F0E1A">
      <w:pPr>
        <w:pStyle w:val="ListParagraph"/>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b/>
          <w:sz w:val="24"/>
          <w:szCs w:val="24"/>
        </w:rPr>
        <w:t>1 Introduction:</w:t>
      </w:r>
      <w:r w:rsidR="00091D6D" w:rsidRPr="001A53C3">
        <w:rPr>
          <w:rFonts w:ascii="Times New Roman" w:hAnsi="Times New Roman" w:cs="Times New Roman"/>
          <w:sz w:val="24"/>
          <w:szCs w:val="24"/>
        </w:rPr>
        <w:t xml:space="preserve"> </w:t>
      </w:r>
      <w:r w:rsidR="00BB3C9C" w:rsidRPr="001A53C3">
        <w:rPr>
          <w:rFonts w:ascii="Times New Roman" w:hAnsi="Times New Roman" w:cs="Times New Roman"/>
          <w:sz w:val="24"/>
          <w:szCs w:val="24"/>
        </w:rPr>
        <w:t xml:space="preserve">In India dairy is most important enterprises and most of the people of rural areas depend on dairy farm. Therefore, it is one of the </w:t>
      </w:r>
      <w:r w:rsidR="00E8773B" w:rsidRPr="001A53C3">
        <w:rPr>
          <w:rFonts w:ascii="Times New Roman" w:hAnsi="Times New Roman" w:cs="Times New Roman"/>
          <w:sz w:val="24"/>
          <w:szCs w:val="24"/>
        </w:rPr>
        <w:t>sources</w:t>
      </w:r>
      <w:r w:rsidR="00BB3C9C" w:rsidRPr="001A53C3">
        <w:rPr>
          <w:rFonts w:ascii="Times New Roman" w:hAnsi="Times New Roman" w:cs="Times New Roman"/>
          <w:sz w:val="24"/>
          <w:szCs w:val="24"/>
        </w:rPr>
        <w:t xml:space="preserve"> of income generation </w:t>
      </w:r>
      <w:r w:rsidR="00EF520F" w:rsidRPr="001A53C3">
        <w:rPr>
          <w:rFonts w:ascii="Times New Roman" w:hAnsi="Times New Roman" w:cs="Times New Roman"/>
          <w:sz w:val="24"/>
          <w:szCs w:val="24"/>
        </w:rPr>
        <w:t xml:space="preserve">for rural families in the developing countries. With the increase in human population, the demand for milk has also been </w:t>
      </w:r>
      <w:r w:rsidR="007E14EA">
        <w:rPr>
          <w:rFonts w:ascii="Times New Roman" w:hAnsi="Times New Roman" w:cs="Times New Roman"/>
          <w:sz w:val="24"/>
          <w:szCs w:val="24"/>
        </w:rPr>
        <w:t xml:space="preserve">increased </w:t>
      </w:r>
      <w:r w:rsidR="00C15F9E">
        <w:rPr>
          <w:rFonts w:ascii="Times New Roman" w:hAnsi="Times New Roman" w:cs="Times New Roman"/>
          <w:sz w:val="24"/>
          <w:szCs w:val="24"/>
        </w:rPr>
        <w:t>[1]</w:t>
      </w:r>
      <w:r w:rsidR="00EF520F" w:rsidRPr="001A53C3">
        <w:rPr>
          <w:rFonts w:ascii="Times New Roman" w:hAnsi="Times New Roman" w:cs="Times New Roman"/>
          <w:sz w:val="24"/>
          <w:szCs w:val="24"/>
        </w:rPr>
        <w:t xml:space="preserve">. Most of the cattle breeds of the tropics and subtropics are </w:t>
      </w:r>
      <w:r w:rsidR="00DC127F" w:rsidRPr="001A53C3">
        <w:rPr>
          <w:rFonts w:ascii="Times New Roman" w:hAnsi="Times New Roman" w:cs="Times New Roman"/>
          <w:sz w:val="24"/>
          <w:szCs w:val="24"/>
        </w:rPr>
        <w:t xml:space="preserve">low milk yielder </w:t>
      </w:r>
      <w:r w:rsidR="00EF520F" w:rsidRPr="001A53C3">
        <w:rPr>
          <w:rFonts w:ascii="Times New Roman" w:hAnsi="Times New Roman" w:cs="Times New Roman"/>
          <w:sz w:val="24"/>
          <w:szCs w:val="24"/>
        </w:rPr>
        <w:t>and</w:t>
      </w:r>
      <w:r w:rsidR="00DC127F" w:rsidRPr="001A53C3">
        <w:rPr>
          <w:rFonts w:ascii="Times New Roman" w:hAnsi="Times New Roman" w:cs="Times New Roman"/>
          <w:sz w:val="24"/>
          <w:szCs w:val="24"/>
        </w:rPr>
        <w:t xml:space="preserve"> slow maturing</w:t>
      </w:r>
      <w:r w:rsidR="00F1352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rPr>
        <w:t>In India, indigenous milch breeds of cattle like Sahiwal, Gir, Red Sindhi and Deoni are well adapted to the prevailing environmental conditions as well as diseases. Among all the indigenous milch breeds, Sahiwal is considered to be one of the important milch breeds and thrives well in many parts of India</w:t>
      </w:r>
      <w:commentRangeStart w:id="1"/>
      <w:r w:rsidR="00EF520F" w:rsidRPr="001A53C3">
        <w:rPr>
          <w:rFonts w:ascii="Times New Roman" w:hAnsi="Times New Roman" w:cs="Times New Roman"/>
          <w:sz w:val="24"/>
          <w:szCs w:val="24"/>
        </w:rPr>
        <w:t>.</w:t>
      </w:r>
      <w:commentRangeEnd w:id="1"/>
      <w:r w:rsidR="00A81E15">
        <w:rPr>
          <w:rStyle w:val="CommentReference"/>
        </w:rPr>
        <w:commentReference w:id="1"/>
      </w:r>
      <w:r w:rsidR="00EF520F" w:rsidRPr="001A53C3">
        <w:rPr>
          <w:rFonts w:ascii="Times New Roman" w:hAnsi="Times New Roman" w:cs="Times New Roman"/>
          <w:sz w:val="24"/>
          <w:szCs w:val="24"/>
        </w:rPr>
        <w:t xml:space="preserve"> Animals of this breed are known for their ability of heat tolerance, disease resistance and adaptabilit</w:t>
      </w:r>
      <w:r w:rsidR="00FD01E6" w:rsidRPr="001A53C3">
        <w:rPr>
          <w:rFonts w:ascii="Times New Roman" w:hAnsi="Times New Roman" w:cs="Times New Roman"/>
          <w:sz w:val="24"/>
          <w:szCs w:val="24"/>
        </w:rPr>
        <w:t>y to low input system</w:t>
      </w:r>
      <w:commentRangeStart w:id="2"/>
      <w:r w:rsidR="00FD01E6" w:rsidRPr="001A53C3">
        <w:rPr>
          <w:rFonts w:ascii="Times New Roman" w:hAnsi="Times New Roman" w:cs="Times New Roman"/>
          <w:sz w:val="24"/>
          <w:szCs w:val="24"/>
        </w:rPr>
        <w:t>.</w:t>
      </w:r>
      <w:commentRangeEnd w:id="2"/>
      <w:r w:rsidR="00A81E15">
        <w:rPr>
          <w:rStyle w:val="CommentReference"/>
        </w:rPr>
        <w:commentReference w:id="2"/>
      </w:r>
      <w:r w:rsidR="00EF520F" w:rsidRPr="001A53C3">
        <w:rPr>
          <w:rFonts w:ascii="Times New Roman" w:hAnsi="Times New Roman" w:cs="Times New Roman"/>
          <w:sz w:val="24"/>
          <w:szCs w:val="24"/>
        </w:rPr>
        <w:t xml:space="preserve"> The livestock sector is </w:t>
      </w:r>
      <w:r w:rsidR="00A81E15" w:rsidRPr="00A81E15">
        <w:rPr>
          <w:rFonts w:ascii="Times New Roman" w:hAnsi="Times New Roman" w:cs="Times New Roman"/>
          <w:sz w:val="24"/>
          <w:szCs w:val="24"/>
          <w:highlight w:val="yellow"/>
        </w:rPr>
        <w:t>a</w:t>
      </w:r>
      <w:r w:rsidR="00A81E15">
        <w:rPr>
          <w:rFonts w:ascii="Times New Roman" w:hAnsi="Times New Roman" w:cs="Times New Roman"/>
          <w:sz w:val="24"/>
          <w:szCs w:val="24"/>
        </w:rPr>
        <w:t xml:space="preserve"> </w:t>
      </w:r>
      <w:r w:rsidR="00EF520F" w:rsidRPr="001A53C3">
        <w:rPr>
          <w:rFonts w:ascii="Times New Roman" w:hAnsi="Times New Roman" w:cs="Times New Roman"/>
          <w:sz w:val="24"/>
          <w:szCs w:val="24"/>
        </w:rPr>
        <w:t>major allied sector in India</w:t>
      </w:r>
      <w:r w:rsidR="00A81E15" w:rsidRPr="00A81E15">
        <w:rPr>
          <w:rFonts w:ascii="Times New Roman" w:hAnsi="Times New Roman" w:cs="Times New Roman"/>
          <w:sz w:val="24"/>
          <w:szCs w:val="24"/>
          <w:highlight w:val="yellow"/>
        </w:rPr>
        <w:t>,</w:t>
      </w:r>
      <w:r w:rsidR="00EF520F" w:rsidRPr="001A53C3">
        <w:rPr>
          <w:rFonts w:ascii="Times New Roman" w:hAnsi="Times New Roman" w:cs="Times New Roman"/>
          <w:sz w:val="24"/>
          <w:szCs w:val="24"/>
        </w:rPr>
        <w:t xml:space="preserve"> contributing nearly 25.6</w:t>
      </w:r>
      <w:r w:rsidR="00A81E15">
        <w:rPr>
          <w:rFonts w:ascii="Times New Roman" w:hAnsi="Times New Roman" w:cs="Times New Roman"/>
          <w:sz w:val="24"/>
          <w:szCs w:val="24"/>
        </w:rPr>
        <w:t xml:space="preserve"> </w:t>
      </w:r>
      <w:r w:rsidR="00EF520F" w:rsidRPr="001A53C3">
        <w:rPr>
          <w:rFonts w:ascii="Times New Roman" w:hAnsi="Times New Roman" w:cs="Times New Roman"/>
          <w:sz w:val="24"/>
          <w:szCs w:val="24"/>
        </w:rPr>
        <w:t>% total value of output in agriculture which is nearly 4.11% of total GDP and</w:t>
      </w:r>
      <w:r w:rsidR="00EF520F" w:rsidRPr="001A53C3">
        <w:rPr>
          <w:rFonts w:ascii="Times New Roman" w:hAnsi="Times New Roman" w:cs="Times New Roman"/>
          <w:sz w:val="24"/>
          <w:szCs w:val="24"/>
          <w:lang w:val="en-IN"/>
        </w:rPr>
        <w:t xml:space="preserve"> comprised of 190.9 million cattle, out of which there are 122.9 million females a</w:t>
      </w:r>
      <w:r w:rsidR="007E14EA">
        <w:rPr>
          <w:rFonts w:ascii="Times New Roman" w:hAnsi="Times New Roman" w:cs="Times New Roman"/>
          <w:sz w:val="24"/>
          <w:szCs w:val="24"/>
          <w:lang w:val="en-IN"/>
        </w:rPr>
        <w:t xml:space="preserve">nd 67.9 million males </w:t>
      </w:r>
      <w:r w:rsidR="00C15F9E">
        <w:rPr>
          <w:rFonts w:ascii="Times New Roman" w:hAnsi="Times New Roman" w:cs="Times New Roman"/>
          <w:sz w:val="24"/>
          <w:szCs w:val="24"/>
          <w:lang w:val="en-IN"/>
        </w:rPr>
        <w:t>[2]</w:t>
      </w:r>
      <w:r w:rsidR="00EF520F" w:rsidRPr="001A53C3">
        <w:rPr>
          <w:rFonts w:ascii="Times New Roman" w:hAnsi="Times New Roman" w:cs="Times New Roman"/>
          <w:sz w:val="24"/>
          <w:szCs w:val="24"/>
          <w:lang w:val="en-IN"/>
        </w:rPr>
        <w:t xml:space="preserve">. The </w:t>
      </w:r>
      <w:r w:rsidR="00DC127F" w:rsidRPr="001A53C3">
        <w:rPr>
          <w:rFonts w:ascii="Times New Roman" w:hAnsi="Times New Roman" w:cs="Times New Roman"/>
          <w:sz w:val="24"/>
          <w:szCs w:val="24"/>
          <w:lang w:val="en-IN"/>
        </w:rPr>
        <w:t xml:space="preserve">cattle </w:t>
      </w:r>
      <w:r w:rsidR="00EF520F" w:rsidRPr="001A53C3">
        <w:rPr>
          <w:rFonts w:ascii="Times New Roman" w:hAnsi="Times New Roman" w:cs="Times New Roman"/>
          <w:sz w:val="24"/>
          <w:szCs w:val="24"/>
          <w:lang w:val="en-IN"/>
        </w:rPr>
        <w:t>contribution of milk production is b</w:t>
      </w:r>
      <w:r w:rsidR="007E14EA">
        <w:rPr>
          <w:rFonts w:ascii="Times New Roman" w:hAnsi="Times New Roman" w:cs="Times New Roman"/>
          <w:sz w:val="24"/>
          <w:szCs w:val="24"/>
          <w:lang w:val="en-IN"/>
        </w:rPr>
        <w:t>y 40% of total milk production</w:t>
      </w:r>
      <w:r w:rsidR="00C15F9E">
        <w:rPr>
          <w:rFonts w:ascii="Times New Roman" w:hAnsi="Times New Roman" w:cs="Times New Roman"/>
          <w:sz w:val="24"/>
          <w:szCs w:val="24"/>
          <w:lang w:val="en-IN"/>
        </w:rPr>
        <w:t xml:space="preserve"> [3]</w:t>
      </w:r>
      <w:r w:rsidR="00EF520F" w:rsidRPr="001A53C3">
        <w:rPr>
          <w:rFonts w:ascii="Times New Roman" w:hAnsi="Times New Roman" w:cs="Times New Roman"/>
          <w:sz w:val="24"/>
          <w:szCs w:val="24"/>
          <w:lang w:val="en-IN"/>
        </w:rPr>
        <w:t>.</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 xml:space="preserve"> However, most of the </w:t>
      </w:r>
      <w:r w:rsidR="00721D2A" w:rsidRPr="001A53C3">
        <w:rPr>
          <w:rFonts w:ascii="Times New Roman" w:hAnsi="Times New Roman" w:cs="Times New Roman"/>
          <w:sz w:val="24"/>
          <w:szCs w:val="24"/>
          <w:lang w:val="en-IN"/>
        </w:rPr>
        <w:t xml:space="preserve">cows </w:t>
      </w:r>
      <w:r w:rsidR="00EF520F" w:rsidRPr="001A53C3">
        <w:rPr>
          <w:rFonts w:ascii="Times New Roman" w:hAnsi="Times New Roman" w:cs="Times New Roman"/>
          <w:sz w:val="24"/>
          <w:szCs w:val="24"/>
          <w:lang w:val="en-IN"/>
        </w:rPr>
        <w:t>suffered from number of metabolic disorders, during its lactating phase. The lameness and the problems associated with poor conformation traits are predominant one</w:t>
      </w:r>
      <w:commentRangeStart w:id="3"/>
      <w:r w:rsidR="00EF520F" w:rsidRPr="001A53C3">
        <w:rPr>
          <w:rFonts w:ascii="Times New Roman" w:hAnsi="Times New Roman" w:cs="Times New Roman"/>
          <w:sz w:val="24"/>
          <w:szCs w:val="24"/>
          <w:lang w:val="en-IN"/>
        </w:rPr>
        <w:t>.</w:t>
      </w:r>
      <w:commentRangeEnd w:id="3"/>
      <w:r w:rsidR="00A81E15">
        <w:rPr>
          <w:rStyle w:val="CommentReference"/>
        </w:rPr>
        <w:commentReference w:id="3"/>
      </w:r>
      <w:r w:rsidR="00EF520F" w:rsidRPr="001A53C3">
        <w:rPr>
          <w:rFonts w:ascii="Times New Roman" w:hAnsi="Times New Roman" w:cs="Times New Roman"/>
          <w:sz w:val="24"/>
          <w:szCs w:val="24"/>
          <w:lang w:val="en-IN"/>
        </w:rPr>
        <w:t xml:space="preserve"> This results in high degree of economic loss in terms of low milk yield. Lameness itself can reduce the milk production by 2.6 kg per day p</w:t>
      </w:r>
      <w:r w:rsidR="007E14EA">
        <w:rPr>
          <w:rFonts w:ascii="Times New Roman" w:hAnsi="Times New Roman" w:cs="Times New Roman"/>
          <w:sz w:val="24"/>
          <w:szCs w:val="24"/>
          <w:lang w:val="en-IN"/>
        </w:rPr>
        <w:t xml:space="preserve">er animal </w:t>
      </w:r>
      <w:r w:rsidR="00C15F9E">
        <w:rPr>
          <w:rFonts w:ascii="Times New Roman" w:hAnsi="Times New Roman" w:cs="Times New Roman"/>
          <w:sz w:val="24"/>
          <w:szCs w:val="24"/>
          <w:lang w:val="en-IN"/>
        </w:rPr>
        <w:t>[4]</w:t>
      </w:r>
      <w:r w:rsidR="00EF520F" w:rsidRPr="001A53C3">
        <w:rPr>
          <w:rFonts w:ascii="Times New Roman" w:hAnsi="Times New Roman" w:cs="Times New Roman"/>
          <w:sz w:val="24"/>
          <w:szCs w:val="24"/>
          <w:lang w:val="en-IN"/>
        </w:rPr>
        <w:t>.</w:t>
      </w:r>
      <w:r w:rsidR="00EF520F" w:rsidRPr="001A53C3">
        <w:rPr>
          <w:rFonts w:ascii="Times New Roman" w:eastAsia="+mn-ea" w:hAnsi="Times New Roman" w:cs="Times New Roman"/>
          <w:sz w:val="24"/>
          <w:szCs w:val="24"/>
          <w:lang w:val="en-IN"/>
        </w:rPr>
        <w:t xml:space="preserve"> </w:t>
      </w:r>
      <w:r w:rsidR="00EF520F" w:rsidRPr="001A53C3">
        <w:rPr>
          <w:rFonts w:ascii="Times New Roman" w:hAnsi="Times New Roman" w:cs="Times New Roman"/>
          <w:sz w:val="24"/>
          <w:szCs w:val="24"/>
          <w:lang w:val="en-IN"/>
        </w:rPr>
        <w:t>Lameness is associated with varied aetiology where the deviation of centre of gravity could be the reason of lameness and / or associated with poor body conformation of dairy and draft cattle</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Hence, it is necessary to explore the point of centre of gravity of dairy and draft cattle.</w:t>
      </w:r>
      <w:r w:rsidR="00EF520F" w:rsidRPr="001A53C3">
        <w:rPr>
          <w:rFonts w:ascii="Times New Roman" w:hAnsi="Times New Roman" w:cs="Times New Roman"/>
          <w:sz w:val="24"/>
          <w:szCs w:val="24"/>
        </w:rPr>
        <w:t xml:space="preserve"> In case of human being, at standing position,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at navel. Whereas, in case of squirrels, bears &amp; </w:t>
      </w:r>
      <w:r w:rsidR="00EF520F" w:rsidRPr="001A53C3">
        <w:rPr>
          <w:rFonts w:ascii="Times New Roman" w:hAnsi="Times New Roman" w:cs="Times New Roman"/>
          <w:sz w:val="24"/>
          <w:szCs w:val="24"/>
        </w:rPr>
        <w:lastRenderedPageBreak/>
        <w:t xml:space="preserve">kangaroo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towards the rear limb, so that forelimbs can be lifted off the ground without loss of stability. However, in case of dairy animal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not known till date</w:t>
      </w:r>
      <w:commentRangeStart w:id="4"/>
      <w:r w:rsidR="00EF520F" w:rsidRPr="001A53C3">
        <w:rPr>
          <w:rFonts w:ascii="Times New Roman" w:hAnsi="Times New Roman" w:cs="Times New Roman"/>
          <w:sz w:val="24"/>
          <w:szCs w:val="24"/>
        </w:rPr>
        <w:t>.</w:t>
      </w:r>
      <w:commentRangeEnd w:id="4"/>
      <w:r w:rsidR="00117FB3">
        <w:rPr>
          <w:rStyle w:val="CommentReference"/>
        </w:rPr>
        <w:commentReference w:id="4"/>
      </w:r>
      <w:r w:rsidR="00EF520F" w:rsidRPr="001A53C3">
        <w:rPr>
          <w:rFonts w:ascii="Times New Roman" w:eastAsia="+mn-ea" w:hAnsi="Times New Roman" w:cs="Times New Roman"/>
          <w:sz w:val="24"/>
          <w:szCs w:val="24"/>
        </w:rPr>
        <w:t xml:space="preserve">                                                                                                                                                 </w:t>
      </w:r>
    </w:p>
    <w:p w14:paraId="50307210" w14:textId="77777777" w:rsidR="00766342" w:rsidRPr="001A53C3" w:rsidRDefault="001A2D26"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w:t>
      </w:r>
      <w:proofErr w:type="spellStart"/>
      <w:r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of the forelimbs associated with support of about 60-65% of live weight of the animal, generating greater impact during locomotion, facilitating the expansion of hooves compared to the hind limbs</w:t>
      </w:r>
      <w:r w:rsidR="00C15F9E">
        <w:rPr>
          <w:rFonts w:ascii="Times New Roman" w:hAnsi="Times New Roman" w:cs="Times New Roman"/>
          <w:sz w:val="24"/>
          <w:szCs w:val="24"/>
        </w:rPr>
        <w:t xml:space="preserve"> [5]</w:t>
      </w:r>
      <w:r w:rsidR="00EF520F" w:rsidRPr="001A53C3">
        <w:rPr>
          <w:rFonts w:ascii="Times New Roman" w:hAnsi="Times New Roman" w:cs="Times New Roman"/>
          <w:sz w:val="24"/>
          <w:szCs w:val="24"/>
        </w:rPr>
        <w:t xml:space="preserve">. Positional changes of various body segments both at rest and during locomotion must alter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If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will deviate, the chances of </w:t>
      </w:r>
      <w:proofErr w:type="spellStart"/>
      <w:r w:rsidR="00EF520F" w:rsidRPr="001A53C3">
        <w:rPr>
          <w:rFonts w:ascii="Times New Roman" w:hAnsi="Times New Roman" w:cs="Times New Roman"/>
          <w:sz w:val="24"/>
          <w:szCs w:val="24"/>
        </w:rPr>
        <w:t>sliping</w:t>
      </w:r>
      <w:proofErr w:type="spellEnd"/>
      <w:r w:rsidR="00EF520F" w:rsidRPr="001A53C3">
        <w:rPr>
          <w:rFonts w:ascii="Times New Roman" w:hAnsi="Times New Roman" w:cs="Times New Roman"/>
          <w:sz w:val="24"/>
          <w:szCs w:val="24"/>
        </w:rPr>
        <w:t xml:space="preserve"> will incr</w:t>
      </w:r>
      <w:r w:rsidR="007E14EA">
        <w:rPr>
          <w:rFonts w:ascii="Times New Roman" w:hAnsi="Times New Roman" w:cs="Times New Roman"/>
          <w:sz w:val="24"/>
          <w:szCs w:val="24"/>
        </w:rPr>
        <w:t>ease</w:t>
      </w:r>
      <w:r w:rsidR="00C15F9E">
        <w:rPr>
          <w:rFonts w:ascii="Times New Roman" w:hAnsi="Times New Roman" w:cs="Times New Roman"/>
          <w:sz w:val="24"/>
          <w:szCs w:val="24"/>
        </w:rPr>
        <w:t xml:space="preserve"> [6]</w:t>
      </w:r>
      <w:r w:rsidR="00EF520F" w:rsidRPr="001A53C3">
        <w:rPr>
          <w:rFonts w:ascii="Times New Roman" w:hAnsi="Times New Roman" w:cs="Times New Roman"/>
          <w:sz w:val="24"/>
          <w:szCs w:val="24"/>
        </w:rPr>
        <w:t>.  Control of lameness in dairy cattle is very critical situation which directly effects herd of animal, econom</w:t>
      </w:r>
      <w:r w:rsidR="007E14EA">
        <w:rPr>
          <w:rFonts w:ascii="Times New Roman" w:hAnsi="Times New Roman" w:cs="Times New Roman"/>
          <w:sz w:val="24"/>
          <w:szCs w:val="24"/>
        </w:rPr>
        <w:t>ics of farm as well as welfare</w:t>
      </w:r>
      <w:r w:rsidR="00C15F9E">
        <w:rPr>
          <w:rFonts w:ascii="Times New Roman" w:hAnsi="Times New Roman" w:cs="Times New Roman"/>
          <w:sz w:val="24"/>
          <w:szCs w:val="24"/>
        </w:rPr>
        <w:t xml:space="preserve"> [7]</w:t>
      </w:r>
      <w:r w:rsidR="00EF520F" w:rsidRPr="001A53C3">
        <w:rPr>
          <w:rFonts w:ascii="Times New Roman" w:hAnsi="Times New Roman" w:cs="Times New Roman"/>
          <w:sz w:val="24"/>
          <w:szCs w:val="24"/>
        </w:rPr>
        <w:t>.  Lameness causes huge loss in dairy farm in term of low milk production, reduced fertility, loss of appetite and treatment cost etc. It is also related to animal welfare issues like</w:t>
      </w:r>
      <w:r w:rsidR="007E14EA">
        <w:rPr>
          <w:rFonts w:ascii="Times New Roman" w:hAnsi="Times New Roman" w:cs="Times New Roman"/>
          <w:sz w:val="24"/>
          <w:szCs w:val="24"/>
        </w:rPr>
        <w:t xml:space="preserve"> pain and discomfort to animal</w:t>
      </w:r>
      <w:r w:rsidR="00C15F9E">
        <w:rPr>
          <w:rFonts w:ascii="Times New Roman" w:hAnsi="Times New Roman" w:cs="Times New Roman"/>
          <w:sz w:val="24"/>
          <w:szCs w:val="24"/>
        </w:rPr>
        <w:t xml:space="preserve"> [</w:t>
      </w:r>
      <w:commentRangeStart w:id="5"/>
      <w:r w:rsidR="00C15F9E">
        <w:rPr>
          <w:rFonts w:ascii="Times New Roman" w:hAnsi="Times New Roman" w:cs="Times New Roman"/>
          <w:sz w:val="24"/>
          <w:szCs w:val="24"/>
        </w:rPr>
        <w:t>8</w:t>
      </w:r>
      <w:commentRangeEnd w:id="5"/>
      <w:r w:rsidR="00117FB3">
        <w:rPr>
          <w:rStyle w:val="CommentReference"/>
        </w:rPr>
        <w:commentReference w:id="5"/>
      </w:r>
      <w:r w:rsidR="00C15F9E">
        <w:rPr>
          <w:rFonts w:ascii="Times New Roman" w:hAnsi="Times New Roman" w:cs="Times New Roman"/>
          <w:sz w:val="24"/>
          <w:szCs w:val="24"/>
        </w:rPr>
        <w:t>]</w:t>
      </w:r>
      <w:r w:rsidR="00EF520F" w:rsidRPr="001A53C3">
        <w:rPr>
          <w:rFonts w:ascii="Times New Roman" w:hAnsi="Times New Roman" w:cs="Times New Roman"/>
          <w:sz w:val="24"/>
          <w:szCs w:val="24"/>
        </w:rPr>
        <w:t>.</w:t>
      </w:r>
    </w:p>
    <w:p w14:paraId="6D94A78D" w14:textId="77777777" w:rsidR="00EF520F" w:rsidRPr="001A53C3" w:rsidRDefault="004C18C7" w:rsidP="008F0E1A">
      <w:pPr>
        <w:tabs>
          <w:tab w:val="left" w:pos="180"/>
        </w:tabs>
        <w:spacing w:after="0" w:line="360" w:lineRule="auto"/>
        <w:ind w:left="-900" w:right="-878"/>
        <w:jc w:val="both"/>
        <w:rPr>
          <w:rFonts w:ascii="Times New Roman" w:hAnsi="Times New Roman" w:cs="Times New Roman"/>
          <w:b/>
          <w:sz w:val="24"/>
          <w:szCs w:val="24"/>
        </w:rPr>
      </w:pPr>
      <w:r w:rsidRPr="001A53C3">
        <w:rPr>
          <w:rFonts w:ascii="Times New Roman" w:hAnsi="Times New Roman" w:cs="Times New Roman"/>
          <w:b/>
          <w:sz w:val="24"/>
          <w:szCs w:val="24"/>
        </w:rPr>
        <w:t xml:space="preserve">2 </w:t>
      </w:r>
      <w:r w:rsidR="007E14EA">
        <w:rPr>
          <w:rFonts w:ascii="Times New Roman" w:hAnsi="Times New Roman" w:cs="Times New Roman"/>
          <w:b/>
          <w:sz w:val="24"/>
          <w:szCs w:val="24"/>
        </w:rPr>
        <w:t>Materials a</w:t>
      </w:r>
      <w:r w:rsidR="007E14EA" w:rsidRPr="001A53C3">
        <w:rPr>
          <w:rFonts w:ascii="Times New Roman" w:hAnsi="Times New Roman" w:cs="Times New Roman"/>
          <w:b/>
          <w:sz w:val="24"/>
          <w:szCs w:val="24"/>
        </w:rPr>
        <w:t>nd Methods</w:t>
      </w:r>
    </w:p>
    <w:p w14:paraId="7AECC0F5" w14:textId="77777777" w:rsidR="00DF2D01" w:rsidRPr="001A53C3" w:rsidRDefault="004C18C7" w:rsidP="008F0E1A">
      <w:pPr>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2.1 </w:t>
      </w:r>
      <w:r w:rsidR="005030A1" w:rsidRPr="001A53C3">
        <w:rPr>
          <w:rFonts w:ascii="Times New Roman" w:hAnsi="Times New Roman" w:cs="Times New Roman"/>
          <w:sz w:val="24"/>
          <w:szCs w:val="24"/>
        </w:rPr>
        <w:t xml:space="preserve">Study area: </w:t>
      </w:r>
      <w:r w:rsidR="00EF520F" w:rsidRPr="001A53C3">
        <w:rPr>
          <w:rFonts w:ascii="Times New Roman" w:hAnsi="Times New Roman" w:cs="Times New Roman"/>
          <w:sz w:val="24"/>
          <w:szCs w:val="24"/>
        </w:rPr>
        <w:t xml:space="preserve">Present experiment </w:t>
      </w:r>
      <w:commentRangeStart w:id="6"/>
      <w:r w:rsidR="00EF520F" w:rsidRPr="001A53C3">
        <w:rPr>
          <w:rFonts w:ascii="Times New Roman" w:hAnsi="Times New Roman" w:cs="Times New Roman"/>
          <w:sz w:val="24"/>
          <w:szCs w:val="24"/>
        </w:rPr>
        <w:t>was conducted in a pur</w:t>
      </w:r>
      <w:r w:rsidR="005030A1" w:rsidRPr="001A53C3">
        <w:rPr>
          <w:rFonts w:ascii="Times New Roman" w:hAnsi="Times New Roman" w:cs="Times New Roman"/>
          <w:sz w:val="24"/>
          <w:szCs w:val="24"/>
        </w:rPr>
        <w:t>ebred Sahiwal cattle</w:t>
      </w:r>
      <w:r w:rsidR="00EF520F" w:rsidRPr="001A53C3">
        <w:rPr>
          <w:rFonts w:ascii="Times New Roman" w:hAnsi="Times New Roman" w:cs="Times New Roman"/>
          <w:sz w:val="24"/>
          <w:szCs w:val="24"/>
        </w:rPr>
        <w:t xml:space="preserve"> herd of Bull Mother Experimental Farm and Government Cattle Breeding Farm located at the campus of College of Veterinary Science &amp; Animal Husbandry, </w:t>
      </w:r>
      <w:proofErr w:type="spellStart"/>
      <w:r w:rsidR="00EF520F" w:rsidRPr="001A53C3">
        <w:rPr>
          <w:rFonts w:ascii="Times New Roman" w:hAnsi="Times New Roman" w:cs="Times New Roman"/>
          <w:sz w:val="24"/>
          <w:szCs w:val="24"/>
        </w:rPr>
        <w:t>Anjora</w:t>
      </w:r>
      <w:proofErr w:type="spellEnd"/>
      <w:r w:rsidR="00EF520F" w:rsidRPr="001A53C3">
        <w:rPr>
          <w:rFonts w:ascii="Times New Roman" w:hAnsi="Times New Roman" w:cs="Times New Roman"/>
          <w:sz w:val="24"/>
          <w:szCs w:val="24"/>
        </w:rPr>
        <w:t xml:space="preserve">, </w:t>
      </w:r>
      <w:proofErr w:type="spellStart"/>
      <w:r w:rsidR="00EF520F" w:rsidRPr="001A53C3">
        <w:rPr>
          <w:rFonts w:ascii="Times New Roman" w:hAnsi="Times New Roman" w:cs="Times New Roman"/>
          <w:sz w:val="24"/>
          <w:szCs w:val="24"/>
        </w:rPr>
        <w:t>Durg</w:t>
      </w:r>
      <w:proofErr w:type="spellEnd"/>
      <w:r w:rsidR="00EF520F" w:rsidRPr="001A53C3">
        <w:rPr>
          <w:rFonts w:ascii="Times New Roman" w:hAnsi="Times New Roman" w:cs="Times New Roman"/>
          <w:sz w:val="24"/>
          <w:szCs w:val="24"/>
        </w:rPr>
        <w:t xml:space="preserve"> (C.G.). A total of 162 purebred Sahiwal cattle were selected on the basis of their age or physiological status viz; dry cows, lactating cows, pregnant cows, heifers and calves to measure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and also to record the linear type traits of dry, lactating and pregnant cows.</w:t>
      </w:r>
      <w:commentRangeEnd w:id="6"/>
      <w:r w:rsidR="00117FB3">
        <w:rPr>
          <w:rStyle w:val="CommentReference"/>
        </w:rPr>
        <w:commentReference w:id="6"/>
      </w:r>
    </w:p>
    <w:p w14:paraId="67B37734"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2.2 </w:t>
      </w:r>
      <w:r w:rsidR="00766342" w:rsidRPr="001A53C3">
        <w:rPr>
          <w:rFonts w:ascii="Times New Roman" w:hAnsi="Times New Roman" w:cs="Times New Roman"/>
          <w:sz w:val="24"/>
          <w:szCs w:val="24"/>
        </w:rPr>
        <w:t xml:space="preserve">Experimental </w:t>
      </w:r>
      <w:r w:rsidR="005030A1" w:rsidRPr="001A53C3">
        <w:rPr>
          <w:rFonts w:ascii="Times New Roman" w:hAnsi="Times New Roman" w:cs="Times New Roman"/>
          <w:sz w:val="24"/>
          <w:szCs w:val="24"/>
        </w:rPr>
        <w:t xml:space="preserve">Animals: </w:t>
      </w:r>
      <w:r w:rsidR="00EF520F" w:rsidRPr="001A53C3">
        <w:rPr>
          <w:rFonts w:ascii="Times New Roman" w:hAnsi="Times New Roman" w:cs="Times New Roman"/>
          <w:sz w:val="24"/>
          <w:szCs w:val="24"/>
        </w:rPr>
        <w:t>All selected animals were divided into 8 groups on the basis of their physiological status. The status ranged from 0-3 month age calves to late pregnancy cows. The physiological status wise fre</w:t>
      </w:r>
      <w:r w:rsidR="00BC393A" w:rsidRPr="001A53C3">
        <w:rPr>
          <w:rFonts w:ascii="Times New Roman" w:hAnsi="Times New Roman" w:cs="Times New Roman"/>
          <w:sz w:val="24"/>
          <w:szCs w:val="24"/>
        </w:rPr>
        <w:t>quency of cows is presented in T</w:t>
      </w:r>
      <w:r w:rsidR="00EF520F" w:rsidRPr="001A53C3">
        <w:rPr>
          <w:rFonts w:ascii="Times New Roman" w:hAnsi="Times New Roman" w:cs="Times New Roman"/>
          <w:sz w:val="24"/>
          <w:szCs w:val="24"/>
        </w:rPr>
        <w:t>able</w:t>
      </w:r>
      <w:r w:rsidR="00766342" w:rsidRPr="001A53C3">
        <w:rPr>
          <w:rFonts w:ascii="Times New Roman" w:hAnsi="Times New Roman" w:cs="Times New Roman"/>
          <w:sz w:val="24"/>
          <w:szCs w:val="24"/>
        </w:rPr>
        <w:t>. 1</w:t>
      </w:r>
      <w:r w:rsidR="00EF520F" w:rsidRPr="001A53C3">
        <w:rPr>
          <w:rFonts w:ascii="Times New Roman" w:hAnsi="Times New Roman" w:cs="Times New Roman"/>
          <w:sz w:val="24"/>
          <w:szCs w:val="24"/>
        </w:rPr>
        <w:t>.</w:t>
      </w:r>
    </w:p>
    <w:p w14:paraId="6AF0FE00" w14:textId="77777777" w:rsidR="00FE1751" w:rsidRPr="001A53C3" w:rsidRDefault="004C18C7" w:rsidP="008F0E1A">
      <w:pPr>
        <w:tabs>
          <w:tab w:val="left" w:pos="180"/>
        </w:tabs>
        <w:autoSpaceDE w:val="0"/>
        <w:autoSpaceDN w:val="0"/>
        <w:adjustRightInd w:val="0"/>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2.3 </w:t>
      </w:r>
      <w:r w:rsidR="00FE1751" w:rsidRPr="001A53C3">
        <w:rPr>
          <w:rFonts w:ascii="Times New Roman" w:hAnsi="Times New Roman" w:cs="Times New Roman"/>
          <w:sz w:val="24"/>
          <w:szCs w:val="24"/>
        </w:rPr>
        <w:t xml:space="preserve">Procedure employed for estimating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w:t>
      </w:r>
      <w:r w:rsidR="005030A1" w:rsidRPr="001A53C3">
        <w:rPr>
          <w:rFonts w:ascii="Times New Roman" w:hAnsi="Times New Roman" w:cs="Times New Roman"/>
          <w:sz w:val="24"/>
          <w:szCs w:val="24"/>
        </w:rPr>
        <w:t xml:space="preserve"> </w:t>
      </w:r>
      <w:r w:rsidR="00FE1751" w:rsidRPr="001A53C3">
        <w:rPr>
          <w:rFonts w:ascii="Times New Roman" w:hAnsi="Times New Roman" w:cs="Times New Roman"/>
          <w:sz w:val="24"/>
          <w:szCs w:val="24"/>
        </w:rPr>
        <w:t>A weighing machine was installed by digging 8 feet long, 6.5 feet wide and 2 feet depth pit</w:t>
      </w:r>
      <w:commentRangeStart w:id="7"/>
      <w:r w:rsidR="00FE1751" w:rsidRPr="001A53C3">
        <w:rPr>
          <w:rFonts w:ascii="Times New Roman" w:hAnsi="Times New Roman" w:cs="Times New Roman"/>
          <w:sz w:val="24"/>
          <w:szCs w:val="24"/>
        </w:rPr>
        <w:t>.</w:t>
      </w:r>
      <w:commentRangeEnd w:id="7"/>
      <w:r w:rsidR="006C6C21">
        <w:rPr>
          <w:rStyle w:val="CommentReference"/>
        </w:rPr>
        <w:commentReference w:id="7"/>
      </w:r>
      <w:r w:rsidR="00FE1751" w:rsidRPr="001A53C3">
        <w:rPr>
          <w:rFonts w:ascii="Times New Roman" w:hAnsi="Times New Roman" w:cs="Times New Roman"/>
          <w:sz w:val="24"/>
          <w:szCs w:val="24"/>
        </w:rPr>
        <w:t xml:space="preserve"> The level of weighing machine was adjusted with level of ground because high or low level of machine with ground can affect the location of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 For measuring the body weight digital balance was used in the investigation. The body weight was measured in two sections, the weight of first</w:t>
      </w:r>
      <w:r w:rsidR="008346D4" w:rsidRPr="001A53C3">
        <w:rPr>
          <w:rFonts w:ascii="Times New Roman" w:hAnsi="Times New Roman" w:cs="Times New Roman"/>
          <w:sz w:val="24"/>
          <w:szCs w:val="24"/>
        </w:rPr>
        <w:t xml:space="preserve"> half till umbilicus</w:t>
      </w:r>
      <w:r w:rsidR="00FE1751" w:rsidRPr="001A53C3">
        <w:rPr>
          <w:rFonts w:ascii="Times New Roman" w:hAnsi="Times New Roman" w:cs="Times New Roman"/>
          <w:sz w:val="24"/>
          <w:szCs w:val="24"/>
        </w:rPr>
        <w:t xml:space="preserve"> was measured first followed by the hind part i.e. from umbilicus </w:t>
      </w:r>
      <w:r w:rsidR="008346D4" w:rsidRPr="001A53C3">
        <w:rPr>
          <w:rFonts w:ascii="Times New Roman" w:hAnsi="Times New Roman" w:cs="Times New Roman"/>
          <w:sz w:val="24"/>
          <w:szCs w:val="24"/>
        </w:rPr>
        <w:t>to rest part of body</w:t>
      </w:r>
      <w:r w:rsidR="00FE1751" w:rsidRPr="001A53C3">
        <w:rPr>
          <w:rFonts w:ascii="Times New Roman" w:hAnsi="Times New Roman" w:cs="Times New Roman"/>
          <w:sz w:val="24"/>
          <w:szCs w:val="24"/>
        </w:rPr>
        <w:t xml:space="preserve"> and then entire body weight of the Sahiwal were also taken with the help of digital weighing machine. </w:t>
      </w:r>
      <w:r w:rsidR="00FE1751" w:rsidRPr="001A53C3">
        <w:rPr>
          <w:rFonts w:ascii="Times New Roman" w:hAnsi="Times New Roman" w:cs="Times New Roman"/>
          <w:sz w:val="24"/>
          <w:szCs w:val="24"/>
          <w:lang w:val="en-IN"/>
        </w:rPr>
        <w:t xml:space="preserve">Distance between front legs and </w:t>
      </w:r>
      <w:r w:rsidR="00E8773B" w:rsidRPr="001A53C3">
        <w:rPr>
          <w:rFonts w:ascii="Times New Roman" w:hAnsi="Times New Roman" w:cs="Times New Roman"/>
          <w:sz w:val="24"/>
          <w:szCs w:val="24"/>
          <w:lang w:val="en-IN"/>
        </w:rPr>
        <w:t>rear legs were</w:t>
      </w:r>
      <w:r w:rsidR="00FE1751" w:rsidRPr="001A53C3">
        <w:rPr>
          <w:rFonts w:ascii="Times New Roman" w:hAnsi="Times New Roman" w:cs="Times New Roman"/>
          <w:sz w:val="24"/>
          <w:szCs w:val="24"/>
          <w:lang w:val="en-IN"/>
        </w:rPr>
        <w:t xml:space="preserve"> measured by using measuring tape. Centre of gravity was calculated by using the following formula:</w:t>
      </w:r>
    </w:p>
    <w:p w14:paraId="3A4D265C"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vertAlign w:val="subscript"/>
          <w:lang w:val="en-IN"/>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 xml:space="preserve">2 </w:t>
      </w:r>
      <w:r w:rsidR="007E14EA">
        <w:rPr>
          <w:rFonts w:ascii="Times New Roman" w:hAnsi="Times New Roman" w:cs="Times New Roman"/>
          <w:sz w:val="24"/>
          <w:szCs w:val="24"/>
          <w:lang w:val="en-IN"/>
        </w:rPr>
        <w:t xml:space="preserve"> </w:t>
      </w:r>
      <w:r w:rsidR="00C15F9E">
        <w:rPr>
          <w:rFonts w:ascii="Times New Roman" w:hAnsi="Times New Roman" w:cs="Times New Roman"/>
          <w:sz w:val="24"/>
          <w:szCs w:val="24"/>
          <w:lang w:val="en-IN"/>
        </w:rPr>
        <w:t xml:space="preserve"> [9]</w:t>
      </w:r>
    </w:p>
    <w:p w14:paraId="3CC561AD"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Where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xml:space="preserve"> = Mass of front legs (in kg)</w:t>
      </w:r>
    </w:p>
    <w:p w14:paraId="7B4103E8"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lang w:val="en-IN"/>
        </w:rPr>
      </w:pPr>
      <w:r w:rsidRPr="001A53C3">
        <w:rPr>
          <w:rFonts w:ascii="Times New Roman" w:hAnsi="Times New Roman" w:cs="Times New Roman"/>
          <w:sz w:val="24"/>
          <w:szCs w:val="24"/>
          <w:lang w:val="en-IN"/>
        </w:rPr>
        <w:lastRenderedPageBreak/>
        <w:t>X</w:t>
      </w:r>
      <w:r w:rsidR="00BC393A"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Distance between front and rear legs (in inches)</w:t>
      </w:r>
    </w:p>
    <w:p w14:paraId="083FE83A"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Mass of rear legs (in kg)</w:t>
      </w:r>
    </w:p>
    <w:p w14:paraId="16BC9FD0"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Value to locate the point of centre of gravity </w:t>
      </w:r>
    </w:p>
    <w:p w14:paraId="5D4B9E84" w14:textId="77777777" w:rsidR="00F1352F"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2.4 </w:t>
      </w:r>
      <w:r w:rsidR="0029636E" w:rsidRPr="001A53C3">
        <w:rPr>
          <w:rFonts w:ascii="Times New Roman" w:hAnsi="Times New Roman" w:cs="Times New Roman"/>
          <w:sz w:val="24"/>
          <w:szCs w:val="24"/>
        </w:rPr>
        <w:t>Statistical analysis:</w:t>
      </w:r>
      <w:r w:rsidR="005030A1"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mean, standard error and coefficient of variation of data were calculated by using formula given</w:t>
      </w:r>
      <w:r w:rsidR="00F56862" w:rsidRPr="001A53C3">
        <w:rPr>
          <w:rFonts w:ascii="Times New Roman" w:hAnsi="Times New Roman" w:cs="Times New Roman"/>
          <w:sz w:val="24"/>
          <w:szCs w:val="24"/>
        </w:rPr>
        <w:t xml:space="preserve"> by Snedecor and Cochran (1989)</w:t>
      </w:r>
      <w:r w:rsidR="00C15F9E">
        <w:rPr>
          <w:rFonts w:ascii="Times New Roman" w:hAnsi="Times New Roman" w:cs="Times New Roman"/>
          <w:sz w:val="24"/>
          <w:szCs w:val="24"/>
        </w:rPr>
        <w:t xml:space="preserve"> [10]</w:t>
      </w:r>
      <w:r w:rsidR="00F56862"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data</w:t>
      </w:r>
      <w:r w:rsidR="00BC393A" w:rsidRPr="001A53C3">
        <w:rPr>
          <w:rFonts w:ascii="Times New Roman" w:hAnsi="Times New Roman" w:cs="Times New Roman"/>
          <w:sz w:val="24"/>
          <w:szCs w:val="24"/>
        </w:rPr>
        <w:t xml:space="preserve"> were analyzed by ANOVA one way </w:t>
      </w:r>
      <w:r w:rsidR="0029636E" w:rsidRPr="001A53C3">
        <w:rPr>
          <w:rFonts w:ascii="Times New Roman" w:hAnsi="Times New Roman" w:cs="Times New Roman"/>
          <w:sz w:val="24"/>
          <w:szCs w:val="24"/>
        </w:rPr>
        <w:t>classification, as per the procedure recommended by Snedecor and Cochran (1994)</w:t>
      </w:r>
      <w:r w:rsidR="00C15F9E">
        <w:rPr>
          <w:rFonts w:ascii="Times New Roman" w:hAnsi="Times New Roman" w:cs="Times New Roman"/>
          <w:sz w:val="24"/>
          <w:szCs w:val="24"/>
        </w:rPr>
        <w:t xml:space="preserve"> [11]</w:t>
      </w:r>
      <w:r w:rsidR="0029636E" w:rsidRPr="001A53C3">
        <w:rPr>
          <w:rFonts w:ascii="Times New Roman" w:hAnsi="Times New Roman" w:cs="Times New Roman"/>
          <w:sz w:val="24"/>
          <w:szCs w:val="24"/>
        </w:rPr>
        <w:t xml:space="preserve"> for testing the significance of treatment difference.</w:t>
      </w:r>
    </w:p>
    <w:p w14:paraId="390D1162" w14:textId="77777777" w:rsidR="0029636E"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 xml:space="preserve">3 </w:t>
      </w:r>
      <w:r w:rsidR="00F1352F" w:rsidRPr="001A53C3">
        <w:rPr>
          <w:rFonts w:ascii="Times New Roman" w:hAnsi="Times New Roman" w:cs="Times New Roman"/>
          <w:b/>
          <w:sz w:val="24"/>
          <w:szCs w:val="24"/>
        </w:rPr>
        <w:t xml:space="preserve">Results </w:t>
      </w:r>
      <w:r w:rsidR="006C5096" w:rsidRPr="001A53C3">
        <w:rPr>
          <w:rFonts w:ascii="Times New Roman" w:hAnsi="Times New Roman" w:cs="Times New Roman"/>
          <w:b/>
          <w:sz w:val="24"/>
          <w:szCs w:val="24"/>
        </w:rPr>
        <w:t>and Discussion</w:t>
      </w:r>
    </w:p>
    <w:p w14:paraId="4560B7DD" w14:textId="77777777" w:rsidR="0029636E"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Sahiwal is identified as one of the milch breeds of cattle in India but the information regarding to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are still unknown.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influences the locomotion and behavior of animals.  The results obtained have been presented in tabular forms and graphical representations along with photographs and discussed under the following heads and sub- heads. </w:t>
      </w:r>
    </w:p>
    <w:p w14:paraId="2A7A7C44" w14:textId="77777777" w:rsidR="0029636E"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3.1</w:t>
      </w:r>
      <w:r w:rsidR="0029636E" w:rsidRPr="001A53C3">
        <w:rPr>
          <w:rFonts w:ascii="Times New Roman" w:hAnsi="Times New Roman" w:cs="Times New Roman"/>
          <w:sz w:val="24"/>
          <w:szCs w:val="24"/>
        </w:rPr>
        <w:t>Measurement of body weight of Sahiwal cows:</w:t>
      </w:r>
      <w:r w:rsidR="00F90A1C"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body weight was recorded in different sections viz. record of weight of first half body up to umbilicus and likewise, recorded the weight of second half of body.  Hence, measured total body weight of animals. Recorded the distance between front limbs to hind limbs of 162 Sahiwal cattle</w:t>
      </w:r>
      <w:r w:rsidR="00E8773B" w:rsidRPr="001A53C3">
        <w:rPr>
          <w:rFonts w:ascii="Times New Roman" w:hAnsi="Times New Roman" w:cs="Times New Roman"/>
          <w:sz w:val="24"/>
          <w:szCs w:val="24"/>
        </w:rPr>
        <w:t>.</w:t>
      </w:r>
      <w:r w:rsidR="0029636E" w:rsidRPr="001A53C3">
        <w:rPr>
          <w:rFonts w:ascii="Times New Roman" w:hAnsi="Times New Roman" w:cs="Times New Roman"/>
          <w:sz w:val="24"/>
          <w:szCs w:val="24"/>
        </w:rPr>
        <w:t xml:space="preserve"> The mean and standard error of body weight at forelimb</w:t>
      </w:r>
      <w:r w:rsidR="00AF4B0E" w:rsidRPr="001A53C3">
        <w:rPr>
          <w:rFonts w:ascii="Times New Roman" w:hAnsi="Times New Roman" w:cs="Times New Roman"/>
          <w:sz w:val="24"/>
          <w:szCs w:val="24"/>
        </w:rPr>
        <w:t>, at hind limb and total body weight</w:t>
      </w:r>
      <w:r w:rsidR="0029636E" w:rsidRPr="001A53C3">
        <w:rPr>
          <w:rFonts w:ascii="Times New Roman" w:hAnsi="Times New Roman" w:cs="Times New Roman"/>
          <w:sz w:val="24"/>
          <w:szCs w:val="24"/>
        </w:rPr>
        <w:t xml:space="preserve"> of Sahiw</w:t>
      </w:r>
      <w:r w:rsidR="00E8773B" w:rsidRPr="001A53C3">
        <w:rPr>
          <w:rFonts w:ascii="Times New Roman" w:hAnsi="Times New Roman" w:cs="Times New Roman"/>
          <w:sz w:val="24"/>
          <w:szCs w:val="24"/>
        </w:rPr>
        <w:t>al cattle are shown in table.2</w:t>
      </w:r>
      <w:r w:rsidR="0029636E" w:rsidRPr="001A53C3">
        <w:rPr>
          <w:rFonts w:ascii="Times New Roman" w:hAnsi="Times New Roman" w:cs="Times New Roman"/>
          <w:sz w:val="24"/>
          <w:szCs w:val="24"/>
        </w:rPr>
        <w:t>:</w:t>
      </w:r>
    </w:p>
    <w:p w14:paraId="37FE1485" w14:textId="77777777" w:rsidR="004B558D"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mean and standard error of body weight (in kg) at forelimb of Sahiwal cattle for different categories viz. 0-3 month age calves, calves less than 1 year, heifers, dry cows, early lactation, mid lactation, mid pregnancy and late pregnancy were 25.63 ± 2.31, 55.63 ± 3.43, 121.77 ± 8.66, 174.73 ± 9.49, 180.41 ± 6.78, 169.0 ± 7.98, 184.16 ± 6.85 and 182.06 </w:t>
      </w:r>
      <w:r w:rsidR="00CF53B5" w:rsidRPr="001A53C3">
        <w:rPr>
          <w:rFonts w:ascii="Times New Roman" w:hAnsi="Times New Roman" w:cs="Times New Roman"/>
          <w:sz w:val="24"/>
          <w:szCs w:val="24"/>
        </w:rPr>
        <w:t>± 5.65 kg respectively (Table</w:t>
      </w:r>
      <w:r w:rsidR="00E771C5" w:rsidRPr="001A53C3">
        <w:rPr>
          <w:rFonts w:ascii="Times New Roman" w:hAnsi="Times New Roman" w:cs="Times New Roman"/>
          <w:sz w:val="24"/>
          <w:szCs w:val="24"/>
        </w:rPr>
        <w:t>.2</w:t>
      </w:r>
      <w:r w:rsidRPr="001A53C3">
        <w:rPr>
          <w:rFonts w:ascii="Times New Roman" w:hAnsi="Times New Roman" w:cs="Times New Roman"/>
          <w:sz w:val="24"/>
          <w:szCs w:val="24"/>
        </w:rPr>
        <w:t xml:space="preserve">).  The mean and standard error of body weight at forelimb were found to be lower in the calves aged 0-3month of age, while the highest values were observed in cows during mid pregnancy stage. </w:t>
      </w:r>
      <w:r w:rsidR="00E771C5" w:rsidRPr="001A53C3">
        <w:rPr>
          <w:rFonts w:ascii="Times New Roman" w:hAnsi="Times New Roman" w:cs="Times New Roman"/>
          <w:sz w:val="24"/>
          <w:szCs w:val="24"/>
        </w:rPr>
        <w:t xml:space="preserve">The mean and standard error of body weight at hind limb of Sahiwal cattle for different category such as, 0-3 month age calves, calves less than 1 year, heifers, dry cows, early lactation, mid lactation, mid pregnancy and late pregnancy were found to be 16.0 ± 1.30, 39.20 ± 2.56, 84.45 ± 6.02, 139.56 ± 7.52, 146.82 ± 5.95, 144.53 ± 6.26, 148.77 ± 6.05 and 159.60 ± 5.32 kg respectively (Table.2). The mean and standard error of body weight at hind limb were lower in the calves aged 0-3 month and higher in late pregnancy cows. </w:t>
      </w:r>
      <w:r w:rsidR="00F90A1C" w:rsidRPr="001A53C3">
        <w:rPr>
          <w:rFonts w:ascii="Times New Roman" w:hAnsi="Times New Roman" w:cs="Times New Roman"/>
          <w:sz w:val="24"/>
          <w:szCs w:val="24"/>
        </w:rPr>
        <w:t>Similarly, the</w:t>
      </w:r>
      <w:r w:rsidR="00386ED2" w:rsidRPr="001A53C3">
        <w:rPr>
          <w:rFonts w:ascii="Times New Roman" w:hAnsi="Times New Roman" w:cs="Times New Roman"/>
          <w:sz w:val="24"/>
          <w:szCs w:val="24"/>
        </w:rPr>
        <w:t xml:space="preserve"> mean and standard error of total body weight of Sahiwal cattle for different categories such as, 0-3 month age calves, calves less than 1 year, heifers, dry cows, early lactation, mid lactation, mid pregnancy and late pregnancy were 41.63 ± 3.57, 94.85 ± 5.94, 206.22 ± 14.64, </w:t>
      </w:r>
      <w:r w:rsidR="00386ED2" w:rsidRPr="001A53C3">
        <w:rPr>
          <w:rFonts w:ascii="Times New Roman" w:hAnsi="Times New Roman" w:cs="Times New Roman"/>
          <w:sz w:val="24"/>
          <w:szCs w:val="24"/>
        </w:rPr>
        <w:lastRenderedPageBreak/>
        <w:t>314.30 ± 16.96, 327.23 ± 12.54, 313.53 ± 14.09, 332.94 ± 12.66 and 341.66 ± 10.88 kg respectively (Table.2). The mean and standard error of total body weight were lower in the calves aged 0-3 month and higher in late pregnancy cows.</w:t>
      </w:r>
      <w:r w:rsidR="004B558D" w:rsidRPr="001A53C3">
        <w:rPr>
          <w:rFonts w:ascii="Times New Roman" w:hAnsi="Times New Roman" w:cs="Times New Roman"/>
          <w:sz w:val="24"/>
          <w:szCs w:val="24"/>
        </w:rPr>
        <w:t xml:space="preserve"> It was evident from the Table. 2 that as the age of cattle increases, there was proportionate and steady increase in the body weight at forelimb. This increase in body weight remained almost constant within a range on adulthood stage. This might be due to the fact that with the increase in age, there is also proportionate increase in growth of bones and muscles along with development of various internal organs, whereas on reaching the adulthood stage, this development wa</w:t>
      </w:r>
      <w:r w:rsidR="007E14EA">
        <w:rPr>
          <w:rFonts w:ascii="Times New Roman" w:hAnsi="Times New Roman" w:cs="Times New Roman"/>
          <w:sz w:val="24"/>
          <w:szCs w:val="24"/>
        </w:rPr>
        <w:t>s more or less fully completed</w:t>
      </w:r>
      <w:r w:rsidR="0084708F">
        <w:rPr>
          <w:rFonts w:ascii="Times New Roman" w:hAnsi="Times New Roman" w:cs="Times New Roman"/>
          <w:sz w:val="24"/>
          <w:szCs w:val="24"/>
        </w:rPr>
        <w:t xml:space="preserve"> [12]</w:t>
      </w:r>
      <w:r w:rsidR="004B558D" w:rsidRPr="001A53C3">
        <w:rPr>
          <w:rFonts w:ascii="Times New Roman" w:hAnsi="Times New Roman" w:cs="Times New Roman"/>
          <w:sz w:val="24"/>
          <w:szCs w:val="24"/>
        </w:rPr>
        <w:t xml:space="preserve">. Thus, meager differences have been observed in the mean body weight at forelimb in adulthood stage as compared to that of early stages of development. The mean body weight at forelimb in early lactation was higher than that of mid lactation. This may either be due to structural changes in the body of Sahiwal cattle at forelimb as it is associated with higher volume of blood pumped from heart to udder during early lactation </w:t>
      </w:r>
      <w:r w:rsidR="0084708F">
        <w:rPr>
          <w:rFonts w:ascii="Times New Roman" w:hAnsi="Times New Roman" w:cs="Times New Roman"/>
          <w:sz w:val="24"/>
          <w:szCs w:val="24"/>
        </w:rPr>
        <w:t>[13]</w:t>
      </w:r>
      <w:r w:rsidR="004B558D" w:rsidRPr="001A53C3">
        <w:rPr>
          <w:rFonts w:ascii="Times New Roman" w:hAnsi="Times New Roman" w:cs="Times New Roman"/>
          <w:sz w:val="24"/>
          <w:szCs w:val="24"/>
        </w:rPr>
        <w:t xml:space="preserve"> leading to increase in the weight at forelimb during early lactation. Likewise, the mean body weight at forelimb during late pregnancy was lower in comparison to that of mid pregnancy cows. It might be due to the fact that the maximum development of fetus occurs at this stage and the developing fetus </w:t>
      </w:r>
      <w:r w:rsidR="007E14EA">
        <w:rPr>
          <w:rFonts w:ascii="Times New Roman" w:hAnsi="Times New Roman" w:cs="Times New Roman"/>
          <w:sz w:val="24"/>
          <w:szCs w:val="24"/>
        </w:rPr>
        <w:t>is pushed toward pelvic region</w:t>
      </w:r>
      <w:r w:rsidR="0084708F">
        <w:rPr>
          <w:rFonts w:ascii="Times New Roman" w:hAnsi="Times New Roman" w:cs="Times New Roman"/>
          <w:sz w:val="24"/>
          <w:szCs w:val="24"/>
        </w:rPr>
        <w:t xml:space="preserve"> [14]</w:t>
      </w:r>
      <w:r w:rsidR="004B558D" w:rsidRPr="001A53C3">
        <w:rPr>
          <w:rFonts w:ascii="Times New Roman" w:hAnsi="Times New Roman" w:cs="Times New Roman"/>
          <w:sz w:val="24"/>
          <w:szCs w:val="24"/>
        </w:rPr>
        <w:t>, thus, decreasing the mean body weight at forelimb. The mean body weight at hind limb in early lactation was higher as compared to that of mid lactation. Since, the early lactation is associated with peak milk</w:t>
      </w:r>
      <w:r w:rsidR="007E14EA">
        <w:rPr>
          <w:rFonts w:ascii="Times New Roman" w:hAnsi="Times New Roman" w:cs="Times New Roman"/>
          <w:sz w:val="24"/>
          <w:szCs w:val="24"/>
        </w:rPr>
        <w:t xml:space="preserve"> yield production of an animal</w:t>
      </w:r>
      <w:r w:rsidR="0084708F">
        <w:rPr>
          <w:rFonts w:ascii="Times New Roman" w:hAnsi="Times New Roman" w:cs="Times New Roman"/>
          <w:sz w:val="24"/>
          <w:szCs w:val="24"/>
        </w:rPr>
        <w:t xml:space="preserve"> [13]</w:t>
      </w:r>
      <w:r w:rsidR="004B558D" w:rsidRPr="001A53C3">
        <w:rPr>
          <w:rFonts w:ascii="Times New Roman" w:hAnsi="Times New Roman" w:cs="Times New Roman"/>
          <w:sz w:val="24"/>
          <w:szCs w:val="24"/>
        </w:rPr>
        <w:t>, hence higher supply of blood to the mammary gland for achieving the peak milk yield might be one of the reasons for higher body weight at hind limb during early lactation as compared to that of mid lactation.</w:t>
      </w:r>
    </w:p>
    <w:p w14:paraId="296607A9"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Likewise the mean body weight at hind limb in late pregnancy cows was high in comparison to that of mid pregnancy cows. It is well known that the fetus during </w:t>
      </w:r>
      <w:proofErr w:type="spellStart"/>
      <w:r w:rsidRPr="001A53C3">
        <w:rPr>
          <w:rFonts w:ascii="Times New Roman" w:hAnsi="Times New Roman" w:cs="Times New Roman"/>
          <w:sz w:val="24"/>
          <w:szCs w:val="24"/>
        </w:rPr>
        <w:t>it’s</w:t>
      </w:r>
      <w:proofErr w:type="spellEnd"/>
      <w:r w:rsidRPr="001A53C3">
        <w:rPr>
          <w:rFonts w:ascii="Times New Roman" w:hAnsi="Times New Roman" w:cs="Times New Roman"/>
          <w:sz w:val="24"/>
          <w:szCs w:val="24"/>
        </w:rPr>
        <w:t xml:space="preserve"> various stages of development goes down and forward in the pelvic cavity during mid stage of pregnancy, while it comes upwards and backwards during later stage of pregnancy</w:t>
      </w:r>
      <w:r w:rsidR="0084708F">
        <w:rPr>
          <w:rFonts w:ascii="Times New Roman" w:hAnsi="Times New Roman" w:cs="Times New Roman"/>
          <w:sz w:val="24"/>
          <w:szCs w:val="24"/>
        </w:rPr>
        <w:t xml:space="preserve"> [14]</w:t>
      </w:r>
      <w:r w:rsidRPr="001A53C3">
        <w:rPr>
          <w:rFonts w:ascii="Times New Roman" w:hAnsi="Times New Roman" w:cs="Times New Roman"/>
          <w:sz w:val="24"/>
          <w:szCs w:val="24"/>
        </w:rPr>
        <w:t xml:space="preserve">, this may be one of the reasons for higher mean body weight at hind limb in late pregnancy cows as compared to that of mid pregnancy cows. The mean total body weight was early lactation was higher than mid lactation. Since, during the early stages of pregnancy, the animal is having sufficient body fat reserves to recoup with the low dry matter intake, negative energy balance and peak milk production of an animal, which gets on depleted towards the end of early stages </w:t>
      </w:r>
      <w:r w:rsidR="0084708F">
        <w:rPr>
          <w:rFonts w:ascii="Times New Roman" w:hAnsi="Times New Roman" w:cs="Times New Roman"/>
          <w:sz w:val="24"/>
          <w:szCs w:val="24"/>
        </w:rPr>
        <w:t>[15,16]</w:t>
      </w:r>
      <w:r w:rsidRPr="001A53C3">
        <w:rPr>
          <w:rFonts w:ascii="Times New Roman" w:hAnsi="Times New Roman" w:cs="Times New Roman"/>
          <w:sz w:val="24"/>
          <w:szCs w:val="24"/>
        </w:rPr>
        <w:t xml:space="preserve">. Due to such metabolic and physiological changes, negative energy balance is clearly reflected during mid stage of lactation as compared to early lactation in terms of mean total body weight of cattle. </w:t>
      </w:r>
    </w:p>
    <w:p w14:paraId="4A40B3F6" w14:textId="77777777" w:rsidR="005B57F8"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spellStart"/>
      <w:r w:rsidRPr="001A53C3">
        <w:rPr>
          <w:rFonts w:ascii="Times New Roman" w:hAnsi="Times New Roman" w:cs="Times New Roman"/>
          <w:sz w:val="24"/>
          <w:szCs w:val="24"/>
        </w:rPr>
        <w:lastRenderedPageBreak/>
        <w:t>Like</w:t>
      </w:r>
      <w:r w:rsidR="00CD6572">
        <w:rPr>
          <w:rFonts w:ascii="Times New Roman" w:hAnsi="Times New Roman" w:cs="Times New Roman"/>
          <w:sz w:val="24"/>
          <w:szCs w:val="24"/>
        </w:rPr>
        <w:t xml:space="preserve"> </w:t>
      </w:r>
      <w:r w:rsidRPr="001A53C3">
        <w:rPr>
          <w:rFonts w:ascii="Times New Roman" w:hAnsi="Times New Roman" w:cs="Times New Roman"/>
          <w:sz w:val="24"/>
          <w:szCs w:val="24"/>
        </w:rPr>
        <w:t>wise</w:t>
      </w:r>
      <w:proofErr w:type="spellEnd"/>
      <w:r w:rsidRPr="001A53C3">
        <w:rPr>
          <w:rFonts w:ascii="Times New Roman" w:hAnsi="Times New Roman" w:cs="Times New Roman"/>
          <w:sz w:val="24"/>
          <w:szCs w:val="24"/>
        </w:rPr>
        <w:t xml:space="preserve"> the mean total body weight in late pregnancy cows was high in comparison mid pregnancy cows. It might be due to the fact that growth of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remains incomplete during mid stage of pregnancy and gets completed during last/later stages of</w:t>
      </w:r>
      <w:r w:rsidR="007E14EA">
        <w:rPr>
          <w:rFonts w:ascii="Times New Roman" w:hAnsi="Times New Roman" w:cs="Times New Roman"/>
          <w:sz w:val="24"/>
          <w:szCs w:val="24"/>
        </w:rPr>
        <w:t xml:space="preserve"> pregnancy</w:t>
      </w:r>
      <w:r w:rsidR="0084708F">
        <w:rPr>
          <w:rFonts w:ascii="Times New Roman" w:hAnsi="Times New Roman" w:cs="Times New Roman"/>
          <w:sz w:val="24"/>
          <w:szCs w:val="24"/>
        </w:rPr>
        <w:t xml:space="preserve"> [17</w:t>
      </w:r>
      <w:r w:rsidR="007E14EA">
        <w:rPr>
          <w:rFonts w:ascii="Times New Roman" w:hAnsi="Times New Roman" w:cs="Times New Roman"/>
          <w:sz w:val="24"/>
          <w:szCs w:val="24"/>
        </w:rPr>
        <w:t>, 18</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Thus, the additional weight of fully grown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in uterus of a cow might be one of the reasons for higher total body weight in late pregnancy as compared to that of mid pregnancy.</w:t>
      </w:r>
    </w:p>
    <w:p w14:paraId="2F44CED7" w14:textId="77777777" w:rsidR="006C5096"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3.2 </w:t>
      </w:r>
      <w:r w:rsidR="00F20F8C" w:rsidRPr="001A53C3">
        <w:rPr>
          <w:rFonts w:ascii="Times New Roman" w:hAnsi="Times New Roman" w:cs="Times New Roman"/>
          <w:sz w:val="24"/>
          <w:szCs w:val="24"/>
        </w:rPr>
        <w:t>P</w:t>
      </w:r>
      <w:r w:rsidR="005B57F8" w:rsidRPr="001A53C3">
        <w:rPr>
          <w:rFonts w:ascii="Times New Roman" w:hAnsi="Times New Roman" w:cs="Times New Roman"/>
          <w:sz w:val="24"/>
          <w:szCs w:val="24"/>
        </w:rPr>
        <w:t xml:space="preserve">oint of </w:t>
      </w:r>
      <w:proofErr w:type="spellStart"/>
      <w:r w:rsidR="005B57F8" w:rsidRPr="001A53C3">
        <w:rPr>
          <w:rFonts w:ascii="Times New Roman" w:hAnsi="Times New Roman" w:cs="Times New Roman"/>
          <w:sz w:val="24"/>
          <w:szCs w:val="24"/>
        </w:rPr>
        <w:t>centre</w:t>
      </w:r>
      <w:proofErr w:type="spellEnd"/>
      <w:r w:rsidR="005B57F8" w:rsidRPr="001A53C3">
        <w:rPr>
          <w:rFonts w:ascii="Times New Roman" w:hAnsi="Times New Roman" w:cs="Times New Roman"/>
          <w:sz w:val="24"/>
          <w:szCs w:val="24"/>
        </w:rPr>
        <w:t xml:space="preserve"> of gravity in different physiological status: </w:t>
      </w:r>
      <w:r w:rsidR="0029636E" w:rsidRPr="001A53C3">
        <w:rPr>
          <w:rFonts w:ascii="Times New Roman" w:hAnsi="Times New Roman" w:cs="Times New Roman"/>
          <w:sz w:val="24"/>
          <w:szCs w:val="24"/>
        </w:rPr>
        <w:t xml:space="preserve">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Sahiwal cattle for different categories such as 0-3 month age calves, calves less than 1 year, heifers, dry cows, early lactation, mid lactation, mid pregnancy and late pregna</w:t>
      </w:r>
      <w:r w:rsidR="008346D4" w:rsidRPr="001A53C3">
        <w:rPr>
          <w:rFonts w:ascii="Times New Roman" w:hAnsi="Times New Roman" w:cs="Times New Roman"/>
          <w:sz w:val="24"/>
          <w:szCs w:val="24"/>
        </w:rPr>
        <w:t>ncy were 7.81 ± 0.36, 9.02 ± 0.23, 12.41 ± 0.44, 16.45 ± 0.39</w:t>
      </w:r>
      <w:r w:rsidR="0029636E" w:rsidRPr="001A53C3">
        <w:rPr>
          <w:rFonts w:ascii="Times New Roman" w:hAnsi="Times New Roman" w:cs="Times New Roman"/>
          <w:sz w:val="24"/>
          <w:szCs w:val="24"/>
        </w:rPr>
        <w:t>, 18.63 ± 0.83, 17.67 ± 1.02, 16.58 ± 0.39 and 14.94 ± 0.35 inches respectiv</w:t>
      </w:r>
      <w:r w:rsidR="008346D4" w:rsidRPr="001A53C3">
        <w:rPr>
          <w:rFonts w:ascii="Times New Roman" w:hAnsi="Times New Roman" w:cs="Times New Roman"/>
          <w:sz w:val="24"/>
          <w:szCs w:val="24"/>
        </w:rPr>
        <w:t>ely from hind quarter (Table.</w:t>
      </w:r>
      <w:r w:rsidR="00D44234" w:rsidRPr="001A53C3">
        <w:rPr>
          <w:rFonts w:ascii="Times New Roman" w:hAnsi="Times New Roman" w:cs="Times New Roman"/>
          <w:sz w:val="24"/>
          <w:szCs w:val="24"/>
        </w:rPr>
        <w:t>3</w:t>
      </w:r>
      <w:r w:rsidR="0029636E" w:rsidRPr="001A53C3">
        <w:rPr>
          <w:rFonts w:ascii="Times New Roman" w:hAnsi="Times New Roman" w:cs="Times New Roman"/>
          <w:sz w:val="24"/>
          <w:szCs w:val="24"/>
        </w:rPr>
        <w:t xml:space="preserve">). 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were lower in calves at 0-3month and higher in early lactation cows. The mean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early lactation was lower as compared to 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mid lactation. Likewise the mean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late pregnancy cows was lower in comparison mid pregnancy cows.</w:t>
      </w:r>
    </w:p>
    <w:p w14:paraId="7DBFEC36" w14:textId="77777777" w:rsidR="00CF53B5"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3.3 </w:t>
      </w:r>
      <w:r w:rsidR="0029636E" w:rsidRPr="001A53C3">
        <w:rPr>
          <w:rFonts w:ascii="Times New Roman" w:hAnsi="Times New Roman" w:cs="Times New Roman"/>
          <w:sz w:val="24"/>
          <w:szCs w:val="24"/>
        </w:rPr>
        <w:t>Mea</w:t>
      </w:r>
      <w:r w:rsidR="00B96498" w:rsidRPr="001A53C3">
        <w:rPr>
          <w:rFonts w:ascii="Times New Roman" w:hAnsi="Times New Roman" w:cs="Times New Roman"/>
          <w:sz w:val="24"/>
          <w:szCs w:val="24"/>
        </w:rPr>
        <w:t xml:space="preserve">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cows, pregnant cows and lactating cows of   Sahiwal cattle</w:t>
      </w:r>
      <w:r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The comparison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significant (p&lt;0.</w:t>
      </w:r>
      <w:r w:rsidR="00CF53B5" w:rsidRPr="001A53C3">
        <w:rPr>
          <w:rFonts w:ascii="Times New Roman" w:hAnsi="Times New Roman" w:cs="Times New Roman"/>
          <w:sz w:val="24"/>
          <w:szCs w:val="24"/>
        </w:rPr>
        <w:t>05 level). As shown in table.</w:t>
      </w:r>
      <w:r w:rsidR="00D44234" w:rsidRPr="001A53C3">
        <w:rPr>
          <w:rFonts w:ascii="Times New Roman" w:hAnsi="Times New Roman" w:cs="Times New Roman"/>
          <w:sz w:val="24"/>
          <w:szCs w:val="24"/>
        </w:rPr>
        <w:t>4</w:t>
      </w:r>
      <w:r w:rsidR="0029636E" w:rsidRPr="001A53C3">
        <w:rPr>
          <w:rFonts w:ascii="Times New Roman" w:hAnsi="Times New Roman" w:cs="Times New Roman"/>
          <w:sz w:val="24"/>
          <w:szCs w:val="24"/>
        </w:rPr>
        <w:t xml:space="preserve">, the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16.454 ± 0.394 inches, 15.83 ± 0.301inches and 18.21 ± 0.644 inches from hindlimb respectively.</w:t>
      </w:r>
      <w:r w:rsidR="00091D6D" w:rsidRPr="001A53C3">
        <w:rPr>
          <w:rFonts w:ascii="Times New Roman" w:hAnsi="Times New Roman" w:cs="Times New Roman"/>
          <w:b/>
          <w:sz w:val="24"/>
          <w:szCs w:val="24"/>
        </w:rPr>
        <w:t xml:space="preserve"> </w:t>
      </w:r>
    </w:p>
    <w:p w14:paraId="46D5D937"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3.4 </w:t>
      </w:r>
      <w:r w:rsidR="0029636E" w:rsidRPr="001A53C3">
        <w:rPr>
          <w:rFonts w:ascii="Times New Roman" w:hAnsi="Times New Roman" w:cs="Times New Roman"/>
          <w:sz w:val="24"/>
          <w:szCs w:val="24"/>
        </w:rPr>
        <w:t xml:space="preserve">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0-3month age calves, &lt;1yr calves and heifers of Sahiwal cattle</w:t>
      </w:r>
      <w:r w:rsidR="003A3E53" w:rsidRPr="001A53C3">
        <w:rPr>
          <w:rFonts w:ascii="Times New Roman" w:hAnsi="Times New Roman" w:cs="Times New Roman"/>
          <w:sz w:val="24"/>
          <w:szCs w:val="24"/>
        </w:rPr>
        <w:t xml:space="preserve">: </w:t>
      </w:r>
      <w:r w:rsidR="005E5236" w:rsidRPr="001A53C3">
        <w:rPr>
          <w:rFonts w:ascii="Times New Roman" w:hAnsi="Times New Roman" w:cs="Times New Roman"/>
          <w:sz w:val="24"/>
          <w:szCs w:val="24"/>
        </w:rPr>
        <w:t>Table.5</w:t>
      </w:r>
      <w:r w:rsidR="0029636E" w:rsidRPr="001A53C3">
        <w:rPr>
          <w:rFonts w:ascii="Times New Roman" w:hAnsi="Times New Roman" w:cs="Times New Roman"/>
          <w:sz w:val="24"/>
          <w:szCs w:val="24"/>
        </w:rPr>
        <w:t xml:space="preserve"> shows the </w:t>
      </w:r>
      <w:proofErr w:type="spellStart"/>
      <w:r w:rsidR="0029636E" w:rsidRPr="001A53C3">
        <w:rPr>
          <w:rFonts w:ascii="Times New Roman" w:hAnsi="Times New Roman" w:cs="Times New Roman"/>
          <w:sz w:val="24"/>
          <w:szCs w:val="24"/>
        </w:rPr>
        <w:t>comparision</w:t>
      </w:r>
      <w:proofErr w:type="spellEnd"/>
      <w:r w:rsidR="0029636E" w:rsidRPr="001A53C3">
        <w:rPr>
          <w:rFonts w:ascii="Times New Roman" w:hAnsi="Times New Roman" w:cs="Times New Roman"/>
          <w:sz w:val="24"/>
          <w:szCs w:val="24"/>
        </w:rPr>
        <w:t xml:space="preserve"> of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 month calves, &lt;1 yr calves and heifers was significant (p&lt;0.05).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 month calves, &lt; 1 yr calves and heifers was found to be </w:t>
      </w:r>
      <w:r w:rsidR="0029636E" w:rsidRPr="001A53C3">
        <w:rPr>
          <w:rFonts w:ascii="Times New Roman" w:hAnsi="Times New Roman" w:cs="Times New Roman"/>
          <w:color w:val="000000" w:themeColor="text1"/>
          <w:sz w:val="24"/>
          <w:szCs w:val="24"/>
        </w:rPr>
        <w:t>7.81 ± 0.362</w:t>
      </w:r>
      <w:r w:rsidR="0029636E" w:rsidRPr="001A53C3">
        <w:rPr>
          <w:rFonts w:ascii="Times New Roman" w:hAnsi="Times New Roman" w:cs="Times New Roman"/>
          <w:color w:val="000000" w:themeColor="text1"/>
          <w:sz w:val="24"/>
          <w:szCs w:val="24"/>
          <w:vertAlign w:val="superscript"/>
        </w:rPr>
        <w:t xml:space="preserve"> </w:t>
      </w:r>
      <w:r w:rsidR="0029636E" w:rsidRPr="001A53C3">
        <w:rPr>
          <w:rFonts w:ascii="Times New Roman" w:hAnsi="Times New Roman" w:cs="Times New Roman"/>
          <w:sz w:val="24"/>
          <w:szCs w:val="24"/>
        </w:rPr>
        <w:t xml:space="preserve">inches, </w:t>
      </w:r>
      <w:r w:rsidR="0029636E" w:rsidRPr="001A53C3">
        <w:rPr>
          <w:rFonts w:ascii="Times New Roman" w:hAnsi="Times New Roman" w:cs="Times New Roman"/>
          <w:color w:val="000000" w:themeColor="text1"/>
          <w:sz w:val="24"/>
          <w:szCs w:val="24"/>
        </w:rPr>
        <w:t xml:space="preserve">9.029 ± 0.235 inches and 12.419 ± 0.947 inches from </w:t>
      </w:r>
      <w:r w:rsidR="00CF53B5" w:rsidRPr="001A53C3">
        <w:rPr>
          <w:rFonts w:ascii="Times New Roman" w:hAnsi="Times New Roman" w:cs="Times New Roman"/>
          <w:color w:val="000000" w:themeColor="text1"/>
          <w:sz w:val="24"/>
          <w:szCs w:val="24"/>
        </w:rPr>
        <w:t>hind limb respectively (Table</w:t>
      </w:r>
      <w:r w:rsidR="00D44234" w:rsidRPr="001A53C3">
        <w:rPr>
          <w:rFonts w:ascii="Times New Roman" w:hAnsi="Times New Roman" w:cs="Times New Roman"/>
          <w:color w:val="000000" w:themeColor="text1"/>
          <w:sz w:val="24"/>
          <w:szCs w:val="24"/>
        </w:rPr>
        <w:t>.5</w:t>
      </w:r>
      <w:r w:rsidR="0029636E" w:rsidRPr="001A53C3">
        <w:rPr>
          <w:rFonts w:ascii="Times New Roman" w:hAnsi="Times New Roman" w:cs="Times New Roman"/>
          <w:color w:val="000000" w:themeColor="text1"/>
          <w:sz w:val="24"/>
          <w:szCs w:val="24"/>
        </w:rPr>
        <w:t>).</w:t>
      </w:r>
      <w:r w:rsidR="004B558D" w:rsidRPr="001A53C3">
        <w:rPr>
          <w:rFonts w:ascii="Times New Roman" w:hAnsi="Times New Roman" w:cs="Times New Roman"/>
          <w:sz w:val="24"/>
          <w:szCs w:val="24"/>
        </w:rPr>
        <w:t xml:space="preserve"> </w:t>
      </w:r>
    </w:p>
    <w:p w14:paraId="14FAE7BA"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 lactating cows tends to be more backward in comparison to dry and pregnant ones. It might be due to the fact that during this phase, there is increased blood flow (about 28 per cent) on the rear quarter of the anima</w:t>
      </w:r>
      <w:r w:rsidR="007E14EA">
        <w:rPr>
          <w:rFonts w:ascii="Times New Roman" w:hAnsi="Times New Roman" w:cs="Times New Roman"/>
          <w:sz w:val="24"/>
          <w:szCs w:val="24"/>
        </w:rPr>
        <w:t>l’s body i.e. on mammary gland</w:t>
      </w:r>
      <w:r w:rsidR="0084708F">
        <w:rPr>
          <w:rFonts w:ascii="Times New Roman" w:hAnsi="Times New Roman" w:cs="Times New Roman"/>
          <w:sz w:val="24"/>
          <w:szCs w:val="24"/>
        </w:rPr>
        <w:t xml:space="preserve"> [13]</w:t>
      </w:r>
      <w:r w:rsidRPr="001A53C3">
        <w:rPr>
          <w:rFonts w:ascii="Times New Roman" w:hAnsi="Times New Roman" w:cs="Times New Roman"/>
          <w:sz w:val="24"/>
          <w:szCs w:val="24"/>
        </w:rPr>
        <w:t xml:space="preserve">, with higher engorgement of milk in udder (Table.4). Similarly,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of pregnant cows was less as compared to dry cows, which may be due to increase in weight of hind quarter because of </w:t>
      </w:r>
      <w:proofErr w:type="spellStart"/>
      <w:r w:rsidRPr="001A53C3">
        <w:rPr>
          <w:rFonts w:ascii="Times New Roman" w:hAnsi="Times New Roman" w:cs="Times New Roman"/>
          <w:sz w:val="24"/>
          <w:szCs w:val="24"/>
        </w:rPr>
        <w:t>foetal</w:t>
      </w:r>
      <w:proofErr w:type="spellEnd"/>
      <w:r w:rsidRPr="001A53C3">
        <w:rPr>
          <w:rFonts w:ascii="Times New Roman" w:hAnsi="Times New Roman" w:cs="Times New Roman"/>
          <w:sz w:val="24"/>
          <w:szCs w:val="24"/>
        </w:rPr>
        <w:t xml:space="preserve"> d</w:t>
      </w:r>
      <w:r w:rsidR="007E14EA">
        <w:rPr>
          <w:rFonts w:ascii="Times New Roman" w:hAnsi="Times New Roman" w:cs="Times New Roman"/>
          <w:sz w:val="24"/>
          <w:szCs w:val="24"/>
        </w:rPr>
        <w:t>evelopment</w:t>
      </w:r>
      <w:r w:rsidR="0084708F">
        <w:rPr>
          <w:rFonts w:ascii="Times New Roman" w:hAnsi="Times New Roman" w:cs="Times New Roman"/>
          <w:sz w:val="24"/>
          <w:szCs w:val="24"/>
        </w:rPr>
        <w:t xml:space="preserve"> [19]</w:t>
      </w:r>
      <w:r w:rsidRPr="001A53C3">
        <w:rPr>
          <w:rFonts w:ascii="Times New Roman" w:hAnsi="Times New Roman" w:cs="Times New Roman"/>
          <w:sz w:val="24"/>
          <w:szCs w:val="24"/>
        </w:rPr>
        <w:t xml:space="preserve">. Hence, to manage the increased weight and to balance the body during movements, the pregnant cows tend to reduce the distance between forelimb and hind limb that shifts the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more backward in comparison to dry cows.</w:t>
      </w:r>
    </w:p>
    <w:p w14:paraId="78988EC0"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sz w:val="24"/>
          <w:szCs w:val="24"/>
        </w:rPr>
        <w:t xml:space="preserve">Thus, it can be assumed that 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is not static and is subjected to change with changes in the physiological status of an animal (Fig.1). This fluctuation in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might be the reason that </w:t>
      </w:r>
      <w:r w:rsidRPr="001A53C3">
        <w:rPr>
          <w:rFonts w:ascii="Times New Roman" w:hAnsi="Times New Roman" w:cs="Times New Roman"/>
          <w:sz w:val="24"/>
          <w:szCs w:val="24"/>
        </w:rPr>
        <w:lastRenderedPageBreak/>
        <w:t>dry cow run fast as compared to pregnant and lactating cows. Moreover, this may be one of the reasons for increase in the incidences</w:t>
      </w:r>
      <w:r w:rsidR="007E14EA">
        <w:rPr>
          <w:rFonts w:ascii="Times New Roman" w:hAnsi="Times New Roman" w:cs="Times New Roman"/>
          <w:sz w:val="24"/>
          <w:szCs w:val="24"/>
        </w:rPr>
        <w:t xml:space="preserve"> of lameness in late gestation</w:t>
      </w:r>
      <w:r w:rsidR="0084708F">
        <w:rPr>
          <w:rFonts w:ascii="Times New Roman" w:hAnsi="Times New Roman" w:cs="Times New Roman"/>
          <w:sz w:val="24"/>
          <w:szCs w:val="24"/>
        </w:rPr>
        <w:t xml:space="preserve"> [20]</w:t>
      </w:r>
      <w:r w:rsidRPr="001A53C3">
        <w:rPr>
          <w:rFonts w:ascii="Times New Roman" w:hAnsi="Times New Roman" w:cs="Times New Roman"/>
          <w:sz w:val="24"/>
          <w:szCs w:val="24"/>
        </w:rPr>
        <w:t xml:space="preserve"> and ear</w:t>
      </w:r>
      <w:r w:rsidR="007E14EA">
        <w:rPr>
          <w:rFonts w:ascii="Times New Roman" w:hAnsi="Times New Roman" w:cs="Times New Roman"/>
          <w:sz w:val="24"/>
          <w:szCs w:val="24"/>
        </w:rPr>
        <w:t xml:space="preserve">ly lactation </w:t>
      </w:r>
      <w:r w:rsidR="0084708F">
        <w:rPr>
          <w:rFonts w:ascii="Times New Roman" w:hAnsi="Times New Roman" w:cs="Times New Roman"/>
          <w:sz w:val="24"/>
          <w:szCs w:val="24"/>
        </w:rPr>
        <w:t>[21]</w:t>
      </w:r>
      <w:r w:rsidRPr="001A53C3">
        <w:rPr>
          <w:rFonts w:ascii="Times New Roman" w:hAnsi="Times New Roman" w:cs="Times New Roman"/>
          <w:sz w:val="24"/>
          <w:szCs w:val="24"/>
        </w:rPr>
        <w:t xml:space="preserve">. As in normal standing position, there should be an equal distribution of weight among both forelimbs and both hind limbs. However, during any injury or change in physiological conditions like late pregnancy and early lactation, causes the disturbances in maintaining the balance among different legs viz. shifting of weight on legs, thus, changing the location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towards weight shifted hence posing animals for greater chances of lameness. </w:t>
      </w:r>
      <w:r w:rsidRPr="001A53C3">
        <w:rPr>
          <w:rFonts w:ascii="Times New Roman" w:hAnsi="Times New Roman" w:cs="Times New Roman"/>
          <w:color w:val="000000" w:themeColor="text1"/>
          <w:sz w:val="24"/>
          <w:szCs w:val="24"/>
        </w:rPr>
        <w:t xml:space="preserve">Hence,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increases with advancement of the age of animals. The reason for such finding could be due to fact that there is shifting of weight towards the hind limb along with increase in distance between forelimbs and hind limbs. The minimum value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was at 0-3 month age calves (7.81 ± 0.362 inches) and maximum was for heifers (12.419 ± 0.947 inches). There was shifting in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towards the hind quarter with increase of age as well as weight of the animal (fig.2). The 0-3 month’s age calves are able to run faster in comparison to &lt; 1 years old calves and heifers which could be due to fact that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 calves is more near to the fore limbs as compared to &lt; 1 years old calves and heifers and hence, 0-3 months age calves are more stable as compared to &lt; 1 years old calves and heifers.</w:t>
      </w:r>
    </w:p>
    <w:p w14:paraId="0FA96732" w14:textId="77777777" w:rsidR="00404BA4"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This graph showed that the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of 0-3 month aged calves was near to forelimb, which might be due to reason that the weight of head and neck was more in comparison other part of the body. While, in &lt; 1 </w:t>
      </w:r>
      <w:r w:rsidR="001A53C3" w:rsidRPr="001A53C3">
        <w:rPr>
          <w:rFonts w:ascii="Times New Roman" w:hAnsi="Times New Roman" w:cs="Times New Roman"/>
          <w:color w:val="000000" w:themeColor="text1"/>
          <w:sz w:val="24"/>
          <w:szCs w:val="24"/>
        </w:rPr>
        <w:t>year’s</w:t>
      </w:r>
      <w:r w:rsidRPr="001A53C3">
        <w:rPr>
          <w:rFonts w:ascii="Times New Roman" w:hAnsi="Times New Roman" w:cs="Times New Roman"/>
          <w:color w:val="000000" w:themeColor="text1"/>
          <w:sz w:val="24"/>
          <w:szCs w:val="24"/>
        </w:rPr>
        <w:t xml:space="preserve"> old </w:t>
      </w:r>
      <w:r w:rsidR="001A53C3" w:rsidRPr="001A53C3">
        <w:rPr>
          <w:rFonts w:ascii="Times New Roman" w:hAnsi="Times New Roman" w:cs="Times New Roman"/>
          <w:color w:val="000000" w:themeColor="text1"/>
          <w:sz w:val="24"/>
          <w:szCs w:val="24"/>
        </w:rPr>
        <w:t>calves</w:t>
      </w:r>
      <w:r w:rsidRPr="001A53C3">
        <w:rPr>
          <w:rFonts w:ascii="Times New Roman" w:hAnsi="Times New Roman" w:cs="Times New Roman"/>
          <w:color w:val="000000" w:themeColor="text1"/>
          <w:sz w:val="24"/>
          <w:szCs w:val="24"/>
        </w:rPr>
        <w:t xml:space="preserve"> and heifers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move towards the rear which might be due to development of rumen and other pelvic organs, hence increasing the weight of hindquarters.</w:t>
      </w:r>
      <w:r w:rsidR="009E295D" w:rsidRPr="001A53C3">
        <w:t xml:space="preserve">            </w:t>
      </w:r>
    </w:p>
    <w:p w14:paraId="70E89DFC" w14:textId="77777777" w:rsidR="00886B6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3.5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pregnancy period</w:t>
      </w:r>
      <w:r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The fluctuation in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with advancement in period of pregnancy in Sah</w:t>
      </w:r>
      <w:r w:rsidR="00F20F8C" w:rsidRPr="001A53C3">
        <w:rPr>
          <w:rFonts w:ascii="Times New Roman" w:hAnsi="Times New Roman" w:cs="Times New Roman"/>
          <w:color w:val="000000" w:themeColor="text1"/>
          <w:sz w:val="24"/>
          <w:szCs w:val="24"/>
        </w:rPr>
        <w:t>iwal cows was observed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 xml:space="preserve"> 3).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is 18.39, 17.42, 16.37, 16.30, 15.08 and 13.46 inches for 3 to 4, 4 to 5, 5 to 6, 6 to 7, 7 to 8, 8 to 9 months of pregnancy respectively. As the pregnancy period is increased,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gets shifted towards rear. </w:t>
      </w:r>
    </w:p>
    <w:p w14:paraId="2701CEED" w14:textId="77777777" w:rsidR="00B1564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3.6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lactatio</w:t>
      </w:r>
      <w:r w:rsidR="00CF53B5" w:rsidRPr="001A53C3">
        <w:rPr>
          <w:rFonts w:ascii="Times New Roman" w:hAnsi="Times New Roman" w:cs="Times New Roman"/>
          <w:color w:val="000000" w:themeColor="text1"/>
          <w:sz w:val="24"/>
          <w:szCs w:val="24"/>
        </w:rPr>
        <w:t xml:space="preserve">n </w:t>
      </w:r>
      <w:r w:rsidRPr="001A53C3">
        <w:rPr>
          <w:rFonts w:ascii="Times New Roman" w:hAnsi="Times New Roman" w:cs="Times New Roman"/>
          <w:color w:val="000000" w:themeColor="text1"/>
          <w:sz w:val="24"/>
          <w:szCs w:val="24"/>
        </w:rPr>
        <w:t>period</w:t>
      </w:r>
      <w:r w:rsidR="003128AB" w:rsidRPr="001A53C3">
        <w:rPr>
          <w:rFonts w:ascii="Times New Roman" w:hAnsi="Times New Roman" w:cs="Times New Roman"/>
          <w:color w:val="000000" w:themeColor="text1"/>
          <w:sz w:val="24"/>
          <w:szCs w:val="24"/>
        </w:rPr>
        <w:t>:</w:t>
      </w:r>
      <w:r w:rsidR="0029636E" w:rsidRPr="001A53C3">
        <w:rPr>
          <w:rFonts w:ascii="Times New Roman" w:hAnsi="Times New Roman" w:cs="Times New Roman"/>
          <w:color w:val="000000" w:themeColor="text1"/>
          <w:sz w:val="24"/>
          <w:szCs w:val="24"/>
        </w:rPr>
        <w:t xml:space="preserve"> The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of cow varied with cha</w:t>
      </w:r>
      <w:r w:rsidR="007E14EA">
        <w:rPr>
          <w:rFonts w:ascii="Times New Roman" w:hAnsi="Times New Roman" w:cs="Times New Roman"/>
          <w:color w:val="000000" w:themeColor="text1"/>
          <w:sz w:val="24"/>
          <w:szCs w:val="24"/>
        </w:rPr>
        <w:t>nge in stage of lactation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w:t>
      </w:r>
      <w:r w:rsidR="00886B6F"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4).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was 20.68, 17.36, 14.28, 14.13, 16.30 and 18.90 inches for 0 to 1, 1 to 2, 2 to 3, 3 to 4, 4 to 5 and 5 to 6 months of lactation respectively. </w:t>
      </w:r>
      <w:r w:rsidR="004B558D" w:rsidRPr="001A53C3">
        <w:rPr>
          <w:rFonts w:ascii="Times New Roman" w:hAnsi="Times New Roman" w:cs="Times New Roman"/>
          <w:color w:val="000000" w:themeColor="text1"/>
          <w:sz w:val="24"/>
          <w:szCs w:val="24"/>
        </w:rPr>
        <w:t xml:space="preserve">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the rear quarter until to achieve peak milk yield (2 to 3 month of lactation).  This might be due to greater flow of blood towards mammary gland during peak </w:t>
      </w:r>
      <w:r w:rsidR="004B558D" w:rsidRPr="001A53C3">
        <w:rPr>
          <w:rFonts w:ascii="Times New Roman" w:hAnsi="Times New Roman" w:cs="Times New Roman"/>
          <w:color w:val="000000" w:themeColor="text1"/>
          <w:sz w:val="24"/>
          <w:szCs w:val="24"/>
        </w:rPr>
        <w:lastRenderedPageBreak/>
        <w:t xml:space="preserve">milk yield with engorgement of udder with milk. Moreover, as peak milk yield was reached 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its normal position i.e. towards fore limbs, which may be due to decreased flow of blood towards mammary gland followi</w:t>
      </w:r>
      <w:r w:rsidR="007E14EA">
        <w:rPr>
          <w:rFonts w:ascii="Times New Roman" w:hAnsi="Times New Roman" w:cs="Times New Roman"/>
          <w:color w:val="000000" w:themeColor="text1"/>
          <w:sz w:val="24"/>
          <w:szCs w:val="24"/>
        </w:rPr>
        <w:t>ng peak yield</w:t>
      </w:r>
      <w:r w:rsidR="0084708F">
        <w:rPr>
          <w:rFonts w:ascii="Times New Roman" w:hAnsi="Times New Roman" w:cs="Times New Roman"/>
          <w:color w:val="000000" w:themeColor="text1"/>
          <w:sz w:val="24"/>
          <w:szCs w:val="24"/>
        </w:rPr>
        <w:t xml:space="preserve"> [22]</w:t>
      </w:r>
      <w:r w:rsidR="004B558D" w:rsidRPr="001A53C3">
        <w:rPr>
          <w:rFonts w:ascii="Times New Roman" w:hAnsi="Times New Roman" w:cs="Times New Roman"/>
          <w:color w:val="000000" w:themeColor="text1"/>
          <w:sz w:val="24"/>
          <w:szCs w:val="24"/>
        </w:rPr>
        <w:t xml:space="preserve">. Thus, the rate of movement of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was slow in dairy cows particularly at 2 to 4 months of lactation period (Fig. 4). Hence, such cows which are having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at rear </w:t>
      </w:r>
      <w:r w:rsidR="001A53C3" w:rsidRPr="001A53C3">
        <w:rPr>
          <w:rFonts w:ascii="Times New Roman" w:hAnsi="Times New Roman" w:cs="Times New Roman"/>
          <w:color w:val="000000" w:themeColor="text1"/>
          <w:sz w:val="24"/>
          <w:szCs w:val="24"/>
        </w:rPr>
        <w:t>tend</w:t>
      </w:r>
      <w:r w:rsidR="004B558D" w:rsidRPr="001A53C3">
        <w:rPr>
          <w:rFonts w:ascii="Times New Roman" w:hAnsi="Times New Roman" w:cs="Times New Roman"/>
          <w:color w:val="000000" w:themeColor="text1"/>
          <w:sz w:val="24"/>
          <w:szCs w:val="24"/>
        </w:rPr>
        <w:t xml:space="preserve"> to balance its body by slow movements. </w:t>
      </w:r>
    </w:p>
    <w:p w14:paraId="0B6C0FAD" w14:textId="77777777" w:rsidR="00B1564F"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During 3 to 6 months of pregnancy, it moved steadily towards rear, whereas, in cows with more than 7 months of pregnancy (late pregnancy stage) (Fig.3), the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shifted rapidly toward the rear portion of the body. This might be due to the fact that maximum growth and development of </w:t>
      </w:r>
      <w:proofErr w:type="spellStart"/>
      <w:r w:rsidRPr="001A53C3">
        <w:rPr>
          <w:rFonts w:ascii="Times New Roman" w:hAnsi="Times New Roman" w:cs="Times New Roman"/>
          <w:color w:val="000000" w:themeColor="text1"/>
          <w:sz w:val="24"/>
          <w:szCs w:val="24"/>
        </w:rPr>
        <w:t>foetus</w:t>
      </w:r>
      <w:proofErr w:type="spellEnd"/>
      <w:r w:rsidRPr="001A53C3">
        <w:rPr>
          <w:rFonts w:ascii="Times New Roman" w:hAnsi="Times New Roman" w:cs="Times New Roman"/>
          <w:color w:val="000000" w:themeColor="text1"/>
          <w:sz w:val="24"/>
          <w:szCs w:val="24"/>
        </w:rPr>
        <w:t xml:space="preserve"> occurs </w:t>
      </w:r>
      <w:r w:rsidR="007E14EA">
        <w:rPr>
          <w:rFonts w:ascii="Times New Roman" w:hAnsi="Times New Roman" w:cs="Times New Roman"/>
          <w:color w:val="000000" w:themeColor="text1"/>
          <w:sz w:val="24"/>
          <w:szCs w:val="24"/>
        </w:rPr>
        <w:t>at last trimester of pregnancy</w:t>
      </w:r>
      <w:r w:rsidR="0084708F">
        <w:rPr>
          <w:rFonts w:ascii="Times New Roman" w:hAnsi="Times New Roman" w:cs="Times New Roman"/>
          <w:color w:val="000000" w:themeColor="text1"/>
          <w:sz w:val="24"/>
          <w:szCs w:val="24"/>
        </w:rPr>
        <w:t xml:space="preserve"> [14]</w:t>
      </w:r>
      <w:r w:rsidRPr="001A53C3">
        <w:rPr>
          <w:rFonts w:ascii="Times New Roman" w:hAnsi="Times New Roman" w:cs="Times New Roman"/>
          <w:color w:val="000000" w:themeColor="text1"/>
          <w:sz w:val="24"/>
          <w:szCs w:val="24"/>
        </w:rPr>
        <w:t xml:space="preserve">, thus causing increase in the weight of rear portion of cows body. Hence, the movement of pregnant cows would be slow with the increase in the months of pregnancy period. </w:t>
      </w:r>
    </w:p>
    <w:p w14:paraId="4BA20E74" w14:textId="77777777" w:rsidR="003F417E" w:rsidRPr="003A3E53" w:rsidRDefault="00AA528C" w:rsidP="008F0E1A">
      <w:pPr>
        <w:spacing w:after="0" w:line="360" w:lineRule="auto"/>
        <w:ind w:left="-900" w:right="-878"/>
        <w:rPr>
          <w:rFonts w:ascii="Times New Roman" w:hAnsi="Times New Roman" w:cs="Times New Roman"/>
          <w:b/>
          <w:sz w:val="24"/>
          <w:szCs w:val="24"/>
        </w:rPr>
      </w:pPr>
      <w:r w:rsidRPr="003A3E53">
        <w:rPr>
          <w:rFonts w:ascii="Times New Roman" w:hAnsi="Times New Roman" w:cs="Times New Roman"/>
          <w:b/>
          <w:color w:val="000000" w:themeColor="text1"/>
          <w:sz w:val="24"/>
          <w:szCs w:val="24"/>
        </w:rPr>
        <w:t>Conclusion</w:t>
      </w:r>
      <w:r w:rsidR="003A3E53">
        <w:rPr>
          <w:rFonts w:ascii="Times New Roman" w:hAnsi="Times New Roman" w:cs="Times New Roman"/>
          <w:b/>
          <w:color w:val="000000" w:themeColor="text1"/>
          <w:sz w:val="24"/>
          <w:szCs w:val="24"/>
        </w:rPr>
        <w:t>:</w:t>
      </w:r>
    </w:p>
    <w:p w14:paraId="2311513C" w14:textId="77777777" w:rsidR="00AF4B0E" w:rsidRPr="004F65F8" w:rsidRDefault="00E8773B" w:rsidP="008F0E1A">
      <w:pPr>
        <w:tabs>
          <w:tab w:val="left" w:pos="180"/>
          <w:tab w:val="left" w:pos="540"/>
        </w:tabs>
        <w:spacing w:after="0" w:line="360" w:lineRule="auto"/>
        <w:ind w:left="-900" w:right="-878"/>
        <w:jc w:val="both"/>
        <w:rPr>
          <w:rFonts w:ascii="Times New Roman" w:hAnsi="Times New Roman" w:cs="Times New Roman"/>
          <w:sz w:val="24"/>
          <w:szCs w:val="24"/>
        </w:rPr>
      </w:pPr>
      <w:r w:rsidRPr="004F65F8">
        <w:rPr>
          <w:rFonts w:ascii="Times New Roman" w:hAnsi="Times New Roman" w:cs="Times New Roman"/>
          <w:sz w:val="24"/>
          <w:szCs w:val="24"/>
        </w:rPr>
        <w:t xml:space="preserve">It is concluded that </w:t>
      </w:r>
      <w:r w:rsidR="007467AF" w:rsidRPr="004F65F8">
        <w:rPr>
          <w:rFonts w:ascii="Times New Roman" w:hAnsi="Times New Roman" w:cs="Times New Roman"/>
          <w:sz w:val="24"/>
          <w:szCs w:val="24"/>
        </w:rPr>
        <w:t xml:space="preserve">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w:t>
      </w:r>
      <w:bookmarkStart w:id="8" w:name="_GoBack"/>
      <w:bookmarkEnd w:id="8"/>
      <w:r w:rsidR="007467AF" w:rsidRPr="004F65F8">
        <w:rPr>
          <w:rFonts w:ascii="Times New Roman" w:hAnsi="Times New Roman" w:cs="Times New Roman"/>
          <w:sz w:val="24"/>
          <w:szCs w:val="24"/>
        </w:rPr>
        <w:t xml:space="preserve">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 It could be narrated that 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w:t>
      </w:r>
    </w:p>
    <w:p w14:paraId="6A661D25" w14:textId="77777777" w:rsidR="00AF4B0E" w:rsidRDefault="00AF4B0E" w:rsidP="008F0E1A">
      <w:pPr>
        <w:tabs>
          <w:tab w:val="left" w:pos="180"/>
          <w:tab w:val="left" w:pos="540"/>
        </w:tabs>
        <w:spacing w:after="0" w:line="360" w:lineRule="auto"/>
        <w:ind w:left="-900" w:right="-878"/>
        <w:jc w:val="both"/>
        <w:rPr>
          <w:rFonts w:ascii="Times New Roman" w:hAnsi="Times New Roman" w:cs="Times New Roman"/>
          <w:b/>
          <w:sz w:val="24"/>
          <w:szCs w:val="24"/>
        </w:rPr>
      </w:pPr>
      <w:r w:rsidRPr="003A3E53">
        <w:rPr>
          <w:rFonts w:ascii="Times New Roman" w:hAnsi="Times New Roman" w:cs="Times New Roman"/>
          <w:b/>
          <w:sz w:val="24"/>
          <w:szCs w:val="24"/>
        </w:rPr>
        <w:t xml:space="preserve">References </w:t>
      </w:r>
    </w:p>
    <w:p w14:paraId="6A79170A" w14:textId="77777777" w:rsidR="0084708F" w:rsidRPr="0084708F" w:rsidRDefault="0084708F"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Tollens E, Matty D, Swennen R. Agrobiotechnology in developing countries- North-South partnerships are the key. Outlook on Agriculture 2004; 33:231-238.</w:t>
      </w:r>
    </w:p>
    <w:p w14:paraId="4275CB7A" w14:textId="77777777" w:rsidR="0084708F" w:rsidRPr="0084708F" w:rsidRDefault="00613474"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sz w:val="24"/>
          <w:szCs w:val="24"/>
        </w:rPr>
        <w:t>Government of India (</w:t>
      </w:r>
      <w:proofErr w:type="spellStart"/>
      <w:r w:rsidRPr="0084708F">
        <w:rPr>
          <w:rFonts w:ascii="Times New Roman" w:hAnsi="Times New Roman" w:cs="Times New Roman"/>
          <w:sz w:val="24"/>
          <w:szCs w:val="24"/>
        </w:rPr>
        <w:t>GoI</w:t>
      </w:r>
      <w:proofErr w:type="spellEnd"/>
      <w:r w:rsidRPr="0084708F">
        <w:rPr>
          <w:rFonts w:ascii="Times New Roman" w:hAnsi="Times New Roman" w:cs="Times New Roman"/>
          <w:sz w:val="24"/>
          <w:szCs w:val="24"/>
        </w:rPr>
        <w:t xml:space="preserve">). </w:t>
      </w:r>
      <w:r w:rsidR="00F20F8C" w:rsidRPr="0084708F">
        <w:rPr>
          <w:rFonts w:ascii="Times New Roman" w:hAnsi="Times New Roman" w:cs="Times New Roman"/>
          <w:sz w:val="24"/>
          <w:szCs w:val="24"/>
        </w:rPr>
        <w:t>(</w:t>
      </w:r>
      <w:r w:rsidR="004041FB" w:rsidRPr="0084708F">
        <w:rPr>
          <w:rFonts w:ascii="Times New Roman" w:hAnsi="Times New Roman" w:cs="Times New Roman"/>
          <w:sz w:val="24"/>
          <w:szCs w:val="24"/>
        </w:rPr>
        <w:t>2012</w:t>
      </w:r>
      <w:r w:rsidR="00F20F8C" w:rsidRPr="0084708F">
        <w:rPr>
          <w:rFonts w:ascii="Times New Roman" w:hAnsi="Times New Roman" w:cs="Times New Roman"/>
          <w:sz w:val="24"/>
          <w:szCs w:val="24"/>
        </w:rPr>
        <w:t>)</w:t>
      </w:r>
      <w:r w:rsidRPr="0084708F">
        <w:rPr>
          <w:rFonts w:ascii="Times New Roman" w:hAnsi="Times New Roman" w:cs="Times New Roman"/>
          <w:sz w:val="24"/>
          <w:szCs w:val="24"/>
        </w:rPr>
        <w:t>.</w:t>
      </w:r>
      <w:r w:rsidR="004041FB" w:rsidRPr="0084708F">
        <w:rPr>
          <w:rFonts w:ascii="Times New Roman" w:hAnsi="Times New Roman" w:cs="Times New Roman"/>
          <w:color w:val="000000" w:themeColor="text1"/>
          <w:sz w:val="24"/>
          <w:szCs w:val="24"/>
          <w:lang w:bidi="hi-IN"/>
        </w:rPr>
        <w:t xml:space="preserve"> Livestock Census Published by department of animal husbandry, dairying and fisheries.</w:t>
      </w:r>
      <w:r w:rsidR="004041FB" w:rsidRPr="0084708F">
        <w:rPr>
          <w:rFonts w:ascii="Times New Roman" w:hAnsi="Times New Roman" w:cs="Times New Roman"/>
          <w:color w:val="000000" w:themeColor="text1"/>
          <w:sz w:val="24"/>
          <w:szCs w:val="24"/>
        </w:rPr>
        <w:t> </w:t>
      </w:r>
    </w:p>
    <w:p w14:paraId="3C0BCFED" w14:textId="77777777" w:rsidR="004041FB"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lang w:bidi="hi-IN"/>
        </w:rPr>
        <w:t>Rajeshwaran</w:t>
      </w:r>
      <w:proofErr w:type="spellEnd"/>
      <w:r w:rsidRPr="0084708F">
        <w:rPr>
          <w:rFonts w:ascii="Times New Roman" w:hAnsi="Times New Roman" w:cs="Times New Roman"/>
          <w:color w:val="000000" w:themeColor="text1"/>
          <w:sz w:val="24"/>
          <w:szCs w:val="24"/>
          <w:lang w:bidi="hi-IN"/>
        </w:rPr>
        <w:t xml:space="preserve"> S, </w:t>
      </w:r>
      <w:proofErr w:type="spellStart"/>
      <w:r w:rsidRPr="0084708F">
        <w:rPr>
          <w:rFonts w:ascii="Times New Roman" w:hAnsi="Times New Roman" w:cs="Times New Roman"/>
          <w:color w:val="000000" w:themeColor="text1"/>
          <w:sz w:val="24"/>
          <w:szCs w:val="24"/>
          <w:lang w:bidi="hi-IN"/>
        </w:rPr>
        <w:t>Naik</w:t>
      </w:r>
      <w:proofErr w:type="spellEnd"/>
      <w:r w:rsidRPr="0084708F">
        <w:rPr>
          <w:rFonts w:ascii="Times New Roman" w:hAnsi="Times New Roman" w:cs="Times New Roman"/>
          <w:color w:val="000000" w:themeColor="text1"/>
          <w:sz w:val="24"/>
          <w:szCs w:val="24"/>
          <w:lang w:bidi="hi-IN"/>
        </w:rPr>
        <w:t xml:space="preserve"> G. Milk production in India rises by a historic 6.25% in 2014-15: </w:t>
      </w:r>
      <w:proofErr w:type="spellStart"/>
      <w:r w:rsidRPr="0084708F">
        <w:rPr>
          <w:rFonts w:ascii="Times New Roman" w:hAnsi="Times New Roman" w:cs="Times New Roman"/>
          <w:color w:val="000000" w:themeColor="text1"/>
          <w:sz w:val="24"/>
          <w:szCs w:val="24"/>
          <w:lang w:bidi="hi-IN"/>
        </w:rPr>
        <w:t>Aboon</w:t>
      </w:r>
      <w:proofErr w:type="spellEnd"/>
      <w:r w:rsidRPr="0084708F">
        <w:rPr>
          <w:rFonts w:ascii="Times New Roman" w:hAnsi="Times New Roman" w:cs="Times New Roman"/>
          <w:color w:val="000000" w:themeColor="text1"/>
          <w:sz w:val="24"/>
          <w:szCs w:val="24"/>
          <w:lang w:bidi="hi-IN"/>
        </w:rPr>
        <w:t xml:space="preserve"> or a ban. 2016; 1 – 30.</w:t>
      </w:r>
    </w:p>
    <w:p w14:paraId="2C349150"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Warnick LD, Janssen D, Guard CL, Grohn YT. The effect of lameness on milk production in dairy cows. Journal of animal science 2001; 84:1988- 1997.</w:t>
      </w:r>
    </w:p>
    <w:p w14:paraId="77B77836"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 xml:space="preserve">Souza AF, Kunz JR, Laus R, Moreira MR, Muller TR, </w:t>
      </w:r>
      <w:proofErr w:type="spellStart"/>
      <w:r w:rsidRPr="0084708F">
        <w:rPr>
          <w:rFonts w:ascii="Times New Roman" w:hAnsi="Times New Roman" w:cs="Times New Roman"/>
          <w:color w:val="000000" w:themeColor="text1"/>
          <w:sz w:val="24"/>
          <w:szCs w:val="24"/>
          <w:lang w:bidi="hi-IN"/>
        </w:rPr>
        <w:t>Fonteque</w:t>
      </w:r>
      <w:proofErr w:type="spellEnd"/>
      <w:r w:rsidRPr="0084708F">
        <w:rPr>
          <w:rFonts w:ascii="Times New Roman" w:hAnsi="Times New Roman" w:cs="Times New Roman"/>
          <w:color w:val="000000" w:themeColor="text1"/>
          <w:sz w:val="24"/>
          <w:szCs w:val="24"/>
          <w:lang w:bidi="hi-IN"/>
        </w:rPr>
        <w:t xml:space="preserve"> JH. Biometrics of hoof balance in equids. Brazilian Journal of Veterinary and Animal Science 2016; 68: 825- 831.</w:t>
      </w:r>
    </w:p>
    <w:p w14:paraId="548B9AC4"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lastRenderedPageBreak/>
        <w:t>Hejtmanek</w:t>
      </w:r>
      <w:proofErr w:type="spellEnd"/>
      <w:r w:rsidRPr="0084708F">
        <w:rPr>
          <w:rFonts w:ascii="Times New Roman" w:hAnsi="Times New Roman" w:cs="Times New Roman"/>
          <w:color w:val="000000" w:themeColor="text1"/>
          <w:sz w:val="24"/>
          <w:szCs w:val="24"/>
          <w:lang w:bidi="hi-IN"/>
        </w:rPr>
        <w:t xml:space="preserve"> P, </w:t>
      </w:r>
      <w:proofErr w:type="spellStart"/>
      <w:r w:rsidRPr="0084708F">
        <w:rPr>
          <w:rFonts w:ascii="Times New Roman" w:hAnsi="Times New Roman" w:cs="Times New Roman"/>
          <w:color w:val="000000" w:themeColor="text1"/>
          <w:sz w:val="24"/>
          <w:szCs w:val="24"/>
          <w:lang w:bidi="hi-IN"/>
        </w:rPr>
        <w:t>Blatak</w:t>
      </w:r>
      <w:proofErr w:type="spellEnd"/>
      <w:r w:rsidRPr="0084708F">
        <w:rPr>
          <w:rFonts w:ascii="Times New Roman" w:hAnsi="Times New Roman" w:cs="Times New Roman"/>
          <w:color w:val="000000" w:themeColor="text1"/>
          <w:sz w:val="24"/>
          <w:szCs w:val="24"/>
          <w:lang w:bidi="hi-IN"/>
        </w:rPr>
        <w:t xml:space="preserve"> O, </w:t>
      </w:r>
      <w:proofErr w:type="spellStart"/>
      <w:r w:rsidRPr="0084708F">
        <w:rPr>
          <w:rFonts w:ascii="Times New Roman" w:hAnsi="Times New Roman" w:cs="Times New Roman"/>
          <w:color w:val="000000" w:themeColor="text1"/>
          <w:sz w:val="24"/>
          <w:szCs w:val="24"/>
          <w:lang w:bidi="hi-IN"/>
        </w:rPr>
        <w:t>Vancura</w:t>
      </w:r>
      <w:proofErr w:type="spellEnd"/>
      <w:r w:rsidRPr="0084708F">
        <w:rPr>
          <w:rFonts w:ascii="Times New Roman" w:hAnsi="Times New Roman" w:cs="Times New Roman"/>
          <w:color w:val="000000" w:themeColor="text1"/>
          <w:sz w:val="24"/>
          <w:szCs w:val="24"/>
          <w:lang w:bidi="hi-IN"/>
        </w:rPr>
        <w:t xml:space="preserve"> J. New approach to measure the vehicle </w:t>
      </w:r>
      <w:proofErr w:type="spellStart"/>
      <w:r w:rsidRPr="0084708F">
        <w:rPr>
          <w:rFonts w:ascii="Times New Roman" w:hAnsi="Times New Roman" w:cs="Times New Roman"/>
          <w:color w:val="000000" w:themeColor="text1"/>
          <w:sz w:val="24"/>
          <w:szCs w:val="24"/>
          <w:lang w:bidi="hi-IN"/>
        </w:rPr>
        <w:t>centre</w:t>
      </w:r>
      <w:proofErr w:type="spellEnd"/>
      <w:r w:rsidRPr="0084708F">
        <w:rPr>
          <w:rFonts w:ascii="Times New Roman" w:hAnsi="Times New Roman" w:cs="Times New Roman"/>
          <w:color w:val="000000" w:themeColor="text1"/>
          <w:sz w:val="24"/>
          <w:szCs w:val="24"/>
          <w:lang w:bidi="hi-IN"/>
        </w:rPr>
        <w:t xml:space="preserve"> of gravity height. 2015; 18 -27.</w:t>
      </w:r>
    </w:p>
    <w:p w14:paraId="0ABD2174"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lang w:eastAsia="en-IN"/>
        </w:rPr>
      </w:pPr>
      <w:r w:rsidRPr="0084708F">
        <w:rPr>
          <w:rFonts w:ascii="Times New Roman" w:eastAsia="Times New Roman" w:hAnsi="Times New Roman" w:cs="Times New Roman"/>
          <w:color w:val="000000" w:themeColor="text1"/>
          <w:sz w:val="24"/>
          <w:szCs w:val="24"/>
          <w:lang w:eastAsia="en-IN"/>
        </w:rPr>
        <w:t>Archer S, Bell N, Huxley J</w:t>
      </w:r>
      <w:r w:rsidR="00613474" w:rsidRPr="0084708F">
        <w:rPr>
          <w:rFonts w:ascii="Times New Roman" w:eastAsia="Times New Roman" w:hAnsi="Times New Roman" w:cs="Times New Roman"/>
          <w:color w:val="000000" w:themeColor="text1"/>
          <w:sz w:val="24"/>
          <w:szCs w:val="24"/>
          <w:lang w:eastAsia="en-IN"/>
        </w:rPr>
        <w:t>.</w:t>
      </w:r>
      <w:r w:rsidRPr="0084708F">
        <w:rPr>
          <w:rFonts w:ascii="Times New Roman" w:eastAsia="Times New Roman" w:hAnsi="Times New Roman" w:cs="Times New Roman"/>
          <w:color w:val="000000" w:themeColor="text1"/>
          <w:sz w:val="24"/>
          <w:szCs w:val="24"/>
          <w:lang w:eastAsia="en-IN"/>
        </w:rPr>
        <w:t xml:space="preserve"> </w:t>
      </w:r>
      <w:r w:rsidR="004041FB" w:rsidRPr="0084708F">
        <w:rPr>
          <w:rFonts w:ascii="Times New Roman" w:eastAsia="Times New Roman" w:hAnsi="Times New Roman" w:cs="Times New Roman"/>
          <w:color w:val="000000" w:themeColor="text1"/>
          <w:sz w:val="24"/>
          <w:szCs w:val="24"/>
          <w:lang w:eastAsia="en-IN"/>
        </w:rPr>
        <w:t>Lameness in UK dairy cows: A review of the current status. International Practice</w:t>
      </w:r>
      <w:r w:rsidR="002A0057" w:rsidRPr="0084708F">
        <w:rPr>
          <w:rFonts w:ascii="Times New Roman" w:eastAsia="Times New Roman" w:hAnsi="Times New Roman" w:cs="Times New Roman"/>
          <w:color w:val="000000" w:themeColor="text1"/>
          <w:sz w:val="24"/>
          <w:szCs w:val="24"/>
          <w:lang w:eastAsia="en-IN"/>
        </w:rPr>
        <w:t xml:space="preserve"> 2000a; </w:t>
      </w:r>
      <w:r w:rsidR="004041FB" w:rsidRPr="0084708F">
        <w:rPr>
          <w:rFonts w:ascii="Times New Roman" w:eastAsia="Times New Roman" w:hAnsi="Times New Roman" w:cs="Times New Roman"/>
          <w:color w:val="000000" w:themeColor="text1"/>
          <w:sz w:val="24"/>
          <w:szCs w:val="24"/>
          <w:lang w:eastAsia="en-IN"/>
        </w:rPr>
        <w:t>32</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 xml:space="preserve"> 492-504.</w:t>
      </w:r>
    </w:p>
    <w:p w14:paraId="14B9273A"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rPr>
        <w:t>Whay</w:t>
      </w:r>
      <w:proofErr w:type="spellEnd"/>
      <w:r w:rsidRPr="0084708F">
        <w:rPr>
          <w:rFonts w:ascii="Times New Roman" w:hAnsi="Times New Roman" w:cs="Times New Roman"/>
          <w:color w:val="000000" w:themeColor="text1"/>
          <w:sz w:val="24"/>
          <w:szCs w:val="24"/>
        </w:rPr>
        <w:t xml:space="preserve"> HR, Waterman AE, Webster AJ. Association between locomotion claw lesion and nociceptive threshold in dairy heifers during the peripartum period. The Veterinary Journal 1997;154: 155-161.</w:t>
      </w:r>
    </w:p>
    <w:p w14:paraId="1E228582"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Bishop RD, Hay JG. Basketball: the mechanics of hanging in the air. Medicine and science in sports 1972; 11: 274-277.</w:t>
      </w:r>
    </w:p>
    <w:p w14:paraId="2D6890DD"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 xml:space="preserve">Snedecor GW, Cochran WG. Statistical methods, Iowa, State University Press, Ames, Iowa (U.S.A), 1989;7 </w:t>
      </w:r>
    </w:p>
    <w:p w14:paraId="1F8A3073"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sz w:val="24"/>
          <w:szCs w:val="24"/>
        </w:rPr>
        <w:t xml:space="preserve">Snedecor GW, Cochran WG. Statistical methods, </w:t>
      </w:r>
      <w:r w:rsidRPr="0084708F">
        <w:rPr>
          <w:rFonts w:ascii="Times New Roman" w:hAnsi="Times New Roman" w:cs="Times New Roman"/>
          <w:color w:val="000000" w:themeColor="text1"/>
          <w:sz w:val="24"/>
          <w:szCs w:val="24"/>
        </w:rPr>
        <w:t>Iowa, State University Press, Ames, Iowa (U.S.A), 1994; 8.</w:t>
      </w:r>
    </w:p>
    <w:p w14:paraId="13716E2B" w14:textId="77777777" w:rsidR="004041FB" w:rsidRPr="0084708F" w:rsidRDefault="00F20F8C" w:rsidP="008F0E1A">
      <w:pPr>
        <w:pStyle w:val="Heading2"/>
        <w:numPr>
          <w:ilvl w:val="0"/>
          <w:numId w:val="4"/>
        </w:numPr>
        <w:pBdr>
          <w:bottom w:val="single" w:sz="6" w:space="7" w:color="EEEEEE"/>
        </w:pBdr>
        <w:shd w:val="clear" w:color="auto" w:fill="FFFFFF"/>
        <w:spacing w:before="0" w:line="360" w:lineRule="auto"/>
        <w:ind w:left="-900" w:right="-878" w:firstLine="0"/>
        <w:jc w:val="both"/>
        <w:rPr>
          <w:rFonts w:ascii="Times New Roman" w:hAnsi="Times New Roman" w:cs="Times New Roman"/>
          <w:b w:val="0"/>
          <w:bCs w:val="0"/>
          <w:color w:val="000000" w:themeColor="text1"/>
          <w:sz w:val="24"/>
          <w:szCs w:val="24"/>
        </w:rPr>
      </w:pPr>
      <w:r w:rsidRPr="0084708F">
        <w:rPr>
          <w:rFonts w:ascii="Times New Roman" w:hAnsi="Times New Roman" w:cs="Times New Roman"/>
          <w:b w:val="0"/>
          <w:bCs w:val="0"/>
          <w:color w:val="000000" w:themeColor="text1"/>
          <w:sz w:val="24"/>
          <w:szCs w:val="24"/>
          <w:shd w:val="clear" w:color="auto" w:fill="FFFFFF"/>
        </w:rPr>
        <w:t>Berg RT</w:t>
      </w:r>
      <w:r w:rsidR="002A0057" w:rsidRPr="0084708F">
        <w:rPr>
          <w:rFonts w:ascii="Times New Roman" w:hAnsi="Times New Roman" w:cs="Times New Roman"/>
          <w:b w:val="0"/>
          <w:bCs w:val="0"/>
          <w:color w:val="000000" w:themeColor="text1"/>
          <w:sz w:val="24"/>
          <w:szCs w:val="24"/>
          <w:shd w:val="clear" w:color="auto" w:fill="FFFFFF"/>
        </w:rPr>
        <w:t>,</w:t>
      </w:r>
      <w:r w:rsidRPr="0084708F">
        <w:rPr>
          <w:rFonts w:ascii="Times New Roman" w:hAnsi="Times New Roman" w:cs="Times New Roman"/>
          <w:b w:val="0"/>
          <w:bCs w:val="0"/>
          <w:color w:val="000000" w:themeColor="text1"/>
          <w:sz w:val="24"/>
          <w:szCs w:val="24"/>
          <w:shd w:val="clear" w:color="auto" w:fill="FFFFFF"/>
        </w:rPr>
        <w:t xml:space="preserve"> Butterfield</w:t>
      </w:r>
      <w:r w:rsidR="004041FB" w:rsidRPr="0084708F">
        <w:rPr>
          <w:rFonts w:ascii="Times New Roman" w:hAnsi="Times New Roman" w:cs="Times New Roman"/>
          <w:b w:val="0"/>
          <w:bCs w:val="0"/>
          <w:color w:val="000000" w:themeColor="text1"/>
          <w:sz w:val="24"/>
          <w:szCs w:val="24"/>
          <w:shd w:val="clear" w:color="auto" w:fill="FFFFFF"/>
        </w:rPr>
        <w:t xml:space="preserve"> </w:t>
      </w:r>
      <w:r w:rsidRPr="0084708F">
        <w:rPr>
          <w:rFonts w:ascii="Times New Roman" w:hAnsi="Times New Roman" w:cs="Times New Roman"/>
          <w:b w:val="0"/>
          <w:bCs w:val="0"/>
          <w:color w:val="000000" w:themeColor="text1"/>
          <w:sz w:val="24"/>
          <w:szCs w:val="24"/>
          <w:shd w:val="clear" w:color="auto" w:fill="FFFFFF"/>
        </w:rPr>
        <w:t>RM</w:t>
      </w:r>
      <w:r w:rsidR="00613474" w:rsidRPr="0084708F">
        <w:rPr>
          <w:rFonts w:ascii="Times New Roman" w:hAnsi="Times New Roman" w:cs="Times New Roman"/>
          <w:b w:val="0"/>
          <w:bCs w:val="0"/>
          <w:color w:val="000000" w:themeColor="text1"/>
          <w:sz w:val="24"/>
          <w:szCs w:val="24"/>
          <w:shd w:val="clear" w:color="auto" w:fill="FFFFFF"/>
        </w:rPr>
        <w:t>.</w:t>
      </w:r>
      <w:r w:rsidR="004041FB" w:rsidRPr="0084708F">
        <w:rPr>
          <w:rFonts w:ascii="Times New Roman" w:hAnsi="Times New Roman" w:cs="Times New Roman"/>
          <w:b w:val="0"/>
          <w:bCs w:val="0"/>
          <w:color w:val="000000" w:themeColor="text1"/>
          <w:sz w:val="24"/>
          <w:szCs w:val="24"/>
        </w:rPr>
        <w:t xml:space="preserve"> New Concepts of Cattle Growth. Sydney University Press, University of Sydney</w:t>
      </w:r>
      <w:r w:rsidR="002A0057" w:rsidRPr="0084708F">
        <w:rPr>
          <w:rFonts w:ascii="Times New Roman" w:hAnsi="Times New Roman" w:cs="Times New Roman"/>
          <w:b w:val="0"/>
          <w:bCs w:val="0"/>
          <w:color w:val="000000" w:themeColor="text1"/>
          <w:sz w:val="24"/>
          <w:szCs w:val="24"/>
        </w:rPr>
        <w:t xml:space="preserve"> 2005.</w:t>
      </w:r>
    </w:p>
    <w:p w14:paraId="019C188E"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Gotze</w:t>
      </w:r>
      <w:proofErr w:type="spellEnd"/>
      <w:r w:rsidRPr="0084708F">
        <w:rPr>
          <w:rFonts w:ascii="Times New Roman" w:hAnsi="Times New Roman" w:cs="Times New Roman"/>
          <w:color w:val="000000" w:themeColor="text1"/>
          <w:sz w:val="24"/>
          <w:szCs w:val="24"/>
        </w:rPr>
        <w:t xml:space="preserve"> A, </w:t>
      </w:r>
      <w:proofErr w:type="spellStart"/>
      <w:r w:rsidRPr="0084708F">
        <w:rPr>
          <w:rFonts w:ascii="Times New Roman" w:hAnsi="Times New Roman" w:cs="Times New Roman"/>
          <w:color w:val="000000" w:themeColor="text1"/>
          <w:sz w:val="24"/>
          <w:szCs w:val="24"/>
        </w:rPr>
        <w:t>Bollwein</w:t>
      </w:r>
      <w:proofErr w:type="spellEnd"/>
      <w:r w:rsidRPr="0084708F">
        <w:rPr>
          <w:rFonts w:ascii="Times New Roman" w:hAnsi="Times New Roman" w:cs="Times New Roman"/>
          <w:color w:val="000000" w:themeColor="text1"/>
          <w:sz w:val="24"/>
          <w:szCs w:val="24"/>
        </w:rPr>
        <w:t xml:space="preserve"> H. Variability of mammary blood flow in lactating Holstein Friesian cows first twelve weeks of lactation. Journal of Dairy Science 2010; 93: 38-44.</w:t>
      </w:r>
    </w:p>
    <w:p w14:paraId="5C66A426"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Robert SJ. Veterinary obstetrics and genital disease (reprint). CBS Publication 2004; 2: 16-37.</w:t>
      </w:r>
    </w:p>
    <w:p w14:paraId="68B43838"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000000" w:themeColor="text1"/>
          <w:sz w:val="24"/>
          <w:szCs w:val="24"/>
        </w:rPr>
        <w:t>Bertics</w:t>
      </w:r>
      <w:proofErr w:type="spellEnd"/>
      <w:r w:rsidRPr="0084708F">
        <w:rPr>
          <w:rFonts w:ascii="Times New Roman" w:eastAsia="Times New Roman" w:hAnsi="Times New Roman" w:cs="Times New Roman"/>
          <w:color w:val="000000" w:themeColor="text1"/>
          <w:sz w:val="24"/>
          <w:szCs w:val="24"/>
        </w:rPr>
        <w:t xml:space="preserve"> SJ, </w:t>
      </w:r>
      <w:proofErr w:type="spellStart"/>
      <w:r w:rsidRPr="0084708F">
        <w:rPr>
          <w:rFonts w:ascii="Times New Roman" w:eastAsia="Times New Roman" w:hAnsi="Times New Roman" w:cs="Times New Roman"/>
          <w:color w:val="000000" w:themeColor="text1"/>
          <w:sz w:val="24"/>
          <w:szCs w:val="24"/>
        </w:rPr>
        <w:t>Grummer</w:t>
      </w:r>
      <w:proofErr w:type="spellEnd"/>
      <w:r w:rsidRPr="0084708F">
        <w:rPr>
          <w:rFonts w:ascii="Times New Roman" w:eastAsia="Times New Roman" w:hAnsi="Times New Roman" w:cs="Times New Roman"/>
          <w:color w:val="000000" w:themeColor="text1"/>
          <w:sz w:val="24"/>
          <w:szCs w:val="24"/>
        </w:rPr>
        <w:t xml:space="preserve"> RR, </w:t>
      </w:r>
      <w:proofErr w:type="spellStart"/>
      <w:r w:rsidRPr="0084708F">
        <w:rPr>
          <w:rFonts w:ascii="Times New Roman" w:eastAsia="Times New Roman" w:hAnsi="Times New Roman" w:cs="Times New Roman"/>
          <w:color w:val="000000" w:themeColor="text1"/>
          <w:sz w:val="24"/>
          <w:szCs w:val="24"/>
        </w:rPr>
        <w:t>Cadorniga-Valino</w:t>
      </w:r>
      <w:proofErr w:type="spellEnd"/>
      <w:r w:rsidRPr="0084708F">
        <w:rPr>
          <w:rFonts w:ascii="Times New Roman" w:eastAsia="Times New Roman" w:hAnsi="Times New Roman" w:cs="Times New Roman"/>
          <w:color w:val="000000" w:themeColor="text1"/>
          <w:sz w:val="24"/>
          <w:szCs w:val="24"/>
        </w:rPr>
        <w:t xml:space="preserve"> C, </w:t>
      </w:r>
      <w:proofErr w:type="spellStart"/>
      <w:r w:rsidRPr="0084708F">
        <w:rPr>
          <w:rFonts w:ascii="Times New Roman" w:eastAsia="Times New Roman" w:hAnsi="Times New Roman" w:cs="Times New Roman"/>
          <w:color w:val="000000" w:themeColor="text1"/>
          <w:sz w:val="24"/>
          <w:szCs w:val="24"/>
        </w:rPr>
        <w:t>LaCount</w:t>
      </w:r>
      <w:proofErr w:type="spellEnd"/>
      <w:r w:rsidRPr="0084708F">
        <w:rPr>
          <w:rFonts w:ascii="Times New Roman" w:eastAsia="Times New Roman" w:hAnsi="Times New Roman" w:cs="Times New Roman"/>
          <w:color w:val="000000" w:themeColor="text1"/>
          <w:sz w:val="24"/>
          <w:szCs w:val="24"/>
        </w:rPr>
        <w:t xml:space="preserve"> DW, </w:t>
      </w:r>
      <w:proofErr w:type="spellStart"/>
      <w:r w:rsidRPr="0084708F">
        <w:rPr>
          <w:rFonts w:ascii="Times New Roman" w:eastAsia="Times New Roman" w:hAnsi="Times New Roman" w:cs="Times New Roman"/>
          <w:color w:val="000000" w:themeColor="text1"/>
          <w:sz w:val="24"/>
          <w:szCs w:val="24"/>
        </w:rPr>
        <w:t>Stoddarwheyd</w:t>
      </w:r>
      <w:proofErr w:type="spellEnd"/>
      <w:r w:rsidRPr="0084708F">
        <w:rPr>
          <w:rFonts w:ascii="Times New Roman" w:eastAsia="Times New Roman" w:hAnsi="Times New Roman" w:cs="Times New Roman"/>
          <w:color w:val="000000" w:themeColor="text1"/>
          <w:sz w:val="24"/>
          <w:szCs w:val="24"/>
        </w:rPr>
        <w:t xml:space="preserve"> EE</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 xml:space="preserve"> Eﬀect of</w:t>
      </w:r>
      <w:r w:rsidR="004041FB" w:rsidRPr="0084708F">
        <w:rPr>
          <w:rFonts w:ascii="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prepartum dry matter intake and liver triglyceride concentration and early postpartum lactation. Journal of Dairy Scienc</w:t>
      </w:r>
      <w:r w:rsidRPr="0084708F">
        <w:rPr>
          <w:rFonts w:ascii="Times New Roman" w:eastAsia="Times New Roman" w:hAnsi="Times New Roman" w:cs="Times New Roman"/>
          <w:color w:val="000000" w:themeColor="text1"/>
          <w:sz w:val="24"/>
          <w:szCs w:val="24"/>
        </w:rPr>
        <w:t>e</w:t>
      </w:r>
      <w:r w:rsidR="004041FB" w:rsidRPr="0084708F">
        <w:rPr>
          <w:rFonts w:ascii="Times New Roman" w:eastAsia="Times New Roman" w:hAnsi="Times New Roman" w:cs="Times New Roman"/>
          <w:color w:val="000000" w:themeColor="text1"/>
          <w:sz w:val="24"/>
          <w:szCs w:val="24"/>
        </w:rPr>
        <w:t xml:space="preserve"> </w:t>
      </w:r>
      <w:r w:rsidR="002A0057" w:rsidRPr="0084708F">
        <w:rPr>
          <w:rFonts w:ascii="Times New Roman" w:eastAsia="Times New Roman" w:hAnsi="Times New Roman" w:cs="Times New Roman"/>
          <w:color w:val="000000" w:themeColor="text1"/>
          <w:sz w:val="24"/>
          <w:szCs w:val="24"/>
        </w:rPr>
        <w:t>1992;</w:t>
      </w:r>
      <w:r w:rsidR="004041FB" w:rsidRPr="0084708F">
        <w:rPr>
          <w:rFonts w:ascii="Times New Roman" w:eastAsia="Times New Roman" w:hAnsi="Times New Roman" w:cs="Times New Roman"/>
          <w:color w:val="000000" w:themeColor="text1"/>
          <w:sz w:val="24"/>
          <w:szCs w:val="24"/>
        </w:rPr>
        <w:t>75</w:t>
      </w:r>
      <w:r w:rsidR="00613474" w:rsidRPr="0084708F">
        <w:rPr>
          <w:rFonts w:ascii="Times New Roman" w:eastAsia="Times New Roman" w:hAnsi="Times New Roman" w:cs="Times New Roman"/>
          <w:color w:val="000000" w:themeColor="text1"/>
          <w:sz w:val="24"/>
          <w:szCs w:val="24"/>
        </w:rPr>
        <w:t>:</w:t>
      </w:r>
      <w:r w:rsidRPr="0084708F">
        <w:rPr>
          <w:rFonts w:ascii="Times New Roman" w:eastAsia="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1914–22.</w:t>
      </w:r>
    </w:p>
    <w:p w14:paraId="64DDAFA8"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323232"/>
          <w:sz w:val="24"/>
          <w:szCs w:val="24"/>
        </w:rPr>
        <w:t>Ingvartsen</w:t>
      </w:r>
      <w:proofErr w:type="spellEnd"/>
      <w:r w:rsidRPr="0084708F">
        <w:rPr>
          <w:rFonts w:ascii="Times New Roman" w:eastAsia="Times New Roman" w:hAnsi="Times New Roman" w:cs="Times New Roman"/>
          <w:color w:val="323232"/>
          <w:sz w:val="24"/>
          <w:szCs w:val="24"/>
        </w:rPr>
        <w:t xml:space="preserve"> KL,  </w:t>
      </w:r>
      <w:proofErr w:type="spellStart"/>
      <w:r w:rsidRPr="0084708F">
        <w:rPr>
          <w:rFonts w:ascii="Times New Roman" w:eastAsia="Times New Roman" w:hAnsi="Times New Roman" w:cs="Times New Roman"/>
          <w:color w:val="323232"/>
          <w:sz w:val="24"/>
          <w:szCs w:val="24"/>
        </w:rPr>
        <w:t>Danfaer</w:t>
      </w:r>
      <w:proofErr w:type="spellEnd"/>
      <w:r w:rsidRPr="0084708F">
        <w:rPr>
          <w:rFonts w:ascii="Times New Roman" w:eastAsia="Times New Roman" w:hAnsi="Times New Roman" w:cs="Times New Roman"/>
          <w:color w:val="323232"/>
          <w:sz w:val="24"/>
          <w:szCs w:val="24"/>
        </w:rPr>
        <w:t xml:space="preserve"> A,  Andersen PH,  </w:t>
      </w:r>
      <w:proofErr w:type="spellStart"/>
      <w:r w:rsidRPr="0084708F">
        <w:rPr>
          <w:rFonts w:ascii="Times New Roman" w:eastAsia="Times New Roman" w:hAnsi="Times New Roman" w:cs="Times New Roman"/>
          <w:color w:val="323232"/>
          <w:sz w:val="24"/>
          <w:szCs w:val="24"/>
        </w:rPr>
        <w:t>Foldager</w:t>
      </w:r>
      <w:proofErr w:type="spellEnd"/>
      <w:r w:rsidRPr="0084708F">
        <w:rPr>
          <w:rFonts w:ascii="Times New Roman" w:eastAsia="Times New Roman" w:hAnsi="Times New Roman" w:cs="Times New Roman"/>
          <w:color w:val="323232"/>
          <w:sz w:val="24"/>
          <w:szCs w:val="24"/>
        </w:rPr>
        <w:t xml:space="preserve"> J. Prepartum feeding of dairy cattle: A review of the effect on prepartum metabolism, feed intake, production and health, J.A.M. </w:t>
      </w:r>
      <w:proofErr w:type="spellStart"/>
      <w:r w:rsidRPr="0084708F">
        <w:rPr>
          <w:rFonts w:ascii="Times New Roman" w:eastAsia="Times New Roman" w:hAnsi="Times New Roman" w:cs="Times New Roman"/>
          <w:color w:val="323232"/>
          <w:sz w:val="24"/>
          <w:szCs w:val="24"/>
        </w:rPr>
        <w:t>Arendonk</w:t>
      </w:r>
      <w:proofErr w:type="spellEnd"/>
      <w:r w:rsidRPr="0084708F">
        <w:rPr>
          <w:rFonts w:ascii="Times New Roman" w:eastAsia="Times New Roman" w:hAnsi="Times New Roman" w:cs="Times New Roman"/>
          <w:color w:val="323232"/>
          <w:sz w:val="24"/>
          <w:szCs w:val="24"/>
        </w:rPr>
        <w:t> (</w:t>
      </w:r>
      <w:proofErr w:type="spellStart"/>
      <w:r w:rsidRPr="0084708F">
        <w:rPr>
          <w:rFonts w:ascii="Times New Roman" w:eastAsia="Times New Roman" w:hAnsi="Times New Roman" w:cs="Times New Roman"/>
          <w:color w:val="323232"/>
          <w:sz w:val="24"/>
          <w:szCs w:val="24"/>
        </w:rPr>
        <w:t>Edn</w:t>
      </w:r>
      <w:proofErr w:type="spellEnd"/>
      <w:r w:rsidRPr="0084708F">
        <w:rPr>
          <w:rFonts w:ascii="Times New Roman" w:eastAsia="Times New Roman" w:hAnsi="Times New Roman" w:cs="Times New Roman"/>
          <w:color w:val="323232"/>
          <w:sz w:val="24"/>
          <w:szCs w:val="24"/>
        </w:rPr>
        <w:t xml:space="preserve">.), Book of Abstracts of the 46th Annual Meeting of the EAAP, </w:t>
      </w:r>
      <w:proofErr w:type="spellStart"/>
      <w:r w:rsidRPr="0084708F">
        <w:rPr>
          <w:rFonts w:ascii="Times New Roman" w:eastAsia="Times New Roman" w:hAnsi="Times New Roman" w:cs="Times New Roman"/>
          <w:color w:val="323232"/>
          <w:sz w:val="24"/>
          <w:szCs w:val="24"/>
        </w:rPr>
        <w:t>Pragh</w:t>
      </w:r>
      <w:proofErr w:type="spellEnd"/>
      <w:r w:rsidRPr="0084708F">
        <w:rPr>
          <w:rFonts w:ascii="Times New Roman" w:eastAsia="Times New Roman" w:hAnsi="Times New Roman" w:cs="Times New Roman"/>
          <w:color w:val="323232"/>
          <w:sz w:val="24"/>
          <w:szCs w:val="24"/>
        </w:rPr>
        <w:t>, </w:t>
      </w:r>
      <w:proofErr w:type="spellStart"/>
      <w:r w:rsidRPr="0084708F">
        <w:rPr>
          <w:rFonts w:ascii="Times New Roman" w:eastAsia="Times New Roman" w:hAnsi="Times New Roman" w:cs="Times New Roman"/>
          <w:color w:val="323232"/>
          <w:sz w:val="24"/>
          <w:szCs w:val="24"/>
        </w:rPr>
        <w:t>Wageningen</w:t>
      </w:r>
      <w:proofErr w:type="spellEnd"/>
      <w:r w:rsidRPr="0084708F">
        <w:rPr>
          <w:rFonts w:ascii="Times New Roman" w:eastAsia="Times New Roman" w:hAnsi="Times New Roman" w:cs="Times New Roman"/>
          <w:color w:val="323232"/>
          <w:sz w:val="24"/>
          <w:szCs w:val="24"/>
        </w:rPr>
        <w:t xml:space="preserve"> Press, </w:t>
      </w:r>
      <w:proofErr w:type="spellStart"/>
      <w:r w:rsidRPr="0084708F">
        <w:rPr>
          <w:rFonts w:ascii="Times New Roman" w:eastAsia="Times New Roman" w:hAnsi="Times New Roman" w:cs="Times New Roman"/>
          <w:color w:val="323232"/>
          <w:sz w:val="24"/>
          <w:szCs w:val="24"/>
        </w:rPr>
        <w:t>Wageningen</w:t>
      </w:r>
      <w:proofErr w:type="spellEnd"/>
      <w:r w:rsidRPr="0084708F">
        <w:rPr>
          <w:rFonts w:ascii="Times New Roman" w:eastAsia="Times New Roman" w:hAnsi="Times New Roman" w:cs="Times New Roman"/>
          <w:color w:val="323232"/>
          <w:sz w:val="24"/>
          <w:szCs w:val="24"/>
        </w:rPr>
        <w:t>, The Netherlands 1995; 83.</w:t>
      </w:r>
    </w:p>
    <w:p w14:paraId="27A8AEC7" w14:textId="77777777"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hAnsi="Times New Roman" w:cs="Times New Roman"/>
          <w:sz w:val="24"/>
          <w:szCs w:val="24"/>
        </w:rPr>
      </w:pPr>
      <w:r w:rsidRPr="0084708F">
        <w:rPr>
          <w:rFonts w:ascii="Times New Roman" w:hAnsi="Times New Roman" w:cs="Times New Roman"/>
          <w:sz w:val="24"/>
          <w:szCs w:val="24"/>
        </w:rPr>
        <w:t>Johnson S. The start of the third trimester, the most underappreciated day of the year. Animal Science and industry, Kanas state University, 2017.</w:t>
      </w:r>
    </w:p>
    <w:p w14:paraId="0D45CD9B"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shd w:val="clear" w:color="auto" w:fill="FFFAD2"/>
        </w:rPr>
      </w:pPr>
      <w:r w:rsidRPr="0084708F">
        <w:rPr>
          <w:rFonts w:ascii="Times New Roman" w:hAnsi="Times New Roman" w:cs="Times New Roman"/>
          <w:color w:val="000000" w:themeColor="text1"/>
          <w:sz w:val="24"/>
          <w:szCs w:val="24"/>
        </w:rPr>
        <w:t>Valadão L, Moreira da Silva H, Moreira da Silva F. Bovine Embryonic Development to Implantation.</w:t>
      </w:r>
      <w:r w:rsidR="007E14EA">
        <w:rPr>
          <w:rFonts w:ascii="Times New Roman" w:hAnsi="Times New Roman" w:cs="Times New Roman"/>
          <w:color w:val="000000" w:themeColor="text1"/>
          <w:sz w:val="24"/>
          <w:szCs w:val="24"/>
          <w:shd w:val="clear" w:color="auto" w:fill="FFFAD2"/>
        </w:rPr>
        <w:t xml:space="preserve"> </w:t>
      </w:r>
      <w:r w:rsidRPr="0084708F">
        <w:rPr>
          <w:rFonts w:ascii="Times New Roman" w:hAnsi="Times New Roman" w:cs="Times New Roman"/>
          <w:color w:val="000000" w:themeColor="text1"/>
          <w:sz w:val="24"/>
          <w:szCs w:val="24"/>
        </w:rPr>
        <w:t>Embryogenesis, Publisher: Intech Open 2018; 1-10.</w:t>
      </w:r>
    </w:p>
    <w:p w14:paraId="49ED6775"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Elwishy</w:t>
      </w:r>
      <w:proofErr w:type="spellEnd"/>
      <w:r w:rsidRPr="0084708F">
        <w:rPr>
          <w:rFonts w:ascii="Times New Roman" w:hAnsi="Times New Roman" w:cs="Times New Roman"/>
          <w:color w:val="000000" w:themeColor="text1"/>
          <w:sz w:val="24"/>
          <w:szCs w:val="24"/>
        </w:rPr>
        <w:t xml:space="preserve"> AB, </w:t>
      </w:r>
      <w:proofErr w:type="spellStart"/>
      <w:r w:rsidRPr="0084708F">
        <w:rPr>
          <w:rFonts w:ascii="Times New Roman" w:hAnsi="Times New Roman" w:cs="Times New Roman"/>
          <w:color w:val="000000" w:themeColor="text1"/>
          <w:sz w:val="24"/>
          <w:szCs w:val="24"/>
        </w:rPr>
        <w:t>Homeida</w:t>
      </w:r>
      <w:proofErr w:type="spellEnd"/>
      <w:r w:rsidRPr="0084708F">
        <w:rPr>
          <w:rFonts w:ascii="Times New Roman" w:hAnsi="Times New Roman" w:cs="Times New Roman"/>
          <w:color w:val="000000" w:themeColor="text1"/>
          <w:sz w:val="24"/>
          <w:szCs w:val="24"/>
        </w:rPr>
        <w:t xml:space="preserve"> NA, Omar MA, Mobarak AM, Elsayed AI. Functional changes in the pregnant camel with special reference to fetal growth. British Veterinary Journal 1981; 137:527-537.</w:t>
      </w:r>
    </w:p>
    <w:p w14:paraId="33A6DD87" w14:textId="77777777" w:rsidR="0084708F" w:rsidRPr="0084708F" w:rsidRDefault="00A924A1" w:rsidP="008F0E1A">
      <w:pPr>
        <w:pStyle w:val="ListParagraph"/>
        <w:numPr>
          <w:ilvl w:val="0"/>
          <w:numId w:val="4"/>
        </w:numPr>
        <w:spacing w:after="0" w:line="360" w:lineRule="auto"/>
        <w:ind w:left="-900" w:right="-878" w:firstLine="0"/>
        <w:jc w:val="both"/>
        <w:outlineLvl w:val="0"/>
        <w:rPr>
          <w:rFonts w:ascii="Times New Roman" w:eastAsia="Times New Roman" w:hAnsi="Times New Roman" w:cs="Times New Roman"/>
          <w:color w:val="000000" w:themeColor="text1"/>
          <w:kern w:val="36"/>
          <w:sz w:val="24"/>
          <w:szCs w:val="24"/>
        </w:rPr>
      </w:pPr>
      <w:hyperlink r:id="rId10" w:anchor="!" w:history="1">
        <w:r w:rsidR="0084708F" w:rsidRPr="0084708F">
          <w:rPr>
            <w:rFonts w:ascii="Times New Roman" w:eastAsia="Times New Roman" w:hAnsi="Times New Roman" w:cs="Times New Roman"/>
            <w:color w:val="000000" w:themeColor="text1"/>
            <w:sz w:val="24"/>
            <w:szCs w:val="24"/>
          </w:rPr>
          <w:t>Scott</w:t>
        </w:r>
      </w:hyperlink>
      <w:r w:rsidR="0084708F" w:rsidRPr="0084708F">
        <w:rPr>
          <w:rFonts w:ascii="Times New Roman" w:hAnsi="Times New Roman" w:cs="Times New Roman"/>
          <w:color w:val="000000" w:themeColor="text1"/>
          <w:sz w:val="24"/>
          <w:szCs w:val="24"/>
        </w:rPr>
        <w:t xml:space="preserve"> GB.</w:t>
      </w:r>
      <w:r w:rsidR="0084708F" w:rsidRPr="0084708F">
        <w:rPr>
          <w:rFonts w:ascii="Times New Roman" w:eastAsia="Times New Roman" w:hAnsi="Times New Roman" w:cs="Times New Roman"/>
          <w:color w:val="000000" w:themeColor="text1"/>
          <w:sz w:val="24"/>
          <w:szCs w:val="24"/>
        </w:rPr>
        <w:t xml:space="preserve"> </w:t>
      </w:r>
      <w:r w:rsidR="0084708F" w:rsidRPr="0084708F">
        <w:rPr>
          <w:rFonts w:ascii="Times New Roman" w:eastAsia="Times New Roman" w:hAnsi="Times New Roman" w:cs="Times New Roman"/>
          <w:color w:val="000000" w:themeColor="text1"/>
          <w:kern w:val="36"/>
          <w:sz w:val="24"/>
          <w:szCs w:val="24"/>
        </w:rPr>
        <w:t xml:space="preserve">Lameness and pregnancy in Friesian dairy cows. </w:t>
      </w:r>
      <w:hyperlink r:id="rId11" w:tooltip="Go to British Veterinary Journal on ScienceDirect" w:history="1">
        <w:r w:rsidR="0084708F" w:rsidRPr="0084708F">
          <w:rPr>
            <w:rStyle w:val="Hyperlink"/>
            <w:rFonts w:ascii="Times New Roman" w:hAnsi="Times New Roman" w:cs="Times New Roman"/>
            <w:color w:val="000000" w:themeColor="text1"/>
            <w:sz w:val="24"/>
            <w:szCs w:val="24"/>
            <w:u w:val="none"/>
          </w:rPr>
          <w:t>British Veterinary Journal</w:t>
        </w:r>
      </w:hyperlink>
      <w:r w:rsidR="0084708F" w:rsidRPr="0084708F">
        <w:rPr>
          <w:rFonts w:ascii="Times New Roman" w:hAnsi="Times New Roman" w:cs="Times New Roman"/>
          <w:sz w:val="24"/>
          <w:szCs w:val="24"/>
        </w:rPr>
        <w:t xml:space="preserve"> 988; 144:</w:t>
      </w:r>
      <w:r w:rsidR="0084708F" w:rsidRPr="0084708F">
        <w:rPr>
          <w:rFonts w:ascii="Times New Roman" w:hAnsi="Times New Roman" w:cs="Times New Roman"/>
          <w:color w:val="000000" w:themeColor="text1"/>
          <w:sz w:val="24"/>
          <w:szCs w:val="24"/>
        </w:rPr>
        <w:t xml:space="preserve"> 273-281.</w:t>
      </w:r>
    </w:p>
    <w:p w14:paraId="238D5EB5" w14:textId="77777777" w:rsidR="004041FB" w:rsidRPr="0084708F" w:rsidRDefault="00097BCD"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shd w:val="clear" w:color="auto" w:fill="FFFFFF"/>
        </w:rPr>
        <w:t xml:space="preserve">Booth CJ, </w:t>
      </w:r>
      <w:proofErr w:type="spellStart"/>
      <w:r w:rsidRPr="0084708F">
        <w:rPr>
          <w:rFonts w:ascii="Times New Roman" w:hAnsi="Times New Roman" w:cs="Times New Roman"/>
          <w:color w:val="000000" w:themeColor="text1"/>
          <w:sz w:val="24"/>
          <w:szCs w:val="24"/>
          <w:shd w:val="clear" w:color="auto" w:fill="FFFFFF"/>
        </w:rPr>
        <w:t>Warnick</w:t>
      </w:r>
      <w:proofErr w:type="spellEnd"/>
      <w:r w:rsidRPr="0084708F">
        <w:rPr>
          <w:rFonts w:ascii="Times New Roman" w:hAnsi="Times New Roman" w:cs="Times New Roman"/>
          <w:color w:val="000000" w:themeColor="text1"/>
          <w:sz w:val="24"/>
          <w:szCs w:val="24"/>
          <w:shd w:val="clear" w:color="auto" w:fill="FFFFFF"/>
        </w:rPr>
        <w:t xml:space="preserve"> LD, </w:t>
      </w:r>
      <w:proofErr w:type="spellStart"/>
      <w:r w:rsidRPr="0084708F">
        <w:rPr>
          <w:rFonts w:ascii="Times New Roman" w:hAnsi="Times New Roman" w:cs="Times New Roman"/>
          <w:color w:val="000000" w:themeColor="text1"/>
          <w:sz w:val="24"/>
          <w:szCs w:val="24"/>
          <w:shd w:val="clear" w:color="auto" w:fill="FFFFFF"/>
        </w:rPr>
        <w:t>Grohn</w:t>
      </w:r>
      <w:proofErr w:type="spellEnd"/>
      <w:r w:rsidRPr="0084708F">
        <w:rPr>
          <w:rFonts w:ascii="Times New Roman" w:hAnsi="Times New Roman" w:cs="Times New Roman"/>
          <w:color w:val="000000" w:themeColor="text1"/>
          <w:sz w:val="24"/>
          <w:szCs w:val="24"/>
          <w:shd w:val="clear" w:color="auto" w:fill="FFFFFF"/>
        </w:rPr>
        <w:t xml:space="preserve"> YT, </w:t>
      </w:r>
      <w:proofErr w:type="spellStart"/>
      <w:r w:rsidRPr="0084708F">
        <w:rPr>
          <w:rFonts w:ascii="Times New Roman" w:hAnsi="Times New Roman" w:cs="Times New Roman"/>
          <w:color w:val="000000" w:themeColor="text1"/>
          <w:sz w:val="24"/>
          <w:szCs w:val="24"/>
          <w:shd w:val="clear" w:color="auto" w:fill="FFFFFF"/>
        </w:rPr>
        <w:t>Maizon</w:t>
      </w:r>
      <w:proofErr w:type="spellEnd"/>
      <w:r w:rsidRPr="0084708F">
        <w:rPr>
          <w:rFonts w:ascii="Times New Roman" w:hAnsi="Times New Roman" w:cs="Times New Roman"/>
          <w:color w:val="000000" w:themeColor="text1"/>
          <w:sz w:val="24"/>
          <w:szCs w:val="24"/>
          <w:shd w:val="clear" w:color="auto" w:fill="FFFFFF"/>
        </w:rPr>
        <w:t xml:space="preserve"> DO, Guard</w:t>
      </w:r>
      <w:r w:rsidR="002A0057" w:rsidRPr="0084708F">
        <w:rPr>
          <w:rFonts w:ascii="Times New Roman" w:hAnsi="Times New Roman" w:cs="Times New Roman"/>
          <w:color w:val="000000" w:themeColor="text1"/>
          <w:sz w:val="24"/>
          <w:szCs w:val="24"/>
          <w:shd w:val="clear" w:color="auto" w:fill="FFFFFF"/>
        </w:rPr>
        <w:t xml:space="preserve"> C</w:t>
      </w:r>
      <w:r w:rsidRPr="0084708F">
        <w:rPr>
          <w:rFonts w:ascii="Times New Roman" w:hAnsi="Times New Roman" w:cs="Times New Roman"/>
          <w:color w:val="000000" w:themeColor="text1"/>
          <w:sz w:val="24"/>
          <w:szCs w:val="24"/>
          <w:shd w:val="clear" w:color="auto" w:fill="FFFFFF"/>
        </w:rPr>
        <w:t>L, Janssen</w:t>
      </w:r>
      <w:r w:rsidR="004041FB" w:rsidRPr="0084708F">
        <w:rPr>
          <w:rFonts w:ascii="Times New Roman" w:hAnsi="Times New Roman" w:cs="Times New Roman"/>
          <w:color w:val="000000" w:themeColor="text1"/>
          <w:sz w:val="24"/>
          <w:szCs w:val="24"/>
          <w:shd w:val="clear" w:color="auto" w:fill="FFFFFF"/>
        </w:rPr>
        <w:t xml:space="preserve"> D</w:t>
      </w:r>
      <w:r w:rsidR="00613474" w:rsidRPr="0084708F">
        <w:rPr>
          <w:rFonts w:ascii="Times New Roman" w:hAnsi="Times New Roman" w:cs="Times New Roman"/>
          <w:color w:val="000000" w:themeColor="text1"/>
          <w:sz w:val="24"/>
          <w:szCs w:val="24"/>
          <w:shd w:val="clear" w:color="auto" w:fill="FFFFFF"/>
        </w:rPr>
        <w:t>.</w:t>
      </w:r>
      <w:r w:rsidRPr="0084708F">
        <w:rPr>
          <w:rFonts w:ascii="Times New Roman" w:hAnsi="Times New Roman" w:cs="Times New Roman"/>
          <w:color w:val="000000" w:themeColor="text1"/>
          <w:sz w:val="24"/>
          <w:szCs w:val="24"/>
          <w:shd w:val="clear" w:color="auto" w:fill="FFFFFF"/>
        </w:rPr>
        <w:t xml:space="preserve"> </w:t>
      </w:r>
      <w:r w:rsidR="004041FB" w:rsidRPr="0084708F">
        <w:rPr>
          <w:rFonts w:ascii="Times New Roman" w:eastAsia="Times New Roman" w:hAnsi="Times New Roman" w:cs="Times New Roman"/>
          <w:color w:val="000000" w:themeColor="text1"/>
          <w:kern w:val="36"/>
          <w:sz w:val="24"/>
          <w:szCs w:val="24"/>
        </w:rPr>
        <w:t xml:space="preserve">Effect of Lameness on Culling in Dairy Cows. </w:t>
      </w:r>
      <w:hyperlink r:id="rId12" w:tooltip="Go to Journal of Dairy Science on ScienceDirect" w:history="1">
        <w:r w:rsidR="004041FB" w:rsidRPr="0084708F">
          <w:rPr>
            <w:rStyle w:val="Hyperlink"/>
            <w:rFonts w:ascii="Times New Roman" w:hAnsi="Times New Roman" w:cs="Times New Roman"/>
            <w:color w:val="000000" w:themeColor="text1"/>
            <w:sz w:val="24"/>
            <w:szCs w:val="24"/>
            <w:u w:val="none"/>
          </w:rPr>
          <w:t>Journal of Dairy Science</w:t>
        </w:r>
      </w:hyperlink>
      <w:r w:rsidR="004041FB" w:rsidRPr="0084708F">
        <w:rPr>
          <w:rFonts w:ascii="Times New Roman" w:hAnsi="Times New Roman" w:cs="Times New Roman"/>
          <w:color w:val="000000" w:themeColor="text1"/>
          <w:sz w:val="24"/>
          <w:szCs w:val="24"/>
        </w:rPr>
        <w:t xml:space="preserve"> </w:t>
      </w:r>
      <w:r w:rsidR="002A0057" w:rsidRPr="0084708F">
        <w:rPr>
          <w:rFonts w:ascii="Times New Roman" w:hAnsi="Times New Roman" w:cs="Times New Roman"/>
          <w:color w:val="000000" w:themeColor="text1"/>
          <w:sz w:val="24"/>
          <w:szCs w:val="24"/>
        </w:rPr>
        <w:t xml:space="preserve">2004; </w:t>
      </w:r>
      <w:r w:rsidR="00613474" w:rsidRPr="0084708F">
        <w:rPr>
          <w:rFonts w:ascii="Times New Roman" w:hAnsi="Times New Roman" w:cs="Times New Roman"/>
          <w:sz w:val="24"/>
          <w:szCs w:val="24"/>
        </w:rPr>
        <w:t xml:space="preserve">87: </w:t>
      </w:r>
      <w:r w:rsidR="004041FB" w:rsidRPr="0084708F">
        <w:rPr>
          <w:rFonts w:ascii="Times New Roman" w:hAnsi="Times New Roman" w:cs="Times New Roman"/>
          <w:color w:val="000000" w:themeColor="text1"/>
          <w:sz w:val="24"/>
          <w:szCs w:val="24"/>
        </w:rPr>
        <w:t>4115-4122.</w:t>
      </w:r>
    </w:p>
    <w:p w14:paraId="0177175B" w14:textId="77777777" w:rsidR="00F506C9" w:rsidRPr="00350F33" w:rsidRDefault="00097BCD"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sz w:val="24"/>
          <w:szCs w:val="24"/>
        </w:rPr>
        <w:t>Chaiyabutr</w:t>
      </w:r>
      <w:proofErr w:type="spellEnd"/>
      <w:r w:rsidRPr="0084708F">
        <w:rPr>
          <w:rFonts w:ascii="Times New Roman" w:hAnsi="Times New Roman" w:cs="Times New Roman"/>
          <w:sz w:val="24"/>
          <w:szCs w:val="24"/>
        </w:rPr>
        <w:t xml:space="preserve"> N</w:t>
      </w:r>
      <w:r w:rsidR="00613474" w:rsidRPr="0084708F">
        <w:rPr>
          <w:rFonts w:ascii="Times New Roman" w:hAnsi="Times New Roman" w:cs="Times New Roman"/>
          <w:sz w:val="24"/>
          <w:szCs w:val="24"/>
        </w:rPr>
        <w:t>.</w:t>
      </w:r>
      <w:r w:rsidRPr="0084708F">
        <w:rPr>
          <w:rFonts w:ascii="Times New Roman" w:hAnsi="Times New Roman" w:cs="Times New Roman"/>
          <w:sz w:val="24"/>
          <w:szCs w:val="24"/>
        </w:rPr>
        <w:t xml:space="preserve"> </w:t>
      </w:r>
      <w:r w:rsidR="004041FB" w:rsidRPr="0084708F">
        <w:rPr>
          <w:rFonts w:ascii="Times New Roman" w:hAnsi="Times New Roman" w:cs="Times New Roman"/>
          <w:sz w:val="24"/>
          <w:szCs w:val="24"/>
        </w:rPr>
        <w:t xml:space="preserve">Control of mammary function during lactation in crossbred dairy cattle in the tropics. Animal Management and Health </w:t>
      </w:r>
      <w:r w:rsidR="002A0057" w:rsidRPr="0084708F">
        <w:rPr>
          <w:rFonts w:ascii="Times New Roman" w:hAnsi="Times New Roman" w:cs="Times New Roman"/>
          <w:sz w:val="24"/>
          <w:szCs w:val="24"/>
        </w:rPr>
        <w:t xml:space="preserve">2012; </w:t>
      </w:r>
      <w:r w:rsidR="004041FB" w:rsidRPr="0084708F">
        <w:rPr>
          <w:rFonts w:ascii="Times New Roman" w:hAnsi="Times New Roman" w:cs="Times New Roman"/>
          <w:sz w:val="24"/>
          <w:szCs w:val="24"/>
        </w:rPr>
        <w:t>1</w:t>
      </w:r>
      <w:r w:rsidR="002A0057" w:rsidRPr="0084708F">
        <w:rPr>
          <w:rFonts w:ascii="Times New Roman" w:hAnsi="Times New Roman" w:cs="Times New Roman"/>
          <w:sz w:val="24"/>
          <w:szCs w:val="24"/>
          <w:vertAlign w:val="superscript"/>
        </w:rPr>
        <w:t>:</w:t>
      </w:r>
      <w:r w:rsidR="004041FB" w:rsidRPr="0084708F">
        <w:rPr>
          <w:rFonts w:ascii="Times New Roman" w:hAnsi="Times New Roman" w:cs="Times New Roman"/>
          <w:sz w:val="24"/>
          <w:szCs w:val="24"/>
        </w:rPr>
        <w:t xml:space="preserve"> 127-154.</w:t>
      </w:r>
    </w:p>
    <w:p w14:paraId="50C7AA1E" w14:textId="68653BAC" w:rsidR="00213C8D" w:rsidRDefault="00213C8D" w:rsidP="00213C8D">
      <w:pPr>
        <w:tabs>
          <w:tab w:val="left" w:pos="180"/>
        </w:tabs>
        <w:spacing w:after="0" w:line="240" w:lineRule="auto"/>
        <w:ind w:left="180" w:right="-32"/>
        <w:rPr>
          <w:rFonts w:ascii="Times New Roman" w:hAnsi="Times New Roman" w:cs="Times New Roman"/>
          <w:b/>
          <w:sz w:val="24"/>
          <w:szCs w:val="24"/>
        </w:rPr>
      </w:pPr>
    </w:p>
    <w:tbl>
      <w:tblPr>
        <w:tblStyle w:val="TableGrid"/>
        <w:tblpPr w:leftFromText="180" w:rightFromText="180" w:vertAnchor="text" w:horzAnchor="page" w:tblpXSpec="center" w:tblpY="271"/>
        <w:tblW w:w="7704" w:type="dxa"/>
        <w:tblLook w:val="04A0" w:firstRow="1" w:lastRow="0" w:firstColumn="1" w:lastColumn="0" w:noHBand="0" w:noVBand="1"/>
      </w:tblPr>
      <w:tblGrid>
        <w:gridCol w:w="3618"/>
        <w:gridCol w:w="4086"/>
      </w:tblGrid>
      <w:tr w:rsidR="003128AB" w:rsidRPr="003128AB" w14:paraId="67E6836A" w14:textId="77777777" w:rsidTr="00C15F9E">
        <w:trPr>
          <w:trHeight w:val="440"/>
        </w:trPr>
        <w:tc>
          <w:tcPr>
            <w:tcW w:w="3618" w:type="dxa"/>
          </w:tcPr>
          <w:p w14:paraId="16D61340"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Physiological status</w:t>
            </w:r>
          </w:p>
        </w:tc>
        <w:tc>
          <w:tcPr>
            <w:tcW w:w="4086" w:type="dxa"/>
          </w:tcPr>
          <w:p w14:paraId="2DAD2EBB" w14:textId="77777777" w:rsidR="003128AB" w:rsidRPr="003128AB" w:rsidRDefault="003128AB" w:rsidP="003128AB">
            <w:pPr>
              <w:tabs>
                <w:tab w:val="left" w:pos="180"/>
              </w:tabs>
              <w:spacing w:line="360" w:lineRule="auto"/>
              <w:ind w:left="180" w:right="-32"/>
              <w:rPr>
                <w:rFonts w:ascii="Times New Roman" w:hAnsi="Times New Roman" w:cs="Times New Roman"/>
                <w:bCs/>
                <w:sz w:val="24"/>
                <w:szCs w:val="24"/>
              </w:rPr>
            </w:pPr>
            <w:r w:rsidRPr="003128AB">
              <w:rPr>
                <w:rFonts w:ascii="Times New Roman" w:hAnsi="Times New Roman" w:cs="Times New Roman"/>
                <w:bCs/>
                <w:sz w:val="24"/>
                <w:szCs w:val="24"/>
              </w:rPr>
              <w:t xml:space="preserve">      Number of Animals</w:t>
            </w:r>
          </w:p>
        </w:tc>
      </w:tr>
      <w:tr w:rsidR="003128AB" w:rsidRPr="00F1352F" w14:paraId="14DA16CB" w14:textId="77777777" w:rsidTr="00C15F9E">
        <w:tc>
          <w:tcPr>
            <w:tcW w:w="3618" w:type="dxa"/>
          </w:tcPr>
          <w:p w14:paraId="114C5E4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0-3 month age calves</w:t>
            </w:r>
          </w:p>
        </w:tc>
        <w:tc>
          <w:tcPr>
            <w:tcW w:w="4086" w:type="dxa"/>
          </w:tcPr>
          <w:p w14:paraId="39C9FC1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11</w:t>
            </w:r>
          </w:p>
        </w:tc>
      </w:tr>
      <w:tr w:rsidR="003128AB" w:rsidRPr="00F1352F" w14:paraId="780AA2BD" w14:textId="77777777" w:rsidTr="00C15F9E">
        <w:tc>
          <w:tcPr>
            <w:tcW w:w="3618" w:type="dxa"/>
          </w:tcPr>
          <w:p w14:paraId="0DA921F2"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&lt;1 year calves</w:t>
            </w:r>
          </w:p>
        </w:tc>
        <w:tc>
          <w:tcPr>
            <w:tcW w:w="4086" w:type="dxa"/>
          </w:tcPr>
          <w:p w14:paraId="2C87FD3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w:t>
            </w:r>
          </w:p>
        </w:tc>
      </w:tr>
      <w:tr w:rsidR="003128AB" w:rsidRPr="00F1352F" w14:paraId="5B4D35C0" w14:textId="77777777" w:rsidTr="00C15F9E">
        <w:tc>
          <w:tcPr>
            <w:tcW w:w="3618" w:type="dxa"/>
          </w:tcPr>
          <w:p w14:paraId="4B12127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Heifers</w:t>
            </w:r>
          </w:p>
        </w:tc>
        <w:tc>
          <w:tcPr>
            <w:tcW w:w="4086" w:type="dxa"/>
          </w:tcPr>
          <w:p w14:paraId="0F5C198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w:t>
            </w:r>
          </w:p>
        </w:tc>
      </w:tr>
      <w:tr w:rsidR="003128AB" w:rsidRPr="00F1352F" w14:paraId="4B5CA1E7" w14:textId="77777777" w:rsidTr="00C15F9E">
        <w:tc>
          <w:tcPr>
            <w:tcW w:w="3618" w:type="dxa"/>
          </w:tcPr>
          <w:p w14:paraId="3C13E66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Dry cows</w:t>
            </w:r>
          </w:p>
        </w:tc>
        <w:tc>
          <w:tcPr>
            <w:tcW w:w="4086" w:type="dxa"/>
          </w:tcPr>
          <w:p w14:paraId="627C087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21</w:t>
            </w:r>
          </w:p>
        </w:tc>
      </w:tr>
      <w:tr w:rsidR="003128AB" w:rsidRPr="00F1352F" w14:paraId="217C2781" w14:textId="77777777" w:rsidTr="00C15F9E">
        <w:tc>
          <w:tcPr>
            <w:tcW w:w="3618" w:type="dxa"/>
          </w:tcPr>
          <w:p w14:paraId="3BBC065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w:t>
            </w:r>
          </w:p>
        </w:tc>
        <w:tc>
          <w:tcPr>
            <w:tcW w:w="4086" w:type="dxa"/>
          </w:tcPr>
          <w:p w14:paraId="374D09C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w:t>
            </w:r>
          </w:p>
        </w:tc>
      </w:tr>
      <w:tr w:rsidR="003128AB" w:rsidRPr="00F1352F" w14:paraId="45D76F9F" w14:textId="77777777" w:rsidTr="00C15F9E">
        <w:tc>
          <w:tcPr>
            <w:tcW w:w="3618" w:type="dxa"/>
          </w:tcPr>
          <w:p w14:paraId="3304330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w:t>
            </w:r>
          </w:p>
        </w:tc>
        <w:tc>
          <w:tcPr>
            <w:tcW w:w="4086" w:type="dxa"/>
          </w:tcPr>
          <w:p w14:paraId="4326E2CB"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087C5500" w14:textId="77777777" w:rsidTr="00C15F9E">
        <w:tc>
          <w:tcPr>
            <w:tcW w:w="3618" w:type="dxa"/>
          </w:tcPr>
          <w:p w14:paraId="74E1F37C"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w:t>
            </w:r>
          </w:p>
        </w:tc>
        <w:tc>
          <w:tcPr>
            <w:tcW w:w="4086" w:type="dxa"/>
          </w:tcPr>
          <w:p w14:paraId="1B46DC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w:t>
            </w:r>
          </w:p>
        </w:tc>
      </w:tr>
      <w:tr w:rsidR="003128AB" w:rsidRPr="00F1352F" w14:paraId="13182F27" w14:textId="77777777" w:rsidTr="00C15F9E">
        <w:tc>
          <w:tcPr>
            <w:tcW w:w="3618" w:type="dxa"/>
          </w:tcPr>
          <w:p w14:paraId="24D59AF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w:t>
            </w:r>
          </w:p>
        </w:tc>
        <w:tc>
          <w:tcPr>
            <w:tcW w:w="4086" w:type="dxa"/>
          </w:tcPr>
          <w:p w14:paraId="31A7F2B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4FCCBECF" w14:textId="77777777" w:rsidTr="00C15F9E">
        <w:tc>
          <w:tcPr>
            <w:tcW w:w="3618" w:type="dxa"/>
          </w:tcPr>
          <w:p w14:paraId="21D5B3A0"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Total </w:t>
            </w:r>
          </w:p>
        </w:tc>
        <w:tc>
          <w:tcPr>
            <w:tcW w:w="4086" w:type="dxa"/>
          </w:tcPr>
          <w:p w14:paraId="1E58CD6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162</w:t>
            </w:r>
          </w:p>
        </w:tc>
      </w:tr>
    </w:tbl>
    <w:p w14:paraId="7CC0F598" w14:textId="77777777" w:rsidR="003128AB" w:rsidRDefault="003128AB" w:rsidP="003128AB">
      <w:pPr>
        <w:spacing w:line="360" w:lineRule="auto"/>
      </w:pPr>
    </w:p>
    <w:p w14:paraId="119AC5BA" w14:textId="77777777" w:rsidR="003128AB" w:rsidRDefault="003128AB" w:rsidP="003128AB">
      <w:pPr>
        <w:spacing w:line="360" w:lineRule="auto"/>
      </w:pPr>
    </w:p>
    <w:p w14:paraId="79A02DA2" w14:textId="77777777" w:rsidR="003128AB" w:rsidRDefault="003128AB" w:rsidP="003128AB">
      <w:pPr>
        <w:spacing w:line="360" w:lineRule="auto"/>
      </w:pPr>
    </w:p>
    <w:p w14:paraId="1103A17B" w14:textId="77777777" w:rsidR="003128AB" w:rsidRDefault="003128AB" w:rsidP="003128AB">
      <w:pPr>
        <w:spacing w:line="360" w:lineRule="auto"/>
      </w:pPr>
    </w:p>
    <w:p w14:paraId="5356A873" w14:textId="77777777" w:rsidR="003128AB" w:rsidRDefault="003128AB" w:rsidP="003128AB">
      <w:pPr>
        <w:spacing w:line="360" w:lineRule="auto"/>
      </w:pPr>
    </w:p>
    <w:p w14:paraId="3E892988" w14:textId="77777777" w:rsidR="003128AB" w:rsidRDefault="003128AB" w:rsidP="003128AB">
      <w:pPr>
        <w:spacing w:line="360" w:lineRule="auto"/>
      </w:pPr>
    </w:p>
    <w:p w14:paraId="2F0B1382" w14:textId="77777777" w:rsidR="003128AB" w:rsidRDefault="003128AB" w:rsidP="003128AB">
      <w:pPr>
        <w:spacing w:line="360" w:lineRule="auto"/>
      </w:pPr>
    </w:p>
    <w:p w14:paraId="0A3FCD04" w14:textId="77777777" w:rsidR="006C6C21" w:rsidRDefault="006C6C21" w:rsidP="003128AB">
      <w:pPr>
        <w:tabs>
          <w:tab w:val="left" w:pos="180"/>
        </w:tabs>
        <w:spacing w:after="0" w:line="360" w:lineRule="auto"/>
        <w:ind w:left="180" w:right="-32"/>
        <w:jc w:val="center"/>
        <w:rPr>
          <w:rFonts w:ascii="Times New Roman" w:hAnsi="Times New Roman" w:cs="Times New Roman"/>
          <w:bCs/>
          <w:sz w:val="24"/>
          <w:szCs w:val="24"/>
        </w:rPr>
      </w:pPr>
    </w:p>
    <w:p w14:paraId="56F8388B" w14:textId="77777777" w:rsidR="003128AB" w:rsidRPr="003128AB" w:rsidRDefault="003128AB" w:rsidP="003128AB">
      <w:pPr>
        <w:tabs>
          <w:tab w:val="left" w:pos="180"/>
        </w:tabs>
        <w:spacing w:after="0"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Table.1 Physiological status wise distribution of Animals</w:t>
      </w:r>
    </w:p>
    <w:p w14:paraId="0B9E0FEE" w14:textId="77777777" w:rsidR="003128AB" w:rsidRDefault="003128AB" w:rsidP="003128AB">
      <w:pPr>
        <w:tabs>
          <w:tab w:val="left" w:pos="180"/>
        </w:tabs>
        <w:spacing w:after="0" w:line="360" w:lineRule="auto"/>
        <w:ind w:left="180" w:right="-32"/>
        <w:jc w:val="both"/>
        <w:rPr>
          <w:rFonts w:ascii="Times New Roman" w:hAnsi="Times New Roman" w:cs="Times New Roman"/>
          <w:b/>
          <w:sz w:val="24"/>
          <w:szCs w:val="24"/>
        </w:rPr>
      </w:pPr>
    </w:p>
    <w:p w14:paraId="49D5D25C" w14:textId="77777777"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14:paraId="2AF3F667" w14:textId="77777777" w:rsidR="00350F33" w:rsidRPr="00F1352F" w:rsidRDefault="00350F33" w:rsidP="003128AB">
      <w:pPr>
        <w:tabs>
          <w:tab w:val="left" w:pos="180"/>
        </w:tabs>
        <w:spacing w:after="0" w:line="360" w:lineRule="auto"/>
        <w:ind w:left="180" w:right="-32"/>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2"/>
        <w:gridCol w:w="2380"/>
        <w:gridCol w:w="2264"/>
        <w:gridCol w:w="2542"/>
      </w:tblGrid>
      <w:tr w:rsidR="003128AB" w:rsidRPr="00F1352F" w14:paraId="78F81C82" w14:textId="77777777" w:rsidTr="00C15F9E">
        <w:tc>
          <w:tcPr>
            <w:tcW w:w="0" w:type="auto"/>
          </w:tcPr>
          <w:p w14:paraId="6C40A53B"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0" w:type="auto"/>
          </w:tcPr>
          <w:p w14:paraId="070FC425"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forelimb (in kg)</w:t>
            </w:r>
          </w:p>
        </w:tc>
        <w:tc>
          <w:tcPr>
            <w:tcW w:w="0" w:type="auto"/>
          </w:tcPr>
          <w:p w14:paraId="02E46EB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hind limb (in kg)</w:t>
            </w:r>
          </w:p>
        </w:tc>
        <w:tc>
          <w:tcPr>
            <w:tcW w:w="0" w:type="auto"/>
          </w:tcPr>
          <w:p w14:paraId="10787A4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of total body weight (in kg)</w:t>
            </w:r>
          </w:p>
        </w:tc>
      </w:tr>
      <w:tr w:rsidR="003128AB" w:rsidRPr="00F1352F" w14:paraId="3964E28D" w14:textId="77777777" w:rsidTr="00C15F9E">
        <w:tc>
          <w:tcPr>
            <w:tcW w:w="0" w:type="auto"/>
          </w:tcPr>
          <w:p w14:paraId="616A9DD6"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0-3 month calves (N=11)</w:t>
            </w:r>
          </w:p>
        </w:tc>
        <w:tc>
          <w:tcPr>
            <w:tcW w:w="0" w:type="auto"/>
          </w:tcPr>
          <w:p w14:paraId="5236094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25.63 ± 2.31</w:t>
            </w:r>
          </w:p>
        </w:tc>
        <w:tc>
          <w:tcPr>
            <w:tcW w:w="0" w:type="auto"/>
          </w:tcPr>
          <w:p w14:paraId="7E0E261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16.00 ± 1.30</w:t>
            </w:r>
          </w:p>
        </w:tc>
        <w:tc>
          <w:tcPr>
            <w:tcW w:w="0" w:type="auto"/>
          </w:tcPr>
          <w:p w14:paraId="7FD8C0A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41.63 ± 3.57</w:t>
            </w:r>
          </w:p>
        </w:tc>
      </w:tr>
      <w:tr w:rsidR="003128AB" w:rsidRPr="00F1352F" w14:paraId="4E5328C2" w14:textId="77777777" w:rsidTr="00C15F9E">
        <w:tc>
          <w:tcPr>
            <w:tcW w:w="0" w:type="auto"/>
          </w:tcPr>
          <w:p w14:paraId="6E54012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&lt; 1 year calves (N=33)</w:t>
            </w:r>
          </w:p>
        </w:tc>
        <w:tc>
          <w:tcPr>
            <w:tcW w:w="0" w:type="auto"/>
          </w:tcPr>
          <w:p w14:paraId="27BC3AE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55.63 ± 3.43</w:t>
            </w:r>
          </w:p>
        </w:tc>
        <w:tc>
          <w:tcPr>
            <w:tcW w:w="0" w:type="auto"/>
          </w:tcPr>
          <w:p w14:paraId="7B2BDF8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39.20 ± 2.56</w:t>
            </w:r>
          </w:p>
        </w:tc>
        <w:tc>
          <w:tcPr>
            <w:tcW w:w="0" w:type="auto"/>
          </w:tcPr>
          <w:p w14:paraId="5D2ACEF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94.85 ± 5.94</w:t>
            </w:r>
          </w:p>
        </w:tc>
      </w:tr>
      <w:tr w:rsidR="003128AB" w:rsidRPr="00F1352F" w14:paraId="0BC82CEC" w14:textId="77777777" w:rsidTr="00C15F9E">
        <w:tc>
          <w:tcPr>
            <w:tcW w:w="0" w:type="auto"/>
          </w:tcPr>
          <w:p w14:paraId="674F6F7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 (N=32)</w:t>
            </w:r>
          </w:p>
        </w:tc>
        <w:tc>
          <w:tcPr>
            <w:tcW w:w="0" w:type="auto"/>
          </w:tcPr>
          <w:p w14:paraId="6D73418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121.77 ± 8.66</w:t>
            </w:r>
          </w:p>
        </w:tc>
        <w:tc>
          <w:tcPr>
            <w:tcW w:w="0" w:type="auto"/>
          </w:tcPr>
          <w:p w14:paraId="79A4CA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84.45 ± 6.02</w:t>
            </w:r>
          </w:p>
        </w:tc>
        <w:tc>
          <w:tcPr>
            <w:tcW w:w="0" w:type="auto"/>
          </w:tcPr>
          <w:p w14:paraId="41FC6C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206.22 ± 14.64</w:t>
            </w:r>
          </w:p>
        </w:tc>
      </w:tr>
      <w:tr w:rsidR="003128AB" w:rsidRPr="00F1352F" w14:paraId="3FCC904E" w14:textId="77777777" w:rsidTr="00C15F9E">
        <w:tc>
          <w:tcPr>
            <w:tcW w:w="0" w:type="auto"/>
          </w:tcPr>
          <w:p w14:paraId="197002F3"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lastRenderedPageBreak/>
              <w:t>Dry cow  (N =21)</w:t>
            </w:r>
          </w:p>
        </w:tc>
        <w:tc>
          <w:tcPr>
            <w:tcW w:w="0" w:type="auto"/>
          </w:tcPr>
          <w:p w14:paraId="792DD4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174.73 ± 9.49</w:t>
            </w:r>
          </w:p>
        </w:tc>
        <w:tc>
          <w:tcPr>
            <w:tcW w:w="0" w:type="auto"/>
          </w:tcPr>
          <w:p w14:paraId="6E2B1F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139.56 ± 7.52</w:t>
            </w:r>
          </w:p>
        </w:tc>
        <w:tc>
          <w:tcPr>
            <w:tcW w:w="0" w:type="auto"/>
          </w:tcPr>
          <w:p w14:paraId="075AC1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314.30 ± 16.96</w:t>
            </w:r>
          </w:p>
        </w:tc>
      </w:tr>
      <w:tr w:rsidR="003128AB" w:rsidRPr="00F1352F" w14:paraId="3944ADD2" w14:textId="77777777" w:rsidTr="00C15F9E">
        <w:tc>
          <w:tcPr>
            <w:tcW w:w="0" w:type="auto"/>
          </w:tcPr>
          <w:p w14:paraId="25C8E9B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 (N =17)</w:t>
            </w:r>
          </w:p>
        </w:tc>
        <w:tc>
          <w:tcPr>
            <w:tcW w:w="0" w:type="auto"/>
          </w:tcPr>
          <w:p w14:paraId="27B9C7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180.41 ± 6.78</w:t>
            </w:r>
          </w:p>
        </w:tc>
        <w:tc>
          <w:tcPr>
            <w:tcW w:w="0" w:type="auto"/>
          </w:tcPr>
          <w:p w14:paraId="1D1DB2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146.82 ± 5.95</w:t>
            </w:r>
          </w:p>
        </w:tc>
        <w:tc>
          <w:tcPr>
            <w:tcW w:w="0" w:type="auto"/>
          </w:tcPr>
          <w:p w14:paraId="1758807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327.23±12.54</w:t>
            </w:r>
          </w:p>
        </w:tc>
      </w:tr>
      <w:tr w:rsidR="003128AB" w:rsidRPr="00F1352F" w14:paraId="6824EB35" w14:textId="77777777" w:rsidTr="00C15F9E">
        <w:tc>
          <w:tcPr>
            <w:tcW w:w="0" w:type="auto"/>
          </w:tcPr>
          <w:p w14:paraId="1ACD164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0" w:type="auto"/>
          </w:tcPr>
          <w:p w14:paraId="48DD469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169.00 ± 7.98</w:t>
            </w:r>
          </w:p>
        </w:tc>
        <w:tc>
          <w:tcPr>
            <w:tcW w:w="0" w:type="auto"/>
          </w:tcPr>
          <w:p w14:paraId="6BEAC92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144.53 ± 6.26</w:t>
            </w:r>
          </w:p>
        </w:tc>
        <w:tc>
          <w:tcPr>
            <w:tcW w:w="0" w:type="auto"/>
          </w:tcPr>
          <w:p w14:paraId="2934C2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313.53 ± 14.09</w:t>
            </w:r>
          </w:p>
        </w:tc>
      </w:tr>
      <w:tr w:rsidR="003128AB" w:rsidRPr="00F1352F" w14:paraId="3075DF54" w14:textId="77777777" w:rsidTr="00C15F9E">
        <w:tc>
          <w:tcPr>
            <w:tcW w:w="0" w:type="auto"/>
          </w:tcPr>
          <w:p w14:paraId="6B60364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0" w:type="auto"/>
          </w:tcPr>
          <w:p w14:paraId="6510374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184.16 ±  6.85</w:t>
            </w:r>
          </w:p>
        </w:tc>
        <w:tc>
          <w:tcPr>
            <w:tcW w:w="0" w:type="auto"/>
          </w:tcPr>
          <w:p w14:paraId="3A26BDF9"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148.77 ±  6.05</w:t>
            </w:r>
          </w:p>
        </w:tc>
        <w:tc>
          <w:tcPr>
            <w:tcW w:w="0" w:type="auto"/>
          </w:tcPr>
          <w:p w14:paraId="7B52BEF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332.94 ± 12.66</w:t>
            </w:r>
          </w:p>
        </w:tc>
      </w:tr>
      <w:tr w:rsidR="003128AB" w:rsidRPr="00F1352F" w14:paraId="14BCD82E" w14:textId="77777777" w:rsidTr="00C15F9E">
        <w:tc>
          <w:tcPr>
            <w:tcW w:w="0" w:type="auto"/>
          </w:tcPr>
          <w:p w14:paraId="3505774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0" w:type="auto"/>
          </w:tcPr>
          <w:p w14:paraId="2DBCB50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182.06 ± 5.65</w:t>
            </w:r>
          </w:p>
        </w:tc>
        <w:tc>
          <w:tcPr>
            <w:tcW w:w="0" w:type="auto"/>
          </w:tcPr>
          <w:p w14:paraId="3B78D0A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159.60 ± 5.32</w:t>
            </w:r>
          </w:p>
        </w:tc>
        <w:tc>
          <w:tcPr>
            <w:tcW w:w="0" w:type="auto"/>
          </w:tcPr>
          <w:p w14:paraId="24E8DEE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341.66 ± 10.88</w:t>
            </w:r>
          </w:p>
        </w:tc>
      </w:tr>
    </w:tbl>
    <w:p w14:paraId="2BBE2B63"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commentRangeStart w:id="9"/>
      <w:r w:rsidRPr="003128AB">
        <w:rPr>
          <w:rFonts w:ascii="Times New Roman" w:hAnsi="Times New Roman" w:cs="Times New Roman"/>
          <w:bCs/>
          <w:sz w:val="24"/>
          <w:szCs w:val="24"/>
        </w:rPr>
        <w:t>Table.2. Mean, Standard Error of body weight at forelimb, at hind limbs and total body weight of different physiological status of Sahiwal cattle</w:t>
      </w:r>
      <w:commentRangeEnd w:id="9"/>
      <w:r w:rsidR="00E302D5">
        <w:rPr>
          <w:rStyle w:val="CommentReference"/>
        </w:rPr>
        <w:commentReference w:id="9"/>
      </w:r>
    </w:p>
    <w:p w14:paraId="3993442A"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sz w:val="24"/>
          <w:szCs w:val="24"/>
        </w:rPr>
      </w:pPr>
    </w:p>
    <w:tbl>
      <w:tblPr>
        <w:tblStyle w:val="TableGrid"/>
        <w:tblpPr w:leftFromText="180" w:rightFromText="180" w:vertAnchor="text" w:horzAnchor="margin" w:tblpY="50"/>
        <w:tblW w:w="9990" w:type="dxa"/>
        <w:tblLook w:val="04A0" w:firstRow="1" w:lastRow="0" w:firstColumn="1" w:lastColumn="0" w:noHBand="0" w:noVBand="1"/>
      </w:tblPr>
      <w:tblGrid>
        <w:gridCol w:w="4050"/>
        <w:gridCol w:w="5940"/>
      </w:tblGrid>
      <w:tr w:rsidR="003128AB" w:rsidRPr="003128AB" w14:paraId="531438D4" w14:textId="77777777" w:rsidTr="00C15F9E">
        <w:tc>
          <w:tcPr>
            <w:tcW w:w="4050" w:type="dxa"/>
          </w:tcPr>
          <w:p w14:paraId="61AAD8DF"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5940" w:type="dxa"/>
          </w:tcPr>
          <w:p w14:paraId="724EC624"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Mean ± SE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(in inches)</w:t>
            </w:r>
          </w:p>
        </w:tc>
      </w:tr>
      <w:tr w:rsidR="003128AB" w:rsidRPr="00F1352F" w14:paraId="2B4D5836" w14:textId="77777777" w:rsidTr="00C15F9E">
        <w:tc>
          <w:tcPr>
            <w:tcW w:w="4050" w:type="dxa"/>
          </w:tcPr>
          <w:p w14:paraId="49D510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0-3 month calves (N=11)</w:t>
            </w:r>
          </w:p>
        </w:tc>
        <w:tc>
          <w:tcPr>
            <w:tcW w:w="5940" w:type="dxa"/>
          </w:tcPr>
          <w:p w14:paraId="0DEBD4B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7.81 ± 0.36</w:t>
            </w:r>
          </w:p>
        </w:tc>
      </w:tr>
      <w:tr w:rsidR="003128AB" w:rsidRPr="00F1352F" w14:paraId="4A113991" w14:textId="77777777" w:rsidTr="00C15F9E">
        <w:trPr>
          <w:trHeight w:val="359"/>
        </w:trPr>
        <w:tc>
          <w:tcPr>
            <w:tcW w:w="4050" w:type="dxa"/>
          </w:tcPr>
          <w:p w14:paraId="513DEB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&lt; 1 year calves (N=</w:t>
            </w:r>
            <w:commentRangeStart w:id="10"/>
            <w:r w:rsidRPr="00F1352F">
              <w:rPr>
                <w:rFonts w:ascii="Times New Roman" w:hAnsi="Times New Roman" w:cs="Times New Roman"/>
                <w:sz w:val="24"/>
                <w:szCs w:val="24"/>
              </w:rPr>
              <w:t>33</w:t>
            </w:r>
            <w:commentRangeEnd w:id="10"/>
            <w:r w:rsidR="00E302D5">
              <w:rPr>
                <w:rStyle w:val="CommentReference"/>
              </w:rPr>
              <w:commentReference w:id="10"/>
            </w:r>
            <w:r w:rsidRPr="00F1352F">
              <w:rPr>
                <w:rFonts w:ascii="Times New Roman" w:hAnsi="Times New Roman" w:cs="Times New Roman"/>
                <w:sz w:val="24"/>
                <w:szCs w:val="24"/>
              </w:rPr>
              <w:t>)</w:t>
            </w:r>
          </w:p>
        </w:tc>
        <w:tc>
          <w:tcPr>
            <w:tcW w:w="5940" w:type="dxa"/>
          </w:tcPr>
          <w:p w14:paraId="4F855B6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9.02 ± 0.23</w:t>
            </w:r>
          </w:p>
        </w:tc>
      </w:tr>
      <w:tr w:rsidR="003128AB" w:rsidRPr="00F1352F" w14:paraId="213A969C" w14:textId="77777777" w:rsidTr="00C15F9E">
        <w:tc>
          <w:tcPr>
            <w:tcW w:w="4050" w:type="dxa"/>
          </w:tcPr>
          <w:p w14:paraId="11DA48C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Heifer (N=32)</w:t>
            </w:r>
          </w:p>
        </w:tc>
        <w:tc>
          <w:tcPr>
            <w:tcW w:w="5940" w:type="dxa"/>
          </w:tcPr>
          <w:p w14:paraId="7E265FE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12.41 ± 0.44</w:t>
            </w:r>
          </w:p>
        </w:tc>
      </w:tr>
      <w:tr w:rsidR="003128AB" w:rsidRPr="00F1352F" w14:paraId="486EC109" w14:textId="77777777" w:rsidTr="00C15F9E">
        <w:tc>
          <w:tcPr>
            <w:tcW w:w="4050" w:type="dxa"/>
          </w:tcPr>
          <w:p w14:paraId="5FB0A939"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Dry cow (N =21)</w:t>
            </w:r>
          </w:p>
        </w:tc>
        <w:tc>
          <w:tcPr>
            <w:tcW w:w="5940" w:type="dxa"/>
          </w:tcPr>
          <w:p w14:paraId="1758E5A6"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16.45 ± 0.39</w:t>
            </w:r>
          </w:p>
        </w:tc>
      </w:tr>
      <w:tr w:rsidR="003128AB" w:rsidRPr="00F1352F" w14:paraId="3603A95E" w14:textId="77777777" w:rsidTr="00C15F9E">
        <w:tc>
          <w:tcPr>
            <w:tcW w:w="4050" w:type="dxa"/>
          </w:tcPr>
          <w:p w14:paraId="5BF044CB"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Early lactation  (N =17)</w:t>
            </w:r>
          </w:p>
        </w:tc>
        <w:tc>
          <w:tcPr>
            <w:tcW w:w="5940" w:type="dxa"/>
          </w:tcPr>
          <w:p w14:paraId="2B8C076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18.63 ± 0.83</w:t>
            </w:r>
          </w:p>
        </w:tc>
      </w:tr>
      <w:tr w:rsidR="003128AB" w:rsidRPr="00F1352F" w14:paraId="5061380E" w14:textId="77777777" w:rsidTr="00C15F9E">
        <w:tc>
          <w:tcPr>
            <w:tcW w:w="4050" w:type="dxa"/>
          </w:tcPr>
          <w:p w14:paraId="45855D87"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5940" w:type="dxa"/>
          </w:tcPr>
          <w:p w14:paraId="2861F0D7"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17.67 ± 1.02</w:t>
            </w:r>
          </w:p>
        </w:tc>
      </w:tr>
      <w:tr w:rsidR="003128AB" w:rsidRPr="00F1352F" w14:paraId="62B53A8F" w14:textId="77777777" w:rsidTr="00C15F9E">
        <w:tc>
          <w:tcPr>
            <w:tcW w:w="4050" w:type="dxa"/>
          </w:tcPr>
          <w:p w14:paraId="3CB043A8"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5940" w:type="dxa"/>
          </w:tcPr>
          <w:p w14:paraId="5120645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16.58 ± 0.39</w:t>
            </w:r>
          </w:p>
        </w:tc>
      </w:tr>
      <w:tr w:rsidR="003128AB" w:rsidRPr="00F1352F" w14:paraId="2EEE047E" w14:textId="77777777" w:rsidTr="00C15F9E">
        <w:tc>
          <w:tcPr>
            <w:tcW w:w="4050" w:type="dxa"/>
          </w:tcPr>
          <w:p w14:paraId="5D94768F"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5940" w:type="dxa"/>
          </w:tcPr>
          <w:p w14:paraId="23953A65"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14.94 ± 0.35</w:t>
            </w:r>
          </w:p>
        </w:tc>
      </w:tr>
    </w:tbl>
    <w:p w14:paraId="7C2F1A68"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Table.3. Mean Standard Error and coefficient of variation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S</w:t>
      </w:r>
      <w:r w:rsidR="00D277D3">
        <w:rPr>
          <w:rFonts w:ascii="Times New Roman" w:hAnsi="Times New Roman" w:cs="Times New Roman"/>
          <w:bCs/>
          <w:sz w:val="24"/>
          <w:szCs w:val="24"/>
        </w:rPr>
        <w:t>a</w:t>
      </w:r>
      <w:r w:rsidRPr="003128AB">
        <w:rPr>
          <w:rFonts w:ascii="Times New Roman" w:hAnsi="Times New Roman" w:cs="Times New Roman"/>
          <w:bCs/>
          <w:sz w:val="24"/>
          <w:szCs w:val="24"/>
        </w:rPr>
        <w:t>hiwal cattle</w:t>
      </w:r>
    </w:p>
    <w:p w14:paraId="3614F04F"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bCs/>
          <w:sz w:val="24"/>
          <w:szCs w:val="24"/>
        </w:rPr>
      </w:pPr>
    </w:p>
    <w:tbl>
      <w:tblPr>
        <w:tblStyle w:val="TableGrid"/>
        <w:tblpPr w:leftFromText="180" w:rightFromText="180" w:vertAnchor="text" w:horzAnchor="margin" w:tblpY="186"/>
        <w:tblW w:w="0" w:type="auto"/>
        <w:tblLook w:val="04A0" w:firstRow="1" w:lastRow="0" w:firstColumn="1" w:lastColumn="0" w:noHBand="0" w:noVBand="1"/>
      </w:tblPr>
      <w:tblGrid>
        <w:gridCol w:w="2251"/>
        <w:gridCol w:w="2668"/>
        <w:gridCol w:w="2721"/>
        <w:gridCol w:w="1418"/>
      </w:tblGrid>
      <w:tr w:rsidR="003128AB" w:rsidRPr="003128AB" w14:paraId="139AAD57" w14:textId="77777777" w:rsidTr="00C15F9E">
        <w:trPr>
          <w:trHeight w:val="479"/>
        </w:trPr>
        <w:tc>
          <w:tcPr>
            <w:tcW w:w="0" w:type="auto"/>
            <w:gridSpan w:val="3"/>
          </w:tcPr>
          <w:p w14:paraId="5C53C929"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0" w:type="auto"/>
            <w:vMerge w:val="restart"/>
          </w:tcPr>
          <w:p w14:paraId="15590828"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Significant </w:t>
            </w:r>
          </w:p>
        </w:tc>
      </w:tr>
      <w:tr w:rsidR="003128AB" w:rsidRPr="003128AB" w14:paraId="33072E76" w14:textId="77777777" w:rsidTr="00C15F9E">
        <w:trPr>
          <w:trHeight w:val="479"/>
        </w:trPr>
        <w:tc>
          <w:tcPr>
            <w:tcW w:w="0" w:type="auto"/>
          </w:tcPr>
          <w:p w14:paraId="2FF8AF09"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T </w:t>
            </w:r>
            <w:r w:rsidRPr="003128AB">
              <w:rPr>
                <w:rFonts w:ascii="Times New Roman" w:hAnsi="Times New Roman" w:cs="Times New Roman"/>
                <w:bCs/>
                <w:color w:val="000000" w:themeColor="text1"/>
                <w:sz w:val="24"/>
                <w:szCs w:val="24"/>
                <w:vertAlign w:val="subscript"/>
              </w:rPr>
              <w:t xml:space="preserve">1 </w:t>
            </w:r>
            <w:r w:rsidRPr="003128AB">
              <w:rPr>
                <w:rFonts w:ascii="Times New Roman" w:hAnsi="Times New Roman" w:cs="Times New Roman"/>
                <w:bCs/>
                <w:color w:val="000000" w:themeColor="text1"/>
                <w:sz w:val="24"/>
                <w:szCs w:val="24"/>
              </w:rPr>
              <w:t>(Dry cows) (N=21)</w:t>
            </w:r>
          </w:p>
        </w:tc>
        <w:tc>
          <w:tcPr>
            <w:tcW w:w="0" w:type="auto"/>
          </w:tcPr>
          <w:p w14:paraId="725FAA3C"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 xml:space="preserve">2 </w:t>
            </w:r>
            <w:r w:rsidRPr="003128AB">
              <w:rPr>
                <w:rFonts w:ascii="Times New Roman" w:hAnsi="Times New Roman" w:cs="Times New Roman"/>
                <w:bCs/>
                <w:color w:val="000000" w:themeColor="text1"/>
                <w:sz w:val="24"/>
                <w:szCs w:val="24"/>
              </w:rPr>
              <w:t xml:space="preserve"> (Pregnant cows) (N=33)</w:t>
            </w:r>
          </w:p>
        </w:tc>
        <w:tc>
          <w:tcPr>
            <w:tcW w:w="0" w:type="auto"/>
          </w:tcPr>
          <w:p w14:paraId="5B12A1F4"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 xml:space="preserve">3 </w:t>
            </w:r>
            <w:r w:rsidRPr="003128AB">
              <w:rPr>
                <w:rFonts w:ascii="Times New Roman" w:hAnsi="Times New Roman" w:cs="Times New Roman"/>
                <w:bCs/>
                <w:color w:val="000000" w:themeColor="text1"/>
                <w:sz w:val="24"/>
                <w:szCs w:val="24"/>
              </w:rPr>
              <w:t xml:space="preserve"> (Lactating cows) (N=32)</w:t>
            </w:r>
          </w:p>
        </w:tc>
        <w:tc>
          <w:tcPr>
            <w:tcW w:w="0" w:type="auto"/>
            <w:vMerge/>
          </w:tcPr>
          <w:p w14:paraId="74DBE5AE"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p>
        </w:tc>
      </w:tr>
      <w:tr w:rsidR="003128AB" w:rsidRPr="003128AB" w14:paraId="0B973E4B" w14:textId="77777777" w:rsidTr="00C15F9E">
        <w:trPr>
          <w:trHeight w:val="479"/>
        </w:trPr>
        <w:tc>
          <w:tcPr>
            <w:tcW w:w="0" w:type="auto"/>
          </w:tcPr>
          <w:p w14:paraId="358E2E39"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16.454 ± 0.394</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2A9013E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15.838 ± 0.301</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74576A0A"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18.21 ± 0.644</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0" w:type="auto"/>
          </w:tcPr>
          <w:p w14:paraId="588BF087"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443D6F27" w14:textId="77777777" w:rsid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Significant at p&lt;0.05 level</w:t>
      </w:r>
    </w:p>
    <w:p w14:paraId="03DE15F2" w14:textId="77777777" w:rsidR="003128AB" w:rsidRP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Table.4.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dry cow, pregnant and lactating cow of Sahiwal cattle</w:t>
      </w:r>
    </w:p>
    <w:tbl>
      <w:tblPr>
        <w:tblStyle w:val="TableGrid"/>
        <w:tblpPr w:leftFromText="180" w:rightFromText="180" w:vertAnchor="text" w:horzAnchor="margin" w:tblpX="-18" w:tblpY="55"/>
        <w:tblW w:w="9648" w:type="dxa"/>
        <w:tblLayout w:type="fixed"/>
        <w:tblLook w:val="04A0" w:firstRow="1" w:lastRow="0" w:firstColumn="1" w:lastColumn="0" w:noHBand="0" w:noVBand="1"/>
      </w:tblPr>
      <w:tblGrid>
        <w:gridCol w:w="2844"/>
        <w:gridCol w:w="2142"/>
        <w:gridCol w:w="2106"/>
        <w:gridCol w:w="2556"/>
      </w:tblGrid>
      <w:tr w:rsidR="003128AB" w:rsidRPr="003128AB" w14:paraId="7F71B289" w14:textId="77777777" w:rsidTr="00C15F9E">
        <w:trPr>
          <w:trHeight w:val="479"/>
        </w:trPr>
        <w:tc>
          <w:tcPr>
            <w:tcW w:w="7092" w:type="dxa"/>
            <w:gridSpan w:val="3"/>
          </w:tcPr>
          <w:p w14:paraId="79FC922B"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2556" w:type="dxa"/>
            <w:vMerge w:val="restart"/>
          </w:tcPr>
          <w:p w14:paraId="698070B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Significant</w:t>
            </w:r>
          </w:p>
        </w:tc>
      </w:tr>
      <w:tr w:rsidR="003128AB" w:rsidRPr="003128AB" w14:paraId="7D995C4D" w14:textId="77777777" w:rsidTr="00C15F9E">
        <w:trPr>
          <w:trHeight w:val="479"/>
        </w:trPr>
        <w:tc>
          <w:tcPr>
            <w:tcW w:w="2844" w:type="dxa"/>
          </w:tcPr>
          <w:p w14:paraId="47DB3498"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1</w:t>
            </w:r>
            <w:r w:rsidRPr="003128AB">
              <w:rPr>
                <w:rFonts w:ascii="Times New Roman" w:hAnsi="Times New Roman" w:cs="Times New Roman"/>
                <w:bCs/>
                <w:color w:val="000000" w:themeColor="text1"/>
                <w:sz w:val="24"/>
                <w:szCs w:val="24"/>
              </w:rPr>
              <w:t xml:space="preserve"> (0-3 month age calves) (N=11)</w:t>
            </w:r>
          </w:p>
        </w:tc>
        <w:tc>
          <w:tcPr>
            <w:tcW w:w="2142" w:type="dxa"/>
          </w:tcPr>
          <w:p w14:paraId="3F7D8AC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2</w:t>
            </w:r>
            <w:r w:rsidRPr="003128AB">
              <w:rPr>
                <w:rFonts w:ascii="Times New Roman" w:hAnsi="Times New Roman" w:cs="Times New Roman"/>
                <w:bCs/>
                <w:color w:val="000000" w:themeColor="text1"/>
                <w:sz w:val="24"/>
                <w:szCs w:val="24"/>
              </w:rPr>
              <w:t xml:space="preserve"> (&lt; 1 yr calves) (N=33)</w:t>
            </w:r>
          </w:p>
        </w:tc>
        <w:tc>
          <w:tcPr>
            <w:tcW w:w="2106" w:type="dxa"/>
          </w:tcPr>
          <w:p w14:paraId="4E40D84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3</w:t>
            </w:r>
            <w:r w:rsidRPr="003128AB">
              <w:rPr>
                <w:rFonts w:ascii="Times New Roman" w:hAnsi="Times New Roman" w:cs="Times New Roman"/>
                <w:bCs/>
                <w:color w:val="000000" w:themeColor="text1"/>
                <w:sz w:val="24"/>
                <w:szCs w:val="24"/>
              </w:rPr>
              <w:t xml:space="preserve"> (Heifers) (N=32))</w:t>
            </w:r>
          </w:p>
        </w:tc>
        <w:tc>
          <w:tcPr>
            <w:tcW w:w="2556" w:type="dxa"/>
            <w:vMerge/>
          </w:tcPr>
          <w:p w14:paraId="28B6885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p>
        </w:tc>
      </w:tr>
      <w:tr w:rsidR="003128AB" w:rsidRPr="003128AB" w14:paraId="049E0DBD" w14:textId="77777777" w:rsidTr="00C15F9E">
        <w:trPr>
          <w:trHeight w:val="479"/>
        </w:trPr>
        <w:tc>
          <w:tcPr>
            <w:tcW w:w="2844" w:type="dxa"/>
          </w:tcPr>
          <w:p w14:paraId="7F76E8F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7.81 ± 0.362</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42" w:type="dxa"/>
          </w:tcPr>
          <w:p w14:paraId="0FD504D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9.029 ± 0.235</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06" w:type="dxa"/>
          </w:tcPr>
          <w:p w14:paraId="7A282264"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12.419 ± 0.947</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2556" w:type="dxa"/>
          </w:tcPr>
          <w:p w14:paraId="70BC588D"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3E81D08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Pr>
          <w:rFonts w:ascii="Times New Roman" w:hAnsi="Times New Roman" w:cs="Times New Roman"/>
          <w:sz w:val="24"/>
          <w:szCs w:val="24"/>
        </w:rPr>
        <w:t xml:space="preserve">  </w:t>
      </w:r>
      <w:r w:rsidRPr="00F1352F">
        <w:rPr>
          <w:rFonts w:ascii="Times New Roman" w:hAnsi="Times New Roman" w:cs="Times New Roman"/>
          <w:sz w:val="24"/>
          <w:szCs w:val="24"/>
        </w:rPr>
        <w:t>*Significant at p&lt;0.05 level</w:t>
      </w:r>
    </w:p>
    <w:p w14:paraId="15295563" w14:textId="77777777" w:rsidR="003128AB" w:rsidRPr="003128AB" w:rsidRDefault="003128AB" w:rsidP="003128AB">
      <w:pPr>
        <w:tabs>
          <w:tab w:val="left" w:pos="1170"/>
          <w:tab w:val="left" w:pos="1890"/>
        </w:tabs>
        <w:spacing w:line="360" w:lineRule="auto"/>
        <w:ind w:left="1170" w:right="-32" w:hanging="990"/>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Table.5.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0-3month age calves, &lt;1yr calves and heifers of Sahiwal cattle</w:t>
      </w:r>
    </w:p>
    <w:p w14:paraId="170AFE54"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D07423">
        <w:rPr>
          <w:rFonts w:ascii="Times New Roman" w:hAnsi="Times New Roman" w:cs="Times New Roman"/>
          <w:noProof/>
          <w:color w:val="000000" w:themeColor="text1"/>
          <w:sz w:val="24"/>
          <w:szCs w:val="24"/>
        </w:rPr>
        <w:drawing>
          <wp:inline distT="0" distB="0" distL="0" distR="0" wp14:anchorId="0B5ED48B" wp14:editId="500CA0E0">
            <wp:extent cx="5800725" cy="2590800"/>
            <wp:effectExtent l="19050" t="0" r="9525"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CB9CE2" w14:textId="77777777" w:rsidR="001A53C3" w:rsidRPr="00F86DFD" w:rsidRDefault="001A53C3" w:rsidP="001A53C3">
      <w:pPr>
        <w:tabs>
          <w:tab w:val="left" w:pos="180"/>
        </w:tabs>
        <w:spacing w:line="240" w:lineRule="auto"/>
        <w:ind w:right="-32"/>
        <w:jc w:val="center"/>
        <w:rPr>
          <w:rFonts w:ascii="Times New Roman" w:hAnsi="Times New Roman" w:cs="Times New Roman"/>
          <w:sz w:val="24"/>
          <w:szCs w:val="24"/>
        </w:rPr>
      </w:pPr>
      <w:r>
        <w:rPr>
          <w:rFonts w:ascii="Times New Roman" w:hAnsi="Times New Roman" w:cs="Times New Roman"/>
          <w:sz w:val="24"/>
          <w:szCs w:val="24"/>
        </w:rPr>
        <w:t xml:space="preserve">Fig.1 </w:t>
      </w:r>
      <w:r w:rsidRPr="008346D4">
        <w:rPr>
          <w:rFonts w:ascii="Times New Roman" w:hAnsi="Times New Roman" w:cs="Times New Roman"/>
          <w:sz w:val="24"/>
          <w:szCs w:val="24"/>
        </w:rPr>
        <w:t xml:space="preserve">The change in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according to the physiological status of Sahiwal cows</w:t>
      </w:r>
    </w:p>
    <w:p w14:paraId="6D4E3EB3"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863E64">
        <w:rPr>
          <w:rFonts w:ascii="Times New Roman" w:hAnsi="Times New Roman" w:cs="Times New Roman"/>
          <w:noProof/>
          <w:sz w:val="24"/>
          <w:szCs w:val="24"/>
        </w:rPr>
        <w:lastRenderedPageBreak/>
        <w:drawing>
          <wp:inline distT="0" distB="0" distL="0" distR="0" wp14:anchorId="0F849D0D" wp14:editId="6D89AFDF">
            <wp:extent cx="5953125" cy="289560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C8467F" w14:textId="77777777" w:rsidR="001A53C3" w:rsidRPr="00CD29A4" w:rsidRDefault="001A53C3" w:rsidP="001A53C3">
      <w:pPr>
        <w:ind w:left="1080" w:hanging="1080"/>
        <w:jc w:val="center"/>
        <w:rPr>
          <w:rFonts w:ascii="Times New Roman" w:hAnsi="Times New Roman" w:cs="Times New Roman"/>
          <w:noProof/>
          <w:color w:val="000000" w:themeColor="text1"/>
          <w:sz w:val="24"/>
          <w:szCs w:val="24"/>
        </w:rPr>
      </w:pPr>
      <w:r w:rsidRPr="001A53C3">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Fig. 2 </w:t>
      </w:r>
      <w:r w:rsidRPr="008346D4">
        <w:rPr>
          <w:rFonts w:ascii="Times New Roman" w:hAnsi="Times New Roman" w:cs="Times New Roman"/>
          <w:noProof/>
          <w:color w:val="000000" w:themeColor="text1"/>
          <w:sz w:val="24"/>
          <w:szCs w:val="24"/>
        </w:rPr>
        <w:t>The increase in the point of centre of gravity with advancement of age in Sahiwal cattle</w:t>
      </w:r>
    </w:p>
    <w:p w14:paraId="37455E83" w14:textId="77777777" w:rsidR="001A53C3" w:rsidRDefault="001A53C3" w:rsidP="001A53C3"/>
    <w:p w14:paraId="7B47A279"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063108D3"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r w:rsidRPr="008346D4">
        <w:rPr>
          <w:rFonts w:ascii="Times New Roman" w:hAnsi="Times New Roman" w:cs="Times New Roman"/>
          <w:b/>
          <w:noProof/>
          <w:color w:val="000000" w:themeColor="text1"/>
          <w:sz w:val="24"/>
          <w:szCs w:val="24"/>
        </w:rPr>
        <w:drawing>
          <wp:inline distT="0" distB="0" distL="0" distR="0" wp14:anchorId="562CE809" wp14:editId="13CE7C03">
            <wp:extent cx="5638800" cy="287655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2C4CB6" w14:textId="77777777" w:rsidR="001A53C3" w:rsidRDefault="001A53C3" w:rsidP="001A53C3">
      <w:pPr>
        <w:tabs>
          <w:tab w:val="left" w:pos="180"/>
        </w:tabs>
        <w:spacing w:after="0" w:line="240" w:lineRule="auto"/>
        <w:ind w:left="180" w:right="-32"/>
        <w:jc w:val="center"/>
        <w:rPr>
          <w:rFonts w:ascii="Times New Roman" w:hAnsi="Times New Roman" w:cs="Times New Roman"/>
          <w:sz w:val="24"/>
          <w:szCs w:val="24"/>
        </w:rPr>
      </w:pPr>
    </w:p>
    <w:p w14:paraId="1887B597" w14:textId="77777777" w:rsidR="001A53C3" w:rsidRPr="008346D4" w:rsidRDefault="001A53C3" w:rsidP="001A53C3">
      <w:pPr>
        <w:tabs>
          <w:tab w:val="left" w:pos="180"/>
        </w:tabs>
        <w:spacing w:after="0" w:line="240" w:lineRule="auto"/>
        <w:ind w:left="180" w:right="-32"/>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Fig. 3 </w:t>
      </w:r>
      <w:r w:rsidRPr="008346D4">
        <w:rPr>
          <w:rFonts w:ascii="Times New Roman" w:hAnsi="Times New Roman" w:cs="Times New Roman"/>
          <w:sz w:val="24"/>
          <w:szCs w:val="24"/>
        </w:rPr>
        <w:t xml:space="preserve">Fluctuation in position of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in throughout the pregnancy period of Sahiwal cows</w:t>
      </w:r>
    </w:p>
    <w:p w14:paraId="294E22AC" w14:textId="77777777" w:rsidR="001A53C3" w:rsidRDefault="001A53C3" w:rsidP="001A53C3">
      <w:pPr>
        <w:tabs>
          <w:tab w:val="left" w:pos="180"/>
        </w:tabs>
        <w:spacing w:after="0" w:line="240" w:lineRule="auto"/>
        <w:ind w:right="-32"/>
        <w:jc w:val="both"/>
        <w:rPr>
          <w:rFonts w:ascii="Times New Roman" w:hAnsi="Times New Roman" w:cs="Times New Roman"/>
          <w:b/>
          <w:color w:val="000000" w:themeColor="text1"/>
          <w:sz w:val="24"/>
          <w:szCs w:val="24"/>
        </w:rPr>
      </w:pPr>
    </w:p>
    <w:p w14:paraId="3594D888"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2A43AE27" w14:textId="77777777" w:rsidR="001A53C3" w:rsidRDefault="001A53C3" w:rsidP="001A53C3">
      <w:pPr>
        <w:tabs>
          <w:tab w:val="left" w:pos="180"/>
        </w:tabs>
        <w:spacing w:line="240" w:lineRule="auto"/>
        <w:ind w:right="-32"/>
        <w:jc w:val="both"/>
        <w:rPr>
          <w:rFonts w:ascii="Times New Roman" w:hAnsi="Times New Roman" w:cs="Times New Roman"/>
          <w:color w:val="000000" w:themeColor="text1"/>
          <w:sz w:val="24"/>
          <w:szCs w:val="24"/>
        </w:rPr>
      </w:pPr>
      <w:r w:rsidRPr="00D31AF3">
        <w:rPr>
          <w:rFonts w:ascii="Times New Roman" w:hAnsi="Times New Roman" w:cs="Times New Roman"/>
          <w:noProof/>
          <w:color w:val="000000" w:themeColor="text1"/>
          <w:sz w:val="24"/>
          <w:szCs w:val="24"/>
        </w:rPr>
        <w:lastRenderedPageBreak/>
        <w:drawing>
          <wp:inline distT="0" distB="0" distL="0" distR="0" wp14:anchorId="7378314A" wp14:editId="6507D88B">
            <wp:extent cx="5915025" cy="29432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7CD25B" w14:textId="77777777" w:rsidR="001A53C3" w:rsidRPr="001A53C3" w:rsidRDefault="001A53C3" w:rsidP="001A53C3">
      <w:pPr>
        <w:jc w:val="center"/>
        <w:rPr>
          <w:rFonts w:ascii="Times New Roman" w:hAnsi="Times New Roman" w:cs="Times New Roman"/>
          <w:sz w:val="24"/>
          <w:szCs w:val="24"/>
        </w:rPr>
      </w:pPr>
      <w:r w:rsidRPr="00F86DFD">
        <w:rPr>
          <w:rFonts w:ascii="Times New Roman" w:hAnsi="Times New Roman" w:cs="Times New Roman"/>
          <w:color w:val="000000" w:themeColor="text1"/>
          <w:sz w:val="24"/>
          <w:szCs w:val="24"/>
        </w:rPr>
        <w:t>Fig. 4</w:t>
      </w:r>
      <w:r w:rsidRPr="00F86DFD">
        <w:rPr>
          <w:rFonts w:ascii="Times New Roman" w:hAnsi="Times New Roman" w:cs="Times New Roman"/>
          <w:sz w:val="24"/>
          <w:szCs w:val="24"/>
        </w:rPr>
        <w:t xml:space="preserve"> </w:t>
      </w:r>
      <w:r w:rsidRPr="003F417E">
        <w:rPr>
          <w:rFonts w:ascii="Times New Roman" w:hAnsi="Times New Roman" w:cs="Times New Roman"/>
          <w:sz w:val="24"/>
          <w:szCs w:val="24"/>
        </w:rPr>
        <w:t xml:space="preserve">Fluctuation in position of </w:t>
      </w:r>
      <w:proofErr w:type="spellStart"/>
      <w:r w:rsidRPr="003F417E">
        <w:rPr>
          <w:rFonts w:ascii="Times New Roman" w:hAnsi="Times New Roman" w:cs="Times New Roman"/>
          <w:sz w:val="24"/>
          <w:szCs w:val="24"/>
        </w:rPr>
        <w:t>centre</w:t>
      </w:r>
      <w:proofErr w:type="spellEnd"/>
      <w:r w:rsidRPr="003F417E">
        <w:rPr>
          <w:rFonts w:ascii="Times New Roman" w:hAnsi="Times New Roman" w:cs="Times New Roman"/>
          <w:sz w:val="24"/>
          <w:szCs w:val="24"/>
        </w:rPr>
        <w:t xml:space="preserve"> of gravity in throughout the </w:t>
      </w:r>
      <w:r>
        <w:rPr>
          <w:rFonts w:ascii="Times New Roman" w:hAnsi="Times New Roman" w:cs="Times New Roman"/>
          <w:sz w:val="24"/>
          <w:szCs w:val="24"/>
        </w:rPr>
        <w:t>lactation period of Sahiwal cows</w:t>
      </w:r>
    </w:p>
    <w:p w14:paraId="2C9EABC6" w14:textId="77777777" w:rsidR="001A53C3" w:rsidRDefault="001A53C3" w:rsidP="001A53C3"/>
    <w:p w14:paraId="5E30A60B" w14:textId="77777777" w:rsidR="001A53C3" w:rsidRPr="001A53C3" w:rsidRDefault="001A53C3" w:rsidP="001A53C3">
      <w:pPr>
        <w:ind w:left="540"/>
        <w:jc w:val="center"/>
        <w:rPr>
          <w:rFonts w:ascii="Times New Roman" w:hAnsi="Times New Roman" w:cs="Times New Roman"/>
          <w:b/>
          <w:bCs/>
          <w:sz w:val="24"/>
          <w:szCs w:val="24"/>
        </w:rPr>
      </w:pPr>
    </w:p>
    <w:sectPr w:rsidR="001A53C3" w:rsidRPr="001A53C3" w:rsidSect="004C18C7">
      <w:headerReference w:type="even" r:id="rId17"/>
      <w:headerReference w:type="default" r:id="rId18"/>
      <w:footerReference w:type="even" r:id="rId19"/>
      <w:footerReference w:type="default" r:id="rId20"/>
      <w:headerReference w:type="first" r:id="rId21"/>
      <w:footerReference w:type="first" r:id="rId22"/>
      <w:pgSz w:w="12240" w:h="15840"/>
      <w:pgMar w:top="1699" w:right="1699" w:bottom="1699" w:left="169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Sayed Abd El-Rehim Sosa" w:date="2025-11-24T16:13:00Z" w:initials="ASAES">
    <w:p w14:paraId="0A520285" w14:textId="6F622817" w:rsidR="00117FB3" w:rsidRDefault="00117FB3">
      <w:pPr>
        <w:pStyle w:val="CommentText"/>
      </w:pPr>
      <w:r>
        <w:rPr>
          <w:rStyle w:val="CommentReference"/>
        </w:rPr>
        <w:annotationRef/>
      </w:r>
      <w:r>
        <w:t>??</w:t>
      </w:r>
    </w:p>
    <w:p w14:paraId="23A8F9A9" w14:textId="77777777" w:rsidR="00117FB3" w:rsidRDefault="00117FB3">
      <w:pPr>
        <w:pStyle w:val="CommentText"/>
      </w:pPr>
    </w:p>
  </w:comment>
  <w:comment w:id="1" w:author="Ahmed Sayed Abd El-Rehim Sosa" w:date="2025-11-24T15:49:00Z" w:initials="ASAES">
    <w:p w14:paraId="68A0836A" w14:textId="152F84EA" w:rsidR="00A81E15" w:rsidRDefault="00A81E15" w:rsidP="00A81E15">
      <w:pPr>
        <w:pStyle w:val="CommentText"/>
      </w:pPr>
      <w:r>
        <w:rPr>
          <w:rStyle w:val="CommentReference"/>
        </w:rPr>
        <w:annotationRef/>
      </w:r>
      <w:r>
        <w:t>Please, add reference</w:t>
      </w:r>
    </w:p>
  </w:comment>
  <w:comment w:id="2" w:author="Ahmed Sayed Abd El-Rehim Sosa" w:date="2025-11-24T15:49:00Z" w:initials="ASAES">
    <w:p w14:paraId="56FFBD57" w14:textId="5448A528" w:rsidR="00A81E15" w:rsidRDefault="00A81E15">
      <w:pPr>
        <w:pStyle w:val="CommentText"/>
      </w:pPr>
      <w:r>
        <w:rPr>
          <w:rStyle w:val="CommentReference"/>
        </w:rPr>
        <w:annotationRef/>
      </w:r>
      <w:r>
        <w:t>Add reference</w:t>
      </w:r>
    </w:p>
  </w:comment>
  <w:comment w:id="3" w:author="Ahmed Sayed Abd El-Rehim Sosa" w:date="2025-11-24T15:53:00Z" w:initials="ASAES">
    <w:p w14:paraId="39E8C773" w14:textId="26109154" w:rsidR="00A81E15" w:rsidRDefault="00A81E15">
      <w:pPr>
        <w:pStyle w:val="CommentText"/>
      </w:pPr>
      <w:r>
        <w:rPr>
          <w:rStyle w:val="CommentReference"/>
        </w:rPr>
        <w:annotationRef/>
      </w:r>
      <w:r>
        <w:t>Add reference</w:t>
      </w:r>
    </w:p>
  </w:comment>
  <w:comment w:id="4" w:author="Ahmed Sayed Abd El-Rehim Sosa" w:date="2025-11-24T16:06:00Z" w:initials="ASAES">
    <w:p w14:paraId="51D3C924" w14:textId="77777777" w:rsidR="00117FB3" w:rsidRDefault="00117FB3">
      <w:pPr>
        <w:pStyle w:val="CommentText"/>
      </w:pPr>
      <w:r>
        <w:rPr>
          <w:rStyle w:val="CommentReference"/>
        </w:rPr>
        <w:annotationRef/>
      </w:r>
      <w:r>
        <w:t>Add reference</w:t>
      </w:r>
    </w:p>
    <w:p w14:paraId="68E9A1A9" w14:textId="44D85A3F" w:rsidR="00117FB3" w:rsidRDefault="00117FB3">
      <w:pPr>
        <w:pStyle w:val="CommentText"/>
      </w:pPr>
    </w:p>
  </w:comment>
  <w:comment w:id="5" w:author="Ahmed Sayed Abd El-Rehim Sosa" w:date="2025-11-24T16:14:00Z" w:initials="ASAES">
    <w:p w14:paraId="247E9340" w14:textId="169FF157" w:rsidR="00117FB3" w:rsidRDefault="00117FB3">
      <w:pPr>
        <w:pStyle w:val="CommentText"/>
      </w:pPr>
      <w:r>
        <w:rPr>
          <w:rStyle w:val="CommentReference"/>
        </w:rPr>
        <w:annotationRef/>
      </w:r>
      <w:r>
        <w:t>Please, add the objective of the study</w:t>
      </w:r>
    </w:p>
  </w:comment>
  <w:comment w:id="6" w:author="Ahmed Sayed Abd El-Rehim Sosa" w:date="2025-11-24T16:16:00Z" w:initials="ASAES">
    <w:p w14:paraId="66A11B85" w14:textId="526EA1DC" w:rsidR="00117FB3" w:rsidRDefault="00117FB3" w:rsidP="00117FB3">
      <w:pPr>
        <w:pStyle w:val="CommentText"/>
      </w:pPr>
      <w:r>
        <w:rPr>
          <w:rStyle w:val="CommentReference"/>
        </w:rPr>
        <w:annotationRef/>
      </w:r>
      <w:r>
        <w:t xml:space="preserve"> </w:t>
      </w:r>
      <w:r w:rsidRPr="00117FB3">
        <w:t>This paragraph required paraphrasing due to its similarity to what is presented in the abstract.</w:t>
      </w:r>
    </w:p>
  </w:comment>
  <w:comment w:id="7" w:author="Ahmed Sayed Abd El-Rehim Sosa" w:date="2025-11-24T16:22:00Z" w:initials="ASAES">
    <w:p w14:paraId="4CA8D0DE" w14:textId="070C22AF" w:rsidR="006C6C21" w:rsidRDefault="006C6C21">
      <w:pPr>
        <w:pStyle w:val="CommentText"/>
      </w:pPr>
      <w:r>
        <w:rPr>
          <w:rStyle w:val="CommentReference"/>
        </w:rPr>
        <w:annotationRef/>
      </w:r>
      <w:r>
        <w:t>I think this need reference</w:t>
      </w:r>
    </w:p>
  </w:comment>
  <w:comment w:id="9" w:author="Ahmed Sayed Abd El-Rehim Sosa" w:date="2025-11-24T16:35:00Z" w:initials="ASAES">
    <w:p w14:paraId="66281120" w14:textId="15A083A1" w:rsidR="00E302D5" w:rsidRDefault="00E302D5">
      <w:pPr>
        <w:pStyle w:val="CommentText"/>
      </w:pPr>
      <w:r>
        <w:rPr>
          <w:rStyle w:val="CommentReference"/>
        </w:rPr>
        <w:annotationRef/>
      </w:r>
      <w:r w:rsidRPr="00E302D5">
        <w:t>Why don’t you add the mean of the weight difference between fore and hind limbs?</w:t>
      </w:r>
    </w:p>
  </w:comment>
  <w:comment w:id="10" w:author="Ahmed Sayed Abd El-Rehim Sosa" w:date="2025-11-24T16:39:00Z" w:initials="ASAES">
    <w:p w14:paraId="49E675FA" w14:textId="7FD65A56" w:rsidR="00E302D5" w:rsidRDefault="00E302D5" w:rsidP="00E302D5">
      <w:pPr>
        <w:pStyle w:val="CommentText"/>
      </w:pPr>
      <w:r>
        <w:rPr>
          <w:rStyle w:val="CommentReference"/>
        </w:rPr>
        <w:annotationRef/>
      </w:r>
      <w:r w:rsidRPr="00E302D5">
        <w:t>Does the population of the group affect this, or is it solely the mean weight used in the formula?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42F31" w14:textId="77777777" w:rsidR="00A924A1" w:rsidRDefault="00A924A1" w:rsidP="00C94C49">
      <w:pPr>
        <w:spacing w:after="0" w:line="240" w:lineRule="auto"/>
      </w:pPr>
      <w:r>
        <w:separator/>
      </w:r>
    </w:p>
  </w:endnote>
  <w:endnote w:type="continuationSeparator" w:id="0">
    <w:p w14:paraId="51DB3C8A" w14:textId="77777777" w:rsidR="00A924A1" w:rsidRDefault="00A924A1" w:rsidP="00C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DF53" w14:textId="77777777" w:rsidR="00A95244" w:rsidRDefault="00A95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4219"/>
      <w:docPartObj>
        <w:docPartGallery w:val="Page Numbers (Bottom of Page)"/>
        <w:docPartUnique/>
      </w:docPartObj>
    </w:sdtPr>
    <w:sdtEndPr/>
    <w:sdtContent>
      <w:p w14:paraId="17D65893" w14:textId="77777777" w:rsidR="00C15F9E" w:rsidRDefault="00CD6572">
        <w:pPr>
          <w:pStyle w:val="Footer"/>
          <w:jc w:val="center"/>
        </w:pPr>
        <w:r>
          <w:fldChar w:fldCharType="begin"/>
        </w:r>
        <w:r>
          <w:instrText xml:space="preserve"> PAGE   \* MERGEFORMAT </w:instrText>
        </w:r>
        <w:r>
          <w:fldChar w:fldCharType="separate"/>
        </w:r>
        <w:r w:rsidR="000041A6">
          <w:rPr>
            <w:noProof/>
          </w:rPr>
          <w:t>13</w:t>
        </w:r>
        <w:r>
          <w:rPr>
            <w:noProof/>
          </w:rPr>
          <w:fldChar w:fldCharType="end"/>
        </w:r>
      </w:p>
    </w:sdtContent>
  </w:sdt>
  <w:p w14:paraId="1510BDE5" w14:textId="77777777" w:rsidR="00C15F9E" w:rsidRDefault="00C15F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836B" w14:textId="77777777" w:rsidR="00A95244" w:rsidRDefault="00A95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9F928" w14:textId="77777777" w:rsidR="00A924A1" w:rsidRDefault="00A924A1" w:rsidP="00C94C49">
      <w:pPr>
        <w:spacing w:after="0" w:line="240" w:lineRule="auto"/>
      </w:pPr>
      <w:r>
        <w:separator/>
      </w:r>
    </w:p>
  </w:footnote>
  <w:footnote w:type="continuationSeparator" w:id="0">
    <w:p w14:paraId="399BB768" w14:textId="77777777" w:rsidR="00A924A1" w:rsidRDefault="00A924A1" w:rsidP="00C9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C8876" w14:textId="1FAF122F" w:rsidR="00A95244" w:rsidRDefault="00A924A1">
    <w:pPr>
      <w:pStyle w:val="Header"/>
    </w:pPr>
    <w:r>
      <w:rPr>
        <w:noProof/>
      </w:rPr>
      <w:pict w14:anchorId="0359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9"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1C40" w14:textId="62F16A1C" w:rsidR="00A95244" w:rsidRDefault="00A924A1">
    <w:pPr>
      <w:pStyle w:val="Header"/>
    </w:pPr>
    <w:r>
      <w:rPr>
        <w:noProof/>
      </w:rPr>
      <w:pict w14:anchorId="0B8E0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70"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96B9" w14:textId="2AAED205" w:rsidR="00A95244" w:rsidRDefault="00A924A1">
    <w:pPr>
      <w:pStyle w:val="Header"/>
    </w:pPr>
    <w:r>
      <w:rPr>
        <w:noProof/>
      </w:rPr>
      <w:pict w14:anchorId="15F31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8"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B77"/>
    <w:multiLevelType w:val="hybridMultilevel"/>
    <w:tmpl w:val="441A1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2654E9F"/>
    <w:multiLevelType w:val="hybridMultilevel"/>
    <w:tmpl w:val="1B40D7DE"/>
    <w:lvl w:ilvl="0" w:tplc="101422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486E6839"/>
    <w:multiLevelType w:val="hybridMultilevel"/>
    <w:tmpl w:val="39F2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B12B76"/>
    <w:multiLevelType w:val="hybridMultilevel"/>
    <w:tmpl w:val="E6608A32"/>
    <w:lvl w:ilvl="0" w:tplc="22C2B5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F520F"/>
    <w:rsid w:val="00001E30"/>
    <w:rsid w:val="000041A6"/>
    <w:rsid w:val="00017DBE"/>
    <w:rsid w:val="00040247"/>
    <w:rsid w:val="000644B1"/>
    <w:rsid w:val="00083FE2"/>
    <w:rsid w:val="00091D6D"/>
    <w:rsid w:val="00094775"/>
    <w:rsid w:val="00097BCD"/>
    <w:rsid w:val="000B6923"/>
    <w:rsid w:val="000C22BD"/>
    <w:rsid w:val="000E4D1C"/>
    <w:rsid w:val="00103BE9"/>
    <w:rsid w:val="00104F5A"/>
    <w:rsid w:val="00117FB3"/>
    <w:rsid w:val="00125A80"/>
    <w:rsid w:val="00130DE9"/>
    <w:rsid w:val="00150F0B"/>
    <w:rsid w:val="00180481"/>
    <w:rsid w:val="001951FA"/>
    <w:rsid w:val="00195C77"/>
    <w:rsid w:val="001A2D26"/>
    <w:rsid w:val="001A53C3"/>
    <w:rsid w:val="001B5985"/>
    <w:rsid w:val="00205333"/>
    <w:rsid w:val="00213C8D"/>
    <w:rsid w:val="002327C7"/>
    <w:rsid w:val="00274B54"/>
    <w:rsid w:val="00294706"/>
    <w:rsid w:val="0029636E"/>
    <w:rsid w:val="002A0057"/>
    <w:rsid w:val="002A7EAC"/>
    <w:rsid w:val="002D0852"/>
    <w:rsid w:val="002D47D6"/>
    <w:rsid w:val="002D7A11"/>
    <w:rsid w:val="002E3ADB"/>
    <w:rsid w:val="003128AB"/>
    <w:rsid w:val="00327A84"/>
    <w:rsid w:val="00342542"/>
    <w:rsid w:val="00350F33"/>
    <w:rsid w:val="00376213"/>
    <w:rsid w:val="00386ED2"/>
    <w:rsid w:val="003A15A7"/>
    <w:rsid w:val="003A3E53"/>
    <w:rsid w:val="003C19F1"/>
    <w:rsid w:val="003F417E"/>
    <w:rsid w:val="004041FB"/>
    <w:rsid w:val="00404BA4"/>
    <w:rsid w:val="00427563"/>
    <w:rsid w:val="00440FF7"/>
    <w:rsid w:val="004A2CBA"/>
    <w:rsid w:val="004A46F2"/>
    <w:rsid w:val="004B558D"/>
    <w:rsid w:val="004C18C7"/>
    <w:rsid w:val="004F65F8"/>
    <w:rsid w:val="005030A1"/>
    <w:rsid w:val="005114AD"/>
    <w:rsid w:val="005139D7"/>
    <w:rsid w:val="00537792"/>
    <w:rsid w:val="00565CC8"/>
    <w:rsid w:val="005B57F8"/>
    <w:rsid w:val="005C49B1"/>
    <w:rsid w:val="005D158A"/>
    <w:rsid w:val="005E5236"/>
    <w:rsid w:val="005F19CB"/>
    <w:rsid w:val="00613474"/>
    <w:rsid w:val="00616247"/>
    <w:rsid w:val="00672B7A"/>
    <w:rsid w:val="00681A4F"/>
    <w:rsid w:val="0069528D"/>
    <w:rsid w:val="006B51FA"/>
    <w:rsid w:val="006C5096"/>
    <w:rsid w:val="006C6C21"/>
    <w:rsid w:val="006D4D10"/>
    <w:rsid w:val="006F6659"/>
    <w:rsid w:val="00721D2A"/>
    <w:rsid w:val="00741C64"/>
    <w:rsid w:val="007467AF"/>
    <w:rsid w:val="00766342"/>
    <w:rsid w:val="0077688B"/>
    <w:rsid w:val="007A631D"/>
    <w:rsid w:val="007E14EA"/>
    <w:rsid w:val="00817D50"/>
    <w:rsid w:val="008202DF"/>
    <w:rsid w:val="00827331"/>
    <w:rsid w:val="008346D4"/>
    <w:rsid w:val="0084708F"/>
    <w:rsid w:val="00886B6F"/>
    <w:rsid w:val="008C51E3"/>
    <w:rsid w:val="008F0E1A"/>
    <w:rsid w:val="0093295B"/>
    <w:rsid w:val="00936F30"/>
    <w:rsid w:val="00947BC5"/>
    <w:rsid w:val="009547A0"/>
    <w:rsid w:val="00990BD8"/>
    <w:rsid w:val="009972A6"/>
    <w:rsid w:val="009C2CCA"/>
    <w:rsid w:val="009C4FA2"/>
    <w:rsid w:val="009C5E83"/>
    <w:rsid w:val="009C6306"/>
    <w:rsid w:val="009E295D"/>
    <w:rsid w:val="009E6E59"/>
    <w:rsid w:val="00A06EFD"/>
    <w:rsid w:val="00A14478"/>
    <w:rsid w:val="00A81E15"/>
    <w:rsid w:val="00A82524"/>
    <w:rsid w:val="00A924A1"/>
    <w:rsid w:val="00A95244"/>
    <w:rsid w:val="00AA528C"/>
    <w:rsid w:val="00AB2F18"/>
    <w:rsid w:val="00AB353C"/>
    <w:rsid w:val="00AF4B0E"/>
    <w:rsid w:val="00B1564F"/>
    <w:rsid w:val="00B63CF3"/>
    <w:rsid w:val="00B74166"/>
    <w:rsid w:val="00B9405D"/>
    <w:rsid w:val="00B96498"/>
    <w:rsid w:val="00BA1F70"/>
    <w:rsid w:val="00BA2208"/>
    <w:rsid w:val="00BA6D50"/>
    <w:rsid w:val="00BB3C9C"/>
    <w:rsid w:val="00BC393A"/>
    <w:rsid w:val="00BF4635"/>
    <w:rsid w:val="00C15F9E"/>
    <w:rsid w:val="00C25C7C"/>
    <w:rsid w:val="00C337BE"/>
    <w:rsid w:val="00C357F4"/>
    <w:rsid w:val="00C826DE"/>
    <w:rsid w:val="00C94C49"/>
    <w:rsid w:val="00CB64B7"/>
    <w:rsid w:val="00CD6572"/>
    <w:rsid w:val="00CF53B5"/>
    <w:rsid w:val="00D00E05"/>
    <w:rsid w:val="00D277D3"/>
    <w:rsid w:val="00D31AF3"/>
    <w:rsid w:val="00D36C63"/>
    <w:rsid w:val="00D44234"/>
    <w:rsid w:val="00D50A11"/>
    <w:rsid w:val="00D54204"/>
    <w:rsid w:val="00D65179"/>
    <w:rsid w:val="00D66798"/>
    <w:rsid w:val="00D813E1"/>
    <w:rsid w:val="00DA5444"/>
    <w:rsid w:val="00DB5255"/>
    <w:rsid w:val="00DC127F"/>
    <w:rsid w:val="00DF2D01"/>
    <w:rsid w:val="00E147CB"/>
    <w:rsid w:val="00E16BDB"/>
    <w:rsid w:val="00E302D5"/>
    <w:rsid w:val="00E771C5"/>
    <w:rsid w:val="00E8773B"/>
    <w:rsid w:val="00EA3D85"/>
    <w:rsid w:val="00EA7DCD"/>
    <w:rsid w:val="00ED2FB3"/>
    <w:rsid w:val="00EE2E25"/>
    <w:rsid w:val="00EF520F"/>
    <w:rsid w:val="00F10E59"/>
    <w:rsid w:val="00F1352F"/>
    <w:rsid w:val="00F20F8C"/>
    <w:rsid w:val="00F506C9"/>
    <w:rsid w:val="00F56862"/>
    <w:rsid w:val="00F633F6"/>
    <w:rsid w:val="00F81359"/>
    <w:rsid w:val="00F90A1C"/>
    <w:rsid w:val="00FD01E6"/>
    <w:rsid w:val="00FD75DF"/>
    <w:rsid w:val="00FE1751"/>
    <w:rsid w:val="00FF76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C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01"/>
  </w:style>
  <w:style w:type="paragraph" w:styleId="Heading2">
    <w:name w:val="heading 2"/>
    <w:basedOn w:val="Normal"/>
    <w:next w:val="Normal"/>
    <w:link w:val="Heading2Char"/>
    <w:uiPriority w:val="9"/>
    <w:semiHidden/>
    <w:unhideWhenUsed/>
    <w:qFormat/>
    <w:rsid w:val="004041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D4"/>
    <w:rPr>
      <w:rFonts w:ascii="Tahoma" w:hAnsi="Tahoma" w:cs="Tahoma"/>
      <w:sz w:val="16"/>
      <w:szCs w:val="16"/>
    </w:rPr>
  </w:style>
  <w:style w:type="paragraph" w:styleId="ListParagraph">
    <w:name w:val="List Paragraph"/>
    <w:basedOn w:val="Normal"/>
    <w:uiPriority w:val="34"/>
    <w:qFormat/>
    <w:rsid w:val="00B9405D"/>
    <w:pPr>
      <w:ind w:left="720"/>
      <w:contextualSpacing/>
    </w:pPr>
  </w:style>
  <w:style w:type="character" w:customStyle="1" w:styleId="Heading2Char">
    <w:name w:val="Heading 2 Char"/>
    <w:basedOn w:val="DefaultParagraphFont"/>
    <w:link w:val="Heading2"/>
    <w:uiPriority w:val="9"/>
    <w:semiHidden/>
    <w:rsid w:val="0040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41FB"/>
    <w:rPr>
      <w:color w:val="0000FF" w:themeColor="hyperlink"/>
      <w:u w:val="single"/>
    </w:rPr>
  </w:style>
  <w:style w:type="character" w:styleId="LineNumber">
    <w:name w:val="line number"/>
    <w:basedOn w:val="DefaultParagraphFont"/>
    <w:uiPriority w:val="99"/>
    <w:semiHidden/>
    <w:unhideWhenUsed/>
    <w:rsid w:val="00C94C49"/>
  </w:style>
  <w:style w:type="paragraph" w:styleId="Header">
    <w:name w:val="header"/>
    <w:basedOn w:val="Normal"/>
    <w:link w:val="HeaderChar"/>
    <w:uiPriority w:val="99"/>
    <w:unhideWhenUsed/>
    <w:rsid w:val="00C9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49"/>
  </w:style>
  <w:style w:type="paragraph" w:styleId="Footer">
    <w:name w:val="footer"/>
    <w:basedOn w:val="Normal"/>
    <w:link w:val="FooterChar"/>
    <w:uiPriority w:val="99"/>
    <w:unhideWhenUsed/>
    <w:rsid w:val="00C9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9"/>
  </w:style>
  <w:style w:type="character" w:styleId="CommentReference">
    <w:name w:val="annotation reference"/>
    <w:basedOn w:val="DefaultParagraphFont"/>
    <w:uiPriority w:val="99"/>
    <w:semiHidden/>
    <w:unhideWhenUsed/>
    <w:rsid w:val="00A81E15"/>
    <w:rPr>
      <w:sz w:val="16"/>
      <w:szCs w:val="16"/>
    </w:rPr>
  </w:style>
  <w:style w:type="paragraph" w:styleId="CommentText">
    <w:name w:val="annotation text"/>
    <w:basedOn w:val="Normal"/>
    <w:link w:val="CommentTextChar"/>
    <w:uiPriority w:val="99"/>
    <w:semiHidden/>
    <w:unhideWhenUsed/>
    <w:rsid w:val="00A81E15"/>
    <w:pPr>
      <w:spacing w:line="240" w:lineRule="auto"/>
    </w:pPr>
    <w:rPr>
      <w:sz w:val="20"/>
      <w:szCs w:val="20"/>
    </w:rPr>
  </w:style>
  <w:style w:type="character" w:customStyle="1" w:styleId="CommentTextChar">
    <w:name w:val="Comment Text Char"/>
    <w:basedOn w:val="DefaultParagraphFont"/>
    <w:link w:val="CommentText"/>
    <w:uiPriority w:val="99"/>
    <w:semiHidden/>
    <w:rsid w:val="00A81E15"/>
    <w:rPr>
      <w:sz w:val="20"/>
      <w:szCs w:val="20"/>
    </w:rPr>
  </w:style>
  <w:style w:type="paragraph" w:styleId="CommentSubject">
    <w:name w:val="annotation subject"/>
    <w:basedOn w:val="CommentText"/>
    <w:next w:val="CommentText"/>
    <w:link w:val="CommentSubjectChar"/>
    <w:uiPriority w:val="99"/>
    <w:semiHidden/>
    <w:unhideWhenUsed/>
    <w:rsid w:val="00A81E15"/>
    <w:rPr>
      <w:b/>
      <w:bCs/>
    </w:rPr>
  </w:style>
  <w:style w:type="character" w:customStyle="1" w:styleId="CommentSubjectChar">
    <w:name w:val="Comment Subject Char"/>
    <w:basedOn w:val="CommentTextChar"/>
    <w:link w:val="CommentSubject"/>
    <w:uiPriority w:val="99"/>
    <w:semiHidden/>
    <w:rsid w:val="00A81E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ciencedirect.com/science/journal/002203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journal/0007193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https://www.sciencedirect.com/science/article/pii/000719358890114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dry, pregnant and lactating cows</a:t>
            </a:r>
            <a:endParaRPr lang="en-US" sz="1100">
              <a:latin typeface="Times New Roman" pitchFamily="18" charset="0"/>
              <a:cs typeface="Times New Roman" pitchFamily="18" charset="0"/>
            </a:endParaRPr>
          </a:p>
        </c:rich>
      </c:tx>
      <c:overlay val="0"/>
    </c:title>
    <c:autoTitleDeleted val="0"/>
    <c:plotArea>
      <c:layout/>
      <c:lineChart>
        <c:grouping val="standard"/>
        <c:varyColors val="0"/>
        <c:ser>
          <c:idx val="1"/>
          <c:order val="1"/>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'4'!$G$21:$G$23</c:f>
            </c:multiLvlStrRef>
          </c:cat>
          <c:val>
            <c:numRef>
              <c:f>'4'!$H$21:$H$23</c:f>
            </c:numRef>
          </c:val>
          <c:smooth val="0"/>
          <c:extLst xmlns:c16r2="http://schemas.microsoft.com/office/drawing/2015/06/chart">
            <c:ext xmlns:c16="http://schemas.microsoft.com/office/drawing/2014/chart" uri="{C3380CC4-5D6E-409C-BE32-E72D297353CC}">
              <c16:uniqueId val="{00000000-D8E3-432B-BF9C-C4C3B93C883E}"/>
            </c:ext>
          </c:extLst>
        </c:ser>
        <c:ser>
          <c:idx val="0"/>
          <c:order val="0"/>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'[anupam main.xlsx]4'!$BY$4:$BY$6</c:f>
              <c:strCache>
                <c:ptCount val="3"/>
                <c:pt idx="0">
                  <c:v>Dry cows</c:v>
                </c:pt>
                <c:pt idx="1">
                  <c:v>Pregnant cows</c:v>
                </c:pt>
                <c:pt idx="2">
                  <c:v>Lactating cows</c:v>
                </c:pt>
              </c:strCache>
            </c:strRef>
          </c:cat>
          <c:val>
            <c:numRef>
              <c:f>'[anupam main.xlsx]4'!$BZ$4:$BZ$6</c:f>
              <c:numCache>
                <c:formatCode>General</c:formatCode>
                <c:ptCount val="3"/>
                <c:pt idx="0">
                  <c:v>16.454000000000001</c:v>
                </c:pt>
                <c:pt idx="1">
                  <c:v>15.838000000000001</c:v>
                </c:pt>
                <c:pt idx="2">
                  <c:v>18.21</c:v>
                </c:pt>
              </c:numCache>
            </c:numRef>
          </c:val>
          <c:smooth val="0"/>
          <c:extLst xmlns:c16r2="http://schemas.microsoft.com/office/drawing/2015/06/chart">
            <c:ext xmlns:c16="http://schemas.microsoft.com/office/drawing/2014/chart" uri="{C3380CC4-5D6E-409C-BE32-E72D297353CC}">
              <c16:uniqueId val="{00000001-D8E3-432B-BF9C-C4C3B93C883E}"/>
            </c:ext>
          </c:extLst>
        </c:ser>
        <c:dLbls>
          <c:showLegendKey val="0"/>
          <c:showVal val="1"/>
          <c:showCatName val="0"/>
          <c:showSerName val="0"/>
          <c:showPercent val="0"/>
          <c:showBubbleSize val="0"/>
        </c:dLbls>
        <c:marker val="1"/>
        <c:smooth val="0"/>
        <c:axId val="202634752"/>
        <c:axId val="202636288"/>
      </c:lineChart>
      <c:catAx>
        <c:axId val="202634752"/>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202636288"/>
        <c:crosses val="autoZero"/>
        <c:auto val="1"/>
        <c:lblAlgn val="ctr"/>
        <c:lblOffset val="100"/>
        <c:noMultiLvlLbl val="0"/>
      </c:catAx>
      <c:valAx>
        <c:axId val="202636288"/>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a:t>
                </a:r>
                <a:r>
                  <a:rPr lang="en-US" sz="1200" baseline="0">
                    <a:latin typeface="Times New Roman" pitchFamily="18" charset="0"/>
                    <a:cs typeface="Times New Roman" pitchFamily="18" charset="0"/>
                  </a:rPr>
                  <a:t> of gravity (inches)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202634752"/>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0-3 months calves, &lt; 1year calves and heifers</a:t>
            </a:r>
            <a:endParaRPr lang="en-US" sz="1100">
              <a:latin typeface="Times New Roman" pitchFamily="18" charset="0"/>
              <a:cs typeface="Times New Roman" pitchFamily="18" charset="0"/>
            </a:endParaRPr>
          </a:p>
        </c:rich>
      </c:tx>
      <c:overlay val="0"/>
    </c:title>
    <c:autoTitleDeleted val="0"/>
    <c:plotArea>
      <c:layout>
        <c:manualLayout>
          <c:layoutTarget val="inner"/>
          <c:xMode val="edge"/>
          <c:yMode val="edge"/>
          <c:x val="0.15406149231346225"/>
          <c:y val="0.25235308153325758"/>
          <c:w val="0.81974803149606623"/>
          <c:h val="0.36172245848948031"/>
        </c:manualLayout>
      </c:layout>
      <c:lineChart>
        <c:grouping val="standard"/>
        <c:varyColors val="0"/>
        <c:ser>
          <c:idx val="1"/>
          <c:order val="1"/>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xmlns:c16r2="http://schemas.microsoft.com/office/drawing/2015/06/chart">
            <c:ext xmlns:c16="http://schemas.microsoft.com/office/drawing/2014/chart" uri="{C3380CC4-5D6E-409C-BE32-E72D297353CC}">
              <c16:uniqueId val="{00000000-78B7-43ED-9B87-5AD6AD045CC7}"/>
            </c:ext>
          </c:extLst>
        </c:ser>
        <c:ser>
          <c:idx val="2"/>
          <c:order val="2"/>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xmlns:c16r2="http://schemas.microsoft.com/office/drawing/2015/06/chart">
            <c:ext xmlns:c16="http://schemas.microsoft.com/office/drawing/2014/chart" uri="{C3380CC4-5D6E-409C-BE32-E72D297353CC}">
              <c16:uniqueId val="{00000001-78B7-43ED-9B87-5AD6AD045CC7}"/>
            </c:ext>
          </c:extLst>
        </c:ser>
        <c:ser>
          <c:idx val="0"/>
          <c:order val="0"/>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'4'!$BY$25:$BY$27</c:f>
              <c:strCache>
                <c:ptCount val="3"/>
                <c:pt idx="0">
                  <c:v>0-3 Months age calves</c:v>
                </c:pt>
                <c:pt idx="1">
                  <c:v>&lt; 1 Year calves</c:v>
                </c:pt>
                <c:pt idx="2">
                  <c:v>Heifers </c:v>
                </c:pt>
              </c:strCache>
            </c:strRef>
          </c:cat>
          <c:val>
            <c:numRef>
              <c:f>'4'!$BZ$25:$BZ$27</c:f>
              <c:numCache>
                <c:formatCode>General</c:formatCode>
                <c:ptCount val="3"/>
                <c:pt idx="0">
                  <c:v>7.81</c:v>
                </c:pt>
                <c:pt idx="1">
                  <c:v>9.0290000000000017</c:v>
                </c:pt>
                <c:pt idx="2">
                  <c:v>12.419</c:v>
                </c:pt>
              </c:numCache>
            </c:numRef>
          </c:val>
          <c:smooth val="0"/>
          <c:extLst xmlns:c16r2="http://schemas.microsoft.com/office/drawing/2015/06/chart">
            <c:ext xmlns:c16="http://schemas.microsoft.com/office/drawing/2014/chart" uri="{C3380CC4-5D6E-409C-BE32-E72D297353CC}">
              <c16:uniqueId val="{00000002-78B7-43ED-9B87-5AD6AD045CC7}"/>
            </c:ext>
          </c:extLst>
        </c:ser>
        <c:dLbls>
          <c:showLegendKey val="0"/>
          <c:showVal val="1"/>
          <c:showCatName val="0"/>
          <c:showSerName val="0"/>
          <c:showPercent val="0"/>
          <c:showBubbleSize val="0"/>
        </c:dLbls>
        <c:marker val="1"/>
        <c:smooth val="0"/>
        <c:axId val="38464512"/>
        <c:axId val="178578560"/>
      </c:lineChart>
      <c:catAx>
        <c:axId val="38464512"/>
        <c:scaling>
          <c:orientation val="minMax"/>
        </c:scaling>
        <c:delete val="0"/>
        <c:axPos val="b"/>
        <c:title>
          <c:tx>
            <c:rich>
              <a:bodyPr/>
              <a:lstStyle/>
              <a:p>
                <a:pPr>
                  <a:defRPr/>
                </a:pPr>
                <a:r>
                  <a:rPr lang="en-US" sz="1100">
                    <a:latin typeface="Times New Roman" pitchFamily="18" charset="0"/>
                    <a:cs typeface="Times New Roman" pitchFamily="18" charset="0"/>
                  </a:rPr>
                  <a:t>Groups</a:t>
                </a:r>
              </a:p>
            </c:rich>
          </c:tx>
          <c:overlay val="0"/>
        </c:title>
        <c:numFmt formatCode="General" sourceLinked="1"/>
        <c:majorTickMark val="out"/>
        <c:minorTickMark val="none"/>
        <c:tickLblPos val="nextTo"/>
        <c:crossAx val="178578560"/>
        <c:crosses val="autoZero"/>
        <c:auto val="1"/>
        <c:lblAlgn val="ctr"/>
        <c:lblOffset val="100"/>
        <c:noMultiLvlLbl val="0"/>
      </c:catAx>
      <c:valAx>
        <c:axId val="178578560"/>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Centre</a:t>
                </a:r>
                <a:r>
                  <a:rPr lang="en-US" sz="1100" baseline="0">
                    <a:latin typeface="Times New Roman" pitchFamily="18" charset="0"/>
                    <a:cs typeface="Times New Roman" pitchFamily="18" charset="0"/>
                  </a:rPr>
                  <a:t> of gravity (inches)</a:t>
                </a:r>
                <a:endParaRPr lang="en-US" sz="1100">
                  <a:latin typeface="Times New Roman" pitchFamily="18" charset="0"/>
                  <a:cs typeface="Times New Roman" pitchFamily="18" charset="0"/>
                </a:endParaRPr>
              </a:p>
            </c:rich>
          </c:tx>
          <c:layout>
            <c:manualLayout>
              <c:xMode val="edge"/>
              <c:yMode val="edge"/>
              <c:x val="2.2633748523015498E-2"/>
              <c:y val="0.20475697837040444"/>
            </c:manualLayout>
          </c:layout>
          <c:overlay val="0"/>
        </c:title>
        <c:numFmt formatCode="General" sourceLinked="1"/>
        <c:majorTickMark val="out"/>
        <c:minorTickMark val="none"/>
        <c:tickLblPos val="nextTo"/>
        <c:crossAx val="38464512"/>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latin typeface="Times New Roman" pitchFamily="18" charset="0"/>
                <a:cs typeface="Times New Roman" pitchFamily="18" charset="0"/>
              </a:rPr>
              <a:t>Centre of gravity in stages of pregnancy</a:t>
            </a:r>
          </a:p>
        </c:rich>
      </c:tx>
      <c:layout>
        <c:manualLayout>
          <c:xMode val="edge"/>
          <c:yMode val="edge"/>
          <c:x val="0.31513825498886588"/>
          <c:y val="3.4408611966982389E-2"/>
        </c:manualLayout>
      </c:layout>
      <c:overlay val="0"/>
    </c:title>
    <c:autoTitleDeleted val="0"/>
    <c:plotArea>
      <c:layout>
        <c:manualLayout>
          <c:layoutTarget val="inner"/>
          <c:xMode val="edge"/>
          <c:yMode val="edge"/>
          <c:x val="0.12854920388144409"/>
          <c:y val="0.1557097620861953"/>
          <c:w val="0.85176397941133108"/>
          <c:h val="0.61338311743290153"/>
        </c:manualLayout>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'4'!$A$169:$A$174</c:f>
              <c:strCache>
                <c:ptCount val="6"/>
                <c:pt idx="0">
                  <c:v>3-4 month</c:v>
                </c:pt>
                <c:pt idx="1">
                  <c:v>4-5month</c:v>
                </c:pt>
                <c:pt idx="2">
                  <c:v>5-6month</c:v>
                </c:pt>
                <c:pt idx="3">
                  <c:v>6-7month</c:v>
                </c:pt>
                <c:pt idx="4">
                  <c:v>7-8month</c:v>
                </c:pt>
                <c:pt idx="5">
                  <c:v>8-9month</c:v>
                </c:pt>
              </c:strCache>
            </c:strRef>
          </c:cat>
          <c:val>
            <c:numRef>
              <c:f>'4'!$B$169:$B$174</c:f>
              <c:numCache>
                <c:formatCode>General</c:formatCode>
                <c:ptCount val="6"/>
                <c:pt idx="0">
                  <c:v>18.39</c:v>
                </c:pt>
                <c:pt idx="1">
                  <c:v>17.420000000000002</c:v>
                </c:pt>
                <c:pt idx="2">
                  <c:v>16.37</c:v>
                </c:pt>
                <c:pt idx="3">
                  <c:v>16.3</c:v>
                </c:pt>
                <c:pt idx="4">
                  <c:v>15.08</c:v>
                </c:pt>
                <c:pt idx="5">
                  <c:v>13.46</c:v>
                </c:pt>
              </c:numCache>
            </c:numRef>
          </c:val>
          <c:smooth val="0"/>
          <c:extLst xmlns:c16r2="http://schemas.microsoft.com/office/drawing/2015/06/chart">
            <c:ext xmlns:c16="http://schemas.microsoft.com/office/drawing/2014/chart" uri="{C3380CC4-5D6E-409C-BE32-E72D297353CC}">
              <c16:uniqueId val="{00000000-A000-4C29-B244-CD30E13E659E}"/>
            </c:ext>
          </c:extLst>
        </c:ser>
        <c:dLbls>
          <c:showLegendKey val="0"/>
          <c:showVal val="1"/>
          <c:showCatName val="0"/>
          <c:showSerName val="0"/>
          <c:showPercent val="0"/>
          <c:showBubbleSize val="0"/>
        </c:dLbls>
        <c:marker val="1"/>
        <c:smooth val="0"/>
        <c:axId val="189862656"/>
        <c:axId val="189865984"/>
      </c:lineChart>
      <c:catAx>
        <c:axId val="189862656"/>
        <c:scaling>
          <c:orientation val="minMax"/>
        </c:scaling>
        <c:delete val="0"/>
        <c:axPos val="b"/>
        <c:title>
          <c:tx>
            <c:rich>
              <a:bodyPr/>
              <a:lstStyle/>
              <a:p>
                <a:pPr>
                  <a:defRPr/>
                </a:pPr>
                <a:r>
                  <a:rPr lang="en-US"/>
                  <a:t>Stage of </a:t>
                </a:r>
                <a:r>
                  <a:rPr lang="en-US" baseline="0"/>
                  <a:t> P</a:t>
                </a:r>
                <a:r>
                  <a:rPr lang="en-US"/>
                  <a:t>regnancy</a:t>
                </a:r>
              </a:p>
            </c:rich>
          </c:tx>
          <c:overlay val="0"/>
        </c:title>
        <c:numFmt formatCode="General" sourceLinked="0"/>
        <c:majorTickMark val="none"/>
        <c:minorTickMark val="none"/>
        <c:tickLblPos val="nextTo"/>
        <c:crossAx val="189865984"/>
        <c:crosses val="autoZero"/>
        <c:auto val="1"/>
        <c:lblAlgn val="ctr"/>
        <c:lblOffset val="100"/>
        <c:noMultiLvlLbl val="0"/>
      </c:catAx>
      <c:valAx>
        <c:axId val="189865984"/>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 of Gravity (inches)</a:t>
                </a:r>
              </a:p>
            </c:rich>
          </c:tx>
          <c:layout>
            <c:manualLayout>
              <c:xMode val="edge"/>
              <c:yMode val="edge"/>
              <c:x val="2.7852726753573684E-2"/>
              <c:y val="0.13947642028617391"/>
            </c:manualLayout>
          </c:layout>
          <c:overlay val="0"/>
        </c:title>
        <c:numFmt formatCode="General" sourceLinked="1"/>
        <c:majorTickMark val="none"/>
        <c:minorTickMark val="none"/>
        <c:tickLblPos val="nextTo"/>
        <c:crossAx val="189862656"/>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Centre of gravity in  stages of lactation</a:t>
            </a:r>
          </a:p>
        </c:rich>
      </c:tx>
      <c:overlay val="0"/>
    </c:title>
    <c:autoTitleDeleted val="0"/>
    <c:plotArea>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'4'!$J$169:$J$174</c:f>
              <c:strCache>
                <c:ptCount val="6"/>
                <c:pt idx="0">
                  <c:v>0-1 month</c:v>
                </c:pt>
                <c:pt idx="1">
                  <c:v>1-2 month</c:v>
                </c:pt>
                <c:pt idx="2">
                  <c:v>2-3 month</c:v>
                </c:pt>
                <c:pt idx="3">
                  <c:v>3-4 month</c:v>
                </c:pt>
                <c:pt idx="4">
                  <c:v>4-5 month</c:v>
                </c:pt>
                <c:pt idx="5">
                  <c:v>5-6 month</c:v>
                </c:pt>
              </c:strCache>
            </c:strRef>
          </c:cat>
          <c:val>
            <c:numRef>
              <c:f>'4'!$K$169:$K$174</c:f>
              <c:numCache>
                <c:formatCode>General</c:formatCode>
                <c:ptCount val="6"/>
                <c:pt idx="0">
                  <c:v>20.68</c:v>
                </c:pt>
                <c:pt idx="1">
                  <c:v>17.36</c:v>
                </c:pt>
                <c:pt idx="2">
                  <c:v>14.28</c:v>
                </c:pt>
                <c:pt idx="3">
                  <c:v>14.129999999999999</c:v>
                </c:pt>
                <c:pt idx="4">
                  <c:v>16.3</c:v>
                </c:pt>
                <c:pt idx="5">
                  <c:v>18.899999999999999</c:v>
                </c:pt>
              </c:numCache>
            </c:numRef>
          </c:val>
          <c:smooth val="0"/>
          <c:extLst xmlns:c16r2="http://schemas.microsoft.com/office/drawing/2015/06/chart">
            <c:ext xmlns:c16="http://schemas.microsoft.com/office/drawing/2014/chart" uri="{C3380CC4-5D6E-409C-BE32-E72D297353CC}">
              <c16:uniqueId val="{00000000-902E-4544-B853-23B5745CEF9C}"/>
            </c:ext>
          </c:extLst>
        </c:ser>
        <c:dLbls>
          <c:showLegendKey val="0"/>
          <c:showVal val="0"/>
          <c:showCatName val="0"/>
          <c:showSerName val="0"/>
          <c:showPercent val="0"/>
          <c:showBubbleSize val="0"/>
        </c:dLbls>
        <c:marker val="1"/>
        <c:smooth val="0"/>
        <c:axId val="189891328"/>
        <c:axId val="189893248"/>
      </c:lineChart>
      <c:catAx>
        <c:axId val="189891328"/>
        <c:scaling>
          <c:orientation val="minMax"/>
        </c:scaling>
        <c:delete val="0"/>
        <c:axPos val="b"/>
        <c:title>
          <c:tx>
            <c:rich>
              <a:bodyPr/>
              <a:lstStyle/>
              <a:p>
                <a:pPr>
                  <a:defRPr/>
                </a:pPr>
                <a:r>
                  <a:rPr lang="en-US"/>
                  <a:t>Stages of Lactation </a:t>
                </a:r>
              </a:p>
            </c:rich>
          </c:tx>
          <c:overlay val="0"/>
        </c:title>
        <c:numFmt formatCode="General" sourceLinked="0"/>
        <c:majorTickMark val="out"/>
        <c:minorTickMark val="none"/>
        <c:tickLblPos val="nextTo"/>
        <c:crossAx val="189893248"/>
        <c:crosses val="autoZero"/>
        <c:auto val="1"/>
        <c:lblAlgn val="ctr"/>
        <c:lblOffset val="100"/>
        <c:noMultiLvlLbl val="0"/>
      </c:catAx>
      <c:valAx>
        <c:axId val="18989324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Centre of Gravity (inches)</a:t>
                </a:r>
              </a:p>
            </c:rich>
          </c:tx>
          <c:overlay val="0"/>
        </c:title>
        <c:numFmt formatCode="General" sourceLinked="1"/>
        <c:majorTickMark val="out"/>
        <c:minorTickMark val="none"/>
        <c:tickLblPos val="nextTo"/>
        <c:crossAx val="189891328"/>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EB59-8E8D-46CA-BD0C-19A69C7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13</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Ahmed Sayed Abd El-Rehim Sosa</cp:lastModifiedBy>
  <cp:revision>21</cp:revision>
  <dcterms:created xsi:type="dcterms:W3CDTF">2019-09-07T13:44:00Z</dcterms:created>
  <dcterms:modified xsi:type="dcterms:W3CDTF">2025-11-24T14:48:00Z</dcterms:modified>
</cp:coreProperties>
</file>