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7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55"/>
        <w:gridCol w:w="9630"/>
        <w:tblGridChange w:id="0">
          <w:tblGrid>
            <w:gridCol w:w="3155"/>
            <w:gridCol w:w="9630"/>
          </w:tblGrid>
        </w:tblGridChange>
      </w:tblGrid>
      <w:tr>
        <w:trPr>
          <w:cantSplit w:val="0"/>
          <w:trHeight w:val="29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 1: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Journal Name: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0"/>
                <w:bCs w:val="0"/>
                <w:color w:val="0000ff"/>
                <w:sz w:val="20"/>
                <w:szCs w:val="20"/>
                <w:vertAlign w:val="baseline"/>
              </w:rPr>
            </w:pPr>
            <w:hyperlink r:id="rId7"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color w:val="0000ff"/>
                  <w:sz w:val="20"/>
                  <w:szCs w:val="20"/>
                  <w:u w:val="single"/>
                  <w:vertAlign w:val="baseline"/>
                  <w:rtl w:val="0"/>
                </w:rPr>
                <w:t xml:space="preserve">International Neuropsychiatric Disease Journal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ff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Manuscript Number: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Ms_INDJ_149027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Title of the Manuscript: 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Detection of illicit substances in urine excreta among adults followed by a drug consumption survey among adolescents in Yaoundé’s secondary schools, Cameroon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Type of Article :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690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80"/>
        <w:gridCol w:w="8622"/>
        <w:tblGridChange w:id="0">
          <w:tblGrid>
            <w:gridCol w:w="8280"/>
            <w:gridCol w:w="862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1">
            <w:pPr>
              <w:pStyle w:val="Heading2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2">
            <w:pPr>
              <w:pStyle w:val="Heading2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3">
            <w:pPr>
              <w:pStyle w:val="Heading2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PART 2: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4">
            <w:pPr>
              <w:pStyle w:val="Heading2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pStyle w:val="Heading2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FINAL EVALUATOR’S comments on revised paper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0000"/>
                <w:vertAlign w:val="baseline"/>
                <w:rtl w:val="0"/>
              </w:rPr>
              <w:t xml:space="preserve">(if any)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pStyle w:val="Heading2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Authors’ response to final evaluator’s comments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author has made prescribed changes in the manuscript. I’d like to appreciate the author’s contribution in the knowledge of the practical situation with abuse of illicit drugs in society. I wish the author all the best and hope this kind of research will pave the way to make practical changes in the society.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69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98"/>
        <w:gridCol w:w="8640"/>
        <w:tblGridChange w:id="0">
          <w:tblGrid>
            <w:gridCol w:w="8298"/>
            <w:gridCol w:w="864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  3: Objective Evaluation: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Guideline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MARKS for this  REVISED manuscript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Give OVERALL MARKS you want to give to this  REVISED manuscript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Highest: 10  Lowest: 0 )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Guideline: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Accept (8-10)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Revision required: (4-8)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Rejected: (0-4)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b w:val="0"/>
          <w:bCs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9" w:w="23814" w:orient="landscape"/>
      <w:pgMar w:bottom="1440" w:top="1659" w:left="1440" w:right="243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Created by: EA</w:t>
      <w:tab/>
      <w:t xml:space="preserve">Checked by: ME</w:t>
      <w:tab/>
      <w:t xml:space="preserve">Approved by: CEO</w:t>
      <w:tab/>
      <w:tab/>
      <w:t xml:space="preserve">Version: 1.5 (4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superscript"/>
        <w:rtl w:val="0"/>
      </w:rPr>
      <w:t xml:space="preserve">th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August, 2012)</w:t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spacing w:after="280" w:lineRule="auto"/>
      <w:jc w:val="center"/>
      <w:rPr>
        <w:rFonts w:ascii="Arial" w:cs="Arial" w:eastAsia="Arial" w:hAnsi="Arial"/>
        <w:b w:val="0"/>
        <w:bCs w:val="0"/>
        <w:color w:val="003399"/>
        <w:u w:val="single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spacing w:after="280" w:before="280" w:lineRule="auto"/>
      <w:jc w:val="center"/>
      <w:rPr>
        <w:rFonts w:ascii="Arial" w:cs="Arial" w:eastAsia="Arial" w:hAnsi="Arial"/>
        <w:b w:val="0"/>
        <w:bCs w:val="0"/>
        <w:color w:val="003399"/>
        <w:u w:val="single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spacing w:before="280" w:lineRule="auto"/>
      <w:rPr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color w:val="003399"/>
        <w:u w:val="single"/>
        <w:vertAlign w:val="baseline"/>
        <w:rtl w:val="0"/>
      </w:rPr>
      <w:t xml:space="preserve">FINAL EVALUATION FORM 1.1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both"/>
    </w:pPr>
    <w:rPr>
      <w:rFonts w:ascii="Helvetica Neue" w:cs="Helvetica Neue" w:eastAsia="Helvetica Neue" w:hAnsi="Helvetica Neue"/>
      <w:b w:val="1"/>
      <w:bCs w:val="1"/>
      <w:sz w:val="20"/>
      <w:szCs w:val="20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/>
    <w:rPr>
      <w:rFonts w:ascii="Arimo" w:cs="Arimo" w:eastAsia="Arimo" w:hAnsi="Arimo"/>
      <w:b w:val="1"/>
      <w:bCs w:val="1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eading2Char">
    <w:name w:val="Heading 2 Char"/>
    <w:next w:val="Heading2Char"/>
    <w:autoRedefine w:val="0"/>
    <w:hidden w:val="0"/>
    <w:qFormat w:val="0"/>
    <w:rPr>
      <w:rFonts w:ascii="Helvetica" w:cs="Helvetica" w:eastAsia="MS Mincho" w:hAnsi="Helvetica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val="fr-FR"/>
    </w:rPr>
  </w:style>
  <w:style w:type="character" w:styleId="Heading4Char">
    <w:name w:val="Heading 4 Char"/>
    <w:next w:val="Heading4Char"/>
    <w:autoRedefine w:val="0"/>
    <w:hidden w:val="0"/>
    <w:qFormat w:val="0"/>
    <w:rPr>
      <w:rFonts w:ascii="Arial Unicode MS" w:cs="Arial Unicode MS" w:eastAsia="Arial Unicode MS" w:hAnsi="Arial Unicode MS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Helvetica" w:eastAsia="MS Mincho" w:hAnsi="Helvetica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fr-FR"/>
    </w:rPr>
  </w:style>
  <w:style w:type="character" w:styleId="BodyTextChar">
    <w:name w:val="Body Text Char"/>
    <w:next w:val="BodyTextChar"/>
    <w:autoRedefine w:val="0"/>
    <w:hidden w:val="0"/>
    <w:qFormat w:val="0"/>
    <w:rPr>
      <w:rFonts w:ascii="Helvetica" w:cs="Helvetica" w:eastAsia="MS Mincho" w:hAnsi="Helvetica"/>
      <w:w w:val="100"/>
      <w:position w:val="-1"/>
      <w:sz w:val="24"/>
      <w:szCs w:val="24"/>
      <w:effect w:val="none"/>
      <w:vertAlign w:val="baseline"/>
      <w:cs w:val="0"/>
      <w:em w:val="none"/>
      <w:lang w:val="fr-FR"/>
    </w:rPr>
  </w:style>
  <w:style w:type="paragraph" w:styleId="Header">
    <w:name w:val="Header"/>
    <w:basedOn w:val="Normal"/>
    <w:next w:val="Header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paragraph" w:styleId="Footer">
    <w:name w:val="Footer"/>
    <w:basedOn w:val="Normal"/>
    <w:next w:val="Footer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Revision">
    <w:name w:val="Revision"/>
    <w:next w:val="Revision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FollowedHyperlink">
    <w:name w:val="FollowedHyperlink"/>
    <w:next w:val="FollowedHyperlink"/>
    <w:autoRedefine w:val="0"/>
    <w:hidden w:val="0"/>
    <w:qFormat w:val="1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journalindj.com/index.php/INDJ" TargetMode="Externa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A1BZ22Ybia5xsZdHnT/fml7ppw==">CgMxLjA4AHIhMW4xOER3YXpaeWR5MzVvemNaU2dQclJVOU84X0IxV2ZW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2011-08-01T09:21:00Z</dcterms:created>
  <dc:creator>anonymous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