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D58" w:rsidRPr="00721435" w:rsidRDefault="00F23D58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F23D58" w:rsidRPr="00721435">
        <w:trPr>
          <w:trHeight w:val="290"/>
        </w:trPr>
        <w:tc>
          <w:tcPr>
            <w:tcW w:w="5168" w:type="dxa"/>
          </w:tcPr>
          <w:p w:rsidR="00F23D58" w:rsidRPr="00721435" w:rsidRDefault="007144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sz w:val="20"/>
                <w:szCs w:val="20"/>
              </w:rPr>
              <w:t>Journal</w:t>
            </w:r>
            <w:r w:rsidRPr="0072143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F23D58" w:rsidRPr="00721435" w:rsidRDefault="0071440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72143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2143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2143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72143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72143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72143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72143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F23D58" w:rsidRPr="00721435">
        <w:trPr>
          <w:trHeight w:val="290"/>
        </w:trPr>
        <w:tc>
          <w:tcPr>
            <w:tcW w:w="5168" w:type="dxa"/>
          </w:tcPr>
          <w:p w:rsidR="00F23D58" w:rsidRPr="00721435" w:rsidRDefault="007144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sz w:val="20"/>
                <w:szCs w:val="20"/>
              </w:rPr>
              <w:t>Manuscript</w:t>
            </w:r>
            <w:r w:rsidRPr="0072143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F23D58" w:rsidRPr="00721435" w:rsidRDefault="00714400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Ms_IJPSS_150363</w:t>
            </w:r>
          </w:p>
        </w:tc>
      </w:tr>
      <w:tr w:rsidR="00F23D58" w:rsidRPr="00721435">
        <w:trPr>
          <w:trHeight w:val="650"/>
        </w:trPr>
        <w:tc>
          <w:tcPr>
            <w:tcW w:w="5168" w:type="dxa"/>
          </w:tcPr>
          <w:p w:rsidR="00F23D58" w:rsidRPr="00721435" w:rsidRDefault="007144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sz w:val="20"/>
                <w:szCs w:val="20"/>
              </w:rPr>
              <w:t>Title</w:t>
            </w:r>
            <w:r w:rsidRPr="007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F23D58" w:rsidRPr="00721435" w:rsidRDefault="00714400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21435">
              <w:rPr>
                <w:rFonts w:ascii="Arial" w:hAnsi="Arial" w:cs="Arial"/>
                <w:b/>
                <w:sz w:val="20"/>
                <w:szCs w:val="20"/>
              </w:rPr>
              <w:t>Zea</w:t>
            </w:r>
            <w:proofErr w:type="spellEnd"/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mays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potassium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potassium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solubilizing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bacteria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2143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attributes</w:t>
            </w:r>
          </w:p>
        </w:tc>
      </w:tr>
      <w:tr w:rsidR="00F23D58" w:rsidRPr="00721435">
        <w:trPr>
          <w:trHeight w:val="333"/>
        </w:trPr>
        <w:tc>
          <w:tcPr>
            <w:tcW w:w="5168" w:type="dxa"/>
          </w:tcPr>
          <w:p w:rsidR="00F23D58" w:rsidRPr="00721435" w:rsidRDefault="0071440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sz w:val="20"/>
                <w:szCs w:val="20"/>
              </w:rPr>
              <w:t>Type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F23D58" w:rsidRPr="00721435" w:rsidRDefault="00714400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2143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721435" w:rsidRPr="00721435" w:rsidRDefault="007214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F23D58" w:rsidRPr="0072143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23D58" w:rsidRPr="00721435" w:rsidRDefault="007144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2143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23D58" w:rsidRPr="00721435">
        <w:trPr>
          <w:trHeight w:val="964"/>
        </w:trPr>
        <w:tc>
          <w:tcPr>
            <w:tcW w:w="5353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23D58" w:rsidRPr="00721435" w:rsidRDefault="00714400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214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214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2143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2143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23D58" w:rsidRPr="00721435" w:rsidRDefault="00714400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(It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is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mandatory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that</w:t>
            </w:r>
            <w:r w:rsidRPr="007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authors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should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write</w:t>
            </w:r>
            <w:r w:rsidRPr="007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23D58" w:rsidRPr="00721435">
        <w:trPr>
          <w:trHeight w:val="1264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This study examined the effect of application potassium and potassium solubilizing bacteria on the yield attributes and yield Maize. As well as, determining the T7: T3 + 100 % recommended dose of K2O has better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yield.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produce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amount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mentioned,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 xml:space="preserve">agriculture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sustainability.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1262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23D58" w:rsidRPr="00721435" w:rsidRDefault="007144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1262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705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702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214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F23D58" w:rsidRPr="00721435" w:rsidRDefault="00714400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Pr="007214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sources.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688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>so.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D58" w:rsidRPr="00721435">
        <w:trPr>
          <w:trHeight w:val="1382"/>
        </w:trPr>
        <w:tc>
          <w:tcPr>
            <w:tcW w:w="5353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2143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-I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noticed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7214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21435">
              <w:rPr>
                <w:rFonts w:ascii="Arial" w:hAnsi="Arial" w:cs="Arial"/>
                <w:b/>
                <w:sz w:val="20"/>
                <w:szCs w:val="20"/>
              </w:rPr>
              <w:t>Datanet</w:t>
            </w:r>
            <w:proofErr w:type="spellEnd"/>
            <w:r w:rsidRPr="0072143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also,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section,</w:t>
            </w:r>
            <w:r w:rsidRPr="0072143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721435">
              <w:rPr>
                <w:rFonts w:ascii="Arial" w:hAnsi="Arial" w:cs="Arial"/>
                <w:b/>
                <w:sz w:val="20"/>
                <w:szCs w:val="20"/>
              </w:rPr>
              <w:t>Datanet</w:t>
            </w:r>
            <w:proofErr w:type="spellEnd"/>
            <w:r w:rsidRPr="00721435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is generally not acceptable as a primary source in an academic journal article.</w:t>
            </w:r>
          </w:p>
          <w:p w:rsidR="00F23D58" w:rsidRPr="00721435" w:rsidRDefault="007144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planting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season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maize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plants.</w:t>
            </w:r>
          </w:p>
          <w:p w:rsidR="00F23D58" w:rsidRPr="00721435" w:rsidRDefault="007144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Concluded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research article,</w:t>
            </w:r>
            <w:r w:rsidRPr="0072143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mean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not separate part Conclusion.</w:t>
            </w:r>
          </w:p>
          <w:p w:rsidR="00F23D58" w:rsidRPr="00721435" w:rsidRDefault="00714400">
            <w:pPr>
              <w:pStyle w:val="TableParagraph"/>
              <w:spacing w:before="1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-Also,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hope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increase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143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2025.</w:t>
            </w:r>
          </w:p>
        </w:tc>
        <w:tc>
          <w:tcPr>
            <w:tcW w:w="6444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F23D58" w:rsidRPr="00721435" w:rsidRDefault="00F23D58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23D58" w:rsidRPr="0072143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23D58" w:rsidRPr="00721435" w:rsidRDefault="0071440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2143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23D58" w:rsidRPr="00721435">
        <w:trPr>
          <w:trHeight w:val="935"/>
        </w:trPr>
        <w:tc>
          <w:tcPr>
            <w:tcW w:w="6831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F23D58" w:rsidRPr="00721435" w:rsidRDefault="007144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2143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F23D58" w:rsidRPr="00721435" w:rsidRDefault="00714400">
            <w:pPr>
              <w:pStyle w:val="TableParagraph"/>
              <w:spacing w:line="256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2143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(It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is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mandatory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that</w:t>
            </w:r>
            <w:r w:rsidRPr="007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authors</w:t>
            </w:r>
            <w:r w:rsidRPr="0072143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should</w:t>
            </w:r>
            <w:r w:rsidRPr="0072143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write</w:t>
            </w:r>
            <w:r w:rsidRPr="0072143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23D58" w:rsidRPr="00721435">
        <w:trPr>
          <w:trHeight w:val="919"/>
        </w:trPr>
        <w:tc>
          <w:tcPr>
            <w:tcW w:w="6831" w:type="dxa"/>
          </w:tcPr>
          <w:p w:rsidR="00F23D58" w:rsidRPr="00721435" w:rsidRDefault="00714400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2143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143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F23D58" w:rsidRPr="00721435" w:rsidRDefault="00714400">
            <w:pPr>
              <w:pStyle w:val="TableParagraph"/>
              <w:spacing w:before="116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2143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2143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2143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2143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2143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2143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2143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2143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2143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2143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72143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72143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F23D58" w:rsidRPr="00721435" w:rsidRDefault="00714400">
            <w:pPr>
              <w:pStyle w:val="TableParagraph"/>
              <w:spacing w:before="2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1435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F23D58" w:rsidRPr="00721435" w:rsidRDefault="00F23D5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D58" w:rsidRPr="00721435" w:rsidRDefault="00F23D58">
      <w:pPr>
        <w:rPr>
          <w:rFonts w:ascii="Arial" w:hAnsi="Arial" w:cs="Arial"/>
          <w:sz w:val="20"/>
          <w:szCs w:val="20"/>
        </w:rPr>
      </w:pPr>
    </w:p>
    <w:p w:rsidR="00721435" w:rsidRPr="00721435" w:rsidRDefault="00721435">
      <w:pPr>
        <w:rPr>
          <w:rFonts w:ascii="Arial" w:hAnsi="Arial" w:cs="Arial"/>
          <w:sz w:val="20"/>
          <w:szCs w:val="20"/>
        </w:rPr>
      </w:pPr>
    </w:p>
    <w:p w:rsidR="00721435" w:rsidRPr="00721435" w:rsidRDefault="00721435" w:rsidP="00721435">
      <w:pPr>
        <w:rPr>
          <w:rFonts w:ascii="Arial" w:hAnsi="Arial" w:cs="Arial"/>
          <w:b/>
          <w:sz w:val="20"/>
          <w:szCs w:val="20"/>
          <w:u w:val="single"/>
        </w:rPr>
      </w:pPr>
      <w:r w:rsidRPr="0072143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21435" w:rsidRPr="00721435" w:rsidRDefault="00721435">
      <w:pPr>
        <w:rPr>
          <w:rFonts w:ascii="Arial" w:hAnsi="Arial" w:cs="Arial"/>
          <w:sz w:val="20"/>
          <w:szCs w:val="20"/>
        </w:rPr>
      </w:pPr>
    </w:p>
    <w:p w:rsidR="00721435" w:rsidRPr="00721435" w:rsidRDefault="00721435" w:rsidP="00721435">
      <w:pPr>
        <w:rPr>
          <w:rFonts w:ascii="Arial" w:hAnsi="Arial" w:cs="Arial"/>
          <w:b/>
          <w:sz w:val="20"/>
          <w:szCs w:val="20"/>
        </w:rPr>
      </w:pPr>
      <w:bookmarkStart w:id="0" w:name="_Hlk217491985"/>
      <w:proofErr w:type="spellStart"/>
      <w:r w:rsidRPr="00721435">
        <w:rPr>
          <w:rFonts w:ascii="Arial" w:hAnsi="Arial" w:cs="Arial"/>
          <w:b/>
          <w:sz w:val="20"/>
          <w:szCs w:val="20"/>
        </w:rPr>
        <w:t>Niyan</w:t>
      </w:r>
      <w:proofErr w:type="spellEnd"/>
      <w:r w:rsidRPr="00721435">
        <w:rPr>
          <w:rFonts w:ascii="Arial" w:hAnsi="Arial" w:cs="Arial"/>
          <w:b/>
          <w:sz w:val="20"/>
          <w:szCs w:val="20"/>
        </w:rPr>
        <w:t xml:space="preserve"> Jalal Qadir</w:t>
      </w:r>
      <w:r w:rsidRPr="0072143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21435">
        <w:rPr>
          <w:rFonts w:ascii="Arial" w:hAnsi="Arial" w:cs="Arial"/>
          <w:b/>
          <w:sz w:val="20"/>
          <w:szCs w:val="20"/>
        </w:rPr>
        <w:t>Sulaimani</w:t>
      </w:r>
      <w:proofErr w:type="spellEnd"/>
      <w:r w:rsidRPr="00721435">
        <w:rPr>
          <w:rFonts w:ascii="Arial" w:hAnsi="Arial" w:cs="Arial"/>
          <w:b/>
          <w:sz w:val="20"/>
          <w:szCs w:val="20"/>
        </w:rPr>
        <w:t xml:space="preserve"> Polytechnic University</w:t>
      </w:r>
      <w:r w:rsidRPr="00721435">
        <w:rPr>
          <w:rFonts w:ascii="Arial" w:hAnsi="Arial" w:cs="Arial"/>
          <w:b/>
          <w:sz w:val="20"/>
          <w:szCs w:val="20"/>
        </w:rPr>
        <w:t xml:space="preserve">, </w:t>
      </w:r>
      <w:r w:rsidRPr="00721435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721435" w:rsidRPr="00721435">
      <w:headerReference w:type="default" r:id="rId7"/>
      <w:footerReference w:type="default" r:id="rId8"/>
      <w:pgSz w:w="23820" w:h="16840" w:orient="landscape"/>
      <w:pgMar w:top="200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400" w:rsidRDefault="00714400">
      <w:r>
        <w:separator/>
      </w:r>
    </w:p>
  </w:endnote>
  <w:endnote w:type="continuationSeparator" w:id="0">
    <w:p w:rsidR="00714400" w:rsidRDefault="0071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58" w:rsidRDefault="007144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D58" w:rsidRDefault="007144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F23D58" w:rsidRDefault="007144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D58" w:rsidRDefault="007144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F23D58" w:rsidRDefault="007144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D58" w:rsidRDefault="007144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F23D58" w:rsidRDefault="007144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D58" w:rsidRDefault="007144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F23D58" w:rsidRDefault="007144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400" w:rsidRDefault="00714400">
      <w:r>
        <w:separator/>
      </w:r>
    </w:p>
  </w:footnote>
  <w:footnote w:type="continuationSeparator" w:id="0">
    <w:p w:rsidR="00714400" w:rsidRDefault="0071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58" w:rsidRDefault="007144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3D58" w:rsidRDefault="007144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23D58" w:rsidRDefault="007144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D58"/>
    <w:rsid w:val="00714400"/>
    <w:rsid w:val="00721435"/>
    <w:rsid w:val="00F2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1D4F"/>
  <w15:docId w15:val="{4EBF4ED7-FFC4-4FF7-A430-39639A6A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2025-12-22T05:02:00Z</dcterms:created>
  <dcterms:modified xsi:type="dcterms:W3CDTF">2025-12-24T12:36:00Z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LTSC</vt:lpwstr>
  </property>
</Properties>
</file>