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87768" w14:textId="77777777" w:rsidR="004E12F3" w:rsidRPr="00A90E3C" w:rsidRDefault="004E12F3" w:rsidP="00AC6759">
      <w:pPr>
        <w:pStyle w:val="NoSpacing"/>
        <w:spacing w:line="276" w:lineRule="auto"/>
        <w:jc w:val="center"/>
        <w:rPr>
          <w:rFonts w:ascii="Times New Roman" w:hAnsi="Times New Roman" w:cs="Times New Roman"/>
          <w:b/>
          <w:bCs/>
          <w:color w:val="000000" w:themeColor="text1"/>
          <w:sz w:val="28"/>
          <w:szCs w:val="28"/>
        </w:rPr>
      </w:pPr>
      <w:r w:rsidRPr="00A90E3C">
        <w:rPr>
          <w:rFonts w:ascii="Times New Roman" w:hAnsi="Times New Roman" w:cs="Times New Roman"/>
          <w:b/>
          <w:bCs/>
          <w:color w:val="000000" w:themeColor="text1"/>
          <w:sz w:val="28"/>
          <w:szCs w:val="28"/>
        </w:rPr>
        <w:t xml:space="preserve">Red rot </w:t>
      </w:r>
      <w:r w:rsidR="00475B64" w:rsidRPr="00A90E3C">
        <w:rPr>
          <w:rFonts w:ascii="Times New Roman" w:hAnsi="Times New Roman" w:cs="Times New Roman"/>
          <w:b/>
          <w:bCs/>
          <w:color w:val="000000" w:themeColor="text1"/>
          <w:sz w:val="28"/>
          <w:szCs w:val="28"/>
        </w:rPr>
        <w:t>of Sugarcane</w:t>
      </w:r>
      <w:r w:rsidR="00BA36E3" w:rsidRPr="00A90E3C">
        <w:rPr>
          <w:rFonts w:ascii="Times New Roman" w:hAnsi="Times New Roman" w:cs="Times New Roman"/>
          <w:b/>
          <w:bCs/>
          <w:color w:val="000000" w:themeColor="text1"/>
          <w:sz w:val="28"/>
          <w:szCs w:val="28"/>
        </w:rPr>
        <w:t>: A comprehensive review of pathogen biology, epidemiology and current management paradigms</w:t>
      </w:r>
    </w:p>
    <w:p w14:paraId="015987B5" w14:textId="77777777" w:rsidR="004E12F3" w:rsidRPr="0012649D" w:rsidRDefault="004E12F3" w:rsidP="00AC6759">
      <w:pPr>
        <w:pStyle w:val="NoSpacing"/>
        <w:spacing w:line="276" w:lineRule="auto"/>
        <w:jc w:val="both"/>
        <w:rPr>
          <w:rFonts w:ascii="Times New Roman" w:eastAsia="Times New Roman" w:hAnsi="Times New Roman" w:cs="Times New Roman"/>
          <w:b/>
          <w:bCs/>
          <w:color w:val="000000" w:themeColor="text1"/>
          <w:sz w:val="20"/>
        </w:rPr>
      </w:pPr>
    </w:p>
    <w:p w14:paraId="6BAD2D39" w14:textId="77777777" w:rsidR="00D00D79" w:rsidRDefault="00D00D79" w:rsidP="00D00D79">
      <w:pPr>
        <w:autoSpaceDE w:val="0"/>
        <w:autoSpaceDN w:val="0"/>
        <w:adjustRightInd w:val="0"/>
        <w:spacing w:after="0" w:line="240" w:lineRule="auto"/>
        <w:rPr>
          <w:rFonts w:ascii="Times New Roman" w:hAnsi="Times New Roman" w:cs="Times New Roman"/>
          <w:b/>
          <w:bCs/>
          <w:sz w:val="24"/>
          <w:szCs w:val="24"/>
        </w:rPr>
      </w:pPr>
    </w:p>
    <w:p w14:paraId="6DACC88F" w14:textId="77777777" w:rsidR="001B7F19" w:rsidRPr="009634F2" w:rsidRDefault="001B7F19" w:rsidP="00D60C61">
      <w:pPr>
        <w:pStyle w:val="NoSpacing"/>
        <w:spacing w:line="276" w:lineRule="auto"/>
        <w:jc w:val="both"/>
        <w:rPr>
          <w:rFonts w:ascii="Times New Roman" w:hAnsi="Times New Roman" w:cs="Times New Roman"/>
          <w:b/>
          <w:bCs/>
          <w:sz w:val="24"/>
          <w:szCs w:val="24"/>
        </w:rPr>
      </w:pPr>
      <w:r w:rsidRPr="009634F2">
        <w:rPr>
          <w:rFonts w:ascii="Times New Roman" w:hAnsi="Times New Roman" w:cs="Times New Roman"/>
          <w:b/>
          <w:bCs/>
          <w:sz w:val="24"/>
          <w:szCs w:val="24"/>
        </w:rPr>
        <w:t xml:space="preserve">Abstract </w:t>
      </w:r>
    </w:p>
    <w:p w14:paraId="189702AC" w14:textId="77777777" w:rsidR="008E7F78" w:rsidRPr="00877F00" w:rsidRDefault="00DA723F" w:rsidP="00D60C61">
      <w:pPr>
        <w:pStyle w:val="NoSpacing"/>
        <w:spacing w:line="276" w:lineRule="auto"/>
        <w:jc w:val="both"/>
        <w:rPr>
          <w:rFonts w:ascii="Times New Roman" w:hAnsi="Times New Roman" w:cs="Times New Roman"/>
          <w:color w:val="000000" w:themeColor="text1"/>
          <w:sz w:val="24"/>
          <w:szCs w:val="24"/>
        </w:rPr>
      </w:pPr>
      <w:r w:rsidRPr="004E47A8">
        <w:rPr>
          <w:rFonts w:ascii="Times New Roman" w:hAnsi="Times New Roman" w:cs="Times New Roman"/>
          <w:sz w:val="24"/>
          <w:szCs w:val="24"/>
        </w:rPr>
        <w:t>India is the largest consumer and second largest producer of sugar in the world and sugar is an important commercial commodity in the world</w:t>
      </w:r>
      <w:r w:rsidRPr="00877F00">
        <w:rPr>
          <w:rFonts w:ascii="Times New Roman" w:hAnsi="Times New Roman" w:cs="Times New Roman"/>
          <w:sz w:val="24"/>
          <w:szCs w:val="24"/>
        </w:rPr>
        <w:t xml:space="preserve">. </w:t>
      </w:r>
      <w:proofErr w:type="spellStart"/>
      <w:r w:rsidR="000A1883" w:rsidRPr="004E47A8">
        <w:rPr>
          <w:rFonts w:ascii="Times New Roman" w:hAnsi="Times New Roman" w:cs="Times New Roman"/>
          <w:i/>
          <w:iCs/>
          <w:sz w:val="24"/>
          <w:szCs w:val="24"/>
        </w:rPr>
        <w:t>Colletotrichum</w:t>
      </w:r>
      <w:proofErr w:type="spellEnd"/>
      <w:r w:rsidR="000A1883" w:rsidRPr="004E47A8">
        <w:rPr>
          <w:rFonts w:ascii="Times New Roman" w:hAnsi="Times New Roman" w:cs="Times New Roman"/>
          <w:i/>
          <w:iCs/>
          <w:sz w:val="24"/>
          <w:szCs w:val="24"/>
        </w:rPr>
        <w:t xml:space="preserve"> </w:t>
      </w:r>
      <w:proofErr w:type="spellStart"/>
      <w:r w:rsidR="000A1883" w:rsidRPr="004E47A8">
        <w:rPr>
          <w:rFonts w:ascii="Times New Roman" w:hAnsi="Times New Roman" w:cs="Times New Roman"/>
          <w:i/>
          <w:iCs/>
          <w:sz w:val="24"/>
          <w:szCs w:val="24"/>
        </w:rPr>
        <w:t>falcatum</w:t>
      </w:r>
      <w:proofErr w:type="spellEnd"/>
      <w:r w:rsidR="000A1883" w:rsidRPr="004E47A8">
        <w:rPr>
          <w:rFonts w:ascii="Times New Roman" w:hAnsi="Times New Roman" w:cs="Times New Roman"/>
          <w:i/>
          <w:iCs/>
          <w:sz w:val="24"/>
          <w:szCs w:val="24"/>
        </w:rPr>
        <w:t xml:space="preserve"> </w:t>
      </w:r>
      <w:r w:rsidR="000A1883" w:rsidRPr="004E47A8">
        <w:rPr>
          <w:rFonts w:ascii="Times New Roman" w:hAnsi="Times New Roman" w:cs="Times New Roman"/>
          <w:sz w:val="24"/>
          <w:szCs w:val="24"/>
        </w:rPr>
        <w:t>is one the most known pathogen of sugarcane crop causing red rot disease. Red rot di</w:t>
      </w:r>
      <w:r w:rsidR="00F56C3F">
        <w:rPr>
          <w:rFonts w:ascii="Times New Roman" w:hAnsi="Times New Roman" w:cs="Times New Roman"/>
          <w:sz w:val="24"/>
          <w:szCs w:val="24"/>
        </w:rPr>
        <w:t xml:space="preserve">sease is considered as the main </w:t>
      </w:r>
      <w:r w:rsidR="000A1883" w:rsidRPr="004E47A8">
        <w:rPr>
          <w:rFonts w:ascii="Times New Roman" w:hAnsi="Times New Roman" w:cs="Times New Roman"/>
          <w:sz w:val="24"/>
          <w:szCs w:val="24"/>
        </w:rPr>
        <w:t>constraint for sugarcane production</w:t>
      </w:r>
      <w:r w:rsidR="00837A1A" w:rsidRPr="004E47A8">
        <w:rPr>
          <w:rFonts w:ascii="Times New Roman" w:hAnsi="Times New Roman" w:cs="Times New Roman"/>
          <w:sz w:val="24"/>
          <w:szCs w:val="24"/>
        </w:rPr>
        <w:t xml:space="preserve"> and due to its devastating nature also known as cancer of sugarcane</w:t>
      </w:r>
      <w:r w:rsidR="000A1883" w:rsidRPr="004E47A8">
        <w:rPr>
          <w:rFonts w:ascii="Times New Roman" w:hAnsi="Times New Roman" w:cs="Times New Roman"/>
          <w:sz w:val="24"/>
          <w:szCs w:val="24"/>
        </w:rPr>
        <w:t>.</w:t>
      </w:r>
      <w:r w:rsidR="00EA3E28" w:rsidRPr="004E47A8">
        <w:rPr>
          <w:rFonts w:ascii="Times New Roman" w:hAnsi="Times New Roman" w:cs="Times New Roman"/>
          <w:sz w:val="24"/>
          <w:szCs w:val="24"/>
        </w:rPr>
        <w:t xml:space="preserve"> </w:t>
      </w:r>
      <w:r w:rsidR="00877F00">
        <w:rPr>
          <w:rFonts w:ascii="Times New Roman" w:hAnsi="Times New Roman" w:cs="Times New Roman"/>
          <w:color w:val="000000" w:themeColor="text1"/>
          <w:sz w:val="24"/>
          <w:szCs w:val="24"/>
        </w:rPr>
        <w:t xml:space="preserve">The </w:t>
      </w:r>
      <w:r w:rsidR="00877F00" w:rsidRPr="00F53260">
        <w:rPr>
          <w:rFonts w:ascii="Times New Roman" w:hAnsi="Times New Roman" w:cs="Times New Roman"/>
          <w:color w:val="000000" w:themeColor="text1"/>
          <w:sz w:val="24"/>
          <w:szCs w:val="24"/>
        </w:rPr>
        <w:t>pathogen variability plays crucial role in the breakdown of red rot res</w:t>
      </w:r>
      <w:r w:rsidR="00877F00">
        <w:rPr>
          <w:rFonts w:ascii="Times New Roman" w:hAnsi="Times New Roman" w:cs="Times New Roman"/>
          <w:color w:val="000000" w:themeColor="text1"/>
          <w:sz w:val="24"/>
          <w:szCs w:val="24"/>
        </w:rPr>
        <w:t xml:space="preserve">istance as it </w:t>
      </w:r>
      <w:r w:rsidR="00877F00" w:rsidRPr="00F53260">
        <w:rPr>
          <w:rFonts w:ascii="Times New Roman" w:hAnsi="Times New Roman" w:cs="Times New Roman"/>
          <w:color w:val="000000" w:themeColor="text1"/>
          <w:sz w:val="24"/>
          <w:szCs w:val="24"/>
        </w:rPr>
        <w:t>is highly variable in nature, the resistant sugarcane varieties gets prone to red</w:t>
      </w:r>
      <w:r w:rsidR="00877F00">
        <w:rPr>
          <w:rFonts w:ascii="Times New Roman" w:hAnsi="Times New Roman" w:cs="Times New Roman"/>
          <w:color w:val="000000" w:themeColor="text1"/>
          <w:sz w:val="24"/>
          <w:szCs w:val="24"/>
        </w:rPr>
        <w:t xml:space="preserve"> rot within a short time period. </w:t>
      </w:r>
      <w:r w:rsidR="008E7F78" w:rsidRPr="00877F00">
        <w:rPr>
          <w:rFonts w:ascii="Times New Roman" w:hAnsi="Times New Roman" w:cs="Times New Roman"/>
          <w:sz w:val="24"/>
          <w:szCs w:val="24"/>
        </w:rPr>
        <w:t xml:space="preserve">Farmers should pay adequate attention in adoption of improved production technologies </w:t>
      </w:r>
      <w:r w:rsidR="00877F00" w:rsidRPr="00877F00">
        <w:rPr>
          <w:rFonts w:ascii="Times New Roman" w:hAnsi="Times New Roman" w:cs="Times New Roman"/>
          <w:sz w:val="24"/>
          <w:szCs w:val="24"/>
        </w:rPr>
        <w:t>to</w:t>
      </w:r>
      <w:r w:rsidR="00877F00">
        <w:rPr>
          <w:rFonts w:ascii="Times New Roman" w:hAnsi="Times New Roman" w:cs="Times New Roman"/>
          <w:sz w:val="24"/>
          <w:szCs w:val="24"/>
        </w:rPr>
        <w:t xml:space="preserve"> </w:t>
      </w:r>
      <w:r w:rsidR="008E7F78">
        <w:rPr>
          <w:rFonts w:ascii="Times New Roman" w:hAnsi="Times New Roman" w:cs="Times New Roman"/>
          <w:sz w:val="24"/>
          <w:szCs w:val="24"/>
        </w:rPr>
        <w:t xml:space="preserve">overcome the </w:t>
      </w:r>
      <w:r w:rsidR="008E7F78" w:rsidRPr="004E47A8">
        <w:rPr>
          <w:rFonts w:ascii="Times New Roman" w:hAnsi="Times New Roman" w:cs="Times New Roman"/>
          <w:sz w:val="24"/>
          <w:szCs w:val="24"/>
        </w:rPr>
        <w:t>problem of sugarcane production.</w:t>
      </w:r>
    </w:p>
    <w:p w14:paraId="744E4989" w14:textId="77777777" w:rsidR="001B7F19" w:rsidRDefault="001B7F19" w:rsidP="00D60C61">
      <w:pPr>
        <w:pStyle w:val="NoSpacing"/>
        <w:tabs>
          <w:tab w:val="left" w:pos="567"/>
          <w:tab w:val="left" w:pos="1134"/>
        </w:tabs>
        <w:spacing w:after="160" w:line="276" w:lineRule="auto"/>
        <w:jc w:val="both"/>
        <w:rPr>
          <w:rFonts w:ascii="Times New Roman" w:hAnsi="Times New Roman" w:cs="Times New Roman"/>
          <w:color w:val="000000" w:themeColor="text1"/>
          <w:sz w:val="24"/>
          <w:szCs w:val="24"/>
        </w:rPr>
      </w:pPr>
      <w:r w:rsidRPr="0046126B">
        <w:rPr>
          <w:rFonts w:ascii="Times New Roman" w:hAnsi="Times New Roman" w:cs="Times New Roman"/>
          <w:b/>
          <w:color w:val="000000" w:themeColor="text1"/>
          <w:sz w:val="20"/>
        </w:rPr>
        <w:t xml:space="preserve">Keywords: </w:t>
      </w:r>
      <w:commentRangeStart w:id="0"/>
      <w:r w:rsidRPr="0046126B">
        <w:rPr>
          <w:rFonts w:ascii="Times New Roman" w:hAnsi="Times New Roman" w:cs="Times New Roman"/>
          <w:iCs/>
          <w:color w:val="000000" w:themeColor="text1"/>
          <w:sz w:val="20"/>
        </w:rPr>
        <w:t xml:space="preserve">Sugarcane, </w:t>
      </w:r>
      <w:r>
        <w:rPr>
          <w:rFonts w:ascii="Times New Roman" w:hAnsi="Times New Roman" w:cs="Times New Roman"/>
          <w:iCs/>
          <w:color w:val="000000" w:themeColor="text1"/>
          <w:sz w:val="20"/>
        </w:rPr>
        <w:t xml:space="preserve">Red rot disease and </w:t>
      </w:r>
      <w:proofErr w:type="spellStart"/>
      <w:r w:rsidRPr="0046126B">
        <w:rPr>
          <w:rFonts w:ascii="Times New Roman" w:hAnsi="Times New Roman" w:cs="Times New Roman"/>
          <w:i/>
          <w:color w:val="000000" w:themeColor="text1"/>
          <w:sz w:val="20"/>
        </w:rPr>
        <w:t>Colletotrichum</w:t>
      </w:r>
      <w:proofErr w:type="spellEnd"/>
      <w:r w:rsidRPr="0046126B">
        <w:rPr>
          <w:rFonts w:ascii="Times New Roman" w:hAnsi="Times New Roman" w:cs="Times New Roman"/>
          <w:i/>
          <w:color w:val="000000" w:themeColor="text1"/>
          <w:sz w:val="20"/>
        </w:rPr>
        <w:t xml:space="preserve"> </w:t>
      </w:r>
      <w:proofErr w:type="spellStart"/>
      <w:r w:rsidRPr="0046126B">
        <w:rPr>
          <w:rFonts w:ascii="Times New Roman" w:hAnsi="Times New Roman" w:cs="Times New Roman"/>
          <w:i/>
          <w:color w:val="000000" w:themeColor="text1"/>
          <w:sz w:val="20"/>
        </w:rPr>
        <w:t>falcatum</w:t>
      </w:r>
      <w:proofErr w:type="spellEnd"/>
      <w:r>
        <w:rPr>
          <w:rFonts w:ascii="Times New Roman" w:hAnsi="Times New Roman" w:cs="Times New Roman"/>
          <w:i/>
          <w:color w:val="000000" w:themeColor="text1"/>
          <w:sz w:val="20"/>
        </w:rPr>
        <w:t>.</w:t>
      </w:r>
      <w:commentRangeEnd w:id="0"/>
      <w:r w:rsidR="00C9653F">
        <w:rPr>
          <w:rStyle w:val="CommentReference"/>
          <w:lang w:val="en-US" w:eastAsia="en-US" w:bidi="ar-SA"/>
        </w:rPr>
        <w:commentReference w:id="0"/>
      </w:r>
    </w:p>
    <w:p w14:paraId="7A6810CA" w14:textId="77777777" w:rsidR="009634F2" w:rsidRPr="009634F2" w:rsidRDefault="009634F2" w:rsidP="00D60C61">
      <w:pPr>
        <w:pStyle w:val="NoSpacing"/>
        <w:tabs>
          <w:tab w:val="left" w:pos="567"/>
          <w:tab w:val="left" w:pos="1134"/>
        </w:tabs>
        <w:spacing w:after="160" w:line="276" w:lineRule="auto"/>
        <w:jc w:val="both"/>
        <w:rPr>
          <w:rFonts w:ascii="Times New Roman" w:hAnsi="Times New Roman" w:cs="Times New Roman"/>
          <w:b/>
          <w:bCs/>
          <w:color w:val="000000" w:themeColor="text1"/>
          <w:sz w:val="24"/>
          <w:szCs w:val="24"/>
        </w:rPr>
      </w:pPr>
      <w:proofErr w:type="spellStart"/>
      <w:r w:rsidRPr="009634F2">
        <w:rPr>
          <w:rFonts w:ascii="Times New Roman" w:hAnsi="Times New Roman" w:cs="Times New Roman"/>
          <w:b/>
          <w:bCs/>
          <w:color w:val="000000" w:themeColor="text1"/>
          <w:sz w:val="24"/>
          <w:szCs w:val="24"/>
        </w:rPr>
        <w:t>Intoduction</w:t>
      </w:r>
      <w:proofErr w:type="spellEnd"/>
    </w:p>
    <w:p w14:paraId="055917B0" w14:textId="77777777" w:rsidR="005E4880" w:rsidRPr="00CA68B4" w:rsidRDefault="003F3667" w:rsidP="00D60C61">
      <w:pPr>
        <w:pStyle w:val="NoSpacing"/>
        <w:tabs>
          <w:tab w:val="left" w:pos="567"/>
          <w:tab w:val="left" w:pos="1134"/>
        </w:tabs>
        <w:spacing w:after="160" w:line="276" w:lineRule="auto"/>
        <w:jc w:val="both"/>
        <w:rPr>
          <w:rFonts w:ascii="Times New Roman" w:hAnsi="Times New Roman" w:cs="Times New Roman"/>
          <w:bCs/>
          <w:color w:val="000000" w:themeColor="text1"/>
          <w:sz w:val="24"/>
          <w:szCs w:val="24"/>
        </w:rPr>
      </w:pPr>
      <w:r w:rsidRPr="00F53260">
        <w:rPr>
          <w:rFonts w:ascii="Times New Roman" w:hAnsi="Times New Roman" w:cs="Times New Roman"/>
          <w:color w:val="000000" w:themeColor="text1"/>
          <w:sz w:val="24"/>
          <w:szCs w:val="24"/>
        </w:rPr>
        <w:t>Sugarcane is a monocotyledon</w:t>
      </w:r>
      <w:r w:rsidR="00B16CE8">
        <w:rPr>
          <w:rFonts w:ascii="Times New Roman" w:hAnsi="Times New Roman" w:cs="Times New Roman"/>
          <w:color w:val="000000" w:themeColor="text1"/>
          <w:sz w:val="24"/>
          <w:szCs w:val="24"/>
        </w:rPr>
        <w:t>,</w:t>
      </w:r>
      <w:r w:rsidRPr="00F53260">
        <w:rPr>
          <w:rFonts w:ascii="Times New Roman" w:hAnsi="Times New Roman" w:cs="Times New Roman"/>
          <w:color w:val="000000" w:themeColor="text1"/>
          <w:sz w:val="24"/>
          <w:szCs w:val="24"/>
        </w:rPr>
        <w:t xml:space="preserve"> perennial belong to family </w:t>
      </w:r>
      <w:proofErr w:type="spellStart"/>
      <w:r w:rsidRPr="00F53260">
        <w:rPr>
          <w:rFonts w:ascii="Times New Roman" w:hAnsi="Times New Roman" w:cs="Times New Roman"/>
          <w:color w:val="000000" w:themeColor="text1"/>
          <w:sz w:val="24"/>
          <w:szCs w:val="24"/>
        </w:rPr>
        <w:t>Gramineae</w:t>
      </w:r>
      <w:proofErr w:type="spellEnd"/>
      <w:r w:rsidRPr="00F53260">
        <w:rPr>
          <w:rFonts w:ascii="Times New Roman" w:hAnsi="Times New Roman" w:cs="Times New Roman"/>
          <w:color w:val="000000" w:themeColor="text1"/>
          <w:sz w:val="24"/>
          <w:szCs w:val="24"/>
        </w:rPr>
        <w:t xml:space="preserve"> (</w:t>
      </w:r>
      <w:proofErr w:type="spellStart"/>
      <w:r w:rsidRPr="00F53260">
        <w:rPr>
          <w:rFonts w:ascii="Times New Roman" w:hAnsi="Times New Roman" w:cs="Times New Roman"/>
          <w:color w:val="000000" w:themeColor="text1"/>
          <w:sz w:val="24"/>
          <w:szCs w:val="24"/>
        </w:rPr>
        <w:t>Poaceae</w:t>
      </w:r>
      <w:proofErr w:type="spellEnd"/>
      <w:r w:rsidRPr="00F53260">
        <w:rPr>
          <w:rFonts w:ascii="Times New Roman" w:hAnsi="Times New Roman" w:cs="Times New Roman"/>
          <w:color w:val="000000" w:themeColor="text1"/>
          <w:sz w:val="24"/>
          <w:szCs w:val="24"/>
        </w:rPr>
        <w:t xml:space="preserve">), class Monocotyledons and order </w:t>
      </w:r>
      <w:proofErr w:type="spellStart"/>
      <w:r w:rsidRPr="00F53260">
        <w:rPr>
          <w:rFonts w:ascii="Times New Roman" w:hAnsi="Times New Roman" w:cs="Times New Roman"/>
          <w:color w:val="000000" w:themeColor="text1"/>
          <w:sz w:val="24"/>
          <w:szCs w:val="24"/>
        </w:rPr>
        <w:t>Glumaceae</w:t>
      </w:r>
      <w:proofErr w:type="spellEnd"/>
      <w:r w:rsidRPr="00F53260">
        <w:rPr>
          <w:rFonts w:ascii="Times New Roman" w:hAnsi="Times New Roman" w:cs="Times New Roman"/>
          <w:color w:val="000000" w:themeColor="text1"/>
          <w:sz w:val="24"/>
          <w:szCs w:val="24"/>
        </w:rPr>
        <w:t xml:space="preserve">, sub-family </w:t>
      </w:r>
      <w:proofErr w:type="spellStart"/>
      <w:r w:rsidRPr="00F53260">
        <w:rPr>
          <w:rFonts w:ascii="Times New Roman" w:hAnsi="Times New Roman" w:cs="Times New Roman"/>
          <w:color w:val="000000" w:themeColor="text1"/>
          <w:sz w:val="24"/>
          <w:szCs w:val="24"/>
        </w:rPr>
        <w:t>Panicoidae</w:t>
      </w:r>
      <w:proofErr w:type="spellEnd"/>
      <w:r w:rsidRPr="00F53260">
        <w:rPr>
          <w:rFonts w:ascii="Times New Roman" w:hAnsi="Times New Roman" w:cs="Times New Roman"/>
          <w:color w:val="000000" w:themeColor="text1"/>
          <w:sz w:val="24"/>
          <w:szCs w:val="24"/>
        </w:rPr>
        <w:t xml:space="preserve">, tribe </w:t>
      </w:r>
      <w:proofErr w:type="spellStart"/>
      <w:r w:rsidRPr="00F53260">
        <w:rPr>
          <w:rFonts w:ascii="Times New Roman" w:hAnsi="Times New Roman" w:cs="Times New Roman"/>
          <w:color w:val="000000" w:themeColor="text1"/>
          <w:sz w:val="24"/>
          <w:szCs w:val="24"/>
        </w:rPr>
        <w:t>Andripogoneae</w:t>
      </w:r>
      <w:proofErr w:type="spellEnd"/>
      <w:r w:rsidRPr="00F53260">
        <w:rPr>
          <w:rFonts w:ascii="Times New Roman" w:hAnsi="Times New Roman" w:cs="Times New Roman"/>
          <w:color w:val="000000" w:themeColor="text1"/>
          <w:sz w:val="24"/>
          <w:szCs w:val="24"/>
        </w:rPr>
        <w:t xml:space="preserve"> and sub tribe </w:t>
      </w:r>
      <w:proofErr w:type="spellStart"/>
      <w:r w:rsidRPr="00F53260">
        <w:rPr>
          <w:rFonts w:ascii="Times New Roman" w:hAnsi="Times New Roman" w:cs="Times New Roman"/>
          <w:color w:val="000000" w:themeColor="text1"/>
          <w:sz w:val="24"/>
          <w:szCs w:val="24"/>
        </w:rPr>
        <w:t>Saccharininea</w:t>
      </w:r>
      <w:proofErr w:type="spellEnd"/>
      <w:r w:rsidRPr="00F53260">
        <w:rPr>
          <w:rFonts w:ascii="Times New Roman" w:hAnsi="Times New Roman" w:cs="Times New Roman"/>
          <w:color w:val="000000" w:themeColor="text1"/>
          <w:sz w:val="24"/>
          <w:szCs w:val="24"/>
        </w:rPr>
        <w:t xml:space="preserve"> and genus </w:t>
      </w:r>
      <w:proofErr w:type="spellStart"/>
      <w:r w:rsidRPr="00F53260">
        <w:rPr>
          <w:rFonts w:ascii="Times New Roman" w:hAnsi="Times New Roman" w:cs="Times New Roman"/>
          <w:i/>
          <w:iCs/>
          <w:color w:val="000000" w:themeColor="text1"/>
          <w:sz w:val="24"/>
          <w:szCs w:val="24"/>
        </w:rPr>
        <w:t>Saccharum</w:t>
      </w:r>
      <w:proofErr w:type="spellEnd"/>
      <w:r w:rsidRPr="00F53260">
        <w:rPr>
          <w:rFonts w:ascii="Times New Roman" w:hAnsi="Times New Roman" w:cs="Times New Roman"/>
          <w:i/>
          <w:iCs/>
          <w:color w:val="000000" w:themeColor="text1"/>
          <w:sz w:val="24"/>
          <w:szCs w:val="24"/>
        </w:rPr>
        <w:t>.</w:t>
      </w:r>
      <w:r w:rsidRPr="00F53260">
        <w:rPr>
          <w:rFonts w:ascii="Times New Roman" w:hAnsi="Times New Roman" w:cs="Times New Roman"/>
          <w:color w:val="000000" w:themeColor="text1"/>
          <w:sz w:val="24"/>
          <w:szCs w:val="24"/>
        </w:rPr>
        <w:t xml:space="preserve"> </w:t>
      </w:r>
      <w:r w:rsidR="00F113E1" w:rsidRPr="00F53260">
        <w:rPr>
          <w:rFonts w:ascii="Times New Roman" w:hAnsi="Times New Roman" w:cs="Times New Roman"/>
          <w:color w:val="000000" w:themeColor="text1"/>
          <w:sz w:val="24"/>
          <w:szCs w:val="24"/>
        </w:rPr>
        <w:t xml:space="preserve">Genus </w:t>
      </w:r>
      <w:r w:rsidR="00F113E1" w:rsidRPr="00897306">
        <w:rPr>
          <w:rFonts w:ascii="Times New Roman" w:hAnsi="Times New Roman" w:cs="Times New Roman"/>
          <w:i/>
          <w:color w:val="000000" w:themeColor="text1"/>
          <w:sz w:val="24"/>
          <w:szCs w:val="24"/>
        </w:rPr>
        <w:t>Saccharum</w:t>
      </w:r>
      <w:r w:rsidR="00F113E1" w:rsidRPr="00F53260">
        <w:rPr>
          <w:rFonts w:ascii="Times New Roman" w:hAnsi="Times New Roman" w:cs="Times New Roman"/>
          <w:color w:val="000000" w:themeColor="text1"/>
          <w:sz w:val="24"/>
          <w:szCs w:val="24"/>
        </w:rPr>
        <w:t xml:space="preserve"> </w:t>
      </w:r>
      <w:r w:rsidR="00F113E1">
        <w:rPr>
          <w:rFonts w:ascii="Times New Roman" w:hAnsi="Times New Roman" w:cs="Times New Roman"/>
          <w:color w:val="000000" w:themeColor="text1"/>
          <w:sz w:val="24"/>
          <w:szCs w:val="24"/>
        </w:rPr>
        <w:t>contains six species</w:t>
      </w:r>
      <w:r w:rsidR="00F113E1" w:rsidRPr="00F53260">
        <w:rPr>
          <w:rFonts w:ascii="Times New Roman" w:hAnsi="Times New Roman" w:cs="Times New Roman"/>
          <w:color w:val="000000" w:themeColor="text1"/>
          <w:sz w:val="24"/>
          <w:szCs w:val="24"/>
        </w:rPr>
        <w:t xml:space="preserve"> </w:t>
      </w:r>
      <w:r w:rsidR="00F113E1" w:rsidRPr="003A6035">
        <w:rPr>
          <w:rFonts w:ascii="Times New Roman" w:hAnsi="Times New Roman" w:cs="Times New Roman"/>
          <w:sz w:val="24"/>
          <w:szCs w:val="24"/>
        </w:rPr>
        <w:t xml:space="preserve">namely </w:t>
      </w:r>
      <w:r w:rsidR="00F113E1" w:rsidRPr="00E448FD">
        <w:rPr>
          <w:rFonts w:ascii="Times New Roman" w:hAnsi="Times New Roman" w:cs="Times New Roman"/>
          <w:i/>
          <w:sz w:val="24"/>
          <w:szCs w:val="24"/>
        </w:rPr>
        <w:t xml:space="preserve">Saccharum </w:t>
      </w:r>
      <w:proofErr w:type="spellStart"/>
      <w:r w:rsidR="00F113E1" w:rsidRPr="00E448FD">
        <w:rPr>
          <w:rFonts w:ascii="Times New Roman" w:hAnsi="Times New Roman" w:cs="Times New Roman"/>
          <w:i/>
          <w:sz w:val="24"/>
          <w:szCs w:val="24"/>
        </w:rPr>
        <w:t>officinarum</w:t>
      </w:r>
      <w:proofErr w:type="spellEnd"/>
      <w:r w:rsidR="00F113E1" w:rsidRPr="003A6035">
        <w:rPr>
          <w:rFonts w:ascii="Times New Roman" w:hAnsi="Times New Roman" w:cs="Times New Roman"/>
          <w:sz w:val="24"/>
          <w:szCs w:val="24"/>
        </w:rPr>
        <w:t xml:space="preserve"> (2n=80), </w:t>
      </w:r>
      <w:proofErr w:type="spellStart"/>
      <w:r w:rsidR="00F113E1" w:rsidRPr="00E448FD">
        <w:rPr>
          <w:rFonts w:ascii="Times New Roman" w:hAnsi="Times New Roman" w:cs="Times New Roman"/>
          <w:i/>
          <w:sz w:val="24"/>
          <w:szCs w:val="24"/>
        </w:rPr>
        <w:t>Saccharum</w:t>
      </w:r>
      <w:proofErr w:type="spellEnd"/>
      <w:r w:rsidR="00F113E1" w:rsidRPr="00E448FD">
        <w:rPr>
          <w:rFonts w:ascii="Times New Roman" w:hAnsi="Times New Roman" w:cs="Times New Roman"/>
          <w:i/>
          <w:sz w:val="24"/>
          <w:szCs w:val="24"/>
        </w:rPr>
        <w:t xml:space="preserve"> </w:t>
      </w:r>
      <w:proofErr w:type="spellStart"/>
      <w:r w:rsidR="00F113E1" w:rsidRPr="00E448FD">
        <w:rPr>
          <w:rFonts w:ascii="Times New Roman" w:hAnsi="Times New Roman" w:cs="Times New Roman"/>
          <w:i/>
          <w:sz w:val="24"/>
          <w:szCs w:val="24"/>
        </w:rPr>
        <w:t>barberi</w:t>
      </w:r>
      <w:proofErr w:type="spellEnd"/>
      <w:r w:rsidR="00F113E1" w:rsidRPr="003A6035">
        <w:rPr>
          <w:rFonts w:ascii="Times New Roman" w:hAnsi="Times New Roman" w:cs="Times New Roman"/>
          <w:sz w:val="24"/>
          <w:szCs w:val="24"/>
        </w:rPr>
        <w:t xml:space="preserve"> (2n=82-142), </w:t>
      </w:r>
      <w:proofErr w:type="spellStart"/>
      <w:r w:rsidR="00F113E1" w:rsidRPr="00E448FD">
        <w:rPr>
          <w:rFonts w:ascii="Times New Roman" w:hAnsi="Times New Roman" w:cs="Times New Roman"/>
          <w:i/>
          <w:sz w:val="24"/>
          <w:szCs w:val="24"/>
        </w:rPr>
        <w:t>Saccharum</w:t>
      </w:r>
      <w:proofErr w:type="spellEnd"/>
      <w:r w:rsidR="00F113E1" w:rsidRPr="00E448FD">
        <w:rPr>
          <w:rFonts w:ascii="Times New Roman" w:hAnsi="Times New Roman" w:cs="Times New Roman"/>
          <w:i/>
          <w:sz w:val="24"/>
          <w:szCs w:val="24"/>
        </w:rPr>
        <w:t xml:space="preserve"> </w:t>
      </w:r>
      <w:proofErr w:type="spellStart"/>
      <w:r w:rsidR="00F113E1" w:rsidRPr="00E448FD">
        <w:rPr>
          <w:rFonts w:ascii="Times New Roman" w:hAnsi="Times New Roman" w:cs="Times New Roman"/>
          <w:i/>
          <w:sz w:val="24"/>
          <w:szCs w:val="24"/>
        </w:rPr>
        <w:t>sinense</w:t>
      </w:r>
      <w:proofErr w:type="spellEnd"/>
      <w:r w:rsidR="00F113E1" w:rsidRPr="003A6035">
        <w:rPr>
          <w:rFonts w:ascii="Times New Roman" w:hAnsi="Times New Roman" w:cs="Times New Roman"/>
          <w:sz w:val="24"/>
          <w:szCs w:val="24"/>
        </w:rPr>
        <w:t xml:space="preserve"> (2n=60-194), </w:t>
      </w:r>
      <w:r w:rsidR="00F113E1" w:rsidRPr="00E448FD">
        <w:rPr>
          <w:rFonts w:ascii="Times New Roman" w:hAnsi="Times New Roman" w:cs="Times New Roman"/>
          <w:i/>
          <w:sz w:val="24"/>
          <w:szCs w:val="24"/>
        </w:rPr>
        <w:t xml:space="preserve">Saccharum </w:t>
      </w:r>
      <w:proofErr w:type="spellStart"/>
      <w:r w:rsidR="00F113E1" w:rsidRPr="00E448FD">
        <w:rPr>
          <w:rFonts w:ascii="Times New Roman" w:hAnsi="Times New Roman" w:cs="Times New Roman"/>
          <w:i/>
          <w:sz w:val="24"/>
          <w:szCs w:val="24"/>
        </w:rPr>
        <w:t>robustum</w:t>
      </w:r>
      <w:proofErr w:type="spellEnd"/>
      <w:r w:rsidR="00F113E1" w:rsidRPr="003A6035">
        <w:rPr>
          <w:rFonts w:ascii="Times New Roman" w:hAnsi="Times New Roman" w:cs="Times New Roman"/>
          <w:sz w:val="24"/>
          <w:szCs w:val="24"/>
        </w:rPr>
        <w:t xml:space="preserve"> (2n=60-80), </w:t>
      </w:r>
      <w:proofErr w:type="spellStart"/>
      <w:r w:rsidR="00F113E1" w:rsidRPr="00E448FD">
        <w:rPr>
          <w:rFonts w:ascii="Times New Roman" w:hAnsi="Times New Roman" w:cs="Times New Roman"/>
          <w:i/>
          <w:sz w:val="24"/>
          <w:szCs w:val="24"/>
        </w:rPr>
        <w:t>Saccharum</w:t>
      </w:r>
      <w:proofErr w:type="spellEnd"/>
      <w:r w:rsidR="00F113E1" w:rsidRPr="00E448FD">
        <w:rPr>
          <w:rFonts w:ascii="Times New Roman" w:hAnsi="Times New Roman" w:cs="Times New Roman"/>
          <w:i/>
          <w:sz w:val="24"/>
          <w:szCs w:val="24"/>
        </w:rPr>
        <w:t xml:space="preserve"> </w:t>
      </w:r>
      <w:proofErr w:type="spellStart"/>
      <w:r w:rsidR="00F113E1" w:rsidRPr="00E448FD">
        <w:rPr>
          <w:rFonts w:ascii="Times New Roman" w:hAnsi="Times New Roman" w:cs="Times New Roman"/>
          <w:i/>
          <w:sz w:val="24"/>
          <w:szCs w:val="24"/>
        </w:rPr>
        <w:t>spontaneum</w:t>
      </w:r>
      <w:proofErr w:type="spellEnd"/>
      <w:r w:rsidR="00B16CE8">
        <w:rPr>
          <w:rFonts w:ascii="Times New Roman" w:hAnsi="Times New Roman" w:cs="Times New Roman"/>
          <w:sz w:val="24"/>
          <w:szCs w:val="24"/>
        </w:rPr>
        <w:t xml:space="preserve"> (2n=40-128) and</w:t>
      </w:r>
      <w:r w:rsidR="00F113E1" w:rsidRPr="003A6035">
        <w:rPr>
          <w:rFonts w:ascii="Times New Roman" w:hAnsi="Times New Roman" w:cs="Times New Roman"/>
          <w:sz w:val="24"/>
          <w:szCs w:val="24"/>
        </w:rPr>
        <w:t xml:space="preserve"> </w:t>
      </w:r>
      <w:proofErr w:type="spellStart"/>
      <w:r w:rsidR="00F113E1" w:rsidRPr="00E448FD">
        <w:rPr>
          <w:rFonts w:ascii="Times New Roman" w:hAnsi="Times New Roman" w:cs="Times New Roman"/>
          <w:i/>
          <w:sz w:val="24"/>
          <w:szCs w:val="24"/>
        </w:rPr>
        <w:t>Saccharum</w:t>
      </w:r>
      <w:proofErr w:type="spellEnd"/>
      <w:r w:rsidR="00F113E1" w:rsidRPr="00E448FD">
        <w:rPr>
          <w:rFonts w:ascii="Times New Roman" w:hAnsi="Times New Roman" w:cs="Times New Roman"/>
          <w:i/>
          <w:sz w:val="24"/>
          <w:szCs w:val="24"/>
        </w:rPr>
        <w:t xml:space="preserve"> </w:t>
      </w:r>
      <w:proofErr w:type="spellStart"/>
      <w:r w:rsidR="00F113E1" w:rsidRPr="00E448FD">
        <w:rPr>
          <w:rFonts w:ascii="Times New Roman" w:hAnsi="Times New Roman" w:cs="Times New Roman"/>
          <w:i/>
          <w:sz w:val="24"/>
          <w:szCs w:val="24"/>
        </w:rPr>
        <w:t>edule</w:t>
      </w:r>
      <w:proofErr w:type="spellEnd"/>
      <w:r w:rsidR="00F113E1" w:rsidRPr="009413D7">
        <w:t xml:space="preserve"> </w:t>
      </w:r>
      <w:r w:rsidR="00F113E1" w:rsidRPr="009413D7">
        <w:rPr>
          <w:rFonts w:ascii="Times New Roman" w:hAnsi="Times New Roman" w:cs="Times New Roman"/>
          <w:sz w:val="24"/>
          <w:szCs w:val="24"/>
        </w:rPr>
        <w:t>(</w:t>
      </w:r>
      <w:r w:rsidR="00F113E1">
        <w:rPr>
          <w:rFonts w:ascii="Times New Roman" w:hAnsi="Times New Roman" w:cs="Times New Roman"/>
          <w:sz w:val="24"/>
          <w:szCs w:val="24"/>
        </w:rPr>
        <w:t>2n</w:t>
      </w:r>
      <w:r w:rsidR="00F113E1" w:rsidRPr="009413D7">
        <w:rPr>
          <w:rFonts w:ascii="Times New Roman" w:hAnsi="Times New Roman" w:cs="Times New Roman"/>
          <w:sz w:val="24"/>
          <w:szCs w:val="24"/>
        </w:rPr>
        <w:t>=74)</w:t>
      </w:r>
      <w:r w:rsidR="004E092E" w:rsidRPr="00F53260">
        <w:rPr>
          <w:rFonts w:ascii="Times New Roman" w:hAnsi="Times New Roman" w:cs="Times New Roman"/>
          <w:color w:val="000000" w:themeColor="text1"/>
          <w:sz w:val="24"/>
          <w:szCs w:val="24"/>
        </w:rPr>
        <w:t xml:space="preserve"> </w:t>
      </w:r>
      <w:r w:rsidR="00D75918" w:rsidRPr="00CA68B4">
        <w:rPr>
          <w:rFonts w:ascii="Times New Roman" w:hAnsi="Times New Roman" w:cs="Times New Roman"/>
          <w:bCs/>
          <w:color w:val="000000" w:themeColor="text1"/>
          <w:sz w:val="24"/>
          <w:szCs w:val="24"/>
        </w:rPr>
        <w:t>(Daniels and Roach</w:t>
      </w:r>
      <w:r w:rsidR="00074086" w:rsidRPr="00CA68B4">
        <w:rPr>
          <w:rFonts w:ascii="Times New Roman" w:hAnsi="Times New Roman" w:cs="Times New Roman"/>
          <w:bCs/>
          <w:color w:val="000000" w:themeColor="text1"/>
          <w:sz w:val="24"/>
          <w:szCs w:val="24"/>
        </w:rPr>
        <w:t>,</w:t>
      </w:r>
      <w:r w:rsidR="004E092E" w:rsidRPr="00CA68B4">
        <w:rPr>
          <w:rFonts w:ascii="Times New Roman" w:hAnsi="Times New Roman" w:cs="Times New Roman"/>
          <w:bCs/>
          <w:color w:val="000000" w:themeColor="text1"/>
          <w:sz w:val="24"/>
          <w:szCs w:val="24"/>
        </w:rPr>
        <w:t xml:space="preserve"> 1987).</w:t>
      </w:r>
      <w:r w:rsidR="004E092E" w:rsidRPr="00F53260">
        <w:rPr>
          <w:rFonts w:ascii="Times New Roman" w:hAnsi="Times New Roman" w:cs="Times New Roman"/>
          <w:color w:val="000000" w:themeColor="text1"/>
          <w:sz w:val="24"/>
          <w:szCs w:val="24"/>
        </w:rPr>
        <w:t xml:space="preserve"> </w:t>
      </w:r>
      <w:r w:rsidR="00572292" w:rsidRPr="00F53260">
        <w:rPr>
          <w:rFonts w:ascii="Times New Roman" w:eastAsia="Times New Roman" w:hAnsi="Times New Roman" w:cs="Times New Roman"/>
          <w:color w:val="000000" w:themeColor="text1"/>
          <w:sz w:val="24"/>
          <w:szCs w:val="24"/>
        </w:rPr>
        <w:t xml:space="preserve">It has four growth phases </w:t>
      </w:r>
      <w:r w:rsidR="00572292" w:rsidRPr="00F53260">
        <w:rPr>
          <w:rFonts w:ascii="Times New Roman" w:eastAsia="Times New Roman" w:hAnsi="Times New Roman" w:cs="Times New Roman"/>
          <w:i/>
          <w:color w:val="000000" w:themeColor="text1"/>
          <w:sz w:val="24"/>
          <w:szCs w:val="24"/>
        </w:rPr>
        <w:t>viz</w:t>
      </w:r>
      <w:r w:rsidR="00572292">
        <w:rPr>
          <w:rFonts w:ascii="Times New Roman" w:eastAsia="Times New Roman" w:hAnsi="Times New Roman" w:cs="Times New Roman"/>
          <w:i/>
          <w:color w:val="000000" w:themeColor="text1"/>
          <w:sz w:val="24"/>
          <w:szCs w:val="24"/>
        </w:rPr>
        <w:t>.,</w:t>
      </w:r>
      <w:r w:rsidR="00572292" w:rsidRPr="00F53260">
        <w:rPr>
          <w:rFonts w:ascii="Times New Roman" w:eastAsia="Times New Roman" w:hAnsi="Times New Roman" w:cs="Times New Roman"/>
          <w:color w:val="000000" w:themeColor="text1"/>
          <w:sz w:val="24"/>
          <w:szCs w:val="24"/>
        </w:rPr>
        <w:t xml:space="preserve"> </w:t>
      </w:r>
      <w:r w:rsidR="00572292">
        <w:rPr>
          <w:rFonts w:ascii="Times New Roman" w:hAnsi="Times New Roman" w:cs="Times New Roman"/>
          <w:sz w:val="24"/>
          <w:szCs w:val="24"/>
        </w:rPr>
        <w:t>G</w:t>
      </w:r>
      <w:r w:rsidR="00572292" w:rsidRPr="003A6035">
        <w:rPr>
          <w:rFonts w:ascii="Times New Roman" w:hAnsi="Times New Roman" w:cs="Times New Roman"/>
          <w:sz w:val="24"/>
          <w:szCs w:val="24"/>
        </w:rPr>
        <w:t>ermination phase (up to 45 days after planting-DAP), Tillering phase (45-120 DAP), Grand growth p</w:t>
      </w:r>
      <w:r w:rsidR="00572292">
        <w:rPr>
          <w:rFonts w:ascii="Times New Roman" w:hAnsi="Times New Roman" w:cs="Times New Roman"/>
          <w:sz w:val="24"/>
          <w:szCs w:val="24"/>
        </w:rPr>
        <w:t>hase (120-270 DAP), Maturity or</w:t>
      </w:r>
      <w:r w:rsidR="00572292" w:rsidRPr="003A6035">
        <w:rPr>
          <w:rFonts w:ascii="Times New Roman" w:hAnsi="Times New Roman" w:cs="Times New Roman"/>
          <w:sz w:val="24"/>
          <w:szCs w:val="24"/>
        </w:rPr>
        <w:t xml:space="preserve"> Ripening phase (270-360 DAP) each with a specific climatic requirement </w:t>
      </w:r>
      <w:r w:rsidR="00D75918" w:rsidRPr="00CA68B4">
        <w:rPr>
          <w:rFonts w:ascii="Times New Roman" w:hAnsi="Times New Roman" w:cs="Times New Roman"/>
          <w:bCs/>
          <w:sz w:val="24"/>
          <w:szCs w:val="24"/>
        </w:rPr>
        <w:t>(Moore and Frederik</w:t>
      </w:r>
      <w:r w:rsidR="00074086" w:rsidRPr="00CA68B4">
        <w:rPr>
          <w:rFonts w:ascii="Times New Roman" w:hAnsi="Times New Roman" w:cs="Times New Roman"/>
          <w:bCs/>
          <w:sz w:val="24"/>
          <w:szCs w:val="24"/>
        </w:rPr>
        <w:t>,</w:t>
      </w:r>
      <w:r w:rsidR="00572292" w:rsidRPr="00CA68B4">
        <w:rPr>
          <w:rFonts w:ascii="Times New Roman" w:hAnsi="Times New Roman" w:cs="Times New Roman"/>
          <w:bCs/>
          <w:sz w:val="24"/>
          <w:szCs w:val="24"/>
        </w:rPr>
        <w:t xml:space="preserve"> 2014). </w:t>
      </w:r>
    </w:p>
    <w:p w14:paraId="45EE699E" w14:textId="77777777" w:rsidR="00BB7D62" w:rsidRPr="00F53260" w:rsidRDefault="00BB7D62" w:rsidP="00D60C61">
      <w:pPr>
        <w:pStyle w:val="NoSpacing"/>
        <w:tabs>
          <w:tab w:val="left" w:pos="567"/>
          <w:tab w:val="left" w:pos="1134"/>
        </w:tabs>
        <w:spacing w:after="160" w:line="276" w:lineRule="auto"/>
        <w:jc w:val="both"/>
        <w:rPr>
          <w:rFonts w:ascii="Times New Roman" w:eastAsia="Times New Roman" w:hAnsi="Times New Roman" w:cs="Times New Roman"/>
          <w:b/>
          <w:color w:val="000000" w:themeColor="text1"/>
          <w:sz w:val="24"/>
          <w:szCs w:val="24"/>
        </w:rPr>
      </w:pPr>
      <w:r w:rsidRPr="00F53260">
        <w:rPr>
          <w:rFonts w:ascii="Times New Roman" w:eastAsia="Times New Roman" w:hAnsi="Times New Roman" w:cs="Times New Roman"/>
          <w:b/>
          <w:color w:val="000000" w:themeColor="text1"/>
          <w:sz w:val="24"/>
          <w:szCs w:val="24"/>
        </w:rPr>
        <w:t>P</w:t>
      </w:r>
      <w:r w:rsidR="00D7440C">
        <w:rPr>
          <w:rFonts w:ascii="Times New Roman" w:eastAsia="Times New Roman" w:hAnsi="Times New Roman" w:cs="Times New Roman"/>
          <w:b/>
          <w:color w:val="000000" w:themeColor="text1"/>
          <w:sz w:val="24"/>
          <w:szCs w:val="24"/>
        </w:rPr>
        <w:t>roduction and Productivity</w:t>
      </w:r>
    </w:p>
    <w:p w14:paraId="6656B274" w14:textId="77777777" w:rsidR="00FF6F05" w:rsidRPr="003E6792" w:rsidRDefault="00783964" w:rsidP="00D60C61">
      <w:pPr>
        <w:pStyle w:val="NoSpacing"/>
        <w:spacing w:line="276" w:lineRule="auto"/>
        <w:jc w:val="both"/>
        <w:rPr>
          <w:rFonts w:ascii="Times New Roman" w:hAnsi="Times New Roman" w:cs="Times New Roman"/>
          <w:color w:val="000000" w:themeColor="text1"/>
          <w:sz w:val="24"/>
          <w:szCs w:val="24"/>
        </w:rPr>
      </w:pPr>
      <w:r w:rsidRPr="006A7127">
        <w:rPr>
          <w:rFonts w:ascii="Times New Roman" w:hAnsi="Times New Roman" w:cs="Times New Roman"/>
          <w:sz w:val="24"/>
          <w:szCs w:val="24"/>
        </w:rPr>
        <w:t xml:space="preserve">India is the largest consumer and second largest producer of sugar in the world. Indian sugar industry is the second largest agro based industry, next only to the textiles which contributes around 6% of the agricultural GDP. </w:t>
      </w:r>
      <w:r w:rsidR="00BB7D62" w:rsidRPr="006A7127">
        <w:rPr>
          <w:rFonts w:ascii="Times New Roman" w:hAnsi="Times New Roman" w:cs="Times New Roman"/>
          <w:color w:val="000000" w:themeColor="text1"/>
          <w:sz w:val="24"/>
          <w:szCs w:val="24"/>
        </w:rPr>
        <w:t xml:space="preserve">Sugarcane holds an important position in the Indian economy. </w:t>
      </w:r>
      <w:r w:rsidR="00915365" w:rsidRPr="006A7127">
        <w:rPr>
          <w:rFonts w:ascii="Times New Roman" w:hAnsi="Times New Roman" w:cs="Times New Roman"/>
          <w:color w:val="000000" w:themeColor="text1"/>
          <w:sz w:val="24"/>
          <w:szCs w:val="24"/>
        </w:rPr>
        <w:t xml:space="preserve">Sugarcane is an important agro industrial and cash crop of India as well as world. </w:t>
      </w:r>
      <w:r w:rsidR="00BB7D62" w:rsidRPr="006A7127">
        <w:rPr>
          <w:rFonts w:ascii="Times New Roman" w:eastAsia="Times New Roman" w:hAnsi="Times New Roman" w:cs="Times New Roman"/>
          <w:color w:val="000000" w:themeColor="text1"/>
          <w:sz w:val="24"/>
          <w:szCs w:val="24"/>
        </w:rPr>
        <w:t>Sugarcane is cultivated about 26.9 million hectare with worldwide harvest of 1910 m</w:t>
      </w:r>
      <w:r w:rsidR="00BB7D62" w:rsidRPr="006A7127">
        <w:rPr>
          <w:rFonts w:ascii="Times New Roman" w:hAnsi="Times New Roman" w:cs="Times New Roman"/>
          <w:color w:val="000000" w:themeColor="text1"/>
          <w:sz w:val="24"/>
          <w:szCs w:val="24"/>
        </w:rPr>
        <w:t xml:space="preserve">illion tonnes </w:t>
      </w:r>
      <w:r w:rsidR="00D75918" w:rsidRPr="00E85026">
        <w:rPr>
          <w:rFonts w:ascii="Times New Roman" w:hAnsi="Times New Roman" w:cs="Times New Roman"/>
          <w:bCs/>
          <w:color w:val="000000" w:themeColor="text1"/>
          <w:sz w:val="24"/>
          <w:szCs w:val="24"/>
        </w:rPr>
        <w:t>(Jawahar</w:t>
      </w:r>
      <w:r w:rsidR="00074086" w:rsidRPr="00E85026">
        <w:rPr>
          <w:rFonts w:ascii="Times New Roman" w:hAnsi="Times New Roman" w:cs="Times New Roman"/>
          <w:bCs/>
          <w:color w:val="000000" w:themeColor="text1"/>
          <w:sz w:val="24"/>
          <w:szCs w:val="24"/>
        </w:rPr>
        <w:t>,</w:t>
      </w:r>
      <w:r w:rsidR="00BB7D62" w:rsidRPr="00E85026">
        <w:rPr>
          <w:rFonts w:ascii="Times New Roman" w:hAnsi="Times New Roman" w:cs="Times New Roman"/>
          <w:bCs/>
          <w:color w:val="000000" w:themeColor="text1"/>
          <w:sz w:val="24"/>
          <w:szCs w:val="24"/>
        </w:rPr>
        <w:t xml:space="preserve"> 2017). </w:t>
      </w:r>
      <w:r w:rsidR="00BB7D62" w:rsidRPr="006A7127">
        <w:rPr>
          <w:rFonts w:ascii="Times New Roman" w:hAnsi="Times New Roman" w:cs="Times New Roman"/>
          <w:color w:val="000000" w:themeColor="text1"/>
          <w:sz w:val="24"/>
          <w:szCs w:val="24"/>
        </w:rPr>
        <w:t xml:space="preserve">It is grown in 123 countries on an about 24 million hectare land </w:t>
      </w:r>
      <w:r w:rsidR="00D75918" w:rsidRPr="00E85026">
        <w:rPr>
          <w:rFonts w:ascii="Times New Roman" w:hAnsi="Times New Roman" w:cs="Times New Roman"/>
          <w:bCs/>
          <w:color w:val="000000" w:themeColor="text1"/>
          <w:sz w:val="24"/>
          <w:szCs w:val="24"/>
        </w:rPr>
        <w:t>(Yadav and Yadav</w:t>
      </w:r>
      <w:r w:rsidR="00074086" w:rsidRPr="00E85026">
        <w:rPr>
          <w:rFonts w:ascii="Times New Roman" w:hAnsi="Times New Roman" w:cs="Times New Roman"/>
          <w:bCs/>
          <w:color w:val="000000" w:themeColor="text1"/>
          <w:sz w:val="24"/>
          <w:szCs w:val="24"/>
        </w:rPr>
        <w:t>,</w:t>
      </w:r>
      <w:r w:rsidR="00BB7D62" w:rsidRPr="00E85026">
        <w:rPr>
          <w:rFonts w:ascii="Times New Roman" w:hAnsi="Times New Roman" w:cs="Times New Roman"/>
          <w:bCs/>
          <w:color w:val="000000" w:themeColor="text1"/>
          <w:sz w:val="24"/>
          <w:szCs w:val="24"/>
        </w:rPr>
        <w:t xml:space="preserve"> 2017).</w:t>
      </w:r>
      <w:r w:rsidR="00BB7D62" w:rsidRPr="006A7127">
        <w:rPr>
          <w:rFonts w:ascii="Times New Roman" w:hAnsi="Times New Roman" w:cs="Times New Roman"/>
          <w:color w:val="000000" w:themeColor="text1"/>
          <w:sz w:val="24"/>
          <w:szCs w:val="24"/>
        </w:rPr>
        <w:t xml:space="preserve"> The important sugarcane producing countries are Brazil, India, China, Thailand, Pakistan, Mexico, Colombia, Indonesia and Philippines. Quantitatively, it is world’s largest crop by production. Worldwide, the area under sugarcane cultivation is 24 M ha. </w:t>
      </w:r>
      <w:r w:rsidR="003E6792" w:rsidRPr="003E6792">
        <w:rPr>
          <w:rFonts w:ascii="Times New Roman" w:hAnsi="Times New Roman" w:cs="Times New Roman"/>
          <w:sz w:val="24"/>
          <w:szCs w:val="24"/>
        </w:rPr>
        <w:t>I</w:t>
      </w:r>
      <w:r w:rsidR="00FF6F05" w:rsidRPr="003E6792">
        <w:rPr>
          <w:rFonts w:ascii="Times New Roman" w:hAnsi="Times New Roman" w:cs="Times New Roman"/>
          <w:sz w:val="24"/>
          <w:szCs w:val="24"/>
        </w:rPr>
        <w:t>n</w:t>
      </w:r>
      <w:r w:rsidR="003E6792" w:rsidRPr="003E6792">
        <w:rPr>
          <w:rFonts w:ascii="Times New Roman" w:hAnsi="Times New Roman" w:cs="Times New Roman"/>
          <w:sz w:val="24"/>
          <w:szCs w:val="24"/>
        </w:rPr>
        <w:t xml:space="preserve"> </w:t>
      </w:r>
      <w:r w:rsidR="00FF6F05" w:rsidRPr="003E6792">
        <w:rPr>
          <w:rFonts w:ascii="Times New Roman" w:hAnsi="Times New Roman" w:cs="Times New Roman"/>
          <w:sz w:val="24"/>
          <w:szCs w:val="24"/>
        </w:rPr>
        <w:t xml:space="preserve">2023, </w:t>
      </w:r>
      <w:r w:rsidR="003E6792" w:rsidRPr="003E6792">
        <w:rPr>
          <w:rFonts w:ascii="Times New Roman" w:hAnsi="Times New Roman" w:cs="Times New Roman"/>
          <w:color w:val="000000" w:themeColor="text1"/>
          <w:sz w:val="24"/>
          <w:szCs w:val="24"/>
        </w:rPr>
        <w:t xml:space="preserve">India contributes </w:t>
      </w:r>
      <w:r w:rsidR="005E34AA" w:rsidRPr="003E6792">
        <w:rPr>
          <w:rFonts w:ascii="Times New Roman" w:hAnsi="Times New Roman" w:cs="Times New Roman"/>
          <w:color w:val="000000" w:themeColor="text1"/>
          <w:sz w:val="24"/>
          <w:szCs w:val="24"/>
        </w:rPr>
        <w:t xml:space="preserve">area under sugarcane production of </w:t>
      </w:r>
      <w:r w:rsidR="00FF6F05" w:rsidRPr="003E6792">
        <w:rPr>
          <w:rFonts w:ascii="Times New Roman" w:hAnsi="Times New Roman" w:cs="Times New Roman"/>
          <w:sz w:val="24"/>
          <w:szCs w:val="24"/>
        </w:rPr>
        <w:t>58.83 lakh hectares</w:t>
      </w:r>
      <w:r w:rsidR="005E34AA" w:rsidRPr="003E6792">
        <w:rPr>
          <w:rFonts w:ascii="Times New Roman" w:hAnsi="Times New Roman" w:cs="Times New Roman"/>
          <w:color w:val="000000" w:themeColor="text1"/>
          <w:sz w:val="24"/>
          <w:szCs w:val="24"/>
        </w:rPr>
        <w:t xml:space="preserve">, production </w:t>
      </w:r>
      <w:r w:rsidR="00FF6F05" w:rsidRPr="003E6792">
        <w:rPr>
          <w:rFonts w:ascii="Times New Roman" w:hAnsi="Times New Roman" w:cs="Times New Roman"/>
          <w:sz w:val="24"/>
          <w:szCs w:val="24"/>
        </w:rPr>
        <w:t>494.22 million tonnes</w:t>
      </w:r>
      <w:r w:rsidR="005E34AA" w:rsidRPr="003E6792">
        <w:rPr>
          <w:rFonts w:ascii="Times New Roman" w:hAnsi="Times New Roman" w:cs="Times New Roman"/>
          <w:color w:val="000000" w:themeColor="text1"/>
          <w:sz w:val="24"/>
          <w:szCs w:val="24"/>
        </w:rPr>
        <w:t>,</w:t>
      </w:r>
      <w:r w:rsidR="00FF6F05" w:rsidRPr="003E6792">
        <w:rPr>
          <w:rFonts w:ascii="Times New Roman" w:hAnsi="Times New Roman" w:cs="Times New Roman"/>
          <w:color w:val="000000" w:themeColor="text1"/>
          <w:sz w:val="24"/>
          <w:szCs w:val="24"/>
        </w:rPr>
        <w:t xml:space="preserve"> and</w:t>
      </w:r>
      <w:r w:rsidR="005E34AA" w:rsidRPr="003E6792">
        <w:rPr>
          <w:rFonts w:ascii="Times New Roman" w:hAnsi="Times New Roman" w:cs="Times New Roman"/>
          <w:color w:val="000000" w:themeColor="text1"/>
          <w:sz w:val="24"/>
          <w:szCs w:val="24"/>
        </w:rPr>
        <w:t xml:space="preserve"> </w:t>
      </w:r>
      <w:r w:rsidR="00FF6F05" w:rsidRPr="003E6792">
        <w:rPr>
          <w:rFonts w:ascii="Times New Roman" w:hAnsi="Times New Roman" w:cs="Times New Roman"/>
          <w:sz w:val="24"/>
          <w:szCs w:val="24"/>
        </w:rPr>
        <w:t xml:space="preserve">productivity 84.01 T/Ha. </w:t>
      </w:r>
      <w:r w:rsidR="00DF5B57" w:rsidRPr="00E85026">
        <w:rPr>
          <w:rFonts w:ascii="Times New Roman" w:hAnsi="Times New Roman" w:cs="Times New Roman"/>
          <w:sz w:val="24"/>
          <w:szCs w:val="24"/>
        </w:rPr>
        <w:t>(</w:t>
      </w:r>
      <w:proofErr w:type="spellStart"/>
      <w:r w:rsidR="00DF5B57" w:rsidRPr="00E85026">
        <w:rPr>
          <w:rFonts w:ascii="Times New Roman" w:hAnsi="Times New Roman" w:cs="Times New Roman"/>
          <w:sz w:val="24"/>
          <w:szCs w:val="24"/>
        </w:rPr>
        <w:t>Veerbhan</w:t>
      </w:r>
      <w:proofErr w:type="spellEnd"/>
      <w:r w:rsidR="00DF5B57" w:rsidRPr="00E85026">
        <w:rPr>
          <w:rFonts w:ascii="Times New Roman" w:hAnsi="Times New Roman" w:cs="Times New Roman"/>
          <w:sz w:val="24"/>
          <w:szCs w:val="24"/>
        </w:rPr>
        <w:t xml:space="preserve"> and Malik</w:t>
      </w:r>
      <w:r w:rsidR="00074086" w:rsidRPr="00E85026">
        <w:rPr>
          <w:rFonts w:ascii="Times New Roman" w:hAnsi="Times New Roman" w:cs="Times New Roman"/>
          <w:sz w:val="24"/>
          <w:szCs w:val="24"/>
        </w:rPr>
        <w:t>,</w:t>
      </w:r>
      <w:r w:rsidR="00DF5B57" w:rsidRPr="00E85026">
        <w:rPr>
          <w:rFonts w:ascii="Times New Roman" w:hAnsi="Times New Roman" w:cs="Times New Roman"/>
          <w:sz w:val="24"/>
          <w:szCs w:val="24"/>
        </w:rPr>
        <w:t xml:space="preserve"> 2025).</w:t>
      </w:r>
      <w:r w:rsidR="00062878">
        <w:rPr>
          <w:rFonts w:ascii="Times New Roman" w:hAnsi="Times New Roman" w:cs="Times New Roman"/>
          <w:b/>
          <w:bCs/>
          <w:sz w:val="24"/>
          <w:szCs w:val="24"/>
        </w:rPr>
        <w:t xml:space="preserve"> </w:t>
      </w:r>
    </w:p>
    <w:p w14:paraId="2709071A" w14:textId="77777777" w:rsidR="00FF6F05" w:rsidRDefault="00FF6F05" w:rsidP="00D60C61">
      <w:pPr>
        <w:pStyle w:val="NoSpacing"/>
        <w:spacing w:line="276" w:lineRule="auto"/>
        <w:jc w:val="both"/>
        <w:rPr>
          <w:rFonts w:ascii="Times New Roman" w:hAnsi="Times New Roman" w:cs="Times New Roman"/>
          <w:color w:val="000000" w:themeColor="text1"/>
          <w:sz w:val="24"/>
          <w:szCs w:val="24"/>
        </w:rPr>
      </w:pPr>
    </w:p>
    <w:p w14:paraId="206226B2" w14:textId="77777777" w:rsidR="003B3EC6" w:rsidRPr="006A7127" w:rsidRDefault="00BB7D62" w:rsidP="00D60C61">
      <w:pPr>
        <w:pStyle w:val="NoSpacing"/>
        <w:spacing w:line="276" w:lineRule="auto"/>
        <w:jc w:val="both"/>
        <w:rPr>
          <w:rFonts w:ascii="Times New Roman" w:hAnsi="Times New Roman" w:cs="Times New Roman"/>
          <w:sz w:val="24"/>
          <w:szCs w:val="24"/>
        </w:rPr>
      </w:pPr>
      <w:r w:rsidRPr="006A7127">
        <w:rPr>
          <w:rFonts w:ascii="Times New Roman" w:hAnsi="Times New Roman" w:cs="Times New Roman"/>
          <w:color w:val="000000" w:themeColor="text1"/>
          <w:sz w:val="24"/>
          <w:szCs w:val="24"/>
        </w:rPr>
        <w:t xml:space="preserve">The major sugarcane growing states are Uttar Pradesh, Maharashtra, Karnataka, Tamil Nadu, Andhra Pradesh and Bihar etc. </w:t>
      </w:r>
      <w:r w:rsidR="005D757D" w:rsidRPr="00074086">
        <w:rPr>
          <w:rFonts w:ascii="Times New Roman" w:hAnsi="Times New Roman" w:cs="Times New Roman"/>
          <w:color w:val="000000" w:themeColor="text1"/>
          <w:sz w:val="24"/>
          <w:szCs w:val="24"/>
        </w:rPr>
        <w:t xml:space="preserve">In </w:t>
      </w:r>
      <w:r w:rsidR="00074086">
        <w:rPr>
          <w:rFonts w:ascii="Times New Roman" w:hAnsi="Times New Roman" w:cs="Times New Roman"/>
          <w:color w:val="000000" w:themeColor="text1"/>
          <w:sz w:val="24"/>
          <w:szCs w:val="24"/>
        </w:rPr>
        <w:t>Uttar Pradesh, during 2023- 24 S</w:t>
      </w:r>
      <w:r w:rsidR="005D757D" w:rsidRPr="00074086">
        <w:rPr>
          <w:rFonts w:ascii="Times New Roman" w:hAnsi="Times New Roman" w:cs="Times New Roman"/>
          <w:color w:val="000000" w:themeColor="text1"/>
          <w:sz w:val="24"/>
          <w:szCs w:val="24"/>
        </w:rPr>
        <w:t xml:space="preserve">ugarcane was cultivated in an area of 2179 thousand hectares and production was 176706 thousand </w:t>
      </w:r>
      <w:r w:rsidR="005D757D" w:rsidRPr="00074086">
        <w:rPr>
          <w:rFonts w:ascii="Times New Roman" w:hAnsi="Times New Roman" w:cs="Times New Roman"/>
          <w:color w:val="000000" w:themeColor="text1"/>
          <w:sz w:val="24"/>
          <w:szCs w:val="24"/>
        </w:rPr>
        <w:lastRenderedPageBreak/>
        <w:t xml:space="preserve">tones with the productivity </w:t>
      </w:r>
      <w:r w:rsidR="005A2545" w:rsidRPr="00074086">
        <w:rPr>
          <w:rFonts w:ascii="Times New Roman" w:hAnsi="Times New Roman" w:cs="Times New Roman"/>
          <w:color w:val="000000" w:themeColor="text1"/>
          <w:sz w:val="24"/>
          <w:szCs w:val="24"/>
        </w:rPr>
        <w:t>of 81100 Kg. per hectares</w:t>
      </w:r>
      <w:r w:rsidR="00074086" w:rsidRPr="00074086">
        <w:rPr>
          <w:rFonts w:ascii="Times New Roman" w:hAnsi="Times New Roman" w:cs="Times New Roman"/>
          <w:color w:val="000000" w:themeColor="text1"/>
          <w:sz w:val="24"/>
          <w:szCs w:val="24"/>
        </w:rPr>
        <w:t xml:space="preserve"> </w:t>
      </w:r>
      <w:r w:rsidR="00074086" w:rsidRPr="00074086">
        <w:rPr>
          <w:rFonts w:ascii="Times New Roman" w:hAnsi="Times New Roman" w:cs="Times New Roman"/>
          <w:b/>
          <w:bCs/>
          <w:color w:val="000000" w:themeColor="text1"/>
          <w:sz w:val="24"/>
          <w:szCs w:val="24"/>
        </w:rPr>
        <w:t>(</w:t>
      </w:r>
      <w:r w:rsidR="00074086" w:rsidRPr="00074086">
        <w:rPr>
          <w:rFonts w:ascii="Times New Roman" w:hAnsi="Times New Roman" w:cs="Times New Roman"/>
          <w:color w:val="000000" w:themeColor="text1"/>
          <w:sz w:val="24"/>
          <w:szCs w:val="24"/>
        </w:rPr>
        <w:t>ASGDES, 2023</w:t>
      </w:r>
      <w:r w:rsidR="00074086" w:rsidRPr="00074086">
        <w:rPr>
          <w:rFonts w:ascii="Times New Roman" w:hAnsi="Times New Roman" w:cs="Times New Roman"/>
          <w:b/>
          <w:bCs/>
          <w:color w:val="000000" w:themeColor="text1"/>
          <w:sz w:val="24"/>
          <w:szCs w:val="24"/>
        </w:rPr>
        <w:t>)</w:t>
      </w:r>
      <w:r w:rsidR="005D757D" w:rsidRPr="00074086">
        <w:rPr>
          <w:rFonts w:ascii="Times New Roman" w:hAnsi="Times New Roman" w:cs="Times New Roman"/>
          <w:color w:val="000000" w:themeColor="text1"/>
          <w:sz w:val="24"/>
          <w:szCs w:val="24"/>
        </w:rPr>
        <w:t>.</w:t>
      </w:r>
      <w:r w:rsidR="00074086" w:rsidRPr="00074086">
        <w:rPr>
          <w:rFonts w:ascii="Times New Roman" w:hAnsi="Times New Roman" w:cs="Times New Roman"/>
          <w:color w:val="00B050"/>
          <w:sz w:val="24"/>
          <w:szCs w:val="24"/>
        </w:rPr>
        <w:t xml:space="preserve"> </w:t>
      </w:r>
      <w:r w:rsidRPr="006A7127">
        <w:rPr>
          <w:rFonts w:ascii="Times New Roman" w:hAnsi="Times New Roman" w:cs="Times New Roman"/>
          <w:sz w:val="24"/>
          <w:szCs w:val="24"/>
        </w:rPr>
        <w:t>Sugarcane is cultivated over about 5 million ha area including both sub-tropical and tropical regions of the country</w:t>
      </w:r>
      <w:r w:rsidR="00F014DB" w:rsidRPr="006A7127">
        <w:rPr>
          <w:rFonts w:ascii="Times New Roman" w:hAnsi="Times New Roman" w:cs="Times New Roman"/>
          <w:sz w:val="24"/>
          <w:szCs w:val="24"/>
        </w:rPr>
        <w:t xml:space="preserve">. </w:t>
      </w:r>
      <w:r w:rsidR="00852460" w:rsidRPr="006A7127">
        <w:rPr>
          <w:rFonts w:ascii="Times New Roman" w:hAnsi="Times New Roman" w:cs="Times New Roman"/>
          <w:sz w:val="24"/>
          <w:szCs w:val="24"/>
        </w:rPr>
        <w:t xml:space="preserve">Sugarcane is a very valuable product </w:t>
      </w:r>
      <w:r w:rsidRPr="006A7127">
        <w:rPr>
          <w:rFonts w:ascii="Times New Roman" w:hAnsi="Times New Roman" w:cs="Times New Roman"/>
          <w:sz w:val="24"/>
          <w:szCs w:val="24"/>
        </w:rPr>
        <w:t>because of its ability to store high concentrations of sucrose, or sugar, in the stem and more recently for the production of ethanol, which is an important renewable bio</w:t>
      </w:r>
      <w:r w:rsidR="00540E42" w:rsidRPr="006A7127">
        <w:rPr>
          <w:rFonts w:ascii="Times New Roman" w:hAnsi="Times New Roman" w:cs="Times New Roman"/>
          <w:sz w:val="24"/>
          <w:szCs w:val="24"/>
        </w:rPr>
        <w:t xml:space="preserve"> </w:t>
      </w:r>
      <w:r w:rsidRPr="006A7127">
        <w:rPr>
          <w:rFonts w:ascii="Times New Roman" w:hAnsi="Times New Roman" w:cs="Times New Roman"/>
          <w:sz w:val="24"/>
          <w:szCs w:val="24"/>
        </w:rPr>
        <w:t xml:space="preserve">energy source. </w:t>
      </w:r>
    </w:p>
    <w:p w14:paraId="7073419E" w14:textId="77777777" w:rsidR="006A7127" w:rsidRDefault="006A7127" w:rsidP="00D60C61">
      <w:pPr>
        <w:pStyle w:val="NoSpacing"/>
        <w:spacing w:line="276" w:lineRule="auto"/>
        <w:jc w:val="both"/>
        <w:rPr>
          <w:rFonts w:ascii="Times New Roman" w:hAnsi="Times New Roman" w:cs="Times New Roman"/>
          <w:b/>
          <w:color w:val="000000" w:themeColor="text1"/>
          <w:sz w:val="24"/>
          <w:szCs w:val="24"/>
        </w:rPr>
      </w:pPr>
    </w:p>
    <w:p w14:paraId="10A94B21" w14:textId="77777777" w:rsidR="004E29AB" w:rsidRPr="006A7127" w:rsidRDefault="00333F63" w:rsidP="00D60C61">
      <w:pPr>
        <w:pStyle w:val="NoSpacing"/>
        <w:spacing w:line="276" w:lineRule="auto"/>
        <w:jc w:val="both"/>
        <w:rPr>
          <w:rFonts w:ascii="Times New Roman" w:hAnsi="Times New Roman" w:cs="Times New Roman"/>
          <w:b/>
          <w:color w:val="000000" w:themeColor="text1"/>
          <w:sz w:val="24"/>
          <w:szCs w:val="24"/>
        </w:rPr>
      </w:pPr>
      <w:r w:rsidRPr="006A7127">
        <w:rPr>
          <w:rFonts w:ascii="Times New Roman" w:hAnsi="Times New Roman" w:cs="Times New Roman"/>
          <w:b/>
          <w:color w:val="000000" w:themeColor="text1"/>
          <w:sz w:val="24"/>
          <w:szCs w:val="24"/>
        </w:rPr>
        <w:t>The Disease and Its Importance</w:t>
      </w:r>
    </w:p>
    <w:p w14:paraId="49B3E6DD" w14:textId="77777777" w:rsidR="00725585" w:rsidRPr="00832B09" w:rsidRDefault="00324334" w:rsidP="00D60C61">
      <w:pPr>
        <w:pStyle w:val="NoSpacing"/>
        <w:tabs>
          <w:tab w:val="left" w:pos="567"/>
          <w:tab w:val="left" w:pos="1134"/>
        </w:tabs>
        <w:spacing w:after="160" w:line="276" w:lineRule="auto"/>
        <w:jc w:val="both"/>
        <w:rPr>
          <w:rFonts w:ascii="Times New Roman" w:hAnsi="Times New Roman" w:cs="Times New Roman"/>
          <w:bCs/>
          <w:color w:val="C00000"/>
          <w:sz w:val="24"/>
          <w:szCs w:val="24"/>
        </w:rPr>
      </w:pPr>
      <w:r>
        <w:rPr>
          <w:rFonts w:ascii="Times New Roman" w:hAnsi="Times New Roman" w:cs="Times New Roman"/>
          <w:color w:val="000000" w:themeColor="text1"/>
          <w:sz w:val="24"/>
          <w:szCs w:val="24"/>
        </w:rPr>
        <w:t>The</w:t>
      </w:r>
      <w:r w:rsidR="0091090E" w:rsidRPr="00F53260">
        <w:rPr>
          <w:rFonts w:ascii="Times New Roman" w:hAnsi="Times New Roman" w:cs="Times New Roman"/>
          <w:color w:val="000000" w:themeColor="text1"/>
          <w:sz w:val="24"/>
          <w:szCs w:val="24"/>
        </w:rPr>
        <w:t xml:space="preserve"> agro</w:t>
      </w:r>
      <w:r w:rsidR="00A10177">
        <w:rPr>
          <w:rFonts w:ascii="Times New Roman" w:hAnsi="Times New Roman" w:cs="Times New Roman"/>
          <w:color w:val="000000" w:themeColor="text1"/>
          <w:sz w:val="24"/>
          <w:szCs w:val="24"/>
        </w:rPr>
        <w:t>-</w:t>
      </w:r>
      <w:r w:rsidR="0091090E" w:rsidRPr="00F53260">
        <w:rPr>
          <w:rFonts w:ascii="Times New Roman" w:hAnsi="Times New Roman" w:cs="Times New Roman"/>
          <w:color w:val="000000" w:themeColor="text1"/>
          <w:sz w:val="24"/>
          <w:szCs w:val="24"/>
        </w:rPr>
        <w:t>climatic conditions influence the nutrient utilization efficiency, crop growth, diseases and pest incidence that individually or collectively affect cane yield. Th</w:t>
      </w:r>
      <w:r w:rsidR="005C3373">
        <w:rPr>
          <w:rFonts w:ascii="Times New Roman" w:hAnsi="Times New Roman" w:cs="Times New Roman"/>
          <w:color w:val="000000" w:themeColor="text1"/>
          <w:sz w:val="24"/>
          <w:szCs w:val="24"/>
        </w:rPr>
        <w:t>ere are</w:t>
      </w:r>
      <w:r w:rsidR="0091090E" w:rsidRPr="00F53260">
        <w:rPr>
          <w:rFonts w:ascii="Times New Roman" w:hAnsi="Times New Roman" w:cs="Times New Roman"/>
          <w:color w:val="000000" w:themeColor="text1"/>
          <w:sz w:val="24"/>
          <w:szCs w:val="24"/>
        </w:rPr>
        <w:t xml:space="preserve"> various biotic and abiotic factors responsible for yield loss but diseases are one of the major causes of concern</w:t>
      </w:r>
      <w:r w:rsidR="00E75A53" w:rsidRPr="00E75A53">
        <w:rPr>
          <w:rFonts w:ascii="Times New Roman" w:hAnsi="Times New Roman" w:cs="Times New Roman"/>
          <w:b/>
          <w:color w:val="000000" w:themeColor="text1"/>
          <w:sz w:val="24"/>
          <w:szCs w:val="24"/>
        </w:rPr>
        <w:t>.</w:t>
      </w:r>
      <w:r w:rsidR="0091090E" w:rsidRPr="00681F76">
        <w:rPr>
          <w:rFonts w:ascii="Times New Roman" w:hAnsi="Times New Roman" w:cs="Times New Roman"/>
          <w:color w:val="000000" w:themeColor="text1"/>
          <w:sz w:val="24"/>
          <w:szCs w:val="24"/>
        </w:rPr>
        <w:t xml:space="preserve"> Diseases </w:t>
      </w:r>
      <w:r w:rsidR="001F76FC" w:rsidRPr="00681F76">
        <w:rPr>
          <w:rFonts w:ascii="Times New Roman" w:hAnsi="Times New Roman" w:cs="Times New Roman"/>
          <w:color w:val="000000" w:themeColor="text1"/>
          <w:sz w:val="24"/>
          <w:szCs w:val="24"/>
        </w:rPr>
        <w:t xml:space="preserve">in sugarcane are </w:t>
      </w:r>
      <w:r w:rsidR="00512E1E" w:rsidRPr="00681F76">
        <w:rPr>
          <w:rFonts w:ascii="Times New Roman" w:hAnsi="Times New Roman" w:cs="Times New Roman"/>
          <w:color w:val="000000" w:themeColor="text1"/>
          <w:sz w:val="24"/>
          <w:szCs w:val="24"/>
        </w:rPr>
        <w:t xml:space="preserve">mainly </w:t>
      </w:r>
      <w:r w:rsidR="001F76FC" w:rsidRPr="00681F76">
        <w:rPr>
          <w:rFonts w:ascii="Times New Roman" w:hAnsi="Times New Roman" w:cs="Times New Roman"/>
          <w:color w:val="000000" w:themeColor="text1"/>
          <w:sz w:val="24"/>
          <w:szCs w:val="24"/>
        </w:rPr>
        <w:t>caused by fungi, bacteria, virus and phytoplasma</w:t>
      </w:r>
      <w:r w:rsidR="0091090E" w:rsidRPr="00681F76">
        <w:rPr>
          <w:rFonts w:ascii="Times New Roman" w:hAnsi="Times New Roman" w:cs="Times New Roman"/>
          <w:color w:val="000000" w:themeColor="text1"/>
          <w:sz w:val="24"/>
          <w:szCs w:val="24"/>
        </w:rPr>
        <w:t xml:space="preserve">. </w:t>
      </w:r>
      <w:r w:rsidR="00512E1E" w:rsidRPr="00681F76">
        <w:rPr>
          <w:rFonts w:ascii="Times New Roman" w:hAnsi="Times New Roman" w:cs="Times New Roman"/>
          <w:color w:val="000000" w:themeColor="text1"/>
          <w:sz w:val="24"/>
          <w:szCs w:val="24"/>
        </w:rPr>
        <w:t xml:space="preserve">Apart from biotic causes nutritional imbalance is also responsible for various diseases. </w:t>
      </w:r>
      <w:r w:rsidR="0091090E" w:rsidRPr="00681F76">
        <w:rPr>
          <w:rFonts w:ascii="Times New Roman" w:hAnsi="Times New Roman" w:cs="Times New Roman"/>
          <w:color w:val="000000" w:themeColor="text1"/>
          <w:sz w:val="24"/>
          <w:szCs w:val="24"/>
        </w:rPr>
        <w:t xml:space="preserve">Among them fungal diseases got international importance </w:t>
      </w:r>
      <w:r w:rsidR="0091090E" w:rsidRPr="00832B09">
        <w:rPr>
          <w:rFonts w:ascii="Times New Roman" w:hAnsi="Times New Roman" w:cs="Times New Roman"/>
          <w:bCs/>
          <w:color w:val="000000" w:themeColor="text1"/>
          <w:sz w:val="24"/>
          <w:szCs w:val="24"/>
        </w:rPr>
        <w:t xml:space="preserve">(Bhatri </w:t>
      </w:r>
      <w:commentRangeStart w:id="1"/>
      <w:r w:rsidR="00D75918" w:rsidRPr="00832B09">
        <w:rPr>
          <w:rFonts w:ascii="Times New Roman" w:hAnsi="Times New Roman" w:cs="Times New Roman"/>
          <w:bCs/>
          <w:iCs/>
          <w:color w:val="000000" w:themeColor="text1"/>
          <w:sz w:val="24"/>
          <w:szCs w:val="24"/>
        </w:rPr>
        <w:t>et al</w:t>
      </w:r>
      <w:commentRangeEnd w:id="1"/>
      <w:r w:rsidR="009C2049">
        <w:rPr>
          <w:rStyle w:val="CommentReference"/>
          <w:lang w:val="en-US" w:eastAsia="en-US" w:bidi="ar-SA"/>
        </w:rPr>
        <w:commentReference w:id="1"/>
      </w:r>
      <w:r w:rsidR="00D75918" w:rsidRPr="00832B09">
        <w:rPr>
          <w:rFonts w:ascii="Times New Roman" w:hAnsi="Times New Roman" w:cs="Times New Roman"/>
          <w:bCs/>
          <w:iCs/>
          <w:color w:val="000000" w:themeColor="text1"/>
          <w:sz w:val="24"/>
          <w:szCs w:val="24"/>
        </w:rPr>
        <w:t>.</w:t>
      </w:r>
      <w:r w:rsidR="00832B09">
        <w:rPr>
          <w:rFonts w:ascii="Times New Roman" w:hAnsi="Times New Roman" w:cs="Times New Roman"/>
          <w:bCs/>
          <w:iCs/>
          <w:color w:val="000000" w:themeColor="text1"/>
          <w:sz w:val="24"/>
          <w:szCs w:val="24"/>
        </w:rPr>
        <w:t>,</w:t>
      </w:r>
      <w:r w:rsidR="0091090E" w:rsidRPr="00832B09">
        <w:rPr>
          <w:rFonts w:ascii="Times New Roman" w:hAnsi="Times New Roman" w:cs="Times New Roman"/>
          <w:bCs/>
          <w:color w:val="000000" w:themeColor="text1"/>
          <w:sz w:val="24"/>
          <w:szCs w:val="24"/>
        </w:rPr>
        <w:t xml:space="preserve"> 2012)</w:t>
      </w:r>
      <w:r w:rsidR="00512E1E">
        <w:rPr>
          <w:rFonts w:ascii="Times New Roman" w:hAnsi="Times New Roman" w:cs="Times New Roman"/>
          <w:color w:val="000000" w:themeColor="text1"/>
          <w:sz w:val="24"/>
          <w:szCs w:val="24"/>
        </w:rPr>
        <w:t xml:space="preserve"> due to its impact on yield loss</w:t>
      </w:r>
      <w:r w:rsidR="0091090E" w:rsidRPr="00F53260">
        <w:rPr>
          <w:rFonts w:ascii="Times New Roman" w:hAnsi="Times New Roman" w:cs="Times New Roman"/>
          <w:color w:val="000000" w:themeColor="text1"/>
          <w:sz w:val="24"/>
          <w:szCs w:val="24"/>
        </w:rPr>
        <w:t xml:space="preserve">. </w:t>
      </w:r>
      <w:r w:rsidR="005E4880" w:rsidRPr="00F53260">
        <w:rPr>
          <w:rFonts w:ascii="Times New Roman" w:hAnsi="Times New Roman" w:cs="Times New Roman"/>
          <w:color w:val="000000" w:themeColor="text1"/>
          <w:sz w:val="24"/>
          <w:szCs w:val="24"/>
        </w:rPr>
        <w:t xml:space="preserve">As the crop remains in the field for </w:t>
      </w:r>
      <w:r w:rsidR="005E4880">
        <w:rPr>
          <w:rFonts w:ascii="Times New Roman" w:hAnsi="Times New Roman" w:cs="Times New Roman"/>
          <w:color w:val="000000" w:themeColor="text1"/>
          <w:sz w:val="24"/>
          <w:szCs w:val="24"/>
        </w:rPr>
        <w:t>about 12-</w:t>
      </w:r>
      <w:r w:rsidR="005E4880" w:rsidRPr="00F53260">
        <w:rPr>
          <w:rFonts w:ascii="Times New Roman" w:hAnsi="Times New Roman" w:cs="Times New Roman"/>
          <w:color w:val="000000" w:themeColor="text1"/>
          <w:sz w:val="24"/>
          <w:szCs w:val="24"/>
        </w:rPr>
        <w:t xml:space="preserve">18 months, it passes </w:t>
      </w:r>
      <w:r w:rsidR="005E4880">
        <w:rPr>
          <w:rFonts w:ascii="Times New Roman" w:hAnsi="Times New Roman" w:cs="Times New Roman"/>
          <w:color w:val="000000" w:themeColor="text1"/>
          <w:sz w:val="24"/>
          <w:szCs w:val="24"/>
        </w:rPr>
        <w:t>through various critical stages.</w:t>
      </w:r>
      <w:r w:rsidR="00815E2A" w:rsidRPr="00F53260">
        <w:rPr>
          <w:rFonts w:ascii="Times New Roman" w:hAnsi="Times New Roman" w:cs="Times New Roman"/>
          <w:color w:val="000000" w:themeColor="text1"/>
          <w:sz w:val="24"/>
          <w:szCs w:val="24"/>
        </w:rPr>
        <w:t xml:space="preserve"> </w:t>
      </w:r>
      <w:r w:rsidR="00E12242" w:rsidRPr="00F53260">
        <w:rPr>
          <w:rFonts w:ascii="Times New Roman" w:hAnsi="Times New Roman" w:cs="Times New Roman"/>
          <w:color w:val="000000" w:themeColor="text1"/>
          <w:sz w:val="24"/>
          <w:szCs w:val="24"/>
        </w:rPr>
        <w:t>T</w:t>
      </w:r>
      <w:r w:rsidR="00815E2A" w:rsidRPr="00F53260">
        <w:rPr>
          <w:rFonts w:ascii="Times New Roman" w:hAnsi="Times New Roman" w:cs="Times New Roman"/>
          <w:color w:val="000000" w:themeColor="text1"/>
          <w:sz w:val="24"/>
          <w:szCs w:val="24"/>
        </w:rPr>
        <w:t xml:space="preserve">he estimated average loss in crop production due to fungal disease is about 18-31% </w:t>
      </w:r>
      <w:r w:rsidR="00815E2A" w:rsidRPr="00832B09">
        <w:rPr>
          <w:rFonts w:ascii="Times New Roman" w:hAnsi="Times New Roman" w:cs="Times New Roman"/>
          <w:bCs/>
          <w:color w:val="000000" w:themeColor="text1"/>
          <w:sz w:val="24"/>
          <w:szCs w:val="24"/>
        </w:rPr>
        <w:t>(</w:t>
      </w:r>
      <w:proofErr w:type="spellStart"/>
      <w:r w:rsidR="00815E2A" w:rsidRPr="00832B09">
        <w:rPr>
          <w:rFonts w:ascii="Times New Roman" w:hAnsi="Times New Roman" w:cs="Times New Roman"/>
          <w:bCs/>
          <w:color w:val="000000" w:themeColor="text1"/>
          <w:sz w:val="24"/>
          <w:szCs w:val="24"/>
        </w:rPr>
        <w:t>Jayashreee</w:t>
      </w:r>
      <w:proofErr w:type="spellEnd"/>
      <w:r w:rsidR="00815E2A" w:rsidRPr="00832B09">
        <w:rPr>
          <w:rFonts w:ascii="Times New Roman" w:hAnsi="Times New Roman" w:cs="Times New Roman"/>
          <w:bCs/>
          <w:color w:val="000000" w:themeColor="text1"/>
          <w:sz w:val="24"/>
          <w:szCs w:val="24"/>
        </w:rPr>
        <w:t xml:space="preserve"> </w:t>
      </w:r>
      <w:commentRangeStart w:id="2"/>
      <w:r w:rsidR="00815E2A" w:rsidRPr="00832B09">
        <w:rPr>
          <w:rFonts w:ascii="Times New Roman" w:hAnsi="Times New Roman" w:cs="Times New Roman"/>
          <w:bCs/>
          <w:color w:val="000000" w:themeColor="text1"/>
          <w:sz w:val="24"/>
          <w:szCs w:val="24"/>
        </w:rPr>
        <w:t>et al</w:t>
      </w:r>
      <w:commentRangeEnd w:id="2"/>
      <w:r w:rsidR="009C2049">
        <w:rPr>
          <w:rStyle w:val="CommentReference"/>
          <w:lang w:val="en-US" w:eastAsia="en-US" w:bidi="ar-SA"/>
        </w:rPr>
        <w:commentReference w:id="2"/>
      </w:r>
      <w:r w:rsidR="00815E2A" w:rsidRPr="00832B09">
        <w:rPr>
          <w:rFonts w:ascii="Times New Roman" w:hAnsi="Times New Roman" w:cs="Times New Roman"/>
          <w:bCs/>
          <w:i/>
          <w:color w:val="000000" w:themeColor="text1"/>
          <w:sz w:val="24"/>
          <w:szCs w:val="24"/>
        </w:rPr>
        <w:t>.</w:t>
      </w:r>
      <w:r w:rsidR="00832B09" w:rsidRPr="00832B09">
        <w:rPr>
          <w:rFonts w:ascii="Times New Roman" w:hAnsi="Times New Roman" w:cs="Times New Roman"/>
          <w:bCs/>
          <w:iCs/>
          <w:color w:val="000000" w:themeColor="text1"/>
          <w:sz w:val="24"/>
          <w:szCs w:val="24"/>
        </w:rPr>
        <w:t>,</w:t>
      </w:r>
      <w:r w:rsidR="00815E2A" w:rsidRPr="00832B09">
        <w:rPr>
          <w:rFonts w:ascii="Times New Roman" w:hAnsi="Times New Roman" w:cs="Times New Roman"/>
          <w:bCs/>
          <w:color w:val="000000" w:themeColor="text1"/>
          <w:sz w:val="24"/>
          <w:szCs w:val="24"/>
        </w:rPr>
        <w:t xml:space="preserve"> 2010). </w:t>
      </w:r>
    </w:p>
    <w:p w14:paraId="15AC76C4" w14:textId="77777777" w:rsidR="002E3AD8" w:rsidRPr="00643060" w:rsidRDefault="002E3AD8" w:rsidP="00D60C61">
      <w:pPr>
        <w:pStyle w:val="NoSpacing"/>
        <w:tabs>
          <w:tab w:val="left" w:pos="567"/>
          <w:tab w:val="left" w:pos="1134"/>
        </w:tabs>
        <w:spacing w:after="160" w:line="276" w:lineRule="auto"/>
        <w:jc w:val="both"/>
        <w:rPr>
          <w:rFonts w:ascii="Times New Roman" w:hAnsi="Times New Roman" w:cs="Times New Roman"/>
          <w:b/>
          <w:bCs/>
          <w:sz w:val="24"/>
          <w:szCs w:val="24"/>
        </w:rPr>
      </w:pPr>
      <w:r w:rsidRPr="00643060">
        <w:rPr>
          <w:rFonts w:ascii="AdvPTimesB" w:hAnsi="AdvPTimesB" w:cs="AdvPTimesB"/>
          <w:b/>
          <w:bCs/>
          <w:sz w:val="24"/>
          <w:szCs w:val="24"/>
        </w:rPr>
        <w:t>Table</w:t>
      </w:r>
      <w:r>
        <w:rPr>
          <w:rFonts w:ascii="AdvPTimesB" w:hAnsi="AdvPTimesB" w:cs="AdvPTimesB"/>
          <w:b/>
          <w:bCs/>
          <w:sz w:val="24"/>
          <w:szCs w:val="24"/>
        </w:rPr>
        <w:t>:</w:t>
      </w:r>
      <w:r w:rsidRPr="00643060">
        <w:rPr>
          <w:rFonts w:ascii="AdvPTimesB" w:hAnsi="AdvPTimesB" w:cs="AdvPTimesB"/>
          <w:b/>
          <w:bCs/>
          <w:sz w:val="24"/>
          <w:szCs w:val="24"/>
        </w:rPr>
        <w:t xml:space="preserve"> </w:t>
      </w:r>
      <w:r w:rsidR="00221409">
        <w:rPr>
          <w:rFonts w:ascii="AdvPTimesB" w:hAnsi="AdvPTimesB" w:cs="AdvPTimesB"/>
          <w:b/>
          <w:bCs/>
          <w:sz w:val="24"/>
          <w:szCs w:val="24"/>
        </w:rPr>
        <w:t>1</w:t>
      </w:r>
      <w:r w:rsidR="00DA2D89">
        <w:rPr>
          <w:rFonts w:ascii="AdvPTimesB" w:hAnsi="AdvPTimesB" w:cs="AdvPTimesB"/>
          <w:b/>
          <w:bCs/>
          <w:sz w:val="24"/>
          <w:szCs w:val="24"/>
        </w:rPr>
        <w:t>.</w:t>
      </w:r>
      <w:r w:rsidRPr="00643060">
        <w:rPr>
          <w:rFonts w:ascii="AdvPTimesB" w:hAnsi="AdvPTimesB" w:cs="AdvPTimesB"/>
          <w:b/>
          <w:bCs/>
          <w:sz w:val="24"/>
          <w:szCs w:val="24"/>
        </w:rPr>
        <w:t xml:space="preserve"> </w:t>
      </w:r>
      <w:r w:rsidRPr="00643060">
        <w:rPr>
          <w:rFonts w:ascii="AdvPTimes" w:hAnsi="AdvPTimes" w:cs="AdvPTimes"/>
          <w:b/>
          <w:bCs/>
          <w:sz w:val="24"/>
          <w:szCs w:val="24"/>
        </w:rPr>
        <w:t>List of sugarcane diseases in India</w:t>
      </w:r>
    </w:p>
    <w:tbl>
      <w:tblPr>
        <w:tblStyle w:val="TableGrid"/>
        <w:tblW w:w="8316" w:type="dxa"/>
        <w:tblInd w:w="108" w:type="dxa"/>
        <w:tblLook w:val="04A0" w:firstRow="1" w:lastRow="0" w:firstColumn="1" w:lastColumn="0" w:noHBand="0" w:noVBand="1"/>
      </w:tblPr>
      <w:tblGrid>
        <w:gridCol w:w="861"/>
        <w:gridCol w:w="3011"/>
        <w:gridCol w:w="4444"/>
      </w:tblGrid>
      <w:tr w:rsidR="002E3AD8" w14:paraId="4158382E" w14:textId="77777777" w:rsidTr="00977F17">
        <w:trPr>
          <w:trHeight w:val="250"/>
        </w:trPr>
        <w:tc>
          <w:tcPr>
            <w:tcW w:w="861" w:type="dxa"/>
          </w:tcPr>
          <w:p w14:paraId="145505D0" w14:textId="77777777" w:rsidR="002E3AD8" w:rsidRPr="00FA6F33" w:rsidRDefault="002E3AD8" w:rsidP="00D60C61">
            <w:pPr>
              <w:pStyle w:val="NoSpacing"/>
              <w:tabs>
                <w:tab w:val="left" w:pos="567"/>
                <w:tab w:val="left" w:pos="1134"/>
              </w:tabs>
              <w:spacing w:before="30" w:after="30" w:line="276" w:lineRule="auto"/>
              <w:rPr>
                <w:b/>
                <w:bCs/>
                <w:sz w:val="24"/>
                <w:szCs w:val="24"/>
              </w:rPr>
            </w:pPr>
            <w:r w:rsidRPr="00FA6F33">
              <w:rPr>
                <w:b/>
                <w:bCs/>
                <w:sz w:val="24"/>
                <w:szCs w:val="24"/>
              </w:rPr>
              <w:t>S.</w:t>
            </w:r>
            <w:r>
              <w:rPr>
                <w:b/>
                <w:bCs/>
                <w:sz w:val="24"/>
                <w:szCs w:val="24"/>
              </w:rPr>
              <w:t xml:space="preserve"> </w:t>
            </w:r>
            <w:r w:rsidRPr="00FA6F33">
              <w:rPr>
                <w:b/>
                <w:bCs/>
                <w:sz w:val="24"/>
                <w:szCs w:val="24"/>
              </w:rPr>
              <w:t>No.</w:t>
            </w:r>
          </w:p>
        </w:tc>
        <w:tc>
          <w:tcPr>
            <w:tcW w:w="3011" w:type="dxa"/>
          </w:tcPr>
          <w:p w14:paraId="1CCCB06A" w14:textId="77777777" w:rsidR="002E3AD8" w:rsidRPr="00FA6F33" w:rsidRDefault="002E3AD8" w:rsidP="00D60C61">
            <w:pPr>
              <w:pStyle w:val="NoSpacing"/>
              <w:tabs>
                <w:tab w:val="left" w:pos="567"/>
                <w:tab w:val="left" w:pos="1134"/>
              </w:tabs>
              <w:spacing w:before="30" w:after="30" w:line="276" w:lineRule="auto"/>
              <w:rPr>
                <w:b/>
                <w:bCs/>
                <w:sz w:val="24"/>
                <w:szCs w:val="24"/>
              </w:rPr>
            </w:pPr>
            <w:r w:rsidRPr="00FA6F33">
              <w:rPr>
                <w:b/>
                <w:bCs/>
                <w:sz w:val="24"/>
                <w:szCs w:val="24"/>
              </w:rPr>
              <w:t xml:space="preserve">Disease </w:t>
            </w:r>
          </w:p>
        </w:tc>
        <w:tc>
          <w:tcPr>
            <w:tcW w:w="4444" w:type="dxa"/>
          </w:tcPr>
          <w:p w14:paraId="7398A0A8" w14:textId="77777777" w:rsidR="002E3AD8" w:rsidRPr="00FA6F33" w:rsidRDefault="002E3AD8" w:rsidP="00D60C61">
            <w:pPr>
              <w:pStyle w:val="NoSpacing"/>
              <w:tabs>
                <w:tab w:val="left" w:pos="567"/>
                <w:tab w:val="left" w:pos="1134"/>
              </w:tabs>
              <w:spacing w:before="30" w:after="30" w:line="276" w:lineRule="auto"/>
              <w:rPr>
                <w:b/>
                <w:bCs/>
                <w:sz w:val="24"/>
                <w:szCs w:val="24"/>
              </w:rPr>
            </w:pPr>
            <w:r w:rsidRPr="00FA6F33">
              <w:rPr>
                <w:b/>
                <w:bCs/>
                <w:sz w:val="24"/>
                <w:szCs w:val="24"/>
              </w:rPr>
              <w:t>Causal organism (s)</w:t>
            </w:r>
          </w:p>
        </w:tc>
      </w:tr>
      <w:tr w:rsidR="002E3AD8" w14:paraId="15AE0173" w14:textId="77777777" w:rsidTr="00977F17">
        <w:trPr>
          <w:trHeight w:val="250"/>
        </w:trPr>
        <w:tc>
          <w:tcPr>
            <w:tcW w:w="8315" w:type="dxa"/>
            <w:gridSpan w:val="3"/>
          </w:tcPr>
          <w:p w14:paraId="70700CF5" w14:textId="77777777" w:rsidR="002E3AD8" w:rsidRPr="00725585" w:rsidRDefault="002E3AD8" w:rsidP="00D60C61">
            <w:pPr>
              <w:pStyle w:val="NoSpacing"/>
              <w:tabs>
                <w:tab w:val="left" w:pos="567"/>
                <w:tab w:val="left" w:pos="1134"/>
              </w:tabs>
              <w:spacing w:before="30" w:after="30" w:line="276" w:lineRule="auto"/>
              <w:jc w:val="left"/>
              <w:rPr>
                <w:b/>
                <w:bCs/>
                <w:i/>
                <w:iCs/>
                <w:sz w:val="24"/>
                <w:szCs w:val="24"/>
              </w:rPr>
            </w:pPr>
            <w:r w:rsidRPr="00725585">
              <w:rPr>
                <w:b/>
                <w:bCs/>
                <w:sz w:val="24"/>
                <w:szCs w:val="24"/>
              </w:rPr>
              <w:t>Major fungal diseases</w:t>
            </w:r>
          </w:p>
        </w:tc>
      </w:tr>
      <w:tr w:rsidR="002E3AD8" w14:paraId="39FD8DEC" w14:textId="77777777" w:rsidTr="00977F17">
        <w:trPr>
          <w:trHeight w:val="250"/>
        </w:trPr>
        <w:tc>
          <w:tcPr>
            <w:tcW w:w="861" w:type="dxa"/>
          </w:tcPr>
          <w:p w14:paraId="4F7A68BA" w14:textId="77777777" w:rsidR="002E3AD8" w:rsidRDefault="002E3AD8" w:rsidP="00D60C61">
            <w:pPr>
              <w:pStyle w:val="NoSpacing"/>
              <w:tabs>
                <w:tab w:val="left" w:pos="567"/>
                <w:tab w:val="left" w:pos="1134"/>
              </w:tabs>
              <w:spacing w:before="30" w:after="30" w:line="276" w:lineRule="auto"/>
              <w:rPr>
                <w:sz w:val="24"/>
                <w:szCs w:val="24"/>
              </w:rPr>
            </w:pPr>
            <w:r w:rsidRPr="00600704">
              <w:rPr>
                <w:sz w:val="24"/>
                <w:szCs w:val="24"/>
              </w:rPr>
              <w:t>1</w:t>
            </w:r>
          </w:p>
        </w:tc>
        <w:tc>
          <w:tcPr>
            <w:tcW w:w="3011" w:type="dxa"/>
          </w:tcPr>
          <w:p w14:paraId="26107A25"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Red rot</w:t>
            </w:r>
          </w:p>
        </w:tc>
        <w:tc>
          <w:tcPr>
            <w:tcW w:w="4444" w:type="dxa"/>
          </w:tcPr>
          <w:p w14:paraId="612A975C" w14:textId="77777777" w:rsidR="002E3AD8" w:rsidRDefault="002E3AD8" w:rsidP="00D60C61">
            <w:pPr>
              <w:pStyle w:val="NoSpacing"/>
              <w:tabs>
                <w:tab w:val="left" w:pos="567"/>
                <w:tab w:val="left" w:pos="1134"/>
              </w:tabs>
              <w:spacing w:before="30" w:after="30" w:line="276" w:lineRule="auto"/>
              <w:rPr>
                <w:sz w:val="24"/>
                <w:szCs w:val="24"/>
              </w:rPr>
            </w:pPr>
            <w:proofErr w:type="spellStart"/>
            <w:r w:rsidRPr="00272B2B">
              <w:rPr>
                <w:i/>
                <w:iCs/>
                <w:sz w:val="24"/>
                <w:szCs w:val="24"/>
              </w:rPr>
              <w:t>Colletotrichum</w:t>
            </w:r>
            <w:proofErr w:type="spellEnd"/>
            <w:r w:rsidRPr="00272B2B">
              <w:rPr>
                <w:i/>
                <w:iCs/>
                <w:sz w:val="24"/>
                <w:szCs w:val="24"/>
              </w:rPr>
              <w:t xml:space="preserve"> </w:t>
            </w:r>
            <w:proofErr w:type="spellStart"/>
            <w:r w:rsidRPr="00272B2B">
              <w:rPr>
                <w:i/>
                <w:iCs/>
                <w:sz w:val="24"/>
                <w:szCs w:val="24"/>
              </w:rPr>
              <w:t>falcatum</w:t>
            </w:r>
            <w:proofErr w:type="spellEnd"/>
            <w:r w:rsidRPr="00600704">
              <w:rPr>
                <w:sz w:val="24"/>
                <w:szCs w:val="24"/>
              </w:rPr>
              <w:t xml:space="preserve"> Went</w:t>
            </w:r>
          </w:p>
        </w:tc>
      </w:tr>
      <w:tr w:rsidR="002E3AD8" w14:paraId="11452C85" w14:textId="77777777" w:rsidTr="00977F17">
        <w:trPr>
          <w:trHeight w:val="250"/>
        </w:trPr>
        <w:tc>
          <w:tcPr>
            <w:tcW w:w="861" w:type="dxa"/>
          </w:tcPr>
          <w:p w14:paraId="4F3A66FB" w14:textId="77777777" w:rsidR="002E3AD8" w:rsidRDefault="002E3AD8" w:rsidP="00D60C61">
            <w:pPr>
              <w:pStyle w:val="NoSpacing"/>
              <w:tabs>
                <w:tab w:val="left" w:pos="567"/>
                <w:tab w:val="left" w:pos="1134"/>
              </w:tabs>
              <w:spacing w:before="30" w:after="30" w:line="276" w:lineRule="auto"/>
              <w:rPr>
                <w:sz w:val="24"/>
                <w:szCs w:val="24"/>
              </w:rPr>
            </w:pPr>
            <w:r w:rsidRPr="00600704">
              <w:rPr>
                <w:sz w:val="24"/>
                <w:szCs w:val="24"/>
              </w:rPr>
              <w:t xml:space="preserve">2 </w:t>
            </w:r>
          </w:p>
        </w:tc>
        <w:tc>
          <w:tcPr>
            <w:tcW w:w="3011" w:type="dxa"/>
          </w:tcPr>
          <w:p w14:paraId="0E8D99A2"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Smut</w:t>
            </w:r>
          </w:p>
        </w:tc>
        <w:tc>
          <w:tcPr>
            <w:tcW w:w="4444" w:type="dxa"/>
          </w:tcPr>
          <w:p w14:paraId="694B8549" w14:textId="77777777" w:rsidR="002E3AD8" w:rsidRPr="00272B2B" w:rsidRDefault="002E3AD8" w:rsidP="00D60C61">
            <w:pPr>
              <w:pStyle w:val="NoSpacing"/>
              <w:tabs>
                <w:tab w:val="left" w:pos="567"/>
                <w:tab w:val="left" w:pos="1134"/>
              </w:tabs>
              <w:spacing w:before="30" w:after="30" w:line="276" w:lineRule="auto"/>
              <w:rPr>
                <w:i/>
                <w:iCs/>
                <w:sz w:val="24"/>
                <w:szCs w:val="24"/>
              </w:rPr>
            </w:pPr>
            <w:proofErr w:type="spellStart"/>
            <w:r w:rsidRPr="00272B2B">
              <w:rPr>
                <w:i/>
                <w:iCs/>
                <w:sz w:val="24"/>
                <w:szCs w:val="24"/>
              </w:rPr>
              <w:t>Sporosorium</w:t>
            </w:r>
            <w:proofErr w:type="spellEnd"/>
            <w:r w:rsidRPr="00272B2B">
              <w:rPr>
                <w:i/>
                <w:iCs/>
                <w:sz w:val="24"/>
                <w:szCs w:val="24"/>
              </w:rPr>
              <w:t xml:space="preserve"> </w:t>
            </w:r>
            <w:proofErr w:type="spellStart"/>
            <w:r w:rsidRPr="00272B2B">
              <w:rPr>
                <w:i/>
                <w:iCs/>
                <w:sz w:val="24"/>
                <w:szCs w:val="24"/>
              </w:rPr>
              <w:t>scitamineum</w:t>
            </w:r>
            <w:proofErr w:type="spellEnd"/>
          </w:p>
        </w:tc>
      </w:tr>
      <w:tr w:rsidR="002E3AD8" w14:paraId="2F22504F" w14:textId="77777777" w:rsidTr="00977F17">
        <w:trPr>
          <w:trHeight w:val="250"/>
        </w:trPr>
        <w:tc>
          <w:tcPr>
            <w:tcW w:w="861" w:type="dxa"/>
          </w:tcPr>
          <w:p w14:paraId="25C9AC7B" w14:textId="77777777" w:rsidR="002E3AD8" w:rsidRDefault="002E3AD8" w:rsidP="00D60C61">
            <w:pPr>
              <w:pStyle w:val="NoSpacing"/>
              <w:tabs>
                <w:tab w:val="left" w:pos="567"/>
                <w:tab w:val="left" w:pos="1134"/>
              </w:tabs>
              <w:spacing w:before="30" w:after="30" w:line="276" w:lineRule="auto"/>
              <w:rPr>
                <w:sz w:val="24"/>
                <w:szCs w:val="24"/>
              </w:rPr>
            </w:pPr>
            <w:r w:rsidRPr="00600704">
              <w:rPr>
                <w:sz w:val="24"/>
                <w:szCs w:val="24"/>
              </w:rPr>
              <w:t xml:space="preserve">3 </w:t>
            </w:r>
          </w:p>
        </w:tc>
        <w:tc>
          <w:tcPr>
            <w:tcW w:w="3011" w:type="dxa"/>
          </w:tcPr>
          <w:p w14:paraId="44EAAD12"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Wilt</w:t>
            </w:r>
          </w:p>
        </w:tc>
        <w:tc>
          <w:tcPr>
            <w:tcW w:w="4444" w:type="dxa"/>
          </w:tcPr>
          <w:p w14:paraId="79FE62D4" w14:textId="77777777" w:rsidR="002E3AD8" w:rsidRPr="00272B2B" w:rsidRDefault="002E3AD8" w:rsidP="00D60C61">
            <w:pPr>
              <w:pStyle w:val="NoSpacing"/>
              <w:tabs>
                <w:tab w:val="left" w:pos="567"/>
                <w:tab w:val="left" w:pos="1134"/>
              </w:tabs>
              <w:spacing w:before="30" w:after="30" w:line="276" w:lineRule="auto"/>
              <w:rPr>
                <w:i/>
                <w:iCs/>
                <w:sz w:val="24"/>
                <w:szCs w:val="24"/>
              </w:rPr>
            </w:pPr>
            <w:r w:rsidRPr="00272B2B">
              <w:rPr>
                <w:i/>
                <w:iCs/>
                <w:sz w:val="24"/>
                <w:szCs w:val="24"/>
              </w:rPr>
              <w:t>Fusarium sacchari</w:t>
            </w:r>
          </w:p>
        </w:tc>
      </w:tr>
      <w:tr w:rsidR="002E3AD8" w14:paraId="0BAC28FD" w14:textId="77777777" w:rsidTr="00977F17">
        <w:trPr>
          <w:trHeight w:val="250"/>
        </w:trPr>
        <w:tc>
          <w:tcPr>
            <w:tcW w:w="861" w:type="dxa"/>
          </w:tcPr>
          <w:p w14:paraId="526FB2C0" w14:textId="77777777" w:rsidR="002E3AD8" w:rsidRDefault="002E3AD8" w:rsidP="00D60C61">
            <w:pPr>
              <w:pStyle w:val="NoSpacing"/>
              <w:tabs>
                <w:tab w:val="left" w:pos="567"/>
                <w:tab w:val="left" w:pos="1134"/>
              </w:tabs>
              <w:spacing w:before="30" w:after="30" w:line="276" w:lineRule="auto"/>
              <w:rPr>
                <w:sz w:val="24"/>
                <w:szCs w:val="24"/>
              </w:rPr>
            </w:pPr>
            <w:r w:rsidRPr="00600704">
              <w:rPr>
                <w:sz w:val="24"/>
                <w:szCs w:val="24"/>
              </w:rPr>
              <w:t xml:space="preserve">4 </w:t>
            </w:r>
          </w:p>
        </w:tc>
        <w:tc>
          <w:tcPr>
            <w:tcW w:w="3011" w:type="dxa"/>
          </w:tcPr>
          <w:p w14:paraId="2229579A"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Pineapple disease</w:t>
            </w:r>
          </w:p>
        </w:tc>
        <w:tc>
          <w:tcPr>
            <w:tcW w:w="4444" w:type="dxa"/>
          </w:tcPr>
          <w:p w14:paraId="27127F58" w14:textId="77777777" w:rsidR="002E3AD8" w:rsidRPr="00272B2B" w:rsidRDefault="002E3AD8" w:rsidP="00D60C61">
            <w:pPr>
              <w:pStyle w:val="NoSpacing"/>
              <w:tabs>
                <w:tab w:val="left" w:pos="567"/>
                <w:tab w:val="left" w:pos="1134"/>
              </w:tabs>
              <w:spacing w:before="30" w:after="30" w:line="276" w:lineRule="auto"/>
              <w:rPr>
                <w:i/>
                <w:iCs/>
                <w:sz w:val="24"/>
                <w:szCs w:val="24"/>
              </w:rPr>
            </w:pPr>
            <w:r w:rsidRPr="00272B2B">
              <w:rPr>
                <w:i/>
                <w:iCs/>
                <w:sz w:val="24"/>
                <w:szCs w:val="24"/>
              </w:rPr>
              <w:t>Ceratocystis paradoxa</w:t>
            </w:r>
          </w:p>
        </w:tc>
      </w:tr>
      <w:tr w:rsidR="002E3AD8" w14:paraId="054144E1" w14:textId="77777777" w:rsidTr="00977F17">
        <w:trPr>
          <w:trHeight w:val="479"/>
        </w:trPr>
        <w:tc>
          <w:tcPr>
            <w:tcW w:w="861" w:type="dxa"/>
          </w:tcPr>
          <w:p w14:paraId="66AD3977"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5</w:t>
            </w:r>
          </w:p>
        </w:tc>
        <w:tc>
          <w:tcPr>
            <w:tcW w:w="3011" w:type="dxa"/>
          </w:tcPr>
          <w:p w14:paraId="1E8275FB" w14:textId="77777777" w:rsidR="002E3AD8"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Pokkah</w:t>
            </w:r>
            <w:proofErr w:type="spellEnd"/>
            <w:r w:rsidRPr="00600704">
              <w:rPr>
                <w:sz w:val="24"/>
                <w:szCs w:val="24"/>
              </w:rPr>
              <w:t xml:space="preserve"> </w:t>
            </w:r>
            <w:proofErr w:type="spellStart"/>
            <w:r w:rsidRPr="00600704">
              <w:rPr>
                <w:sz w:val="24"/>
                <w:szCs w:val="24"/>
              </w:rPr>
              <w:t>boeng</w:t>
            </w:r>
            <w:proofErr w:type="spellEnd"/>
          </w:p>
        </w:tc>
        <w:tc>
          <w:tcPr>
            <w:tcW w:w="4444" w:type="dxa"/>
          </w:tcPr>
          <w:p w14:paraId="0DF4D94E" w14:textId="77777777" w:rsidR="002E3AD8" w:rsidRPr="00272B2B" w:rsidRDefault="002E3AD8" w:rsidP="00D60C61">
            <w:pPr>
              <w:pStyle w:val="NoSpacing"/>
              <w:tabs>
                <w:tab w:val="left" w:pos="567"/>
                <w:tab w:val="left" w:pos="1134"/>
              </w:tabs>
              <w:spacing w:before="30" w:after="30" w:line="276" w:lineRule="auto"/>
              <w:rPr>
                <w:i/>
                <w:iCs/>
                <w:sz w:val="24"/>
                <w:szCs w:val="24"/>
              </w:rPr>
            </w:pPr>
            <w:proofErr w:type="spellStart"/>
            <w:r w:rsidRPr="00272B2B">
              <w:rPr>
                <w:i/>
                <w:iCs/>
                <w:sz w:val="24"/>
                <w:szCs w:val="24"/>
              </w:rPr>
              <w:t>Giberella</w:t>
            </w:r>
            <w:proofErr w:type="spellEnd"/>
            <w:r w:rsidRPr="00272B2B">
              <w:rPr>
                <w:i/>
                <w:iCs/>
                <w:sz w:val="24"/>
                <w:szCs w:val="24"/>
              </w:rPr>
              <w:t xml:space="preserve"> </w:t>
            </w:r>
            <w:proofErr w:type="spellStart"/>
            <w:r w:rsidRPr="00272B2B">
              <w:rPr>
                <w:i/>
                <w:iCs/>
                <w:sz w:val="24"/>
                <w:szCs w:val="24"/>
              </w:rPr>
              <w:t>moniliformis</w:t>
            </w:r>
            <w:proofErr w:type="spellEnd"/>
            <w:r w:rsidRPr="00272B2B">
              <w:rPr>
                <w:i/>
                <w:iCs/>
                <w:sz w:val="24"/>
                <w:szCs w:val="24"/>
              </w:rPr>
              <w:t xml:space="preserve">, </w:t>
            </w:r>
            <w:proofErr w:type="spellStart"/>
            <w:r w:rsidRPr="00272B2B">
              <w:rPr>
                <w:i/>
                <w:iCs/>
                <w:sz w:val="24"/>
                <w:szCs w:val="24"/>
              </w:rPr>
              <w:t>Fusarium</w:t>
            </w:r>
            <w:proofErr w:type="spellEnd"/>
            <w:r w:rsidRPr="00272B2B">
              <w:rPr>
                <w:i/>
                <w:iCs/>
                <w:sz w:val="24"/>
                <w:szCs w:val="24"/>
              </w:rPr>
              <w:t xml:space="preserve"> </w:t>
            </w:r>
            <w:proofErr w:type="spellStart"/>
            <w:r w:rsidRPr="00272B2B">
              <w:rPr>
                <w:i/>
                <w:iCs/>
                <w:sz w:val="24"/>
                <w:szCs w:val="24"/>
              </w:rPr>
              <w:t>moniliforme</w:t>
            </w:r>
            <w:proofErr w:type="spellEnd"/>
          </w:p>
        </w:tc>
      </w:tr>
      <w:tr w:rsidR="002E3AD8" w14:paraId="5596D2EB" w14:textId="77777777" w:rsidTr="00977F17">
        <w:trPr>
          <w:trHeight w:val="250"/>
        </w:trPr>
        <w:tc>
          <w:tcPr>
            <w:tcW w:w="861" w:type="dxa"/>
          </w:tcPr>
          <w:p w14:paraId="33FC206A"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6</w:t>
            </w:r>
          </w:p>
        </w:tc>
        <w:tc>
          <w:tcPr>
            <w:tcW w:w="3011" w:type="dxa"/>
          </w:tcPr>
          <w:p w14:paraId="6A745095"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Rust</w:t>
            </w:r>
          </w:p>
        </w:tc>
        <w:tc>
          <w:tcPr>
            <w:tcW w:w="4444" w:type="dxa"/>
          </w:tcPr>
          <w:p w14:paraId="0B444850" w14:textId="77777777" w:rsidR="002E3AD8" w:rsidRPr="00272B2B" w:rsidRDefault="002E3AD8" w:rsidP="00D60C61">
            <w:pPr>
              <w:pStyle w:val="NoSpacing"/>
              <w:tabs>
                <w:tab w:val="left" w:pos="567"/>
                <w:tab w:val="left" w:pos="1134"/>
              </w:tabs>
              <w:spacing w:before="30" w:after="30" w:line="276" w:lineRule="auto"/>
              <w:rPr>
                <w:i/>
                <w:iCs/>
                <w:sz w:val="24"/>
                <w:szCs w:val="24"/>
              </w:rPr>
            </w:pPr>
            <w:r w:rsidRPr="00272B2B">
              <w:rPr>
                <w:i/>
                <w:iCs/>
                <w:sz w:val="24"/>
                <w:szCs w:val="24"/>
              </w:rPr>
              <w:t xml:space="preserve">Puccinia melanocephala, P. </w:t>
            </w:r>
            <w:proofErr w:type="spellStart"/>
            <w:r w:rsidRPr="00272B2B">
              <w:rPr>
                <w:i/>
                <w:iCs/>
                <w:sz w:val="24"/>
                <w:szCs w:val="24"/>
              </w:rPr>
              <w:t>kuehnii</w:t>
            </w:r>
            <w:proofErr w:type="spellEnd"/>
          </w:p>
        </w:tc>
      </w:tr>
      <w:tr w:rsidR="002E3AD8" w14:paraId="06BB84B1" w14:textId="77777777" w:rsidTr="00977F17">
        <w:trPr>
          <w:trHeight w:val="468"/>
        </w:trPr>
        <w:tc>
          <w:tcPr>
            <w:tcW w:w="861" w:type="dxa"/>
          </w:tcPr>
          <w:p w14:paraId="16266182"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7</w:t>
            </w:r>
          </w:p>
        </w:tc>
        <w:tc>
          <w:tcPr>
            <w:tcW w:w="3011" w:type="dxa"/>
          </w:tcPr>
          <w:p w14:paraId="59776D6D"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Stalk rot (rind disease)</w:t>
            </w:r>
          </w:p>
        </w:tc>
        <w:tc>
          <w:tcPr>
            <w:tcW w:w="4444" w:type="dxa"/>
          </w:tcPr>
          <w:p w14:paraId="55ADC716" w14:textId="77777777" w:rsidR="002E3AD8" w:rsidRDefault="002E3AD8" w:rsidP="00D60C61">
            <w:pPr>
              <w:pStyle w:val="NoSpacing"/>
              <w:tabs>
                <w:tab w:val="left" w:pos="567"/>
                <w:tab w:val="left" w:pos="1134"/>
              </w:tabs>
              <w:spacing w:before="30" w:after="30" w:line="276" w:lineRule="auto"/>
              <w:rPr>
                <w:sz w:val="24"/>
                <w:szCs w:val="24"/>
              </w:rPr>
            </w:pPr>
            <w:commentRangeStart w:id="3"/>
            <w:proofErr w:type="spellStart"/>
            <w:r w:rsidRPr="00600704">
              <w:rPr>
                <w:sz w:val="24"/>
                <w:szCs w:val="24"/>
              </w:rPr>
              <w:t>Phaeocytostroma</w:t>
            </w:r>
            <w:proofErr w:type="spellEnd"/>
            <w:r w:rsidRPr="00600704">
              <w:rPr>
                <w:sz w:val="24"/>
                <w:szCs w:val="24"/>
              </w:rPr>
              <w:t xml:space="preserve"> </w:t>
            </w:r>
            <w:proofErr w:type="spellStart"/>
            <w:r w:rsidRPr="00600704">
              <w:rPr>
                <w:sz w:val="24"/>
                <w:szCs w:val="24"/>
              </w:rPr>
              <w:t>sacchari</w:t>
            </w:r>
            <w:proofErr w:type="spellEnd"/>
            <w:r w:rsidRPr="00600704">
              <w:rPr>
                <w:sz w:val="24"/>
                <w:szCs w:val="24"/>
              </w:rPr>
              <w:t xml:space="preserve"> </w:t>
            </w:r>
            <w:commentRangeEnd w:id="3"/>
            <w:r w:rsidR="009C2049">
              <w:rPr>
                <w:rStyle w:val="CommentReference"/>
                <w:rFonts w:asciiTheme="minorHAnsi" w:eastAsiaTheme="minorEastAsia" w:hAnsiTheme="minorHAnsi" w:cstheme="minorBidi"/>
                <w:lang w:val="en-US" w:eastAsia="en-US" w:bidi="ar-SA"/>
              </w:rPr>
              <w:commentReference w:id="3"/>
            </w:r>
            <w:r w:rsidRPr="00600704">
              <w:rPr>
                <w:sz w:val="24"/>
                <w:szCs w:val="24"/>
              </w:rPr>
              <w:t xml:space="preserve">(Ell. &amp; Ev.) </w:t>
            </w:r>
            <w:proofErr w:type="spellStart"/>
            <w:r w:rsidRPr="00600704">
              <w:rPr>
                <w:sz w:val="24"/>
                <w:szCs w:val="24"/>
              </w:rPr>
              <w:t>B.Sutton</w:t>
            </w:r>
            <w:proofErr w:type="spellEnd"/>
          </w:p>
        </w:tc>
      </w:tr>
      <w:tr w:rsidR="002E3AD8" w14:paraId="63601060" w14:textId="77777777" w:rsidTr="00977F17">
        <w:trPr>
          <w:trHeight w:val="250"/>
        </w:trPr>
        <w:tc>
          <w:tcPr>
            <w:tcW w:w="861" w:type="dxa"/>
          </w:tcPr>
          <w:p w14:paraId="62DE2AC7"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8</w:t>
            </w:r>
          </w:p>
        </w:tc>
        <w:tc>
          <w:tcPr>
            <w:tcW w:w="3011" w:type="dxa"/>
          </w:tcPr>
          <w:p w14:paraId="001C0224"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Eye spot</w:t>
            </w:r>
          </w:p>
        </w:tc>
        <w:tc>
          <w:tcPr>
            <w:tcW w:w="4444" w:type="dxa"/>
          </w:tcPr>
          <w:p w14:paraId="4D8ADD7E" w14:textId="77777777" w:rsidR="002E3AD8"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Bipolaris</w:t>
            </w:r>
            <w:proofErr w:type="spellEnd"/>
            <w:r w:rsidRPr="006E2F1F">
              <w:rPr>
                <w:i/>
                <w:iCs/>
                <w:sz w:val="24"/>
                <w:szCs w:val="24"/>
              </w:rPr>
              <w:t xml:space="preserve"> </w:t>
            </w:r>
            <w:proofErr w:type="spellStart"/>
            <w:r w:rsidRPr="006E2F1F">
              <w:rPr>
                <w:i/>
                <w:iCs/>
                <w:sz w:val="24"/>
                <w:szCs w:val="24"/>
              </w:rPr>
              <w:t>sacchari</w:t>
            </w:r>
            <w:proofErr w:type="spellEnd"/>
            <w:r w:rsidRPr="00600704">
              <w:rPr>
                <w:sz w:val="24"/>
                <w:szCs w:val="24"/>
              </w:rPr>
              <w:t xml:space="preserve"> E. Butler (Shoemaker)</w:t>
            </w:r>
          </w:p>
        </w:tc>
      </w:tr>
      <w:tr w:rsidR="002E3AD8" w14:paraId="0799397B" w14:textId="77777777" w:rsidTr="00977F17">
        <w:trPr>
          <w:trHeight w:val="250"/>
        </w:trPr>
        <w:tc>
          <w:tcPr>
            <w:tcW w:w="861" w:type="dxa"/>
          </w:tcPr>
          <w:p w14:paraId="776126C9"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9</w:t>
            </w:r>
          </w:p>
        </w:tc>
        <w:tc>
          <w:tcPr>
            <w:tcW w:w="3011" w:type="dxa"/>
          </w:tcPr>
          <w:p w14:paraId="6519ED25"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Brown spot</w:t>
            </w:r>
          </w:p>
        </w:tc>
        <w:tc>
          <w:tcPr>
            <w:tcW w:w="4444" w:type="dxa"/>
          </w:tcPr>
          <w:p w14:paraId="2EAB95A9" w14:textId="77777777" w:rsidR="002E3AD8" w:rsidRPr="006E2F1F" w:rsidRDefault="002E3AD8" w:rsidP="00D60C61">
            <w:pPr>
              <w:pStyle w:val="NoSpacing"/>
              <w:tabs>
                <w:tab w:val="left" w:pos="567"/>
                <w:tab w:val="left" w:pos="1134"/>
              </w:tabs>
              <w:spacing w:before="30" w:after="30" w:line="276" w:lineRule="auto"/>
              <w:rPr>
                <w:i/>
                <w:iCs/>
                <w:sz w:val="24"/>
                <w:szCs w:val="24"/>
              </w:rPr>
            </w:pPr>
            <w:proofErr w:type="spellStart"/>
            <w:r w:rsidRPr="006E2F1F">
              <w:rPr>
                <w:i/>
                <w:iCs/>
                <w:sz w:val="24"/>
                <w:szCs w:val="24"/>
              </w:rPr>
              <w:t>Cercospora</w:t>
            </w:r>
            <w:proofErr w:type="spellEnd"/>
            <w:r w:rsidRPr="006E2F1F">
              <w:rPr>
                <w:i/>
                <w:iCs/>
                <w:sz w:val="24"/>
                <w:szCs w:val="24"/>
              </w:rPr>
              <w:t xml:space="preserve"> </w:t>
            </w:r>
            <w:proofErr w:type="spellStart"/>
            <w:r w:rsidRPr="006E2F1F">
              <w:rPr>
                <w:i/>
                <w:iCs/>
                <w:sz w:val="24"/>
                <w:szCs w:val="24"/>
              </w:rPr>
              <w:t>longipes</w:t>
            </w:r>
            <w:proofErr w:type="spellEnd"/>
          </w:p>
        </w:tc>
      </w:tr>
      <w:tr w:rsidR="002E3AD8" w14:paraId="5C6E4878" w14:textId="77777777" w:rsidTr="00977F17">
        <w:trPr>
          <w:trHeight w:val="468"/>
        </w:trPr>
        <w:tc>
          <w:tcPr>
            <w:tcW w:w="861" w:type="dxa"/>
          </w:tcPr>
          <w:p w14:paraId="1C3EE94B"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10</w:t>
            </w:r>
          </w:p>
        </w:tc>
        <w:tc>
          <w:tcPr>
            <w:tcW w:w="3011" w:type="dxa"/>
          </w:tcPr>
          <w:p w14:paraId="3488B245"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Brown stripe</w:t>
            </w:r>
          </w:p>
        </w:tc>
        <w:tc>
          <w:tcPr>
            <w:tcW w:w="4444" w:type="dxa"/>
          </w:tcPr>
          <w:p w14:paraId="7B2BDA9A" w14:textId="77777777" w:rsidR="002E3AD8" w:rsidRPr="006E2F1F" w:rsidRDefault="002E3AD8" w:rsidP="00D60C61">
            <w:pPr>
              <w:pStyle w:val="NoSpacing"/>
              <w:tabs>
                <w:tab w:val="left" w:pos="567"/>
                <w:tab w:val="left" w:pos="1134"/>
              </w:tabs>
              <w:spacing w:before="30" w:after="30" w:line="276" w:lineRule="auto"/>
              <w:rPr>
                <w:i/>
                <w:iCs/>
                <w:sz w:val="24"/>
                <w:szCs w:val="24"/>
              </w:rPr>
            </w:pPr>
            <w:proofErr w:type="spellStart"/>
            <w:r w:rsidRPr="006E2F1F">
              <w:rPr>
                <w:i/>
                <w:iCs/>
                <w:sz w:val="24"/>
                <w:szCs w:val="24"/>
              </w:rPr>
              <w:t>Cochliobolus</w:t>
            </w:r>
            <w:proofErr w:type="spellEnd"/>
            <w:r w:rsidRPr="006E2F1F">
              <w:rPr>
                <w:i/>
                <w:iCs/>
                <w:sz w:val="24"/>
                <w:szCs w:val="24"/>
              </w:rPr>
              <w:t xml:space="preserve"> </w:t>
            </w:r>
            <w:proofErr w:type="spellStart"/>
            <w:r w:rsidRPr="006E2F1F">
              <w:rPr>
                <w:i/>
                <w:iCs/>
                <w:sz w:val="24"/>
                <w:szCs w:val="24"/>
              </w:rPr>
              <w:t>stenophilus</w:t>
            </w:r>
            <w:proofErr w:type="spellEnd"/>
            <w:r w:rsidRPr="006E2F1F">
              <w:rPr>
                <w:i/>
                <w:iCs/>
                <w:sz w:val="24"/>
                <w:szCs w:val="24"/>
              </w:rPr>
              <w:t xml:space="preserve">, </w:t>
            </w:r>
            <w:proofErr w:type="spellStart"/>
            <w:r w:rsidRPr="006E2F1F">
              <w:rPr>
                <w:i/>
                <w:iCs/>
                <w:sz w:val="24"/>
                <w:szCs w:val="24"/>
              </w:rPr>
              <w:t>Helminthosporium</w:t>
            </w:r>
            <w:proofErr w:type="spellEnd"/>
            <w:r w:rsidRPr="006E2F1F">
              <w:rPr>
                <w:i/>
                <w:iCs/>
                <w:sz w:val="24"/>
                <w:szCs w:val="24"/>
              </w:rPr>
              <w:t xml:space="preserve"> </w:t>
            </w:r>
            <w:proofErr w:type="spellStart"/>
            <w:r w:rsidRPr="006E2F1F">
              <w:rPr>
                <w:i/>
                <w:iCs/>
                <w:sz w:val="24"/>
                <w:szCs w:val="24"/>
              </w:rPr>
              <w:t>stenopilum</w:t>
            </w:r>
            <w:proofErr w:type="spellEnd"/>
          </w:p>
        </w:tc>
      </w:tr>
      <w:tr w:rsidR="002E3AD8" w14:paraId="30679291" w14:textId="77777777" w:rsidTr="00977F17">
        <w:trPr>
          <w:trHeight w:val="250"/>
        </w:trPr>
        <w:tc>
          <w:tcPr>
            <w:tcW w:w="861" w:type="dxa"/>
          </w:tcPr>
          <w:p w14:paraId="0DDF0D9F"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11</w:t>
            </w:r>
          </w:p>
        </w:tc>
        <w:tc>
          <w:tcPr>
            <w:tcW w:w="3011" w:type="dxa"/>
          </w:tcPr>
          <w:p w14:paraId="411A4110" w14:textId="77777777" w:rsidR="002E3AD8"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Ring spot</w:t>
            </w:r>
          </w:p>
        </w:tc>
        <w:tc>
          <w:tcPr>
            <w:tcW w:w="4444" w:type="dxa"/>
          </w:tcPr>
          <w:p w14:paraId="273ED469" w14:textId="77777777" w:rsidR="002E3AD8" w:rsidRPr="006E2F1F" w:rsidRDefault="002E3AD8" w:rsidP="00D60C61">
            <w:pPr>
              <w:pStyle w:val="NoSpacing"/>
              <w:tabs>
                <w:tab w:val="left" w:pos="567"/>
                <w:tab w:val="left" w:pos="1134"/>
              </w:tabs>
              <w:spacing w:before="30" w:after="30" w:line="276" w:lineRule="auto"/>
              <w:rPr>
                <w:i/>
                <w:iCs/>
                <w:sz w:val="24"/>
                <w:szCs w:val="24"/>
              </w:rPr>
            </w:pPr>
            <w:proofErr w:type="spellStart"/>
            <w:r w:rsidRPr="006E2F1F">
              <w:rPr>
                <w:i/>
                <w:iCs/>
                <w:sz w:val="24"/>
                <w:szCs w:val="24"/>
              </w:rPr>
              <w:t>Leptosphaeria</w:t>
            </w:r>
            <w:proofErr w:type="spellEnd"/>
            <w:r w:rsidRPr="006E2F1F">
              <w:rPr>
                <w:i/>
                <w:iCs/>
                <w:sz w:val="24"/>
                <w:szCs w:val="24"/>
              </w:rPr>
              <w:t xml:space="preserve"> </w:t>
            </w:r>
            <w:proofErr w:type="spellStart"/>
            <w:r w:rsidRPr="006E2F1F">
              <w:rPr>
                <w:i/>
                <w:iCs/>
                <w:sz w:val="24"/>
                <w:szCs w:val="24"/>
              </w:rPr>
              <w:t>sacchari</w:t>
            </w:r>
            <w:proofErr w:type="spellEnd"/>
            <w:r w:rsidRPr="006E2F1F">
              <w:rPr>
                <w:i/>
                <w:iCs/>
                <w:sz w:val="24"/>
                <w:szCs w:val="24"/>
              </w:rPr>
              <w:t xml:space="preserve"> </w:t>
            </w:r>
            <w:proofErr w:type="spellStart"/>
            <w:r w:rsidRPr="006E2F1F">
              <w:rPr>
                <w:sz w:val="24"/>
                <w:szCs w:val="24"/>
              </w:rPr>
              <w:t>var</w:t>
            </w:r>
            <w:proofErr w:type="spellEnd"/>
            <w:r w:rsidRPr="006E2F1F">
              <w:rPr>
                <w:sz w:val="24"/>
                <w:szCs w:val="24"/>
              </w:rPr>
              <w:t xml:space="preserve"> </w:t>
            </w:r>
            <w:proofErr w:type="spellStart"/>
            <w:r w:rsidRPr="006E2F1F">
              <w:rPr>
                <w:sz w:val="24"/>
                <w:szCs w:val="24"/>
              </w:rPr>
              <w:t>Biedade</w:t>
            </w:r>
            <w:proofErr w:type="spellEnd"/>
            <w:r w:rsidRPr="006E2F1F">
              <w:rPr>
                <w:sz w:val="24"/>
                <w:szCs w:val="24"/>
              </w:rPr>
              <w:t xml:space="preserve"> </w:t>
            </w:r>
            <w:proofErr w:type="spellStart"/>
            <w:r w:rsidRPr="006E2F1F">
              <w:rPr>
                <w:sz w:val="24"/>
                <w:szCs w:val="24"/>
              </w:rPr>
              <w:t>Haan</w:t>
            </w:r>
            <w:proofErr w:type="spellEnd"/>
          </w:p>
        </w:tc>
      </w:tr>
      <w:tr w:rsidR="002E3AD8" w14:paraId="212A1FFB" w14:textId="77777777" w:rsidTr="00977F17">
        <w:trPr>
          <w:trHeight w:val="250"/>
        </w:trPr>
        <w:tc>
          <w:tcPr>
            <w:tcW w:w="861" w:type="dxa"/>
          </w:tcPr>
          <w:p w14:paraId="106E9706"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12</w:t>
            </w:r>
          </w:p>
        </w:tc>
        <w:tc>
          <w:tcPr>
            <w:tcW w:w="3011" w:type="dxa"/>
          </w:tcPr>
          <w:p w14:paraId="7DA48C8E"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Seedling rot (damping-off)</w:t>
            </w:r>
          </w:p>
        </w:tc>
        <w:tc>
          <w:tcPr>
            <w:tcW w:w="4444" w:type="dxa"/>
          </w:tcPr>
          <w:p w14:paraId="2CB11973" w14:textId="77777777" w:rsidR="002E3AD8" w:rsidRPr="007F36F8" w:rsidRDefault="002E3AD8" w:rsidP="00D60C61">
            <w:pPr>
              <w:pStyle w:val="NoSpacing"/>
              <w:tabs>
                <w:tab w:val="left" w:pos="567"/>
                <w:tab w:val="left" w:pos="1134"/>
              </w:tabs>
              <w:spacing w:before="30" w:after="30" w:line="276" w:lineRule="auto"/>
              <w:rPr>
                <w:i/>
                <w:iCs/>
                <w:sz w:val="24"/>
                <w:szCs w:val="24"/>
              </w:rPr>
            </w:pPr>
            <w:r w:rsidRPr="007F36F8">
              <w:rPr>
                <w:i/>
                <w:iCs/>
                <w:sz w:val="24"/>
                <w:szCs w:val="24"/>
              </w:rPr>
              <w:t>Pythium, Rhizoctonia</w:t>
            </w:r>
          </w:p>
        </w:tc>
      </w:tr>
      <w:tr w:rsidR="002E3AD8" w14:paraId="706F354A" w14:textId="77777777" w:rsidTr="00977F17">
        <w:trPr>
          <w:trHeight w:val="250"/>
        </w:trPr>
        <w:tc>
          <w:tcPr>
            <w:tcW w:w="861" w:type="dxa"/>
          </w:tcPr>
          <w:p w14:paraId="6819936F"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13</w:t>
            </w:r>
          </w:p>
        </w:tc>
        <w:tc>
          <w:tcPr>
            <w:tcW w:w="3011" w:type="dxa"/>
          </w:tcPr>
          <w:p w14:paraId="3839EC75"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Yellow spot</w:t>
            </w:r>
          </w:p>
        </w:tc>
        <w:tc>
          <w:tcPr>
            <w:tcW w:w="4444" w:type="dxa"/>
          </w:tcPr>
          <w:p w14:paraId="213103E5" w14:textId="77777777" w:rsidR="002E3AD8" w:rsidRPr="00272B2B"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Mycovellociella</w:t>
            </w:r>
            <w:proofErr w:type="spellEnd"/>
            <w:r w:rsidRPr="006E2F1F">
              <w:rPr>
                <w:i/>
                <w:iCs/>
                <w:sz w:val="24"/>
                <w:szCs w:val="24"/>
              </w:rPr>
              <w:t xml:space="preserve"> </w:t>
            </w:r>
            <w:proofErr w:type="spellStart"/>
            <w:r w:rsidRPr="006E2F1F">
              <w:rPr>
                <w:i/>
                <w:iCs/>
                <w:sz w:val="24"/>
                <w:szCs w:val="24"/>
              </w:rPr>
              <w:t>koepkei</w:t>
            </w:r>
            <w:proofErr w:type="spellEnd"/>
            <w:r w:rsidRPr="00272B2B">
              <w:rPr>
                <w:sz w:val="24"/>
                <w:szCs w:val="24"/>
              </w:rPr>
              <w:t xml:space="preserve"> (Kruger) Deighton</w:t>
            </w:r>
          </w:p>
        </w:tc>
      </w:tr>
      <w:tr w:rsidR="002E3AD8" w14:paraId="7224FBBD" w14:textId="77777777" w:rsidTr="00977F17">
        <w:trPr>
          <w:trHeight w:val="250"/>
        </w:trPr>
        <w:tc>
          <w:tcPr>
            <w:tcW w:w="8315" w:type="dxa"/>
            <w:gridSpan w:val="3"/>
          </w:tcPr>
          <w:p w14:paraId="755C5490" w14:textId="77777777" w:rsidR="002E3AD8" w:rsidRPr="00725585" w:rsidRDefault="002E3AD8" w:rsidP="00D60C61">
            <w:pPr>
              <w:pStyle w:val="NoSpacing"/>
              <w:tabs>
                <w:tab w:val="left" w:pos="567"/>
                <w:tab w:val="left" w:pos="1134"/>
              </w:tabs>
              <w:spacing w:before="30" w:after="30" w:line="276" w:lineRule="auto"/>
              <w:jc w:val="left"/>
              <w:rPr>
                <w:b/>
                <w:bCs/>
                <w:sz w:val="24"/>
                <w:szCs w:val="24"/>
              </w:rPr>
            </w:pPr>
            <w:r w:rsidRPr="00725585">
              <w:rPr>
                <w:b/>
                <w:bCs/>
                <w:sz w:val="24"/>
                <w:szCs w:val="24"/>
              </w:rPr>
              <w:t>Minor fungal diseases</w:t>
            </w:r>
          </w:p>
        </w:tc>
      </w:tr>
      <w:tr w:rsidR="002E3AD8" w14:paraId="704A1ADC" w14:textId="77777777" w:rsidTr="00977F17">
        <w:trPr>
          <w:trHeight w:val="250"/>
        </w:trPr>
        <w:tc>
          <w:tcPr>
            <w:tcW w:w="861" w:type="dxa"/>
          </w:tcPr>
          <w:p w14:paraId="0FDA835D"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w:t>
            </w:r>
          </w:p>
        </w:tc>
        <w:tc>
          <w:tcPr>
            <w:tcW w:w="3011" w:type="dxa"/>
          </w:tcPr>
          <w:p w14:paraId="4CEE4A72"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Alternaria leaf spot</w:t>
            </w:r>
          </w:p>
        </w:tc>
        <w:tc>
          <w:tcPr>
            <w:tcW w:w="4444" w:type="dxa"/>
          </w:tcPr>
          <w:p w14:paraId="6CAAD213" w14:textId="77777777" w:rsidR="002E3AD8" w:rsidRDefault="002E3AD8" w:rsidP="00D60C61">
            <w:pPr>
              <w:pStyle w:val="NoSpacing"/>
              <w:tabs>
                <w:tab w:val="left" w:pos="567"/>
                <w:tab w:val="left" w:pos="1134"/>
              </w:tabs>
              <w:spacing w:before="30" w:after="30" w:line="276" w:lineRule="auto"/>
              <w:rPr>
                <w:rFonts w:ascii="AdvPTimesI" w:hAnsi="AdvPTimesI" w:cs="AdvPTimesI"/>
                <w:sz w:val="17"/>
                <w:szCs w:val="17"/>
              </w:rPr>
            </w:pPr>
            <w:proofErr w:type="spellStart"/>
            <w:r w:rsidRPr="006E2F1F">
              <w:rPr>
                <w:i/>
                <w:iCs/>
                <w:sz w:val="24"/>
                <w:szCs w:val="24"/>
              </w:rPr>
              <w:t>Alternaria</w:t>
            </w:r>
            <w:proofErr w:type="spellEnd"/>
            <w:r w:rsidRPr="006E2F1F">
              <w:rPr>
                <w:i/>
                <w:iCs/>
                <w:sz w:val="24"/>
                <w:szCs w:val="24"/>
              </w:rPr>
              <w:t xml:space="preserve"> </w:t>
            </w:r>
            <w:proofErr w:type="spellStart"/>
            <w:r w:rsidRPr="006E2F1F">
              <w:rPr>
                <w:i/>
                <w:iCs/>
                <w:sz w:val="24"/>
                <w:szCs w:val="24"/>
              </w:rPr>
              <w:t>alternata</w:t>
            </w:r>
            <w:proofErr w:type="spellEnd"/>
            <w:r w:rsidRPr="00600704">
              <w:rPr>
                <w:sz w:val="24"/>
                <w:szCs w:val="24"/>
              </w:rPr>
              <w:t xml:space="preserve"> (Fr) </w:t>
            </w:r>
            <w:proofErr w:type="spellStart"/>
            <w:r w:rsidRPr="00600704">
              <w:rPr>
                <w:sz w:val="24"/>
                <w:szCs w:val="24"/>
              </w:rPr>
              <w:t>Keisler</w:t>
            </w:r>
            <w:proofErr w:type="spellEnd"/>
          </w:p>
        </w:tc>
      </w:tr>
      <w:tr w:rsidR="002E3AD8" w14:paraId="3251043F" w14:textId="77777777" w:rsidTr="00977F17">
        <w:trPr>
          <w:trHeight w:val="250"/>
        </w:trPr>
        <w:tc>
          <w:tcPr>
            <w:tcW w:w="861" w:type="dxa"/>
          </w:tcPr>
          <w:p w14:paraId="65F562C7"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w:t>
            </w:r>
          </w:p>
        </w:tc>
        <w:tc>
          <w:tcPr>
            <w:tcW w:w="3011" w:type="dxa"/>
          </w:tcPr>
          <w:p w14:paraId="11DB6C0D"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Arrow rot</w:t>
            </w:r>
          </w:p>
        </w:tc>
        <w:tc>
          <w:tcPr>
            <w:tcW w:w="4444" w:type="dxa"/>
          </w:tcPr>
          <w:p w14:paraId="29CCD696" w14:textId="77777777" w:rsidR="002E3AD8" w:rsidRPr="00600704" w:rsidRDefault="002E3AD8" w:rsidP="00D60C61">
            <w:pPr>
              <w:pStyle w:val="NoSpacing"/>
              <w:tabs>
                <w:tab w:val="left" w:pos="567"/>
                <w:tab w:val="left" w:pos="1134"/>
              </w:tabs>
              <w:spacing w:before="30" w:after="30" w:line="276" w:lineRule="auto"/>
              <w:rPr>
                <w:sz w:val="24"/>
                <w:szCs w:val="24"/>
              </w:rPr>
            </w:pPr>
            <w:r w:rsidRPr="006E2F1F">
              <w:rPr>
                <w:i/>
                <w:iCs/>
                <w:sz w:val="24"/>
                <w:szCs w:val="24"/>
              </w:rPr>
              <w:t>Fusarium</w:t>
            </w:r>
            <w:r w:rsidRPr="00600704">
              <w:rPr>
                <w:sz w:val="24"/>
                <w:szCs w:val="24"/>
              </w:rPr>
              <w:t xml:space="preserve"> sp.</w:t>
            </w:r>
          </w:p>
        </w:tc>
      </w:tr>
      <w:tr w:rsidR="002E3AD8" w14:paraId="61E64FB8" w14:textId="77777777" w:rsidTr="00977F17">
        <w:trPr>
          <w:trHeight w:val="468"/>
        </w:trPr>
        <w:tc>
          <w:tcPr>
            <w:tcW w:w="861" w:type="dxa"/>
          </w:tcPr>
          <w:p w14:paraId="691CB0DD"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lastRenderedPageBreak/>
              <w:t>3</w:t>
            </w:r>
          </w:p>
        </w:tc>
        <w:tc>
          <w:tcPr>
            <w:tcW w:w="3011" w:type="dxa"/>
          </w:tcPr>
          <w:p w14:paraId="0CB9EF2C"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 xml:space="preserve">Banded </w:t>
            </w:r>
            <w:proofErr w:type="spellStart"/>
            <w:r w:rsidRPr="00600704">
              <w:rPr>
                <w:sz w:val="24"/>
                <w:szCs w:val="24"/>
              </w:rPr>
              <w:t>sclerotial</w:t>
            </w:r>
            <w:proofErr w:type="spellEnd"/>
            <w:r w:rsidRPr="00600704">
              <w:rPr>
                <w:sz w:val="24"/>
                <w:szCs w:val="24"/>
              </w:rPr>
              <w:t xml:space="preserve"> disease</w:t>
            </w:r>
          </w:p>
        </w:tc>
        <w:tc>
          <w:tcPr>
            <w:tcW w:w="4444" w:type="dxa"/>
          </w:tcPr>
          <w:p w14:paraId="54191924"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Rhizoctonia</w:t>
            </w:r>
            <w:proofErr w:type="spellEnd"/>
            <w:r w:rsidRPr="006E2F1F">
              <w:rPr>
                <w:i/>
                <w:iCs/>
                <w:sz w:val="24"/>
                <w:szCs w:val="24"/>
              </w:rPr>
              <w:t xml:space="preserve"> </w:t>
            </w:r>
            <w:proofErr w:type="spellStart"/>
            <w:r w:rsidRPr="006E2F1F">
              <w:rPr>
                <w:i/>
                <w:iCs/>
                <w:sz w:val="24"/>
                <w:szCs w:val="24"/>
              </w:rPr>
              <w:t>solani</w:t>
            </w:r>
            <w:proofErr w:type="spellEnd"/>
            <w:r w:rsidRPr="006E2F1F">
              <w:rPr>
                <w:i/>
                <w:iCs/>
                <w:sz w:val="24"/>
                <w:szCs w:val="24"/>
              </w:rPr>
              <w:t xml:space="preserve">, </w:t>
            </w:r>
            <w:proofErr w:type="spellStart"/>
            <w:r w:rsidRPr="006E2F1F">
              <w:rPr>
                <w:i/>
                <w:iCs/>
                <w:sz w:val="24"/>
                <w:szCs w:val="24"/>
              </w:rPr>
              <w:t>Thanatephorus</w:t>
            </w:r>
            <w:proofErr w:type="spellEnd"/>
            <w:r w:rsidRPr="00600704">
              <w:rPr>
                <w:sz w:val="24"/>
                <w:szCs w:val="24"/>
              </w:rPr>
              <w:t xml:space="preserve"> </w:t>
            </w:r>
            <w:proofErr w:type="spellStart"/>
            <w:r w:rsidRPr="006E2F1F">
              <w:rPr>
                <w:i/>
                <w:iCs/>
                <w:sz w:val="24"/>
                <w:szCs w:val="24"/>
              </w:rPr>
              <w:t>sasakii</w:t>
            </w:r>
            <w:proofErr w:type="spellEnd"/>
            <w:r w:rsidRPr="006E2F1F">
              <w:rPr>
                <w:i/>
                <w:iCs/>
                <w:sz w:val="24"/>
                <w:szCs w:val="24"/>
              </w:rPr>
              <w:t xml:space="preserve"> </w:t>
            </w:r>
            <w:r w:rsidRPr="00600704">
              <w:rPr>
                <w:sz w:val="24"/>
                <w:szCs w:val="24"/>
              </w:rPr>
              <w:t>(</w:t>
            </w:r>
            <w:proofErr w:type="spellStart"/>
            <w:r w:rsidRPr="00600704">
              <w:rPr>
                <w:sz w:val="24"/>
                <w:szCs w:val="24"/>
              </w:rPr>
              <w:t>Shirai</w:t>
            </w:r>
            <w:proofErr w:type="spellEnd"/>
            <w:r w:rsidRPr="00600704">
              <w:rPr>
                <w:sz w:val="24"/>
                <w:szCs w:val="24"/>
              </w:rPr>
              <w:t xml:space="preserve">) </w:t>
            </w:r>
            <w:proofErr w:type="spellStart"/>
            <w:r w:rsidRPr="00600704">
              <w:rPr>
                <w:sz w:val="24"/>
                <w:szCs w:val="24"/>
              </w:rPr>
              <w:t>Tu</w:t>
            </w:r>
            <w:proofErr w:type="spellEnd"/>
            <w:r w:rsidRPr="00600704">
              <w:rPr>
                <w:sz w:val="24"/>
                <w:szCs w:val="24"/>
              </w:rPr>
              <w:t xml:space="preserve"> &amp; </w:t>
            </w:r>
            <w:proofErr w:type="spellStart"/>
            <w:r w:rsidRPr="00600704">
              <w:rPr>
                <w:sz w:val="24"/>
                <w:szCs w:val="24"/>
              </w:rPr>
              <w:t>Kimborough</w:t>
            </w:r>
            <w:proofErr w:type="spellEnd"/>
          </w:p>
        </w:tc>
      </w:tr>
      <w:tr w:rsidR="002E3AD8" w14:paraId="40D341E4" w14:textId="77777777" w:rsidTr="00977F17">
        <w:trPr>
          <w:trHeight w:val="479"/>
        </w:trPr>
        <w:tc>
          <w:tcPr>
            <w:tcW w:w="861" w:type="dxa"/>
          </w:tcPr>
          <w:p w14:paraId="5B8D3749"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4</w:t>
            </w:r>
          </w:p>
        </w:tc>
        <w:tc>
          <w:tcPr>
            <w:tcW w:w="3011" w:type="dxa"/>
          </w:tcPr>
          <w:p w14:paraId="538EC582"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Basal stem root and sheath rot</w:t>
            </w:r>
          </w:p>
        </w:tc>
        <w:tc>
          <w:tcPr>
            <w:tcW w:w="4444" w:type="dxa"/>
          </w:tcPr>
          <w:p w14:paraId="273BEBD6"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Marasmius</w:t>
            </w:r>
            <w:proofErr w:type="spellEnd"/>
            <w:r w:rsidRPr="006E2F1F">
              <w:rPr>
                <w:i/>
                <w:iCs/>
                <w:sz w:val="24"/>
                <w:szCs w:val="24"/>
              </w:rPr>
              <w:t xml:space="preserve"> </w:t>
            </w:r>
            <w:proofErr w:type="spellStart"/>
            <w:r w:rsidRPr="006E2F1F">
              <w:rPr>
                <w:i/>
                <w:iCs/>
                <w:sz w:val="24"/>
                <w:szCs w:val="24"/>
              </w:rPr>
              <w:t>sacchari</w:t>
            </w:r>
            <w:proofErr w:type="spellEnd"/>
            <w:r w:rsidRPr="00600704">
              <w:rPr>
                <w:sz w:val="24"/>
                <w:szCs w:val="24"/>
              </w:rPr>
              <w:t xml:space="preserve">, Mycelia </w:t>
            </w:r>
            <w:proofErr w:type="spellStart"/>
            <w:r w:rsidRPr="00600704">
              <w:rPr>
                <w:sz w:val="24"/>
                <w:szCs w:val="24"/>
              </w:rPr>
              <w:t>sterilia</w:t>
            </w:r>
            <w:proofErr w:type="spellEnd"/>
          </w:p>
        </w:tc>
      </w:tr>
      <w:tr w:rsidR="002E3AD8" w14:paraId="24148E8A" w14:textId="77777777" w:rsidTr="00977F17">
        <w:trPr>
          <w:trHeight w:val="250"/>
        </w:trPr>
        <w:tc>
          <w:tcPr>
            <w:tcW w:w="861" w:type="dxa"/>
          </w:tcPr>
          <w:p w14:paraId="039396CE"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5</w:t>
            </w:r>
          </w:p>
        </w:tc>
        <w:tc>
          <w:tcPr>
            <w:tcW w:w="3011" w:type="dxa"/>
          </w:tcPr>
          <w:p w14:paraId="500D218B"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Black leaf spot</w:t>
            </w:r>
          </w:p>
        </w:tc>
        <w:tc>
          <w:tcPr>
            <w:tcW w:w="4444" w:type="dxa"/>
          </w:tcPr>
          <w:p w14:paraId="22CCC0FE"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Phyllacora</w:t>
            </w:r>
            <w:proofErr w:type="spellEnd"/>
            <w:r w:rsidRPr="006E2F1F">
              <w:rPr>
                <w:i/>
                <w:iCs/>
                <w:sz w:val="24"/>
                <w:szCs w:val="24"/>
              </w:rPr>
              <w:t xml:space="preserve"> </w:t>
            </w:r>
            <w:proofErr w:type="spellStart"/>
            <w:r w:rsidRPr="006E2F1F">
              <w:rPr>
                <w:i/>
                <w:iCs/>
                <w:sz w:val="24"/>
                <w:szCs w:val="24"/>
              </w:rPr>
              <w:t>sacchari</w:t>
            </w:r>
            <w:proofErr w:type="spellEnd"/>
            <w:r w:rsidRPr="00600704">
              <w:rPr>
                <w:sz w:val="24"/>
                <w:szCs w:val="24"/>
              </w:rPr>
              <w:t xml:space="preserve"> P. Henn</w:t>
            </w:r>
          </w:p>
        </w:tc>
      </w:tr>
      <w:tr w:rsidR="002E3AD8" w14:paraId="688F4395" w14:textId="77777777" w:rsidTr="00977F17">
        <w:trPr>
          <w:trHeight w:val="468"/>
        </w:trPr>
        <w:tc>
          <w:tcPr>
            <w:tcW w:w="861" w:type="dxa"/>
          </w:tcPr>
          <w:p w14:paraId="43AD1BCD"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6</w:t>
            </w:r>
          </w:p>
        </w:tc>
        <w:tc>
          <w:tcPr>
            <w:tcW w:w="3011" w:type="dxa"/>
          </w:tcPr>
          <w:p w14:paraId="63104EE1"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Black rot</w:t>
            </w:r>
          </w:p>
        </w:tc>
        <w:tc>
          <w:tcPr>
            <w:tcW w:w="4444" w:type="dxa"/>
          </w:tcPr>
          <w:p w14:paraId="03AEEB8D"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Ceratocystis</w:t>
            </w:r>
            <w:proofErr w:type="spellEnd"/>
            <w:r w:rsidRPr="006E2F1F">
              <w:rPr>
                <w:i/>
                <w:iCs/>
                <w:sz w:val="24"/>
                <w:szCs w:val="24"/>
              </w:rPr>
              <w:t xml:space="preserve"> </w:t>
            </w:r>
            <w:proofErr w:type="spellStart"/>
            <w:r w:rsidRPr="006E2F1F">
              <w:rPr>
                <w:i/>
                <w:iCs/>
                <w:sz w:val="24"/>
                <w:szCs w:val="24"/>
              </w:rPr>
              <w:t>adiposa</w:t>
            </w:r>
            <w:proofErr w:type="spellEnd"/>
            <w:r w:rsidRPr="00600704">
              <w:rPr>
                <w:sz w:val="24"/>
                <w:szCs w:val="24"/>
              </w:rPr>
              <w:t xml:space="preserve"> (E. Butler) C. Moreau</w:t>
            </w:r>
          </w:p>
        </w:tc>
      </w:tr>
      <w:tr w:rsidR="002E3AD8" w14:paraId="301CE310" w14:textId="77777777" w:rsidTr="00977F17">
        <w:trPr>
          <w:trHeight w:val="250"/>
        </w:trPr>
        <w:tc>
          <w:tcPr>
            <w:tcW w:w="861" w:type="dxa"/>
          </w:tcPr>
          <w:p w14:paraId="5B209048"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7</w:t>
            </w:r>
          </w:p>
        </w:tc>
        <w:tc>
          <w:tcPr>
            <w:tcW w:w="3011" w:type="dxa"/>
          </w:tcPr>
          <w:p w14:paraId="0B4BFC3E" w14:textId="77777777"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Bulaklak</w:t>
            </w:r>
            <w:proofErr w:type="spellEnd"/>
            <w:r w:rsidRPr="00600704">
              <w:rPr>
                <w:sz w:val="24"/>
                <w:szCs w:val="24"/>
              </w:rPr>
              <w:t xml:space="preserve"> (</w:t>
            </w:r>
            <w:proofErr w:type="spellStart"/>
            <w:r w:rsidRPr="00600704">
              <w:rPr>
                <w:sz w:val="24"/>
                <w:szCs w:val="24"/>
              </w:rPr>
              <w:t>Bunga</w:t>
            </w:r>
            <w:proofErr w:type="spellEnd"/>
            <w:r w:rsidRPr="00600704">
              <w:rPr>
                <w:sz w:val="24"/>
                <w:szCs w:val="24"/>
              </w:rPr>
              <w:t>)</w:t>
            </w:r>
          </w:p>
        </w:tc>
        <w:tc>
          <w:tcPr>
            <w:tcW w:w="4444" w:type="dxa"/>
          </w:tcPr>
          <w:p w14:paraId="7D188114"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Aeginetia</w:t>
            </w:r>
            <w:proofErr w:type="spellEnd"/>
            <w:r w:rsidRPr="006E2F1F">
              <w:rPr>
                <w:i/>
                <w:iCs/>
                <w:sz w:val="24"/>
                <w:szCs w:val="24"/>
              </w:rPr>
              <w:t xml:space="preserve"> </w:t>
            </w:r>
            <w:proofErr w:type="spellStart"/>
            <w:r w:rsidRPr="006E2F1F">
              <w:rPr>
                <w:i/>
                <w:iCs/>
                <w:sz w:val="24"/>
                <w:szCs w:val="24"/>
              </w:rPr>
              <w:t>saccharicola</w:t>
            </w:r>
            <w:proofErr w:type="spellEnd"/>
            <w:r w:rsidRPr="00600704">
              <w:rPr>
                <w:sz w:val="24"/>
                <w:szCs w:val="24"/>
              </w:rPr>
              <w:t xml:space="preserve"> </w:t>
            </w:r>
            <w:proofErr w:type="spellStart"/>
            <w:r w:rsidRPr="00600704">
              <w:rPr>
                <w:sz w:val="24"/>
                <w:szCs w:val="24"/>
              </w:rPr>
              <w:t>Bakh</w:t>
            </w:r>
            <w:proofErr w:type="spellEnd"/>
          </w:p>
        </w:tc>
      </w:tr>
      <w:tr w:rsidR="002E3AD8" w14:paraId="5A2EED57" w14:textId="77777777" w:rsidTr="00977F17">
        <w:trPr>
          <w:trHeight w:val="250"/>
        </w:trPr>
        <w:tc>
          <w:tcPr>
            <w:tcW w:w="861" w:type="dxa"/>
          </w:tcPr>
          <w:p w14:paraId="5F3FADF5"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8</w:t>
            </w:r>
          </w:p>
        </w:tc>
        <w:tc>
          <w:tcPr>
            <w:tcW w:w="3011" w:type="dxa"/>
          </w:tcPr>
          <w:p w14:paraId="29018558"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Collar rot</w:t>
            </w:r>
          </w:p>
        </w:tc>
        <w:tc>
          <w:tcPr>
            <w:tcW w:w="4444" w:type="dxa"/>
          </w:tcPr>
          <w:p w14:paraId="3A6545AE"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E2F1F">
              <w:rPr>
                <w:i/>
                <w:iCs/>
                <w:sz w:val="24"/>
                <w:szCs w:val="24"/>
              </w:rPr>
              <w:t>Hendersomina</w:t>
            </w:r>
            <w:proofErr w:type="spellEnd"/>
            <w:r w:rsidRPr="006E2F1F">
              <w:rPr>
                <w:i/>
                <w:iCs/>
                <w:sz w:val="24"/>
                <w:szCs w:val="24"/>
              </w:rPr>
              <w:t xml:space="preserve"> </w:t>
            </w:r>
            <w:proofErr w:type="spellStart"/>
            <w:r w:rsidRPr="006E2F1F">
              <w:rPr>
                <w:i/>
                <w:iCs/>
                <w:sz w:val="24"/>
                <w:szCs w:val="24"/>
              </w:rPr>
              <w:t>sacchari</w:t>
            </w:r>
            <w:proofErr w:type="spellEnd"/>
            <w:r w:rsidRPr="00600704">
              <w:rPr>
                <w:sz w:val="24"/>
                <w:szCs w:val="24"/>
              </w:rPr>
              <w:t xml:space="preserve"> E. Butler</w:t>
            </w:r>
          </w:p>
        </w:tc>
      </w:tr>
      <w:tr w:rsidR="002E3AD8" w14:paraId="62ED5706" w14:textId="77777777" w:rsidTr="00977F17">
        <w:trPr>
          <w:trHeight w:val="250"/>
        </w:trPr>
        <w:tc>
          <w:tcPr>
            <w:tcW w:w="861" w:type="dxa"/>
          </w:tcPr>
          <w:p w14:paraId="5554073C"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9</w:t>
            </w:r>
          </w:p>
        </w:tc>
        <w:tc>
          <w:tcPr>
            <w:tcW w:w="3011" w:type="dxa"/>
          </w:tcPr>
          <w:p w14:paraId="13A66077" w14:textId="77777777"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Curvularia</w:t>
            </w:r>
            <w:proofErr w:type="spellEnd"/>
            <w:r w:rsidRPr="00600704">
              <w:rPr>
                <w:sz w:val="24"/>
                <w:szCs w:val="24"/>
              </w:rPr>
              <w:t xml:space="preserve"> leaf spot</w:t>
            </w:r>
          </w:p>
        </w:tc>
        <w:tc>
          <w:tcPr>
            <w:tcW w:w="4444" w:type="dxa"/>
          </w:tcPr>
          <w:p w14:paraId="70CF7CA2" w14:textId="77777777"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Curvulria</w:t>
            </w:r>
            <w:proofErr w:type="spellEnd"/>
            <w:r w:rsidRPr="00FE332F">
              <w:rPr>
                <w:i/>
                <w:iCs/>
                <w:sz w:val="24"/>
                <w:szCs w:val="24"/>
              </w:rPr>
              <w:t xml:space="preserve"> </w:t>
            </w:r>
            <w:proofErr w:type="spellStart"/>
            <w:r w:rsidRPr="00FE332F">
              <w:rPr>
                <w:i/>
                <w:iCs/>
                <w:sz w:val="24"/>
                <w:szCs w:val="24"/>
              </w:rPr>
              <w:t>lunata</w:t>
            </w:r>
            <w:proofErr w:type="spellEnd"/>
            <w:r w:rsidRPr="00FE332F">
              <w:rPr>
                <w:i/>
                <w:iCs/>
                <w:sz w:val="24"/>
                <w:szCs w:val="24"/>
              </w:rPr>
              <w:t xml:space="preserve">, C. </w:t>
            </w:r>
            <w:proofErr w:type="spellStart"/>
            <w:r w:rsidR="00AC5499" w:rsidRPr="00FE332F">
              <w:rPr>
                <w:i/>
                <w:iCs/>
                <w:sz w:val="24"/>
                <w:szCs w:val="24"/>
              </w:rPr>
              <w:t>P</w:t>
            </w:r>
            <w:r w:rsidRPr="00FE332F">
              <w:rPr>
                <w:i/>
                <w:iCs/>
                <w:sz w:val="24"/>
                <w:szCs w:val="24"/>
              </w:rPr>
              <w:t>allescens</w:t>
            </w:r>
            <w:proofErr w:type="spellEnd"/>
          </w:p>
        </w:tc>
      </w:tr>
      <w:tr w:rsidR="002E3AD8" w14:paraId="788C55AE" w14:textId="77777777" w:rsidTr="00977F17">
        <w:trPr>
          <w:trHeight w:val="468"/>
        </w:trPr>
        <w:tc>
          <w:tcPr>
            <w:tcW w:w="861" w:type="dxa"/>
          </w:tcPr>
          <w:p w14:paraId="46306AE7"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10</w:t>
            </w:r>
          </w:p>
        </w:tc>
        <w:tc>
          <w:tcPr>
            <w:tcW w:w="3011" w:type="dxa"/>
          </w:tcPr>
          <w:p w14:paraId="4A820512"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Downy mildew</w:t>
            </w:r>
          </w:p>
        </w:tc>
        <w:tc>
          <w:tcPr>
            <w:tcW w:w="4444" w:type="dxa"/>
          </w:tcPr>
          <w:p w14:paraId="7909659E" w14:textId="77777777"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Peronosclerospora</w:t>
            </w:r>
            <w:proofErr w:type="spellEnd"/>
            <w:r w:rsidRPr="00FE332F">
              <w:rPr>
                <w:i/>
                <w:iCs/>
                <w:sz w:val="24"/>
                <w:szCs w:val="24"/>
              </w:rPr>
              <w:t xml:space="preserve"> </w:t>
            </w:r>
            <w:proofErr w:type="spellStart"/>
            <w:r w:rsidRPr="00FE332F">
              <w:rPr>
                <w:i/>
                <w:iCs/>
                <w:sz w:val="24"/>
                <w:szCs w:val="24"/>
              </w:rPr>
              <w:t>saccahri</w:t>
            </w:r>
            <w:proofErr w:type="spellEnd"/>
            <w:r w:rsidRPr="00FE332F">
              <w:rPr>
                <w:i/>
                <w:iCs/>
                <w:sz w:val="24"/>
                <w:szCs w:val="24"/>
              </w:rPr>
              <w:t xml:space="preserve">, P. </w:t>
            </w:r>
            <w:proofErr w:type="spellStart"/>
            <w:r w:rsidR="004B507D" w:rsidRPr="00FE332F">
              <w:rPr>
                <w:i/>
                <w:iCs/>
                <w:sz w:val="24"/>
                <w:szCs w:val="24"/>
              </w:rPr>
              <w:t>P</w:t>
            </w:r>
            <w:r w:rsidRPr="00FE332F">
              <w:rPr>
                <w:i/>
                <w:iCs/>
                <w:sz w:val="24"/>
                <w:szCs w:val="24"/>
              </w:rPr>
              <w:t>hilippinensis</w:t>
            </w:r>
            <w:proofErr w:type="spellEnd"/>
          </w:p>
        </w:tc>
      </w:tr>
      <w:tr w:rsidR="002E3AD8" w14:paraId="6EBFCD8D" w14:textId="77777777" w:rsidTr="00977F17">
        <w:trPr>
          <w:trHeight w:val="250"/>
        </w:trPr>
        <w:tc>
          <w:tcPr>
            <w:tcW w:w="861" w:type="dxa"/>
          </w:tcPr>
          <w:p w14:paraId="3ABFFB02"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11</w:t>
            </w:r>
          </w:p>
        </w:tc>
        <w:tc>
          <w:tcPr>
            <w:tcW w:w="3011" w:type="dxa"/>
          </w:tcPr>
          <w:p w14:paraId="720D4CDF"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Dry rot</w:t>
            </w:r>
          </w:p>
        </w:tc>
        <w:tc>
          <w:tcPr>
            <w:tcW w:w="4444" w:type="dxa"/>
          </w:tcPr>
          <w:p w14:paraId="034AFC5A"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Botryosphaeria</w:t>
            </w:r>
            <w:proofErr w:type="spellEnd"/>
            <w:r w:rsidRPr="00FE332F">
              <w:rPr>
                <w:i/>
                <w:iCs/>
                <w:sz w:val="24"/>
                <w:szCs w:val="24"/>
              </w:rPr>
              <w:t xml:space="preserve"> </w:t>
            </w:r>
            <w:proofErr w:type="spellStart"/>
            <w:r w:rsidRPr="00FE332F">
              <w:rPr>
                <w:i/>
                <w:iCs/>
                <w:sz w:val="24"/>
                <w:szCs w:val="24"/>
              </w:rPr>
              <w:t>saccahri</w:t>
            </w:r>
            <w:proofErr w:type="spellEnd"/>
            <w:r w:rsidRPr="00600704">
              <w:rPr>
                <w:sz w:val="24"/>
                <w:szCs w:val="24"/>
              </w:rPr>
              <w:t xml:space="preserve"> E. Butler</w:t>
            </w:r>
          </w:p>
        </w:tc>
      </w:tr>
      <w:tr w:rsidR="002E3AD8" w14:paraId="198D368E" w14:textId="77777777" w:rsidTr="00977F17">
        <w:trPr>
          <w:trHeight w:val="250"/>
        </w:trPr>
        <w:tc>
          <w:tcPr>
            <w:tcW w:w="861" w:type="dxa"/>
          </w:tcPr>
          <w:p w14:paraId="4F3D97A8"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12</w:t>
            </w:r>
          </w:p>
        </w:tc>
        <w:tc>
          <w:tcPr>
            <w:tcW w:w="3011" w:type="dxa"/>
          </w:tcPr>
          <w:p w14:paraId="08EFD523"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Ergot</w:t>
            </w:r>
          </w:p>
        </w:tc>
        <w:tc>
          <w:tcPr>
            <w:tcW w:w="4444" w:type="dxa"/>
          </w:tcPr>
          <w:p w14:paraId="73D04FAB" w14:textId="77777777" w:rsidR="002E3AD8" w:rsidRPr="00600704" w:rsidRDefault="002E3AD8" w:rsidP="00D60C61">
            <w:pPr>
              <w:pStyle w:val="NoSpacing"/>
              <w:tabs>
                <w:tab w:val="left" w:pos="567"/>
                <w:tab w:val="left" w:pos="1134"/>
              </w:tabs>
              <w:spacing w:before="30" w:after="30" w:line="276" w:lineRule="auto"/>
              <w:rPr>
                <w:sz w:val="24"/>
                <w:szCs w:val="24"/>
              </w:rPr>
            </w:pPr>
            <w:r w:rsidRPr="00516FFD">
              <w:rPr>
                <w:i/>
                <w:iCs/>
                <w:sz w:val="24"/>
                <w:szCs w:val="24"/>
              </w:rPr>
              <w:t>Claviceps purpurea</w:t>
            </w:r>
            <w:r w:rsidRPr="00600704">
              <w:rPr>
                <w:sz w:val="24"/>
                <w:szCs w:val="24"/>
              </w:rPr>
              <w:t xml:space="preserve"> (Fr) Tul</w:t>
            </w:r>
          </w:p>
        </w:tc>
      </w:tr>
      <w:tr w:rsidR="002E3AD8" w14:paraId="4724FCF8" w14:textId="77777777" w:rsidTr="00977F17">
        <w:trPr>
          <w:trHeight w:val="250"/>
        </w:trPr>
        <w:tc>
          <w:tcPr>
            <w:tcW w:w="861" w:type="dxa"/>
          </w:tcPr>
          <w:p w14:paraId="59729A8F"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13</w:t>
            </w:r>
          </w:p>
        </w:tc>
        <w:tc>
          <w:tcPr>
            <w:tcW w:w="3011" w:type="dxa"/>
          </w:tcPr>
          <w:p w14:paraId="1CA049E6" w14:textId="77777777" w:rsidR="002E3AD8" w:rsidRPr="00FE332F" w:rsidRDefault="002E3AD8" w:rsidP="00D60C61">
            <w:pPr>
              <w:pStyle w:val="NoSpacing"/>
              <w:tabs>
                <w:tab w:val="left" w:pos="567"/>
                <w:tab w:val="left" w:pos="1134"/>
              </w:tabs>
              <w:spacing w:before="30" w:after="30" w:line="276" w:lineRule="auto"/>
              <w:jc w:val="left"/>
              <w:rPr>
                <w:sz w:val="24"/>
                <w:szCs w:val="24"/>
              </w:rPr>
            </w:pPr>
            <w:r w:rsidRPr="00FE332F">
              <w:rPr>
                <w:sz w:val="24"/>
                <w:szCs w:val="24"/>
              </w:rPr>
              <w:t>False floral smut</w:t>
            </w:r>
          </w:p>
        </w:tc>
        <w:tc>
          <w:tcPr>
            <w:tcW w:w="4444" w:type="dxa"/>
          </w:tcPr>
          <w:p w14:paraId="4C3FD040" w14:textId="77777777" w:rsidR="002E3AD8" w:rsidRPr="00FE332F" w:rsidRDefault="002E3AD8" w:rsidP="00D60C61">
            <w:pPr>
              <w:pStyle w:val="NoSpacing"/>
              <w:tabs>
                <w:tab w:val="left" w:pos="567"/>
                <w:tab w:val="left" w:pos="1134"/>
              </w:tabs>
              <w:spacing w:before="30" w:after="30" w:line="276" w:lineRule="auto"/>
              <w:rPr>
                <w:sz w:val="24"/>
                <w:szCs w:val="24"/>
              </w:rPr>
            </w:pPr>
            <w:r w:rsidRPr="00FE332F">
              <w:rPr>
                <w:i/>
                <w:iCs/>
                <w:sz w:val="24"/>
                <w:szCs w:val="24"/>
              </w:rPr>
              <w:t>Claviceps</w:t>
            </w:r>
            <w:r w:rsidRPr="00FE332F">
              <w:rPr>
                <w:sz w:val="24"/>
                <w:szCs w:val="24"/>
              </w:rPr>
              <w:t xml:space="preserve"> sp.</w:t>
            </w:r>
          </w:p>
        </w:tc>
      </w:tr>
      <w:tr w:rsidR="002E3AD8" w14:paraId="02D1EDED" w14:textId="77777777" w:rsidTr="00977F17">
        <w:trPr>
          <w:trHeight w:val="250"/>
        </w:trPr>
        <w:tc>
          <w:tcPr>
            <w:tcW w:w="861" w:type="dxa"/>
          </w:tcPr>
          <w:p w14:paraId="71098823"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14</w:t>
            </w:r>
          </w:p>
        </w:tc>
        <w:tc>
          <w:tcPr>
            <w:tcW w:w="3011" w:type="dxa"/>
          </w:tcPr>
          <w:p w14:paraId="15B8A2F3"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F66842">
              <w:rPr>
                <w:sz w:val="24"/>
                <w:szCs w:val="24"/>
              </w:rPr>
              <w:t>Fusarium</w:t>
            </w:r>
            <w:r w:rsidRPr="00F66842">
              <w:rPr>
                <w:i/>
                <w:iCs/>
                <w:sz w:val="24"/>
                <w:szCs w:val="24"/>
              </w:rPr>
              <w:t xml:space="preserve"> </w:t>
            </w:r>
            <w:r w:rsidRPr="00600704">
              <w:rPr>
                <w:sz w:val="24"/>
                <w:szCs w:val="24"/>
              </w:rPr>
              <w:t>sett or stem rot</w:t>
            </w:r>
          </w:p>
        </w:tc>
        <w:tc>
          <w:tcPr>
            <w:tcW w:w="4444" w:type="dxa"/>
          </w:tcPr>
          <w:p w14:paraId="674FFE0C"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104055">
              <w:rPr>
                <w:i/>
                <w:iCs/>
                <w:sz w:val="24"/>
                <w:szCs w:val="24"/>
              </w:rPr>
              <w:t>Giberella</w:t>
            </w:r>
            <w:proofErr w:type="spellEnd"/>
            <w:r w:rsidRPr="00104055">
              <w:rPr>
                <w:i/>
                <w:iCs/>
                <w:sz w:val="24"/>
                <w:szCs w:val="24"/>
              </w:rPr>
              <w:t xml:space="preserve"> </w:t>
            </w:r>
            <w:proofErr w:type="spellStart"/>
            <w:r w:rsidRPr="00104055">
              <w:rPr>
                <w:i/>
                <w:iCs/>
                <w:sz w:val="24"/>
                <w:szCs w:val="24"/>
              </w:rPr>
              <w:t>fujikuroi</w:t>
            </w:r>
            <w:proofErr w:type="spellEnd"/>
            <w:r w:rsidRPr="00600704">
              <w:rPr>
                <w:sz w:val="24"/>
                <w:szCs w:val="24"/>
              </w:rPr>
              <w:t xml:space="preserve"> (Sawada) </w:t>
            </w:r>
            <w:proofErr w:type="spellStart"/>
            <w:r w:rsidRPr="00600704">
              <w:rPr>
                <w:sz w:val="24"/>
                <w:szCs w:val="24"/>
              </w:rPr>
              <w:t>Wollenweber</w:t>
            </w:r>
            <w:proofErr w:type="spellEnd"/>
          </w:p>
        </w:tc>
      </w:tr>
      <w:tr w:rsidR="002E3AD8" w14:paraId="67847B1E" w14:textId="77777777" w:rsidTr="00977F17">
        <w:trPr>
          <w:trHeight w:val="468"/>
        </w:trPr>
        <w:tc>
          <w:tcPr>
            <w:tcW w:w="861" w:type="dxa"/>
          </w:tcPr>
          <w:p w14:paraId="4AA14F39"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15</w:t>
            </w:r>
          </w:p>
        </w:tc>
        <w:tc>
          <w:tcPr>
            <w:tcW w:w="3011" w:type="dxa"/>
          </w:tcPr>
          <w:p w14:paraId="29692B68" w14:textId="77777777"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Helminthosporium</w:t>
            </w:r>
            <w:proofErr w:type="spellEnd"/>
            <w:r w:rsidRPr="00600704">
              <w:rPr>
                <w:sz w:val="24"/>
                <w:szCs w:val="24"/>
              </w:rPr>
              <w:t xml:space="preserve"> leaf scorch</w:t>
            </w:r>
          </w:p>
        </w:tc>
        <w:tc>
          <w:tcPr>
            <w:tcW w:w="4444" w:type="dxa"/>
          </w:tcPr>
          <w:p w14:paraId="42B2FC43" w14:textId="77777777"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Helminthosporium</w:t>
            </w:r>
            <w:proofErr w:type="spellEnd"/>
            <w:r w:rsidRPr="00FE332F">
              <w:rPr>
                <w:i/>
                <w:iCs/>
                <w:sz w:val="24"/>
                <w:szCs w:val="24"/>
              </w:rPr>
              <w:t xml:space="preserve"> </w:t>
            </w:r>
            <w:proofErr w:type="spellStart"/>
            <w:r w:rsidRPr="00FE332F">
              <w:rPr>
                <w:i/>
                <w:iCs/>
                <w:sz w:val="24"/>
                <w:szCs w:val="24"/>
              </w:rPr>
              <w:t>sacchari</w:t>
            </w:r>
            <w:proofErr w:type="spellEnd"/>
          </w:p>
        </w:tc>
      </w:tr>
      <w:tr w:rsidR="002E3AD8" w14:paraId="21113A21" w14:textId="77777777" w:rsidTr="00977F17">
        <w:trPr>
          <w:trHeight w:val="250"/>
        </w:trPr>
        <w:tc>
          <w:tcPr>
            <w:tcW w:w="861" w:type="dxa"/>
          </w:tcPr>
          <w:p w14:paraId="60741380"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16</w:t>
            </w:r>
          </w:p>
        </w:tc>
        <w:tc>
          <w:tcPr>
            <w:tcW w:w="3011" w:type="dxa"/>
          </w:tcPr>
          <w:p w14:paraId="601CFB07"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Leaf blight</w:t>
            </w:r>
          </w:p>
        </w:tc>
        <w:tc>
          <w:tcPr>
            <w:tcW w:w="4444" w:type="dxa"/>
          </w:tcPr>
          <w:p w14:paraId="52D71A1A"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AF5F29">
              <w:rPr>
                <w:i/>
                <w:iCs/>
                <w:sz w:val="24"/>
                <w:szCs w:val="24"/>
              </w:rPr>
              <w:t>Leptosphaeria</w:t>
            </w:r>
            <w:proofErr w:type="spellEnd"/>
            <w:r w:rsidRPr="00AF5F29">
              <w:rPr>
                <w:i/>
                <w:iCs/>
                <w:sz w:val="24"/>
                <w:szCs w:val="24"/>
              </w:rPr>
              <w:t xml:space="preserve"> </w:t>
            </w:r>
            <w:proofErr w:type="spellStart"/>
            <w:r w:rsidRPr="00AF5F29">
              <w:rPr>
                <w:i/>
                <w:iCs/>
                <w:sz w:val="24"/>
                <w:szCs w:val="24"/>
              </w:rPr>
              <w:t>taiwanensis</w:t>
            </w:r>
            <w:proofErr w:type="spellEnd"/>
            <w:r w:rsidRPr="00600704">
              <w:rPr>
                <w:sz w:val="24"/>
                <w:szCs w:val="24"/>
              </w:rPr>
              <w:t xml:space="preserve"> Yen &amp; Chi</w:t>
            </w:r>
          </w:p>
        </w:tc>
      </w:tr>
      <w:tr w:rsidR="002E3AD8" w14:paraId="3DF52FD6" w14:textId="77777777" w:rsidTr="00977F17">
        <w:trPr>
          <w:trHeight w:val="250"/>
        </w:trPr>
        <w:tc>
          <w:tcPr>
            <w:tcW w:w="861" w:type="dxa"/>
          </w:tcPr>
          <w:p w14:paraId="2CEFBFEF"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17</w:t>
            </w:r>
          </w:p>
        </w:tc>
        <w:tc>
          <w:tcPr>
            <w:tcW w:w="3011" w:type="dxa"/>
          </w:tcPr>
          <w:p w14:paraId="04A2F34B"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Leaf scorch</w:t>
            </w:r>
          </w:p>
        </w:tc>
        <w:tc>
          <w:tcPr>
            <w:tcW w:w="4444" w:type="dxa"/>
          </w:tcPr>
          <w:p w14:paraId="7A5C31F3"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AF5F29">
              <w:rPr>
                <w:i/>
                <w:iCs/>
                <w:sz w:val="24"/>
                <w:szCs w:val="24"/>
              </w:rPr>
              <w:t>Stagonospora</w:t>
            </w:r>
            <w:proofErr w:type="spellEnd"/>
            <w:r w:rsidRPr="00AF5F29">
              <w:rPr>
                <w:i/>
                <w:iCs/>
                <w:sz w:val="24"/>
                <w:szCs w:val="24"/>
              </w:rPr>
              <w:t xml:space="preserve"> </w:t>
            </w:r>
            <w:proofErr w:type="spellStart"/>
            <w:r w:rsidRPr="00AF5F29">
              <w:rPr>
                <w:i/>
                <w:iCs/>
                <w:sz w:val="24"/>
                <w:szCs w:val="24"/>
              </w:rPr>
              <w:t>sacchari</w:t>
            </w:r>
            <w:proofErr w:type="spellEnd"/>
            <w:r w:rsidRPr="00600704">
              <w:rPr>
                <w:sz w:val="24"/>
                <w:szCs w:val="24"/>
              </w:rPr>
              <w:t xml:space="preserve"> Lo &amp; Ling</w:t>
            </w:r>
          </w:p>
        </w:tc>
      </w:tr>
      <w:tr w:rsidR="002E3AD8" w14:paraId="72EFAEAE" w14:textId="77777777" w:rsidTr="00977F17">
        <w:trPr>
          <w:trHeight w:val="261"/>
        </w:trPr>
        <w:tc>
          <w:tcPr>
            <w:tcW w:w="861" w:type="dxa"/>
          </w:tcPr>
          <w:p w14:paraId="023908A0"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18</w:t>
            </w:r>
          </w:p>
        </w:tc>
        <w:tc>
          <w:tcPr>
            <w:tcW w:w="3011" w:type="dxa"/>
          </w:tcPr>
          <w:p w14:paraId="610C9A78" w14:textId="77777777" w:rsidR="002E3AD8" w:rsidRPr="00600704" w:rsidRDefault="002E3AD8" w:rsidP="00D60C61">
            <w:pPr>
              <w:pStyle w:val="NoSpacing"/>
              <w:tabs>
                <w:tab w:val="left" w:pos="567"/>
                <w:tab w:val="left" w:pos="1134"/>
              </w:tabs>
              <w:spacing w:before="30" w:after="30" w:line="276" w:lineRule="auto"/>
              <w:jc w:val="left"/>
              <w:rPr>
                <w:sz w:val="24"/>
                <w:szCs w:val="24"/>
              </w:rPr>
            </w:pPr>
            <w:r w:rsidRPr="00600704">
              <w:rPr>
                <w:sz w:val="24"/>
                <w:szCs w:val="24"/>
              </w:rPr>
              <w:t>Leaf-splitting disease</w:t>
            </w:r>
          </w:p>
        </w:tc>
        <w:tc>
          <w:tcPr>
            <w:tcW w:w="4444" w:type="dxa"/>
          </w:tcPr>
          <w:p w14:paraId="3B8EDE37"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AF5F29">
              <w:rPr>
                <w:i/>
                <w:iCs/>
                <w:sz w:val="24"/>
                <w:szCs w:val="24"/>
              </w:rPr>
              <w:t>Peronosclerospora</w:t>
            </w:r>
            <w:proofErr w:type="spellEnd"/>
            <w:r w:rsidRPr="00AF5F29">
              <w:rPr>
                <w:i/>
                <w:iCs/>
                <w:sz w:val="24"/>
                <w:szCs w:val="24"/>
              </w:rPr>
              <w:t xml:space="preserve"> </w:t>
            </w:r>
            <w:proofErr w:type="spellStart"/>
            <w:r w:rsidRPr="00AF5F29">
              <w:rPr>
                <w:i/>
                <w:iCs/>
                <w:sz w:val="24"/>
                <w:szCs w:val="24"/>
              </w:rPr>
              <w:t>miscanthi</w:t>
            </w:r>
            <w:proofErr w:type="spellEnd"/>
            <w:r w:rsidRPr="00600704">
              <w:rPr>
                <w:sz w:val="24"/>
                <w:szCs w:val="24"/>
              </w:rPr>
              <w:t xml:space="preserve"> (T. Miyake) </w:t>
            </w:r>
            <w:proofErr w:type="spellStart"/>
            <w:r w:rsidRPr="00600704">
              <w:rPr>
                <w:sz w:val="24"/>
                <w:szCs w:val="24"/>
              </w:rPr>
              <w:t>C.G.Shaw</w:t>
            </w:r>
            <w:proofErr w:type="spellEnd"/>
          </w:p>
        </w:tc>
      </w:tr>
      <w:tr w:rsidR="002E3AD8" w14:paraId="03C6B47B" w14:textId="77777777" w:rsidTr="00977F17">
        <w:trPr>
          <w:trHeight w:val="468"/>
        </w:trPr>
        <w:tc>
          <w:tcPr>
            <w:tcW w:w="861" w:type="dxa"/>
          </w:tcPr>
          <w:p w14:paraId="700D4D15"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19</w:t>
            </w:r>
          </w:p>
        </w:tc>
        <w:tc>
          <w:tcPr>
            <w:tcW w:w="3011" w:type="dxa"/>
          </w:tcPr>
          <w:p w14:paraId="495312D8" w14:textId="77777777"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Periconia</w:t>
            </w:r>
            <w:proofErr w:type="spellEnd"/>
            <w:r w:rsidRPr="00600704">
              <w:rPr>
                <w:sz w:val="24"/>
                <w:szCs w:val="24"/>
              </w:rPr>
              <w:t xml:space="preserve"> leaf spot</w:t>
            </w:r>
          </w:p>
        </w:tc>
        <w:tc>
          <w:tcPr>
            <w:tcW w:w="4444" w:type="dxa"/>
          </w:tcPr>
          <w:p w14:paraId="1306B7D2" w14:textId="77777777"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Periconia</w:t>
            </w:r>
            <w:proofErr w:type="spellEnd"/>
            <w:r w:rsidRPr="00FE332F">
              <w:rPr>
                <w:i/>
                <w:iCs/>
                <w:sz w:val="24"/>
                <w:szCs w:val="24"/>
              </w:rPr>
              <w:t xml:space="preserve"> </w:t>
            </w:r>
            <w:proofErr w:type="spellStart"/>
            <w:r w:rsidRPr="00FE332F">
              <w:rPr>
                <w:i/>
                <w:iCs/>
                <w:sz w:val="24"/>
                <w:szCs w:val="24"/>
              </w:rPr>
              <w:t>atropurpurea</w:t>
            </w:r>
            <w:proofErr w:type="spellEnd"/>
            <w:r w:rsidRPr="00FE332F">
              <w:rPr>
                <w:i/>
                <w:iCs/>
                <w:sz w:val="24"/>
                <w:szCs w:val="24"/>
              </w:rPr>
              <w:t xml:space="preserve">, P. </w:t>
            </w:r>
            <w:proofErr w:type="spellStart"/>
            <w:r w:rsidRPr="00FE332F">
              <w:rPr>
                <w:i/>
                <w:iCs/>
                <w:sz w:val="24"/>
                <w:szCs w:val="24"/>
              </w:rPr>
              <w:t>Saraswatipurensis</w:t>
            </w:r>
            <w:proofErr w:type="spellEnd"/>
          </w:p>
        </w:tc>
      </w:tr>
      <w:tr w:rsidR="002E3AD8" w14:paraId="7A15453D" w14:textId="77777777" w:rsidTr="00977F17">
        <w:trPr>
          <w:trHeight w:val="250"/>
        </w:trPr>
        <w:tc>
          <w:tcPr>
            <w:tcW w:w="861" w:type="dxa"/>
          </w:tcPr>
          <w:p w14:paraId="79068735"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20</w:t>
            </w:r>
          </w:p>
        </w:tc>
        <w:tc>
          <w:tcPr>
            <w:tcW w:w="3011" w:type="dxa"/>
          </w:tcPr>
          <w:p w14:paraId="0A7DE2C2" w14:textId="77777777"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Pestalotia</w:t>
            </w:r>
            <w:proofErr w:type="spellEnd"/>
            <w:r w:rsidRPr="00600704">
              <w:rPr>
                <w:sz w:val="24"/>
                <w:szCs w:val="24"/>
              </w:rPr>
              <w:t xml:space="preserve"> leaf spot</w:t>
            </w:r>
          </w:p>
        </w:tc>
        <w:tc>
          <w:tcPr>
            <w:tcW w:w="4444" w:type="dxa"/>
          </w:tcPr>
          <w:p w14:paraId="1A70F28A"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Pestalotia</w:t>
            </w:r>
            <w:proofErr w:type="spellEnd"/>
            <w:r w:rsidRPr="00FE332F">
              <w:rPr>
                <w:i/>
                <w:iCs/>
                <w:sz w:val="24"/>
                <w:szCs w:val="24"/>
              </w:rPr>
              <w:t xml:space="preserve"> </w:t>
            </w:r>
            <w:proofErr w:type="spellStart"/>
            <w:r w:rsidRPr="00FE332F">
              <w:rPr>
                <w:i/>
                <w:iCs/>
                <w:sz w:val="24"/>
                <w:szCs w:val="24"/>
              </w:rPr>
              <w:t>fuscescens</w:t>
            </w:r>
            <w:proofErr w:type="spellEnd"/>
            <w:r w:rsidRPr="00FE332F">
              <w:rPr>
                <w:i/>
                <w:iCs/>
                <w:sz w:val="24"/>
                <w:szCs w:val="24"/>
              </w:rPr>
              <w:t xml:space="preserve"> </w:t>
            </w:r>
            <w:proofErr w:type="spellStart"/>
            <w:r w:rsidRPr="00FE332F">
              <w:rPr>
                <w:i/>
                <w:iCs/>
                <w:sz w:val="24"/>
                <w:szCs w:val="24"/>
              </w:rPr>
              <w:t>Sor</w:t>
            </w:r>
            <w:proofErr w:type="spellEnd"/>
            <w:r w:rsidRPr="00600704">
              <w:rPr>
                <w:sz w:val="24"/>
                <w:szCs w:val="24"/>
              </w:rPr>
              <w:t xml:space="preserve">. var. </w:t>
            </w:r>
            <w:r w:rsidRPr="00FE332F">
              <w:rPr>
                <w:i/>
                <w:iCs/>
                <w:sz w:val="24"/>
                <w:szCs w:val="24"/>
              </w:rPr>
              <w:t>sacchari</w:t>
            </w:r>
          </w:p>
        </w:tc>
      </w:tr>
      <w:tr w:rsidR="002E3AD8" w14:paraId="7981B494" w14:textId="77777777" w:rsidTr="00977F17">
        <w:trPr>
          <w:trHeight w:val="250"/>
        </w:trPr>
        <w:tc>
          <w:tcPr>
            <w:tcW w:w="861" w:type="dxa"/>
          </w:tcPr>
          <w:p w14:paraId="1D0E1C57"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21</w:t>
            </w:r>
          </w:p>
        </w:tc>
        <w:tc>
          <w:tcPr>
            <w:tcW w:w="3011" w:type="dxa"/>
          </w:tcPr>
          <w:p w14:paraId="4161EDBA" w14:textId="77777777" w:rsidR="002E3AD8" w:rsidRPr="00600704" w:rsidRDefault="002E3AD8" w:rsidP="00D60C61">
            <w:pPr>
              <w:pStyle w:val="NoSpacing"/>
              <w:tabs>
                <w:tab w:val="left" w:pos="567"/>
                <w:tab w:val="left" w:pos="1134"/>
              </w:tabs>
              <w:spacing w:before="30" w:after="30" w:line="276" w:lineRule="auto"/>
              <w:jc w:val="left"/>
              <w:rPr>
                <w:sz w:val="24"/>
                <w:szCs w:val="24"/>
              </w:rPr>
            </w:pPr>
            <w:proofErr w:type="spellStart"/>
            <w:r w:rsidRPr="00600704">
              <w:rPr>
                <w:sz w:val="24"/>
                <w:szCs w:val="24"/>
              </w:rPr>
              <w:t>Phyllosticta</w:t>
            </w:r>
            <w:proofErr w:type="spellEnd"/>
            <w:r w:rsidRPr="00600704">
              <w:rPr>
                <w:sz w:val="24"/>
                <w:szCs w:val="24"/>
              </w:rPr>
              <w:t xml:space="preserve"> leaf spot</w:t>
            </w:r>
          </w:p>
        </w:tc>
        <w:tc>
          <w:tcPr>
            <w:tcW w:w="4444" w:type="dxa"/>
          </w:tcPr>
          <w:p w14:paraId="64E9D448"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Phyllosticta</w:t>
            </w:r>
            <w:proofErr w:type="spellEnd"/>
            <w:r w:rsidRPr="00FE332F">
              <w:rPr>
                <w:i/>
                <w:iCs/>
                <w:sz w:val="24"/>
                <w:szCs w:val="24"/>
              </w:rPr>
              <w:t xml:space="preserve"> </w:t>
            </w:r>
            <w:proofErr w:type="spellStart"/>
            <w:r w:rsidRPr="00FE332F">
              <w:rPr>
                <w:i/>
                <w:iCs/>
                <w:sz w:val="24"/>
                <w:szCs w:val="24"/>
              </w:rPr>
              <w:t>sorghina</w:t>
            </w:r>
            <w:proofErr w:type="spellEnd"/>
            <w:r w:rsidRPr="00600704">
              <w:rPr>
                <w:sz w:val="24"/>
                <w:szCs w:val="24"/>
              </w:rPr>
              <w:t xml:space="preserve"> </w:t>
            </w:r>
            <w:proofErr w:type="spellStart"/>
            <w:r w:rsidRPr="00600704">
              <w:rPr>
                <w:sz w:val="24"/>
                <w:szCs w:val="24"/>
              </w:rPr>
              <w:t>Sacc</w:t>
            </w:r>
            <w:proofErr w:type="spellEnd"/>
          </w:p>
        </w:tc>
      </w:tr>
      <w:tr w:rsidR="002E3AD8" w14:paraId="1B431887" w14:textId="77777777" w:rsidTr="00977F17">
        <w:trPr>
          <w:trHeight w:val="250"/>
        </w:trPr>
        <w:tc>
          <w:tcPr>
            <w:tcW w:w="861" w:type="dxa"/>
          </w:tcPr>
          <w:p w14:paraId="7FF99D94"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22</w:t>
            </w:r>
          </w:p>
        </w:tc>
        <w:tc>
          <w:tcPr>
            <w:tcW w:w="3011" w:type="dxa"/>
          </w:tcPr>
          <w:p w14:paraId="261F34DF"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Red rot of leaf sheath</w:t>
            </w:r>
          </w:p>
        </w:tc>
        <w:tc>
          <w:tcPr>
            <w:tcW w:w="4444" w:type="dxa"/>
          </w:tcPr>
          <w:p w14:paraId="163C1D77" w14:textId="77777777"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Pellicularia</w:t>
            </w:r>
            <w:proofErr w:type="spellEnd"/>
            <w:r w:rsidRPr="00FE332F">
              <w:rPr>
                <w:i/>
                <w:iCs/>
                <w:sz w:val="24"/>
                <w:szCs w:val="24"/>
              </w:rPr>
              <w:t xml:space="preserve"> </w:t>
            </w:r>
            <w:proofErr w:type="spellStart"/>
            <w:r w:rsidRPr="00FE332F">
              <w:rPr>
                <w:i/>
                <w:iCs/>
                <w:sz w:val="24"/>
                <w:szCs w:val="24"/>
              </w:rPr>
              <w:t>rolfsii</w:t>
            </w:r>
            <w:proofErr w:type="spellEnd"/>
            <w:r w:rsidRPr="00FE332F">
              <w:rPr>
                <w:i/>
                <w:iCs/>
                <w:sz w:val="24"/>
                <w:szCs w:val="24"/>
              </w:rPr>
              <w:t xml:space="preserve">, </w:t>
            </w:r>
            <w:proofErr w:type="spellStart"/>
            <w:r w:rsidRPr="00FE332F">
              <w:rPr>
                <w:i/>
                <w:iCs/>
                <w:sz w:val="24"/>
                <w:szCs w:val="24"/>
              </w:rPr>
              <w:t>Hypochnus</w:t>
            </w:r>
            <w:proofErr w:type="spellEnd"/>
            <w:r w:rsidRPr="00FE332F">
              <w:rPr>
                <w:i/>
                <w:iCs/>
                <w:sz w:val="24"/>
                <w:szCs w:val="24"/>
              </w:rPr>
              <w:t xml:space="preserve"> </w:t>
            </w:r>
            <w:r w:rsidR="000222D2">
              <w:rPr>
                <w:i/>
                <w:iCs/>
                <w:sz w:val="24"/>
                <w:szCs w:val="24"/>
              </w:rPr>
              <w:t>centrifuges</w:t>
            </w:r>
          </w:p>
        </w:tc>
      </w:tr>
      <w:tr w:rsidR="002E3AD8" w14:paraId="4282250C" w14:textId="77777777" w:rsidTr="00977F17">
        <w:trPr>
          <w:trHeight w:val="250"/>
        </w:trPr>
        <w:tc>
          <w:tcPr>
            <w:tcW w:w="861" w:type="dxa"/>
          </w:tcPr>
          <w:p w14:paraId="7810B2A7"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23</w:t>
            </w:r>
          </w:p>
        </w:tc>
        <w:tc>
          <w:tcPr>
            <w:tcW w:w="3011" w:type="dxa"/>
          </w:tcPr>
          <w:p w14:paraId="33A2B90A"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Red spot of leaf sheath</w:t>
            </w:r>
          </w:p>
        </w:tc>
        <w:tc>
          <w:tcPr>
            <w:tcW w:w="4444" w:type="dxa"/>
          </w:tcPr>
          <w:p w14:paraId="04A17E97" w14:textId="77777777"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Cercospora</w:t>
            </w:r>
            <w:proofErr w:type="spellEnd"/>
            <w:r w:rsidRPr="00FE332F">
              <w:rPr>
                <w:i/>
                <w:iCs/>
                <w:sz w:val="24"/>
                <w:szCs w:val="24"/>
              </w:rPr>
              <w:t xml:space="preserve"> </w:t>
            </w:r>
            <w:proofErr w:type="spellStart"/>
            <w:r w:rsidRPr="00FE332F">
              <w:rPr>
                <w:i/>
                <w:iCs/>
                <w:sz w:val="24"/>
                <w:szCs w:val="24"/>
              </w:rPr>
              <w:t>vaginae</w:t>
            </w:r>
            <w:proofErr w:type="spellEnd"/>
          </w:p>
        </w:tc>
      </w:tr>
      <w:tr w:rsidR="002E3AD8" w14:paraId="661C4EDC" w14:textId="77777777" w:rsidTr="00977F17">
        <w:trPr>
          <w:trHeight w:val="250"/>
        </w:trPr>
        <w:tc>
          <w:tcPr>
            <w:tcW w:w="861" w:type="dxa"/>
          </w:tcPr>
          <w:p w14:paraId="15D40E0F"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24</w:t>
            </w:r>
          </w:p>
        </w:tc>
        <w:tc>
          <w:tcPr>
            <w:tcW w:w="3011" w:type="dxa"/>
          </w:tcPr>
          <w:p w14:paraId="032C20FB"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600704">
              <w:rPr>
                <w:sz w:val="24"/>
                <w:szCs w:val="24"/>
              </w:rPr>
              <w:t>Schizophyllum</w:t>
            </w:r>
            <w:proofErr w:type="spellEnd"/>
            <w:r w:rsidRPr="00600704">
              <w:rPr>
                <w:sz w:val="24"/>
                <w:szCs w:val="24"/>
              </w:rPr>
              <w:t xml:space="preserve"> rot</w:t>
            </w:r>
          </w:p>
        </w:tc>
        <w:tc>
          <w:tcPr>
            <w:tcW w:w="4444" w:type="dxa"/>
          </w:tcPr>
          <w:p w14:paraId="4EF9F441"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Schizophyllum</w:t>
            </w:r>
            <w:proofErr w:type="spellEnd"/>
            <w:r w:rsidRPr="00FE332F">
              <w:rPr>
                <w:i/>
                <w:iCs/>
                <w:sz w:val="24"/>
                <w:szCs w:val="24"/>
              </w:rPr>
              <w:t xml:space="preserve"> commune</w:t>
            </w:r>
            <w:r w:rsidRPr="00600704">
              <w:rPr>
                <w:sz w:val="24"/>
                <w:szCs w:val="24"/>
              </w:rPr>
              <w:t xml:space="preserve"> Fr</w:t>
            </w:r>
          </w:p>
        </w:tc>
      </w:tr>
      <w:tr w:rsidR="002E3AD8" w14:paraId="0B0A9739" w14:textId="77777777" w:rsidTr="00977F17">
        <w:trPr>
          <w:trHeight w:val="468"/>
        </w:trPr>
        <w:tc>
          <w:tcPr>
            <w:tcW w:w="861" w:type="dxa"/>
          </w:tcPr>
          <w:p w14:paraId="670A3851"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25</w:t>
            </w:r>
          </w:p>
        </w:tc>
        <w:tc>
          <w:tcPr>
            <w:tcW w:w="3011" w:type="dxa"/>
          </w:tcPr>
          <w:p w14:paraId="0E1F78EF"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Seeding blight</w:t>
            </w:r>
          </w:p>
        </w:tc>
        <w:tc>
          <w:tcPr>
            <w:tcW w:w="4444" w:type="dxa"/>
          </w:tcPr>
          <w:p w14:paraId="686F25D0" w14:textId="77777777"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Alternaria</w:t>
            </w:r>
            <w:proofErr w:type="spellEnd"/>
            <w:r w:rsidRPr="00FE332F">
              <w:rPr>
                <w:i/>
                <w:iCs/>
                <w:sz w:val="24"/>
                <w:szCs w:val="24"/>
              </w:rPr>
              <w:t xml:space="preserve">, </w:t>
            </w:r>
            <w:proofErr w:type="spellStart"/>
            <w:r w:rsidRPr="00FE332F">
              <w:rPr>
                <w:i/>
                <w:iCs/>
                <w:sz w:val="24"/>
                <w:szCs w:val="24"/>
              </w:rPr>
              <w:t>curvularia</w:t>
            </w:r>
            <w:proofErr w:type="spellEnd"/>
            <w:r w:rsidRPr="00FE332F">
              <w:rPr>
                <w:i/>
                <w:iCs/>
                <w:sz w:val="24"/>
                <w:szCs w:val="24"/>
              </w:rPr>
              <w:t xml:space="preserve">, </w:t>
            </w:r>
            <w:proofErr w:type="spellStart"/>
            <w:r w:rsidRPr="00FE332F">
              <w:rPr>
                <w:i/>
                <w:iCs/>
                <w:sz w:val="24"/>
                <w:szCs w:val="24"/>
              </w:rPr>
              <w:t>Drechslera</w:t>
            </w:r>
            <w:proofErr w:type="spellEnd"/>
            <w:r w:rsidRPr="00FE332F">
              <w:rPr>
                <w:i/>
                <w:iCs/>
                <w:sz w:val="24"/>
                <w:szCs w:val="24"/>
              </w:rPr>
              <w:t xml:space="preserve">, </w:t>
            </w:r>
            <w:proofErr w:type="spellStart"/>
            <w:r w:rsidRPr="00FE332F">
              <w:rPr>
                <w:i/>
                <w:iCs/>
                <w:sz w:val="24"/>
                <w:szCs w:val="24"/>
              </w:rPr>
              <w:t>Cochliobolus</w:t>
            </w:r>
            <w:proofErr w:type="spellEnd"/>
          </w:p>
        </w:tc>
      </w:tr>
      <w:tr w:rsidR="002E3AD8" w14:paraId="5912E568" w14:textId="77777777" w:rsidTr="00977F17">
        <w:trPr>
          <w:trHeight w:val="250"/>
        </w:trPr>
        <w:tc>
          <w:tcPr>
            <w:tcW w:w="861" w:type="dxa"/>
          </w:tcPr>
          <w:p w14:paraId="30582672"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26</w:t>
            </w:r>
          </w:p>
        </w:tc>
        <w:tc>
          <w:tcPr>
            <w:tcW w:w="3011" w:type="dxa"/>
          </w:tcPr>
          <w:p w14:paraId="40C7BADB"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Sheath rot</w:t>
            </w:r>
          </w:p>
        </w:tc>
        <w:tc>
          <w:tcPr>
            <w:tcW w:w="4444" w:type="dxa"/>
          </w:tcPr>
          <w:p w14:paraId="49583C6C" w14:textId="77777777" w:rsidR="002E3AD8" w:rsidRPr="00FE332F" w:rsidRDefault="002E3AD8" w:rsidP="00D60C61">
            <w:pPr>
              <w:pStyle w:val="NoSpacing"/>
              <w:tabs>
                <w:tab w:val="left" w:pos="567"/>
                <w:tab w:val="left" w:pos="1134"/>
              </w:tabs>
              <w:spacing w:before="30" w:after="30" w:line="276" w:lineRule="auto"/>
              <w:rPr>
                <w:i/>
                <w:iCs/>
                <w:sz w:val="24"/>
                <w:szCs w:val="24"/>
              </w:rPr>
            </w:pPr>
            <w:proofErr w:type="spellStart"/>
            <w:r w:rsidRPr="00FE332F">
              <w:rPr>
                <w:i/>
                <w:iCs/>
                <w:sz w:val="24"/>
                <w:szCs w:val="24"/>
              </w:rPr>
              <w:t>Cytospora</w:t>
            </w:r>
            <w:proofErr w:type="spellEnd"/>
            <w:r w:rsidRPr="00FE332F">
              <w:rPr>
                <w:i/>
                <w:iCs/>
                <w:sz w:val="24"/>
                <w:szCs w:val="24"/>
              </w:rPr>
              <w:t xml:space="preserve"> </w:t>
            </w:r>
            <w:proofErr w:type="spellStart"/>
            <w:r w:rsidRPr="00FE332F">
              <w:rPr>
                <w:i/>
                <w:iCs/>
                <w:sz w:val="24"/>
                <w:szCs w:val="24"/>
              </w:rPr>
              <w:t>sacchari</w:t>
            </w:r>
            <w:proofErr w:type="spellEnd"/>
          </w:p>
        </w:tc>
      </w:tr>
      <w:tr w:rsidR="002E3AD8" w14:paraId="05464ECE" w14:textId="77777777" w:rsidTr="00977F17">
        <w:trPr>
          <w:trHeight w:val="250"/>
        </w:trPr>
        <w:tc>
          <w:tcPr>
            <w:tcW w:w="861" w:type="dxa"/>
          </w:tcPr>
          <w:p w14:paraId="44F7AF62"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27</w:t>
            </w:r>
          </w:p>
        </w:tc>
        <w:tc>
          <w:tcPr>
            <w:tcW w:w="3011" w:type="dxa"/>
          </w:tcPr>
          <w:p w14:paraId="6D100BF4"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Sooty mould</w:t>
            </w:r>
          </w:p>
        </w:tc>
        <w:tc>
          <w:tcPr>
            <w:tcW w:w="4444" w:type="dxa"/>
          </w:tcPr>
          <w:p w14:paraId="1BA7892D"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Capnodium</w:t>
            </w:r>
            <w:proofErr w:type="spellEnd"/>
            <w:r w:rsidRPr="00600704">
              <w:rPr>
                <w:sz w:val="24"/>
                <w:szCs w:val="24"/>
              </w:rPr>
              <w:t xml:space="preserve"> sp., </w:t>
            </w:r>
            <w:proofErr w:type="spellStart"/>
            <w:r w:rsidRPr="00FE332F">
              <w:rPr>
                <w:i/>
                <w:iCs/>
                <w:sz w:val="24"/>
                <w:szCs w:val="24"/>
              </w:rPr>
              <w:t>Fumago</w:t>
            </w:r>
            <w:proofErr w:type="spellEnd"/>
            <w:r w:rsidRPr="00FE332F">
              <w:rPr>
                <w:i/>
                <w:iCs/>
                <w:sz w:val="24"/>
                <w:szCs w:val="24"/>
              </w:rPr>
              <w:t xml:space="preserve"> </w:t>
            </w:r>
            <w:proofErr w:type="spellStart"/>
            <w:r w:rsidRPr="00FE332F">
              <w:rPr>
                <w:i/>
                <w:iCs/>
                <w:sz w:val="24"/>
                <w:szCs w:val="24"/>
              </w:rPr>
              <w:t>sacchari</w:t>
            </w:r>
            <w:proofErr w:type="spellEnd"/>
            <w:r w:rsidRPr="00600704">
              <w:rPr>
                <w:sz w:val="24"/>
                <w:szCs w:val="24"/>
              </w:rPr>
              <w:t xml:space="preserve"> </w:t>
            </w:r>
            <w:proofErr w:type="spellStart"/>
            <w:r w:rsidRPr="00600704">
              <w:rPr>
                <w:sz w:val="24"/>
                <w:szCs w:val="24"/>
              </w:rPr>
              <w:t>Speg</w:t>
            </w:r>
            <w:proofErr w:type="spellEnd"/>
          </w:p>
        </w:tc>
      </w:tr>
      <w:tr w:rsidR="002E3AD8" w14:paraId="03A60BEA" w14:textId="77777777" w:rsidTr="00977F17">
        <w:trPr>
          <w:trHeight w:val="250"/>
        </w:trPr>
        <w:tc>
          <w:tcPr>
            <w:tcW w:w="861" w:type="dxa"/>
          </w:tcPr>
          <w:p w14:paraId="7549E4F0"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28</w:t>
            </w:r>
          </w:p>
        </w:tc>
        <w:tc>
          <w:tcPr>
            <w:tcW w:w="3011" w:type="dxa"/>
          </w:tcPr>
          <w:p w14:paraId="2EE0BC8E"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Target blotch</w:t>
            </w:r>
          </w:p>
        </w:tc>
        <w:tc>
          <w:tcPr>
            <w:tcW w:w="4444" w:type="dxa"/>
          </w:tcPr>
          <w:p w14:paraId="7EAE66AE"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Helminthosporium</w:t>
            </w:r>
            <w:proofErr w:type="spellEnd"/>
            <w:r w:rsidRPr="00600704">
              <w:rPr>
                <w:sz w:val="24"/>
                <w:szCs w:val="24"/>
              </w:rPr>
              <w:t xml:space="preserve"> sp.</w:t>
            </w:r>
          </w:p>
        </w:tc>
      </w:tr>
      <w:tr w:rsidR="002E3AD8" w14:paraId="3915547B" w14:textId="77777777" w:rsidTr="00977F17">
        <w:trPr>
          <w:trHeight w:val="250"/>
        </w:trPr>
        <w:tc>
          <w:tcPr>
            <w:tcW w:w="8315" w:type="dxa"/>
            <w:gridSpan w:val="3"/>
          </w:tcPr>
          <w:p w14:paraId="1423B64D" w14:textId="77777777" w:rsidR="002E3AD8" w:rsidRPr="00725585" w:rsidRDefault="002E3AD8" w:rsidP="00D60C61">
            <w:pPr>
              <w:pStyle w:val="NoSpacing"/>
              <w:tabs>
                <w:tab w:val="left" w:pos="567"/>
                <w:tab w:val="left" w:pos="1134"/>
              </w:tabs>
              <w:spacing w:before="30" w:after="30" w:line="276" w:lineRule="auto"/>
              <w:rPr>
                <w:b/>
                <w:bCs/>
                <w:sz w:val="24"/>
                <w:szCs w:val="24"/>
              </w:rPr>
            </w:pPr>
            <w:r w:rsidRPr="00725585">
              <w:rPr>
                <w:b/>
                <w:bCs/>
                <w:sz w:val="24"/>
                <w:szCs w:val="24"/>
              </w:rPr>
              <w:t>Bacterial diseases</w:t>
            </w:r>
          </w:p>
        </w:tc>
      </w:tr>
      <w:tr w:rsidR="002E3AD8" w14:paraId="5A011645" w14:textId="77777777" w:rsidTr="00977F17">
        <w:trPr>
          <w:trHeight w:val="468"/>
        </w:trPr>
        <w:tc>
          <w:tcPr>
            <w:tcW w:w="861" w:type="dxa"/>
          </w:tcPr>
          <w:p w14:paraId="0256C87B"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w:t>
            </w:r>
          </w:p>
        </w:tc>
        <w:tc>
          <w:tcPr>
            <w:tcW w:w="3011" w:type="dxa"/>
          </w:tcPr>
          <w:p w14:paraId="5655C956"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Gumming</w:t>
            </w:r>
          </w:p>
        </w:tc>
        <w:tc>
          <w:tcPr>
            <w:tcW w:w="4444" w:type="dxa"/>
          </w:tcPr>
          <w:p w14:paraId="3419B9FE"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Xanthomonas</w:t>
            </w:r>
            <w:proofErr w:type="spellEnd"/>
            <w:r w:rsidRPr="00FE332F">
              <w:rPr>
                <w:i/>
                <w:iCs/>
                <w:sz w:val="24"/>
                <w:szCs w:val="24"/>
              </w:rPr>
              <w:t xml:space="preserve"> </w:t>
            </w:r>
            <w:proofErr w:type="spellStart"/>
            <w:r w:rsidRPr="00FE332F">
              <w:rPr>
                <w:i/>
                <w:iCs/>
                <w:sz w:val="24"/>
                <w:szCs w:val="24"/>
              </w:rPr>
              <w:t>campestris</w:t>
            </w:r>
            <w:proofErr w:type="spellEnd"/>
            <w:r w:rsidRPr="00600704">
              <w:rPr>
                <w:sz w:val="24"/>
                <w:szCs w:val="24"/>
              </w:rPr>
              <w:t xml:space="preserve"> </w:t>
            </w:r>
            <w:proofErr w:type="spellStart"/>
            <w:r w:rsidRPr="00600704">
              <w:rPr>
                <w:sz w:val="24"/>
                <w:szCs w:val="24"/>
              </w:rPr>
              <w:t>pv</w:t>
            </w:r>
            <w:proofErr w:type="spellEnd"/>
            <w:r w:rsidRPr="00600704">
              <w:rPr>
                <w:sz w:val="24"/>
                <w:szCs w:val="24"/>
              </w:rPr>
              <w:t>.</w:t>
            </w:r>
            <w:r>
              <w:rPr>
                <w:sz w:val="24"/>
                <w:szCs w:val="24"/>
              </w:rPr>
              <w:t xml:space="preserve"> </w:t>
            </w:r>
            <w:proofErr w:type="spellStart"/>
            <w:r w:rsidRPr="00FE332F">
              <w:rPr>
                <w:i/>
                <w:iCs/>
                <w:sz w:val="24"/>
                <w:szCs w:val="24"/>
              </w:rPr>
              <w:t>vasculorum</w:t>
            </w:r>
            <w:proofErr w:type="spellEnd"/>
            <w:r w:rsidRPr="00600704">
              <w:rPr>
                <w:sz w:val="24"/>
                <w:szCs w:val="24"/>
              </w:rPr>
              <w:t xml:space="preserve"> (Cobb) Dye</w:t>
            </w:r>
          </w:p>
        </w:tc>
      </w:tr>
      <w:tr w:rsidR="002E3AD8" w14:paraId="2AC2FAB4" w14:textId="77777777" w:rsidTr="00977F17">
        <w:trPr>
          <w:trHeight w:val="250"/>
        </w:trPr>
        <w:tc>
          <w:tcPr>
            <w:tcW w:w="861" w:type="dxa"/>
          </w:tcPr>
          <w:p w14:paraId="76C03C77"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w:t>
            </w:r>
          </w:p>
        </w:tc>
        <w:tc>
          <w:tcPr>
            <w:tcW w:w="3011" w:type="dxa"/>
          </w:tcPr>
          <w:p w14:paraId="47DC948C"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Leaf scald</w:t>
            </w:r>
          </w:p>
        </w:tc>
        <w:tc>
          <w:tcPr>
            <w:tcW w:w="4444" w:type="dxa"/>
          </w:tcPr>
          <w:p w14:paraId="743B8750"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Xanthomonas</w:t>
            </w:r>
            <w:proofErr w:type="spellEnd"/>
            <w:r w:rsidRPr="00FE332F">
              <w:rPr>
                <w:i/>
                <w:iCs/>
                <w:sz w:val="24"/>
                <w:szCs w:val="24"/>
              </w:rPr>
              <w:t xml:space="preserve"> </w:t>
            </w:r>
            <w:proofErr w:type="spellStart"/>
            <w:r w:rsidRPr="00FE332F">
              <w:rPr>
                <w:i/>
                <w:iCs/>
                <w:sz w:val="24"/>
                <w:szCs w:val="24"/>
              </w:rPr>
              <w:t>albilineans</w:t>
            </w:r>
            <w:proofErr w:type="spellEnd"/>
            <w:r w:rsidRPr="00600704">
              <w:rPr>
                <w:sz w:val="24"/>
                <w:szCs w:val="24"/>
              </w:rPr>
              <w:t xml:space="preserve"> (Ashby) Dowson</w:t>
            </w:r>
          </w:p>
        </w:tc>
      </w:tr>
      <w:tr w:rsidR="002E3AD8" w14:paraId="6341C4E7" w14:textId="77777777" w:rsidTr="00977F17">
        <w:trPr>
          <w:trHeight w:val="250"/>
        </w:trPr>
        <w:tc>
          <w:tcPr>
            <w:tcW w:w="861" w:type="dxa"/>
          </w:tcPr>
          <w:p w14:paraId="1518A1F0"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lastRenderedPageBreak/>
              <w:t>3</w:t>
            </w:r>
          </w:p>
        </w:tc>
        <w:tc>
          <w:tcPr>
            <w:tcW w:w="3011" w:type="dxa"/>
          </w:tcPr>
          <w:p w14:paraId="6D091FCB"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Ratoon stunting</w:t>
            </w:r>
          </w:p>
        </w:tc>
        <w:tc>
          <w:tcPr>
            <w:tcW w:w="4444" w:type="dxa"/>
          </w:tcPr>
          <w:p w14:paraId="1215A403" w14:textId="77777777" w:rsidR="002E3AD8" w:rsidRPr="00600704" w:rsidRDefault="002E3AD8" w:rsidP="00D60C61">
            <w:pPr>
              <w:pStyle w:val="NoSpacing"/>
              <w:tabs>
                <w:tab w:val="left" w:pos="567"/>
                <w:tab w:val="left" w:pos="1134"/>
              </w:tabs>
              <w:spacing w:before="30" w:after="30" w:line="276" w:lineRule="auto"/>
              <w:rPr>
                <w:sz w:val="24"/>
                <w:szCs w:val="24"/>
              </w:rPr>
            </w:pPr>
            <w:proofErr w:type="spellStart"/>
            <w:r w:rsidRPr="00FE332F">
              <w:rPr>
                <w:i/>
                <w:iCs/>
                <w:sz w:val="24"/>
                <w:szCs w:val="24"/>
              </w:rPr>
              <w:t>Leifsonia</w:t>
            </w:r>
            <w:proofErr w:type="spellEnd"/>
            <w:r w:rsidRPr="00FE332F">
              <w:rPr>
                <w:i/>
                <w:iCs/>
                <w:sz w:val="24"/>
                <w:szCs w:val="24"/>
              </w:rPr>
              <w:t xml:space="preserve"> </w:t>
            </w:r>
            <w:proofErr w:type="spellStart"/>
            <w:r w:rsidRPr="00FE332F">
              <w:rPr>
                <w:i/>
                <w:iCs/>
                <w:sz w:val="24"/>
                <w:szCs w:val="24"/>
              </w:rPr>
              <w:t>xyli</w:t>
            </w:r>
            <w:proofErr w:type="spellEnd"/>
            <w:r w:rsidRPr="00FE332F">
              <w:rPr>
                <w:i/>
                <w:iCs/>
                <w:sz w:val="24"/>
                <w:szCs w:val="24"/>
              </w:rPr>
              <w:t xml:space="preserve"> subsp. </w:t>
            </w:r>
            <w:proofErr w:type="spellStart"/>
            <w:r w:rsidRPr="00FE332F">
              <w:rPr>
                <w:i/>
                <w:iCs/>
                <w:sz w:val="24"/>
                <w:szCs w:val="24"/>
              </w:rPr>
              <w:t>xyli</w:t>
            </w:r>
            <w:proofErr w:type="spellEnd"/>
            <w:r w:rsidRPr="00600704">
              <w:rPr>
                <w:sz w:val="24"/>
                <w:szCs w:val="24"/>
              </w:rPr>
              <w:t xml:space="preserve"> Davis et al.</w:t>
            </w:r>
          </w:p>
        </w:tc>
      </w:tr>
      <w:tr w:rsidR="002E3AD8" w14:paraId="6064EEDE" w14:textId="77777777" w:rsidTr="00977F17">
        <w:trPr>
          <w:trHeight w:val="479"/>
        </w:trPr>
        <w:tc>
          <w:tcPr>
            <w:tcW w:w="861" w:type="dxa"/>
          </w:tcPr>
          <w:p w14:paraId="6D2BCC80"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4</w:t>
            </w:r>
          </w:p>
        </w:tc>
        <w:tc>
          <w:tcPr>
            <w:tcW w:w="3011" w:type="dxa"/>
          </w:tcPr>
          <w:p w14:paraId="44512AA2"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Red stripe</w:t>
            </w:r>
          </w:p>
        </w:tc>
        <w:tc>
          <w:tcPr>
            <w:tcW w:w="4444" w:type="dxa"/>
          </w:tcPr>
          <w:p w14:paraId="78DD647C" w14:textId="77777777" w:rsidR="002E3AD8" w:rsidRPr="00600704" w:rsidRDefault="002E3AD8" w:rsidP="00D60C61">
            <w:pPr>
              <w:pStyle w:val="NoSpacing"/>
              <w:tabs>
                <w:tab w:val="left" w:pos="567"/>
                <w:tab w:val="left" w:pos="1134"/>
              </w:tabs>
              <w:spacing w:before="30" w:after="30" w:line="276" w:lineRule="auto"/>
              <w:rPr>
                <w:sz w:val="24"/>
                <w:szCs w:val="24"/>
              </w:rPr>
            </w:pPr>
            <w:r w:rsidRPr="00FE332F">
              <w:rPr>
                <w:i/>
                <w:iCs/>
                <w:sz w:val="24"/>
                <w:szCs w:val="24"/>
              </w:rPr>
              <w:t xml:space="preserve">Pseudomonas </w:t>
            </w:r>
            <w:proofErr w:type="spellStart"/>
            <w:r w:rsidRPr="00FE332F">
              <w:rPr>
                <w:i/>
                <w:iCs/>
                <w:sz w:val="24"/>
                <w:szCs w:val="24"/>
              </w:rPr>
              <w:t>rubrilineans</w:t>
            </w:r>
            <w:proofErr w:type="spellEnd"/>
            <w:r w:rsidRPr="00600704">
              <w:rPr>
                <w:sz w:val="24"/>
                <w:szCs w:val="24"/>
              </w:rPr>
              <w:t xml:space="preserve"> (Lee et al.) Stapp</w:t>
            </w:r>
          </w:p>
        </w:tc>
      </w:tr>
      <w:tr w:rsidR="002E3AD8" w14:paraId="2C473508" w14:textId="77777777" w:rsidTr="00977F17">
        <w:trPr>
          <w:trHeight w:val="468"/>
        </w:trPr>
        <w:tc>
          <w:tcPr>
            <w:tcW w:w="861" w:type="dxa"/>
          </w:tcPr>
          <w:p w14:paraId="1B2CA460"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5</w:t>
            </w:r>
          </w:p>
        </w:tc>
        <w:tc>
          <w:tcPr>
            <w:tcW w:w="3011" w:type="dxa"/>
          </w:tcPr>
          <w:p w14:paraId="1AAAB5AB"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Spindle rot</w:t>
            </w:r>
          </w:p>
        </w:tc>
        <w:tc>
          <w:tcPr>
            <w:tcW w:w="4444" w:type="dxa"/>
          </w:tcPr>
          <w:p w14:paraId="22081CD7" w14:textId="77777777" w:rsidR="002E3AD8" w:rsidRPr="00600704" w:rsidRDefault="002E3AD8" w:rsidP="00D60C61">
            <w:pPr>
              <w:pStyle w:val="NoSpacing"/>
              <w:tabs>
                <w:tab w:val="left" w:pos="567"/>
                <w:tab w:val="left" w:pos="1134"/>
              </w:tabs>
              <w:spacing w:before="30" w:after="30" w:line="276" w:lineRule="auto"/>
              <w:rPr>
                <w:sz w:val="24"/>
                <w:szCs w:val="24"/>
              </w:rPr>
            </w:pPr>
            <w:r w:rsidRPr="00FE332F">
              <w:rPr>
                <w:i/>
                <w:iCs/>
                <w:sz w:val="24"/>
                <w:szCs w:val="24"/>
              </w:rPr>
              <w:t xml:space="preserve">Pseudomonas </w:t>
            </w:r>
            <w:proofErr w:type="spellStart"/>
            <w:r w:rsidRPr="00FE332F">
              <w:rPr>
                <w:i/>
                <w:iCs/>
                <w:sz w:val="24"/>
                <w:szCs w:val="24"/>
              </w:rPr>
              <w:t>rubrileneans</w:t>
            </w:r>
            <w:proofErr w:type="spellEnd"/>
            <w:r w:rsidRPr="00600704">
              <w:rPr>
                <w:sz w:val="24"/>
                <w:szCs w:val="24"/>
              </w:rPr>
              <w:t xml:space="preserve"> </w:t>
            </w:r>
            <w:proofErr w:type="spellStart"/>
            <w:r w:rsidRPr="00600704">
              <w:rPr>
                <w:sz w:val="24"/>
                <w:szCs w:val="24"/>
              </w:rPr>
              <w:t>pv</w:t>
            </w:r>
            <w:proofErr w:type="spellEnd"/>
            <w:r w:rsidRPr="00600704">
              <w:rPr>
                <w:sz w:val="24"/>
                <w:szCs w:val="24"/>
              </w:rPr>
              <w:t xml:space="preserve">. </w:t>
            </w:r>
            <w:proofErr w:type="spellStart"/>
            <w:r w:rsidR="000222D2" w:rsidRPr="00600704">
              <w:rPr>
                <w:sz w:val="24"/>
                <w:szCs w:val="24"/>
              </w:rPr>
              <w:t>S</w:t>
            </w:r>
            <w:r w:rsidRPr="00600704">
              <w:rPr>
                <w:sz w:val="24"/>
                <w:szCs w:val="24"/>
              </w:rPr>
              <w:t>pidulifoliens</w:t>
            </w:r>
            <w:proofErr w:type="spellEnd"/>
          </w:p>
        </w:tc>
      </w:tr>
      <w:tr w:rsidR="002E3AD8" w14:paraId="42E6225C" w14:textId="77777777" w:rsidTr="00977F17">
        <w:trPr>
          <w:trHeight w:val="468"/>
        </w:trPr>
        <w:tc>
          <w:tcPr>
            <w:tcW w:w="861" w:type="dxa"/>
          </w:tcPr>
          <w:p w14:paraId="42CA2DFA"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6</w:t>
            </w:r>
          </w:p>
        </w:tc>
        <w:tc>
          <w:tcPr>
            <w:tcW w:w="3011" w:type="dxa"/>
          </w:tcPr>
          <w:p w14:paraId="6152A0E4"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Stinking rot</w:t>
            </w:r>
          </w:p>
        </w:tc>
        <w:tc>
          <w:tcPr>
            <w:tcW w:w="4444" w:type="dxa"/>
          </w:tcPr>
          <w:p w14:paraId="39F33933" w14:textId="77777777" w:rsidR="002E3AD8" w:rsidRPr="00600704" w:rsidRDefault="002E3AD8" w:rsidP="00D60C61">
            <w:pPr>
              <w:pStyle w:val="NoSpacing"/>
              <w:tabs>
                <w:tab w:val="left" w:pos="567"/>
                <w:tab w:val="left" w:pos="1134"/>
              </w:tabs>
              <w:spacing w:before="30" w:after="30" w:line="276" w:lineRule="auto"/>
              <w:rPr>
                <w:sz w:val="24"/>
                <w:szCs w:val="24"/>
              </w:rPr>
            </w:pPr>
            <w:r w:rsidRPr="00FE332F">
              <w:rPr>
                <w:i/>
                <w:iCs/>
                <w:sz w:val="24"/>
                <w:szCs w:val="24"/>
              </w:rPr>
              <w:t xml:space="preserve">Pseudomonas </w:t>
            </w:r>
            <w:proofErr w:type="spellStart"/>
            <w:r w:rsidRPr="00FE332F">
              <w:rPr>
                <w:i/>
                <w:iCs/>
                <w:sz w:val="24"/>
                <w:szCs w:val="24"/>
              </w:rPr>
              <w:t>desaiana</w:t>
            </w:r>
            <w:proofErr w:type="spellEnd"/>
            <w:r w:rsidRPr="00600704">
              <w:rPr>
                <w:sz w:val="24"/>
                <w:szCs w:val="24"/>
              </w:rPr>
              <w:t xml:space="preserve"> (</w:t>
            </w:r>
            <w:proofErr w:type="spellStart"/>
            <w:r w:rsidRPr="00600704">
              <w:rPr>
                <w:sz w:val="24"/>
                <w:szCs w:val="24"/>
              </w:rPr>
              <w:t>Burkholdre</w:t>
            </w:r>
            <w:proofErr w:type="spellEnd"/>
            <w:r w:rsidRPr="00600704">
              <w:rPr>
                <w:sz w:val="24"/>
                <w:szCs w:val="24"/>
              </w:rPr>
              <w:t xml:space="preserve">) </w:t>
            </w:r>
            <w:proofErr w:type="spellStart"/>
            <w:r w:rsidRPr="00600704">
              <w:rPr>
                <w:sz w:val="24"/>
                <w:szCs w:val="24"/>
              </w:rPr>
              <w:t>Savulescu</w:t>
            </w:r>
            <w:proofErr w:type="spellEnd"/>
          </w:p>
        </w:tc>
      </w:tr>
      <w:tr w:rsidR="002E3AD8" w14:paraId="31316280" w14:textId="77777777" w:rsidTr="00977F17">
        <w:trPr>
          <w:trHeight w:val="250"/>
        </w:trPr>
        <w:tc>
          <w:tcPr>
            <w:tcW w:w="8315" w:type="dxa"/>
            <w:gridSpan w:val="3"/>
          </w:tcPr>
          <w:p w14:paraId="11C0EC2E" w14:textId="77777777" w:rsidR="002E3AD8" w:rsidRPr="00725585" w:rsidRDefault="002E3AD8" w:rsidP="00D60C61">
            <w:pPr>
              <w:pStyle w:val="NoSpacing"/>
              <w:tabs>
                <w:tab w:val="left" w:pos="567"/>
                <w:tab w:val="left" w:pos="1134"/>
              </w:tabs>
              <w:spacing w:before="30" w:after="30" w:line="276" w:lineRule="auto"/>
              <w:rPr>
                <w:b/>
                <w:bCs/>
                <w:sz w:val="24"/>
                <w:szCs w:val="24"/>
              </w:rPr>
            </w:pPr>
            <w:r w:rsidRPr="00725585">
              <w:rPr>
                <w:b/>
                <w:bCs/>
                <w:sz w:val="24"/>
                <w:szCs w:val="24"/>
              </w:rPr>
              <w:t>Viral/Phytoplasma diseases</w:t>
            </w:r>
          </w:p>
        </w:tc>
      </w:tr>
      <w:tr w:rsidR="002E3AD8" w14:paraId="327A095D" w14:textId="77777777" w:rsidTr="00977F17">
        <w:trPr>
          <w:trHeight w:val="479"/>
        </w:trPr>
        <w:tc>
          <w:tcPr>
            <w:tcW w:w="861" w:type="dxa"/>
          </w:tcPr>
          <w:p w14:paraId="4E9C8E68"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1</w:t>
            </w:r>
          </w:p>
        </w:tc>
        <w:tc>
          <w:tcPr>
            <w:tcW w:w="3011" w:type="dxa"/>
          </w:tcPr>
          <w:p w14:paraId="671017AD"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Mosaic</w:t>
            </w:r>
          </w:p>
        </w:tc>
        <w:tc>
          <w:tcPr>
            <w:tcW w:w="4444" w:type="dxa"/>
          </w:tcPr>
          <w:p w14:paraId="6F693743" w14:textId="77777777"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Sugarcane mosaic virus, Sugarcane streak mosaic virus</w:t>
            </w:r>
          </w:p>
        </w:tc>
      </w:tr>
      <w:tr w:rsidR="002E3AD8" w14:paraId="45B14A67" w14:textId="77777777" w:rsidTr="00977F17">
        <w:trPr>
          <w:trHeight w:val="250"/>
        </w:trPr>
        <w:tc>
          <w:tcPr>
            <w:tcW w:w="861" w:type="dxa"/>
          </w:tcPr>
          <w:p w14:paraId="0EC610BA"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2</w:t>
            </w:r>
          </w:p>
        </w:tc>
        <w:tc>
          <w:tcPr>
            <w:tcW w:w="3011" w:type="dxa"/>
          </w:tcPr>
          <w:p w14:paraId="5F7C5E2D"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Leaf freckle Sugarcane</w:t>
            </w:r>
          </w:p>
        </w:tc>
        <w:tc>
          <w:tcPr>
            <w:tcW w:w="4444" w:type="dxa"/>
          </w:tcPr>
          <w:p w14:paraId="4135BD70" w14:textId="77777777"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Bacilliform virus</w:t>
            </w:r>
          </w:p>
        </w:tc>
      </w:tr>
      <w:tr w:rsidR="002E3AD8" w14:paraId="5469AA74" w14:textId="77777777" w:rsidTr="00977F17">
        <w:trPr>
          <w:trHeight w:val="250"/>
        </w:trPr>
        <w:tc>
          <w:tcPr>
            <w:tcW w:w="861" w:type="dxa"/>
          </w:tcPr>
          <w:p w14:paraId="3D802DA8"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3</w:t>
            </w:r>
          </w:p>
        </w:tc>
        <w:tc>
          <w:tcPr>
            <w:tcW w:w="3011" w:type="dxa"/>
          </w:tcPr>
          <w:p w14:paraId="79645082"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Red leaf mottle</w:t>
            </w:r>
          </w:p>
        </w:tc>
        <w:tc>
          <w:tcPr>
            <w:tcW w:w="4444" w:type="dxa"/>
          </w:tcPr>
          <w:p w14:paraId="18717A33" w14:textId="77777777"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 xml:space="preserve">Pea nut clump </w:t>
            </w:r>
            <w:proofErr w:type="spellStart"/>
            <w:r w:rsidRPr="00FE332F">
              <w:rPr>
                <w:i/>
                <w:iCs/>
                <w:sz w:val="24"/>
                <w:szCs w:val="24"/>
              </w:rPr>
              <w:t>furovirus</w:t>
            </w:r>
            <w:proofErr w:type="spellEnd"/>
          </w:p>
        </w:tc>
      </w:tr>
      <w:tr w:rsidR="002E3AD8" w14:paraId="0E666C9A" w14:textId="77777777" w:rsidTr="00977F17">
        <w:trPr>
          <w:trHeight w:val="250"/>
        </w:trPr>
        <w:tc>
          <w:tcPr>
            <w:tcW w:w="861" w:type="dxa"/>
          </w:tcPr>
          <w:p w14:paraId="74BCF942"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4</w:t>
            </w:r>
          </w:p>
        </w:tc>
        <w:tc>
          <w:tcPr>
            <w:tcW w:w="3011" w:type="dxa"/>
          </w:tcPr>
          <w:p w14:paraId="10B34002"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Streak Maize</w:t>
            </w:r>
          </w:p>
        </w:tc>
        <w:tc>
          <w:tcPr>
            <w:tcW w:w="4444" w:type="dxa"/>
          </w:tcPr>
          <w:p w14:paraId="47AB36E9" w14:textId="77777777"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Streak virus</w:t>
            </w:r>
          </w:p>
        </w:tc>
      </w:tr>
      <w:tr w:rsidR="002E3AD8" w14:paraId="3FDC2CBF" w14:textId="77777777" w:rsidTr="00977F17">
        <w:trPr>
          <w:trHeight w:val="250"/>
        </w:trPr>
        <w:tc>
          <w:tcPr>
            <w:tcW w:w="861" w:type="dxa"/>
          </w:tcPr>
          <w:p w14:paraId="0A610F43"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5</w:t>
            </w:r>
          </w:p>
        </w:tc>
        <w:tc>
          <w:tcPr>
            <w:tcW w:w="3011" w:type="dxa"/>
          </w:tcPr>
          <w:p w14:paraId="48934379"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Striate mosaic</w:t>
            </w:r>
          </w:p>
        </w:tc>
        <w:tc>
          <w:tcPr>
            <w:tcW w:w="4444" w:type="dxa"/>
          </w:tcPr>
          <w:p w14:paraId="54905365"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Virus (?)</w:t>
            </w:r>
          </w:p>
        </w:tc>
      </w:tr>
      <w:tr w:rsidR="002E3AD8" w14:paraId="79A0831D" w14:textId="77777777" w:rsidTr="00977F17">
        <w:trPr>
          <w:trHeight w:val="250"/>
        </w:trPr>
        <w:tc>
          <w:tcPr>
            <w:tcW w:w="861" w:type="dxa"/>
          </w:tcPr>
          <w:p w14:paraId="7CAD7A2B"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6</w:t>
            </w:r>
          </w:p>
        </w:tc>
        <w:tc>
          <w:tcPr>
            <w:tcW w:w="3011" w:type="dxa"/>
          </w:tcPr>
          <w:p w14:paraId="2634BB35"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Spike</w:t>
            </w:r>
          </w:p>
        </w:tc>
        <w:tc>
          <w:tcPr>
            <w:tcW w:w="4444" w:type="dxa"/>
          </w:tcPr>
          <w:p w14:paraId="4FFEB632"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Virus (?)</w:t>
            </w:r>
          </w:p>
        </w:tc>
      </w:tr>
      <w:tr w:rsidR="002E3AD8" w14:paraId="4AA8AFFB" w14:textId="77777777" w:rsidTr="00977F17">
        <w:trPr>
          <w:trHeight w:val="250"/>
        </w:trPr>
        <w:tc>
          <w:tcPr>
            <w:tcW w:w="861" w:type="dxa"/>
          </w:tcPr>
          <w:p w14:paraId="1DD2DF68"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7</w:t>
            </w:r>
          </w:p>
        </w:tc>
        <w:tc>
          <w:tcPr>
            <w:tcW w:w="3011" w:type="dxa"/>
          </w:tcPr>
          <w:p w14:paraId="3DD1539A"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Yellow leaf Sugarcane</w:t>
            </w:r>
          </w:p>
        </w:tc>
        <w:tc>
          <w:tcPr>
            <w:tcW w:w="4444" w:type="dxa"/>
          </w:tcPr>
          <w:p w14:paraId="228104FA" w14:textId="77777777" w:rsidR="002E3AD8" w:rsidRPr="00FE332F" w:rsidRDefault="002E3AD8" w:rsidP="00D60C61">
            <w:pPr>
              <w:pStyle w:val="NoSpacing"/>
              <w:tabs>
                <w:tab w:val="left" w:pos="567"/>
                <w:tab w:val="left" w:pos="1134"/>
              </w:tabs>
              <w:spacing w:before="30" w:after="30" w:line="276" w:lineRule="auto"/>
              <w:rPr>
                <w:i/>
                <w:iCs/>
                <w:sz w:val="24"/>
                <w:szCs w:val="24"/>
              </w:rPr>
            </w:pPr>
            <w:r w:rsidRPr="00FE332F">
              <w:rPr>
                <w:i/>
                <w:iCs/>
                <w:sz w:val="24"/>
                <w:szCs w:val="24"/>
              </w:rPr>
              <w:t>Yellow leaf virus</w:t>
            </w:r>
          </w:p>
        </w:tc>
      </w:tr>
      <w:tr w:rsidR="002E3AD8" w14:paraId="1774A9D5" w14:textId="77777777" w:rsidTr="00977F17">
        <w:trPr>
          <w:trHeight w:val="250"/>
        </w:trPr>
        <w:tc>
          <w:tcPr>
            <w:tcW w:w="861" w:type="dxa"/>
          </w:tcPr>
          <w:p w14:paraId="4473FCC3" w14:textId="77777777" w:rsidR="002E3AD8" w:rsidRDefault="002E3AD8" w:rsidP="00D60C61">
            <w:pPr>
              <w:pStyle w:val="NoSpacing"/>
              <w:tabs>
                <w:tab w:val="left" w:pos="567"/>
                <w:tab w:val="left" w:pos="1134"/>
              </w:tabs>
              <w:spacing w:before="30" w:after="30" w:line="276" w:lineRule="auto"/>
              <w:rPr>
                <w:sz w:val="24"/>
                <w:szCs w:val="24"/>
              </w:rPr>
            </w:pPr>
            <w:r>
              <w:rPr>
                <w:sz w:val="24"/>
                <w:szCs w:val="24"/>
              </w:rPr>
              <w:t>8</w:t>
            </w:r>
          </w:p>
        </w:tc>
        <w:tc>
          <w:tcPr>
            <w:tcW w:w="3011" w:type="dxa"/>
          </w:tcPr>
          <w:p w14:paraId="30B490BE" w14:textId="77777777" w:rsidR="002E3AD8" w:rsidRPr="00600704" w:rsidRDefault="002E3AD8" w:rsidP="00D60C61">
            <w:pPr>
              <w:pStyle w:val="NoSpacing"/>
              <w:tabs>
                <w:tab w:val="left" w:pos="567"/>
                <w:tab w:val="left" w:pos="1134"/>
              </w:tabs>
              <w:spacing w:before="30" w:after="30" w:line="276" w:lineRule="auto"/>
              <w:rPr>
                <w:sz w:val="24"/>
                <w:szCs w:val="24"/>
              </w:rPr>
            </w:pPr>
            <w:r w:rsidRPr="00600704">
              <w:rPr>
                <w:sz w:val="24"/>
                <w:szCs w:val="24"/>
              </w:rPr>
              <w:t>Grassy shoot</w:t>
            </w:r>
          </w:p>
        </w:tc>
        <w:tc>
          <w:tcPr>
            <w:tcW w:w="4444" w:type="dxa"/>
          </w:tcPr>
          <w:p w14:paraId="1A21A2F1" w14:textId="77777777" w:rsidR="002E3AD8" w:rsidRPr="00EE10A0" w:rsidRDefault="002E3AD8" w:rsidP="00D60C61">
            <w:pPr>
              <w:pStyle w:val="NoSpacing"/>
              <w:tabs>
                <w:tab w:val="left" w:pos="567"/>
                <w:tab w:val="left" w:pos="1134"/>
              </w:tabs>
              <w:spacing w:before="30" w:after="30" w:line="276" w:lineRule="auto"/>
              <w:rPr>
                <w:sz w:val="24"/>
                <w:szCs w:val="24"/>
              </w:rPr>
            </w:pPr>
            <w:r w:rsidRPr="00EE10A0">
              <w:rPr>
                <w:sz w:val="24"/>
                <w:szCs w:val="24"/>
              </w:rPr>
              <w:t>Grassy shoot phytoplasma</w:t>
            </w:r>
          </w:p>
        </w:tc>
      </w:tr>
    </w:tbl>
    <w:p w14:paraId="71A3FF48" w14:textId="77777777" w:rsidR="002E3AD8" w:rsidRPr="003428B1" w:rsidRDefault="002E3AD8" w:rsidP="00D60C61">
      <w:pPr>
        <w:pStyle w:val="NoSpacing"/>
        <w:tabs>
          <w:tab w:val="left" w:pos="567"/>
          <w:tab w:val="left" w:pos="1134"/>
        </w:tabs>
        <w:spacing w:after="160" w:line="276" w:lineRule="auto"/>
        <w:jc w:val="both"/>
        <w:rPr>
          <w:rFonts w:ascii="Times New Roman" w:hAnsi="Times New Roman" w:cs="Times New Roman"/>
          <w:szCs w:val="22"/>
        </w:rPr>
      </w:pPr>
      <w:r w:rsidRPr="003428B1">
        <w:rPr>
          <w:rFonts w:ascii="Times New Roman" w:hAnsi="Times New Roman" w:cs="Times New Roman"/>
          <w:szCs w:val="22"/>
        </w:rPr>
        <w:t xml:space="preserve">Source: </w:t>
      </w:r>
      <w:r w:rsidR="00651D43" w:rsidRPr="00832B09">
        <w:rPr>
          <w:rFonts w:ascii="Times New Roman" w:hAnsi="Times New Roman" w:cs="Times New Roman"/>
          <w:bCs/>
          <w:szCs w:val="22"/>
        </w:rPr>
        <w:t>Viswanathan and Rao</w:t>
      </w:r>
      <w:r w:rsidRPr="00832B09">
        <w:rPr>
          <w:rFonts w:ascii="Times New Roman" w:hAnsi="Times New Roman" w:cs="Times New Roman"/>
          <w:bCs/>
          <w:szCs w:val="22"/>
        </w:rPr>
        <w:t xml:space="preserve"> (2011)</w:t>
      </w:r>
      <w:r w:rsidR="00043490">
        <w:rPr>
          <w:rFonts w:ascii="Times New Roman" w:hAnsi="Times New Roman" w:cs="Times New Roman"/>
          <w:b/>
          <w:szCs w:val="22"/>
        </w:rPr>
        <w:t xml:space="preserve"> </w:t>
      </w:r>
    </w:p>
    <w:p w14:paraId="3B85621F" w14:textId="77777777" w:rsidR="0091090E" w:rsidRPr="005E4880" w:rsidRDefault="0091090E" w:rsidP="00D60C61">
      <w:pPr>
        <w:pStyle w:val="NoSpacing"/>
        <w:tabs>
          <w:tab w:val="left" w:pos="567"/>
          <w:tab w:val="left" w:pos="1134"/>
        </w:tabs>
        <w:spacing w:after="160" w:line="276" w:lineRule="auto"/>
        <w:jc w:val="both"/>
        <w:rPr>
          <w:rFonts w:ascii="Times New Roman" w:hAnsi="Times New Roman" w:cs="Times New Roman"/>
          <w:b/>
          <w:sz w:val="24"/>
          <w:szCs w:val="24"/>
        </w:rPr>
      </w:pPr>
      <w:r w:rsidRPr="00F53260">
        <w:rPr>
          <w:rFonts w:ascii="Times New Roman" w:hAnsi="Times New Roman" w:cs="Times New Roman"/>
          <w:color w:val="000000" w:themeColor="text1"/>
          <w:sz w:val="24"/>
          <w:szCs w:val="24"/>
        </w:rPr>
        <w:t>The major fungal diseases of sugarcane are red rot, wilt and smut. Red rot disease is considered as the main constraint for sugarcane production in India</w:t>
      </w:r>
      <w:r w:rsidR="00E924F0" w:rsidRPr="00F53260">
        <w:rPr>
          <w:rFonts w:ascii="Times New Roman" w:hAnsi="Times New Roman" w:cs="Times New Roman"/>
          <w:color w:val="000000" w:themeColor="text1"/>
          <w:sz w:val="24"/>
          <w:szCs w:val="24"/>
        </w:rPr>
        <w:t>.</w:t>
      </w:r>
      <w:r w:rsidR="00B772A4" w:rsidRPr="00F53260">
        <w:rPr>
          <w:rFonts w:ascii="Times New Roman" w:eastAsia="sans-serif" w:hAnsi="Times New Roman" w:cs="Times New Roman"/>
          <w:color w:val="000000" w:themeColor="text1"/>
          <w:sz w:val="24"/>
          <w:szCs w:val="24"/>
        </w:rPr>
        <w:t xml:space="preserve"> </w:t>
      </w:r>
      <w:r w:rsidR="00324334" w:rsidRPr="00F53260">
        <w:rPr>
          <w:rFonts w:ascii="Times New Roman" w:eastAsia="sans-serif" w:hAnsi="Times New Roman" w:cs="Times New Roman"/>
          <w:color w:val="000000" w:themeColor="text1"/>
          <w:sz w:val="24"/>
          <w:szCs w:val="24"/>
        </w:rPr>
        <w:t>R</w:t>
      </w:r>
      <w:r w:rsidR="00B772A4" w:rsidRPr="00F53260">
        <w:rPr>
          <w:rFonts w:ascii="Times New Roman" w:eastAsia="sans-serif" w:hAnsi="Times New Roman" w:cs="Times New Roman"/>
          <w:color w:val="000000" w:themeColor="text1"/>
          <w:sz w:val="24"/>
          <w:szCs w:val="24"/>
        </w:rPr>
        <w:t xml:space="preserve">ed rot disease </w:t>
      </w:r>
      <w:r w:rsidR="00324334">
        <w:rPr>
          <w:rFonts w:ascii="Times New Roman" w:eastAsia="sans-serif" w:hAnsi="Times New Roman" w:cs="Times New Roman"/>
          <w:color w:val="000000" w:themeColor="text1"/>
          <w:sz w:val="24"/>
          <w:szCs w:val="24"/>
        </w:rPr>
        <w:t xml:space="preserve">of sugarcane </w:t>
      </w:r>
      <w:r w:rsidR="00B772A4" w:rsidRPr="00F53260">
        <w:rPr>
          <w:rFonts w:ascii="Times New Roman" w:eastAsia="sans-serif" w:hAnsi="Times New Roman" w:cs="Times New Roman"/>
          <w:color w:val="000000" w:themeColor="text1"/>
          <w:sz w:val="24"/>
          <w:szCs w:val="24"/>
        </w:rPr>
        <w:t xml:space="preserve">is so devastating in nature that it has been referred to as “cancer of sugarcane” </w:t>
      </w:r>
      <w:r w:rsidR="00D75918" w:rsidRPr="00832B09">
        <w:rPr>
          <w:rFonts w:ascii="Times New Roman" w:eastAsia="sans-serif" w:hAnsi="Times New Roman" w:cs="Times New Roman"/>
          <w:bCs/>
          <w:color w:val="000000" w:themeColor="text1"/>
          <w:sz w:val="24"/>
          <w:szCs w:val="24"/>
        </w:rPr>
        <w:t>(Agnihotri</w:t>
      </w:r>
      <w:r w:rsidR="00832B09" w:rsidRPr="00832B09">
        <w:rPr>
          <w:rFonts w:ascii="Times New Roman" w:eastAsia="sans-serif" w:hAnsi="Times New Roman" w:cs="Times New Roman"/>
          <w:bCs/>
          <w:color w:val="000000" w:themeColor="text1"/>
          <w:sz w:val="24"/>
          <w:szCs w:val="24"/>
        </w:rPr>
        <w:t>,</w:t>
      </w:r>
      <w:r w:rsidR="00B772A4" w:rsidRPr="00832B09">
        <w:rPr>
          <w:rFonts w:ascii="Times New Roman" w:eastAsia="sans-serif" w:hAnsi="Times New Roman" w:cs="Times New Roman"/>
          <w:bCs/>
          <w:color w:val="000000" w:themeColor="text1"/>
          <w:sz w:val="24"/>
          <w:szCs w:val="24"/>
        </w:rPr>
        <w:t xml:space="preserve"> 1983).</w:t>
      </w:r>
      <w:r w:rsidR="00B772A4" w:rsidRPr="00F53260">
        <w:rPr>
          <w:rFonts w:ascii="Times New Roman" w:eastAsia="sans-serif" w:hAnsi="Times New Roman" w:cs="Times New Roman"/>
          <w:color w:val="000000" w:themeColor="text1"/>
          <w:sz w:val="24"/>
          <w:szCs w:val="24"/>
        </w:rPr>
        <w:t xml:space="preserve"> </w:t>
      </w:r>
      <w:r w:rsidR="00E62D2D" w:rsidRPr="00F53260">
        <w:rPr>
          <w:rFonts w:ascii="Times New Roman" w:hAnsi="Times New Roman" w:cs="Times New Roman"/>
          <w:color w:val="000000" w:themeColor="text1"/>
          <w:sz w:val="24"/>
          <w:szCs w:val="24"/>
        </w:rPr>
        <w:t>In 1895, the situation aggravated and convulsed the backbone of farmers in sugarcane growing regions. In context to this situation, the regular cane area was reduced from about 2500 ha (1895) to 500 ha and in subsequent year a number of major outbreaks have been r</w:t>
      </w:r>
      <w:r w:rsidR="00331077" w:rsidRPr="00F53260">
        <w:rPr>
          <w:rFonts w:ascii="Times New Roman" w:hAnsi="Times New Roman" w:cs="Times New Roman"/>
          <w:color w:val="000000" w:themeColor="text1"/>
          <w:sz w:val="24"/>
          <w:szCs w:val="24"/>
        </w:rPr>
        <w:t xml:space="preserve">eported </w:t>
      </w:r>
      <w:r w:rsidR="00D75918" w:rsidRPr="00832B09">
        <w:rPr>
          <w:rFonts w:ascii="Times New Roman" w:hAnsi="Times New Roman" w:cs="Times New Roman"/>
          <w:bCs/>
          <w:color w:val="000000" w:themeColor="text1"/>
          <w:sz w:val="24"/>
          <w:szCs w:val="24"/>
        </w:rPr>
        <w:t>(</w:t>
      </w:r>
      <w:proofErr w:type="spellStart"/>
      <w:r w:rsidR="00D75918" w:rsidRPr="00832B09">
        <w:rPr>
          <w:rFonts w:ascii="Times New Roman" w:hAnsi="Times New Roman" w:cs="Times New Roman"/>
          <w:bCs/>
          <w:color w:val="000000" w:themeColor="text1"/>
          <w:sz w:val="24"/>
          <w:szCs w:val="24"/>
        </w:rPr>
        <w:t>Dattamajumdar</w:t>
      </w:r>
      <w:proofErr w:type="spellEnd"/>
      <w:r w:rsidR="00832B09" w:rsidRPr="00832B09">
        <w:rPr>
          <w:rFonts w:ascii="Times New Roman" w:hAnsi="Times New Roman" w:cs="Times New Roman"/>
          <w:bCs/>
          <w:color w:val="000000" w:themeColor="text1"/>
          <w:sz w:val="24"/>
          <w:szCs w:val="24"/>
        </w:rPr>
        <w:t>,</w:t>
      </w:r>
      <w:r w:rsidR="00331077" w:rsidRPr="00832B09">
        <w:rPr>
          <w:rFonts w:ascii="Times New Roman" w:hAnsi="Times New Roman" w:cs="Times New Roman"/>
          <w:bCs/>
          <w:color w:val="000000" w:themeColor="text1"/>
          <w:sz w:val="24"/>
          <w:szCs w:val="24"/>
        </w:rPr>
        <w:t xml:space="preserve"> 2008</w:t>
      </w:r>
      <w:r w:rsidR="00E62D2D" w:rsidRPr="00832B09">
        <w:rPr>
          <w:rFonts w:ascii="Times New Roman" w:hAnsi="Times New Roman" w:cs="Times New Roman"/>
          <w:bCs/>
          <w:color w:val="000000" w:themeColor="text1"/>
          <w:sz w:val="24"/>
          <w:szCs w:val="24"/>
        </w:rPr>
        <w:t xml:space="preserve">). </w:t>
      </w:r>
      <w:r w:rsidR="00E51D07" w:rsidRPr="00F53260">
        <w:rPr>
          <w:rFonts w:ascii="Times New Roman" w:eastAsia="sans-serif" w:hAnsi="Times New Roman" w:cs="Times New Roman"/>
          <w:color w:val="000000" w:themeColor="text1"/>
          <w:sz w:val="24"/>
          <w:szCs w:val="24"/>
        </w:rPr>
        <w:t xml:space="preserve">The epidemic of 1938-40 and 1992-96 in India were disastrous when the most widely grown varieties were wiped out of cultivation and the disease still remains to be serious concern. The sugar industry in India suffered losses more than 500 million US dollars every year due to red rot </w:t>
      </w:r>
      <w:r w:rsidR="00D75918" w:rsidRPr="00D311DB">
        <w:rPr>
          <w:rFonts w:ascii="Times New Roman" w:eastAsia="sans-serif" w:hAnsi="Times New Roman" w:cs="Times New Roman"/>
          <w:bCs/>
          <w:color w:val="000000" w:themeColor="text1"/>
          <w:sz w:val="24"/>
          <w:szCs w:val="24"/>
        </w:rPr>
        <w:t>(Alexander and Viswanathan</w:t>
      </w:r>
      <w:r w:rsidR="00832B09" w:rsidRPr="00D311DB">
        <w:rPr>
          <w:rFonts w:ascii="Times New Roman" w:eastAsia="sans-serif" w:hAnsi="Times New Roman" w:cs="Times New Roman"/>
          <w:bCs/>
          <w:color w:val="000000" w:themeColor="text1"/>
          <w:sz w:val="24"/>
          <w:szCs w:val="24"/>
        </w:rPr>
        <w:t>,</w:t>
      </w:r>
      <w:r w:rsidR="00E51D07" w:rsidRPr="00D311DB">
        <w:rPr>
          <w:rFonts w:ascii="Times New Roman" w:eastAsia="sans-serif" w:hAnsi="Times New Roman" w:cs="Times New Roman"/>
          <w:bCs/>
          <w:color w:val="000000" w:themeColor="text1"/>
          <w:sz w:val="24"/>
          <w:szCs w:val="24"/>
        </w:rPr>
        <w:t xml:space="preserve"> 1</w:t>
      </w:r>
      <w:r w:rsidR="00D75918" w:rsidRPr="00D311DB">
        <w:rPr>
          <w:rFonts w:ascii="Times New Roman" w:eastAsia="sans-serif" w:hAnsi="Times New Roman" w:cs="Times New Roman"/>
          <w:bCs/>
          <w:color w:val="000000" w:themeColor="text1"/>
          <w:sz w:val="24"/>
          <w:szCs w:val="24"/>
        </w:rPr>
        <w:t xml:space="preserve">996; </w:t>
      </w:r>
      <w:proofErr w:type="spellStart"/>
      <w:r w:rsidR="00D75918" w:rsidRPr="00D311DB">
        <w:rPr>
          <w:rFonts w:ascii="Times New Roman" w:eastAsia="sans-serif" w:hAnsi="Times New Roman" w:cs="Times New Roman"/>
          <w:bCs/>
          <w:color w:val="000000" w:themeColor="text1"/>
          <w:sz w:val="24"/>
          <w:szCs w:val="24"/>
        </w:rPr>
        <w:t>Viswanathan</w:t>
      </w:r>
      <w:proofErr w:type="spellEnd"/>
      <w:r w:rsidR="00D75918" w:rsidRPr="00D311DB">
        <w:rPr>
          <w:rFonts w:ascii="Times New Roman" w:eastAsia="sans-serif" w:hAnsi="Times New Roman" w:cs="Times New Roman"/>
          <w:bCs/>
          <w:color w:val="000000" w:themeColor="text1"/>
          <w:sz w:val="24"/>
          <w:szCs w:val="24"/>
        </w:rPr>
        <w:t xml:space="preserve"> and </w:t>
      </w:r>
      <w:proofErr w:type="spellStart"/>
      <w:r w:rsidR="00D75918" w:rsidRPr="00D311DB">
        <w:rPr>
          <w:rFonts w:ascii="Times New Roman" w:eastAsia="sans-serif" w:hAnsi="Times New Roman" w:cs="Times New Roman"/>
          <w:bCs/>
          <w:color w:val="000000" w:themeColor="text1"/>
          <w:sz w:val="24"/>
          <w:szCs w:val="24"/>
        </w:rPr>
        <w:t>Samiyappan</w:t>
      </w:r>
      <w:proofErr w:type="spellEnd"/>
      <w:r w:rsidR="00D311DB" w:rsidRPr="00D311DB">
        <w:rPr>
          <w:rFonts w:ascii="Times New Roman" w:eastAsia="sans-serif" w:hAnsi="Times New Roman" w:cs="Times New Roman"/>
          <w:bCs/>
          <w:color w:val="000000" w:themeColor="text1"/>
          <w:sz w:val="24"/>
          <w:szCs w:val="24"/>
        </w:rPr>
        <w:t>,</w:t>
      </w:r>
      <w:r w:rsidR="00E51D07" w:rsidRPr="00D311DB">
        <w:rPr>
          <w:rFonts w:ascii="Times New Roman" w:eastAsia="sans-serif" w:hAnsi="Times New Roman" w:cs="Times New Roman"/>
          <w:bCs/>
          <w:color w:val="000000" w:themeColor="text1"/>
          <w:sz w:val="24"/>
          <w:szCs w:val="24"/>
        </w:rPr>
        <w:t xml:space="preserve"> 1999; </w:t>
      </w:r>
      <w:proofErr w:type="spellStart"/>
      <w:r w:rsidR="00E51D07" w:rsidRPr="00D311DB">
        <w:rPr>
          <w:rFonts w:ascii="Times New Roman" w:eastAsia="sans-serif" w:hAnsi="Times New Roman" w:cs="Times New Roman"/>
          <w:bCs/>
          <w:color w:val="000000" w:themeColor="text1"/>
          <w:sz w:val="24"/>
          <w:szCs w:val="24"/>
        </w:rPr>
        <w:t>Viswanathan</w:t>
      </w:r>
      <w:proofErr w:type="spellEnd"/>
      <w:r w:rsidR="00E51D07" w:rsidRPr="00D311DB">
        <w:rPr>
          <w:rFonts w:ascii="Times New Roman" w:eastAsia="sans-serif" w:hAnsi="Times New Roman" w:cs="Times New Roman"/>
          <w:bCs/>
          <w:color w:val="000000" w:themeColor="text1"/>
          <w:sz w:val="24"/>
          <w:szCs w:val="24"/>
        </w:rPr>
        <w:t xml:space="preserve"> </w:t>
      </w:r>
      <w:commentRangeStart w:id="4"/>
      <w:r w:rsidR="00E51D07" w:rsidRPr="00D311DB">
        <w:rPr>
          <w:rFonts w:ascii="Times New Roman" w:eastAsia="sans-serif" w:hAnsi="Times New Roman" w:cs="Times New Roman"/>
          <w:bCs/>
          <w:color w:val="000000" w:themeColor="text1"/>
          <w:sz w:val="24"/>
          <w:szCs w:val="24"/>
        </w:rPr>
        <w:t>et al</w:t>
      </w:r>
      <w:commentRangeEnd w:id="4"/>
      <w:r w:rsidR="009C2049">
        <w:rPr>
          <w:rStyle w:val="CommentReference"/>
          <w:lang w:val="en-US" w:eastAsia="en-US" w:bidi="ar-SA"/>
        </w:rPr>
        <w:commentReference w:id="4"/>
      </w:r>
      <w:r w:rsidR="00E51D07" w:rsidRPr="00D311DB">
        <w:rPr>
          <w:rFonts w:ascii="Times New Roman" w:eastAsia="sans-serif" w:hAnsi="Times New Roman" w:cs="Times New Roman"/>
          <w:bCs/>
          <w:color w:val="000000" w:themeColor="text1"/>
          <w:sz w:val="24"/>
          <w:szCs w:val="24"/>
        </w:rPr>
        <w:t>.</w:t>
      </w:r>
      <w:r w:rsidR="00D311DB" w:rsidRPr="00D311DB">
        <w:rPr>
          <w:rFonts w:ascii="Times New Roman" w:eastAsia="sans-serif" w:hAnsi="Times New Roman" w:cs="Times New Roman"/>
          <w:bCs/>
          <w:color w:val="000000" w:themeColor="text1"/>
          <w:sz w:val="24"/>
          <w:szCs w:val="24"/>
        </w:rPr>
        <w:t>,</w:t>
      </w:r>
      <w:r w:rsidR="00E51D07" w:rsidRPr="00D311DB">
        <w:rPr>
          <w:rFonts w:ascii="Times New Roman" w:eastAsia="sans-serif" w:hAnsi="Times New Roman" w:cs="Times New Roman"/>
          <w:bCs/>
          <w:color w:val="000000" w:themeColor="text1"/>
          <w:sz w:val="24"/>
          <w:szCs w:val="24"/>
        </w:rPr>
        <w:t xml:space="preserve"> 2002).</w:t>
      </w:r>
      <w:r w:rsidR="00E51D07" w:rsidRPr="00F53260">
        <w:rPr>
          <w:rFonts w:ascii="Times New Roman" w:eastAsia="sans-serif" w:hAnsi="Times New Roman" w:cs="Times New Roman"/>
          <w:color w:val="000000" w:themeColor="text1"/>
          <w:sz w:val="24"/>
          <w:szCs w:val="24"/>
        </w:rPr>
        <w:t xml:space="preserve"> </w:t>
      </w:r>
      <w:r w:rsidR="00132080" w:rsidRPr="00F53260">
        <w:rPr>
          <w:rFonts w:ascii="Times New Roman" w:hAnsi="Times New Roman" w:cs="Times New Roman"/>
          <w:color w:val="000000" w:themeColor="text1"/>
          <w:sz w:val="24"/>
          <w:szCs w:val="24"/>
        </w:rPr>
        <w:t>The fungus is prevalent mainly in the Indian sub-continent, keeps on producing new pathogenic strains leading to the breakdown of resistance in the newly released varieties. As pathogen variability plays crucial role in the breakdown of red rot resistance. As pathogen is highly variable in nature, the resistant sugarcane varieties gets prone to red rot within a short time period resulted in failure of some important Indian commercial sugarcane varieties.</w:t>
      </w:r>
      <w:r w:rsidR="00132080" w:rsidRPr="00F53260">
        <w:rPr>
          <w:rFonts w:ascii="Times New Roman" w:eastAsia="sans-serif" w:hAnsi="Times New Roman" w:cs="Times New Roman"/>
          <w:color w:val="000000" w:themeColor="text1"/>
          <w:sz w:val="24"/>
          <w:szCs w:val="24"/>
        </w:rPr>
        <w:t xml:space="preserve"> </w:t>
      </w:r>
      <w:r w:rsidR="00132080" w:rsidRPr="00F53260">
        <w:rPr>
          <w:rFonts w:ascii="Times New Roman" w:eastAsia="sans-serif" w:hAnsi="Times New Roman" w:cs="Times New Roman"/>
          <w:color w:val="000000" w:themeColor="text1"/>
          <w:sz w:val="24"/>
          <w:szCs w:val="24"/>
          <w:lang w:bidi="ar-SA"/>
        </w:rPr>
        <w:t xml:space="preserve">It reduces cane weight by up to 29% and loss in sugar recovery by 31% in </w:t>
      </w:r>
      <w:r w:rsidR="004621A9">
        <w:rPr>
          <w:rFonts w:ascii="Times New Roman" w:eastAsia="sans-serif" w:hAnsi="Times New Roman" w:cs="Times New Roman"/>
          <w:color w:val="000000" w:themeColor="text1"/>
          <w:sz w:val="24"/>
          <w:szCs w:val="24"/>
          <w:lang w:val="en-US" w:bidi="ar-SA"/>
        </w:rPr>
        <w:t>moderately s</w:t>
      </w:r>
      <w:r w:rsidR="00132080" w:rsidRPr="00F53260">
        <w:rPr>
          <w:rFonts w:ascii="Times New Roman" w:eastAsia="sans-serif" w:hAnsi="Times New Roman" w:cs="Times New Roman"/>
          <w:color w:val="000000" w:themeColor="text1"/>
          <w:sz w:val="24"/>
          <w:szCs w:val="24"/>
          <w:lang w:val="en-US" w:bidi="ar-SA"/>
        </w:rPr>
        <w:t>usceptible</w:t>
      </w:r>
      <w:r w:rsidR="004621A9">
        <w:rPr>
          <w:rFonts w:ascii="Times New Roman" w:eastAsia="sans-serif" w:hAnsi="Times New Roman" w:cs="Times New Roman"/>
          <w:color w:val="000000" w:themeColor="text1"/>
          <w:sz w:val="24"/>
          <w:szCs w:val="24"/>
          <w:lang w:bidi="ar-SA"/>
        </w:rPr>
        <w:t xml:space="preserve"> varieties and 100% loss in h</w:t>
      </w:r>
      <w:r w:rsidR="00132080" w:rsidRPr="00F53260">
        <w:rPr>
          <w:rFonts w:ascii="Times New Roman" w:eastAsia="sans-serif" w:hAnsi="Times New Roman" w:cs="Times New Roman"/>
          <w:color w:val="000000" w:themeColor="text1"/>
          <w:sz w:val="24"/>
          <w:szCs w:val="24"/>
          <w:lang w:bidi="ar-SA"/>
        </w:rPr>
        <w:t>ighly</w:t>
      </w:r>
      <w:r w:rsidR="004621A9">
        <w:rPr>
          <w:rFonts w:ascii="Times New Roman" w:eastAsia="sans-serif" w:hAnsi="Times New Roman" w:cs="Times New Roman"/>
          <w:color w:val="000000" w:themeColor="text1"/>
          <w:sz w:val="24"/>
          <w:szCs w:val="24"/>
          <w:lang w:val="en-US" w:bidi="ar-SA"/>
        </w:rPr>
        <w:t xml:space="preserve"> s</w:t>
      </w:r>
      <w:r w:rsidR="00132080" w:rsidRPr="00F53260">
        <w:rPr>
          <w:rFonts w:ascii="Times New Roman" w:eastAsia="sans-serif" w:hAnsi="Times New Roman" w:cs="Times New Roman"/>
          <w:color w:val="000000" w:themeColor="text1"/>
          <w:sz w:val="24"/>
          <w:szCs w:val="24"/>
          <w:lang w:val="en-US" w:bidi="ar-SA"/>
        </w:rPr>
        <w:t xml:space="preserve">usceptible </w:t>
      </w:r>
      <w:r w:rsidR="00132080" w:rsidRPr="00F53260">
        <w:rPr>
          <w:rFonts w:ascii="Times New Roman" w:eastAsia="sans-serif" w:hAnsi="Times New Roman" w:cs="Times New Roman"/>
          <w:color w:val="000000" w:themeColor="text1"/>
          <w:sz w:val="24"/>
          <w:szCs w:val="24"/>
          <w:lang w:bidi="ar-SA"/>
        </w:rPr>
        <w:t>varieties</w:t>
      </w:r>
      <w:r w:rsidR="003233DD" w:rsidRPr="00F53260">
        <w:rPr>
          <w:rFonts w:ascii="Times New Roman" w:eastAsia="sans-serif" w:hAnsi="Times New Roman" w:cs="Times New Roman"/>
          <w:color w:val="000000" w:themeColor="text1"/>
          <w:sz w:val="24"/>
          <w:szCs w:val="24"/>
          <w:lang w:bidi="ar-SA"/>
        </w:rPr>
        <w:t xml:space="preserve"> </w:t>
      </w:r>
      <w:r w:rsidR="00D75918" w:rsidRPr="005103D6">
        <w:rPr>
          <w:rFonts w:ascii="Times New Roman" w:eastAsia="sans-serif" w:hAnsi="Times New Roman" w:cs="Times New Roman"/>
          <w:bCs/>
          <w:color w:val="000000" w:themeColor="text1"/>
          <w:sz w:val="24"/>
          <w:szCs w:val="24"/>
        </w:rPr>
        <w:t>(Hussain and Afghan</w:t>
      </w:r>
      <w:r w:rsidR="005103D6">
        <w:rPr>
          <w:rFonts w:ascii="Times New Roman" w:eastAsia="sans-serif" w:hAnsi="Times New Roman" w:cs="Times New Roman"/>
          <w:bCs/>
          <w:color w:val="000000" w:themeColor="text1"/>
          <w:sz w:val="24"/>
          <w:szCs w:val="24"/>
        </w:rPr>
        <w:t>,</w:t>
      </w:r>
      <w:r w:rsidR="003233DD" w:rsidRPr="005103D6">
        <w:rPr>
          <w:rFonts w:ascii="Times New Roman" w:eastAsia="sans-serif" w:hAnsi="Times New Roman" w:cs="Times New Roman"/>
          <w:bCs/>
          <w:color w:val="000000" w:themeColor="text1"/>
          <w:sz w:val="24"/>
          <w:szCs w:val="24"/>
        </w:rPr>
        <w:t xml:space="preserve"> 2006)</w:t>
      </w:r>
      <w:r w:rsidR="00132080" w:rsidRPr="005103D6">
        <w:rPr>
          <w:rFonts w:ascii="Times New Roman" w:eastAsia="sans-serif" w:hAnsi="Times New Roman" w:cs="Times New Roman"/>
          <w:bCs/>
          <w:color w:val="000000" w:themeColor="text1"/>
          <w:sz w:val="24"/>
          <w:szCs w:val="24"/>
          <w:lang w:bidi="ar-SA"/>
        </w:rPr>
        <w:t>. </w:t>
      </w:r>
      <w:r w:rsidR="00132080" w:rsidRPr="00F53260">
        <w:rPr>
          <w:rFonts w:ascii="Times New Roman" w:eastAsia="sans-serif" w:hAnsi="Times New Roman" w:cs="Times New Roman"/>
          <w:color w:val="000000" w:themeColor="text1"/>
          <w:sz w:val="24"/>
          <w:szCs w:val="24"/>
        </w:rPr>
        <w:t>The affected canes recorded 25-75% reduced sucrose content than the healthy canes.</w:t>
      </w:r>
      <w:r w:rsidR="00E62D2D" w:rsidRPr="00F53260">
        <w:rPr>
          <w:rFonts w:ascii="Times New Roman" w:hAnsi="Times New Roman" w:cs="Times New Roman"/>
          <w:color w:val="000000" w:themeColor="text1"/>
          <w:sz w:val="24"/>
          <w:szCs w:val="24"/>
        </w:rPr>
        <w:t xml:space="preserve"> </w:t>
      </w:r>
      <w:r w:rsidR="00952912" w:rsidRPr="00F53260">
        <w:rPr>
          <w:rFonts w:ascii="Times New Roman" w:hAnsi="Times New Roman" w:cs="Times New Roman"/>
          <w:color w:val="000000" w:themeColor="text1"/>
          <w:sz w:val="24"/>
          <w:szCs w:val="24"/>
        </w:rPr>
        <w:t xml:space="preserve">Sugar production is considerably reduced due to lowered weight and </w:t>
      </w:r>
      <w:r w:rsidR="004214D7" w:rsidRPr="00F53260">
        <w:rPr>
          <w:rFonts w:ascii="Times New Roman" w:hAnsi="Times New Roman" w:cs="Times New Roman"/>
          <w:color w:val="000000" w:themeColor="text1"/>
          <w:sz w:val="24"/>
          <w:szCs w:val="24"/>
        </w:rPr>
        <w:t xml:space="preserve">sucrose content of the canes reduced </w:t>
      </w:r>
      <w:r w:rsidR="00952912" w:rsidRPr="00F53260">
        <w:rPr>
          <w:rFonts w:ascii="Times New Roman" w:hAnsi="Times New Roman" w:cs="Times New Roman"/>
          <w:color w:val="000000" w:themeColor="text1"/>
          <w:sz w:val="24"/>
          <w:szCs w:val="24"/>
        </w:rPr>
        <w:t>quality of juice</w:t>
      </w:r>
      <w:r w:rsidR="00681F76">
        <w:rPr>
          <w:rFonts w:ascii="Times New Roman" w:hAnsi="Times New Roman" w:cs="Times New Roman"/>
          <w:color w:val="000000" w:themeColor="text1"/>
          <w:sz w:val="24"/>
          <w:szCs w:val="24"/>
        </w:rPr>
        <w:t xml:space="preserve">. </w:t>
      </w:r>
      <w:r w:rsidR="00952912" w:rsidRPr="00F53260">
        <w:rPr>
          <w:rFonts w:ascii="Times New Roman" w:hAnsi="Times New Roman" w:cs="Times New Roman"/>
          <w:color w:val="000000" w:themeColor="text1"/>
          <w:sz w:val="24"/>
          <w:szCs w:val="24"/>
        </w:rPr>
        <w:t xml:space="preserve">The pathogen </w:t>
      </w:r>
      <w:proofErr w:type="spellStart"/>
      <w:r w:rsidR="00952912" w:rsidRPr="00F53260">
        <w:rPr>
          <w:rFonts w:ascii="Times New Roman" w:hAnsi="Times New Roman" w:cs="Times New Roman"/>
          <w:color w:val="000000" w:themeColor="text1"/>
          <w:sz w:val="24"/>
          <w:szCs w:val="24"/>
        </w:rPr>
        <w:t>hydrolyzed</w:t>
      </w:r>
      <w:proofErr w:type="spellEnd"/>
      <w:r w:rsidR="00952912" w:rsidRPr="00F53260">
        <w:rPr>
          <w:rFonts w:ascii="Times New Roman" w:hAnsi="Times New Roman" w:cs="Times New Roman"/>
          <w:color w:val="000000" w:themeColor="text1"/>
          <w:sz w:val="24"/>
          <w:szCs w:val="24"/>
        </w:rPr>
        <w:t xml:space="preserve"> the stored sucrose by producing the invertase enzyme which breaks the sucrose molecule (crystalline state) into its component namely glucose, fructose </w:t>
      </w:r>
      <w:r w:rsidR="00952912" w:rsidRPr="00F53260">
        <w:rPr>
          <w:rFonts w:ascii="Times New Roman" w:hAnsi="Times New Roman" w:cs="Times New Roman"/>
          <w:color w:val="000000" w:themeColor="text1"/>
          <w:sz w:val="24"/>
          <w:szCs w:val="24"/>
        </w:rPr>
        <w:lastRenderedPageBreak/>
        <w:t xml:space="preserve">(amorphous state), water and raw juice which converted into molasses thereby causing huge loss in the recovery of sugar. </w:t>
      </w:r>
    </w:p>
    <w:p w14:paraId="07120792" w14:textId="77777777" w:rsidR="00860971" w:rsidRDefault="0080279F" w:rsidP="00D60C61">
      <w:pPr>
        <w:pStyle w:val="NoSpacing"/>
        <w:tabs>
          <w:tab w:val="left" w:pos="567"/>
          <w:tab w:val="left" w:pos="1134"/>
        </w:tabs>
        <w:spacing w:after="160" w:line="276" w:lineRule="auto"/>
        <w:jc w:val="both"/>
        <w:rPr>
          <w:rFonts w:ascii="Times New Roman" w:hAnsi="Times New Roman" w:cs="Times New Roman"/>
          <w:b/>
          <w:bCs/>
          <w:color w:val="000000" w:themeColor="text1"/>
          <w:sz w:val="24"/>
          <w:szCs w:val="24"/>
          <w:lang w:val="en-US"/>
        </w:rPr>
      </w:pPr>
      <w:r w:rsidRPr="00F53260">
        <w:rPr>
          <w:rFonts w:ascii="Times New Roman" w:hAnsi="Times New Roman" w:cs="Times New Roman"/>
          <w:b/>
          <w:bCs/>
          <w:color w:val="000000" w:themeColor="text1"/>
          <w:sz w:val="24"/>
          <w:szCs w:val="24"/>
        </w:rPr>
        <w:t>Causal organism</w:t>
      </w:r>
      <w:r w:rsidR="009B0018" w:rsidRPr="00F53260">
        <w:rPr>
          <w:rFonts w:ascii="Times New Roman" w:hAnsi="Times New Roman" w:cs="Times New Roman"/>
          <w:b/>
          <w:bCs/>
          <w:color w:val="000000" w:themeColor="text1"/>
          <w:sz w:val="24"/>
          <w:szCs w:val="24"/>
        </w:rPr>
        <w:t>:</w:t>
      </w:r>
      <w:r w:rsidRPr="00F53260">
        <w:rPr>
          <w:rFonts w:ascii="Times New Roman" w:hAnsi="Times New Roman" w:cs="Times New Roman"/>
          <w:bCs/>
          <w:color w:val="000000" w:themeColor="text1"/>
          <w:sz w:val="24"/>
          <w:szCs w:val="24"/>
        </w:rPr>
        <w:t xml:space="preserve"> </w:t>
      </w:r>
      <w:r w:rsidRPr="00F53260">
        <w:rPr>
          <w:rFonts w:ascii="Times New Roman" w:hAnsi="Times New Roman" w:cs="Times New Roman"/>
          <w:color w:val="000000" w:themeColor="text1"/>
          <w:sz w:val="24"/>
          <w:szCs w:val="24"/>
        </w:rPr>
        <w:t xml:space="preserve">The pathogen belongs to Kingdom: Fungi, </w:t>
      </w:r>
      <w:proofErr w:type="spellStart"/>
      <w:r w:rsidRPr="00F53260">
        <w:rPr>
          <w:rFonts w:ascii="Times New Roman" w:hAnsi="Times New Roman" w:cs="Times New Roman"/>
          <w:color w:val="000000" w:themeColor="text1"/>
          <w:sz w:val="24"/>
          <w:szCs w:val="24"/>
        </w:rPr>
        <w:t>Divison</w:t>
      </w:r>
      <w:proofErr w:type="spellEnd"/>
      <w:r w:rsidRPr="00F53260">
        <w:rPr>
          <w:rFonts w:ascii="Times New Roman" w:hAnsi="Times New Roman" w:cs="Times New Roman"/>
          <w:color w:val="000000" w:themeColor="text1"/>
          <w:sz w:val="24"/>
          <w:szCs w:val="24"/>
        </w:rPr>
        <w:t xml:space="preserve">: </w:t>
      </w:r>
      <w:proofErr w:type="spellStart"/>
      <w:r w:rsidRPr="00F53260">
        <w:rPr>
          <w:rFonts w:ascii="Times New Roman" w:hAnsi="Times New Roman" w:cs="Times New Roman"/>
          <w:color w:val="000000" w:themeColor="text1"/>
          <w:sz w:val="24"/>
          <w:szCs w:val="24"/>
        </w:rPr>
        <w:t>Eumycota</w:t>
      </w:r>
      <w:proofErr w:type="spellEnd"/>
      <w:r w:rsidRPr="00F53260">
        <w:rPr>
          <w:rFonts w:ascii="Times New Roman" w:hAnsi="Times New Roman" w:cs="Times New Roman"/>
          <w:color w:val="000000" w:themeColor="text1"/>
          <w:sz w:val="24"/>
          <w:szCs w:val="24"/>
        </w:rPr>
        <w:t xml:space="preserve">, Subdivision: </w:t>
      </w:r>
      <w:proofErr w:type="spellStart"/>
      <w:r w:rsidRPr="00F53260">
        <w:rPr>
          <w:rFonts w:ascii="Times New Roman" w:hAnsi="Times New Roman" w:cs="Times New Roman"/>
          <w:color w:val="000000" w:themeColor="text1"/>
          <w:sz w:val="24"/>
          <w:szCs w:val="24"/>
        </w:rPr>
        <w:t>Deuteromycotina</w:t>
      </w:r>
      <w:proofErr w:type="spellEnd"/>
      <w:r w:rsidRPr="00F53260">
        <w:rPr>
          <w:rFonts w:ascii="Times New Roman" w:hAnsi="Times New Roman" w:cs="Times New Roman"/>
          <w:color w:val="000000" w:themeColor="text1"/>
          <w:sz w:val="24"/>
          <w:szCs w:val="24"/>
        </w:rPr>
        <w:t xml:space="preserve">, Class: </w:t>
      </w:r>
      <w:proofErr w:type="spellStart"/>
      <w:r w:rsidRPr="00F53260">
        <w:rPr>
          <w:rFonts w:ascii="Times New Roman" w:hAnsi="Times New Roman" w:cs="Times New Roman"/>
          <w:color w:val="000000" w:themeColor="text1"/>
          <w:sz w:val="24"/>
          <w:szCs w:val="24"/>
        </w:rPr>
        <w:t>Coelomycetes</w:t>
      </w:r>
      <w:proofErr w:type="spellEnd"/>
      <w:r w:rsidRPr="00F53260">
        <w:rPr>
          <w:rFonts w:ascii="Times New Roman" w:hAnsi="Times New Roman" w:cs="Times New Roman"/>
          <w:color w:val="000000" w:themeColor="text1"/>
          <w:sz w:val="24"/>
          <w:szCs w:val="24"/>
        </w:rPr>
        <w:t xml:space="preserve">, Order: </w:t>
      </w:r>
      <w:proofErr w:type="spellStart"/>
      <w:r w:rsidRPr="00F53260">
        <w:rPr>
          <w:rFonts w:ascii="Times New Roman" w:hAnsi="Times New Roman" w:cs="Times New Roman"/>
          <w:color w:val="000000" w:themeColor="text1"/>
          <w:sz w:val="24"/>
          <w:szCs w:val="24"/>
        </w:rPr>
        <w:t>Melanconiales</w:t>
      </w:r>
      <w:proofErr w:type="spellEnd"/>
      <w:r w:rsidRPr="00F53260">
        <w:rPr>
          <w:rFonts w:ascii="Times New Roman" w:hAnsi="Times New Roman" w:cs="Times New Roman"/>
          <w:color w:val="000000" w:themeColor="text1"/>
          <w:sz w:val="24"/>
          <w:szCs w:val="24"/>
        </w:rPr>
        <w:t xml:space="preserve">, Family: </w:t>
      </w:r>
      <w:proofErr w:type="spellStart"/>
      <w:r w:rsidRPr="00F53260">
        <w:rPr>
          <w:rFonts w:ascii="Times New Roman" w:hAnsi="Times New Roman" w:cs="Times New Roman"/>
          <w:color w:val="000000" w:themeColor="text1"/>
          <w:sz w:val="24"/>
          <w:szCs w:val="24"/>
        </w:rPr>
        <w:t>Melanconiaceae</w:t>
      </w:r>
      <w:proofErr w:type="spellEnd"/>
      <w:r w:rsidRPr="00F53260">
        <w:rPr>
          <w:rFonts w:ascii="Times New Roman" w:hAnsi="Times New Roman" w:cs="Times New Roman"/>
          <w:color w:val="000000" w:themeColor="text1"/>
          <w:sz w:val="24"/>
          <w:szCs w:val="24"/>
        </w:rPr>
        <w:t xml:space="preserve">, Genus: </w:t>
      </w:r>
      <w:proofErr w:type="spellStart"/>
      <w:r w:rsidRPr="00F53260">
        <w:rPr>
          <w:rFonts w:ascii="Times New Roman" w:hAnsi="Times New Roman" w:cs="Times New Roman"/>
          <w:i/>
          <w:iCs/>
          <w:color w:val="000000" w:themeColor="text1"/>
          <w:sz w:val="24"/>
          <w:szCs w:val="24"/>
        </w:rPr>
        <w:t>Colletotrichum</w:t>
      </w:r>
      <w:proofErr w:type="spellEnd"/>
      <w:r w:rsidRPr="00F53260">
        <w:rPr>
          <w:rFonts w:ascii="Times New Roman" w:hAnsi="Times New Roman" w:cs="Times New Roman"/>
          <w:color w:val="000000" w:themeColor="text1"/>
          <w:sz w:val="24"/>
          <w:szCs w:val="24"/>
        </w:rPr>
        <w:t xml:space="preserve">, Species: </w:t>
      </w:r>
      <w:proofErr w:type="spellStart"/>
      <w:r w:rsidRPr="00F53260">
        <w:rPr>
          <w:rFonts w:ascii="Times New Roman" w:hAnsi="Times New Roman" w:cs="Times New Roman"/>
          <w:i/>
          <w:iCs/>
          <w:color w:val="000000" w:themeColor="text1"/>
          <w:sz w:val="24"/>
          <w:szCs w:val="24"/>
        </w:rPr>
        <w:t>falcatum</w:t>
      </w:r>
      <w:proofErr w:type="spellEnd"/>
      <w:r w:rsidRPr="00F53260">
        <w:rPr>
          <w:rFonts w:ascii="Times New Roman" w:hAnsi="Times New Roman" w:cs="Times New Roman"/>
          <w:color w:val="000000" w:themeColor="text1"/>
          <w:sz w:val="24"/>
          <w:szCs w:val="24"/>
        </w:rPr>
        <w:t xml:space="preserve">. </w:t>
      </w:r>
      <w:proofErr w:type="spellStart"/>
      <w:r w:rsidRPr="00F53260">
        <w:rPr>
          <w:rFonts w:ascii="Times New Roman" w:hAnsi="Times New Roman" w:cs="Times New Roman"/>
          <w:i/>
          <w:iCs/>
          <w:color w:val="000000" w:themeColor="text1"/>
          <w:sz w:val="24"/>
          <w:szCs w:val="24"/>
        </w:rPr>
        <w:t>Glomerella</w:t>
      </w:r>
      <w:proofErr w:type="spellEnd"/>
      <w:r w:rsidRPr="00F53260">
        <w:rPr>
          <w:rFonts w:ascii="Times New Roman" w:hAnsi="Times New Roman" w:cs="Times New Roman"/>
          <w:i/>
          <w:iCs/>
          <w:color w:val="000000" w:themeColor="text1"/>
          <w:sz w:val="24"/>
          <w:szCs w:val="24"/>
        </w:rPr>
        <w:t xml:space="preserve"> </w:t>
      </w:r>
      <w:proofErr w:type="spellStart"/>
      <w:r w:rsidRPr="00F53260">
        <w:rPr>
          <w:rFonts w:ascii="Times New Roman" w:hAnsi="Times New Roman" w:cs="Times New Roman"/>
          <w:i/>
          <w:iCs/>
          <w:color w:val="000000" w:themeColor="text1"/>
          <w:sz w:val="24"/>
          <w:szCs w:val="24"/>
        </w:rPr>
        <w:t>tucumanensis</w:t>
      </w:r>
      <w:proofErr w:type="spellEnd"/>
      <w:r w:rsidRPr="00F53260">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w:t>
      </w:r>
      <w:proofErr w:type="spellStart"/>
      <w:r w:rsidRPr="00F53260">
        <w:rPr>
          <w:rFonts w:ascii="Times New Roman" w:hAnsi="Times New Roman" w:cs="Times New Roman"/>
          <w:color w:val="000000" w:themeColor="text1"/>
          <w:sz w:val="24"/>
          <w:szCs w:val="24"/>
        </w:rPr>
        <w:t>Speg</w:t>
      </w:r>
      <w:proofErr w:type="spellEnd"/>
      <w:r w:rsidRPr="00F53260">
        <w:rPr>
          <w:rFonts w:ascii="Times New Roman" w:hAnsi="Times New Roman" w:cs="Times New Roman"/>
          <w:color w:val="000000" w:themeColor="text1"/>
          <w:sz w:val="24"/>
          <w:szCs w:val="24"/>
        </w:rPr>
        <w:t xml:space="preserve">) </w:t>
      </w:r>
      <w:proofErr w:type="spellStart"/>
      <w:r w:rsidRPr="00F53260">
        <w:rPr>
          <w:rFonts w:ascii="Times New Roman" w:hAnsi="Times New Roman" w:cs="Times New Roman"/>
          <w:color w:val="000000" w:themeColor="text1"/>
          <w:sz w:val="24"/>
          <w:szCs w:val="24"/>
        </w:rPr>
        <w:t>Arx</w:t>
      </w:r>
      <w:proofErr w:type="spellEnd"/>
      <w:r w:rsidRPr="00F53260">
        <w:rPr>
          <w:rFonts w:ascii="Times New Roman" w:hAnsi="Times New Roman" w:cs="Times New Roman"/>
          <w:color w:val="000000" w:themeColor="text1"/>
          <w:sz w:val="24"/>
          <w:szCs w:val="24"/>
        </w:rPr>
        <w:t xml:space="preserve"> &amp; Muller is the teleomorph (perfect stage) of </w:t>
      </w:r>
      <w:proofErr w:type="spellStart"/>
      <w:r w:rsidRPr="00F53260">
        <w:rPr>
          <w:rFonts w:ascii="Times New Roman" w:hAnsi="Times New Roman" w:cs="Times New Roman"/>
          <w:i/>
          <w:iCs/>
          <w:color w:val="000000" w:themeColor="text1"/>
          <w:sz w:val="24"/>
          <w:szCs w:val="24"/>
        </w:rPr>
        <w:t>Colletotrichum</w:t>
      </w:r>
      <w:proofErr w:type="spellEnd"/>
      <w:r w:rsidRPr="00F53260">
        <w:rPr>
          <w:rFonts w:ascii="Times New Roman" w:hAnsi="Times New Roman" w:cs="Times New Roman"/>
          <w:i/>
          <w:iCs/>
          <w:color w:val="000000" w:themeColor="text1"/>
          <w:sz w:val="24"/>
          <w:szCs w:val="24"/>
        </w:rPr>
        <w:t xml:space="preserve"> </w:t>
      </w:r>
      <w:proofErr w:type="spellStart"/>
      <w:r w:rsidRPr="00F53260">
        <w:rPr>
          <w:rFonts w:ascii="Times New Roman" w:hAnsi="Times New Roman" w:cs="Times New Roman"/>
          <w:i/>
          <w:iCs/>
          <w:color w:val="000000" w:themeColor="text1"/>
          <w:sz w:val="24"/>
          <w:szCs w:val="24"/>
        </w:rPr>
        <w:t>falcatum</w:t>
      </w:r>
      <w:proofErr w:type="spellEnd"/>
      <w:r w:rsidRPr="00F53260">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 xml:space="preserve">Went, the causal agent of sugarcane red rot. This perfect stage was earlier named as </w:t>
      </w:r>
      <w:proofErr w:type="spellStart"/>
      <w:r w:rsidRPr="00F53260">
        <w:rPr>
          <w:rFonts w:ascii="Times New Roman" w:hAnsi="Times New Roman" w:cs="Times New Roman"/>
          <w:i/>
          <w:iCs/>
          <w:color w:val="000000" w:themeColor="text1"/>
          <w:sz w:val="24"/>
          <w:szCs w:val="24"/>
        </w:rPr>
        <w:t>Physalospora</w:t>
      </w:r>
      <w:proofErr w:type="spellEnd"/>
      <w:r w:rsidRPr="00F53260">
        <w:rPr>
          <w:rFonts w:ascii="Times New Roman" w:hAnsi="Times New Roman" w:cs="Times New Roman"/>
          <w:i/>
          <w:iCs/>
          <w:color w:val="000000" w:themeColor="text1"/>
          <w:sz w:val="24"/>
          <w:szCs w:val="24"/>
        </w:rPr>
        <w:t xml:space="preserve"> </w:t>
      </w:r>
      <w:proofErr w:type="spellStart"/>
      <w:r w:rsidRPr="00F53260">
        <w:rPr>
          <w:rFonts w:ascii="Times New Roman" w:hAnsi="Times New Roman" w:cs="Times New Roman"/>
          <w:i/>
          <w:iCs/>
          <w:color w:val="000000" w:themeColor="text1"/>
          <w:sz w:val="24"/>
          <w:szCs w:val="24"/>
        </w:rPr>
        <w:t>tucumenensis</w:t>
      </w:r>
      <w:proofErr w:type="spellEnd"/>
      <w:r w:rsidRPr="00F53260">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w:t>
      </w:r>
      <w:proofErr w:type="spellStart"/>
      <w:r w:rsidRPr="00F53260">
        <w:rPr>
          <w:rFonts w:ascii="Times New Roman" w:hAnsi="Times New Roman" w:cs="Times New Roman"/>
          <w:color w:val="000000" w:themeColor="text1"/>
          <w:sz w:val="24"/>
          <w:szCs w:val="24"/>
        </w:rPr>
        <w:t>speg</w:t>
      </w:r>
      <w:proofErr w:type="spellEnd"/>
      <w:r w:rsidRPr="00F53260">
        <w:rPr>
          <w:rFonts w:ascii="Times New Roman" w:hAnsi="Times New Roman" w:cs="Times New Roman"/>
          <w:color w:val="000000" w:themeColor="text1"/>
          <w:sz w:val="24"/>
          <w:szCs w:val="24"/>
        </w:rPr>
        <w:t xml:space="preserve">) by </w:t>
      </w:r>
      <w:proofErr w:type="spellStart"/>
      <w:r w:rsidRPr="00727C2E">
        <w:rPr>
          <w:rFonts w:ascii="Times New Roman" w:hAnsi="Times New Roman" w:cs="Times New Roman"/>
          <w:bCs/>
          <w:color w:val="000000" w:themeColor="text1"/>
          <w:sz w:val="24"/>
          <w:szCs w:val="24"/>
        </w:rPr>
        <w:t>Spegazzini</w:t>
      </w:r>
      <w:proofErr w:type="spellEnd"/>
      <w:r w:rsidRPr="00727C2E">
        <w:rPr>
          <w:rFonts w:ascii="Times New Roman" w:hAnsi="Times New Roman" w:cs="Times New Roman"/>
          <w:bCs/>
          <w:color w:val="000000" w:themeColor="text1"/>
          <w:sz w:val="24"/>
          <w:szCs w:val="24"/>
        </w:rPr>
        <w:t xml:space="preserve"> in 1896</w:t>
      </w:r>
      <w:r w:rsidRPr="00F53260">
        <w:rPr>
          <w:rFonts w:ascii="Times New Roman" w:hAnsi="Times New Roman" w:cs="Times New Roman"/>
          <w:color w:val="000000" w:themeColor="text1"/>
          <w:sz w:val="24"/>
          <w:szCs w:val="24"/>
        </w:rPr>
        <w:t xml:space="preserve">. The taxonomic status was re-examined by Arx and Muller who referred it to the genus </w:t>
      </w:r>
      <w:proofErr w:type="spellStart"/>
      <w:r w:rsidRPr="00F53260">
        <w:rPr>
          <w:rFonts w:ascii="Times New Roman" w:hAnsi="Times New Roman" w:cs="Times New Roman"/>
          <w:i/>
          <w:iCs/>
          <w:color w:val="000000" w:themeColor="text1"/>
          <w:sz w:val="24"/>
          <w:szCs w:val="24"/>
        </w:rPr>
        <w:t>Glomerella</w:t>
      </w:r>
      <w:proofErr w:type="spellEnd"/>
      <w:r w:rsidRPr="00F53260">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 xml:space="preserve">as </w:t>
      </w:r>
      <w:proofErr w:type="spellStart"/>
      <w:r w:rsidRPr="00F53260">
        <w:rPr>
          <w:rFonts w:ascii="Times New Roman" w:hAnsi="Times New Roman" w:cs="Times New Roman"/>
          <w:i/>
          <w:iCs/>
          <w:color w:val="000000" w:themeColor="text1"/>
          <w:sz w:val="24"/>
          <w:szCs w:val="24"/>
        </w:rPr>
        <w:t>Glomerella</w:t>
      </w:r>
      <w:proofErr w:type="spellEnd"/>
      <w:r w:rsidRPr="00F53260">
        <w:rPr>
          <w:rFonts w:ascii="Times New Roman" w:hAnsi="Times New Roman" w:cs="Times New Roman"/>
          <w:i/>
          <w:iCs/>
          <w:color w:val="000000" w:themeColor="text1"/>
          <w:sz w:val="24"/>
          <w:szCs w:val="24"/>
        </w:rPr>
        <w:t xml:space="preserve"> </w:t>
      </w:r>
      <w:proofErr w:type="spellStart"/>
      <w:r w:rsidRPr="00F53260">
        <w:rPr>
          <w:rFonts w:ascii="Times New Roman" w:hAnsi="Times New Roman" w:cs="Times New Roman"/>
          <w:i/>
          <w:iCs/>
          <w:color w:val="000000" w:themeColor="text1"/>
          <w:sz w:val="24"/>
          <w:szCs w:val="24"/>
        </w:rPr>
        <w:t>tucumanensis</w:t>
      </w:r>
      <w:proofErr w:type="spellEnd"/>
      <w:r w:rsidRPr="00F53260">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w:t>
      </w:r>
      <w:proofErr w:type="spellStart"/>
      <w:r w:rsidRPr="00F53260">
        <w:rPr>
          <w:rFonts w:ascii="Times New Roman" w:hAnsi="Times New Roman" w:cs="Times New Roman"/>
          <w:color w:val="000000" w:themeColor="text1"/>
          <w:sz w:val="24"/>
          <w:szCs w:val="24"/>
        </w:rPr>
        <w:t>Speg</w:t>
      </w:r>
      <w:proofErr w:type="spellEnd"/>
      <w:r w:rsidRPr="00F53260">
        <w:rPr>
          <w:rFonts w:ascii="Times New Roman" w:hAnsi="Times New Roman" w:cs="Times New Roman"/>
          <w:color w:val="000000" w:themeColor="text1"/>
          <w:sz w:val="24"/>
          <w:szCs w:val="24"/>
        </w:rPr>
        <w:t xml:space="preserve">) </w:t>
      </w:r>
      <w:proofErr w:type="spellStart"/>
      <w:r w:rsidRPr="00F53260">
        <w:rPr>
          <w:rFonts w:ascii="Times New Roman" w:hAnsi="Times New Roman" w:cs="Times New Roman"/>
          <w:color w:val="000000" w:themeColor="text1"/>
          <w:sz w:val="24"/>
          <w:szCs w:val="24"/>
        </w:rPr>
        <w:t>Arx</w:t>
      </w:r>
      <w:proofErr w:type="spellEnd"/>
      <w:r w:rsidRPr="00F53260">
        <w:rPr>
          <w:rFonts w:ascii="Times New Roman" w:hAnsi="Times New Roman" w:cs="Times New Roman"/>
          <w:color w:val="000000" w:themeColor="text1"/>
          <w:sz w:val="24"/>
          <w:szCs w:val="24"/>
        </w:rPr>
        <w:t xml:space="preserve"> and Muller. The teleomorph belongs to Kingdom: Fungi, Phylum: </w:t>
      </w:r>
      <w:proofErr w:type="spellStart"/>
      <w:r w:rsidRPr="00F53260">
        <w:rPr>
          <w:rFonts w:ascii="Times New Roman" w:hAnsi="Times New Roman" w:cs="Times New Roman"/>
          <w:color w:val="000000" w:themeColor="text1"/>
          <w:sz w:val="24"/>
          <w:szCs w:val="24"/>
        </w:rPr>
        <w:t>Ascomycotina</w:t>
      </w:r>
      <w:proofErr w:type="spellEnd"/>
      <w:r w:rsidRPr="00F53260">
        <w:rPr>
          <w:rFonts w:ascii="Times New Roman" w:hAnsi="Times New Roman" w:cs="Times New Roman"/>
          <w:color w:val="000000" w:themeColor="text1"/>
          <w:sz w:val="24"/>
          <w:szCs w:val="24"/>
        </w:rPr>
        <w:t xml:space="preserve">, Sub-phylum: </w:t>
      </w:r>
      <w:proofErr w:type="spellStart"/>
      <w:r w:rsidRPr="00F53260">
        <w:rPr>
          <w:rFonts w:ascii="Times New Roman" w:hAnsi="Times New Roman" w:cs="Times New Roman"/>
          <w:color w:val="000000" w:themeColor="text1"/>
          <w:sz w:val="24"/>
          <w:szCs w:val="24"/>
        </w:rPr>
        <w:t>Pezizomycotina</w:t>
      </w:r>
      <w:proofErr w:type="spellEnd"/>
      <w:r w:rsidRPr="00F53260">
        <w:rPr>
          <w:rFonts w:ascii="Times New Roman" w:hAnsi="Times New Roman" w:cs="Times New Roman"/>
          <w:color w:val="000000" w:themeColor="text1"/>
          <w:sz w:val="24"/>
          <w:szCs w:val="24"/>
        </w:rPr>
        <w:t xml:space="preserve">, Class: </w:t>
      </w:r>
      <w:proofErr w:type="spellStart"/>
      <w:r w:rsidRPr="00F53260">
        <w:rPr>
          <w:rFonts w:ascii="Times New Roman" w:hAnsi="Times New Roman" w:cs="Times New Roman"/>
          <w:color w:val="000000" w:themeColor="text1"/>
          <w:sz w:val="24"/>
          <w:szCs w:val="24"/>
        </w:rPr>
        <w:t>Sordariomycetes</w:t>
      </w:r>
      <w:proofErr w:type="spellEnd"/>
      <w:r w:rsidRPr="00F53260">
        <w:rPr>
          <w:rFonts w:ascii="Times New Roman" w:hAnsi="Times New Roman" w:cs="Times New Roman"/>
          <w:color w:val="000000" w:themeColor="text1"/>
          <w:sz w:val="24"/>
          <w:szCs w:val="24"/>
        </w:rPr>
        <w:t xml:space="preserve">, Subclass: </w:t>
      </w:r>
      <w:proofErr w:type="spellStart"/>
      <w:r w:rsidRPr="00F53260">
        <w:rPr>
          <w:rFonts w:ascii="Times New Roman" w:hAnsi="Times New Roman" w:cs="Times New Roman"/>
          <w:color w:val="000000" w:themeColor="text1"/>
          <w:sz w:val="24"/>
          <w:szCs w:val="24"/>
        </w:rPr>
        <w:t>Sordariomycetidae</w:t>
      </w:r>
      <w:proofErr w:type="spellEnd"/>
      <w:r w:rsidRPr="00F53260">
        <w:rPr>
          <w:rFonts w:ascii="Times New Roman" w:hAnsi="Times New Roman" w:cs="Times New Roman"/>
          <w:color w:val="000000" w:themeColor="text1"/>
          <w:sz w:val="24"/>
          <w:szCs w:val="24"/>
        </w:rPr>
        <w:t xml:space="preserve">, Order: </w:t>
      </w:r>
      <w:proofErr w:type="spellStart"/>
      <w:r w:rsidRPr="00F53260">
        <w:rPr>
          <w:rFonts w:ascii="Times New Roman" w:hAnsi="Times New Roman" w:cs="Times New Roman"/>
          <w:color w:val="000000" w:themeColor="text1"/>
          <w:sz w:val="24"/>
          <w:szCs w:val="24"/>
        </w:rPr>
        <w:t>Glomerellales</w:t>
      </w:r>
      <w:proofErr w:type="spellEnd"/>
      <w:r w:rsidRPr="00F53260">
        <w:rPr>
          <w:rFonts w:ascii="Times New Roman" w:hAnsi="Times New Roman" w:cs="Times New Roman"/>
          <w:color w:val="000000" w:themeColor="text1"/>
          <w:sz w:val="24"/>
          <w:szCs w:val="24"/>
        </w:rPr>
        <w:t xml:space="preserve">, Family: </w:t>
      </w:r>
      <w:proofErr w:type="spellStart"/>
      <w:r w:rsidRPr="00F53260">
        <w:rPr>
          <w:rFonts w:ascii="Times New Roman" w:hAnsi="Times New Roman" w:cs="Times New Roman"/>
          <w:color w:val="000000" w:themeColor="text1"/>
          <w:sz w:val="24"/>
          <w:szCs w:val="24"/>
        </w:rPr>
        <w:t>Glomerellaceae</w:t>
      </w:r>
      <w:proofErr w:type="spellEnd"/>
      <w:r w:rsidRPr="00F53260">
        <w:rPr>
          <w:rFonts w:ascii="Times New Roman" w:hAnsi="Times New Roman" w:cs="Times New Roman"/>
          <w:color w:val="000000" w:themeColor="text1"/>
          <w:sz w:val="24"/>
          <w:szCs w:val="24"/>
        </w:rPr>
        <w:t xml:space="preserve">, Genus </w:t>
      </w:r>
      <w:proofErr w:type="spellStart"/>
      <w:r w:rsidRPr="00F53260">
        <w:rPr>
          <w:rFonts w:ascii="Times New Roman" w:hAnsi="Times New Roman" w:cs="Times New Roman"/>
          <w:i/>
          <w:iCs/>
          <w:color w:val="000000" w:themeColor="text1"/>
          <w:sz w:val="24"/>
          <w:szCs w:val="24"/>
        </w:rPr>
        <w:t>Glomerella</w:t>
      </w:r>
      <w:proofErr w:type="spellEnd"/>
      <w:r w:rsidRPr="00F53260">
        <w:rPr>
          <w:rFonts w:ascii="Times New Roman" w:hAnsi="Times New Roman" w:cs="Times New Roman"/>
          <w:i/>
          <w:iCs/>
          <w:color w:val="000000" w:themeColor="text1"/>
          <w:sz w:val="24"/>
          <w:szCs w:val="24"/>
        </w:rPr>
        <w:t xml:space="preserve"> </w:t>
      </w:r>
      <w:r w:rsidRPr="00F53260">
        <w:rPr>
          <w:rFonts w:ascii="Times New Roman" w:hAnsi="Times New Roman" w:cs="Times New Roman"/>
          <w:color w:val="000000" w:themeColor="text1"/>
          <w:sz w:val="24"/>
          <w:szCs w:val="24"/>
        </w:rPr>
        <w:t xml:space="preserve">and Species </w:t>
      </w:r>
      <w:proofErr w:type="spellStart"/>
      <w:r w:rsidRPr="00F53260">
        <w:rPr>
          <w:rFonts w:ascii="Times New Roman" w:hAnsi="Times New Roman" w:cs="Times New Roman"/>
          <w:i/>
          <w:iCs/>
          <w:color w:val="000000" w:themeColor="text1"/>
          <w:sz w:val="24"/>
          <w:szCs w:val="24"/>
        </w:rPr>
        <w:t>tucumanensis</w:t>
      </w:r>
      <w:proofErr w:type="spellEnd"/>
      <w:r w:rsidRPr="00F53260">
        <w:rPr>
          <w:rFonts w:ascii="Times New Roman" w:hAnsi="Times New Roman" w:cs="Times New Roman"/>
          <w:color w:val="000000" w:themeColor="text1"/>
          <w:sz w:val="24"/>
          <w:szCs w:val="24"/>
        </w:rPr>
        <w:t xml:space="preserve">. </w:t>
      </w:r>
      <w:proofErr w:type="spellStart"/>
      <w:r w:rsidR="00A045A4" w:rsidRPr="00A1536F">
        <w:rPr>
          <w:rFonts w:ascii="Times New Roman" w:hAnsi="Times New Roman" w:cs="Times New Roman"/>
          <w:i/>
          <w:sz w:val="24"/>
          <w:szCs w:val="24"/>
        </w:rPr>
        <w:t>Colletotrichum</w:t>
      </w:r>
      <w:proofErr w:type="spellEnd"/>
      <w:r w:rsidR="00A045A4" w:rsidRPr="00A1536F">
        <w:rPr>
          <w:rFonts w:ascii="Times New Roman" w:hAnsi="Times New Roman" w:cs="Times New Roman"/>
          <w:i/>
          <w:sz w:val="24"/>
          <w:szCs w:val="24"/>
        </w:rPr>
        <w:t xml:space="preserve"> </w:t>
      </w:r>
      <w:proofErr w:type="spellStart"/>
      <w:r w:rsidR="00A045A4" w:rsidRPr="00A1536F">
        <w:rPr>
          <w:rFonts w:ascii="Times New Roman" w:hAnsi="Times New Roman" w:cs="Times New Roman"/>
          <w:i/>
          <w:sz w:val="24"/>
          <w:szCs w:val="24"/>
        </w:rPr>
        <w:t>falcatum</w:t>
      </w:r>
      <w:proofErr w:type="spellEnd"/>
      <w:r w:rsidR="00A045A4" w:rsidRPr="00342746">
        <w:rPr>
          <w:rFonts w:ascii="Times New Roman" w:hAnsi="Times New Roman" w:cs="Times New Roman"/>
          <w:sz w:val="24"/>
          <w:szCs w:val="24"/>
        </w:rPr>
        <w:t xml:space="preserve"> is a facultative saprophyte and keeps on changing its nature due to factors such as mutation, heterokaryosis and adaptation </w:t>
      </w:r>
      <w:r w:rsidR="00D75918" w:rsidRPr="0090241F">
        <w:rPr>
          <w:rFonts w:ascii="Times New Roman" w:hAnsi="Times New Roman" w:cs="Times New Roman"/>
          <w:bCs/>
          <w:sz w:val="24"/>
          <w:szCs w:val="24"/>
        </w:rPr>
        <w:t>(Agnihotri</w:t>
      </w:r>
      <w:r w:rsidR="0090241F" w:rsidRPr="0090241F">
        <w:rPr>
          <w:rFonts w:ascii="Times New Roman" w:hAnsi="Times New Roman" w:cs="Times New Roman"/>
          <w:bCs/>
          <w:sz w:val="24"/>
          <w:szCs w:val="24"/>
        </w:rPr>
        <w:t>,</w:t>
      </w:r>
      <w:r w:rsidR="00A045A4" w:rsidRPr="0090241F">
        <w:rPr>
          <w:rFonts w:ascii="Times New Roman" w:hAnsi="Times New Roman" w:cs="Times New Roman"/>
          <w:bCs/>
          <w:sz w:val="24"/>
          <w:szCs w:val="24"/>
        </w:rPr>
        <w:t xml:space="preserve"> 1990).</w:t>
      </w:r>
      <w:r w:rsidR="00A045A4" w:rsidRPr="00342746">
        <w:rPr>
          <w:rFonts w:ascii="Times New Roman" w:hAnsi="Times New Roman" w:cs="Times New Roman"/>
          <w:sz w:val="24"/>
          <w:szCs w:val="24"/>
        </w:rPr>
        <w:t xml:space="preserve"> </w:t>
      </w:r>
      <w:r w:rsidR="00333F63" w:rsidRPr="00F53260">
        <w:rPr>
          <w:rFonts w:ascii="Times New Roman" w:hAnsi="Times New Roman" w:cs="Times New Roman"/>
          <w:color w:val="000000" w:themeColor="text1"/>
          <w:sz w:val="24"/>
          <w:szCs w:val="24"/>
        </w:rPr>
        <w:t xml:space="preserve">The red rot fungus </w:t>
      </w:r>
      <w:proofErr w:type="spellStart"/>
      <w:r w:rsidR="000E7710" w:rsidRPr="00F53260">
        <w:rPr>
          <w:rStyle w:val="Emphasis"/>
          <w:rFonts w:ascii="Times New Roman" w:hAnsi="Times New Roman" w:cs="Times New Roman"/>
          <w:color w:val="000000" w:themeColor="text1"/>
          <w:sz w:val="24"/>
          <w:szCs w:val="24"/>
        </w:rPr>
        <w:t>Colletotrichum</w:t>
      </w:r>
      <w:proofErr w:type="spellEnd"/>
      <w:r w:rsidR="000E7710" w:rsidRPr="00F53260">
        <w:rPr>
          <w:rStyle w:val="Emphasis"/>
          <w:rFonts w:ascii="Times New Roman" w:hAnsi="Times New Roman" w:cs="Times New Roman"/>
          <w:color w:val="000000" w:themeColor="text1"/>
          <w:sz w:val="24"/>
          <w:szCs w:val="24"/>
        </w:rPr>
        <w:t xml:space="preserve"> </w:t>
      </w:r>
      <w:proofErr w:type="spellStart"/>
      <w:r w:rsidR="000E7710" w:rsidRPr="00F53260">
        <w:rPr>
          <w:rStyle w:val="Emphasis"/>
          <w:rFonts w:ascii="Times New Roman" w:hAnsi="Times New Roman" w:cs="Times New Roman"/>
          <w:color w:val="000000" w:themeColor="text1"/>
          <w:sz w:val="24"/>
          <w:szCs w:val="24"/>
        </w:rPr>
        <w:t>falcatum</w:t>
      </w:r>
      <w:proofErr w:type="spellEnd"/>
      <w:r w:rsidR="000E7710" w:rsidRPr="00F53260">
        <w:rPr>
          <w:rFonts w:ascii="Times New Roman" w:hAnsi="Times New Roman" w:cs="Times New Roman"/>
          <w:color w:val="000000" w:themeColor="text1"/>
          <w:sz w:val="24"/>
          <w:szCs w:val="24"/>
        </w:rPr>
        <w:t xml:space="preserve"> </w:t>
      </w:r>
      <w:r w:rsidR="00333F63" w:rsidRPr="00F53260">
        <w:rPr>
          <w:rFonts w:ascii="Times New Roman" w:hAnsi="Times New Roman" w:cs="Times New Roman"/>
          <w:color w:val="000000" w:themeColor="text1"/>
          <w:sz w:val="24"/>
          <w:szCs w:val="24"/>
        </w:rPr>
        <w:t xml:space="preserve">can be </w:t>
      </w:r>
      <w:r w:rsidR="00333F63" w:rsidRPr="004E29AB">
        <w:rPr>
          <w:rFonts w:ascii="Times New Roman" w:hAnsi="Times New Roman" w:cs="Times New Roman"/>
          <w:color w:val="000000" w:themeColor="text1"/>
          <w:sz w:val="24"/>
          <w:szCs w:val="24"/>
        </w:rPr>
        <w:t xml:space="preserve">readily isolated from infected tissues. The key morphological identification features of </w:t>
      </w:r>
      <w:r w:rsidR="000E7710" w:rsidRPr="004E29AB">
        <w:rPr>
          <w:rFonts w:ascii="Times New Roman" w:hAnsi="Times New Roman" w:cs="Times New Roman"/>
          <w:color w:val="000000" w:themeColor="text1"/>
          <w:sz w:val="24"/>
          <w:szCs w:val="24"/>
        </w:rPr>
        <w:t>fungus</w:t>
      </w:r>
      <w:r w:rsidR="000E7710" w:rsidRPr="004E29AB">
        <w:rPr>
          <w:rStyle w:val="Emphasis"/>
          <w:rFonts w:ascii="Times New Roman" w:hAnsi="Times New Roman" w:cs="Times New Roman"/>
          <w:color w:val="000000" w:themeColor="text1"/>
          <w:sz w:val="24"/>
          <w:szCs w:val="24"/>
        </w:rPr>
        <w:t xml:space="preserve"> </w:t>
      </w:r>
      <w:proofErr w:type="spellStart"/>
      <w:r w:rsidR="000E7710" w:rsidRPr="004E29AB">
        <w:rPr>
          <w:rStyle w:val="Emphasis"/>
          <w:rFonts w:ascii="Times New Roman" w:hAnsi="Times New Roman" w:cs="Times New Roman"/>
          <w:color w:val="000000" w:themeColor="text1"/>
          <w:sz w:val="24"/>
          <w:szCs w:val="24"/>
        </w:rPr>
        <w:t>Colletotrichum</w:t>
      </w:r>
      <w:proofErr w:type="spellEnd"/>
      <w:r w:rsidR="000E7710" w:rsidRPr="004E29AB">
        <w:rPr>
          <w:rStyle w:val="Emphasis"/>
          <w:rFonts w:ascii="Times New Roman" w:hAnsi="Times New Roman" w:cs="Times New Roman"/>
          <w:color w:val="000000" w:themeColor="text1"/>
          <w:sz w:val="24"/>
          <w:szCs w:val="24"/>
        </w:rPr>
        <w:t xml:space="preserve"> </w:t>
      </w:r>
      <w:proofErr w:type="spellStart"/>
      <w:r w:rsidR="000E7710" w:rsidRPr="004E29AB">
        <w:rPr>
          <w:rStyle w:val="Emphasis"/>
          <w:rFonts w:ascii="Times New Roman" w:hAnsi="Times New Roman" w:cs="Times New Roman"/>
          <w:color w:val="000000" w:themeColor="text1"/>
          <w:sz w:val="24"/>
          <w:szCs w:val="24"/>
        </w:rPr>
        <w:t>falcatum</w:t>
      </w:r>
      <w:proofErr w:type="spellEnd"/>
      <w:r w:rsidR="000E7710" w:rsidRPr="004E29AB">
        <w:rPr>
          <w:rStyle w:val="Emphasis"/>
          <w:rFonts w:ascii="Times New Roman" w:hAnsi="Times New Roman" w:cs="Times New Roman"/>
          <w:color w:val="000000" w:themeColor="text1"/>
          <w:sz w:val="24"/>
          <w:szCs w:val="24"/>
        </w:rPr>
        <w:t xml:space="preserve"> </w:t>
      </w:r>
      <w:r w:rsidR="000E7710" w:rsidRPr="004E29AB">
        <w:rPr>
          <w:rFonts w:ascii="Times New Roman" w:hAnsi="Times New Roman" w:cs="Times New Roman"/>
          <w:color w:val="000000" w:themeColor="text1"/>
          <w:sz w:val="24"/>
          <w:szCs w:val="24"/>
        </w:rPr>
        <w:t xml:space="preserve">are </w:t>
      </w:r>
      <w:r w:rsidR="00B33B0A" w:rsidRPr="004E29AB">
        <w:rPr>
          <w:rFonts w:ascii="Times New Roman" w:hAnsi="Times New Roman" w:cs="Times New Roman"/>
          <w:color w:val="000000" w:themeColor="text1"/>
          <w:sz w:val="24"/>
          <w:szCs w:val="24"/>
        </w:rPr>
        <w:t xml:space="preserve">colony colour and growth rate, pigment production, </w:t>
      </w:r>
      <w:r w:rsidR="000E7710" w:rsidRPr="004E29AB">
        <w:rPr>
          <w:rFonts w:ascii="Times New Roman" w:hAnsi="Times New Roman" w:cs="Times New Roman"/>
          <w:color w:val="000000" w:themeColor="text1"/>
          <w:sz w:val="24"/>
          <w:szCs w:val="24"/>
        </w:rPr>
        <w:t xml:space="preserve">asexual fruiting bodies known as </w:t>
      </w:r>
      <w:proofErr w:type="spellStart"/>
      <w:r w:rsidR="000E7710" w:rsidRPr="004E29AB">
        <w:rPr>
          <w:rFonts w:ascii="Times New Roman" w:hAnsi="Times New Roman" w:cs="Times New Roman"/>
          <w:color w:val="000000" w:themeColor="text1"/>
          <w:sz w:val="24"/>
          <w:szCs w:val="24"/>
        </w:rPr>
        <w:t>acervuli</w:t>
      </w:r>
      <w:proofErr w:type="spellEnd"/>
      <w:r w:rsidR="000E7710" w:rsidRPr="004E29AB">
        <w:rPr>
          <w:rFonts w:ascii="Times New Roman" w:hAnsi="Times New Roman" w:cs="Times New Roman"/>
          <w:color w:val="000000" w:themeColor="text1"/>
          <w:sz w:val="24"/>
          <w:szCs w:val="24"/>
        </w:rPr>
        <w:t xml:space="preserve"> (minute and velvety that is formed on the surface of the host part) usually with setae (thick-walled sterile hyphae usually pointed at the tip,</w:t>
      </w:r>
      <w:r w:rsidR="00BE73F7" w:rsidRPr="004E29AB">
        <w:rPr>
          <w:rFonts w:ascii="Times New Roman" w:hAnsi="Times New Roman" w:cs="Times New Roman"/>
          <w:color w:val="000000" w:themeColor="text1"/>
          <w:sz w:val="24"/>
          <w:szCs w:val="24"/>
        </w:rPr>
        <w:t xml:space="preserve"> dark-pigmented and unbranched).</w:t>
      </w:r>
      <w:r w:rsidR="000E7710" w:rsidRPr="004E29AB">
        <w:rPr>
          <w:rFonts w:ascii="Times New Roman" w:hAnsi="Times New Roman" w:cs="Times New Roman"/>
          <w:color w:val="000000" w:themeColor="text1"/>
          <w:sz w:val="24"/>
          <w:szCs w:val="24"/>
        </w:rPr>
        <w:t xml:space="preserve"> </w:t>
      </w:r>
      <w:r w:rsidR="00BE73F7" w:rsidRPr="004E29AB">
        <w:rPr>
          <w:rFonts w:ascii="Times New Roman" w:hAnsi="Times New Roman" w:cs="Times New Roman"/>
          <w:color w:val="000000" w:themeColor="text1"/>
          <w:sz w:val="24"/>
          <w:szCs w:val="24"/>
        </w:rPr>
        <w:t>I</w:t>
      </w:r>
      <w:r w:rsidR="000E7710" w:rsidRPr="004E29AB">
        <w:rPr>
          <w:rFonts w:ascii="Times New Roman" w:hAnsi="Times New Roman" w:cs="Times New Roman"/>
          <w:color w:val="000000" w:themeColor="text1"/>
          <w:sz w:val="24"/>
          <w:szCs w:val="24"/>
        </w:rPr>
        <w:t>ts mycelium is both</w:t>
      </w:r>
      <w:r w:rsidR="00333F63" w:rsidRPr="004E29AB">
        <w:rPr>
          <w:rFonts w:ascii="Times New Roman" w:hAnsi="Times New Roman" w:cs="Times New Roman"/>
          <w:color w:val="000000" w:themeColor="text1"/>
          <w:sz w:val="24"/>
          <w:szCs w:val="24"/>
        </w:rPr>
        <w:t xml:space="preserve"> </w:t>
      </w:r>
      <w:r w:rsidR="000E7710" w:rsidRPr="004E29AB">
        <w:rPr>
          <w:rFonts w:ascii="Times New Roman" w:hAnsi="Times New Roman" w:cs="Times New Roman"/>
          <w:color w:val="000000" w:themeColor="text1"/>
          <w:sz w:val="24"/>
          <w:szCs w:val="24"/>
        </w:rPr>
        <w:t xml:space="preserve">intercellular and </w:t>
      </w:r>
      <w:r w:rsidR="00333F63" w:rsidRPr="004E29AB">
        <w:rPr>
          <w:rFonts w:ascii="Times New Roman" w:hAnsi="Times New Roman" w:cs="Times New Roman"/>
          <w:color w:val="000000" w:themeColor="text1"/>
          <w:sz w:val="24"/>
          <w:szCs w:val="24"/>
        </w:rPr>
        <w:t>intracellular, linear or club shaped</w:t>
      </w:r>
      <w:r w:rsidR="00D40E00" w:rsidRPr="004E29AB">
        <w:rPr>
          <w:rFonts w:ascii="Times New Roman" w:hAnsi="Times New Roman" w:cs="Times New Roman"/>
          <w:color w:val="000000" w:themeColor="text1"/>
          <w:sz w:val="24"/>
          <w:szCs w:val="24"/>
        </w:rPr>
        <w:t>,</w:t>
      </w:r>
      <w:r w:rsidR="00333F63" w:rsidRPr="004E29AB">
        <w:rPr>
          <w:rFonts w:ascii="Times New Roman" w:hAnsi="Times New Roman" w:cs="Times New Roman"/>
          <w:color w:val="000000" w:themeColor="text1"/>
          <w:sz w:val="24"/>
          <w:szCs w:val="24"/>
        </w:rPr>
        <w:t xml:space="preserve"> </w:t>
      </w:r>
      <w:r w:rsidR="00D40E00" w:rsidRPr="004E29AB">
        <w:rPr>
          <w:rFonts w:ascii="Times New Roman" w:hAnsi="Times New Roman" w:cs="Times New Roman"/>
          <w:color w:val="000000" w:themeColor="text1"/>
          <w:sz w:val="24"/>
          <w:szCs w:val="24"/>
        </w:rPr>
        <w:t xml:space="preserve">hyaline </w:t>
      </w:r>
      <w:r w:rsidR="00333F63" w:rsidRPr="004E29AB">
        <w:rPr>
          <w:rFonts w:ascii="Times New Roman" w:hAnsi="Times New Roman" w:cs="Times New Roman"/>
          <w:color w:val="000000" w:themeColor="text1"/>
          <w:sz w:val="24"/>
          <w:szCs w:val="24"/>
        </w:rPr>
        <w:t xml:space="preserve">conidiophores producing elongated, </w:t>
      </w:r>
      <w:r w:rsidR="00B33B0A" w:rsidRPr="004E29AB">
        <w:rPr>
          <w:rFonts w:ascii="Times New Roman" w:hAnsi="Times New Roman" w:cs="Times New Roman"/>
          <w:color w:val="000000" w:themeColor="text1"/>
          <w:sz w:val="24"/>
          <w:szCs w:val="24"/>
        </w:rPr>
        <w:t xml:space="preserve">thin walled, </w:t>
      </w:r>
      <w:r w:rsidR="00333F63" w:rsidRPr="004E29AB">
        <w:rPr>
          <w:rFonts w:ascii="Times New Roman" w:hAnsi="Times New Roman" w:cs="Times New Roman"/>
          <w:color w:val="000000" w:themeColor="text1"/>
          <w:sz w:val="24"/>
          <w:szCs w:val="24"/>
        </w:rPr>
        <w:t xml:space="preserve">single celled, </w:t>
      </w:r>
      <w:r w:rsidR="00B33B0A" w:rsidRPr="004E29AB">
        <w:rPr>
          <w:rFonts w:ascii="Times New Roman" w:hAnsi="Times New Roman" w:cs="Times New Roman"/>
          <w:color w:val="000000" w:themeColor="text1"/>
          <w:sz w:val="24"/>
          <w:szCs w:val="24"/>
        </w:rPr>
        <w:t xml:space="preserve">colourless, </w:t>
      </w:r>
      <w:r w:rsidR="00333F63" w:rsidRPr="004E29AB">
        <w:rPr>
          <w:rFonts w:ascii="Times New Roman" w:hAnsi="Times New Roman" w:cs="Times New Roman"/>
          <w:color w:val="000000" w:themeColor="text1"/>
          <w:sz w:val="24"/>
          <w:szCs w:val="24"/>
        </w:rPr>
        <w:t xml:space="preserve">uninucleate, </w:t>
      </w:r>
      <w:r w:rsidR="00B33B0A" w:rsidRPr="004E29AB">
        <w:rPr>
          <w:rFonts w:ascii="Times New Roman" w:hAnsi="Times New Roman" w:cs="Times New Roman"/>
          <w:color w:val="000000" w:themeColor="text1"/>
          <w:sz w:val="24"/>
          <w:szCs w:val="24"/>
        </w:rPr>
        <w:t>f</w:t>
      </w:r>
      <w:r w:rsidR="00D40E00" w:rsidRPr="004E29AB">
        <w:rPr>
          <w:rFonts w:ascii="Times New Roman" w:hAnsi="Times New Roman" w:cs="Times New Roman"/>
          <w:color w:val="000000" w:themeColor="text1"/>
          <w:sz w:val="24"/>
          <w:szCs w:val="24"/>
        </w:rPr>
        <w:t>alcate (sickle shaped</w:t>
      </w:r>
      <w:r w:rsidR="00B33B0A" w:rsidRPr="004E29AB">
        <w:rPr>
          <w:rFonts w:ascii="Times New Roman" w:hAnsi="Times New Roman" w:cs="Times New Roman"/>
          <w:color w:val="000000" w:themeColor="text1"/>
          <w:sz w:val="24"/>
          <w:szCs w:val="24"/>
        </w:rPr>
        <w:t>), slimy conidia containing granular protoplasm having</w:t>
      </w:r>
      <w:r w:rsidR="00333F63" w:rsidRPr="004E29AB">
        <w:rPr>
          <w:rFonts w:ascii="Times New Roman" w:hAnsi="Times New Roman" w:cs="Times New Roman"/>
          <w:color w:val="000000" w:themeColor="text1"/>
          <w:sz w:val="24"/>
          <w:szCs w:val="24"/>
        </w:rPr>
        <w:t xml:space="preserve"> a large oil globule, </w:t>
      </w:r>
      <w:r w:rsidR="00D12A26" w:rsidRPr="004E29AB">
        <w:rPr>
          <w:rFonts w:ascii="Times New Roman" w:hAnsi="Times New Roman" w:cs="Times New Roman"/>
          <w:color w:val="000000" w:themeColor="text1"/>
          <w:sz w:val="24"/>
          <w:szCs w:val="24"/>
        </w:rPr>
        <w:t xml:space="preserve">absence or presence of the </w:t>
      </w:r>
      <w:commentRangeStart w:id="5"/>
      <w:proofErr w:type="spellStart"/>
      <w:r w:rsidR="00D12A26" w:rsidRPr="004E29AB">
        <w:rPr>
          <w:rFonts w:ascii="Times New Roman" w:hAnsi="Times New Roman" w:cs="Times New Roman"/>
          <w:color w:val="000000" w:themeColor="text1"/>
          <w:sz w:val="24"/>
          <w:szCs w:val="24"/>
        </w:rPr>
        <w:t>telomorph</w:t>
      </w:r>
      <w:commentRangeEnd w:id="5"/>
      <w:proofErr w:type="spellEnd"/>
      <w:r w:rsidR="0053743C">
        <w:rPr>
          <w:rStyle w:val="CommentReference"/>
          <w:lang w:val="en-US" w:eastAsia="en-US" w:bidi="ar-SA"/>
        </w:rPr>
        <w:commentReference w:id="5"/>
      </w:r>
      <w:r w:rsidR="00D12A26" w:rsidRPr="004E29AB">
        <w:rPr>
          <w:rFonts w:ascii="Times New Roman" w:hAnsi="Times New Roman" w:cs="Times New Roman"/>
          <w:color w:val="000000" w:themeColor="text1"/>
          <w:sz w:val="24"/>
          <w:szCs w:val="24"/>
        </w:rPr>
        <w:t xml:space="preserve">, </w:t>
      </w:r>
      <w:r w:rsidR="00333F63" w:rsidRPr="004E29AB">
        <w:rPr>
          <w:rFonts w:ascii="Times New Roman" w:hAnsi="Times New Roman" w:cs="Times New Roman"/>
          <w:color w:val="000000" w:themeColor="text1"/>
          <w:sz w:val="24"/>
          <w:szCs w:val="24"/>
        </w:rPr>
        <w:t xml:space="preserve">greenish black </w:t>
      </w:r>
      <w:proofErr w:type="spellStart"/>
      <w:r w:rsidR="00333F63" w:rsidRPr="004E29AB">
        <w:rPr>
          <w:rFonts w:ascii="Times New Roman" w:hAnsi="Times New Roman" w:cs="Times New Roman"/>
          <w:color w:val="000000" w:themeColor="text1"/>
          <w:sz w:val="24"/>
          <w:szCs w:val="24"/>
        </w:rPr>
        <w:t>chlamydospores</w:t>
      </w:r>
      <w:proofErr w:type="spellEnd"/>
      <w:r w:rsidR="00333F63" w:rsidRPr="004E29AB">
        <w:rPr>
          <w:rFonts w:ascii="Times New Roman" w:hAnsi="Times New Roman" w:cs="Times New Roman"/>
          <w:color w:val="000000" w:themeColor="text1"/>
          <w:sz w:val="24"/>
          <w:szCs w:val="24"/>
        </w:rPr>
        <w:t xml:space="preserve"> and </w:t>
      </w:r>
      <w:r w:rsidR="00B33B0A" w:rsidRPr="004E29AB">
        <w:rPr>
          <w:rFonts w:ascii="Times New Roman" w:hAnsi="Times New Roman" w:cs="Times New Roman"/>
          <w:color w:val="000000" w:themeColor="text1"/>
          <w:sz w:val="24"/>
          <w:szCs w:val="24"/>
        </w:rPr>
        <w:t xml:space="preserve">with </w:t>
      </w:r>
      <w:r w:rsidR="00333F63" w:rsidRPr="004E29AB">
        <w:rPr>
          <w:rFonts w:ascii="Times New Roman" w:hAnsi="Times New Roman" w:cs="Times New Roman"/>
          <w:color w:val="000000" w:themeColor="text1"/>
          <w:sz w:val="24"/>
          <w:szCs w:val="24"/>
        </w:rPr>
        <w:t xml:space="preserve">the presence of appressoria (thick-walled swellings at the end of a hypha </w:t>
      </w:r>
      <w:r w:rsidR="00A73D37" w:rsidRPr="004E29AB">
        <w:rPr>
          <w:rFonts w:ascii="Times New Roman" w:hAnsi="Times New Roman" w:cs="Times New Roman"/>
          <w:color w:val="000000" w:themeColor="text1"/>
          <w:sz w:val="24"/>
          <w:szCs w:val="24"/>
        </w:rPr>
        <w:t>useful in</w:t>
      </w:r>
      <w:r w:rsidR="00333F63" w:rsidRPr="004E29AB">
        <w:rPr>
          <w:rFonts w:ascii="Times New Roman" w:hAnsi="Times New Roman" w:cs="Times New Roman"/>
          <w:color w:val="000000" w:themeColor="text1"/>
          <w:sz w:val="24"/>
          <w:szCs w:val="24"/>
        </w:rPr>
        <w:t xml:space="preserve"> attaching the fungus to the</w:t>
      </w:r>
      <w:r w:rsidR="00A73D37" w:rsidRPr="004E29AB">
        <w:rPr>
          <w:rFonts w:ascii="Times New Roman" w:hAnsi="Times New Roman" w:cs="Times New Roman"/>
          <w:color w:val="000000" w:themeColor="text1"/>
          <w:sz w:val="24"/>
          <w:szCs w:val="24"/>
        </w:rPr>
        <w:t xml:space="preserve"> </w:t>
      </w:r>
      <w:r w:rsidR="00333F63" w:rsidRPr="004E29AB">
        <w:rPr>
          <w:rFonts w:ascii="Times New Roman" w:hAnsi="Times New Roman" w:cs="Times New Roman"/>
          <w:color w:val="000000" w:themeColor="text1"/>
          <w:sz w:val="24"/>
          <w:szCs w:val="24"/>
        </w:rPr>
        <w:t xml:space="preserve"> </w:t>
      </w:r>
      <w:r w:rsidR="00A73D37" w:rsidRPr="004E29AB">
        <w:rPr>
          <w:rFonts w:ascii="Times New Roman" w:hAnsi="Times New Roman" w:cs="Times New Roman"/>
          <w:color w:val="000000" w:themeColor="text1"/>
          <w:sz w:val="24"/>
          <w:szCs w:val="24"/>
        </w:rPr>
        <w:t xml:space="preserve">surface of the </w:t>
      </w:r>
      <w:r w:rsidR="00333F63" w:rsidRPr="004E29AB">
        <w:rPr>
          <w:rFonts w:ascii="Times New Roman" w:hAnsi="Times New Roman" w:cs="Times New Roman"/>
          <w:color w:val="000000" w:themeColor="text1"/>
          <w:sz w:val="24"/>
          <w:szCs w:val="24"/>
        </w:rPr>
        <w:t>host be</w:t>
      </w:r>
      <w:r w:rsidR="00D12A26" w:rsidRPr="004E29AB">
        <w:rPr>
          <w:rFonts w:ascii="Times New Roman" w:hAnsi="Times New Roman" w:cs="Times New Roman"/>
          <w:color w:val="000000" w:themeColor="text1"/>
          <w:sz w:val="24"/>
          <w:szCs w:val="24"/>
        </w:rPr>
        <w:t>fore penetration of the tissue)</w:t>
      </w:r>
      <w:r w:rsidR="00333F63" w:rsidRPr="004E29AB">
        <w:rPr>
          <w:rFonts w:ascii="Times New Roman" w:hAnsi="Times New Roman" w:cs="Times New Roman"/>
          <w:color w:val="000000" w:themeColor="text1"/>
          <w:sz w:val="24"/>
          <w:szCs w:val="24"/>
        </w:rPr>
        <w:t xml:space="preserve"> which are mostly used for genetic characterization. </w:t>
      </w:r>
      <w:r w:rsidR="000C4708" w:rsidRPr="004E29AB">
        <w:rPr>
          <w:rFonts w:ascii="Times New Roman" w:hAnsi="Times New Roman" w:cs="Times New Roman"/>
          <w:color w:val="000000" w:themeColor="text1"/>
          <w:sz w:val="24"/>
          <w:szCs w:val="24"/>
        </w:rPr>
        <w:t xml:space="preserve">Morphological description </w:t>
      </w:r>
      <w:r w:rsidR="003633CE" w:rsidRPr="004E29AB">
        <w:rPr>
          <w:rFonts w:ascii="Times New Roman" w:hAnsi="Times New Roman" w:cs="Times New Roman"/>
          <w:color w:val="000000" w:themeColor="text1"/>
          <w:sz w:val="24"/>
          <w:szCs w:val="24"/>
        </w:rPr>
        <w:t xml:space="preserve">by </w:t>
      </w:r>
      <w:r w:rsidR="000C4708" w:rsidRPr="0090241F">
        <w:rPr>
          <w:rFonts w:ascii="Times New Roman" w:hAnsi="Times New Roman" w:cs="Times New Roman"/>
          <w:bCs/>
          <w:color w:val="000000" w:themeColor="text1"/>
          <w:sz w:val="24"/>
          <w:szCs w:val="24"/>
        </w:rPr>
        <w:t>Abbott (1938)</w:t>
      </w:r>
      <w:r w:rsidR="000736A9" w:rsidRPr="000736A9">
        <w:rPr>
          <w:rFonts w:ascii="Times New Roman" w:hAnsi="Times New Roman" w:cs="Times New Roman"/>
          <w:b/>
          <w:color w:val="00B050"/>
          <w:sz w:val="24"/>
          <w:szCs w:val="24"/>
        </w:rPr>
        <w:t xml:space="preserve"> </w:t>
      </w:r>
      <w:r w:rsidR="000C4708" w:rsidRPr="004E29AB">
        <w:rPr>
          <w:rFonts w:ascii="Times New Roman" w:hAnsi="Times New Roman" w:cs="Times New Roman"/>
          <w:color w:val="000000" w:themeColor="text1"/>
          <w:sz w:val="24"/>
          <w:szCs w:val="24"/>
        </w:rPr>
        <w:t xml:space="preserve">reported that length of conidia ranged from 16 to 40 </w:t>
      </w:r>
      <w:proofErr w:type="spellStart"/>
      <w:r w:rsidR="000C4708" w:rsidRPr="004E29AB">
        <w:rPr>
          <w:rFonts w:ascii="Times New Roman" w:hAnsi="Times New Roman" w:cs="Times New Roman"/>
          <w:color w:val="000000" w:themeColor="text1"/>
          <w:sz w:val="24"/>
          <w:szCs w:val="24"/>
        </w:rPr>
        <w:t>μm</w:t>
      </w:r>
      <w:proofErr w:type="spellEnd"/>
      <w:r w:rsidR="000C4708" w:rsidRPr="004E29AB">
        <w:rPr>
          <w:rFonts w:ascii="Times New Roman" w:hAnsi="Times New Roman" w:cs="Times New Roman"/>
          <w:color w:val="000000" w:themeColor="text1"/>
          <w:sz w:val="24"/>
          <w:szCs w:val="24"/>
        </w:rPr>
        <w:t xml:space="preserve">. </w:t>
      </w:r>
      <w:r w:rsidR="00602CF5" w:rsidRPr="004E29AB">
        <w:rPr>
          <w:rFonts w:ascii="Times New Roman" w:hAnsi="Times New Roman" w:cs="Times New Roman"/>
          <w:color w:val="000000" w:themeColor="text1"/>
          <w:sz w:val="24"/>
          <w:szCs w:val="24"/>
        </w:rPr>
        <w:t>S</w:t>
      </w:r>
      <w:r w:rsidR="000C4708" w:rsidRPr="004E29AB">
        <w:rPr>
          <w:rFonts w:ascii="Times New Roman" w:hAnsi="Times New Roman" w:cs="Times New Roman"/>
          <w:color w:val="000000" w:themeColor="text1"/>
          <w:sz w:val="24"/>
          <w:szCs w:val="24"/>
        </w:rPr>
        <w:t>ickle shaped or falcate conidia me</w:t>
      </w:r>
      <w:r w:rsidR="00A86ABD" w:rsidRPr="004E29AB">
        <w:rPr>
          <w:rFonts w:ascii="Times New Roman" w:hAnsi="Times New Roman" w:cs="Times New Roman"/>
          <w:color w:val="000000" w:themeColor="text1"/>
          <w:sz w:val="24"/>
          <w:szCs w:val="24"/>
        </w:rPr>
        <w:t>asuring 16-40 x 5-</w:t>
      </w:r>
      <w:r w:rsidR="000C4708" w:rsidRPr="004E29AB">
        <w:rPr>
          <w:rFonts w:ascii="Times New Roman" w:hAnsi="Times New Roman" w:cs="Times New Roman"/>
          <w:color w:val="000000" w:themeColor="text1"/>
          <w:sz w:val="24"/>
          <w:szCs w:val="24"/>
        </w:rPr>
        <w:t xml:space="preserve">7 </w:t>
      </w:r>
      <w:proofErr w:type="spellStart"/>
      <w:r w:rsidR="000C4708" w:rsidRPr="004E29AB">
        <w:rPr>
          <w:rFonts w:ascii="Times New Roman" w:hAnsi="Times New Roman" w:cs="Times New Roman"/>
          <w:color w:val="000000" w:themeColor="text1"/>
          <w:sz w:val="24"/>
          <w:szCs w:val="24"/>
        </w:rPr>
        <w:t>μm</w:t>
      </w:r>
      <w:proofErr w:type="spellEnd"/>
      <w:r w:rsidR="000C4708" w:rsidRPr="004E29AB">
        <w:rPr>
          <w:rFonts w:ascii="Times New Roman" w:hAnsi="Times New Roman" w:cs="Times New Roman"/>
          <w:color w:val="000000" w:themeColor="text1"/>
          <w:sz w:val="24"/>
          <w:szCs w:val="24"/>
        </w:rPr>
        <w:t xml:space="preserve"> in size with oil globule in the middle </w:t>
      </w:r>
      <w:r w:rsidR="00D75918" w:rsidRPr="0090241F">
        <w:rPr>
          <w:rFonts w:ascii="Times New Roman" w:hAnsi="Times New Roman" w:cs="Times New Roman"/>
          <w:bCs/>
          <w:color w:val="000000" w:themeColor="text1"/>
          <w:sz w:val="24"/>
          <w:szCs w:val="24"/>
        </w:rPr>
        <w:t>(Agnihotri</w:t>
      </w:r>
      <w:r w:rsidR="0090241F">
        <w:rPr>
          <w:rFonts w:ascii="Times New Roman" w:hAnsi="Times New Roman" w:cs="Times New Roman"/>
          <w:bCs/>
          <w:color w:val="000000" w:themeColor="text1"/>
          <w:sz w:val="24"/>
          <w:szCs w:val="24"/>
        </w:rPr>
        <w:t>,</w:t>
      </w:r>
      <w:r w:rsidR="000C4708" w:rsidRPr="0090241F">
        <w:rPr>
          <w:rFonts w:ascii="Times New Roman" w:hAnsi="Times New Roman" w:cs="Times New Roman"/>
          <w:bCs/>
          <w:color w:val="000000" w:themeColor="text1"/>
          <w:sz w:val="24"/>
          <w:szCs w:val="24"/>
        </w:rPr>
        <w:t xml:space="preserve"> 1983)</w:t>
      </w:r>
      <w:r w:rsidR="000C4708" w:rsidRPr="0090241F">
        <w:rPr>
          <w:rFonts w:ascii="Times New Roman" w:hAnsi="Times New Roman" w:cs="Times New Roman"/>
          <w:bCs/>
          <w:color w:val="FF0000"/>
          <w:sz w:val="24"/>
          <w:szCs w:val="24"/>
        </w:rPr>
        <w:t>.</w:t>
      </w:r>
      <w:r w:rsidR="000C4708" w:rsidRPr="00FA74C7">
        <w:rPr>
          <w:rFonts w:ascii="Times New Roman" w:hAnsi="Times New Roman" w:cs="Times New Roman"/>
          <w:b/>
          <w:color w:val="000000" w:themeColor="text1"/>
          <w:sz w:val="24"/>
          <w:szCs w:val="24"/>
        </w:rPr>
        <w:t xml:space="preserve"> </w:t>
      </w:r>
      <w:r w:rsidR="00AA5D29" w:rsidRPr="004E29AB">
        <w:rPr>
          <w:rFonts w:ascii="Times New Roman" w:hAnsi="Times New Roman" w:cs="Times New Roman"/>
          <w:color w:val="000000" w:themeColor="text1"/>
          <w:sz w:val="24"/>
          <w:szCs w:val="24"/>
        </w:rPr>
        <w:t>Conidial germinate by producing</w:t>
      </w:r>
      <w:r w:rsidR="000C4708" w:rsidRPr="004E29AB">
        <w:rPr>
          <w:rFonts w:ascii="Times New Roman" w:hAnsi="Times New Roman" w:cs="Times New Roman"/>
          <w:color w:val="000000" w:themeColor="text1"/>
          <w:sz w:val="24"/>
          <w:szCs w:val="24"/>
        </w:rPr>
        <w:t xml:space="preserve"> short, long and branched promycelia. The colony is dark grey or white to light ashy in </w:t>
      </w:r>
      <w:r w:rsidR="008628A6" w:rsidRPr="004E29AB">
        <w:rPr>
          <w:rFonts w:ascii="Times New Roman" w:hAnsi="Times New Roman" w:cs="Times New Roman"/>
          <w:color w:val="000000" w:themeColor="text1"/>
          <w:sz w:val="24"/>
          <w:szCs w:val="24"/>
        </w:rPr>
        <w:t>colour</w:t>
      </w:r>
      <w:r w:rsidR="000C4708" w:rsidRPr="004E29AB">
        <w:rPr>
          <w:rFonts w:ascii="Times New Roman" w:hAnsi="Times New Roman" w:cs="Times New Roman"/>
          <w:color w:val="000000" w:themeColor="text1"/>
          <w:sz w:val="24"/>
          <w:szCs w:val="24"/>
        </w:rPr>
        <w:t xml:space="preserve"> and had a velvety surface or cottony or sub floccose in texture. </w:t>
      </w:r>
      <w:r w:rsidR="003C6864" w:rsidRPr="004E29AB">
        <w:rPr>
          <w:rFonts w:ascii="Times New Roman" w:hAnsi="Times New Roman" w:cs="Times New Roman"/>
          <w:color w:val="000000" w:themeColor="text1"/>
          <w:sz w:val="24"/>
          <w:szCs w:val="24"/>
        </w:rPr>
        <w:t xml:space="preserve">Its sexual stage known as </w:t>
      </w:r>
      <w:proofErr w:type="spellStart"/>
      <w:r w:rsidR="000046BE" w:rsidRPr="004E29AB">
        <w:rPr>
          <w:rStyle w:val="Emphasis"/>
          <w:rFonts w:ascii="Times New Roman" w:hAnsi="Times New Roman" w:cs="Times New Roman"/>
          <w:color w:val="000000" w:themeColor="text1"/>
          <w:sz w:val="24"/>
          <w:szCs w:val="24"/>
        </w:rPr>
        <w:t>Glomerella</w:t>
      </w:r>
      <w:proofErr w:type="spellEnd"/>
      <w:r w:rsidR="003C6864" w:rsidRPr="004E29AB">
        <w:rPr>
          <w:rStyle w:val="Emphasis"/>
          <w:rFonts w:ascii="Times New Roman" w:hAnsi="Times New Roman" w:cs="Times New Roman"/>
          <w:color w:val="000000" w:themeColor="text1"/>
          <w:sz w:val="24"/>
          <w:szCs w:val="24"/>
        </w:rPr>
        <w:t xml:space="preserve"> </w:t>
      </w:r>
      <w:proofErr w:type="spellStart"/>
      <w:r w:rsidR="003C6864" w:rsidRPr="004E29AB">
        <w:rPr>
          <w:rStyle w:val="Emphasis"/>
          <w:rFonts w:ascii="Times New Roman" w:hAnsi="Times New Roman" w:cs="Times New Roman"/>
          <w:color w:val="000000" w:themeColor="text1"/>
          <w:sz w:val="24"/>
          <w:szCs w:val="24"/>
        </w:rPr>
        <w:t>tucumanensis</w:t>
      </w:r>
      <w:proofErr w:type="spellEnd"/>
      <w:r w:rsidR="003C6864" w:rsidRPr="004E29AB">
        <w:rPr>
          <w:rFonts w:ascii="Times New Roman" w:hAnsi="Times New Roman" w:cs="Times New Roman"/>
          <w:color w:val="000000" w:themeColor="text1"/>
          <w:sz w:val="24"/>
          <w:szCs w:val="24"/>
        </w:rPr>
        <w:t xml:space="preserve"> is responsible for the survival of the fungus on decaying leaves and formation of new virulent pathological races which are responsible for the frequent epidemics. </w:t>
      </w:r>
      <w:proofErr w:type="spellStart"/>
      <w:r w:rsidR="003C6864" w:rsidRPr="004E29AB">
        <w:rPr>
          <w:rStyle w:val="Emphasis"/>
          <w:rFonts w:ascii="Times New Roman" w:hAnsi="Times New Roman" w:cs="Times New Roman"/>
          <w:color w:val="000000" w:themeColor="text1"/>
          <w:sz w:val="24"/>
          <w:szCs w:val="24"/>
        </w:rPr>
        <w:t>Colletotrichum</w:t>
      </w:r>
      <w:proofErr w:type="spellEnd"/>
      <w:r w:rsidR="003C6864" w:rsidRPr="004E29AB">
        <w:rPr>
          <w:rStyle w:val="Emphasis"/>
          <w:rFonts w:ascii="Times New Roman" w:hAnsi="Times New Roman" w:cs="Times New Roman"/>
          <w:color w:val="000000" w:themeColor="text1"/>
          <w:sz w:val="24"/>
          <w:szCs w:val="24"/>
        </w:rPr>
        <w:t xml:space="preserve"> </w:t>
      </w:r>
      <w:proofErr w:type="spellStart"/>
      <w:r w:rsidR="003C6864" w:rsidRPr="004E29AB">
        <w:rPr>
          <w:rStyle w:val="Emphasis"/>
          <w:rFonts w:ascii="Times New Roman" w:hAnsi="Times New Roman" w:cs="Times New Roman"/>
          <w:color w:val="000000" w:themeColor="text1"/>
          <w:sz w:val="24"/>
          <w:szCs w:val="24"/>
        </w:rPr>
        <w:t>falcatum</w:t>
      </w:r>
      <w:proofErr w:type="spellEnd"/>
      <w:r w:rsidR="003C6864" w:rsidRPr="004E29AB">
        <w:rPr>
          <w:rFonts w:ascii="Times New Roman" w:hAnsi="Times New Roman" w:cs="Times New Roman"/>
          <w:color w:val="000000" w:themeColor="text1"/>
          <w:sz w:val="24"/>
          <w:szCs w:val="24"/>
        </w:rPr>
        <w:t xml:space="preserve"> </w:t>
      </w:r>
      <w:r w:rsidR="003C6864" w:rsidRPr="004E29AB">
        <w:rPr>
          <w:rStyle w:val="Emphasis"/>
          <w:rFonts w:ascii="Times New Roman" w:hAnsi="Times New Roman" w:cs="Times New Roman"/>
          <w:i w:val="0"/>
          <w:color w:val="000000" w:themeColor="text1"/>
          <w:sz w:val="24"/>
          <w:szCs w:val="24"/>
        </w:rPr>
        <w:t xml:space="preserve">is </w:t>
      </w:r>
      <w:r w:rsidR="003C6864" w:rsidRPr="004E29AB">
        <w:rPr>
          <w:rFonts w:ascii="Times New Roman" w:hAnsi="Times New Roman" w:cs="Times New Roman"/>
          <w:color w:val="000000" w:themeColor="text1"/>
          <w:sz w:val="24"/>
          <w:szCs w:val="24"/>
        </w:rPr>
        <w:t xml:space="preserve">a facultative saprophyte known to produce a phytotoxic metabolite which is identified as an </w:t>
      </w:r>
      <w:proofErr w:type="spellStart"/>
      <w:r w:rsidR="003C6864" w:rsidRPr="004E29AB">
        <w:rPr>
          <w:rFonts w:ascii="Times New Roman" w:hAnsi="Times New Roman" w:cs="Times New Roman"/>
          <w:color w:val="000000" w:themeColor="text1"/>
          <w:sz w:val="24"/>
          <w:szCs w:val="24"/>
        </w:rPr>
        <w:t>anthroquinone</w:t>
      </w:r>
      <w:proofErr w:type="spellEnd"/>
      <w:r w:rsidR="003C6864" w:rsidRPr="004E29AB">
        <w:rPr>
          <w:rFonts w:ascii="Times New Roman" w:hAnsi="Times New Roman" w:cs="Times New Roman"/>
          <w:color w:val="000000" w:themeColor="text1"/>
          <w:sz w:val="24"/>
          <w:szCs w:val="24"/>
        </w:rPr>
        <w:t xml:space="preserve"> compound.</w:t>
      </w:r>
      <w:r w:rsidR="00D90BFC" w:rsidRPr="00D90BFC">
        <w:rPr>
          <w:rFonts w:ascii="Times New Roman" w:hAnsi="Times New Roman" w:cs="Times New Roman"/>
          <w:b/>
          <w:bCs/>
          <w:color w:val="000000" w:themeColor="text1"/>
          <w:sz w:val="24"/>
          <w:szCs w:val="24"/>
          <w:lang w:val="en-US"/>
        </w:rPr>
        <w:t xml:space="preserve"> </w:t>
      </w:r>
    </w:p>
    <w:commentRangeStart w:id="6"/>
    <w:p w14:paraId="59B92A61" w14:textId="77777777" w:rsidR="000222D2" w:rsidRDefault="00FE1316" w:rsidP="00D60C61">
      <w:pPr>
        <w:pStyle w:val="NoSpacing"/>
        <w:tabs>
          <w:tab w:val="left" w:pos="567"/>
          <w:tab w:val="left" w:pos="1134"/>
        </w:tabs>
        <w:spacing w:after="160" w:line="276" w:lineRule="auto"/>
        <w:jc w:val="both"/>
        <w:rPr>
          <w:rFonts w:ascii="Times New Roman" w:hAnsi="Times New Roman" w:cs="Times New Roman"/>
          <w:b/>
          <w:bCs/>
          <w:color w:val="000000" w:themeColor="text1"/>
          <w:sz w:val="24"/>
          <w:szCs w:val="24"/>
          <w:lang w:val="en-US"/>
        </w:rPr>
      </w:pPr>
      <w:r w:rsidRPr="00B93CCC">
        <w:rPr>
          <w:rFonts w:ascii="Times New Roman" w:hAnsi="Times New Roman" w:cs="Times New Roman"/>
          <w:b/>
          <w:bCs/>
          <w:color w:val="000000" w:themeColor="text1"/>
          <w:sz w:val="24"/>
          <w:szCs w:val="24"/>
          <w:lang w:val="en-US"/>
        </w:rPr>
        <w:object w:dxaOrig="7202" w:dyaOrig="5390" w14:anchorId="25E894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237pt" o:ole="">
            <v:imagedata r:id="rId9" o:title=""/>
          </v:shape>
          <o:OLEObject Type="Embed" ProgID="PowerPoint.Slide.12" ShapeID="_x0000_i1025" DrawAspect="Content" ObjectID="_1824633833" r:id="rId10"/>
        </w:object>
      </w:r>
      <w:commentRangeEnd w:id="6"/>
      <w:r w:rsidR="0053743C">
        <w:rPr>
          <w:rStyle w:val="CommentReference"/>
          <w:lang w:val="en-US" w:eastAsia="en-US" w:bidi="ar-SA"/>
        </w:rPr>
        <w:commentReference w:id="6"/>
      </w:r>
    </w:p>
    <w:p w14:paraId="2F9BA9E0" w14:textId="77777777" w:rsidR="00394956" w:rsidRPr="003B302E" w:rsidRDefault="00333F63" w:rsidP="00D60C61">
      <w:pPr>
        <w:pStyle w:val="NoSpacing"/>
        <w:tabs>
          <w:tab w:val="left" w:pos="567"/>
          <w:tab w:val="left" w:pos="1134"/>
        </w:tabs>
        <w:spacing w:after="160" w:line="276" w:lineRule="auto"/>
        <w:jc w:val="both"/>
        <w:rPr>
          <w:rFonts w:ascii="Times New Roman" w:hAnsi="Times New Roman" w:cs="Times New Roman"/>
          <w:color w:val="000000" w:themeColor="text1"/>
          <w:sz w:val="24"/>
          <w:szCs w:val="24"/>
        </w:rPr>
      </w:pPr>
      <w:r w:rsidRPr="004E29AB">
        <w:rPr>
          <w:rFonts w:ascii="Times New Roman" w:hAnsi="Times New Roman" w:cs="Times New Roman"/>
          <w:b/>
          <w:bCs/>
          <w:color w:val="000000" w:themeColor="text1"/>
          <w:sz w:val="24"/>
          <w:szCs w:val="24"/>
        </w:rPr>
        <w:t>Symptomology:</w:t>
      </w:r>
      <w:r w:rsidRPr="00F53260">
        <w:rPr>
          <w:rFonts w:ascii="Times New Roman" w:eastAsia="sans-serif" w:hAnsi="Times New Roman" w:cs="Times New Roman"/>
          <w:color w:val="000000" w:themeColor="text1"/>
          <w:sz w:val="24"/>
          <w:szCs w:val="24"/>
        </w:rPr>
        <w:t xml:space="preserve"> </w:t>
      </w:r>
      <w:r w:rsidR="00DF2CDA" w:rsidRPr="00F53260">
        <w:rPr>
          <w:rFonts w:ascii="Times New Roman" w:eastAsia="sans-serif" w:hAnsi="Times New Roman" w:cs="Times New Roman"/>
          <w:color w:val="000000" w:themeColor="text1"/>
          <w:sz w:val="24"/>
          <w:szCs w:val="24"/>
        </w:rPr>
        <w:t xml:space="preserve">Different types of symptoms were recorded on different varieties at various surveyed locations. </w:t>
      </w:r>
      <w:r w:rsidR="00493A30" w:rsidRPr="00F53260">
        <w:rPr>
          <w:rFonts w:ascii="Times New Roman" w:eastAsia="sans-serif" w:hAnsi="Times New Roman" w:cs="Times New Roman"/>
          <w:color w:val="000000" w:themeColor="text1"/>
          <w:sz w:val="24"/>
          <w:szCs w:val="24"/>
        </w:rPr>
        <w:t xml:space="preserve">The most common symptoms observed in red rot affected fields </w:t>
      </w:r>
      <w:r w:rsidR="00783622">
        <w:rPr>
          <w:rFonts w:ascii="Times New Roman" w:eastAsia="sans-serif" w:hAnsi="Times New Roman" w:cs="Times New Roman"/>
          <w:color w:val="000000" w:themeColor="text1"/>
          <w:sz w:val="24"/>
          <w:szCs w:val="24"/>
        </w:rPr>
        <w:t xml:space="preserve">is </w:t>
      </w:r>
      <w:r w:rsidR="00493A30" w:rsidRPr="00F53260">
        <w:rPr>
          <w:rFonts w:ascii="Times New Roman" w:eastAsia="sans-serif" w:hAnsi="Times New Roman" w:cs="Times New Roman"/>
          <w:color w:val="000000" w:themeColor="text1"/>
          <w:sz w:val="24"/>
          <w:szCs w:val="24"/>
        </w:rPr>
        <w:t xml:space="preserve">discoloration and yellowing of the young crown leaves followed by drying of entire stalks in the affected field. </w:t>
      </w:r>
      <w:r w:rsidR="00DF2CDA" w:rsidRPr="00F53260">
        <w:rPr>
          <w:rFonts w:ascii="Times New Roman" w:eastAsia="sans-serif" w:hAnsi="Times New Roman" w:cs="Times New Roman"/>
          <w:color w:val="000000" w:themeColor="text1"/>
          <w:sz w:val="24"/>
          <w:szCs w:val="24"/>
        </w:rPr>
        <w:t>The discoloration and withering continued from the tip to the leaf base until the whole crown wither</w:t>
      </w:r>
      <w:r w:rsidR="00187C4B" w:rsidRPr="00F53260">
        <w:rPr>
          <w:rFonts w:ascii="Times New Roman" w:eastAsia="sans-serif" w:hAnsi="Times New Roman" w:cs="Times New Roman"/>
          <w:color w:val="000000" w:themeColor="text1"/>
          <w:sz w:val="24"/>
          <w:szCs w:val="24"/>
        </w:rPr>
        <w:t>ed and the plant died within 10-</w:t>
      </w:r>
      <w:r w:rsidR="00DF2CDA" w:rsidRPr="00F53260">
        <w:rPr>
          <w:rFonts w:ascii="Times New Roman" w:eastAsia="sans-serif" w:hAnsi="Times New Roman" w:cs="Times New Roman"/>
          <w:color w:val="000000" w:themeColor="text1"/>
          <w:sz w:val="24"/>
          <w:szCs w:val="24"/>
        </w:rPr>
        <w:t>15 days. As the disease advanced the entire stalk rotted and the centr</w:t>
      </w:r>
      <w:r w:rsidR="00493A30" w:rsidRPr="00F53260">
        <w:rPr>
          <w:rFonts w:ascii="Times New Roman" w:eastAsia="sans-serif" w:hAnsi="Times New Roman" w:cs="Times New Roman"/>
          <w:color w:val="000000" w:themeColor="text1"/>
          <w:sz w:val="24"/>
          <w:szCs w:val="24"/>
        </w:rPr>
        <w:t>al tissues became pithy.</w:t>
      </w:r>
      <w:r w:rsidR="00C320A2" w:rsidRPr="00F53260">
        <w:rPr>
          <w:rFonts w:ascii="Times New Roman" w:eastAsia="sans-serif" w:hAnsi="Times New Roman" w:cs="Times New Roman"/>
          <w:color w:val="000000" w:themeColor="text1"/>
          <w:sz w:val="24"/>
          <w:szCs w:val="24"/>
        </w:rPr>
        <w:t xml:space="preserve"> </w:t>
      </w:r>
      <w:r w:rsidR="00493A30" w:rsidRPr="003608FF">
        <w:rPr>
          <w:rFonts w:ascii="Times New Roman" w:eastAsia="sans-serif" w:hAnsi="Times New Roman" w:cs="Times New Roman"/>
          <w:color w:val="000000" w:themeColor="text1"/>
          <w:sz w:val="24"/>
          <w:szCs w:val="24"/>
        </w:rPr>
        <w:t>The internodal tissues were reddened</w:t>
      </w:r>
      <w:r w:rsidR="00493A30" w:rsidRPr="00B04379">
        <w:rPr>
          <w:rFonts w:ascii="Times New Roman" w:eastAsia="sans-serif" w:hAnsi="Times New Roman" w:cs="Times New Roman"/>
          <w:color w:val="76923C" w:themeColor="accent3" w:themeShade="BF"/>
          <w:sz w:val="24"/>
          <w:szCs w:val="24"/>
        </w:rPr>
        <w:t xml:space="preserve"> </w:t>
      </w:r>
      <w:r w:rsidR="00493A30" w:rsidRPr="00F53260">
        <w:rPr>
          <w:rFonts w:ascii="Times New Roman" w:eastAsia="sans-serif" w:hAnsi="Times New Roman" w:cs="Times New Roman"/>
          <w:color w:val="000000" w:themeColor="text1"/>
          <w:sz w:val="24"/>
          <w:szCs w:val="24"/>
        </w:rPr>
        <w:t>especially the vascular bu</w:t>
      </w:r>
      <w:r w:rsidR="00FF7195" w:rsidRPr="00F53260">
        <w:rPr>
          <w:rFonts w:ascii="Times New Roman" w:eastAsia="sans-serif" w:hAnsi="Times New Roman" w:cs="Times New Roman"/>
          <w:color w:val="000000" w:themeColor="text1"/>
          <w:sz w:val="24"/>
          <w:szCs w:val="24"/>
        </w:rPr>
        <w:t>ndles, which were intensely red</w:t>
      </w:r>
      <w:r w:rsidR="00493A30" w:rsidRPr="00F53260">
        <w:rPr>
          <w:rFonts w:ascii="Times New Roman" w:eastAsia="sans-serif" w:hAnsi="Times New Roman" w:cs="Times New Roman"/>
          <w:color w:val="000000" w:themeColor="text1"/>
          <w:sz w:val="24"/>
          <w:szCs w:val="24"/>
        </w:rPr>
        <w:t xml:space="preserve"> with many cross wise white patches, interrupting the reddened tissues as described by earlier workers </w:t>
      </w:r>
      <w:r w:rsidR="00D75918" w:rsidRPr="00ED6560">
        <w:rPr>
          <w:rFonts w:ascii="Times New Roman" w:eastAsia="sans-serif" w:hAnsi="Times New Roman" w:cs="Times New Roman"/>
          <w:bCs/>
          <w:color w:val="000000" w:themeColor="text1"/>
          <w:sz w:val="24"/>
          <w:szCs w:val="24"/>
        </w:rPr>
        <w:t>(</w:t>
      </w:r>
      <w:proofErr w:type="spellStart"/>
      <w:r w:rsidR="00D75918" w:rsidRPr="00ED6560">
        <w:rPr>
          <w:rFonts w:ascii="Times New Roman" w:eastAsia="sans-serif" w:hAnsi="Times New Roman" w:cs="Times New Roman"/>
          <w:bCs/>
          <w:color w:val="000000" w:themeColor="text1"/>
          <w:sz w:val="24"/>
          <w:szCs w:val="24"/>
        </w:rPr>
        <w:t>Duttamajumder</w:t>
      </w:r>
      <w:proofErr w:type="spellEnd"/>
      <w:r w:rsidR="00ED6560" w:rsidRPr="00ED6560">
        <w:rPr>
          <w:rFonts w:ascii="Times New Roman" w:eastAsia="sans-serif" w:hAnsi="Times New Roman" w:cs="Times New Roman"/>
          <w:bCs/>
          <w:color w:val="000000" w:themeColor="text1"/>
          <w:sz w:val="24"/>
          <w:szCs w:val="24"/>
        </w:rPr>
        <w:t>,</w:t>
      </w:r>
      <w:r w:rsidR="00D75918" w:rsidRPr="00ED6560">
        <w:rPr>
          <w:rFonts w:ascii="Times New Roman" w:eastAsia="sans-serif" w:hAnsi="Times New Roman" w:cs="Times New Roman"/>
          <w:bCs/>
          <w:color w:val="000000" w:themeColor="text1"/>
          <w:sz w:val="24"/>
          <w:szCs w:val="24"/>
        </w:rPr>
        <w:t xml:space="preserve"> 2008; </w:t>
      </w:r>
      <w:proofErr w:type="spellStart"/>
      <w:r w:rsidR="00D75918" w:rsidRPr="00ED6560">
        <w:rPr>
          <w:rFonts w:ascii="Times New Roman" w:eastAsia="sans-serif" w:hAnsi="Times New Roman" w:cs="Times New Roman"/>
          <w:bCs/>
          <w:color w:val="000000" w:themeColor="text1"/>
          <w:sz w:val="24"/>
          <w:szCs w:val="24"/>
        </w:rPr>
        <w:t>Viswanathan</w:t>
      </w:r>
      <w:proofErr w:type="spellEnd"/>
      <w:r w:rsidR="00ED6560" w:rsidRPr="00ED6560">
        <w:rPr>
          <w:rFonts w:ascii="Times New Roman" w:eastAsia="sans-serif" w:hAnsi="Times New Roman" w:cs="Times New Roman"/>
          <w:bCs/>
          <w:color w:val="000000" w:themeColor="text1"/>
          <w:sz w:val="24"/>
          <w:szCs w:val="24"/>
        </w:rPr>
        <w:t>,</w:t>
      </w:r>
      <w:r w:rsidR="00493A30" w:rsidRPr="00ED6560">
        <w:rPr>
          <w:rFonts w:ascii="Times New Roman" w:eastAsia="sans-serif" w:hAnsi="Times New Roman" w:cs="Times New Roman"/>
          <w:bCs/>
          <w:color w:val="000000" w:themeColor="text1"/>
          <w:sz w:val="24"/>
          <w:szCs w:val="24"/>
        </w:rPr>
        <w:t xml:space="preserve"> 2010).</w:t>
      </w:r>
      <w:r w:rsidR="00493A30" w:rsidRPr="00F53260">
        <w:rPr>
          <w:rFonts w:ascii="Times New Roman" w:eastAsia="sans-serif" w:hAnsi="Times New Roman" w:cs="Times New Roman"/>
          <w:color w:val="000000" w:themeColor="text1"/>
          <w:sz w:val="24"/>
          <w:szCs w:val="24"/>
        </w:rPr>
        <w:t xml:space="preserve"> </w:t>
      </w:r>
      <w:r w:rsidR="00DF2CDA" w:rsidRPr="00F53260">
        <w:rPr>
          <w:rFonts w:ascii="Times New Roman" w:eastAsia="sans-serif" w:hAnsi="Times New Roman" w:cs="Times New Roman"/>
          <w:color w:val="000000" w:themeColor="text1"/>
          <w:sz w:val="24"/>
          <w:szCs w:val="24"/>
        </w:rPr>
        <w:t xml:space="preserve">The internodes </w:t>
      </w:r>
      <w:proofErr w:type="spellStart"/>
      <w:r w:rsidR="00DF2CDA" w:rsidRPr="00F53260">
        <w:rPr>
          <w:rFonts w:ascii="Times New Roman" w:eastAsia="sans-serif" w:hAnsi="Times New Roman" w:cs="Times New Roman"/>
          <w:color w:val="000000" w:themeColor="text1"/>
          <w:sz w:val="24"/>
          <w:szCs w:val="24"/>
        </w:rPr>
        <w:t>shrinked</w:t>
      </w:r>
      <w:proofErr w:type="spellEnd"/>
      <w:r w:rsidR="00DF2CDA" w:rsidRPr="00F53260">
        <w:rPr>
          <w:rFonts w:ascii="Times New Roman" w:eastAsia="sans-serif" w:hAnsi="Times New Roman" w:cs="Times New Roman"/>
          <w:color w:val="000000" w:themeColor="text1"/>
          <w:sz w:val="24"/>
          <w:szCs w:val="24"/>
        </w:rPr>
        <w:t xml:space="preserve"> in affected varieties and when such canes were </w:t>
      </w:r>
      <w:proofErr w:type="spellStart"/>
      <w:r w:rsidR="00DF2CDA" w:rsidRPr="00F53260">
        <w:rPr>
          <w:rFonts w:ascii="Times New Roman" w:eastAsia="sans-serif" w:hAnsi="Times New Roman" w:cs="Times New Roman"/>
          <w:color w:val="000000" w:themeColor="text1"/>
          <w:sz w:val="24"/>
          <w:szCs w:val="24"/>
        </w:rPr>
        <w:t>splitted</w:t>
      </w:r>
      <w:proofErr w:type="spellEnd"/>
      <w:r w:rsidR="00DF2CDA" w:rsidRPr="00F53260">
        <w:rPr>
          <w:rFonts w:ascii="Times New Roman" w:eastAsia="sans-serif" w:hAnsi="Times New Roman" w:cs="Times New Roman"/>
          <w:color w:val="000000" w:themeColor="text1"/>
          <w:sz w:val="24"/>
          <w:szCs w:val="24"/>
        </w:rPr>
        <w:t xml:space="preserve"> open, large cavities were found in the centre and the pithy tissues appeared reddish-brown with vinegar and alcoholic smell. </w:t>
      </w:r>
      <w:r w:rsidR="008E5771" w:rsidRPr="00F53260">
        <w:rPr>
          <w:rFonts w:ascii="Times New Roman" w:eastAsia="sans-serif" w:hAnsi="Times New Roman" w:cs="Times New Roman"/>
          <w:color w:val="000000" w:themeColor="text1"/>
          <w:sz w:val="24"/>
          <w:szCs w:val="24"/>
        </w:rPr>
        <w:t xml:space="preserve">Infected cane also showed the red discoloration throughout the length of the stalk with longitudinal cavities containing fungal mycelium. Later the affected tissues turn muddy, shrink and dry out. </w:t>
      </w:r>
      <w:r w:rsidR="00DF2CDA" w:rsidRPr="00F53260">
        <w:rPr>
          <w:rFonts w:ascii="Times New Roman" w:eastAsia="sans-serif" w:hAnsi="Times New Roman" w:cs="Times New Roman"/>
          <w:color w:val="000000" w:themeColor="text1"/>
          <w:sz w:val="24"/>
          <w:szCs w:val="24"/>
        </w:rPr>
        <w:t xml:space="preserve">Often a profuse whitish growth of the fungal mycelium was observed in the brown black </w:t>
      </w:r>
      <w:r w:rsidR="004F6DA6">
        <w:rPr>
          <w:rFonts w:ascii="Times New Roman" w:eastAsia="sans-serif" w:hAnsi="Times New Roman" w:cs="Times New Roman"/>
          <w:color w:val="000000" w:themeColor="text1"/>
          <w:sz w:val="24"/>
          <w:szCs w:val="24"/>
        </w:rPr>
        <w:t xml:space="preserve">colour </w:t>
      </w:r>
      <w:r w:rsidR="00DF2CDA" w:rsidRPr="00F53260">
        <w:rPr>
          <w:rFonts w:ascii="Times New Roman" w:eastAsia="sans-serif" w:hAnsi="Times New Roman" w:cs="Times New Roman"/>
          <w:color w:val="000000" w:themeColor="text1"/>
          <w:sz w:val="24"/>
          <w:szCs w:val="24"/>
        </w:rPr>
        <w:t>grown of the host tiss</w:t>
      </w:r>
      <w:r w:rsidR="00A27D7A">
        <w:rPr>
          <w:rFonts w:ascii="Times New Roman" w:eastAsia="sans-serif" w:hAnsi="Times New Roman" w:cs="Times New Roman"/>
          <w:color w:val="000000" w:themeColor="text1"/>
          <w:sz w:val="24"/>
          <w:szCs w:val="24"/>
        </w:rPr>
        <w:t xml:space="preserve">ues. </w:t>
      </w:r>
      <w:r w:rsidR="00A27D7A" w:rsidRPr="00F352B8">
        <w:rPr>
          <w:rFonts w:ascii="Times New Roman" w:eastAsia="sans-serif" w:hAnsi="Times New Roman" w:cs="Times New Roman"/>
          <w:color w:val="000000" w:themeColor="text1"/>
          <w:sz w:val="24"/>
          <w:szCs w:val="24"/>
        </w:rPr>
        <w:t>In some cases</w:t>
      </w:r>
      <w:r w:rsidR="00DF2CDA" w:rsidRPr="00F352B8">
        <w:rPr>
          <w:rFonts w:ascii="Times New Roman" w:eastAsia="sans-serif" w:hAnsi="Times New Roman" w:cs="Times New Roman"/>
          <w:color w:val="000000" w:themeColor="text1"/>
          <w:sz w:val="24"/>
          <w:szCs w:val="24"/>
        </w:rPr>
        <w:t xml:space="preserve"> black, minute, velvety bodies, representing the </w:t>
      </w:r>
      <w:proofErr w:type="spellStart"/>
      <w:r w:rsidR="00DF2CDA" w:rsidRPr="00F352B8">
        <w:rPr>
          <w:rFonts w:ascii="Times New Roman" w:eastAsia="sans-serif" w:hAnsi="Times New Roman" w:cs="Times New Roman"/>
          <w:color w:val="000000" w:themeColor="text1"/>
          <w:sz w:val="24"/>
          <w:szCs w:val="24"/>
        </w:rPr>
        <w:t>acervuli</w:t>
      </w:r>
      <w:proofErr w:type="spellEnd"/>
      <w:r w:rsidR="00DF2CDA" w:rsidRPr="00F352B8">
        <w:rPr>
          <w:rFonts w:ascii="Times New Roman" w:eastAsia="sans-serif" w:hAnsi="Times New Roman" w:cs="Times New Roman"/>
          <w:color w:val="000000" w:themeColor="text1"/>
          <w:sz w:val="24"/>
          <w:szCs w:val="24"/>
        </w:rPr>
        <w:t xml:space="preserve"> of the fungus in the intermodal tissues </w:t>
      </w:r>
      <w:proofErr w:type="gramStart"/>
      <w:r w:rsidR="00DF2CDA" w:rsidRPr="00F352B8">
        <w:rPr>
          <w:rFonts w:ascii="Times New Roman" w:eastAsia="sans-serif" w:hAnsi="Times New Roman" w:cs="Times New Roman"/>
          <w:color w:val="000000" w:themeColor="text1"/>
          <w:sz w:val="24"/>
          <w:szCs w:val="24"/>
        </w:rPr>
        <w:t>were also seen</w:t>
      </w:r>
      <w:proofErr w:type="gramEnd"/>
      <w:r w:rsidR="00DF2CDA" w:rsidRPr="00F352B8">
        <w:rPr>
          <w:rFonts w:ascii="Times New Roman" w:eastAsia="sans-serif" w:hAnsi="Times New Roman" w:cs="Times New Roman"/>
          <w:color w:val="000000" w:themeColor="text1"/>
          <w:sz w:val="24"/>
          <w:szCs w:val="24"/>
        </w:rPr>
        <w:t>.</w:t>
      </w:r>
      <w:r w:rsidR="00DF2CDA" w:rsidRPr="00F53260">
        <w:rPr>
          <w:rFonts w:ascii="Times New Roman" w:eastAsia="sans-serif" w:hAnsi="Times New Roman" w:cs="Times New Roman"/>
          <w:color w:val="000000" w:themeColor="text1"/>
          <w:sz w:val="24"/>
          <w:szCs w:val="24"/>
        </w:rPr>
        <w:t xml:space="preserve"> </w:t>
      </w:r>
      <w:r w:rsidR="00394956" w:rsidRPr="00F53260">
        <w:rPr>
          <w:rFonts w:ascii="Times New Roman" w:eastAsia="sans-serif" w:hAnsi="Times New Roman" w:cs="Times New Roman"/>
          <w:color w:val="000000" w:themeColor="text1"/>
          <w:sz w:val="24"/>
          <w:szCs w:val="24"/>
        </w:rPr>
        <w:t xml:space="preserve">The other most important phase of the disease is the infection on leaf mid rib and leaf lamina. Typical midrib symptoms can </w:t>
      </w:r>
      <w:r w:rsidR="008F25BF">
        <w:rPr>
          <w:rFonts w:ascii="Times New Roman" w:eastAsia="sans-serif" w:hAnsi="Times New Roman" w:cs="Times New Roman"/>
          <w:color w:val="000000" w:themeColor="text1"/>
          <w:sz w:val="24"/>
          <w:szCs w:val="24"/>
        </w:rPr>
        <w:t>be observed</w:t>
      </w:r>
      <w:r w:rsidR="00394956" w:rsidRPr="00F53260">
        <w:rPr>
          <w:rFonts w:ascii="Times New Roman" w:eastAsia="sans-serif" w:hAnsi="Times New Roman" w:cs="Times New Roman"/>
          <w:color w:val="000000" w:themeColor="text1"/>
          <w:sz w:val="24"/>
          <w:szCs w:val="24"/>
        </w:rPr>
        <w:t xml:space="preserve"> in most of the high</w:t>
      </w:r>
      <w:r w:rsidR="00F352B8">
        <w:rPr>
          <w:rFonts w:ascii="Times New Roman" w:eastAsia="sans-serif" w:hAnsi="Times New Roman" w:cs="Times New Roman"/>
          <w:color w:val="000000" w:themeColor="text1"/>
          <w:sz w:val="24"/>
          <w:szCs w:val="24"/>
        </w:rPr>
        <w:t>ly susceptible cultivars. High</w:t>
      </w:r>
      <w:r w:rsidR="00394956" w:rsidRPr="00F53260">
        <w:rPr>
          <w:rFonts w:ascii="Times New Roman" w:eastAsia="sans-serif" w:hAnsi="Times New Roman" w:cs="Times New Roman"/>
          <w:color w:val="000000" w:themeColor="text1"/>
          <w:sz w:val="24"/>
          <w:szCs w:val="24"/>
        </w:rPr>
        <w:t xml:space="preserve"> intensity of midrib lesions in the field is observed after summer rains and during monsoon months. The symptoms include elongated lesions on the midribs, reddish areas on the sheaths and infrequently small reddish brown spots on the leaf bla</w:t>
      </w:r>
      <w:r w:rsidR="00BC7DE2">
        <w:rPr>
          <w:rFonts w:ascii="Times New Roman" w:eastAsia="sans-serif" w:hAnsi="Times New Roman" w:cs="Times New Roman"/>
          <w:color w:val="000000" w:themeColor="text1"/>
          <w:sz w:val="24"/>
          <w:szCs w:val="24"/>
        </w:rPr>
        <w:t>des. On the midribs, the infection</w:t>
      </w:r>
      <w:r w:rsidR="00394956" w:rsidRPr="00F53260">
        <w:rPr>
          <w:rFonts w:ascii="Times New Roman" w:eastAsia="sans-serif" w:hAnsi="Times New Roman" w:cs="Times New Roman"/>
          <w:color w:val="000000" w:themeColor="text1"/>
          <w:sz w:val="24"/>
          <w:szCs w:val="24"/>
        </w:rPr>
        <w:t xml:space="preserve"> first appears as small reddish brown spots on the upper and lower surface </w:t>
      </w:r>
      <w:r w:rsidR="00394956" w:rsidRPr="00ED6560">
        <w:rPr>
          <w:rFonts w:ascii="Times New Roman" w:eastAsia="sans-serif" w:hAnsi="Times New Roman" w:cs="Times New Roman"/>
          <w:bCs/>
          <w:color w:val="000000" w:themeColor="text1"/>
          <w:sz w:val="24"/>
          <w:szCs w:val="24"/>
        </w:rPr>
        <w:t xml:space="preserve">(Viswanathan </w:t>
      </w:r>
      <w:commentRangeStart w:id="7"/>
      <w:r w:rsidR="00394956" w:rsidRPr="00ED6560">
        <w:rPr>
          <w:rFonts w:ascii="Times New Roman" w:eastAsia="sans-serif" w:hAnsi="Times New Roman" w:cs="Times New Roman"/>
          <w:bCs/>
          <w:color w:val="000000" w:themeColor="text1"/>
          <w:sz w:val="24"/>
          <w:szCs w:val="24"/>
        </w:rPr>
        <w:t>et al</w:t>
      </w:r>
      <w:commentRangeEnd w:id="7"/>
      <w:r w:rsidR="0053743C">
        <w:rPr>
          <w:rStyle w:val="CommentReference"/>
          <w:lang w:val="en-US" w:eastAsia="en-US" w:bidi="ar-SA"/>
        </w:rPr>
        <w:commentReference w:id="7"/>
      </w:r>
      <w:proofErr w:type="gramStart"/>
      <w:r w:rsidR="00394956" w:rsidRPr="00ED6560">
        <w:rPr>
          <w:rFonts w:ascii="Times New Roman" w:eastAsia="sans-serif" w:hAnsi="Times New Roman" w:cs="Times New Roman"/>
          <w:bCs/>
          <w:color w:val="000000" w:themeColor="text1"/>
          <w:sz w:val="24"/>
          <w:szCs w:val="24"/>
        </w:rPr>
        <w:t>.</w:t>
      </w:r>
      <w:r w:rsidR="00ED6560" w:rsidRPr="00ED6560">
        <w:rPr>
          <w:rFonts w:ascii="Times New Roman" w:eastAsia="sans-serif" w:hAnsi="Times New Roman" w:cs="Times New Roman"/>
          <w:bCs/>
          <w:color w:val="000000" w:themeColor="text1"/>
          <w:sz w:val="24"/>
          <w:szCs w:val="24"/>
        </w:rPr>
        <w:t>,</w:t>
      </w:r>
      <w:proofErr w:type="gramEnd"/>
      <w:r w:rsidR="00394956" w:rsidRPr="00ED6560">
        <w:rPr>
          <w:rFonts w:ascii="Times New Roman" w:eastAsia="sans-serif" w:hAnsi="Times New Roman" w:cs="Times New Roman"/>
          <w:bCs/>
          <w:color w:val="000000" w:themeColor="text1"/>
          <w:sz w:val="24"/>
          <w:szCs w:val="24"/>
        </w:rPr>
        <w:t xml:space="preserve"> 2011).</w:t>
      </w:r>
      <w:r w:rsidR="00394956" w:rsidRPr="00F53260">
        <w:rPr>
          <w:rFonts w:ascii="Times New Roman" w:eastAsia="sans-serif" w:hAnsi="Times New Roman" w:cs="Times New Roman"/>
          <w:color w:val="000000" w:themeColor="text1"/>
          <w:sz w:val="24"/>
          <w:szCs w:val="24"/>
        </w:rPr>
        <w:t xml:space="preserve"> These may expand rapidly in both directions and coalesce to form long lesions. The length of the lesions may vary from few inches to entire length of the leaf or they may remain as a series of unconnected lesions. In the beginning, the spots are bright red at first but later become straw </w:t>
      </w:r>
      <w:r w:rsidR="00D33973" w:rsidRPr="00F53260">
        <w:rPr>
          <w:rFonts w:ascii="Times New Roman" w:eastAsia="sans-serif" w:hAnsi="Times New Roman" w:cs="Times New Roman"/>
          <w:color w:val="000000" w:themeColor="text1"/>
          <w:sz w:val="24"/>
          <w:szCs w:val="24"/>
        </w:rPr>
        <w:t>colour</w:t>
      </w:r>
      <w:r w:rsidR="00D33973">
        <w:rPr>
          <w:rFonts w:ascii="Times New Roman" w:eastAsia="sans-serif" w:hAnsi="Times New Roman" w:cs="Times New Roman"/>
          <w:color w:val="000000" w:themeColor="text1"/>
          <w:sz w:val="24"/>
          <w:szCs w:val="24"/>
        </w:rPr>
        <w:t>ed</w:t>
      </w:r>
      <w:r w:rsidR="00394956" w:rsidRPr="00F53260">
        <w:rPr>
          <w:rFonts w:ascii="Times New Roman" w:eastAsia="sans-serif" w:hAnsi="Times New Roman" w:cs="Times New Roman"/>
          <w:color w:val="000000" w:themeColor="text1"/>
          <w:sz w:val="24"/>
          <w:szCs w:val="24"/>
        </w:rPr>
        <w:t xml:space="preserve"> in the centre with dark margins and frequently covered with black, powdery fruiting structures of the fungus. If conditions are conducive, all the newly emer</w:t>
      </w:r>
      <w:r w:rsidR="00FA74C7">
        <w:rPr>
          <w:rFonts w:ascii="Times New Roman" w:eastAsia="sans-serif" w:hAnsi="Times New Roman" w:cs="Times New Roman"/>
          <w:color w:val="000000" w:themeColor="text1"/>
          <w:sz w:val="24"/>
          <w:szCs w:val="24"/>
        </w:rPr>
        <w:t xml:space="preserve">ging leaves show </w:t>
      </w:r>
      <w:r w:rsidR="00FA74C7">
        <w:rPr>
          <w:rFonts w:ascii="Times New Roman" w:eastAsia="sans-serif" w:hAnsi="Times New Roman" w:cs="Times New Roman"/>
          <w:color w:val="000000" w:themeColor="text1"/>
          <w:sz w:val="24"/>
          <w:szCs w:val="24"/>
        </w:rPr>
        <w:lastRenderedPageBreak/>
        <w:t>midrib lesions</w:t>
      </w:r>
      <w:r w:rsidR="00394956" w:rsidRPr="00F53260">
        <w:rPr>
          <w:rFonts w:ascii="Times New Roman" w:eastAsia="sans-serif" w:hAnsi="Times New Roman" w:cs="Times New Roman"/>
          <w:color w:val="000000" w:themeColor="text1"/>
          <w:sz w:val="24"/>
          <w:szCs w:val="24"/>
        </w:rPr>
        <w:t xml:space="preserve"> </w:t>
      </w:r>
      <w:r w:rsidR="00394956" w:rsidRPr="00C16CBF">
        <w:rPr>
          <w:rFonts w:ascii="Times New Roman" w:eastAsia="sans-serif" w:hAnsi="Times New Roman" w:cs="Times New Roman"/>
          <w:bCs/>
          <w:color w:val="000000" w:themeColor="text1"/>
          <w:sz w:val="24"/>
          <w:szCs w:val="24"/>
        </w:rPr>
        <w:t xml:space="preserve">(Viswanathan </w:t>
      </w:r>
      <w:commentRangeStart w:id="8"/>
      <w:r w:rsidR="00394956" w:rsidRPr="00C16CBF">
        <w:rPr>
          <w:rFonts w:ascii="Times New Roman" w:eastAsia="sans-serif" w:hAnsi="Times New Roman" w:cs="Times New Roman"/>
          <w:bCs/>
          <w:color w:val="000000" w:themeColor="text1"/>
          <w:sz w:val="24"/>
          <w:szCs w:val="24"/>
        </w:rPr>
        <w:t>et al</w:t>
      </w:r>
      <w:commentRangeEnd w:id="8"/>
      <w:r w:rsidR="0053743C">
        <w:rPr>
          <w:rStyle w:val="CommentReference"/>
          <w:lang w:val="en-US" w:eastAsia="en-US" w:bidi="ar-SA"/>
        </w:rPr>
        <w:commentReference w:id="8"/>
      </w:r>
      <w:r w:rsidR="00394956" w:rsidRPr="00C16CBF">
        <w:rPr>
          <w:rFonts w:ascii="Times New Roman" w:eastAsia="sans-serif" w:hAnsi="Times New Roman" w:cs="Times New Roman"/>
          <w:bCs/>
          <w:color w:val="000000" w:themeColor="text1"/>
          <w:sz w:val="24"/>
          <w:szCs w:val="24"/>
        </w:rPr>
        <w:t>.</w:t>
      </w:r>
      <w:r w:rsidR="00C16CBF" w:rsidRPr="00C16CBF">
        <w:rPr>
          <w:rFonts w:ascii="Times New Roman" w:eastAsia="sans-serif" w:hAnsi="Times New Roman" w:cs="Times New Roman"/>
          <w:bCs/>
          <w:color w:val="000000" w:themeColor="text1"/>
          <w:sz w:val="24"/>
          <w:szCs w:val="24"/>
        </w:rPr>
        <w:t>,</w:t>
      </w:r>
      <w:r w:rsidR="00394956" w:rsidRPr="00C16CBF">
        <w:rPr>
          <w:rFonts w:ascii="Times New Roman" w:eastAsia="sans-serif" w:hAnsi="Times New Roman" w:cs="Times New Roman"/>
          <w:bCs/>
          <w:color w:val="000000" w:themeColor="text1"/>
          <w:sz w:val="24"/>
          <w:szCs w:val="24"/>
        </w:rPr>
        <w:t xml:space="preserve"> 2011).</w:t>
      </w:r>
      <w:r w:rsidR="00AA0D8F" w:rsidRPr="00AA0D8F">
        <w:rPr>
          <w:rFonts w:ascii="Times New Roman" w:eastAsia="sans-serif" w:hAnsi="Times New Roman" w:cs="Times New Roman"/>
          <w:color w:val="000000" w:themeColor="text1"/>
          <w:sz w:val="24"/>
          <w:szCs w:val="24"/>
        </w:rPr>
        <w:t xml:space="preserve"> </w:t>
      </w:r>
      <w:r w:rsidR="00AA0D8F" w:rsidRPr="00F53260">
        <w:rPr>
          <w:rFonts w:ascii="Times New Roman" w:eastAsia="sans-serif" w:hAnsi="Times New Roman" w:cs="Times New Roman"/>
          <w:color w:val="000000" w:themeColor="text1"/>
          <w:sz w:val="24"/>
          <w:szCs w:val="24"/>
        </w:rPr>
        <w:t xml:space="preserve">In the ratoon crop, the field symptoms of the disease are similar to those in plant crop. Additionally a crop stand with crop-free patches is commonly seen </w:t>
      </w:r>
      <w:proofErr w:type="gramStart"/>
      <w:r w:rsidR="00AA0D8F" w:rsidRPr="00F53260">
        <w:rPr>
          <w:rFonts w:ascii="Times New Roman" w:eastAsia="sans-serif" w:hAnsi="Times New Roman" w:cs="Times New Roman"/>
          <w:color w:val="000000" w:themeColor="text1"/>
          <w:sz w:val="24"/>
          <w:szCs w:val="24"/>
        </w:rPr>
        <w:t>as a result</w:t>
      </w:r>
      <w:proofErr w:type="gramEnd"/>
      <w:r w:rsidR="00AA0D8F" w:rsidRPr="00F53260">
        <w:rPr>
          <w:rFonts w:ascii="Times New Roman" w:eastAsia="sans-serif" w:hAnsi="Times New Roman" w:cs="Times New Roman"/>
          <w:color w:val="000000" w:themeColor="text1"/>
          <w:sz w:val="24"/>
          <w:szCs w:val="24"/>
        </w:rPr>
        <w:t xml:space="preserve"> of germination failure in stubbles </w:t>
      </w:r>
      <w:r w:rsidR="00D75918" w:rsidRPr="00C16CBF">
        <w:rPr>
          <w:rFonts w:ascii="Times New Roman" w:eastAsia="sans-serif" w:hAnsi="Times New Roman" w:cs="Times New Roman"/>
          <w:bCs/>
          <w:color w:val="000000" w:themeColor="text1"/>
          <w:sz w:val="24"/>
          <w:szCs w:val="24"/>
        </w:rPr>
        <w:t>(Viswanathan</w:t>
      </w:r>
      <w:r w:rsidR="00C16CBF" w:rsidRPr="00C16CBF">
        <w:rPr>
          <w:rFonts w:ascii="Times New Roman" w:eastAsia="sans-serif" w:hAnsi="Times New Roman" w:cs="Times New Roman"/>
          <w:bCs/>
          <w:color w:val="000000" w:themeColor="text1"/>
          <w:sz w:val="24"/>
          <w:szCs w:val="24"/>
        </w:rPr>
        <w:t>,</w:t>
      </w:r>
      <w:r w:rsidR="00AA0D8F" w:rsidRPr="00C16CBF">
        <w:rPr>
          <w:rFonts w:ascii="Times New Roman" w:eastAsia="sans-serif" w:hAnsi="Times New Roman" w:cs="Times New Roman"/>
          <w:bCs/>
          <w:color w:val="000000" w:themeColor="text1"/>
          <w:sz w:val="24"/>
          <w:szCs w:val="24"/>
        </w:rPr>
        <w:t xml:space="preserve"> 2010)</w:t>
      </w:r>
      <w:r w:rsidR="00AA0D8F" w:rsidRPr="00C16CBF">
        <w:rPr>
          <w:rFonts w:ascii="Times New Roman" w:eastAsia="sans-serif" w:hAnsi="Times New Roman" w:cs="Times New Roman"/>
          <w:bCs/>
          <w:color w:val="FF0000"/>
          <w:sz w:val="24"/>
          <w:szCs w:val="24"/>
        </w:rPr>
        <w:t>.</w:t>
      </w:r>
    </w:p>
    <w:p w14:paraId="01D0B9AA" w14:textId="77777777" w:rsidR="00A1017C" w:rsidRPr="00905257" w:rsidRDefault="00A34CE6" w:rsidP="00D60C61">
      <w:pPr>
        <w:pStyle w:val="NoSpacing"/>
        <w:tabs>
          <w:tab w:val="left" w:pos="567"/>
          <w:tab w:val="left" w:pos="1134"/>
        </w:tabs>
        <w:spacing w:after="160" w:line="276" w:lineRule="auto"/>
        <w:jc w:val="both"/>
        <w:rPr>
          <w:rFonts w:ascii="Times New Roman" w:hAnsi="Times New Roman" w:cs="Times New Roman"/>
          <w:bCs/>
          <w:color w:val="000000" w:themeColor="text1"/>
          <w:sz w:val="24"/>
          <w:szCs w:val="24"/>
        </w:rPr>
      </w:pPr>
      <w:r w:rsidRPr="00F53260">
        <w:rPr>
          <w:rFonts w:ascii="Times New Roman" w:eastAsia="sans-serif" w:hAnsi="Times New Roman" w:cs="Times New Roman"/>
          <w:b/>
          <w:bCs/>
          <w:color w:val="000000" w:themeColor="text1"/>
          <w:sz w:val="24"/>
          <w:szCs w:val="24"/>
        </w:rPr>
        <w:t xml:space="preserve">Mode </w:t>
      </w:r>
      <w:r w:rsidR="00181A17" w:rsidRPr="00F53260">
        <w:rPr>
          <w:rFonts w:ascii="Times New Roman" w:eastAsia="sans-serif" w:hAnsi="Times New Roman" w:cs="Times New Roman"/>
          <w:b/>
          <w:bCs/>
          <w:color w:val="000000" w:themeColor="text1"/>
          <w:sz w:val="24"/>
          <w:szCs w:val="24"/>
        </w:rPr>
        <w:t xml:space="preserve">and </w:t>
      </w:r>
      <w:r w:rsidR="00CC6633" w:rsidRPr="00F53260">
        <w:rPr>
          <w:rFonts w:ascii="Times New Roman" w:eastAsia="sans-serif" w:hAnsi="Times New Roman" w:cs="Times New Roman"/>
          <w:b/>
          <w:bCs/>
          <w:color w:val="000000" w:themeColor="text1"/>
          <w:sz w:val="24"/>
          <w:szCs w:val="24"/>
        </w:rPr>
        <w:t>s</w:t>
      </w:r>
      <w:r w:rsidRPr="00F53260">
        <w:rPr>
          <w:rFonts w:ascii="Times New Roman" w:eastAsia="sans-serif" w:hAnsi="Times New Roman" w:cs="Times New Roman"/>
          <w:b/>
          <w:bCs/>
          <w:color w:val="000000" w:themeColor="text1"/>
          <w:sz w:val="24"/>
          <w:szCs w:val="24"/>
        </w:rPr>
        <w:t>ources of infection:</w:t>
      </w:r>
      <w:r w:rsidR="002128B0" w:rsidRPr="00F53260">
        <w:rPr>
          <w:rFonts w:ascii="Times New Roman" w:eastAsia="sans-serif" w:hAnsi="Times New Roman" w:cs="Times New Roman"/>
          <w:color w:val="000000" w:themeColor="text1"/>
          <w:sz w:val="24"/>
          <w:szCs w:val="24"/>
          <w:lang w:val="en-US"/>
        </w:rPr>
        <w:t xml:space="preserve"> </w:t>
      </w:r>
      <w:r w:rsidRPr="00F53260">
        <w:rPr>
          <w:rFonts w:ascii="Times New Roman" w:eastAsia="sans-serif" w:hAnsi="Times New Roman" w:cs="Times New Roman"/>
          <w:bCs/>
          <w:color w:val="000000" w:themeColor="text1"/>
          <w:sz w:val="24"/>
          <w:szCs w:val="24"/>
        </w:rPr>
        <w:t xml:space="preserve">The pathogen mainly infects canes through nodes and other </w:t>
      </w:r>
      <w:r w:rsidR="003367BC" w:rsidRPr="00F53260">
        <w:rPr>
          <w:rFonts w:ascii="Times New Roman" w:eastAsia="sans-serif" w:hAnsi="Times New Roman" w:cs="Times New Roman"/>
          <w:bCs/>
          <w:color w:val="000000" w:themeColor="text1"/>
          <w:sz w:val="24"/>
          <w:szCs w:val="24"/>
        </w:rPr>
        <w:t>portals of entry are</w:t>
      </w:r>
      <w:r w:rsidRPr="00F53260">
        <w:rPr>
          <w:rFonts w:ascii="Times New Roman" w:eastAsia="sans-serif" w:hAnsi="Times New Roman" w:cs="Times New Roman"/>
          <w:bCs/>
          <w:color w:val="000000" w:themeColor="text1"/>
          <w:sz w:val="24"/>
          <w:szCs w:val="24"/>
        </w:rPr>
        <w:t xml:space="preserve"> growth ring, leaf scar, buds and root primordia.</w:t>
      </w:r>
      <w:r w:rsidRPr="00F53260">
        <w:rPr>
          <w:rFonts w:ascii="Times New Roman" w:eastAsia="sans-serif" w:hAnsi="Times New Roman" w:cs="Times New Roman"/>
          <w:color w:val="000000" w:themeColor="text1"/>
          <w:sz w:val="24"/>
          <w:szCs w:val="24"/>
          <w:lang w:val="en-US"/>
        </w:rPr>
        <w:t xml:space="preserve"> </w:t>
      </w:r>
      <w:r w:rsidRPr="00F53260">
        <w:rPr>
          <w:rFonts w:ascii="Times New Roman" w:eastAsia="sans-serif" w:hAnsi="Times New Roman" w:cs="Times New Roman"/>
          <w:bCs/>
          <w:color w:val="000000" w:themeColor="text1"/>
          <w:sz w:val="24"/>
          <w:szCs w:val="24"/>
        </w:rPr>
        <w:t xml:space="preserve">The pathogen may also enter the stalk through root cuts, growth cracks and cut end of the setts </w:t>
      </w:r>
      <w:r w:rsidR="00D75918" w:rsidRPr="00365825">
        <w:rPr>
          <w:rFonts w:ascii="Times New Roman" w:eastAsia="sans-serif" w:hAnsi="Times New Roman" w:cs="Times New Roman"/>
          <w:color w:val="000000" w:themeColor="text1"/>
          <w:sz w:val="24"/>
          <w:szCs w:val="24"/>
        </w:rPr>
        <w:t>(Singh and Singh</w:t>
      </w:r>
      <w:r w:rsidR="00365825">
        <w:rPr>
          <w:rFonts w:ascii="Times New Roman" w:eastAsia="sans-serif" w:hAnsi="Times New Roman" w:cs="Times New Roman"/>
          <w:color w:val="000000" w:themeColor="text1"/>
          <w:sz w:val="24"/>
          <w:szCs w:val="24"/>
        </w:rPr>
        <w:t>,</w:t>
      </w:r>
      <w:r w:rsidRPr="00365825">
        <w:rPr>
          <w:rFonts w:ascii="Times New Roman" w:eastAsia="sans-serif" w:hAnsi="Times New Roman" w:cs="Times New Roman"/>
          <w:color w:val="000000" w:themeColor="text1"/>
          <w:sz w:val="24"/>
          <w:szCs w:val="24"/>
        </w:rPr>
        <w:t xml:space="preserve"> 1989).</w:t>
      </w:r>
      <w:r w:rsidRPr="00F53260">
        <w:rPr>
          <w:rFonts w:ascii="Times New Roman" w:eastAsia="sans-serif" w:hAnsi="Times New Roman" w:cs="Times New Roman"/>
          <w:bCs/>
          <w:color w:val="000000" w:themeColor="text1"/>
          <w:sz w:val="24"/>
          <w:szCs w:val="24"/>
        </w:rPr>
        <w:t xml:space="preserve"> </w:t>
      </w:r>
      <w:r w:rsidR="000C4D9B" w:rsidRPr="00F53260">
        <w:rPr>
          <w:rFonts w:ascii="Times New Roman" w:eastAsia="sans-serif" w:hAnsi="Times New Roman" w:cs="Times New Roman"/>
          <w:bCs/>
          <w:color w:val="000000" w:themeColor="text1"/>
          <w:sz w:val="24"/>
          <w:szCs w:val="24"/>
        </w:rPr>
        <w:t>The perpetuation of red rot is through infected setts, d</w:t>
      </w:r>
      <w:r w:rsidR="00214731">
        <w:rPr>
          <w:rFonts w:ascii="Times New Roman" w:eastAsia="sans-serif" w:hAnsi="Times New Roman" w:cs="Times New Roman"/>
          <w:bCs/>
          <w:color w:val="000000" w:themeColor="text1"/>
          <w:sz w:val="24"/>
          <w:szCs w:val="24"/>
        </w:rPr>
        <w:t xml:space="preserve">iseased stubble or </w:t>
      </w:r>
      <w:r w:rsidR="000C4D9B" w:rsidRPr="00F53260">
        <w:rPr>
          <w:rFonts w:ascii="Times New Roman" w:eastAsia="sans-serif" w:hAnsi="Times New Roman" w:cs="Times New Roman"/>
          <w:bCs/>
          <w:color w:val="000000" w:themeColor="text1"/>
          <w:sz w:val="24"/>
          <w:szCs w:val="24"/>
        </w:rPr>
        <w:t xml:space="preserve">debris and by resting propagules in the soil. </w:t>
      </w:r>
      <w:r w:rsidR="007D59C5" w:rsidRPr="00F53260">
        <w:rPr>
          <w:rFonts w:ascii="Times New Roman" w:eastAsia="sans-serif" w:hAnsi="Times New Roman" w:cs="Times New Roman"/>
          <w:bCs/>
          <w:color w:val="000000" w:themeColor="text1"/>
          <w:sz w:val="24"/>
          <w:szCs w:val="24"/>
        </w:rPr>
        <w:t xml:space="preserve">A major source of primary spread of the pathogen is by infected planting material </w:t>
      </w:r>
      <w:r w:rsidR="007D59C5" w:rsidRPr="00905257">
        <w:rPr>
          <w:rFonts w:ascii="Times New Roman" w:eastAsia="sans-serif" w:hAnsi="Times New Roman" w:cs="Times New Roman"/>
          <w:color w:val="000000" w:themeColor="text1"/>
          <w:sz w:val="24"/>
          <w:szCs w:val="24"/>
        </w:rPr>
        <w:t xml:space="preserve">(Agnihotri </w:t>
      </w:r>
      <w:commentRangeStart w:id="9"/>
      <w:r w:rsidR="007D59C5" w:rsidRPr="00905257">
        <w:rPr>
          <w:rFonts w:ascii="Times New Roman" w:eastAsia="sans-serif" w:hAnsi="Times New Roman" w:cs="Times New Roman"/>
          <w:iCs/>
          <w:color w:val="000000" w:themeColor="text1"/>
          <w:sz w:val="24"/>
          <w:szCs w:val="24"/>
        </w:rPr>
        <w:t>et al</w:t>
      </w:r>
      <w:commentRangeEnd w:id="9"/>
      <w:r w:rsidR="0053743C">
        <w:rPr>
          <w:rStyle w:val="CommentReference"/>
          <w:lang w:val="en-US" w:eastAsia="en-US" w:bidi="ar-SA"/>
        </w:rPr>
        <w:commentReference w:id="9"/>
      </w:r>
      <w:r w:rsidR="00D75918" w:rsidRPr="00905257">
        <w:rPr>
          <w:rFonts w:ascii="Times New Roman" w:eastAsia="sans-serif" w:hAnsi="Times New Roman" w:cs="Times New Roman"/>
          <w:color w:val="000000" w:themeColor="text1"/>
          <w:sz w:val="24"/>
          <w:szCs w:val="24"/>
        </w:rPr>
        <w:t>.</w:t>
      </w:r>
      <w:r w:rsidR="00905257" w:rsidRPr="00905257">
        <w:rPr>
          <w:rFonts w:ascii="Times New Roman" w:eastAsia="sans-serif" w:hAnsi="Times New Roman" w:cs="Times New Roman"/>
          <w:color w:val="000000" w:themeColor="text1"/>
          <w:sz w:val="24"/>
          <w:szCs w:val="24"/>
        </w:rPr>
        <w:t>,</w:t>
      </w:r>
      <w:r w:rsidR="007D59C5" w:rsidRPr="00905257">
        <w:rPr>
          <w:rFonts w:ascii="Times New Roman" w:eastAsia="sans-serif" w:hAnsi="Times New Roman" w:cs="Times New Roman"/>
          <w:color w:val="000000" w:themeColor="text1"/>
          <w:sz w:val="24"/>
          <w:szCs w:val="24"/>
        </w:rPr>
        <w:t xml:space="preserve"> 1979).</w:t>
      </w:r>
      <w:r w:rsidR="007D59C5" w:rsidRPr="00F53260">
        <w:rPr>
          <w:rFonts w:ascii="Times New Roman" w:eastAsia="sans-serif" w:hAnsi="Times New Roman" w:cs="Times New Roman"/>
          <w:bCs/>
          <w:color w:val="000000" w:themeColor="text1"/>
          <w:sz w:val="24"/>
          <w:szCs w:val="24"/>
        </w:rPr>
        <w:t xml:space="preserve"> The fungus is not a true soil borne organism and cannot persist more than 4 months in soil</w:t>
      </w:r>
      <w:r w:rsidR="00572A35" w:rsidRPr="00F53260">
        <w:rPr>
          <w:rFonts w:ascii="Times New Roman" w:eastAsia="sans-serif" w:hAnsi="Times New Roman" w:cs="Times New Roman"/>
          <w:bCs/>
          <w:color w:val="000000" w:themeColor="text1"/>
          <w:sz w:val="24"/>
          <w:szCs w:val="24"/>
        </w:rPr>
        <w:t xml:space="preserve"> </w:t>
      </w:r>
      <w:r w:rsidR="00572A35" w:rsidRPr="00905257">
        <w:rPr>
          <w:rFonts w:ascii="Times New Roman" w:eastAsia="sans-serif" w:hAnsi="Times New Roman" w:cs="Times New Roman"/>
          <w:color w:val="000000" w:themeColor="text1"/>
          <w:sz w:val="24"/>
          <w:szCs w:val="24"/>
        </w:rPr>
        <w:t>(</w:t>
      </w:r>
      <w:r w:rsidR="007D59C5" w:rsidRPr="00905257">
        <w:rPr>
          <w:rFonts w:ascii="Times New Roman" w:eastAsia="sans-serif" w:hAnsi="Times New Roman" w:cs="Times New Roman"/>
          <w:color w:val="000000" w:themeColor="text1"/>
          <w:sz w:val="24"/>
          <w:szCs w:val="24"/>
        </w:rPr>
        <w:t>Chon</w:t>
      </w:r>
      <w:r w:rsidR="005832DB" w:rsidRPr="00905257">
        <w:rPr>
          <w:rFonts w:ascii="Times New Roman" w:eastAsia="sans-serif" w:hAnsi="Times New Roman" w:cs="Times New Roman"/>
          <w:color w:val="000000" w:themeColor="text1"/>
          <w:sz w:val="24"/>
          <w:szCs w:val="24"/>
        </w:rPr>
        <w:t>a and Srivastava</w:t>
      </w:r>
      <w:r w:rsidR="00905257" w:rsidRPr="00905257">
        <w:rPr>
          <w:rFonts w:ascii="Times New Roman" w:eastAsia="sans-serif" w:hAnsi="Times New Roman" w:cs="Times New Roman"/>
          <w:color w:val="000000" w:themeColor="text1"/>
          <w:sz w:val="24"/>
          <w:szCs w:val="24"/>
        </w:rPr>
        <w:t>,</w:t>
      </w:r>
      <w:r w:rsidR="00214731" w:rsidRPr="00905257">
        <w:rPr>
          <w:rFonts w:ascii="Times New Roman" w:eastAsia="sans-serif" w:hAnsi="Times New Roman" w:cs="Times New Roman"/>
          <w:color w:val="000000" w:themeColor="text1"/>
          <w:sz w:val="24"/>
          <w:szCs w:val="24"/>
        </w:rPr>
        <w:t xml:space="preserve"> 1952</w:t>
      </w:r>
      <w:r w:rsidR="00214731" w:rsidRPr="00905257">
        <w:rPr>
          <w:rFonts w:ascii="Times New Roman" w:eastAsia="sans-serif" w:hAnsi="Times New Roman" w:cs="Times New Roman"/>
          <w:color w:val="FF0000"/>
          <w:sz w:val="24"/>
          <w:szCs w:val="24"/>
        </w:rPr>
        <w:t>;</w:t>
      </w:r>
      <w:r w:rsidR="00A25D61" w:rsidRPr="00905257">
        <w:rPr>
          <w:rFonts w:ascii="Times New Roman" w:eastAsia="sans-serif" w:hAnsi="Times New Roman" w:cs="Times New Roman"/>
          <w:color w:val="000000" w:themeColor="text1"/>
          <w:sz w:val="24"/>
          <w:szCs w:val="24"/>
        </w:rPr>
        <w:t xml:space="preserve"> Agnihotri</w:t>
      </w:r>
      <w:r w:rsidR="007D59C5" w:rsidRPr="00905257">
        <w:rPr>
          <w:rFonts w:ascii="Times New Roman" w:eastAsia="sans-serif" w:hAnsi="Times New Roman" w:cs="Times New Roman"/>
          <w:color w:val="000000" w:themeColor="text1"/>
          <w:sz w:val="24"/>
          <w:szCs w:val="24"/>
        </w:rPr>
        <w:t xml:space="preserve"> </w:t>
      </w:r>
      <w:commentRangeStart w:id="10"/>
      <w:r w:rsidR="007D59C5" w:rsidRPr="00905257">
        <w:rPr>
          <w:rFonts w:ascii="Times New Roman" w:eastAsia="sans-serif" w:hAnsi="Times New Roman" w:cs="Times New Roman"/>
          <w:iCs/>
          <w:color w:val="000000" w:themeColor="text1"/>
          <w:sz w:val="24"/>
          <w:szCs w:val="24"/>
        </w:rPr>
        <w:t>et al</w:t>
      </w:r>
      <w:commentRangeEnd w:id="10"/>
      <w:r w:rsidR="0053743C">
        <w:rPr>
          <w:rStyle w:val="CommentReference"/>
          <w:lang w:val="en-US" w:eastAsia="en-US" w:bidi="ar-SA"/>
        </w:rPr>
        <w:commentReference w:id="10"/>
      </w:r>
      <w:r w:rsidR="00D75918" w:rsidRPr="00905257">
        <w:rPr>
          <w:rFonts w:ascii="Times New Roman" w:eastAsia="sans-serif" w:hAnsi="Times New Roman" w:cs="Times New Roman"/>
          <w:color w:val="000000" w:themeColor="text1"/>
          <w:sz w:val="24"/>
          <w:szCs w:val="24"/>
        </w:rPr>
        <w:t>.</w:t>
      </w:r>
      <w:r w:rsidR="00905257" w:rsidRPr="00905257">
        <w:rPr>
          <w:rFonts w:ascii="Times New Roman" w:eastAsia="sans-serif" w:hAnsi="Times New Roman" w:cs="Times New Roman"/>
          <w:color w:val="000000" w:themeColor="text1"/>
          <w:sz w:val="24"/>
          <w:szCs w:val="24"/>
        </w:rPr>
        <w:t>,</w:t>
      </w:r>
      <w:r w:rsidR="004962D2" w:rsidRPr="00905257">
        <w:rPr>
          <w:rFonts w:ascii="Times New Roman" w:eastAsia="sans-serif" w:hAnsi="Times New Roman" w:cs="Times New Roman"/>
          <w:color w:val="000000" w:themeColor="text1"/>
          <w:sz w:val="24"/>
          <w:szCs w:val="24"/>
        </w:rPr>
        <w:t xml:space="preserve"> 1979</w:t>
      </w:r>
      <w:r w:rsidR="00FF7195" w:rsidRPr="00905257">
        <w:rPr>
          <w:rFonts w:ascii="Times New Roman" w:eastAsia="sans-serif" w:hAnsi="Times New Roman" w:cs="Times New Roman"/>
          <w:color w:val="000000" w:themeColor="text1"/>
          <w:sz w:val="24"/>
          <w:szCs w:val="24"/>
        </w:rPr>
        <w:t>)</w:t>
      </w:r>
      <w:r w:rsidR="00B07A3B" w:rsidRPr="00905257">
        <w:rPr>
          <w:rFonts w:ascii="Times New Roman" w:eastAsia="sans-serif" w:hAnsi="Times New Roman" w:cs="Times New Roman"/>
          <w:color w:val="000000" w:themeColor="text1"/>
          <w:sz w:val="24"/>
          <w:szCs w:val="24"/>
        </w:rPr>
        <w:t>.</w:t>
      </w:r>
      <w:r w:rsidR="00FF7195" w:rsidRPr="00905257">
        <w:rPr>
          <w:rFonts w:ascii="Times New Roman" w:eastAsia="sans-serif" w:hAnsi="Times New Roman" w:cs="Times New Roman"/>
          <w:color w:val="000000" w:themeColor="text1"/>
          <w:sz w:val="24"/>
          <w:szCs w:val="24"/>
        </w:rPr>
        <w:t xml:space="preserve"> </w:t>
      </w:r>
      <w:r w:rsidR="000C4D9B" w:rsidRPr="00F53260">
        <w:rPr>
          <w:rFonts w:ascii="Times New Roman" w:eastAsia="sans-serif" w:hAnsi="Times New Roman" w:cs="Times New Roman"/>
          <w:bCs/>
          <w:color w:val="000000" w:themeColor="text1"/>
          <w:sz w:val="24"/>
          <w:szCs w:val="24"/>
          <w:lang w:val="en-US"/>
        </w:rPr>
        <w:t xml:space="preserve">The fungus could survive for 7 months when diseased debris </w:t>
      </w:r>
      <w:r w:rsidR="00572A35" w:rsidRPr="00F53260">
        <w:rPr>
          <w:rFonts w:ascii="Times New Roman" w:eastAsia="sans-serif" w:hAnsi="Times New Roman" w:cs="Times New Roman"/>
          <w:bCs/>
          <w:color w:val="000000" w:themeColor="text1"/>
          <w:sz w:val="24"/>
          <w:szCs w:val="24"/>
          <w:lang w:val="en-US"/>
        </w:rPr>
        <w:t>was placed on the soil surface</w:t>
      </w:r>
      <w:r w:rsidR="00960ED0">
        <w:rPr>
          <w:rFonts w:ascii="Times New Roman" w:eastAsia="sans-serif" w:hAnsi="Times New Roman" w:cs="Times New Roman"/>
          <w:bCs/>
          <w:color w:val="000000" w:themeColor="text1"/>
          <w:sz w:val="24"/>
          <w:szCs w:val="24"/>
          <w:lang w:val="en-US"/>
        </w:rPr>
        <w:t>.</w:t>
      </w:r>
      <w:r w:rsidR="00572A35" w:rsidRPr="00F53260">
        <w:rPr>
          <w:rFonts w:ascii="Times New Roman" w:eastAsia="sans-serif" w:hAnsi="Times New Roman" w:cs="Times New Roman"/>
          <w:bCs/>
          <w:color w:val="000000" w:themeColor="text1"/>
          <w:sz w:val="24"/>
          <w:szCs w:val="24"/>
          <w:lang w:val="en-US"/>
        </w:rPr>
        <w:t xml:space="preserve"> </w:t>
      </w:r>
      <w:r w:rsidR="006C1C91" w:rsidRPr="00FB4E42">
        <w:rPr>
          <w:rFonts w:ascii="Times New Roman" w:hAnsi="Times New Roman" w:cs="Times New Roman"/>
          <w:sz w:val="24"/>
          <w:szCs w:val="24"/>
        </w:rPr>
        <w:t>I</w:t>
      </w:r>
      <w:r w:rsidR="00FB4E42" w:rsidRPr="00FB4E42">
        <w:rPr>
          <w:rFonts w:ascii="Times New Roman" w:hAnsi="Times New Roman" w:cs="Times New Roman"/>
          <w:sz w:val="24"/>
          <w:szCs w:val="24"/>
        </w:rPr>
        <w:t>t has</w:t>
      </w:r>
      <w:r w:rsidR="006C1C91">
        <w:rPr>
          <w:rFonts w:ascii="Times New Roman" w:hAnsi="Times New Roman" w:cs="Times New Roman"/>
          <w:sz w:val="24"/>
          <w:szCs w:val="24"/>
        </w:rPr>
        <w:t xml:space="preserve"> also</w:t>
      </w:r>
      <w:r w:rsidR="00FB4E42" w:rsidRPr="00FB4E42">
        <w:rPr>
          <w:rFonts w:ascii="Times New Roman" w:hAnsi="Times New Roman" w:cs="Times New Roman"/>
          <w:sz w:val="24"/>
          <w:szCs w:val="24"/>
        </w:rPr>
        <w:t xml:space="preserve"> been claimed that in north Bihar fungus survives in the soil for one year. A stroma forming strain of the fungus, which may have a longer survival in the soil</w:t>
      </w:r>
      <w:r w:rsidR="00A1017C">
        <w:rPr>
          <w:rFonts w:ascii="Times New Roman" w:hAnsi="Times New Roman" w:cs="Times New Roman"/>
          <w:sz w:val="24"/>
          <w:szCs w:val="24"/>
        </w:rPr>
        <w:t xml:space="preserve">, has been reported by the IARI </w:t>
      </w:r>
      <w:r w:rsidR="00D75918" w:rsidRPr="00905257">
        <w:rPr>
          <w:rFonts w:ascii="Times New Roman" w:hAnsi="Times New Roman" w:cs="Times New Roman"/>
          <w:bCs/>
          <w:color w:val="000000" w:themeColor="text1"/>
          <w:sz w:val="24"/>
          <w:szCs w:val="24"/>
        </w:rPr>
        <w:t>(Chona</w:t>
      </w:r>
      <w:r w:rsidR="00905257" w:rsidRPr="00905257">
        <w:rPr>
          <w:rFonts w:ascii="Times New Roman" w:hAnsi="Times New Roman" w:cs="Times New Roman"/>
          <w:bCs/>
          <w:color w:val="000000" w:themeColor="text1"/>
          <w:sz w:val="24"/>
          <w:szCs w:val="24"/>
        </w:rPr>
        <w:t>,</w:t>
      </w:r>
      <w:r w:rsidR="00D75918" w:rsidRPr="00905257">
        <w:rPr>
          <w:rFonts w:ascii="Times New Roman" w:hAnsi="Times New Roman" w:cs="Times New Roman"/>
          <w:bCs/>
          <w:color w:val="000000" w:themeColor="text1"/>
          <w:sz w:val="24"/>
          <w:szCs w:val="24"/>
        </w:rPr>
        <w:t xml:space="preserve"> </w:t>
      </w:r>
      <w:r w:rsidR="00A1017C" w:rsidRPr="00905257">
        <w:rPr>
          <w:rFonts w:ascii="Times New Roman" w:hAnsi="Times New Roman" w:cs="Times New Roman"/>
          <w:bCs/>
          <w:color w:val="000000" w:themeColor="text1"/>
          <w:sz w:val="24"/>
          <w:szCs w:val="24"/>
        </w:rPr>
        <w:t>1980).</w:t>
      </w:r>
    </w:p>
    <w:p w14:paraId="3F6F6694" w14:textId="77777777" w:rsidR="00B738AB" w:rsidRPr="00F53260" w:rsidRDefault="00BD780C" w:rsidP="00D60C61">
      <w:pPr>
        <w:pStyle w:val="NoSpacing"/>
        <w:tabs>
          <w:tab w:val="left" w:pos="567"/>
          <w:tab w:val="left" w:pos="1134"/>
        </w:tabs>
        <w:spacing w:after="160" w:line="276" w:lineRule="auto"/>
        <w:jc w:val="both"/>
        <w:rPr>
          <w:rFonts w:ascii="Times New Roman" w:eastAsia="sans-serif" w:hAnsi="Times New Roman" w:cs="Times New Roman"/>
          <w:bCs/>
          <w:color w:val="000000" w:themeColor="text1"/>
          <w:sz w:val="24"/>
          <w:szCs w:val="24"/>
        </w:rPr>
      </w:pPr>
      <w:r w:rsidRPr="00F53260">
        <w:rPr>
          <w:rFonts w:ascii="Times New Roman" w:eastAsia="sans-serif" w:hAnsi="Times New Roman" w:cs="Times New Roman"/>
          <w:b/>
          <w:bCs/>
          <w:color w:val="000000" w:themeColor="text1"/>
          <w:sz w:val="24"/>
          <w:szCs w:val="24"/>
        </w:rPr>
        <w:t>Dissemination:</w:t>
      </w:r>
      <w:r w:rsidR="002128B0" w:rsidRPr="00F53260">
        <w:rPr>
          <w:rFonts w:ascii="Times New Roman" w:eastAsia="sans-serif" w:hAnsi="Times New Roman" w:cs="Times New Roman"/>
          <w:bCs/>
          <w:color w:val="000000" w:themeColor="text1"/>
          <w:sz w:val="24"/>
          <w:szCs w:val="24"/>
        </w:rPr>
        <w:t xml:space="preserve"> </w:t>
      </w:r>
      <w:r w:rsidR="00827039">
        <w:rPr>
          <w:rFonts w:ascii="Times New Roman" w:hAnsi="Times New Roman" w:cs="Times New Roman"/>
          <w:color w:val="000000" w:themeColor="text1"/>
          <w:sz w:val="24"/>
          <w:szCs w:val="24"/>
        </w:rPr>
        <w:t>T</w:t>
      </w:r>
      <w:r w:rsidR="00B855B5">
        <w:rPr>
          <w:rFonts w:ascii="Times New Roman" w:hAnsi="Times New Roman" w:cs="Times New Roman"/>
          <w:color w:val="000000" w:themeColor="text1"/>
          <w:sz w:val="24"/>
          <w:szCs w:val="24"/>
        </w:rPr>
        <w:t>he p</w:t>
      </w:r>
      <w:r w:rsidR="00EB4E63" w:rsidRPr="00F53260">
        <w:rPr>
          <w:rFonts w:ascii="Times New Roman" w:hAnsi="Times New Roman" w:cs="Times New Roman"/>
          <w:color w:val="000000" w:themeColor="text1"/>
          <w:sz w:val="24"/>
          <w:szCs w:val="24"/>
        </w:rPr>
        <w:t xml:space="preserve">rimary transmission </w:t>
      </w:r>
      <w:r w:rsidR="00B855B5">
        <w:rPr>
          <w:rFonts w:ascii="Times New Roman" w:hAnsi="Times New Roman" w:cs="Times New Roman"/>
          <w:color w:val="000000" w:themeColor="text1"/>
          <w:sz w:val="24"/>
          <w:szCs w:val="24"/>
        </w:rPr>
        <w:t xml:space="preserve">of the pathogen </w:t>
      </w:r>
      <w:r w:rsidR="00EB4E63" w:rsidRPr="00F53260">
        <w:rPr>
          <w:rFonts w:ascii="Times New Roman" w:hAnsi="Times New Roman" w:cs="Times New Roman"/>
          <w:color w:val="000000" w:themeColor="text1"/>
          <w:sz w:val="24"/>
          <w:szCs w:val="24"/>
        </w:rPr>
        <w:t xml:space="preserve">is </w:t>
      </w:r>
      <w:r w:rsidR="00B855B5">
        <w:rPr>
          <w:rFonts w:ascii="Times New Roman" w:hAnsi="Times New Roman" w:cs="Times New Roman"/>
          <w:color w:val="000000" w:themeColor="text1"/>
          <w:sz w:val="24"/>
          <w:szCs w:val="24"/>
        </w:rPr>
        <w:t xml:space="preserve">mainly </w:t>
      </w:r>
      <w:r w:rsidR="00EB4E63" w:rsidRPr="00F53260">
        <w:rPr>
          <w:rFonts w:ascii="Times New Roman" w:hAnsi="Times New Roman" w:cs="Times New Roman"/>
          <w:color w:val="000000" w:themeColor="text1"/>
          <w:sz w:val="24"/>
          <w:szCs w:val="24"/>
        </w:rPr>
        <w:t xml:space="preserve">through </w:t>
      </w:r>
      <w:r w:rsidR="00B855B5" w:rsidRPr="00F53260">
        <w:rPr>
          <w:rFonts w:ascii="Times New Roman" w:hAnsi="Times New Roman" w:cs="Times New Roman"/>
          <w:color w:val="000000" w:themeColor="text1"/>
          <w:sz w:val="24"/>
          <w:szCs w:val="24"/>
        </w:rPr>
        <w:t xml:space="preserve">diseased sets </w:t>
      </w:r>
      <w:r w:rsidR="00EB4E63" w:rsidRPr="00F53260">
        <w:rPr>
          <w:rFonts w:ascii="Times New Roman" w:hAnsi="Times New Roman" w:cs="Times New Roman"/>
          <w:color w:val="000000" w:themeColor="text1"/>
          <w:sz w:val="24"/>
          <w:szCs w:val="24"/>
        </w:rPr>
        <w:t>and</w:t>
      </w:r>
      <w:r w:rsidR="00B855B5" w:rsidRPr="00B855B5">
        <w:rPr>
          <w:rFonts w:ascii="Times New Roman" w:hAnsi="Times New Roman" w:cs="Times New Roman"/>
          <w:color w:val="000000" w:themeColor="text1"/>
          <w:sz w:val="24"/>
          <w:szCs w:val="24"/>
        </w:rPr>
        <w:t xml:space="preserve"> </w:t>
      </w:r>
      <w:r w:rsidR="00B855B5" w:rsidRPr="00F53260">
        <w:rPr>
          <w:rFonts w:ascii="Times New Roman" w:hAnsi="Times New Roman" w:cs="Times New Roman"/>
          <w:color w:val="000000" w:themeColor="text1"/>
          <w:sz w:val="24"/>
          <w:szCs w:val="24"/>
        </w:rPr>
        <w:t>soil</w:t>
      </w:r>
      <w:r w:rsidR="00EB4E63" w:rsidRPr="00F53260">
        <w:rPr>
          <w:rFonts w:ascii="Times New Roman" w:hAnsi="Times New Roman" w:cs="Times New Roman"/>
          <w:color w:val="000000" w:themeColor="text1"/>
          <w:sz w:val="24"/>
          <w:szCs w:val="24"/>
        </w:rPr>
        <w:t xml:space="preserve">, while </w:t>
      </w:r>
      <w:r w:rsidR="00B855B5">
        <w:rPr>
          <w:rFonts w:ascii="Times New Roman" w:eastAsia="sans-serif" w:hAnsi="Times New Roman" w:cs="Times New Roman"/>
          <w:bCs/>
          <w:color w:val="000000" w:themeColor="text1"/>
          <w:sz w:val="24"/>
          <w:szCs w:val="24"/>
        </w:rPr>
        <w:t>s</w:t>
      </w:r>
      <w:r w:rsidR="007D59C5" w:rsidRPr="00F53260">
        <w:rPr>
          <w:rFonts w:ascii="Times New Roman" w:eastAsia="sans-serif" w:hAnsi="Times New Roman" w:cs="Times New Roman"/>
          <w:bCs/>
          <w:color w:val="000000" w:themeColor="text1"/>
          <w:sz w:val="24"/>
          <w:szCs w:val="24"/>
        </w:rPr>
        <w:t xml:space="preserve">econdary </w:t>
      </w:r>
      <w:r w:rsidR="00EB4E63" w:rsidRPr="00F53260">
        <w:rPr>
          <w:rFonts w:ascii="Times New Roman" w:hAnsi="Times New Roman" w:cs="Times New Roman"/>
          <w:color w:val="000000" w:themeColor="text1"/>
          <w:sz w:val="24"/>
          <w:szCs w:val="24"/>
        </w:rPr>
        <w:t>transmission</w:t>
      </w:r>
      <w:r w:rsidR="00EB4E63" w:rsidRPr="00F53260">
        <w:rPr>
          <w:rFonts w:ascii="Times New Roman" w:eastAsia="sans-serif" w:hAnsi="Times New Roman" w:cs="Times New Roman"/>
          <w:bCs/>
          <w:color w:val="000000" w:themeColor="text1"/>
          <w:sz w:val="24"/>
          <w:szCs w:val="24"/>
        </w:rPr>
        <w:t xml:space="preserve"> or </w:t>
      </w:r>
      <w:r w:rsidR="007D59C5" w:rsidRPr="00F53260">
        <w:rPr>
          <w:rFonts w:ascii="Times New Roman" w:eastAsia="sans-serif" w:hAnsi="Times New Roman" w:cs="Times New Roman"/>
          <w:bCs/>
          <w:color w:val="000000" w:themeColor="text1"/>
          <w:sz w:val="24"/>
          <w:szCs w:val="24"/>
        </w:rPr>
        <w:t xml:space="preserve">spread takes place mainly through rain and irrigation water. Heavy dew also </w:t>
      </w:r>
      <w:r w:rsidR="008D4F07" w:rsidRPr="00F53260">
        <w:rPr>
          <w:rFonts w:ascii="Times New Roman" w:eastAsia="sans-serif" w:hAnsi="Times New Roman" w:cs="Times New Roman"/>
          <w:bCs/>
          <w:color w:val="000000" w:themeColor="text1"/>
          <w:sz w:val="24"/>
          <w:szCs w:val="24"/>
        </w:rPr>
        <w:t>disseminates</w:t>
      </w:r>
      <w:r w:rsidR="00DD4792">
        <w:rPr>
          <w:rFonts w:ascii="Times New Roman" w:eastAsia="sans-serif" w:hAnsi="Times New Roman" w:cs="Times New Roman"/>
          <w:bCs/>
          <w:color w:val="000000" w:themeColor="text1"/>
          <w:sz w:val="24"/>
          <w:szCs w:val="24"/>
        </w:rPr>
        <w:t xml:space="preserve"> inoculum </w:t>
      </w:r>
      <w:r w:rsidR="00D75918" w:rsidRPr="00905257">
        <w:rPr>
          <w:rFonts w:ascii="Times New Roman" w:eastAsia="sans-serif" w:hAnsi="Times New Roman" w:cs="Times New Roman"/>
          <w:color w:val="000000" w:themeColor="text1"/>
          <w:sz w:val="24"/>
          <w:szCs w:val="24"/>
        </w:rPr>
        <w:t>(Chona</w:t>
      </w:r>
      <w:r w:rsidR="00905257" w:rsidRPr="00905257">
        <w:rPr>
          <w:rFonts w:ascii="Times New Roman" w:eastAsia="sans-serif" w:hAnsi="Times New Roman" w:cs="Times New Roman"/>
          <w:color w:val="000000" w:themeColor="text1"/>
          <w:sz w:val="24"/>
          <w:szCs w:val="24"/>
        </w:rPr>
        <w:t>,</w:t>
      </w:r>
      <w:r w:rsidR="00EE0A56" w:rsidRPr="00905257">
        <w:rPr>
          <w:rFonts w:ascii="Times New Roman" w:eastAsia="sans-serif" w:hAnsi="Times New Roman" w:cs="Times New Roman"/>
          <w:color w:val="000000" w:themeColor="text1"/>
          <w:sz w:val="24"/>
          <w:szCs w:val="24"/>
        </w:rPr>
        <w:t xml:space="preserve"> 198</w:t>
      </w:r>
      <w:r w:rsidR="00DD4792" w:rsidRPr="00905257">
        <w:rPr>
          <w:rFonts w:ascii="Times New Roman" w:eastAsia="sans-serif" w:hAnsi="Times New Roman" w:cs="Times New Roman"/>
          <w:color w:val="000000" w:themeColor="text1"/>
          <w:sz w:val="24"/>
          <w:szCs w:val="24"/>
        </w:rPr>
        <w:t>0</w:t>
      </w:r>
      <w:r w:rsidR="007D59C5" w:rsidRPr="00905257">
        <w:rPr>
          <w:rFonts w:ascii="Times New Roman" w:eastAsia="sans-serif" w:hAnsi="Times New Roman" w:cs="Times New Roman"/>
          <w:color w:val="000000" w:themeColor="text1"/>
          <w:sz w:val="24"/>
          <w:szCs w:val="24"/>
        </w:rPr>
        <w:t>)</w:t>
      </w:r>
      <w:r w:rsidR="007D59C5" w:rsidRPr="00905257">
        <w:rPr>
          <w:rFonts w:ascii="Times New Roman" w:eastAsia="sans-serif" w:hAnsi="Times New Roman" w:cs="Times New Roman"/>
          <w:color w:val="FF0000"/>
          <w:sz w:val="24"/>
          <w:szCs w:val="24"/>
        </w:rPr>
        <w:t>.</w:t>
      </w:r>
      <w:r w:rsidR="007D59C5" w:rsidRPr="00F53260">
        <w:rPr>
          <w:rFonts w:ascii="Times New Roman" w:eastAsia="sans-serif" w:hAnsi="Times New Roman" w:cs="Times New Roman"/>
          <w:bCs/>
          <w:color w:val="000000" w:themeColor="text1"/>
          <w:sz w:val="24"/>
          <w:szCs w:val="24"/>
        </w:rPr>
        <w:t xml:space="preserve"> The conidia produced on the rind wash down with water and cause infection through nodes.</w:t>
      </w:r>
      <w:r w:rsidR="00EB4E63" w:rsidRPr="00F53260">
        <w:rPr>
          <w:rFonts w:ascii="Times New Roman" w:eastAsia="sans-serif" w:hAnsi="Times New Roman" w:cs="Times New Roman"/>
          <w:bCs/>
          <w:color w:val="000000" w:themeColor="text1"/>
          <w:sz w:val="24"/>
          <w:szCs w:val="24"/>
        </w:rPr>
        <w:t xml:space="preserve"> </w:t>
      </w:r>
      <w:r w:rsidR="007D59C5" w:rsidRPr="00F53260">
        <w:rPr>
          <w:rFonts w:ascii="Times New Roman" w:eastAsia="sans-serif" w:hAnsi="Times New Roman" w:cs="Times New Roman"/>
          <w:bCs/>
          <w:color w:val="000000" w:themeColor="text1"/>
          <w:sz w:val="24"/>
          <w:szCs w:val="24"/>
        </w:rPr>
        <w:t xml:space="preserve">Dissemination of </w:t>
      </w:r>
      <w:r w:rsidR="00AC547F" w:rsidRPr="00F53260">
        <w:rPr>
          <w:rFonts w:ascii="Times New Roman" w:eastAsia="sans-serif" w:hAnsi="Times New Roman" w:cs="Times New Roman"/>
          <w:bCs/>
          <w:color w:val="000000" w:themeColor="text1"/>
          <w:sz w:val="24"/>
          <w:szCs w:val="24"/>
        </w:rPr>
        <w:t>inoculums</w:t>
      </w:r>
      <w:r w:rsidR="007D59C5" w:rsidRPr="00F53260">
        <w:rPr>
          <w:rFonts w:ascii="Times New Roman" w:eastAsia="sans-serif" w:hAnsi="Times New Roman" w:cs="Times New Roman"/>
          <w:bCs/>
          <w:color w:val="000000" w:themeColor="text1"/>
          <w:sz w:val="24"/>
          <w:szCs w:val="24"/>
        </w:rPr>
        <w:t xml:space="preserve"> by means of wind appears more difficult because of the mucilag</w:t>
      </w:r>
      <w:r w:rsidR="002B07FA" w:rsidRPr="00F53260">
        <w:rPr>
          <w:rFonts w:ascii="Times New Roman" w:eastAsia="sans-serif" w:hAnsi="Times New Roman" w:cs="Times New Roman"/>
          <w:bCs/>
          <w:color w:val="000000" w:themeColor="text1"/>
          <w:sz w:val="24"/>
          <w:szCs w:val="24"/>
        </w:rPr>
        <w:t>inous nature of the spore mass.</w:t>
      </w:r>
      <w:r w:rsidR="00EB4E63" w:rsidRPr="00F53260">
        <w:rPr>
          <w:rFonts w:ascii="Times New Roman" w:eastAsia="sans-serif" w:hAnsi="Times New Roman" w:cs="Times New Roman"/>
          <w:bCs/>
          <w:color w:val="000000" w:themeColor="text1"/>
          <w:sz w:val="24"/>
          <w:szCs w:val="24"/>
        </w:rPr>
        <w:t xml:space="preserve"> </w:t>
      </w:r>
      <w:r w:rsidR="007D59C5" w:rsidRPr="00F53260">
        <w:rPr>
          <w:rFonts w:ascii="Times New Roman" w:eastAsia="sans-serif" w:hAnsi="Times New Roman" w:cs="Times New Roman"/>
          <w:bCs/>
          <w:color w:val="000000" w:themeColor="text1"/>
          <w:sz w:val="24"/>
          <w:szCs w:val="24"/>
        </w:rPr>
        <w:t xml:space="preserve">But the occurrence of the disease in the upper portion of the canes provides an indication of an aerial mode of dispersal of the </w:t>
      </w:r>
      <w:r w:rsidR="006D62BC" w:rsidRPr="00F53260">
        <w:rPr>
          <w:rFonts w:ascii="Times New Roman" w:eastAsia="sans-serif" w:hAnsi="Times New Roman" w:cs="Times New Roman"/>
          <w:bCs/>
          <w:color w:val="000000" w:themeColor="text1"/>
          <w:sz w:val="24"/>
          <w:szCs w:val="24"/>
        </w:rPr>
        <w:t>inoculums</w:t>
      </w:r>
      <w:r w:rsidR="007D59C5" w:rsidRPr="00F53260">
        <w:rPr>
          <w:rFonts w:ascii="Times New Roman" w:eastAsia="sans-serif" w:hAnsi="Times New Roman" w:cs="Times New Roman"/>
          <w:bCs/>
          <w:color w:val="000000" w:themeColor="text1"/>
          <w:sz w:val="24"/>
          <w:szCs w:val="24"/>
        </w:rPr>
        <w:t xml:space="preserve">. </w:t>
      </w:r>
    </w:p>
    <w:p w14:paraId="2FBF21F9" w14:textId="77777777" w:rsidR="00177CF8" w:rsidRPr="00F53260" w:rsidRDefault="00333F63" w:rsidP="00D60C61">
      <w:pPr>
        <w:pStyle w:val="NoSpacing"/>
        <w:tabs>
          <w:tab w:val="left" w:pos="567"/>
          <w:tab w:val="left" w:pos="1134"/>
        </w:tabs>
        <w:spacing w:after="160" w:line="276" w:lineRule="auto"/>
        <w:jc w:val="both"/>
        <w:rPr>
          <w:rFonts w:ascii="Times New Roman" w:hAnsi="Times New Roman" w:cs="Times New Roman"/>
          <w:color w:val="000000" w:themeColor="text1"/>
          <w:sz w:val="24"/>
          <w:szCs w:val="24"/>
          <w:lang w:val="en-US"/>
        </w:rPr>
      </w:pPr>
      <w:r w:rsidRPr="00F53260">
        <w:rPr>
          <w:rFonts w:ascii="Times New Roman" w:hAnsi="Times New Roman" w:cs="Times New Roman"/>
          <w:b/>
          <w:bCs/>
          <w:color w:val="000000" w:themeColor="text1"/>
          <w:sz w:val="24"/>
          <w:szCs w:val="24"/>
        </w:rPr>
        <w:t>Epidemiology of red rot disease:</w:t>
      </w:r>
      <w:r w:rsidRPr="00F53260">
        <w:rPr>
          <w:rFonts w:ascii="Times New Roman" w:hAnsi="Times New Roman" w:cs="Times New Roman"/>
          <w:color w:val="000000" w:themeColor="text1"/>
          <w:sz w:val="24"/>
          <w:szCs w:val="24"/>
        </w:rPr>
        <w:t xml:space="preserve"> </w:t>
      </w:r>
      <w:r w:rsidR="00055B21" w:rsidRPr="00F53260">
        <w:rPr>
          <w:rFonts w:ascii="Times New Roman" w:eastAsia="Times New Roman" w:hAnsi="Times New Roman" w:cs="Times New Roman"/>
          <w:color w:val="000000" w:themeColor="text1"/>
          <w:sz w:val="24"/>
          <w:szCs w:val="24"/>
        </w:rPr>
        <w:t>Red rot was first reported and described from Java</w:t>
      </w:r>
      <w:r w:rsidR="009F2D39" w:rsidRPr="00F53260">
        <w:rPr>
          <w:rFonts w:ascii="Times New Roman" w:eastAsia="Times New Roman" w:hAnsi="Times New Roman" w:cs="Times New Roman"/>
          <w:color w:val="000000" w:themeColor="text1"/>
          <w:sz w:val="24"/>
          <w:szCs w:val="24"/>
        </w:rPr>
        <w:t xml:space="preserve"> (Indonesia)</w:t>
      </w:r>
      <w:r w:rsidR="00055B21" w:rsidRPr="00F53260">
        <w:rPr>
          <w:rFonts w:ascii="Times New Roman" w:eastAsia="Times New Roman" w:hAnsi="Times New Roman" w:cs="Times New Roman"/>
          <w:color w:val="000000" w:themeColor="text1"/>
          <w:sz w:val="24"/>
          <w:szCs w:val="24"/>
        </w:rPr>
        <w:t xml:space="preserve"> in 1893</w:t>
      </w:r>
      <w:r w:rsidR="00177CF8" w:rsidRPr="00F53260">
        <w:rPr>
          <w:rFonts w:ascii="Times New Roman" w:eastAsia="Times New Roman" w:hAnsi="Times New Roman" w:cs="Times New Roman"/>
          <w:color w:val="000000" w:themeColor="text1"/>
          <w:sz w:val="24"/>
          <w:szCs w:val="24"/>
        </w:rPr>
        <w:t xml:space="preserve"> by </w:t>
      </w:r>
      <w:r w:rsidR="00177CF8" w:rsidRPr="00905257">
        <w:rPr>
          <w:rFonts w:ascii="Times New Roman" w:eastAsia="Times New Roman" w:hAnsi="Times New Roman" w:cs="Times New Roman"/>
          <w:color w:val="000000" w:themeColor="text1"/>
          <w:sz w:val="24"/>
          <w:szCs w:val="24"/>
        </w:rPr>
        <w:t>Went</w:t>
      </w:r>
      <w:r w:rsidR="00055B21" w:rsidRPr="00F53260">
        <w:rPr>
          <w:rFonts w:ascii="Times New Roman" w:eastAsia="Times New Roman" w:hAnsi="Times New Roman" w:cs="Times New Roman"/>
          <w:color w:val="000000" w:themeColor="text1"/>
          <w:sz w:val="24"/>
          <w:szCs w:val="24"/>
        </w:rPr>
        <w:t xml:space="preserve"> and within a decade it was </w:t>
      </w:r>
      <w:r w:rsidR="00F62BB7">
        <w:rPr>
          <w:rFonts w:ascii="Times New Roman" w:eastAsia="Times New Roman" w:hAnsi="Times New Roman" w:cs="Times New Roman"/>
          <w:color w:val="000000" w:themeColor="text1"/>
          <w:sz w:val="24"/>
          <w:szCs w:val="24"/>
        </w:rPr>
        <w:t xml:space="preserve">also </w:t>
      </w:r>
      <w:r w:rsidR="00055B21" w:rsidRPr="00F53260">
        <w:rPr>
          <w:rFonts w:ascii="Times New Roman" w:eastAsia="Times New Roman" w:hAnsi="Times New Roman" w:cs="Times New Roman"/>
          <w:color w:val="000000" w:themeColor="text1"/>
          <w:sz w:val="24"/>
          <w:szCs w:val="24"/>
        </w:rPr>
        <w:t>repo</w:t>
      </w:r>
      <w:r w:rsidR="00540CF2">
        <w:rPr>
          <w:rFonts w:ascii="Times New Roman" w:eastAsia="Times New Roman" w:hAnsi="Times New Roman" w:cs="Times New Roman"/>
          <w:color w:val="000000" w:themeColor="text1"/>
          <w:sz w:val="24"/>
          <w:szCs w:val="24"/>
        </w:rPr>
        <w:t>rted in several other countries such as</w:t>
      </w:r>
      <w:r w:rsidR="00055B21" w:rsidRPr="00F53260">
        <w:rPr>
          <w:rFonts w:ascii="Times New Roman" w:eastAsia="Times New Roman" w:hAnsi="Times New Roman" w:cs="Times New Roman"/>
          <w:color w:val="000000" w:themeColor="text1"/>
          <w:sz w:val="24"/>
          <w:szCs w:val="24"/>
        </w:rPr>
        <w:t xml:space="preserve"> West Indies (1904), India (1901), Hawaii (1908), </w:t>
      </w:r>
      <w:r w:rsidR="002A47E7">
        <w:rPr>
          <w:rFonts w:ascii="Times New Roman" w:eastAsia="Times New Roman" w:hAnsi="Times New Roman" w:cs="Times New Roman"/>
          <w:color w:val="000000" w:themeColor="text1"/>
          <w:sz w:val="24"/>
          <w:szCs w:val="24"/>
        </w:rPr>
        <w:t>USA (1910), Australia (1925) and others</w:t>
      </w:r>
      <w:r w:rsidR="00055B21" w:rsidRPr="00F53260">
        <w:rPr>
          <w:rFonts w:ascii="Times New Roman" w:eastAsia="Times New Roman" w:hAnsi="Times New Roman" w:cs="Times New Roman"/>
          <w:color w:val="000000" w:themeColor="text1"/>
          <w:sz w:val="24"/>
          <w:szCs w:val="24"/>
        </w:rPr>
        <w:t xml:space="preserve">. The disease was </w:t>
      </w:r>
      <w:r w:rsidR="00E71809" w:rsidRPr="00F53260">
        <w:rPr>
          <w:rFonts w:ascii="Times New Roman" w:eastAsia="Times New Roman" w:hAnsi="Times New Roman" w:cs="Times New Roman"/>
          <w:color w:val="000000" w:themeColor="text1"/>
          <w:sz w:val="24"/>
          <w:szCs w:val="24"/>
        </w:rPr>
        <w:t>eventu</w:t>
      </w:r>
      <w:r w:rsidR="00E71809">
        <w:rPr>
          <w:rFonts w:ascii="Times New Roman" w:eastAsia="Times New Roman" w:hAnsi="Times New Roman" w:cs="Times New Roman"/>
          <w:color w:val="000000" w:themeColor="text1"/>
          <w:sz w:val="24"/>
          <w:szCs w:val="24"/>
        </w:rPr>
        <w:t>ally</w:t>
      </w:r>
      <w:r w:rsidR="00540CF2">
        <w:rPr>
          <w:rFonts w:ascii="Times New Roman" w:eastAsia="Times New Roman" w:hAnsi="Times New Roman" w:cs="Times New Roman"/>
          <w:color w:val="000000" w:themeColor="text1"/>
          <w:sz w:val="24"/>
          <w:szCs w:val="24"/>
        </w:rPr>
        <w:t xml:space="preserve"> identified in all sugarcane </w:t>
      </w:r>
      <w:r w:rsidR="00055B21" w:rsidRPr="00F53260">
        <w:rPr>
          <w:rFonts w:ascii="Times New Roman" w:eastAsia="Times New Roman" w:hAnsi="Times New Roman" w:cs="Times New Roman"/>
          <w:color w:val="000000" w:themeColor="text1"/>
          <w:sz w:val="24"/>
          <w:szCs w:val="24"/>
        </w:rPr>
        <w:t xml:space="preserve">growing countries of the world but it is regarded as a </w:t>
      </w:r>
      <w:r w:rsidR="00A7638F" w:rsidRPr="00F53260">
        <w:rPr>
          <w:rFonts w:ascii="Times New Roman" w:eastAsia="Times New Roman" w:hAnsi="Times New Roman" w:cs="Times New Roman"/>
          <w:color w:val="000000" w:themeColor="text1"/>
          <w:sz w:val="24"/>
          <w:szCs w:val="24"/>
        </w:rPr>
        <w:t xml:space="preserve">major </w:t>
      </w:r>
      <w:r w:rsidR="00055B21" w:rsidRPr="00F53260">
        <w:rPr>
          <w:rFonts w:ascii="Times New Roman" w:eastAsia="Times New Roman" w:hAnsi="Times New Roman" w:cs="Times New Roman"/>
          <w:color w:val="000000" w:themeColor="text1"/>
          <w:sz w:val="24"/>
          <w:szCs w:val="24"/>
        </w:rPr>
        <w:t xml:space="preserve">disease in the sub-tropical countries, particularly the </w:t>
      </w:r>
      <w:r w:rsidR="00E71809" w:rsidRPr="00F53260">
        <w:rPr>
          <w:rFonts w:ascii="Times New Roman" w:eastAsia="Times New Roman" w:hAnsi="Times New Roman" w:cs="Times New Roman"/>
          <w:color w:val="000000" w:themeColor="text1"/>
          <w:sz w:val="24"/>
          <w:szCs w:val="24"/>
        </w:rPr>
        <w:t>southern</w:t>
      </w:r>
      <w:r w:rsidR="00055B21" w:rsidRPr="00F53260">
        <w:rPr>
          <w:rFonts w:ascii="Times New Roman" w:eastAsia="Times New Roman" w:hAnsi="Times New Roman" w:cs="Times New Roman"/>
          <w:color w:val="000000" w:themeColor="text1"/>
          <w:sz w:val="24"/>
          <w:szCs w:val="24"/>
        </w:rPr>
        <w:t xml:space="preserve"> United </w:t>
      </w:r>
      <w:r w:rsidR="00E71809" w:rsidRPr="00F53260">
        <w:rPr>
          <w:rFonts w:ascii="Times New Roman" w:eastAsia="Times New Roman" w:hAnsi="Times New Roman" w:cs="Times New Roman"/>
          <w:color w:val="000000" w:themeColor="text1"/>
          <w:sz w:val="24"/>
          <w:szCs w:val="24"/>
        </w:rPr>
        <w:t>States</w:t>
      </w:r>
      <w:r w:rsidR="00055B21" w:rsidRPr="00F53260">
        <w:rPr>
          <w:rFonts w:ascii="Times New Roman" w:eastAsia="Times New Roman" w:hAnsi="Times New Roman" w:cs="Times New Roman"/>
          <w:color w:val="000000" w:themeColor="text1"/>
          <w:sz w:val="24"/>
          <w:szCs w:val="24"/>
        </w:rPr>
        <w:t xml:space="preserve">, India and Queensland. It was the case of decline and failure of the Noble canes in the cultivation at the time in Louisiana in 1926, bringing the industry almost to the brink of ruin. </w:t>
      </w:r>
      <w:r w:rsidR="00A7638F">
        <w:rPr>
          <w:rFonts w:ascii="Times New Roman" w:eastAsia="Times New Roman" w:hAnsi="Times New Roman" w:cs="Times New Roman"/>
          <w:color w:val="000000" w:themeColor="text1"/>
          <w:sz w:val="24"/>
          <w:szCs w:val="24"/>
        </w:rPr>
        <w:t xml:space="preserve">The </w:t>
      </w:r>
      <w:r w:rsidR="00A7638F" w:rsidRPr="00F53260">
        <w:rPr>
          <w:rFonts w:ascii="Times New Roman" w:eastAsia="Times New Roman" w:hAnsi="Times New Roman" w:cs="Times New Roman"/>
          <w:color w:val="000000" w:themeColor="text1"/>
          <w:sz w:val="24"/>
          <w:szCs w:val="24"/>
        </w:rPr>
        <w:t xml:space="preserve">first </w:t>
      </w:r>
      <w:r w:rsidR="00A7638F">
        <w:rPr>
          <w:rFonts w:ascii="Times New Roman" w:eastAsia="Times New Roman" w:hAnsi="Times New Roman" w:cs="Times New Roman"/>
          <w:color w:val="000000" w:themeColor="text1"/>
          <w:sz w:val="24"/>
          <w:szCs w:val="24"/>
        </w:rPr>
        <w:t xml:space="preserve">epidemic of red rot </w:t>
      </w:r>
      <w:r w:rsidR="009F2D39" w:rsidRPr="00F53260">
        <w:rPr>
          <w:rFonts w:ascii="Times New Roman" w:eastAsia="Times New Roman" w:hAnsi="Times New Roman" w:cs="Times New Roman"/>
          <w:color w:val="000000" w:themeColor="text1"/>
          <w:sz w:val="24"/>
          <w:szCs w:val="24"/>
        </w:rPr>
        <w:t>was reported</w:t>
      </w:r>
      <w:r w:rsidR="00177CF8" w:rsidRPr="00F53260">
        <w:rPr>
          <w:rFonts w:ascii="Times New Roman" w:eastAsia="Times New Roman" w:hAnsi="Times New Roman" w:cs="Times New Roman"/>
          <w:color w:val="000000" w:themeColor="text1"/>
          <w:sz w:val="24"/>
          <w:szCs w:val="24"/>
        </w:rPr>
        <w:t xml:space="preserve"> in India by </w:t>
      </w:r>
      <w:r w:rsidR="00177CF8" w:rsidRPr="001435F9">
        <w:rPr>
          <w:rFonts w:ascii="Times New Roman" w:eastAsia="Times New Roman" w:hAnsi="Times New Roman" w:cs="Times New Roman"/>
          <w:color w:val="000000" w:themeColor="text1"/>
          <w:sz w:val="24"/>
          <w:szCs w:val="24"/>
        </w:rPr>
        <w:t>Barber</w:t>
      </w:r>
      <w:r w:rsidR="00F17803" w:rsidRPr="001435F9">
        <w:rPr>
          <w:rFonts w:ascii="Times New Roman" w:eastAsia="Times New Roman" w:hAnsi="Times New Roman" w:cs="Times New Roman"/>
          <w:color w:val="000000" w:themeColor="text1"/>
          <w:sz w:val="24"/>
          <w:szCs w:val="24"/>
        </w:rPr>
        <w:t xml:space="preserve"> </w:t>
      </w:r>
      <w:r w:rsidR="00177CF8" w:rsidRPr="00F53260">
        <w:rPr>
          <w:rFonts w:ascii="Times New Roman" w:eastAsia="Times New Roman" w:hAnsi="Times New Roman" w:cs="Times New Roman"/>
          <w:color w:val="000000" w:themeColor="text1"/>
          <w:sz w:val="24"/>
          <w:szCs w:val="24"/>
        </w:rPr>
        <w:t>in 1901 near</w:t>
      </w:r>
      <w:r w:rsidR="009F2D39" w:rsidRPr="00F53260">
        <w:rPr>
          <w:rFonts w:ascii="Times New Roman" w:eastAsia="Times New Roman" w:hAnsi="Times New Roman" w:cs="Times New Roman"/>
          <w:color w:val="000000" w:themeColor="text1"/>
          <w:sz w:val="24"/>
          <w:szCs w:val="24"/>
        </w:rPr>
        <w:t xml:space="preserve"> Godav</w:t>
      </w:r>
      <w:r w:rsidR="00177CF8" w:rsidRPr="00F53260">
        <w:rPr>
          <w:rFonts w:ascii="Times New Roman" w:eastAsia="Times New Roman" w:hAnsi="Times New Roman" w:cs="Times New Roman"/>
          <w:color w:val="000000" w:themeColor="text1"/>
          <w:sz w:val="24"/>
          <w:szCs w:val="24"/>
        </w:rPr>
        <w:t>ari Delta of Andh</w:t>
      </w:r>
      <w:r w:rsidR="009F2D39" w:rsidRPr="00F53260">
        <w:rPr>
          <w:rFonts w:ascii="Times New Roman" w:eastAsia="Times New Roman" w:hAnsi="Times New Roman" w:cs="Times New Roman"/>
          <w:color w:val="000000" w:themeColor="text1"/>
          <w:sz w:val="24"/>
          <w:szCs w:val="24"/>
        </w:rPr>
        <w:t>ra Pradesh</w:t>
      </w:r>
      <w:r w:rsidR="00177CF8" w:rsidRPr="00F53260">
        <w:rPr>
          <w:rFonts w:ascii="Times New Roman" w:eastAsia="Times New Roman" w:hAnsi="Times New Roman" w:cs="Times New Roman"/>
          <w:color w:val="000000" w:themeColor="text1"/>
          <w:sz w:val="24"/>
          <w:szCs w:val="24"/>
        </w:rPr>
        <w:t xml:space="preserve"> in two varieties </w:t>
      </w:r>
      <w:proofErr w:type="spellStart"/>
      <w:r w:rsidR="00177CF8" w:rsidRPr="00F53260">
        <w:rPr>
          <w:rFonts w:ascii="Times New Roman" w:eastAsia="Times New Roman" w:hAnsi="Times New Roman" w:cs="Times New Roman"/>
          <w:color w:val="000000" w:themeColor="text1"/>
          <w:sz w:val="24"/>
          <w:szCs w:val="24"/>
        </w:rPr>
        <w:t>Namula</w:t>
      </w:r>
      <w:proofErr w:type="spellEnd"/>
      <w:r w:rsidR="00177CF8" w:rsidRPr="00F53260">
        <w:rPr>
          <w:rFonts w:ascii="Times New Roman" w:eastAsia="Times New Roman" w:hAnsi="Times New Roman" w:cs="Times New Roman"/>
          <w:color w:val="000000" w:themeColor="text1"/>
          <w:sz w:val="24"/>
          <w:szCs w:val="24"/>
        </w:rPr>
        <w:t xml:space="preserve"> and </w:t>
      </w:r>
      <w:proofErr w:type="spellStart"/>
      <w:r w:rsidR="00177CF8" w:rsidRPr="00F53260">
        <w:rPr>
          <w:rFonts w:ascii="Times New Roman" w:eastAsia="Times New Roman" w:hAnsi="Times New Roman" w:cs="Times New Roman"/>
          <w:color w:val="000000" w:themeColor="text1"/>
          <w:sz w:val="24"/>
          <w:szCs w:val="24"/>
        </w:rPr>
        <w:t>Keli</w:t>
      </w:r>
      <w:proofErr w:type="spellEnd"/>
      <w:r w:rsidR="00627721" w:rsidRPr="00F53260">
        <w:rPr>
          <w:rFonts w:ascii="Times New Roman" w:eastAsia="Times New Roman" w:hAnsi="Times New Roman" w:cs="Times New Roman"/>
          <w:color w:val="000000" w:themeColor="text1"/>
          <w:sz w:val="24"/>
          <w:szCs w:val="24"/>
        </w:rPr>
        <w:t xml:space="preserve">. </w:t>
      </w:r>
      <w:r w:rsidR="00A7638F">
        <w:rPr>
          <w:rFonts w:ascii="Times New Roman" w:eastAsia="Times New Roman" w:hAnsi="Times New Roman" w:cs="Times New Roman"/>
          <w:color w:val="000000" w:themeColor="text1"/>
          <w:sz w:val="24"/>
          <w:szCs w:val="24"/>
        </w:rPr>
        <w:t>Further i</w:t>
      </w:r>
      <w:r w:rsidR="00A165EE" w:rsidRPr="00F53260">
        <w:rPr>
          <w:rFonts w:ascii="Times New Roman" w:eastAsia="Times New Roman" w:hAnsi="Times New Roman" w:cs="Times New Roman"/>
          <w:color w:val="000000" w:themeColor="text1"/>
          <w:sz w:val="24"/>
          <w:szCs w:val="24"/>
        </w:rPr>
        <w:t>n 1906</w:t>
      </w:r>
      <w:r w:rsidR="00CB7A2C">
        <w:rPr>
          <w:rFonts w:ascii="Times New Roman" w:eastAsia="Times New Roman" w:hAnsi="Times New Roman" w:cs="Times New Roman"/>
          <w:color w:val="000000" w:themeColor="text1"/>
          <w:sz w:val="24"/>
          <w:szCs w:val="24"/>
        </w:rPr>
        <w:t>,</w:t>
      </w:r>
      <w:r w:rsidR="00A165EE" w:rsidRPr="00F53260">
        <w:rPr>
          <w:rFonts w:ascii="Times New Roman" w:eastAsia="Times New Roman" w:hAnsi="Times New Roman" w:cs="Times New Roman"/>
          <w:color w:val="000000" w:themeColor="text1"/>
          <w:sz w:val="24"/>
          <w:szCs w:val="24"/>
        </w:rPr>
        <w:t xml:space="preserve"> it </w:t>
      </w:r>
      <w:r w:rsidR="00627721" w:rsidRPr="00F53260">
        <w:rPr>
          <w:rFonts w:ascii="Times New Roman" w:eastAsia="Times New Roman" w:hAnsi="Times New Roman" w:cs="Times New Roman"/>
          <w:color w:val="000000" w:themeColor="text1"/>
          <w:sz w:val="24"/>
          <w:szCs w:val="24"/>
        </w:rPr>
        <w:t xml:space="preserve">was reported </w:t>
      </w:r>
      <w:r w:rsidR="009F2D39" w:rsidRPr="00F53260">
        <w:rPr>
          <w:rFonts w:ascii="Times New Roman" w:eastAsia="Times New Roman" w:hAnsi="Times New Roman" w:cs="Times New Roman"/>
          <w:color w:val="000000" w:themeColor="text1"/>
          <w:sz w:val="24"/>
          <w:szCs w:val="24"/>
        </w:rPr>
        <w:t xml:space="preserve">in Champaran and </w:t>
      </w:r>
      <w:r w:rsidR="00A165EE" w:rsidRPr="00F53260">
        <w:rPr>
          <w:rFonts w:ascii="Times New Roman" w:eastAsia="Times New Roman" w:hAnsi="Times New Roman" w:cs="Times New Roman"/>
          <w:color w:val="000000" w:themeColor="text1"/>
          <w:sz w:val="24"/>
          <w:szCs w:val="24"/>
        </w:rPr>
        <w:t>Muzaffarnagar in northern Bihar and in</w:t>
      </w:r>
      <w:r w:rsidR="00177CF8" w:rsidRPr="00F53260">
        <w:rPr>
          <w:rFonts w:ascii="Times New Roman" w:eastAsia="Times New Roman" w:hAnsi="Times New Roman" w:cs="Times New Roman"/>
          <w:bCs/>
          <w:color w:val="000000" w:themeColor="text1"/>
          <w:sz w:val="24"/>
          <w:szCs w:val="24"/>
        </w:rPr>
        <w:t xml:space="preserve"> 1906 E. J. Butler</w:t>
      </w:r>
      <w:r w:rsidR="00AA7B5E" w:rsidRPr="001435F9">
        <w:rPr>
          <w:rFonts w:ascii="Times New Roman" w:eastAsia="Times New Roman" w:hAnsi="Times New Roman" w:cs="Times New Roman"/>
          <w:bCs/>
          <w:color w:val="000000" w:themeColor="text1"/>
          <w:sz w:val="24"/>
          <w:szCs w:val="24"/>
        </w:rPr>
        <w:t>,</w:t>
      </w:r>
      <w:r w:rsidR="00AA7B5E" w:rsidRPr="00F53260">
        <w:rPr>
          <w:rFonts w:ascii="Times New Roman" w:eastAsia="Times New Roman" w:hAnsi="Times New Roman" w:cs="Times New Roman"/>
          <w:bCs/>
          <w:color w:val="000000" w:themeColor="text1"/>
          <w:sz w:val="24"/>
          <w:szCs w:val="24"/>
        </w:rPr>
        <w:t xml:space="preserve"> mycologist from Pusa, </w:t>
      </w:r>
      <w:r w:rsidR="00484CB6" w:rsidRPr="00F53260">
        <w:rPr>
          <w:rFonts w:ascii="Times New Roman" w:eastAsia="Times New Roman" w:hAnsi="Times New Roman" w:cs="Times New Roman"/>
          <w:bCs/>
          <w:color w:val="000000" w:themeColor="text1"/>
          <w:sz w:val="24"/>
          <w:szCs w:val="24"/>
        </w:rPr>
        <w:t>Bihar proposed</w:t>
      </w:r>
      <w:r w:rsidR="00177CF8" w:rsidRPr="00F53260">
        <w:rPr>
          <w:rFonts w:ascii="Times New Roman" w:eastAsia="Times New Roman" w:hAnsi="Times New Roman" w:cs="Times New Roman"/>
          <w:bCs/>
          <w:color w:val="000000" w:themeColor="text1"/>
          <w:sz w:val="24"/>
          <w:szCs w:val="24"/>
        </w:rPr>
        <w:t xml:space="preserve"> a name “red rot” </w:t>
      </w:r>
      <w:r w:rsidR="00627721" w:rsidRPr="00F53260">
        <w:rPr>
          <w:rFonts w:ascii="Times New Roman" w:eastAsia="Times New Roman" w:hAnsi="Times New Roman" w:cs="Times New Roman"/>
          <w:bCs/>
          <w:color w:val="000000" w:themeColor="text1"/>
          <w:sz w:val="24"/>
          <w:szCs w:val="24"/>
        </w:rPr>
        <w:t>which is</w:t>
      </w:r>
      <w:r w:rsidR="00177CF8" w:rsidRPr="00F53260">
        <w:rPr>
          <w:rFonts w:ascii="Times New Roman" w:eastAsia="Times New Roman" w:hAnsi="Times New Roman" w:cs="Times New Roman"/>
          <w:bCs/>
          <w:color w:val="000000" w:themeColor="text1"/>
          <w:sz w:val="24"/>
          <w:szCs w:val="24"/>
        </w:rPr>
        <w:t xml:space="preserve"> accepted worldwide.</w:t>
      </w:r>
    </w:p>
    <w:p w14:paraId="52870EA5" w14:textId="77777777" w:rsidR="007938C9" w:rsidRPr="008A25CE" w:rsidRDefault="00380247" w:rsidP="00D60C61">
      <w:pPr>
        <w:pStyle w:val="NoSpacing"/>
        <w:tabs>
          <w:tab w:val="left" w:pos="567"/>
          <w:tab w:val="left" w:pos="1134"/>
        </w:tabs>
        <w:spacing w:after="160" w:line="276"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color w:val="000000" w:themeColor="text1"/>
          <w:sz w:val="24"/>
          <w:szCs w:val="24"/>
        </w:rPr>
        <w:t>I</w:t>
      </w:r>
      <w:r w:rsidR="00CB7A2C">
        <w:rPr>
          <w:rFonts w:ascii="Times New Roman" w:eastAsia="Times New Roman" w:hAnsi="Times New Roman" w:cs="Times New Roman"/>
          <w:color w:val="000000" w:themeColor="text1"/>
          <w:sz w:val="24"/>
          <w:szCs w:val="24"/>
        </w:rPr>
        <w:t>n 1930,</w:t>
      </w:r>
      <w:r w:rsidR="005872AD">
        <w:rPr>
          <w:rFonts w:ascii="Times New Roman" w:eastAsia="Times New Roman" w:hAnsi="Times New Roman" w:cs="Times New Roman"/>
          <w:color w:val="000000" w:themeColor="text1"/>
          <w:sz w:val="24"/>
          <w:szCs w:val="24"/>
        </w:rPr>
        <w:t xml:space="preserve"> it caused the failure of </w:t>
      </w:r>
      <w:r w:rsidR="00955657" w:rsidRPr="00F53260">
        <w:rPr>
          <w:rFonts w:ascii="Times New Roman" w:eastAsia="Times New Roman" w:hAnsi="Times New Roman" w:cs="Times New Roman"/>
          <w:color w:val="000000" w:themeColor="text1"/>
          <w:sz w:val="24"/>
          <w:szCs w:val="24"/>
        </w:rPr>
        <w:t>POJ 213 which had placed the commercial noble canes and was considered resistant to red rot when released.</w:t>
      </w:r>
      <w:r w:rsidR="00955657" w:rsidRPr="00F53260">
        <w:rPr>
          <w:rFonts w:ascii="Times New Roman" w:eastAsia="Times New Roman" w:hAnsi="Times New Roman" w:cs="Times New Roman"/>
          <w:iCs/>
          <w:color w:val="000000" w:themeColor="text1"/>
          <w:sz w:val="24"/>
          <w:szCs w:val="24"/>
        </w:rPr>
        <w:t xml:space="preserve"> </w:t>
      </w:r>
      <w:r w:rsidR="00055B21" w:rsidRPr="00F53260">
        <w:rPr>
          <w:rFonts w:ascii="Times New Roman" w:eastAsia="Times New Roman" w:hAnsi="Times New Roman" w:cs="Times New Roman"/>
          <w:color w:val="000000" w:themeColor="text1"/>
          <w:sz w:val="24"/>
          <w:szCs w:val="24"/>
        </w:rPr>
        <w:t>In 1932, at IARI (Pusa, Bihar), a severe infection of the disease occurred in Co 210 suddenly after its complete absence for s</w:t>
      </w:r>
      <w:r w:rsidR="000A5272">
        <w:rPr>
          <w:rFonts w:ascii="Times New Roman" w:eastAsia="Times New Roman" w:hAnsi="Times New Roman" w:cs="Times New Roman"/>
          <w:color w:val="000000" w:themeColor="text1"/>
          <w:sz w:val="24"/>
          <w:szCs w:val="24"/>
        </w:rPr>
        <w:t xml:space="preserve">ix years. </w:t>
      </w:r>
      <w:commentRangeStart w:id="11"/>
      <w:r w:rsidR="00055B21" w:rsidRPr="00F53260">
        <w:rPr>
          <w:rFonts w:ascii="Times New Roman" w:eastAsia="Times New Roman" w:hAnsi="Times New Roman" w:cs="Times New Roman"/>
          <w:color w:val="000000" w:themeColor="text1"/>
          <w:sz w:val="24"/>
          <w:szCs w:val="24"/>
        </w:rPr>
        <w:t xml:space="preserve">In the Punjab at </w:t>
      </w:r>
      <w:proofErr w:type="spellStart"/>
      <w:r w:rsidR="00055B21" w:rsidRPr="00F53260">
        <w:rPr>
          <w:rFonts w:ascii="Times New Roman" w:eastAsia="Times New Roman" w:hAnsi="Times New Roman" w:cs="Times New Roman"/>
          <w:color w:val="000000" w:themeColor="text1"/>
          <w:sz w:val="24"/>
          <w:szCs w:val="24"/>
        </w:rPr>
        <w:t>Ferozepore</w:t>
      </w:r>
      <w:proofErr w:type="spellEnd"/>
      <w:r w:rsidR="00055B21" w:rsidRPr="00F53260">
        <w:rPr>
          <w:rFonts w:ascii="Times New Roman" w:eastAsia="Times New Roman" w:hAnsi="Times New Roman" w:cs="Times New Roman"/>
          <w:color w:val="000000" w:themeColor="text1"/>
          <w:sz w:val="24"/>
          <w:szCs w:val="24"/>
        </w:rPr>
        <w:t xml:space="preserve">, the cultivation of the local Ponda variety (a thick noble cane) had to be abandoned due to the ravages of red rot. The most widespread and </w:t>
      </w:r>
      <w:r w:rsidR="00AA416D" w:rsidRPr="00F53260">
        <w:rPr>
          <w:rFonts w:ascii="Times New Roman" w:eastAsia="Times New Roman" w:hAnsi="Times New Roman" w:cs="Times New Roman"/>
          <w:color w:val="000000" w:themeColor="text1"/>
          <w:sz w:val="24"/>
          <w:szCs w:val="24"/>
        </w:rPr>
        <w:t>precedent</w:t>
      </w:r>
      <w:r w:rsidR="00055B21" w:rsidRPr="00F53260">
        <w:rPr>
          <w:rFonts w:ascii="Times New Roman" w:eastAsia="Times New Roman" w:hAnsi="Times New Roman" w:cs="Times New Roman"/>
          <w:color w:val="000000" w:themeColor="text1"/>
          <w:sz w:val="24"/>
          <w:szCs w:val="24"/>
        </w:rPr>
        <w:t xml:space="preserve"> epidemic of red rot that the country has experienced is the one in eastern U.P. and northern Bihar during 1938-40, resulting in the complete d</w:t>
      </w:r>
      <w:r w:rsidR="000A5272">
        <w:rPr>
          <w:rFonts w:ascii="Times New Roman" w:eastAsia="Times New Roman" w:hAnsi="Times New Roman" w:cs="Times New Roman"/>
          <w:color w:val="000000" w:themeColor="text1"/>
          <w:sz w:val="24"/>
          <w:szCs w:val="24"/>
        </w:rPr>
        <w:t xml:space="preserve">evastation of thousands of cane </w:t>
      </w:r>
      <w:r w:rsidR="00055B21" w:rsidRPr="00F53260">
        <w:rPr>
          <w:rFonts w:ascii="Times New Roman" w:eastAsia="Times New Roman" w:hAnsi="Times New Roman" w:cs="Times New Roman"/>
          <w:color w:val="000000" w:themeColor="text1"/>
          <w:sz w:val="24"/>
          <w:szCs w:val="24"/>
        </w:rPr>
        <w:t xml:space="preserve">fields of the predominant commercial cane variety, Co 213 and </w:t>
      </w:r>
      <w:r w:rsidR="00055B21" w:rsidRPr="00F53260">
        <w:rPr>
          <w:rFonts w:ascii="Times New Roman" w:eastAsia="Times New Roman" w:hAnsi="Times New Roman" w:cs="Times New Roman"/>
          <w:color w:val="000000" w:themeColor="text1"/>
          <w:sz w:val="24"/>
          <w:szCs w:val="24"/>
        </w:rPr>
        <w:lastRenderedPageBreak/>
        <w:t>reducing the cane crush of several sugar mills in eastern U.</w:t>
      </w:r>
      <w:r w:rsidR="000A5272">
        <w:rPr>
          <w:rFonts w:ascii="Times New Roman" w:eastAsia="Times New Roman" w:hAnsi="Times New Roman" w:cs="Times New Roman"/>
          <w:color w:val="000000" w:themeColor="text1"/>
          <w:sz w:val="24"/>
          <w:szCs w:val="24"/>
        </w:rPr>
        <w:t xml:space="preserve"> </w:t>
      </w:r>
      <w:r w:rsidR="00055B21" w:rsidRPr="00F53260">
        <w:rPr>
          <w:rFonts w:ascii="Times New Roman" w:eastAsia="Times New Roman" w:hAnsi="Times New Roman" w:cs="Times New Roman"/>
          <w:color w:val="000000" w:themeColor="text1"/>
          <w:sz w:val="24"/>
          <w:szCs w:val="24"/>
        </w:rPr>
        <w:t xml:space="preserve">P. to one-third of the normal in 1938-39 and to about one-half in 1939-40 owing to poor supplies of cane. </w:t>
      </w:r>
      <w:r w:rsidR="00A24C14">
        <w:rPr>
          <w:rFonts w:ascii="Times New Roman" w:eastAsia="Times New Roman" w:hAnsi="Times New Roman" w:cs="Times New Roman"/>
          <w:color w:val="000000" w:themeColor="text1"/>
          <w:sz w:val="24"/>
          <w:szCs w:val="24"/>
        </w:rPr>
        <w:t xml:space="preserve">The disease has several epidemics to its credit and virtually during 1938-1940 it wiped out sugarcane cultivation in northern Uttar Pradesh and Bihar </w:t>
      </w:r>
      <w:r w:rsidR="00D75918" w:rsidRPr="00901BEE">
        <w:rPr>
          <w:rFonts w:ascii="Times New Roman" w:eastAsia="Times New Roman" w:hAnsi="Times New Roman" w:cs="Times New Roman"/>
          <w:bCs/>
          <w:color w:val="000000" w:themeColor="text1"/>
          <w:sz w:val="24"/>
          <w:szCs w:val="24"/>
        </w:rPr>
        <w:t>(</w:t>
      </w:r>
      <w:proofErr w:type="spellStart"/>
      <w:r w:rsidR="00D75918" w:rsidRPr="00901BEE">
        <w:rPr>
          <w:rFonts w:ascii="Times New Roman" w:eastAsia="Times New Roman" w:hAnsi="Times New Roman" w:cs="Times New Roman"/>
          <w:bCs/>
          <w:color w:val="000000" w:themeColor="text1"/>
          <w:sz w:val="24"/>
          <w:szCs w:val="24"/>
        </w:rPr>
        <w:t>Duttamajumder</w:t>
      </w:r>
      <w:proofErr w:type="spellEnd"/>
      <w:r w:rsidR="00D75918" w:rsidRPr="00901BEE">
        <w:rPr>
          <w:rFonts w:ascii="Times New Roman" w:eastAsia="Times New Roman" w:hAnsi="Times New Roman" w:cs="Times New Roman"/>
          <w:bCs/>
          <w:color w:val="000000" w:themeColor="text1"/>
          <w:sz w:val="24"/>
          <w:szCs w:val="24"/>
        </w:rPr>
        <w:t xml:space="preserve"> and Mishra</w:t>
      </w:r>
      <w:r w:rsidR="00901BEE">
        <w:rPr>
          <w:rFonts w:ascii="Times New Roman" w:eastAsia="Times New Roman" w:hAnsi="Times New Roman" w:cs="Times New Roman"/>
          <w:bCs/>
          <w:color w:val="000000" w:themeColor="text1"/>
          <w:sz w:val="24"/>
          <w:szCs w:val="24"/>
        </w:rPr>
        <w:t>,</w:t>
      </w:r>
      <w:r w:rsidR="00A24C14" w:rsidRPr="00901BEE">
        <w:rPr>
          <w:rFonts w:ascii="Times New Roman" w:eastAsia="Times New Roman" w:hAnsi="Times New Roman" w:cs="Times New Roman"/>
          <w:bCs/>
          <w:color w:val="000000" w:themeColor="text1"/>
          <w:sz w:val="24"/>
          <w:szCs w:val="24"/>
        </w:rPr>
        <w:t xml:space="preserve"> 2004).</w:t>
      </w:r>
      <w:r w:rsidR="005D245C" w:rsidRPr="00901BEE">
        <w:rPr>
          <w:rFonts w:ascii="Times New Roman" w:eastAsia="Times New Roman" w:hAnsi="Times New Roman" w:cs="Times New Roman"/>
          <w:bCs/>
          <w:color w:val="000000" w:themeColor="text1"/>
          <w:sz w:val="24"/>
          <w:szCs w:val="24"/>
        </w:rPr>
        <w:t xml:space="preserve"> </w:t>
      </w:r>
      <w:r w:rsidR="00055B21" w:rsidRPr="00F53260">
        <w:rPr>
          <w:rFonts w:ascii="Times New Roman" w:eastAsia="Times New Roman" w:hAnsi="Times New Roman" w:cs="Times New Roman"/>
          <w:color w:val="000000" w:themeColor="text1"/>
          <w:sz w:val="24"/>
          <w:szCs w:val="24"/>
        </w:rPr>
        <w:t>A reduction of about 70,000 tons of sugar production in the country was attributed to the red rot epidemic. It</w:t>
      </w:r>
      <w:r w:rsidR="000A5272">
        <w:rPr>
          <w:rFonts w:ascii="Times New Roman" w:eastAsia="Times New Roman" w:hAnsi="Times New Roman" w:cs="Times New Roman"/>
          <w:color w:val="000000" w:themeColor="text1"/>
          <w:sz w:val="24"/>
          <w:szCs w:val="24"/>
        </w:rPr>
        <w:t xml:space="preserve"> was also observed that</w:t>
      </w:r>
      <w:r w:rsidR="00055B21" w:rsidRPr="00F53260">
        <w:rPr>
          <w:rFonts w:ascii="Times New Roman" w:eastAsia="Times New Roman" w:hAnsi="Times New Roman" w:cs="Times New Roman"/>
          <w:color w:val="000000" w:themeColor="text1"/>
          <w:sz w:val="24"/>
          <w:szCs w:val="24"/>
        </w:rPr>
        <w:t xml:space="preserve"> contrary to the prevailing idea, the epidemic was not confined to low-lying or ill-drained fields only. Co 213 was badly affected in high land or low-lying fields of acidic or alkaline soils.</w:t>
      </w:r>
      <w:r w:rsidR="00524E1F" w:rsidRPr="00F53260">
        <w:rPr>
          <w:rFonts w:ascii="Times New Roman" w:eastAsia="Times New Roman" w:hAnsi="Times New Roman" w:cs="Times New Roman"/>
          <w:iCs/>
          <w:color w:val="000000" w:themeColor="text1"/>
          <w:sz w:val="24"/>
          <w:szCs w:val="24"/>
        </w:rPr>
        <w:t xml:space="preserve"> </w:t>
      </w:r>
      <w:r w:rsidR="00055B21" w:rsidRPr="00F53260">
        <w:rPr>
          <w:rFonts w:ascii="Times New Roman" w:eastAsia="Times New Roman" w:hAnsi="Times New Roman" w:cs="Times New Roman"/>
          <w:color w:val="000000" w:themeColor="text1"/>
          <w:sz w:val="24"/>
          <w:szCs w:val="24"/>
        </w:rPr>
        <w:t xml:space="preserve">The others cane </w:t>
      </w:r>
      <w:r w:rsidR="005C41BE" w:rsidRPr="00F53260">
        <w:rPr>
          <w:rFonts w:ascii="Times New Roman" w:eastAsia="Times New Roman" w:hAnsi="Times New Roman" w:cs="Times New Roman"/>
          <w:color w:val="000000" w:themeColor="text1"/>
          <w:sz w:val="24"/>
          <w:szCs w:val="24"/>
        </w:rPr>
        <w:t>varieties</w:t>
      </w:r>
      <w:r w:rsidR="00055B21" w:rsidRPr="00F53260">
        <w:rPr>
          <w:rFonts w:ascii="Times New Roman" w:eastAsia="Times New Roman" w:hAnsi="Times New Roman" w:cs="Times New Roman"/>
          <w:color w:val="000000" w:themeColor="text1"/>
          <w:sz w:val="24"/>
          <w:szCs w:val="24"/>
        </w:rPr>
        <w:t xml:space="preserve"> Co 299 and Co 331 were also badly affected within 2-3 seasons and had to be replaced. During 1946-47, red rot broke out again as a severe epiphytotic in U.</w:t>
      </w:r>
      <w:r w:rsidR="007938C9" w:rsidRPr="00F53260">
        <w:rPr>
          <w:rFonts w:ascii="Times New Roman" w:eastAsia="Times New Roman" w:hAnsi="Times New Roman" w:cs="Times New Roman"/>
          <w:color w:val="000000" w:themeColor="text1"/>
          <w:sz w:val="24"/>
          <w:szCs w:val="24"/>
        </w:rPr>
        <w:t xml:space="preserve"> </w:t>
      </w:r>
      <w:r w:rsidR="00055B21" w:rsidRPr="00F53260">
        <w:rPr>
          <w:rFonts w:ascii="Times New Roman" w:eastAsia="Times New Roman" w:hAnsi="Times New Roman" w:cs="Times New Roman"/>
          <w:color w:val="000000" w:themeColor="text1"/>
          <w:sz w:val="24"/>
          <w:szCs w:val="24"/>
        </w:rPr>
        <w:t>P. on Co 312. In the following three years, Co 313, Co 421, Co 453 and BO 11 were widely a</w:t>
      </w:r>
      <w:r w:rsidR="0083327D">
        <w:rPr>
          <w:rFonts w:ascii="Times New Roman" w:eastAsia="Times New Roman" w:hAnsi="Times New Roman" w:cs="Times New Roman"/>
          <w:color w:val="000000" w:themeColor="text1"/>
          <w:sz w:val="24"/>
          <w:szCs w:val="24"/>
        </w:rPr>
        <w:t xml:space="preserve">ffected in northern Bihar and Uttar </w:t>
      </w:r>
      <w:r w:rsidR="00055B21" w:rsidRPr="00F53260">
        <w:rPr>
          <w:rFonts w:ascii="Times New Roman" w:eastAsia="Times New Roman" w:hAnsi="Times New Roman" w:cs="Times New Roman"/>
          <w:color w:val="000000" w:themeColor="text1"/>
          <w:sz w:val="24"/>
          <w:szCs w:val="24"/>
        </w:rPr>
        <w:t>P</w:t>
      </w:r>
      <w:r w:rsidR="0083327D">
        <w:rPr>
          <w:rFonts w:ascii="Times New Roman" w:eastAsia="Times New Roman" w:hAnsi="Times New Roman" w:cs="Times New Roman"/>
          <w:color w:val="000000" w:themeColor="text1"/>
          <w:sz w:val="24"/>
          <w:szCs w:val="24"/>
        </w:rPr>
        <w:t>radesh</w:t>
      </w:r>
      <w:r w:rsidR="00055B21" w:rsidRPr="00F53260">
        <w:rPr>
          <w:rFonts w:ascii="Times New Roman" w:eastAsia="Times New Roman" w:hAnsi="Times New Roman" w:cs="Times New Roman"/>
          <w:color w:val="000000" w:themeColor="text1"/>
          <w:sz w:val="24"/>
          <w:szCs w:val="24"/>
        </w:rPr>
        <w:t xml:space="preserve">. </w:t>
      </w:r>
      <w:r w:rsidR="007938C9" w:rsidRPr="00F53260">
        <w:rPr>
          <w:rFonts w:ascii="Times New Roman" w:hAnsi="Times New Roman" w:cs="Times New Roman"/>
          <w:color w:val="000000" w:themeColor="text1"/>
          <w:sz w:val="24"/>
          <w:szCs w:val="24"/>
        </w:rPr>
        <w:t xml:space="preserve">Red rot is a widely distributed and has been reported in 68 sugarcane growing countries of the world </w:t>
      </w:r>
      <w:r w:rsidR="007938C9" w:rsidRPr="007D3855">
        <w:rPr>
          <w:rFonts w:ascii="Times New Roman" w:hAnsi="Times New Roman" w:cs="Times New Roman"/>
          <w:bCs/>
          <w:color w:val="000000" w:themeColor="text1"/>
          <w:sz w:val="24"/>
          <w:szCs w:val="24"/>
        </w:rPr>
        <w:t xml:space="preserve">(Bharti </w:t>
      </w:r>
      <w:commentRangeStart w:id="12"/>
      <w:r w:rsidR="007938C9" w:rsidRPr="007D3855">
        <w:rPr>
          <w:rFonts w:ascii="Times New Roman" w:hAnsi="Times New Roman" w:cs="Times New Roman"/>
          <w:bCs/>
          <w:iCs/>
          <w:color w:val="000000" w:themeColor="text1"/>
          <w:sz w:val="24"/>
          <w:szCs w:val="24"/>
        </w:rPr>
        <w:t>et al</w:t>
      </w:r>
      <w:commentRangeEnd w:id="12"/>
      <w:r w:rsidR="00DF48E2">
        <w:rPr>
          <w:rStyle w:val="CommentReference"/>
          <w:lang w:val="en-US" w:eastAsia="en-US" w:bidi="ar-SA"/>
        </w:rPr>
        <w:commentReference w:id="12"/>
      </w:r>
      <w:r w:rsidR="00D75918" w:rsidRPr="007D3855">
        <w:rPr>
          <w:rFonts w:ascii="Times New Roman" w:hAnsi="Times New Roman" w:cs="Times New Roman"/>
          <w:bCs/>
          <w:color w:val="000000" w:themeColor="text1"/>
          <w:sz w:val="24"/>
          <w:szCs w:val="24"/>
        </w:rPr>
        <w:t>.</w:t>
      </w:r>
      <w:r w:rsidR="007D3855" w:rsidRPr="007D3855">
        <w:rPr>
          <w:rFonts w:ascii="Times New Roman" w:hAnsi="Times New Roman" w:cs="Times New Roman"/>
          <w:bCs/>
          <w:color w:val="000000" w:themeColor="text1"/>
          <w:sz w:val="24"/>
          <w:szCs w:val="24"/>
        </w:rPr>
        <w:t>,</w:t>
      </w:r>
      <w:r w:rsidR="007938C9" w:rsidRPr="007D3855">
        <w:rPr>
          <w:rFonts w:ascii="Times New Roman" w:hAnsi="Times New Roman" w:cs="Times New Roman"/>
          <w:bCs/>
          <w:color w:val="000000" w:themeColor="text1"/>
          <w:sz w:val="24"/>
          <w:szCs w:val="24"/>
        </w:rPr>
        <w:t xml:space="preserve"> 2012).</w:t>
      </w:r>
      <w:r w:rsidR="007938C9" w:rsidRPr="00F53260">
        <w:rPr>
          <w:rFonts w:ascii="Times New Roman" w:hAnsi="Times New Roman" w:cs="Times New Roman"/>
          <w:color w:val="000000" w:themeColor="text1"/>
          <w:sz w:val="24"/>
          <w:szCs w:val="24"/>
        </w:rPr>
        <w:t xml:space="preserve"> This disease has several epidemics to its credit</w:t>
      </w:r>
      <w:r w:rsidR="006805AA">
        <w:rPr>
          <w:rFonts w:ascii="Times New Roman" w:hAnsi="Times New Roman" w:cs="Times New Roman"/>
          <w:color w:val="000000" w:themeColor="text1"/>
          <w:sz w:val="24"/>
          <w:szCs w:val="24"/>
        </w:rPr>
        <w:t xml:space="preserve"> and virtually during 1938-1940</w:t>
      </w:r>
      <w:r w:rsidR="007938C9" w:rsidRPr="00F53260">
        <w:rPr>
          <w:rFonts w:ascii="Times New Roman" w:hAnsi="Times New Roman" w:cs="Times New Roman"/>
          <w:color w:val="000000" w:themeColor="text1"/>
          <w:sz w:val="24"/>
          <w:szCs w:val="24"/>
        </w:rPr>
        <w:t xml:space="preserve"> it wipe</w:t>
      </w:r>
      <w:r w:rsidR="00A3656E">
        <w:rPr>
          <w:rFonts w:ascii="Times New Roman" w:hAnsi="Times New Roman" w:cs="Times New Roman"/>
          <w:color w:val="000000" w:themeColor="text1"/>
          <w:sz w:val="24"/>
          <w:szCs w:val="24"/>
        </w:rPr>
        <w:t>d out sugarcane cultivation in n</w:t>
      </w:r>
      <w:r w:rsidR="007938C9" w:rsidRPr="00F53260">
        <w:rPr>
          <w:rFonts w:ascii="Times New Roman" w:hAnsi="Times New Roman" w:cs="Times New Roman"/>
          <w:color w:val="000000" w:themeColor="text1"/>
          <w:sz w:val="24"/>
          <w:szCs w:val="24"/>
        </w:rPr>
        <w:t xml:space="preserve">orthern Uttar Pradesh and Bihar </w:t>
      </w:r>
      <w:r w:rsidR="00D75918" w:rsidRPr="005142BB">
        <w:rPr>
          <w:rFonts w:ascii="Times New Roman" w:hAnsi="Times New Roman" w:cs="Times New Roman"/>
          <w:bCs/>
          <w:color w:val="000000" w:themeColor="text1"/>
          <w:sz w:val="24"/>
          <w:szCs w:val="24"/>
        </w:rPr>
        <w:t>(</w:t>
      </w:r>
      <w:proofErr w:type="spellStart"/>
      <w:r w:rsidR="00D75918" w:rsidRPr="005142BB">
        <w:rPr>
          <w:rFonts w:ascii="Times New Roman" w:hAnsi="Times New Roman" w:cs="Times New Roman"/>
          <w:bCs/>
          <w:color w:val="000000" w:themeColor="text1"/>
          <w:sz w:val="24"/>
          <w:szCs w:val="24"/>
        </w:rPr>
        <w:t>Duttamajumder</w:t>
      </w:r>
      <w:proofErr w:type="spellEnd"/>
      <w:r w:rsidR="00D75918" w:rsidRPr="005142BB">
        <w:rPr>
          <w:rFonts w:ascii="Times New Roman" w:hAnsi="Times New Roman" w:cs="Times New Roman"/>
          <w:bCs/>
          <w:color w:val="000000" w:themeColor="text1"/>
          <w:sz w:val="24"/>
          <w:szCs w:val="24"/>
        </w:rPr>
        <w:t xml:space="preserve"> and Mishra</w:t>
      </w:r>
      <w:r w:rsidR="005142BB" w:rsidRPr="005142BB">
        <w:rPr>
          <w:rFonts w:ascii="Times New Roman" w:hAnsi="Times New Roman" w:cs="Times New Roman"/>
          <w:bCs/>
          <w:color w:val="000000" w:themeColor="text1"/>
          <w:sz w:val="24"/>
          <w:szCs w:val="24"/>
        </w:rPr>
        <w:t>,</w:t>
      </w:r>
      <w:r w:rsidR="007938C9" w:rsidRPr="005142BB">
        <w:rPr>
          <w:rFonts w:ascii="Times New Roman" w:hAnsi="Times New Roman" w:cs="Times New Roman"/>
          <w:bCs/>
          <w:color w:val="000000" w:themeColor="text1"/>
          <w:sz w:val="24"/>
          <w:szCs w:val="24"/>
        </w:rPr>
        <w:t xml:space="preserve"> 2004). </w:t>
      </w:r>
      <w:r w:rsidR="00055B21" w:rsidRPr="00F53260">
        <w:rPr>
          <w:rFonts w:ascii="Times New Roman" w:eastAsia="Times New Roman" w:hAnsi="Times New Roman" w:cs="Times New Roman"/>
          <w:color w:val="000000" w:themeColor="text1"/>
          <w:sz w:val="24"/>
          <w:szCs w:val="24"/>
        </w:rPr>
        <w:t xml:space="preserve">In Punjab, the disease was most common on Co 312 and Co 313 in </w:t>
      </w:r>
      <w:proofErr w:type="spellStart"/>
      <w:r w:rsidR="00055B21" w:rsidRPr="00F53260">
        <w:rPr>
          <w:rFonts w:ascii="Times New Roman" w:eastAsia="Times New Roman" w:hAnsi="Times New Roman" w:cs="Times New Roman"/>
          <w:color w:val="000000" w:themeColor="text1"/>
          <w:sz w:val="24"/>
          <w:szCs w:val="24"/>
        </w:rPr>
        <w:t>Jagadhari</w:t>
      </w:r>
      <w:proofErr w:type="spellEnd"/>
      <w:r w:rsidR="00055B21" w:rsidRPr="00F53260">
        <w:rPr>
          <w:rFonts w:ascii="Times New Roman" w:eastAsia="Times New Roman" w:hAnsi="Times New Roman" w:cs="Times New Roman"/>
          <w:color w:val="000000" w:themeColor="text1"/>
          <w:sz w:val="24"/>
          <w:szCs w:val="24"/>
        </w:rPr>
        <w:t xml:space="preserve"> area and some other tracts from 1950-51 onwards and on Co 312 in Delhi state during 1957-58. During 1959-61, a severe red rot epidemic was observed in the new </w:t>
      </w:r>
      <w:proofErr w:type="spellStart"/>
      <w:r w:rsidR="00055B21" w:rsidRPr="00F53260">
        <w:rPr>
          <w:rFonts w:ascii="Times New Roman" w:eastAsia="Times New Roman" w:hAnsi="Times New Roman" w:cs="Times New Roman"/>
          <w:color w:val="000000" w:themeColor="text1"/>
          <w:sz w:val="24"/>
          <w:szCs w:val="24"/>
        </w:rPr>
        <w:t>Bhojpur</w:t>
      </w:r>
      <w:proofErr w:type="spellEnd"/>
      <w:r w:rsidR="00055B21" w:rsidRPr="00F53260">
        <w:rPr>
          <w:rFonts w:ascii="Times New Roman" w:eastAsia="Times New Roman" w:hAnsi="Times New Roman" w:cs="Times New Roman"/>
          <w:color w:val="000000" w:themeColor="text1"/>
          <w:sz w:val="24"/>
          <w:szCs w:val="24"/>
        </w:rPr>
        <w:t xml:space="preserve"> factory</w:t>
      </w:r>
      <w:r w:rsidR="00FA74C7">
        <w:rPr>
          <w:rFonts w:ascii="Times New Roman" w:eastAsia="Times New Roman" w:hAnsi="Times New Roman" w:cs="Times New Roman"/>
          <w:color w:val="000000" w:themeColor="text1"/>
          <w:sz w:val="24"/>
          <w:szCs w:val="24"/>
        </w:rPr>
        <w:t xml:space="preserve"> zone in east Punjab</w:t>
      </w:r>
      <w:r w:rsidR="000D180D" w:rsidRPr="00F53260">
        <w:rPr>
          <w:rFonts w:ascii="Times New Roman" w:eastAsia="Times New Roman" w:hAnsi="Times New Roman" w:cs="Times New Roman"/>
          <w:iCs/>
          <w:color w:val="000000" w:themeColor="text1"/>
          <w:sz w:val="24"/>
          <w:szCs w:val="24"/>
        </w:rPr>
        <w:t xml:space="preserve"> </w:t>
      </w:r>
      <w:r w:rsidR="00D75918" w:rsidRPr="009321CE">
        <w:rPr>
          <w:rFonts w:ascii="Times New Roman" w:eastAsia="Times New Roman" w:hAnsi="Times New Roman" w:cs="Times New Roman"/>
          <w:bCs/>
          <w:iCs/>
          <w:color w:val="000000" w:themeColor="text1"/>
          <w:sz w:val="24"/>
          <w:szCs w:val="24"/>
        </w:rPr>
        <w:t>(Chona</w:t>
      </w:r>
      <w:r w:rsidR="009321CE" w:rsidRPr="009321CE">
        <w:rPr>
          <w:rFonts w:ascii="Times New Roman" w:eastAsia="Times New Roman" w:hAnsi="Times New Roman" w:cs="Times New Roman"/>
          <w:bCs/>
          <w:iCs/>
          <w:color w:val="000000" w:themeColor="text1"/>
          <w:sz w:val="24"/>
          <w:szCs w:val="24"/>
        </w:rPr>
        <w:t>,</w:t>
      </w:r>
      <w:r w:rsidR="000D180D" w:rsidRPr="009321CE">
        <w:rPr>
          <w:rFonts w:ascii="Times New Roman" w:eastAsia="Times New Roman" w:hAnsi="Times New Roman" w:cs="Times New Roman"/>
          <w:bCs/>
          <w:iCs/>
          <w:color w:val="000000" w:themeColor="text1"/>
          <w:sz w:val="24"/>
          <w:szCs w:val="24"/>
        </w:rPr>
        <w:t xml:space="preserve"> 1980).</w:t>
      </w:r>
      <w:r w:rsidR="00055B21" w:rsidRPr="00FA74C7">
        <w:rPr>
          <w:rFonts w:ascii="Times New Roman" w:eastAsia="Times New Roman" w:hAnsi="Times New Roman" w:cs="Times New Roman"/>
          <w:b/>
          <w:color w:val="000000" w:themeColor="text1"/>
          <w:sz w:val="24"/>
          <w:szCs w:val="24"/>
        </w:rPr>
        <w:t xml:space="preserve"> </w:t>
      </w:r>
      <w:r w:rsidR="007938C9" w:rsidRPr="00F53260">
        <w:rPr>
          <w:rFonts w:ascii="Times New Roman" w:hAnsi="Times New Roman" w:cs="Times New Roman"/>
          <w:color w:val="000000" w:themeColor="text1"/>
          <w:sz w:val="24"/>
          <w:szCs w:val="24"/>
        </w:rPr>
        <w:t xml:space="preserve">These epidemic </w:t>
      </w:r>
      <w:r w:rsidR="003127C6" w:rsidRPr="00054FA6">
        <w:rPr>
          <w:rFonts w:ascii="Times New Roman" w:hAnsi="Times New Roman" w:cs="Times New Roman"/>
          <w:color w:val="000000" w:themeColor="text1"/>
          <w:sz w:val="24"/>
          <w:szCs w:val="24"/>
        </w:rPr>
        <w:t>compiles</w:t>
      </w:r>
      <w:r w:rsidR="00CC2B97">
        <w:rPr>
          <w:rFonts w:ascii="Times New Roman" w:hAnsi="Times New Roman" w:cs="Times New Roman"/>
          <w:color w:val="000000" w:themeColor="text1"/>
          <w:sz w:val="24"/>
          <w:szCs w:val="24"/>
        </w:rPr>
        <w:t xml:space="preserve"> for sugarcane farmers to replace the </w:t>
      </w:r>
      <w:r w:rsidR="007938C9" w:rsidRPr="00F53260">
        <w:rPr>
          <w:rFonts w:ascii="Times New Roman" w:hAnsi="Times New Roman" w:cs="Times New Roman"/>
          <w:color w:val="000000" w:themeColor="text1"/>
          <w:sz w:val="24"/>
          <w:szCs w:val="24"/>
        </w:rPr>
        <w:t xml:space="preserve">varieties like Co 312 (1939-40, </w:t>
      </w:r>
      <w:r w:rsidR="007938C9" w:rsidRPr="00F53260">
        <w:rPr>
          <w:rFonts w:ascii="Times New Roman" w:hAnsi="Times New Roman" w:cs="Times New Roman"/>
          <w:i/>
          <w:iCs/>
          <w:color w:val="000000" w:themeColor="text1"/>
          <w:sz w:val="24"/>
          <w:szCs w:val="24"/>
        </w:rPr>
        <w:t xml:space="preserve">Tarai </w:t>
      </w:r>
      <w:r w:rsidR="007938C9" w:rsidRPr="00F53260">
        <w:rPr>
          <w:rFonts w:ascii="Times New Roman" w:hAnsi="Times New Roman" w:cs="Times New Roman"/>
          <w:color w:val="000000" w:themeColor="text1"/>
          <w:sz w:val="24"/>
          <w:szCs w:val="24"/>
        </w:rPr>
        <w:t xml:space="preserve">region), Co 312, Co 453, BO 11, BO 17, and BO 54 (1946-47, Punjab and </w:t>
      </w:r>
      <w:r w:rsidR="007938C9" w:rsidRPr="00F53260">
        <w:rPr>
          <w:rFonts w:ascii="Times New Roman" w:hAnsi="Times New Roman" w:cs="Times New Roman"/>
          <w:i/>
          <w:iCs/>
          <w:color w:val="000000" w:themeColor="text1"/>
          <w:sz w:val="24"/>
          <w:szCs w:val="24"/>
        </w:rPr>
        <w:t xml:space="preserve">Tarai </w:t>
      </w:r>
      <w:r w:rsidR="007938C9" w:rsidRPr="00F53260">
        <w:rPr>
          <w:rFonts w:ascii="Times New Roman" w:hAnsi="Times New Roman" w:cs="Times New Roman"/>
          <w:color w:val="000000" w:themeColor="text1"/>
          <w:sz w:val="24"/>
          <w:szCs w:val="24"/>
        </w:rPr>
        <w:t xml:space="preserve">region), BO 10 and BO 11 (1964-65, Uttar Pradesh), Co 997, </w:t>
      </w:r>
      <w:proofErr w:type="spellStart"/>
      <w:r w:rsidR="007938C9" w:rsidRPr="00F53260">
        <w:rPr>
          <w:rFonts w:ascii="Times New Roman" w:hAnsi="Times New Roman" w:cs="Times New Roman"/>
          <w:color w:val="000000" w:themeColor="text1"/>
          <w:sz w:val="24"/>
          <w:szCs w:val="24"/>
        </w:rPr>
        <w:t>CoS</w:t>
      </w:r>
      <w:proofErr w:type="spellEnd"/>
      <w:r w:rsidR="007938C9" w:rsidRPr="00F53260">
        <w:rPr>
          <w:rFonts w:ascii="Times New Roman" w:hAnsi="Times New Roman" w:cs="Times New Roman"/>
          <w:color w:val="000000" w:themeColor="text1"/>
          <w:sz w:val="24"/>
          <w:szCs w:val="24"/>
        </w:rPr>
        <w:t xml:space="preserve"> 562 and BO 3 (1968-69, Uttar Pradesh), Co 419 and Co 658 (1970-72, Andra Pradesh, Pondicherry and Tamil Nadu), CoC 671 (1981-82, Andra Pradesh), Co 997, Co 785, Co 419 (1982-84, Keral</w:t>
      </w:r>
      <w:r w:rsidR="00FF7195" w:rsidRPr="00F53260">
        <w:rPr>
          <w:rFonts w:ascii="Times New Roman" w:hAnsi="Times New Roman" w:cs="Times New Roman"/>
          <w:color w:val="000000" w:themeColor="text1"/>
          <w:sz w:val="24"/>
          <w:szCs w:val="24"/>
        </w:rPr>
        <w:t>a), CoC 671 (1986-92, Tamil Nadu and</w:t>
      </w:r>
      <w:r w:rsidR="007938C9" w:rsidRPr="00F53260">
        <w:rPr>
          <w:rFonts w:ascii="Times New Roman" w:hAnsi="Times New Roman" w:cs="Times New Roman"/>
          <w:color w:val="000000" w:themeColor="text1"/>
          <w:sz w:val="24"/>
          <w:szCs w:val="24"/>
        </w:rPr>
        <w:t xml:space="preserve"> Gujrat), CoC 92061(1992-98, Tamil Nadu and Pondicherry) </w:t>
      </w:r>
      <w:r w:rsidR="00D75918" w:rsidRPr="008A25CE">
        <w:rPr>
          <w:rFonts w:ascii="Times New Roman" w:hAnsi="Times New Roman" w:cs="Times New Roman"/>
          <w:bCs/>
          <w:color w:val="000000" w:themeColor="text1"/>
          <w:sz w:val="24"/>
          <w:szCs w:val="24"/>
        </w:rPr>
        <w:t>(</w:t>
      </w:r>
      <w:proofErr w:type="spellStart"/>
      <w:r w:rsidR="00D75918" w:rsidRPr="008A25CE">
        <w:rPr>
          <w:rFonts w:ascii="Times New Roman" w:hAnsi="Times New Roman" w:cs="Times New Roman"/>
          <w:bCs/>
          <w:color w:val="000000" w:themeColor="text1"/>
          <w:sz w:val="24"/>
          <w:szCs w:val="24"/>
        </w:rPr>
        <w:t>Viswanathan</w:t>
      </w:r>
      <w:proofErr w:type="spellEnd"/>
      <w:r w:rsidR="00D75918" w:rsidRPr="008A25CE">
        <w:rPr>
          <w:rFonts w:ascii="Times New Roman" w:hAnsi="Times New Roman" w:cs="Times New Roman"/>
          <w:bCs/>
          <w:color w:val="000000" w:themeColor="text1"/>
          <w:sz w:val="24"/>
          <w:szCs w:val="24"/>
        </w:rPr>
        <w:t xml:space="preserve"> and </w:t>
      </w:r>
      <w:proofErr w:type="spellStart"/>
      <w:r w:rsidR="00D75918" w:rsidRPr="008A25CE">
        <w:rPr>
          <w:rFonts w:ascii="Times New Roman" w:hAnsi="Times New Roman" w:cs="Times New Roman"/>
          <w:bCs/>
          <w:color w:val="000000" w:themeColor="text1"/>
          <w:sz w:val="24"/>
          <w:szCs w:val="24"/>
        </w:rPr>
        <w:t>Samiyappan</w:t>
      </w:r>
      <w:proofErr w:type="spellEnd"/>
      <w:r w:rsidR="008A25CE" w:rsidRPr="008A25CE">
        <w:rPr>
          <w:rFonts w:ascii="Times New Roman" w:hAnsi="Times New Roman" w:cs="Times New Roman"/>
          <w:bCs/>
          <w:color w:val="000000" w:themeColor="text1"/>
          <w:sz w:val="24"/>
          <w:szCs w:val="24"/>
        </w:rPr>
        <w:t>,</w:t>
      </w:r>
      <w:r w:rsidR="00D75918" w:rsidRPr="008A25CE">
        <w:rPr>
          <w:rFonts w:ascii="Times New Roman" w:hAnsi="Times New Roman" w:cs="Times New Roman"/>
          <w:bCs/>
          <w:color w:val="000000" w:themeColor="text1"/>
          <w:sz w:val="24"/>
          <w:szCs w:val="24"/>
        </w:rPr>
        <w:t xml:space="preserve"> 2000; Singh</w:t>
      </w:r>
      <w:r w:rsidR="008A25CE" w:rsidRPr="008A25CE">
        <w:rPr>
          <w:rFonts w:ascii="Times New Roman" w:hAnsi="Times New Roman" w:cs="Times New Roman"/>
          <w:bCs/>
          <w:color w:val="000000" w:themeColor="text1"/>
          <w:sz w:val="24"/>
          <w:szCs w:val="24"/>
        </w:rPr>
        <w:t>,</w:t>
      </w:r>
      <w:r w:rsidR="007938C9" w:rsidRPr="008A25CE">
        <w:rPr>
          <w:rFonts w:ascii="Times New Roman" w:hAnsi="Times New Roman" w:cs="Times New Roman"/>
          <w:bCs/>
          <w:color w:val="000000" w:themeColor="text1"/>
          <w:sz w:val="24"/>
          <w:szCs w:val="24"/>
        </w:rPr>
        <w:t xml:space="preserve"> 2008; Babu </w:t>
      </w:r>
      <w:commentRangeStart w:id="13"/>
      <w:r w:rsidR="007938C9" w:rsidRPr="008A25CE">
        <w:rPr>
          <w:rFonts w:ascii="Times New Roman" w:hAnsi="Times New Roman" w:cs="Times New Roman"/>
          <w:bCs/>
          <w:iCs/>
          <w:color w:val="000000" w:themeColor="text1"/>
          <w:sz w:val="24"/>
          <w:szCs w:val="24"/>
        </w:rPr>
        <w:t>et al</w:t>
      </w:r>
      <w:commentRangeEnd w:id="13"/>
      <w:r w:rsidR="00DF48E2">
        <w:rPr>
          <w:rStyle w:val="CommentReference"/>
          <w:lang w:val="en-US" w:eastAsia="en-US" w:bidi="ar-SA"/>
        </w:rPr>
        <w:commentReference w:id="13"/>
      </w:r>
      <w:r w:rsidR="00D75918" w:rsidRPr="008A25CE">
        <w:rPr>
          <w:rFonts w:ascii="Times New Roman" w:hAnsi="Times New Roman" w:cs="Times New Roman"/>
          <w:bCs/>
          <w:color w:val="000000" w:themeColor="text1"/>
          <w:sz w:val="24"/>
          <w:szCs w:val="24"/>
        </w:rPr>
        <w:t>.</w:t>
      </w:r>
      <w:r w:rsidR="008A25CE" w:rsidRPr="008A25CE">
        <w:rPr>
          <w:rFonts w:ascii="Times New Roman" w:hAnsi="Times New Roman" w:cs="Times New Roman"/>
          <w:bCs/>
          <w:color w:val="000000" w:themeColor="text1"/>
          <w:sz w:val="24"/>
          <w:szCs w:val="24"/>
        </w:rPr>
        <w:t>,</w:t>
      </w:r>
      <w:r w:rsidR="00D75918" w:rsidRPr="008A25CE">
        <w:rPr>
          <w:rFonts w:ascii="Times New Roman" w:hAnsi="Times New Roman" w:cs="Times New Roman"/>
          <w:bCs/>
          <w:color w:val="000000" w:themeColor="text1"/>
          <w:sz w:val="24"/>
          <w:szCs w:val="24"/>
        </w:rPr>
        <w:t xml:space="preserve"> 2009</w:t>
      </w:r>
      <w:r w:rsidR="007938C9" w:rsidRPr="008A25CE">
        <w:rPr>
          <w:rFonts w:ascii="Times New Roman" w:hAnsi="Times New Roman" w:cs="Times New Roman"/>
          <w:bCs/>
          <w:color w:val="000000" w:themeColor="text1"/>
          <w:sz w:val="24"/>
          <w:szCs w:val="24"/>
        </w:rPr>
        <w:t xml:space="preserve">). </w:t>
      </w:r>
      <w:commentRangeEnd w:id="11"/>
      <w:r w:rsidR="00295417">
        <w:rPr>
          <w:rStyle w:val="CommentReference"/>
          <w:lang w:val="en-US" w:eastAsia="en-US" w:bidi="ar-SA"/>
        </w:rPr>
        <w:commentReference w:id="11"/>
      </w:r>
    </w:p>
    <w:p w14:paraId="2249AAD5" w14:textId="77777777" w:rsidR="005F383E" w:rsidRPr="0078678C" w:rsidRDefault="00D5372A" w:rsidP="00D60C61">
      <w:pPr>
        <w:pStyle w:val="NoSpacing"/>
        <w:tabs>
          <w:tab w:val="left" w:pos="567"/>
          <w:tab w:val="left" w:pos="1134"/>
        </w:tabs>
        <w:spacing w:after="160" w:line="276" w:lineRule="auto"/>
        <w:jc w:val="both"/>
        <w:rPr>
          <w:rFonts w:ascii="Times New Roman" w:hAnsi="Times New Roman" w:cs="Times New Roman"/>
          <w:color w:val="000000" w:themeColor="text1"/>
          <w:sz w:val="24"/>
          <w:szCs w:val="24"/>
        </w:rPr>
      </w:pPr>
      <w:r w:rsidRPr="00F53260">
        <w:rPr>
          <w:rFonts w:ascii="Times New Roman" w:hAnsi="Times New Roman" w:cs="Times New Roman"/>
          <w:color w:val="000000" w:themeColor="text1"/>
          <w:sz w:val="24"/>
          <w:szCs w:val="24"/>
        </w:rPr>
        <w:t>Red rot</w:t>
      </w:r>
      <w:r w:rsidR="00333F63" w:rsidRPr="00F53260">
        <w:rPr>
          <w:rFonts w:ascii="Times New Roman" w:hAnsi="Times New Roman" w:cs="Times New Roman"/>
          <w:color w:val="000000" w:themeColor="text1"/>
          <w:sz w:val="24"/>
          <w:szCs w:val="24"/>
        </w:rPr>
        <w:t xml:space="preserve"> is one of the major constraints for</w:t>
      </w:r>
      <w:r w:rsidR="000A5272">
        <w:rPr>
          <w:rFonts w:ascii="Times New Roman" w:hAnsi="Times New Roman" w:cs="Times New Roman"/>
          <w:color w:val="000000" w:themeColor="text1"/>
          <w:sz w:val="24"/>
          <w:szCs w:val="24"/>
        </w:rPr>
        <w:t xml:space="preserve"> sugarcane cultivation in India</w:t>
      </w:r>
      <w:r w:rsidR="00333F63" w:rsidRPr="00F53260">
        <w:rPr>
          <w:rFonts w:ascii="Times New Roman" w:hAnsi="Times New Roman" w:cs="Times New Roman"/>
          <w:color w:val="000000" w:themeColor="text1"/>
          <w:sz w:val="24"/>
          <w:szCs w:val="24"/>
        </w:rPr>
        <w:t xml:space="preserve"> and many widely cultivated cultivars were removed from cultivation due to their breakdown of resistance to red rot</w:t>
      </w:r>
      <w:r w:rsidR="00982183" w:rsidRPr="00F53260">
        <w:rPr>
          <w:rFonts w:ascii="Times New Roman" w:hAnsi="Times New Roman" w:cs="Times New Roman"/>
          <w:color w:val="000000" w:themeColor="text1"/>
          <w:sz w:val="24"/>
          <w:szCs w:val="24"/>
        </w:rPr>
        <w:t>.</w:t>
      </w:r>
      <w:r w:rsidR="00333F63" w:rsidRPr="00F53260">
        <w:rPr>
          <w:rFonts w:ascii="Times New Roman" w:hAnsi="Times New Roman" w:cs="Times New Roman"/>
          <w:color w:val="000000" w:themeColor="text1"/>
          <w:sz w:val="24"/>
          <w:szCs w:val="24"/>
        </w:rPr>
        <w:t xml:space="preserve"> Such breakdown is attributed </w:t>
      </w:r>
      <w:r w:rsidR="00141556">
        <w:rPr>
          <w:rFonts w:ascii="Times New Roman" w:hAnsi="Times New Roman" w:cs="Times New Roman"/>
          <w:color w:val="000000" w:themeColor="text1"/>
          <w:sz w:val="24"/>
          <w:szCs w:val="24"/>
        </w:rPr>
        <w:t xml:space="preserve">due </w:t>
      </w:r>
      <w:r w:rsidR="00333F63" w:rsidRPr="00F53260">
        <w:rPr>
          <w:rFonts w:ascii="Times New Roman" w:hAnsi="Times New Roman" w:cs="Times New Roman"/>
          <w:color w:val="000000" w:themeColor="text1"/>
          <w:sz w:val="24"/>
          <w:szCs w:val="24"/>
        </w:rPr>
        <w:t>to emergence of new pathotypes in the fungal flora that have adapted to the cultivars under cultivation</w:t>
      </w:r>
      <w:r w:rsidR="00E7124D">
        <w:rPr>
          <w:rFonts w:ascii="Times New Roman" w:hAnsi="Times New Roman" w:cs="Times New Roman"/>
          <w:color w:val="000000" w:themeColor="text1"/>
          <w:sz w:val="24"/>
          <w:szCs w:val="24"/>
        </w:rPr>
        <w:t xml:space="preserve"> process by course of time</w:t>
      </w:r>
      <w:r w:rsidR="00333F63" w:rsidRPr="00F53260">
        <w:rPr>
          <w:rFonts w:ascii="Times New Roman" w:hAnsi="Times New Roman" w:cs="Times New Roman"/>
          <w:color w:val="000000" w:themeColor="text1"/>
          <w:sz w:val="24"/>
          <w:szCs w:val="24"/>
        </w:rPr>
        <w:t>. Successive failure of cultivars was attributed to the appearance of new strains.</w:t>
      </w:r>
      <w:r w:rsidR="00434DBF" w:rsidRPr="00F53260">
        <w:rPr>
          <w:rFonts w:ascii="Times New Roman" w:hAnsi="Times New Roman" w:cs="Times New Roman"/>
          <w:color w:val="000000" w:themeColor="text1"/>
          <w:sz w:val="24"/>
          <w:szCs w:val="24"/>
        </w:rPr>
        <w:t xml:space="preserve"> </w:t>
      </w:r>
      <w:r w:rsidR="00E618A9" w:rsidRPr="00F53260">
        <w:rPr>
          <w:rFonts w:ascii="Times New Roman" w:hAnsi="Times New Roman" w:cs="Times New Roman"/>
          <w:color w:val="000000" w:themeColor="text1"/>
          <w:sz w:val="24"/>
          <w:szCs w:val="24"/>
        </w:rPr>
        <w:t>Emergences of new variants are</w:t>
      </w:r>
      <w:r w:rsidR="001A56A3">
        <w:rPr>
          <w:rFonts w:ascii="Times New Roman" w:hAnsi="Times New Roman" w:cs="Times New Roman"/>
          <w:color w:val="000000" w:themeColor="text1"/>
          <w:sz w:val="24"/>
          <w:szCs w:val="24"/>
        </w:rPr>
        <w:t xml:space="preserve"> </w:t>
      </w:r>
      <w:r w:rsidR="00E618A9">
        <w:rPr>
          <w:rFonts w:ascii="Times New Roman" w:hAnsi="Times New Roman" w:cs="Times New Roman"/>
          <w:color w:val="000000" w:themeColor="text1"/>
          <w:sz w:val="24"/>
          <w:szCs w:val="24"/>
        </w:rPr>
        <w:t>continuing</w:t>
      </w:r>
      <w:r w:rsidR="001A56A3">
        <w:rPr>
          <w:rFonts w:ascii="Times New Roman" w:hAnsi="Times New Roman" w:cs="Times New Roman"/>
          <w:color w:val="000000" w:themeColor="text1"/>
          <w:sz w:val="24"/>
          <w:szCs w:val="24"/>
        </w:rPr>
        <w:t xml:space="preserve"> process</w:t>
      </w:r>
      <w:r w:rsidR="00333F63" w:rsidRPr="00F53260">
        <w:rPr>
          <w:rFonts w:ascii="Times New Roman" w:hAnsi="Times New Roman" w:cs="Times New Roman"/>
          <w:color w:val="000000" w:themeColor="text1"/>
          <w:sz w:val="24"/>
          <w:szCs w:val="24"/>
        </w:rPr>
        <w:t xml:space="preserve"> over decades and many cultivars succumbed to the disease during each epidemic. The popular cultivars such as CoC 671 and CoC 92061 were removed from cultivation in disease endemic regions due to their high susceptibility to red rot. </w:t>
      </w:r>
      <w:r w:rsidR="005F383E" w:rsidRPr="00F53260">
        <w:rPr>
          <w:rFonts w:ascii="Times New Roman" w:eastAsia="sans-serif" w:hAnsi="Times New Roman" w:cs="Times New Roman"/>
          <w:color w:val="000000" w:themeColor="text1"/>
          <w:sz w:val="24"/>
          <w:szCs w:val="24"/>
        </w:rPr>
        <w:t xml:space="preserve">However, in the epidemics on CoC 671 and CoC 92061 in Tamil Nadu, Pondicherry, Karnataka and Gujarat complete crop drying in hundreds of hectares was noticed. </w:t>
      </w:r>
    </w:p>
    <w:p w14:paraId="7F2B6D84" w14:textId="77777777" w:rsidR="002606AE" w:rsidRPr="00F53260" w:rsidRDefault="00C949A9" w:rsidP="00D60C61">
      <w:pPr>
        <w:pStyle w:val="NoSpacing"/>
        <w:tabs>
          <w:tab w:val="left" w:pos="567"/>
          <w:tab w:val="left" w:pos="1134"/>
        </w:tabs>
        <w:spacing w:after="160" w:line="276" w:lineRule="auto"/>
        <w:jc w:val="both"/>
        <w:rPr>
          <w:rFonts w:ascii="Times New Roman" w:eastAsia="sans-serif" w:hAnsi="Times New Roman" w:cs="Times New Roman"/>
          <w:color w:val="000000" w:themeColor="text1"/>
          <w:sz w:val="24"/>
          <w:szCs w:val="24"/>
        </w:rPr>
      </w:pPr>
      <w:commentRangeStart w:id="14"/>
      <w:r w:rsidRPr="00F53260">
        <w:rPr>
          <w:rFonts w:ascii="Times New Roman" w:eastAsia="sans-serif" w:hAnsi="Times New Roman" w:cs="Times New Roman"/>
          <w:color w:val="000000" w:themeColor="text1"/>
          <w:sz w:val="24"/>
          <w:szCs w:val="24"/>
        </w:rPr>
        <w:t>T</w:t>
      </w:r>
      <w:r w:rsidR="005F383E" w:rsidRPr="00F53260">
        <w:rPr>
          <w:rFonts w:ascii="Times New Roman" w:eastAsia="sans-serif" w:hAnsi="Times New Roman" w:cs="Times New Roman"/>
          <w:color w:val="000000" w:themeColor="text1"/>
          <w:sz w:val="24"/>
          <w:szCs w:val="24"/>
        </w:rPr>
        <w:t>he</w:t>
      </w:r>
      <w:r>
        <w:rPr>
          <w:rFonts w:ascii="Times New Roman" w:eastAsia="sans-serif" w:hAnsi="Times New Roman" w:cs="Times New Roman"/>
          <w:color w:val="000000" w:themeColor="text1"/>
          <w:sz w:val="24"/>
          <w:szCs w:val="24"/>
        </w:rPr>
        <w:t xml:space="preserve"> red rot</w:t>
      </w:r>
      <w:r w:rsidR="005F383E" w:rsidRPr="00F53260">
        <w:rPr>
          <w:rFonts w:ascii="Times New Roman" w:eastAsia="sans-serif" w:hAnsi="Times New Roman" w:cs="Times New Roman"/>
          <w:color w:val="000000" w:themeColor="text1"/>
          <w:sz w:val="24"/>
          <w:szCs w:val="24"/>
        </w:rPr>
        <w:t xml:space="preserve"> disease is a regular threat of knocking down the important commercial cultivars</w:t>
      </w:r>
      <w:r>
        <w:rPr>
          <w:rFonts w:ascii="Times New Roman" w:eastAsia="sans-serif" w:hAnsi="Times New Roman" w:cs="Times New Roman"/>
          <w:color w:val="000000" w:themeColor="text1"/>
          <w:sz w:val="24"/>
          <w:szCs w:val="24"/>
        </w:rPr>
        <w:t xml:space="preserve"> throughout the country</w:t>
      </w:r>
      <w:r w:rsidR="005F383E" w:rsidRPr="00F53260">
        <w:rPr>
          <w:rFonts w:ascii="Times New Roman" w:eastAsia="sans-serif" w:hAnsi="Times New Roman" w:cs="Times New Roman"/>
          <w:color w:val="000000" w:themeColor="text1"/>
          <w:sz w:val="24"/>
          <w:szCs w:val="24"/>
        </w:rPr>
        <w:t xml:space="preserve">, in Uttar Pradesh the disease was noticed in CoJ 64 and Co1148 (2-10%) in Shahjahanpur and Saharanpur, up to 75% in </w:t>
      </w:r>
      <w:proofErr w:type="spellStart"/>
      <w:r w:rsidR="005F383E" w:rsidRPr="00F53260">
        <w:rPr>
          <w:rFonts w:ascii="Times New Roman" w:eastAsia="sans-serif" w:hAnsi="Times New Roman" w:cs="Times New Roman"/>
          <w:color w:val="000000" w:themeColor="text1"/>
          <w:sz w:val="24"/>
          <w:szCs w:val="24"/>
        </w:rPr>
        <w:t>CoPant</w:t>
      </w:r>
      <w:proofErr w:type="spellEnd"/>
      <w:r w:rsidR="005F383E" w:rsidRPr="00F53260">
        <w:rPr>
          <w:rFonts w:ascii="Times New Roman" w:eastAsia="sans-serif" w:hAnsi="Times New Roman" w:cs="Times New Roman"/>
          <w:color w:val="000000" w:themeColor="text1"/>
          <w:sz w:val="24"/>
          <w:szCs w:val="24"/>
        </w:rPr>
        <w:t xml:space="preserve"> 84211 and </w:t>
      </w:r>
      <w:proofErr w:type="spellStart"/>
      <w:r w:rsidR="005F383E" w:rsidRPr="00F53260">
        <w:rPr>
          <w:rFonts w:ascii="Times New Roman" w:eastAsia="sans-serif" w:hAnsi="Times New Roman" w:cs="Times New Roman"/>
          <w:color w:val="000000" w:themeColor="text1"/>
          <w:sz w:val="24"/>
          <w:szCs w:val="24"/>
        </w:rPr>
        <w:t>CoJ</w:t>
      </w:r>
      <w:proofErr w:type="spellEnd"/>
      <w:r w:rsidR="005F383E" w:rsidRPr="00F53260">
        <w:rPr>
          <w:rFonts w:ascii="Times New Roman" w:eastAsia="sans-serif" w:hAnsi="Times New Roman" w:cs="Times New Roman"/>
          <w:color w:val="000000" w:themeColor="text1"/>
          <w:sz w:val="24"/>
          <w:szCs w:val="24"/>
        </w:rPr>
        <w:t xml:space="preserve"> 84 in </w:t>
      </w:r>
      <w:proofErr w:type="spellStart"/>
      <w:r w:rsidR="005F383E" w:rsidRPr="00F53260">
        <w:rPr>
          <w:rFonts w:ascii="Times New Roman" w:eastAsia="sans-serif" w:hAnsi="Times New Roman" w:cs="Times New Roman"/>
          <w:color w:val="000000" w:themeColor="text1"/>
          <w:sz w:val="24"/>
          <w:szCs w:val="24"/>
        </w:rPr>
        <w:t>Sitapur</w:t>
      </w:r>
      <w:proofErr w:type="spellEnd"/>
      <w:r w:rsidR="005F383E" w:rsidRPr="00F53260">
        <w:rPr>
          <w:rFonts w:ascii="Times New Roman" w:eastAsia="sans-serif" w:hAnsi="Times New Roman" w:cs="Times New Roman"/>
          <w:color w:val="000000" w:themeColor="text1"/>
          <w:sz w:val="24"/>
          <w:szCs w:val="24"/>
        </w:rPr>
        <w:t xml:space="preserve">, </w:t>
      </w:r>
      <w:proofErr w:type="spellStart"/>
      <w:r w:rsidR="005F383E" w:rsidRPr="00F53260">
        <w:rPr>
          <w:rFonts w:ascii="Times New Roman" w:eastAsia="sans-serif" w:hAnsi="Times New Roman" w:cs="Times New Roman"/>
          <w:color w:val="000000" w:themeColor="text1"/>
          <w:sz w:val="24"/>
          <w:szCs w:val="24"/>
        </w:rPr>
        <w:t>Lakhimpur-Kheri</w:t>
      </w:r>
      <w:proofErr w:type="spellEnd"/>
      <w:r w:rsidR="005F383E" w:rsidRPr="00F53260">
        <w:rPr>
          <w:rFonts w:ascii="Times New Roman" w:eastAsia="sans-serif" w:hAnsi="Times New Roman" w:cs="Times New Roman"/>
          <w:color w:val="000000" w:themeColor="text1"/>
          <w:sz w:val="24"/>
          <w:szCs w:val="24"/>
        </w:rPr>
        <w:t xml:space="preserve"> districts, </w:t>
      </w:r>
      <w:proofErr w:type="spellStart"/>
      <w:r w:rsidR="005F383E" w:rsidRPr="00F53260">
        <w:rPr>
          <w:rFonts w:ascii="Times New Roman" w:eastAsia="sans-serif" w:hAnsi="Times New Roman" w:cs="Times New Roman"/>
          <w:color w:val="000000" w:themeColor="text1"/>
          <w:sz w:val="24"/>
          <w:szCs w:val="24"/>
        </w:rPr>
        <w:t>CoS</w:t>
      </w:r>
      <w:proofErr w:type="spellEnd"/>
      <w:r w:rsidR="00F76A8D" w:rsidRPr="00F53260">
        <w:rPr>
          <w:rFonts w:ascii="Times New Roman" w:eastAsia="sans-serif" w:hAnsi="Times New Roman" w:cs="Times New Roman"/>
          <w:color w:val="000000" w:themeColor="text1"/>
          <w:sz w:val="24"/>
          <w:szCs w:val="24"/>
        </w:rPr>
        <w:t xml:space="preserve"> </w:t>
      </w:r>
      <w:r w:rsidR="005F383E" w:rsidRPr="00F53260">
        <w:rPr>
          <w:rFonts w:ascii="Times New Roman" w:eastAsia="sans-serif" w:hAnsi="Times New Roman" w:cs="Times New Roman"/>
          <w:color w:val="000000" w:themeColor="text1"/>
          <w:sz w:val="24"/>
          <w:szCs w:val="24"/>
        </w:rPr>
        <w:t xml:space="preserve">770 and </w:t>
      </w:r>
      <w:proofErr w:type="spellStart"/>
      <w:r w:rsidR="005F383E" w:rsidRPr="00F53260">
        <w:rPr>
          <w:rFonts w:ascii="Times New Roman" w:eastAsia="sans-serif" w:hAnsi="Times New Roman" w:cs="Times New Roman"/>
          <w:color w:val="000000" w:themeColor="text1"/>
          <w:sz w:val="24"/>
          <w:szCs w:val="24"/>
        </w:rPr>
        <w:t>CoS</w:t>
      </w:r>
      <w:proofErr w:type="spellEnd"/>
      <w:r w:rsidR="005F383E" w:rsidRPr="00F53260">
        <w:rPr>
          <w:rFonts w:ascii="Times New Roman" w:eastAsia="sans-serif" w:hAnsi="Times New Roman" w:cs="Times New Roman"/>
          <w:color w:val="000000" w:themeColor="text1"/>
          <w:sz w:val="24"/>
          <w:szCs w:val="24"/>
        </w:rPr>
        <w:t xml:space="preserve"> 802 in central UP, and up to 100% red rot on </w:t>
      </w:r>
      <w:proofErr w:type="spellStart"/>
      <w:r w:rsidR="005F383E" w:rsidRPr="00F53260">
        <w:rPr>
          <w:rFonts w:ascii="Times New Roman" w:eastAsia="sans-serif" w:hAnsi="Times New Roman" w:cs="Times New Roman"/>
          <w:color w:val="000000" w:themeColor="text1"/>
          <w:sz w:val="24"/>
          <w:szCs w:val="24"/>
        </w:rPr>
        <w:t>CoPant</w:t>
      </w:r>
      <w:proofErr w:type="spellEnd"/>
      <w:r w:rsidR="005F383E" w:rsidRPr="00F53260">
        <w:rPr>
          <w:rFonts w:ascii="Times New Roman" w:eastAsia="sans-serif" w:hAnsi="Times New Roman" w:cs="Times New Roman"/>
          <w:color w:val="000000" w:themeColor="text1"/>
          <w:sz w:val="24"/>
          <w:szCs w:val="24"/>
        </w:rPr>
        <w:t xml:space="preserve"> 84212 and </w:t>
      </w:r>
      <w:proofErr w:type="spellStart"/>
      <w:r w:rsidR="005F383E" w:rsidRPr="00F53260">
        <w:rPr>
          <w:rFonts w:ascii="Times New Roman" w:eastAsia="sans-serif" w:hAnsi="Times New Roman" w:cs="Times New Roman"/>
          <w:color w:val="000000" w:themeColor="text1"/>
          <w:sz w:val="24"/>
          <w:szCs w:val="24"/>
        </w:rPr>
        <w:t>CoJ</w:t>
      </w:r>
      <w:proofErr w:type="spellEnd"/>
      <w:r w:rsidR="005F383E" w:rsidRPr="00F53260">
        <w:rPr>
          <w:rFonts w:ascii="Times New Roman" w:eastAsia="sans-serif" w:hAnsi="Times New Roman" w:cs="Times New Roman"/>
          <w:color w:val="000000" w:themeColor="text1"/>
          <w:sz w:val="24"/>
          <w:szCs w:val="24"/>
        </w:rPr>
        <w:t xml:space="preserve"> 83 in Pallia and Lakhimpur-Kheri Districts </w:t>
      </w:r>
      <w:r w:rsidR="00D75918" w:rsidRPr="00876BC4">
        <w:rPr>
          <w:rFonts w:ascii="Times New Roman" w:eastAsia="sans-serif" w:hAnsi="Times New Roman" w:cs="Times New Roman"/>
          <w:bCs/>
          <w:color w:val="000000" w:themeColor="text1"/>
          <w:sz w:val="24"/>
          <w:szCs w:val="24"/>
        </w:rPr>
        <w:t>(Viswanathan</w:t>
      </w:r>
      <w:r w:rsidR="00876BC4">
        <w:rPr>
          <w:rFonts w:ascii="Times New Roman" w:eastAsia="sans-serif" w:hAnsi="Times New Roman" w:cs="Times New Roman"/>
          <w:bCs/>
          <w:color w:val="000000" w:themeColor="text1"/>
          <w:sz w:val="24"/>
          <w:szCs w:val="24"/>
        </w:rPr>
        <w:t>,</w:t>
      </w:r>
      <w:r w:rsidR="005F383E" w:rsidRPr="00876BC4">
        <w:rPr>
          <w:rFonts w:ascii="Times New Roman" w:eastAsia="sans-serif" w:hAnsi="Times New Roman" w:cs="Times New Roman"/>
          <w:bCs/>
          <w:color w:val="000000" w:themeColor="text1"/>
          <w:sz w:val="24"/>
          <w:szCs w:val="24"/>
        </w:rPr>
        <w:t xml:space="preserve"> 2010).</w:t>
      </w:r>
      <w:r w:rsidR="005F383E" w:rsidRPr="00F53260">
        <w:rPr>
          <w:rFonts w:ascii="Times New Roman" w:eastAsia="sans-serif" w:hAnsi="Times New Roman" w:cs="Times New Roman"/>
          <w:color w:val="000000" w:themeColor="text1"/>
          <w:sz w:val="24"/>
          <w:szCs w:val="24"/>
        </w:rPr>
        <w:t xml:space="preserve"> The disease has become a major threat to sugarcane cultivation in </w:t>
      </w:r>
      <w:r w:rsidR="005F383E" w:rsidRPr="00F53260">
        <w:rPr>
          <w:rFonts w:ascii="Times New Roman" w:eastAsia="sans-serif" w:hAnsi="Times New Roman" w:cs="Times New Roman"/>
          <w:color w:val="000000" w:themeColor="text1"/>
          <w:sz w:val="24"/>
          <w:szCs w:val="24"/>
        </w:rPr>
        <w:lastRenderedPageBreak/>
        <w:t xml:space="preserve">Punjab also. The other varieties Co7717, Co 89003, </w:t>
      </w:r>
      <w:proofErr w:type="spellStart"/>
      <w:r w:rsidR="005F383E" w:rsidRPr="00F53260">
        <w:rPr>
          <w:rFonts w:ascii="Times New Roman" w:eastAsia="sans-serif" w:hAnsi="Times New Roman" w:cs="Times New Roman"/>
          <w:color w:val="000000" w:themeColor="text1"/>
          <w:sz w:val="24"/>
          <w:szCs w:val="24"/>
        </w:rPr>
        <w:t>CoJ</w:t>
      </w:r>
      <w:proofErr w:type="spellEnd"/>
      <w:r w:rsidR="005F383E" w:rsidRPr="00F53260">
        <w:rPr>
          <w:rFonts w:ascii="Times New Roman" w:eastAsia="sans-serif" w:hAnsi="Times New Roman" w:cs="Times New Roman"/>
          <w:color w:val="000000" w:themeColor="text1"/>
          <w:sz w:val="24"/>
          <w:szCs w:val="24"/>
        </w:rPr>
        <w:t xml:space="preserve"> 78, </w:t>
      </w:r>
      <w:proofErr w:type="spellStart"/>
      <w:r w:rsidR="005F383E" w:rsidRPr="00F53260">
        <w:rPr>
          <w:rFonts w:ascii="Times New Roman" w:eastAsia="sans-serif" w:hAnsi="Times New Roman" w:cs="Times New Roman"/>
          <w:color w:val="000000" w:themeColor="text1"/>
          <w:sz w:val="24"/>
          <w:szCs w:val="24"/>
        </w:rPr>
        <w:t>CoS</w:t>
      </w:r>
      <w:proofErr w:type="spellEnd"/>
      <w:r w:rsidR="005F383E" w:rsidRPr="00F53260">
        <w:rPr>
          <w:rFonts w:ascii="Times New Roman" w:eastAsia="sans-serif" w:hAnsi="Times New Roman" w:cs="Times New Roman"/>
          <w:color w:val="000000" w:themeColor="text1"/>
          <w:sz w:val="24"/>
          <w:szCs w:val="24"/>
        </w:rPr>
        <w:t xml:space="preserve"> 767, </w:t>
      </w:r>
      <w:proofErr w:type="spellStart"/>
      <w:r w:rsidR="005F383E" w:rsidRPr="00F53260">
        <w:rPr>
          <w:rFonts w:ascii="Times New Roman" w:eastAsia="sans-serif" w:hAnsi="Times New Roman" w:cs="Times New Roman"/>
          <w:color w:val="000000" w:themeColor="text1"/>
          <w:sz w:val="24"/>
          <w:szCs w:val="24"/>
        </w:rPr>
        <w:t>CoS</w:t>
      </w:r>
      <w:proofErr w:type="spellEnd"/>
      <w:r w:rsidR="005F383E" w:rsidRPr="00F53260">
        <w:rPr>
          <w:rFonts w:ascii="Times New Roman" w:eastAsia="sans-serif" w:hAnsi="Times New Roman" w:cs="Times New Roman"/>
          <w:color w:val="000000" w:themeColor="text1"/>
          <w:sz w:val="24"/>
          <w:szCs w:val="24"/>
        </w:rPr>
        <w:t xml:space="preserve"> 88230 and </w:t>
      </w:r>
      <w:proofErr w:type="spellStart"/>
      <w:r w:rsidR="005F383E" w:rsidRPr="00F53260">
        <w:rPr>
          <w:rFonts w:ascii="Times New Roman" w:eastAsia="sans-serif" w:hAnsi="Times New Roman" w:cs="Times New Roman"/>
          <w:color w:val="000000" w:themeColor="text1"/>
          <w:sz w:val="24"/>
          <w:szCs w:val="24"/>
        </w:rPr>
        <w:t>CoPant</w:t>
      </w:r>
      <w:proofErr w:type="spellEnd"/>
      <w:r w:rsidR="005F383E" w:rsidRPr="00F53260">
        <w:rPr>
          <w:rFonts w:ascii="Times New Roman" w:eastAsia="sans-serif" w:hAnsi="Times New Roman" w:cs="Times New Roman"/>
          <w:color w:val="000000" w:themeColor="text1"/>
          <w:sz w:val="24"/>
          <w:szCs w:val="24"/>
        </w:rPr>
        <w:t xml:space="preserve"> 84212 also showed red rot in certa</w:t>
      </w:r>
      <w:r w:rsidR="009558E7" w:rsidRPr="00F53260">
        <w:rPr>
          <w:rFonts w:ascii="Times New Roman" w:eastAsia="sans-serif" w:hAnsi="Times New Roman" w:cs="Times New Roman"/>
          <w:color w:val="000000" w:themeColor="text1"/>
          <w:sz w:val="24"/>
          <w:szCs w:val="24"/>
        </w:rPr>
        <w:t xml:space="preserve">in location in Punjab </w:t>
      </w:r>
      <w:r w:rsidR="009558E7" w:rsidRPr="004F0B1E">
        <w:rPr>
          <w:rFonts w:ascii="Times New Roman" w:eastAsia="sans-serif" w:hAnsi="Times New Roman" w:cs="Times New Roman"/>
          <w:bCs/>
          <w:color w:val="000000" w:themeColor="text1"/>
          <w:sz w:val="24"/>
          <w:szCs w:val="24"/>
        </w:rPr>
        <w:t>(Anon</w:t>
      </w:r>
      <w:r w:rsidR="004F0B1E" w:rsidRPr="004F0B1E">
        <w:rPr>
          <w:rFonts w:ascii="Times New Roman" w:eastAsia="sans-serif" w:hAnsi="Times New Roman" w:cs="Times New Roman"/>
          <w:bCs/>
          <w:color w:val="000000" w:themeColor="text1"/>
          <w:sz w:val="24"/>
          <w:szCs w:val="24"/>
        </w:rPr>
        <w:t>,</w:t>
      </w:r>
      <w:r w:rsidR="005F383E" w:rsidRPr="004F0B1E">
        <w:rPr>
          <w:rFonts w:ascii="Times New Roman" w:eastAsia="sans-serif" w:hAnsi="Times New Roman" w:cs="Times New Roman"/>
          <w:bCs/>
          <w:color w:val="000000" w:themeColor="text1"/>
          <w:sz w:val="24"/>
          <w:szCs w:val="24"/>
        </w:rPr>
        <w:t xml:space="preserve"> 2006).</w:t>
      </w:r>
      <w:r w:rsidR="005F383E" w:rsidRPr="00F53260">
        <w:rPr>
          <w:rFonts w:ascii="Times New Roman" w:eastAsia="sans-serif" w:hAnsi="Times New Roman" w:cs="Times New Roman"/>
          <w:color w:val="000000" w:themeColor="text1"/>
          <w:sz w:val="24"/>
          <w:szCs w:val="24"/>
        </w:rPr>
        <w:t xml:space="preserve"> In Haryana, loss to sugarcane production was noticed in 8 sugar mills of 13 surveyed. However, 12 to 100 % incidence was recorded on sugarcane varieties </w:t>
      </w:r>
      <w:r w:rsidR="005F383E" w:rsidRPr="000A5272">
        <w:rPr>
          <w:rFonts w:ascii="Times New Roman" w:eastAsia="sans-serif" w:hAnsi="Times New Roman" w:cs="Times New Roman"/>
          <w:i/>
          <w:color w:val="000000" w:themeColor="text1"/>
          <w:sz w:val="24"/>
          <w:szCs w:val="24"/>
        </w:rPr>
        <w:t>viz.,</w:t>
      </w:r>
      <w:r w:rsidR="005F383E" w:rsidRPr="00F53260">
        <w:rPr>
          <w:rFonts w:ascii="Times New Roman" w:eastAsia="sans-serif" w:hAnsi="Times New Roman" w:cs="Times New Roman"/>
          <w:color w:val="000000" w:themeColor="text1"/>
          <w:sz w:val="24"/>
          <w:szCs w:val="24"/>
        </w:rPr>
        <w:t xml:space="preserve"> </w:t>
      </w:r>
      <w:proofErr w:type="spellStart"/>
      <w:r w:rsidR="005F383E" w:rsidRPr="00F53260">
        <w:rPr>
          <w:rFonts w:ascii="Times New Roman" w:eastAsia="sans-serif" w:hAnsi="Times New Roman" w:cs="Times New Roman"/>
          <w:color w:val="000000" w:themeColor="text1"/>
          <w:sz w:val="24"/>
          <w:szCs w:val="24"/>
        </w:rPr>
        <w:t>CoS</w:t>
      </w:r>
      <w:proofErr w:type="spellEnd"/>
      <w:r w:rsidR="005F383E" w:rsidRPr="00F53260">
        <w:rPr>
          <w:rFonts w:ascii="Times New Roman" w:eastAsia="sans-serif" w:hAnsi="Times New Roman" w:cs="Times New Roman"/>
          <w:color w:val="000000" w:themeColor="text1"/>
          <w:sz w:val="24"/>
          <w:szCs w:val="24"/>
        </w:rPr>
        <w:t xml:space="preserve"> 95422 and </w:t>
      </w:r>
      <w:proofErr w:type="spellStart"/>
      <w:r w:rsidR="005F383E" w:rsidRPr="00F53260">
        <w:rPr>
          <w:rFonts w:ascii="Times New Roman" w:eastAsia="sans-serif" w:hAnsi="Times New Roman" w:cs="Times New Roman"/>
          <w:color w:val="000000" w:themeColor="text1"/>
          <w:sz w:val="24"/>
          <w:szCs w:val="24"/>
        </w:rPr>
        <w:t>CoSe</w:t>
      </w:r>
      <w:proofErr w:type="spellEnd"/>
      <w:r w:rsidR="005F383E" w:rsidRPr="00F53260">
        <w:rPr>
          <w:rFonts w:ascii="Times New Roman" w:eastAsia="sans-serif" w:hAnsi="Times New Roman" w:cs="Times New Roman"/>
          <w:color w:val="000000" w:themeColor="text1"/>
          <w:sz w:val="24"/>
          <w:szCs w:val="24"/>
        </w:rPr>
        <w:t xml:space="preserve"> 98231 in most of the areas in Eastern Uttar Pradesh like </w:t>
      </w:r>
      <w:proofErr w:type="spellStart"/>
      <w:r w:rsidR="005F383E" w:rsidRPr="00F53260">
        <w:rPr>
          <w:rFonts w:ascii="Times New Roman" w:eastAsia="sans-serif" w:hAnsi="Times New Roman" w:cs="Times New Roman"/>
          <w:color w:val="000000" w:themeColor="text1"/>
          <w:sz w:val="24"/>
          <w:szCs w:val="24"/>
        </w:rPr>
        <w:t>Basti</w:t>
      </w:r>
      <w:proofErr w:type="spellEnd"/>
      <w:r w:rsidR="005F383E" w:rsidRPr="00F53260">
        <w:rPr>
          <w:rFonts w:ascii="Times New Roman" w:eastAsia="sans-serif" w:hAnsi="Times New Roman" w:cs="Times New Roman"/>
          <w:color w:val="000000" w:themeColor="text1"/>
          <w:sz w:val="24"/>
          <w:szCs w:val="24"/>
        </w:rPr>
        <w:t xml:space="preserve">, </w:t>
      </w:r>
      <w:proofErr w:type="spellStart"/>
      <w:r w:rsidR="005F383E" w:rsidRPr="00F53260">
        <w:rPr>
          <w:rFonts w:ascii="Times New Roman" w:eastAsia="sans-serif" w:hAnsi="Times New Roman" w:cs="Times New Roman"/>
          <w:color w:val="000000" w:themeColor="text1"/>
          <w:sz w:val="24"/>
          <w:szCs w:val="24"/>
        </w:rPr>
        <w:t>Maharajganj</w:t>
      </w:r>
      <w:proofErr w:type="spellEnd"/>
      <w:r w:rsidR="005F383E" w:rsidRPr="00F53260">
        <w:rPr>
          <w:rFonts w:ascii="Times New Roman" w:eastAsia="sans-serif" w:hAnsi="Times New Roman" w:cs="Times New Roman"/>
          <w:color w:val="000000" w:themeColor="text1"/>
          <w:sz w:val="24"/>
          <w:szCs w:val="24"/>
        </w:rPr>
        <w:t xml:space="preserve">, </w:t>
      </w:r>
      <w:proofErr w:type="spellStart"/>
      <w:r w:rsidR="005F383E" w:rsidRPr="00F53260">
        <w:rPr>
          <w:rFonts w:ascii="Times New Roman" w:eastAsia="sans-serif" w:hAnsi="Times New Roman" w:cs="Times New Roman"/>
          <w:color w:val="000000" w:themeColor="text1"/>
          <w:sz w:val="24"/>
          <w:szCs w:val="24"/>
        </w:rPr>
        <w:t>Kushinagar</w:t>
      </w:r>
      <w:proofErr w:type="spellEnd"/>
      <w:r w:rsidR="005F383E" w:rsidRPr="00F53260">
        <w:rPr>
          <w:rFonts w:ascii="Times New Roman" w:eastAsia="sans-serif" w:hAnsi="Times New Roman" w:cs="Times New Roman"/>
          <w:color w:val="000000" w:themeColor="text1"/>
          <w:sz w:val="24"/>
          <w:szCs w:val="24"/>
        </w:rPr>
        <w:t xml:space="preserve">, </w:t>
      </w:r>
      <w:proofErr w:type="spellStart"/>
      <w:r w:rsidR="005F383E" w:rsidRPr="00F53260">
        <w:rPr>
          <w:rFonts w:ascii="Times New Roman" w:eastAsia="sans-serif" w:hAnsi="Times New Roman" w:cs="Times New Roman"/>
          <w:color w:val="000000" w:themeColor="text1"/>
          <w:sz w:val="24"/>
          <w:szCs w:val="24"/>
        </w:rPr>
        <w:t>Sardarnaga</w:t>
      </w:r>
      <w:r w:rsidR="00443E1D" w:rsidRPr="00F53260">
        <w:rPr>
          <w:rFonts w:ascii="Times New Roman" w:eastAsia="sans-serif" w:hAnsi="Times New Roman" w:cs="Times New Roman"/>
          <w:color w:val="000000" w:themeColor="text1"/>
          <w:sz w:val="24"/>
          <w:szCs w:val="24"/>
        </w:rPr>
        <w:t>r</w:t>
      </w:r>
      <w:proofErr w:type="spellEnd"/>
      <w:r w:rsidR="00443E1D" w:rsidRPr="00F53260">
        <w:rPr>
          <w:rFonts w:ascii="Times New Roman" w:eastAsia="sans-serif" w:hAnsi="Times New Roman" w:cs="Times New Roman"/>
          <w:color w:val="000000" w:themeColor="text1"/>
          <w:sz w:val="24"/>
          <w:szCs w:val="24"/>
        </w:rPr>
        <w:t xml:space="preserve"> and </w:t>
      </w:r>
      <w:proofErr w:type="spellStart"/>
      <w:r w:rsidR="00443E1D" w:rsidRPr="00F53260">
        <w:rPr>
          <w:rFonts w:ascii="Times New Roman" w:eastAsia="sans-serif" w:hAnsi="Times New Roman" w:cs="Times New Roman"/>
          <w:color w:val="000000" w:themeColor="text1"/>
          <w:sz w:val="24"/>
          <w:szCs w:val="24"/>
        </w:rPr>
        <w:t>Sant</w:t>
      </w:r>
      <w:proofErr w:type="spellEnd"/>
      <w:r w:rsidR="00443E1D" w:rsidRPr="00F53260">
        <w:rPr>
          <w:rFonts w:ascii="Times New Roman" w:eastAsia="sans-serif" w:hAnsi="Times New Roman" w:cs="Times New Roman"/>
          <w:color w:val="000000" w:themeColor="text1"/>
          <w:sz w:val="24"/>
          <w:szCs w:val="24"/>
        </w:rPr>
        <w:t xml:space="preserve"> </w:t>
      </w:r>
      <w:proofErr w:type="spellStart"/>
      <w:r w:rsidR="00443E1D" w:rsidRPr="00F53260">
        <w:rPr>
          <w:rFonts w:ascii="Times New Roman" w:eastAsia="sans-serif" w:hAnsi="Times New Roman" w:cs="Times New Roman"/>
          <w:color w:val="000000" w:themeColor="text1"/>
          <w:sz w:val="24"/>
          <w:szCs w:val="24"/>
        </w:rPr>
        <w:t>Kabirnagar</w:t>
      </w:r>
      <w:proofErr w:type="spellEnd"/>
      <w:r w:rsidR="00443E1D" w:rsidRPr="00F53260">
        <w:rPr>
          <w:rFonts w:ascii="Times New Roman" w:eastAsia="sans-serif" w:hAnsi="Times New Roman" w:cs="Times New Roman"/>
          <w:color w:val="000000" w:themeColor="text1"/>
          <w:sz w:val="24"/>
          <w:szCs w:val="24"/>
        </w:rPr>
        <w:t xml:space="preserve"> </w:t>
      </w:r>
      <w:r w:rsidR="00443E1D" w:rsidRPr="007D24BD">
        <w:rPr>
          <w:rFonts w:ascii="Times New Roman" w:eastAsia="sans-serif" w:hAnsi="Times New Roman" w:cs="Times New Roman"/>
          <w:bCs/>
          <w:color w:val="000000" w:themeColor="text1"/>
          <w:sz w:val="24"/>
          <w:szCs w:val="24"/>
        </w:rPr>
        <w:t>(Anon</w:t>
      </w:r>
      <w:r w:rsidR="007D24BD" w:rsidRPr="007D24BD">
        <w:rPr>
          <w:rFonts w:ascii="Times New Roman" w:eastAsia="sans-serif" w:hAnsi="Times New Roman" w:cs="Times New Roman"/>
          <w:bCs/>
          <w:color w:val="000000" w:themeColor="text1"/>
          <w:sz w:val="24"/>
          <w:szCs w:val="24"/>
        </w:rPr>
        <w:t>,</w:t>
      </w:r>
      <w:r w:rsidR="005F383E" w:rsidRPr="007D24BD">
        <w:rPr>
          <w:rFonts w:ascii="Times New Roman" w:eastAsia="sans-serif" w:hAnsi="Times New Roman" w:cs="Times New Roman"/>
          <w:bCs/>
          <w:color w:val="000000" w:themeColor="text1"/>
          <w:sz w:val="24"/>
          <w:szCs w:val="24"/>
        </w:rPr>
        <w:t xml:space="preserve"> 2008).</w:t>
      </w:r>
      <w:r w:rsidR="00274389" w:rsidRPr="00F53260">
        <w:rPr>
          <w:rFonts w:ascii="Times New Roman" w:eastAsia="sans-serif" w:hAnsi="Times New Roman" w:cs="Times New Roman"/>
          <w:color w:val="000000" w:themeColor="text1"/>
          <w:sz w:val="24"/>
          <w:szCs w:val="24"/>
        </w:rPr>
        <w:t xml:space="preserve"> </w:t>
      </w:r>
      <w:r w:rsidR="002606AE" w:rsidRPr="00F53260">
        <w:rPr>
          <w:rFonts w:ascii="Times New Roman" w:eastAsia="sans-serif" w:hAnsi="Times New Roman" w:cs="Times New Roman"/>
          <w:color w:val="000000" w:themeColor="text1"/>
          <w:sz w:val="24"/>
          <w:szCs w:val="24"/>
        </w:rPr>
        <w:t>Since, the regular severe incidence of red rot disease has recorded in many important commercial cultivars of sugarcane in different parts of Uttar Pradesh, India.</w:t>
      </w:r>
      <w:r w:rsidR="004E60A9" w:rsidRPr="00F53260">
        <w:rPr>
          <w:rFonts w:ascii="Times New Roman" w:eastAsia="sans-serif" w:hAnsi="Times New Roman" w:cs="Times New Roman"/>
          <w:color w:val="000000" w:themeColor="text1"/>
          <w:sz w:val="24"/>
          <w:szCs w:val="24"/>
        </w:rPr>
        <w:t xml:space="preserve"> </w:t>
      </w:r>
      <w:r w:rsidR="002606AE" w:rsidRPr="00F53260">
        <w:rPr>
          <w:rFonts w:ascii="Times New Roman" w:eastAsia="sans-serif" w:hAnsi="Times New Roman" w:cs="Times New Roman"/>
          <w:color w:val="000000" w:themeColor="text1"/>
          <w:sz w:val="24"/>
          <w:szCs w:val="24"/>
        </w:rPr>
        <w:t xml:space="preserve">An extensive survey of sugarcane growing areas of Eastern, Central and Western regions of Uttar Pradesh </w:t>
      </w:r>
      <w:r w:rsidR="002606AE" w:rsidRPr="00F53260">
        <w:rPr>
          <w:rFonts w:ascii="Times New Roman" w:eastAsia="sans-serif" w:hAnsi="Times New Roman" w:cs="Times New Roman"/>
          <w:i/>
          <w:color w:val="000000" w:themeColor="text1"/>
          <w:sz w:val="24"/>
          <w:szCs w:val="24"/>
        </w:rPr>
        <w:t>viz.,</w:t>
      </w:r>
      <w:r w:rsidR="002606AE" w:rsidRPr="00F53260">
        <w:rPr>
          <w:rFonts w:ascii="Times New Roman" w:eastAsia="sans-serif" w:hAnsi="Times New Roman" w:cs="Times New Roman"/>
          <w:color w:val="000000" w:themeColor="text1"/>
          <w:sz w:val="24"/>
          <w:szCs w:val="24"/>
        </w:rPr>
        <w:t xml:space="preserve"> </w:t>
      </w:r>
      <w:proofErr w:type="spellStart"/>
      <w:r w:rsidR="002606AE" w:rsidRPr="00F53260">
        <w:rPr>
          <w:rFonts w:ascii="Times New Roman" w:eastAsia="sans-serif" w:hAnsi="Times New Roman" w:cs="Times New Roman"/>
          <w:color w:val="000000" w:themeColor="text1"/>
          <w:sz w:val="24"/>
          <w:szCs w:val="24"/>
        </w:rPr>
        <w:t>Basti</w:t>
      </w:r>
      <w:proofErr w:type="spellEnd"/>
      <w:r w:rsidR="002606AE" w:rsidRPr="00F53260">
        <w:rPr>
          <w:rFonts w:ascii="Times New Roman" w:eastAsia="sans-serif" w:hAnsi="Times New Roman" w:cs="Times New Roman"/>
          <w:color w:val="000000" w:themeColor="text1"/>
          <w:sz w:val="24"/>
          <w:szCs w:val="24"/>
        </w:rPr>
        <w:t xml:space="preserve">, </w:t>
      </w:r>
      <w:proofErr w:type="spellStart"/>
      <w:r w:rsidR="002606AE" w:rsidRPr="00F53260">
        <w:rPr>
          <w:rFonts w:ascii="Times New Roman" w:eastAsia="sans-serif" w:hAnsi="Times New Roman" w:cs="Times New Roman"/>
          <w:color w:val="000000" w:themeColor="text1"/>
          <w:sz w:val="24"/>
          <w:szCs w:val="24"/>
        </w:rPr>
        <w:t>Maharajganj</w:t>
      </w:r>
      <w:proofErr w:type="spellEnd"/>
      <w:r w:rsidR="002606AE" w:rsidRPr="00F53260">
        <w:rPr>
          <w:rFonts w:ascii="Times New Roman" w:eastAsia="sans-serif" w:hAnsi="Times New Roman" w:cs="Times New Roman"/>
          <w:color w:val="000000" w:themeColor="text1"/>
          <w:sz w:val="24"/>
          <w:szCs w:val="24"/>
        </w:rPr>
        <w:t xml:space="preserve">, </w:t>
      </w:r>
      <w:proofErr w:type="spellStart"/>
      <w:r w:rsidR="002606AE" w:rsidRPr="00F53260">
        <w:rPr>
          <w:rFonts w:ascii="Times New Roman" w:eastAsia="sans-serif" w:hAnsi="Times New Roman" w:cs="Times New Roman"/>
          <w:color w:val="000000" w:themeColor="text1"/>
          <w:sz w:val="24"/>
          <w:szCs w:val="24"/>
        </w:rPr>
        <w:t>Kushinagar</w:t>
      </w:r>
      <w:proofErr w:type="spellEnd"/>
      <w:r w:rsidR="002606AE" w:rsidRPr="00F53260">
        <w:rPr>
          <w:rFonts w:ascii="Times New Roman" w:eastAsia="sans-serif" w:hAnsi="Times New Roman" w:cs="Times New Roman"/>
          <w:color w:val="000000" w:themeColor="text1"/>
          <w:sz w:val="24"/>
          <w:szCs w:val="24"/>
        </w:rPr>
        <w:t xml:space="preserve">, </w:t>
      </w:r>
      <w:proofErr w:type="spellStart"/>
      <w:r w:rsidR="002606AE" w:rsidRPr="00F53260">
        <w:rPr>
          <w:rFonts w:ascii="Times New Roman" w:eastAsia="sans-serif" w:hAnsi="Times New Roman" w:cs="Times New Roman"/>
          <w:color w:val="000000" w:themeColor="text1"/>
          <w:sz w:val="24"/>
          <w:szCs w:val="24"/>
        </w:rPr>
        <w:t>Sardarnagar</w:t>
      </w:r>
      <w:proofErr w:type="spellEnd"/>
      <w:r w:rsidR="00E505A5" w:rsidRPr="00F53260">
        <w:rPr>
          <w:rFonts w:ascii="Times New Roman" w:eastAsia="sans-serif" w:hAnsi="Times New Roman" w:cs="Times New Roman"/>
          <w:color w:val="000000" w:themeColor="text1"/>
          <w:sz w:val="24"/>
          <w:szCs w:val="24"/>
        </w:rPr>
        <w:t>,</w:t>
      </w:r>
      <w:r w:rsidR="002606AE" w:rsidRPr="00F53260">
        <w:rPr>
          <w:rFonts w:ascii="Times New Roman" w:eastAsia="sans-serif" w:hAnsi="Times New Roman" w:cs="Times New Roman"/>
          <w:color w:val="000000" w:themeColor="text1"/>
          <w:sz w:val="24"/>
          <w:szCs w:val="24"/>
        </w:rPr>
        <w:t xml:space="preserve"> </w:t>
      </w:r>
      <w:proofErr w:type="spellStart"/>
      <w:r w:rsidR="002606AE" w:rsidRPr="00F53260">
        <w:rPr>
          <w:rFonts w:ascii="Times New Roman" w:eastAsia="sans-serif" w:hAnsi="Times New Roman" w:cs="Times New Roman"/>
          <w:color w:val="000000" w:themeColor="text1"/>
          <w:sz w:val="24"/>
          <w:szCs w:val="24"/>
        </w:rPr>
        <w:t>Santkabirnagar</w:t>
      </w:r>
      <w:proofErr w:type="spellEnd"/>
      <w:r w:rsidR="002606AE" w:rsidRPr="00F53260">
        <w:rPr>
          <w:rFonts w:ascii="Times New Roman" w:eastAsia="sans-serif" w:hAnsi="Times New Roman" w:cs="Times New Roman"/>
          <w:color w:val="000000" w:themeColor="text1"/>
          <w:sz w:val="24"/>
          <w:szCs w:val="24"/>
        </w:rPr>
        <w:t xml:space="preserve">, </w:t>
      </w:r>
      <w:proofErr w:type="spellStart"/>
      <w:r w:rsidR="002606AE" w:rsidRPr="00F53260">
        <w:rPr>
          <w:rFonts w:ascii="Times New Roman" w:eastAsia="sans-serif" w:hAnsi="Times New Roman" w:cs="Times New Roman"/>
          <w:color w:val="000000" w:themeColor="text1"/>
          <w:sz w:val="24"/>
          <w:szCs w:val="24"/>
        </w:rPr>
        <w:t>Deoria</w:t>
      </w:r>
      <w:proofErr w:type="spellEnd"/>
      <w:r w:rsidR="002606AE" w:rsidRPr="00F53260">
        <w:rPr>
          <w:rFonts w:ascii="Times New Roman" w:eastAsia="sans-serif" w:hAnsi="Times New Roman" w:cs="Times New Roman"/>
          <w:color w:val="000000" w:themeColor="text1"/>
          <w:sz w:val="24"/>
          <w:szCs w:val="24"/>
        </w:rPr>
        <w:t>, Gorakhpur, Khalilabad, Lucknow, Bareilly and Shahjahanpur were conducted dur</w:t>
      </w:r>
      <w:r w:rsidR="00223CCD">
        <w:rPr>
          <w:rFonts w:ascii="Times New Roman" w:eastAsia="sans-serif" w:hAnsi="Times New Roman" w:cs="Times New Roman"/>
          <w:color w:val="000000" w:themeColor="text1"/>
          <w:sz w:val="24"/>
          <w:szCs w:val="24"/>
        </w:rPr>
        <w:t>ing July and August months of</w:t>
      </w:r>
      <w:r w:rsidR="00014FF7">
        <w:rPr>
          <w:rFonts w:ascii="Times New Roman" w:eastAsia="sans-serif" w:hAnsi="Times New Roman" w:cs="Times New Roman"/>
          <w:color w:val="000000" w:themeColor="text1"/>
          <w:sz w:val="24"/>
          <w:szCs w:val="24"/>
        </w:rPr>
        <w:t xml:space="preserve"> 2007-2008 to 2008-2009</w:t>
      </w:r>
      <w:r w:rsidR="002606AE" w:rsidRPr="00F53260">
        <w:rPr>
          <w:rFonts w:ascii="Times New Roman" w:eastAsia="sans-serif" w:hAnsi="Times New Roman" w:cs="Times New Roman"/>
          <w:color w:val="000000" w:themeColor="text1"/>
          <w:sz w:val="24"/>
          <w:szCs w:val="24"/>
        </w:rPr>
        <w:t xml:space="preserve"> to study the incidence of red rot disease (clump basis) on six different commercial growing cultivars of sugarcane (</w:t>
      </w:r>
      <w:proofErr w:type="spellStart"/>
      <w:r w:rsidR="002606AE" w:rsidRPr="00F53260">
        <w:rPr>
          <w:rFonts w:ascii="Times New Roman" w:eastAsia="sans-serif" w:hAnsi="Times New Roman" w:cs="Times New Roman"/>
          <w:color w:val="000000" w:themeColor="text1"/>
          <w:sz w:val="24"/>
          <w:szCs w:val="24"/>
        </w:rPr>
        <w:t>CoSe</w:t>
      </w:r>
      <w:proofErr w:type="spellEnd"/>
      <w:r w:rsidR="002606AE" w:rsidRPr="00F53260">
        <w:rPr>
          <w:rFonts w:ascii="Times New Roman" w:eastAsia="sans-serif" w:hAnsi="Times New Roman" w:cs="Times New Roman"/>
          <w:color w:val="000000" w:themeColor="text1"/>
          <w:sz w:val="24"/>
          <w:szCs w:val="24"/>
        </w:rPr>
        <w:t xml:space="preserve"> 8436, </w:t>
      </w:r>
      <w:proofErr w:type="spellStart"/>
      <w:r w:rsidR="002606AE" w:rsidRPr="00F53260">
        <w:rPr>
          <w:rFonts w:ascii="Times New Roman" w:eastAsia="sans-serif" w:hAnsi="Times New Roman" w:cs="Times New Roman"/>
          <w:color w:val="000000" w:themeColor="text1"/>
          <w:sz w:val="24"/>
          <w:szCs w:val="24"/>
        </w:rPr>
        <w:t>CoS</w:t>
      </w:r>
      <w:proofErr w:type="spellEnd"/>
      <w:r w:rsidR="002606AE" w:rsidRPr="00F53260">
        <w:rPr>
          <w:rFonts w:ascii="Times New Roman" w:eastAsia="sans-serif" w:hAnsi="Times New Roman" w:cs="Times New Roman"/>
          <w:color w:val="000000" w:themeColor="text1"/>
          <w:sz w:val="24"/>
          <w:szCs w:val="24"/>
        </w:rPr>
        <w:t xml:space="preserve"> 91269, </w:t>
      </w:r>
      <w:proofErr w:type="spellStart"/>
      <w:r w:rsidR="002606AE" w:rsidRPr="00F53260">
        <w:rPr>
          <w:rFonts w:ascii="Times New Roman" w:eastAsia="sans-serif" w:hAnsi="Times New Roman" w:cs="Times New Roman"/>
          <w:color w:val="000000" w:themeColor="text1"/>
          <w:sz w:val="24"/>
          <w:szCs w:val="24"/>
        </w:rPr>
        <w:t>CoJ</w:t>
      </w:r>
      <w:proofErr w:type="spellEnd"/>
      <w:r w:rsidR="002606AE" w:rsidRPr="00F53260">
        <w:rPr>
          <w:rFonts w:ascii="Times New Roman" w:eastAsia="sans-serif" w:hAnsi="Times New Roman" w:cs="Times New Roman"/>
          <w:color w:val="000000" w:themeColor="text1"/>
          <w:sz w:val="24"/>
          <w:szCs w:val="24"/>
        </w:rPr>
        <w:t xml:space="preserve"> 64, </w:t>
      </w:r>
      <w:proofErr w:type="spellStart"/>
      <w:r w:rsidR="002606AE" w:rsidRPr="00F53260">
        <w:rPr>
          <w:rFonts w:ascii="Times New Roman" w:eastAsia="sans-serif" w:hAnsi="Times New Roman" w:cs="Times New Roman"/>
          <w:color w:val="000000" w:themeColor="text1"/>
          <w:sz w:val="24"/>
          <w:szCs w:val="24"/>
        </w:rPr>
        <w:t>CoSe</w:t>
      </w:r>
      <w:proofErr w:type="spellEnd"/>
      <w:r w:rsidR="002606AE" w:rsidRPr="00F53260">
        <w:rPr>
          <w:rFonts w:ascii="Times New Roman" w:eastAsia="sans-serif" w:hAnsi="Times New Roman" w:cs="Times New Roman"/>
          <w:color w:val="000000" w:themeColor="text1"/>
          <w:sz w:val="24"/>
          <w:szCs w:val="24"/>
        </w:rPr>
        <w:t xml:space="preserve"> 95422, </w:t>
      </w:r>
      <w:proofErr w:type="spellStart"/>
      <w:r w:rsidR="002606AE" w:rsidRPr="00F53260">
        <w:rPr>
          <w:rFonts w:ascii="Times New Roman" w:eastAsia="sans-serif" w:hAnsi="Times New Roman" w:cs="Times New Roman"/>
          <w:color w:val="000000" w:themeColor="text1"/>
          <w:sz w:val="24"/>
          <w:szCs w:val="24"/>
        </w:rPr>
        <w:t>CoSe</w:t>
      </w:r>
      <w:proofErr w:type="spellEnd"/>
      <w:r w:rsidR="002606AE" w:rsidRPr="00F53260">
        <w:rPr>
          <w:rFonts w:ascii="Times New Roman" w:eastAsia="sans-serif" w:hAnsi="Times New Roman" w:cs="Times New Roman"/>
          <w:color w:val="000000" w:themeColor="text1"/>
          <w:sz w:val="24"/>
          <w:szCs w:val="24"/>
        </w:rPr>
        <w:t xml:space="preserve"> 98231 and </w:t>
      </w:r>
      <w:proofErr w:type="spellStart"/>
      <w:r w:rsidR="002606AE" w:rsidRPr="00F53260">
        <w:rPr>
          <w:rFonts w:ascii="Times New Roman" w:eastAsia="sans-serif" w:hAnsi="Times New Roman" w:cs="Times New Roman"/>
          <w:color w:val="000000" w:themeColor="text1"/>
          <w:sz w:val="24"/>
          <w:szCs w:val="24"/>
        </w:rPr>
        <w:t>CoLk</w:t>
      </w:r>
      <w:proofErr w:type="spellEnd"/>
      <w:r w:rsidR="002606AE" w:rsidRPr="00F53260">
        <w:rPr>
          <w:rFonts w:ascii="Times New Roman" w:eastAsia="sans-serif" w:hAnsi="Times New Roman" w:cs="Times New Roman"/>
          <w:color w:val="000000" w:themeColor="text1"/>
          <w:sz w:val="24"/>
          <w:szCs w:val="24"/>
        </w:rPr>
        <w:t xml:space="preserve"> 8102) under natural field conditions at different locations. And the </w:t>
      </w:r>
      <w:r w:rsidR="00A24ED0" w:rsidRPr="00F53260">
        <w:rPr>
          <w:rFonts w:ascii="Times New Roman" w:eastAsia="sans-serif" w:hAnsi="Times New Roman" w:cs="Times New Roman"/>
          <w:color w:val="000000" w:themeColor="text1"/>
          <w:sz w:val="24"/>
          <w:szCs w:val="24"/>
        </w:rPr>
        <w:t>symptoms of red rot disease were</w:t>
      </w:r>
      <w:r w:rsidR="002606AE" w:rsidRPr="00F53260">
        <w:rPr>
          <w:rFonts w:ascii="Times New Roman" w:eastAsia="sans-serif" w:hAnsi="Times New Roman" w:cs="Times New Roman"/>
          <w:color w:val="000000" w:themeColor="text1"/>
          <w:sz w:val="24"/>
          <w:szCs w:val="24"/>
        </w:rPr>
        <w:t xml:space="preserve"> recorded on these cultivars. During survey of sugarcane crops in different parts of U</w:t>
      </w:r>
      <w:r w:rsidR="00A24ED0">
        <w:rPr>
          <w:rFonts w:ascii="Times New Roman" w:eastAsia="sans-serif" w:hAnsi="Times New Roman" w:cs="Times New Roman"/>
          <w:color w:val="000000" w:themeColor="text1"/>
          <w:sz w:val="24"/>
          <w:szCs w:val="24"/>
        </w:rPr>
        <w:t xml:space="preserve">. </w:t>
      </w:r>
      <w:r w:rsidR="002606AE" w:rsidRPr="00F53260">
        <w:rPr>
          <w:rFonts w:ascii="Times New Roman" w:eastAsia="sans-serif" w:hAnsi="Times New Roman" w:cs="Times New Roman"/>
          <w:color w:val="000000" w:themeColor="text1"/>
          <w:sz w:val="24"/>
          <w:szCs w:val="24"/>
        </w:rPr>
        <w:t>P</w:t>
      </w:r>
      <w:r w:rsidR="00A24ED0">
        <w:rPr>
          <w:rFonts w:ascii="Times New Roman" w:eastAsia="sans-serif" w:hAnsi="Times New Roman" w:cs="Times New Roman"/>
          <w:color w:val="000000" w:themeColor="text1"/>
          <w:sz w:val="24"/>
          <w:szCs w:val="24"/>
        </w:rPr>
        <w:t>.</w:t>
      </w:r>
      <w:r w:rsidR="002606AE" w:rsidRPr="00F53260">
        <w:rPr>
          <w:rFonts w:ascii="Times New Roman" w:eastAsia="sans-serif" w:hAnsi="Times New Roman" w:cs="Times New Roman"/>
          <w:color w:val="000000" w:themeColor="text1"/>
          <w:sz w:val="24"/>
          <w:szCs w:val="24"/>
        </w:rPr>
        <w:t xml:space="preserve">, 100% incidence of red rot was recorded in variety </w:t>
      </w:r>
      <w:proofErr w:type="spellStart"/>
      <w:r w:rsidR="002606AE" w:rsidRPr="00F53260">
        <w:rPr>
          <w:rFonts w:ascii="Times New Roman" w:eastAsia="sans-serif" w:hAnsi="Times New Roman" w:cs="Times New Roman"/>
          <w:color w:val="000000" w:themeColor="text1"/>
          <w:sz w:val="24"/>
          <w:szCs w:val="24"/>
        </w:rPr>
        <w:t>CoSe</w:t>
      </w:r>
      <w:proofErr w:type="spellEnd"/>
      <w:r w:rsidR="002606AE" w:rsidRPr="00F53260">
        <w:rPr>
          <w:rFonts w:ascii="Times New Roman" w:eastAsia="sans-serif" w:hAnsi="Times New Roman" w:cs="Times New Roman"/>
          <w:color w:val="000000" w:themeColor="text1"/>
          <w:sz w:val="24"/>
          <w:szCs w:val="24"/>
        </w:rPr>
        <w:t xml:space="preserve"> 8436 at </w:t>
      </w:r>
      <w:proofErr w:type="spellStart"/>
      <w:r w:rsidR="002606AE" w:rsidRPr="00F53260">
        <w:rPr>
          <w:rFonts w:ascii="Times New Roman" w:eastAsia="sans-serif" w:hAnsi="Times New Roman" w:cs="Times New Roman"/>
          <w:color w:val="000000" w:themeColor="text1"/>
          <w:sz w:val="24"/>
          <w:szCs w:val="24"/>
        </w:rPr>
        <w:t>Shahjahanpur</w:t>
      </w:r>
      <w:proofErr w:type="spellEnd"/>
      <w:r w:rsidR="002606AE" w:rsidRPr="00F53260">
        <w:rPr>
          <w:rFonts w:ascii="Times New Roman" w:eastAsia="sans-serif" w:hAnsi="Times New Roman" w:cs="Times New Roman"/>
          <w:color w:val="000000" w:themeColor="text1"/>
          <w:sz w:val="24"/>
          <w:szCs w:val="24"/>
        </w:rPr>
        <w:t xml:space="preserve"> and Bareilly, variety </w:t>
      </w:r>
      <w:proofErr w:type="spellStart"/>
      <w:r w:rsidR="002606AE" w:rsidRPr="00F53260">
        <w:rPr>
          <w:rFonts w:ascii="Times New Roman" w:eastAsia="sans-serif" w:hAnsi="Times New Roman" w:cs="Times New Roman"/>
          <w:color w:val="000000" w:themeColor="text1"/>
          <w:sz w:val="24"/>
          <w:szCs w:val="24"/>
        </w:rPr>
        <w:t>CoLk</w:t>
      </w:r>
      <w:proofErr w:type="spellEnd"/>
      <w:r w:rsidR="002606AE" w:rsidRPr="00F53260">
        <w:rPr>
          <w:rFonts w:ascii="Times New Roman" w:eastAsia="sans-serif" w:hAnsi="Times New Roman" w:cs="Times New Roman"/>
          <w:color w:val="000000" w:themeColor="text1"/>
          <w:sz w:val="24"/>
          <w:szCs w:val="24"/>
        </w:rPr>
        <w:t xml:space="preserve"> 8102 at </w:t>
      </w:r>
      <w:proofErr w:type="spellStart"/>
      <w:r w:rsidR="002606AE" w:rsidRPr="00F53260">
        <w:rPr>
          <w:rFonts w:ascii="Times New Roman" w:eastAsia="sans-serif" w:hAnsi="Times New Roman" w:cs="Times New Roman"/>
          <w:color w:val="000000" w:themeColor="text1"/>
          <w:sz w:val="24"/>
          <w:szCs w:val="24"/>
        </w:rPr>
        <w:t>Basti</w:t>
      </w:r>
      <w:proofErr w:type="spellEnd"/>
      <w:r w:rsidR="002606AE" w:rsidRPr="00F53260">
        <w:rPr>
          <w:rFonts w:ascii="Times New Roman" w:eastAsia="sans-serif" w:hAnsi="Times New Roman" w:cs="Times New Roman"/>
          <w:color w:val="000000" w:themeColor="text1"/>
          <w:sz w:val="24"/>
          <w:szCs w:val="24"/>
        </w:rPr>
        <w:t xml:space="preserve"> and variety </w:t>
      </w:r>
      <w:proofErr w:type="spellStart"/>
      <w:r w:rsidR="002606AE" w:rsidRPr="00F53260">
        <w:rPr>
          <w:rFonts w:ascii="Times New Roman" w:eastAsia="sans-serif" w:hAnsi="Times New Roman" w:cs="Times New Roman"/>
          <w:color w:val="000000" w:themeColor="text1"/>
          <w:sz w:val="24"/>
          <w:szCs w:val="24"/>
        </w:rPr>
        <w:t>CoSe</w:t>
      </w:r>
      <w:proofErr w:type="spellEnd"/>
      <w:r w:rsidR="002606AE" w:rsidRPr="00F53260">
        <w:rPr>
          <w:rFonts w:ascii="Times New Roman" w:eastAsia="sans-serif" w:hAnsi="Times New Roman" w:cs="Times New Roman"/>
          <w:color w:val="000000" w:themeColor="text1"/>
          <w:sz w:val="24"/>
          <w:szCs w:val="24"/>
        </w:rPr>
        <w:t xml:space="preserve"> 95422 at </w:t>
      </w:r>
      <w:proofErr w:type="spellStart"/>
      <w:r w:rsidR="002606AE" w:rsidRPr="00F53260">
        <w:rPr>
          <w:rFonts w:ascii="Times New Roman" w:eastAsia="sans-serif" w:hAnsi="Times New Roman" w:cs="Times New Roman"/>
          <w:color w:val="000000" w:themeColor="text1"/>
          <w:sz w:val="24"/>
          <w:szCs w:val="24"/>
        </w:rPr>
        <w:t>Kushinagar</w:t>
      </w:r>
      <w:proofErr w:type="spellEnd"/>
      <w:r w:rsidR="002606AE" w:rsidRPr="00F53260">
        <w:rPr>
          <w:rFonts w:ascii="Times New Roman" w:eastAsia="sans-serif" w:hAnsi="Times New Roman" w:cs="Times New Roman"/>
          <w:color w:val="000000" w:themeColor="text1"/>
          <w:sz w:val="24"/>
          <w:szCs w:val="24"/>
        </w:rPr>
        <w:t xml:space="preserve"> respectively. Besides severe incidence of red rot ranging from 5-42 </w:t>
      </w:r>
      <w:r w:rsidR="00EC2ADC" w:rsidRPr="00F53260">
        <w:rPr>
          <w:rFonts w:ascii="Times New Roman" w:eastAsia="sans-serif" w:hAnsi="Times New Roman" w:cs="Times New Roman"/>
          <w:color w:val="000000" w:themeColor="text1"/>
          <w:sz w:val="24"/>
          <w:szCs w:val="24"/>
        </w:rPr>
        <w:t xml:space="preserve">% </w:t>
      </w:r>
      <w:r w:rsidR="002606AE" w:rsidRPr="00F53260">
        <w:rPr>
          <w:rFonts w:ascii="Times New Roman" w:eastAsia="sans-serif" w:hAnsi="Times New Roman" w:cs="Times New Roman"/>
          <w:color w:val="000000" w:themeColor="text1"/>
          <w:sz w:val="24"/>
          <w:szCs w:val="24"/>
        </w:rPr>
        <w:t>was also recorded in west, central and eastern part of U</w:t>
      </w:r>
      <w:r w:rsidR="00A24ED0">
        <w:rPr>
          <w:rFonts w:ascii="Times New Roman" w:eastAsia="sans-serif" w:hAnsi="Times New Roman" w:cs="Times New Roman"/>
          <w:color w:val="000000" w:themeColor="text1"/>
          <w:sz w:val="24"/>
          <w:szCs w:val="24"/>
        </w:rPr>
        <w:t xml:space="preserve">. </w:t>
      </w:r>
      <w:r w:rsidR="002606AE" w:rsidRPr="00F53260">
        <w:rPr>
          <w:rFonts w:ascii="Times New Roman" w:eastAsia="sans-serif" w:hAnsi="Times New Roman" w:cs="Times New Roman"/>
          <w:color w:val="000000" w:themeColor="text1"/>
          <w:sz w:val="24"/>
          <w:szCs w:val="24"/>
        </w:rPr>
        <w:t>P</w:t>
      </w:r>
      <w:r w:rsidR="00A24ED0">
        <w:rPr>
          <w:rFonts w:ascii="Times New Roman" w:eastAsia="sans-serif" w:hAnsi="Times New Roman" w:cs="Times New Roman"/>
          <w:color w:val="000000" w:themeColor="text1"/>
          <w:sz w:val="24"/>
          <w:szCs w:val="24"/>
        </w:rPr>
        <w:t>.</w:t>
      </w:r>
      <w:r w:rsidR="002606AE" w:rsidRPr="00F53260">
        <w:rPr>
          <w:rFonts w:ascii="Times New Roman" w:eastAsia="sans-serif" w:hAnsi="Times New Roman" w:cs="Times New Roman"/>
          <w:color w:val="000000" w:themeColor="text1"/>
          <w:sz w:val="24"/>
          <w:szCs w:val="24"/>
        </w:rPr>
        <w:t xml:space="preserve"> on </w:t>
      </w:r>
      <w:proofErr w:type="spellStart"/>
      <w:r w:rsidR="002606AE" w:rsidRPr="00F53260">
        <w:rPr>
          <w:rFonts w:ascii="Times New Roman" w:eastAsia="sans-serif" w:hAnsi="Times New Roman" w:cs="Times New Roman"/>
          <w:color w:val="000000" w:themeColor="text1"/>
          <w:sz w:val="24"/>
          <w:szCs w:val="24"/>
        </w:rPr>
        <w:t>CoS</w:t>
      </w:r>
      <w:proofErr w:type="spellEnd"/>
      <w:r w:rsidR="002606AE" w:rsidRPr="00F53260">
        <w:rPr>
          <w:rFonts w:ascii="Times New Roman" w:eastAsia="sans-serif" w:hAnsi="Times New Roman" w:cs="Times New Roman"/>
          <w:color w:val="000000" w:themeColor="text1"/>
          <w:sz w:val="24"/>
          <w:szCs w:val="24"/>
        </w:rPr>
        <w:t xml:space="preserve"> 8436, </w:t>
      </w:r>
      <w:proofErr w:type="spellStart"/>
      <w:r w:rsidR="002606AE" w:rsidRPr="00F53260">
        <w:rPr>
          <w:rFonts w:ascii="Times New Roman" w:eastAsia="sans-serif" w:hAnsi="Times New Roman" w:cs="Times New Roman"/>
          <w:color w:val="000000" w:themeColor="text1"/>
          <w:sz w:val="24"/>
          <w:szCs w:val="24"/>
        </w:rPr>
        <w:t>CoS</w:t>
      </w:r>
      <w:proofErr w:type="spellEnd"/>
      <w:r w:rsidR="002606AE" w:rsidRPr="00F53260">
        <w:rPr>
          <w:rFonts w:ascii="Times New Roman" w:eastAsia="sans-serif" w:hAnsi="Times New Roman" w:cs="Times New Roman"/>
          <w:color w:val="000000" w:themeColor="text1"/>
          <w:sz w:val="24"/>
          <w:szCs w:val="24"/>
        </w:rPr>
        <w:t xml:space="preserve"> 91269, </w:t>
      </w:r>
      <w:proofErr w:type="spellStart"/>
      <w:r w:rsidR="002606AE" w:rsidRPr="00F53260">
        <w:rPr>
          <w:rFonts w:ascii="Times New Roman" w:eastAsia="sans-serif" w:hAnsi="Times New Roman" w:cs="Times New Roman"/>
          <w:color w:val="000000" w:themeColor="text1"/>
          <w:sz w:val="24"/>
          <w:szCs w:val="24"/>
        </w:rPr>
        <w:t>CoJ</w:t>
      </w:r>
      <w:proofErr w:type="spellEnd"/>
      <w:r w:rsidR="002606AE" w:rsidRPr="00F53260">
        <w:rPr>
          <w:rFonts w:ascii="Times New Roman" w:eastAsia="sans-serif" w:hAnsi="Times New Roman" w:cs="Times New Roman"/>
          <w:color w:val="000000" w:themeColor="text1"/>
          <w:sz w:val="24"/>
          <w:szCs w:val="24"/>
        </w:rPr>
        <w:t xml:space="preserve"> 64, </w:t>
      </w:r>
      <w:proofErr w:type="spellStart"/>
      <w:r w:rsidR="002606AE" w:rsidRPr="00F53260">
        <w:rPr>
          <w:rFonts w:ascii="Times New Roman" w:eastAsia="sans-serif" w:hAnsi="Times New Roman" w:cs="Times New Roman"/>
          <w:color w:val="000000" w:themeColor="text1"/>
          <w:sz w:val="24"/>
          <w:szCs w:val="24"/>
        </w:rPr>
        <w:t>CoSe</w:t>
      </w:r>
      <w:proofErr w:type="spellEnd"/>
      <w:r w:rsidR="002606AE" w:rsidRPr="00F53260">
        <w:rPr>
          <w:rFonts w:ascii="Times New Roman" w:eastAsia="sans-serif" w:hAnsi="Times New Roman" w:cs="Times New Roman"/>
          <w:color w:val="000000" w:themeColor="text1"/>
          <w:sz w:val="24"/>
          <w:szCs w:val="24"/>
        </w:rPr>
        <w:t xml:space="preserve"> 95422, </w:t>
      </w:r>
      <w:proofErr w:type="spellStart"/>
      <w:r w:rsidR="002606AE" w:rsidRPr="00F53260">
        <w:rPr>
          <w:rFonts w:ascii="Times New Roman" w:eastAsia="sans-serif" w:hAnsi="Times New Roman" w:cs="Times New Roman"/>
          <w:color w:val="000000" w:themeColor="text1"/>
          <w:sz w:val="24"/>
          <w:szCs w:val="24"/>
        </w:rPr>
        <w:t>CoSe</w:t>
      </w:r>
      <w:proofErr w:type="spellEnd"/>
      <w:r w:rsidR="002606AE" w:rsidRPr="00F53260">
        <w:rPr>
          <w:rFonts w:ascii="Times New Roman" w:eastAsia="sans-serif" w:hAnsi="Times New Roman" w:cs="Times New Roman"/>
          <w:color w:val="000000" w:themeColor="text1"/>
          <w:sz w:val="24"/>
          <w:szCs w:val="24"/>
        </w:rPr>
        <w:t xml:space="preserve"> 92423 and </w:t>
      </w:r>
      <w:proofErr w:type="spellStart"/>
      <w:r w:rsidR="002606AE" w:rsidRPr="00F53260">
        <w:rPr>
          <w:rFonts w:ascii="Times New Roman" w:eastAsia="sans-serif" w:hAnsi="Times New Roman" w:cs="Times New Roman"/>
          <w:color w:val="000000" w:themeColor="text1"/>
          <w:sz w:val="24"/>
          <w:szCs w:val="24"/>
        </w:rPr>
        <w:t>CoLk</w:t>
      </w:r>
      <w:proofErr w:type="spellEnd"/>
      <w:r w:rsidR="002606AE" w:rsidRPr="00F53260">
        <w:rPr>
          <w:rFonts w:ascii="Times New Roman" w:eastAsia="sans-serif" w:hAnsi="Times New Roman" w:cs="Times New Roman"/>
          <w:color w:val="000000" w:themeColor="text1"/>
          <w:sz w:val="24"/>
          <w:szCs w:val="24"/>
        </w:rPr>
        <w:t xml:space="preserve"> 8102 sugarcane varieties. </w:t>
      </w:r>
      <w:commentRangeEnd w:id="14"/>
      <w:r w:rsidR="000B7194">
        <w:rPr>
          <w:rStyle w:val="CommentReference"/>
          <w:lang w:val="en-US" w:eastAsia="en-US" w:bidi="ar-SA"/>
        </w:rPr>
        <w:commentReference w:id="14"/>
      </w:r>
    </w:p>
    <w:p w14:paraId="40154D60" w14:textId="77777777" w:rsidR="001B5BA5" w:rsidRPr="0009433F" w:rsidRDefault="001B5BA5" w:rsidP="00D60C61">
      <w:pPr>
        <w:pStyle w:val="NoSpacing"/>
        <w:tabs>
          <w:tab w:val="left" w:pos="567"/>
          <w:tab w:val="left" w:pos="1134"/>
        </w:tabs>
        <w:spacing w:after="160" w:line="276" w:lineRule="auto"/>
        <w:jc w:val="both"/>
        <w:rPr>
          <w:rFonts w:ascii="Times New Roman" w:hAnsi="Times New Roman" w:cs="Times New Roman"/>
          <w:b/>
          <w:sz w:val="24"/>
          <w:szCs w:val="24"/>
        </w:rPr>
      </w:pPr>
      <w:r w:rsidRPr="0009433F">
        <w:rPr>
          <w:rFonts w:ascii="Times New Roman" w:hAnsi="Times New Roman" w:cs="Times New Roman"/>
          <w:b/>
          <w:sz w:val="24"/>
          <w:szCs w:val="24"/>
        </w:rPr>
        <w:t xml:space="preserve">Genetic variability of the Pathogen </w:t>
      </w:r>
    </w:p>
    <w:p w14:paraId="682CA8D2" w14:textId="503873C4" w:rsidR="00CF781A" w:rsidRDefault="001B5BA5" w:rsidP="00D60C61">
      <w:pPr>
        <w:pStyle w:val="NoSpacing"/>
        <w:tabs>
          <w:tab w:val="left" w:pos="567"/>
          <w:tab w:val="left" w:pos="1134"/>
        </w:tabs>
        <w:spacing w:after="160" w:line="276" w:lineRule="auto"/>
        <w:jc w:val="both"/>
        <w:rPr>
          <w:rFonts w:ascii="Times New Roman" w:hAnsi="Times New Roman" w:cs="Times New Roman"/>
          <w:sz w:val="24"/>
          <w:szCs w:val="24"/>
        </w:rPr>
      </w:pPr>
      <w:r w:rsidRPr="0009433F">
        <w:rPr>
          <w:rFonts w:ascii="Times New Roman" w:hAnsi="Times New Roman" w:cs="Times New Roman"/>
          <w:sz w:val="24"/>
          <w:szCs w:val="24"/>
        </w:rPr>
        <w:t>The pathogen</w:t>
      </w:r>
      <w:r w:rsidR="001C665A">
        <w:rPr>
          <w:rFonts w:ascii="Times New Roman" w:hAnsi="Times New Roman" w:cs="Times New Roman"/>
          <w:sz w:val="24"/>
          <w:szCs w:val="24"/>
        </w:rPr>
        <w:t>ic</w:t>
      </w:r>
      <w:r w:rsidRPr="0009433F">
        <w:rPr>
          <w:rFonts w:ascii="Times New Roman" w:hAnsi="Times New Roman" w:cs="Times New Roman"/>
          <w:sz w:val="24"/>
          <w:szCs w:val="24"/>
        </w:rPr>
        <w:t xml:space="preserve"> variability in </w:t>
      </w:r>
      <w:proofErr w:type="spellStart"/>
      <w:r>
        <w:rPr>
          <w:rFonts w:ascii="Times New Roman" w:hAnsi="Times New Roman" w:cs="Times New Roman"/>
          <w:i/>
          <w:iCs/>
          <w:sz w:val="24"/>
          <w:szCs w:val="24"/>
        </w:rPr>
        <w:t>Colletotrichum</w:t>
      </w:r>
      <w:proofErr w:type="spellEnd"/>
      <w:r w:rsidRPr="0009433F">
        <w:rPr>
          <w:rFonts w:ascii="Times New Roman" w:hAnsi="Times New Roman" w:cs="Times New Roman"/>
          <w:i/>
          <w:iCs/>
          <w:sz w:val="24"/>
          <w:szCs w:val="24"/>
        </w:rPr>
        <w:t xml:space="preserve"> </w:t>
      </w:r>
      <w:proofErr w:type="spellStart"/>
      <w:r w:rsidRPr="0009433F">
        <w:rPr>
          <w:rFonts w:ascii="Times New Roman" w:hAnsi="Times New Roman" w:cs="Times New Roman"/>
          <w:i/>
          <w:iCs/>
          <w:sz w:val="24"/>
          <w:szCs w:val="24"/>
        </w:rPr>
        <w:t>falcatum</w:t>
      </w:r>
      <w:proofErr w:type="spellEnd"/>
      <w:r w:rsidRPr="0009433F">
        <w:rPr>
          <w:rFonts w:ascii="Times New Roman" w:hAnsi="Times New Roman" w:cs="Times New Roman"/>
          <w:i/>
          <w:iCs/>
          <w:sz w:val="24"/>
          <w:szCs w:val="24"/>
        </w:rPr>
        <w:t xml:space="preserve"> </w:t>
      </w:r>
      <w:r>
        <w:rPr>
          <w:rFonts w:ascii="Times New Roman" w:hAnsi="Times New Roman" w:cs="Times New Roman"/>
          <w:sz w:val="24"/>
          <w:szCs w:val="24"/>
        </w:rPr>
        <w:t xml:space="preserve">was first </w:t>
      </w:r>
      <w:r w:rsidRPr="0009433F">
        <w:rPr>
          <w:rFonts w:ascii="Times New Roman" w:hAnsi="Times New Roman" w:cs="Times New Roman"/>
          <w:sz w:val="24"/>
          <w:szCs w:val="24"/>
        </w:rPr>
        <w:t xml:space="preserve">studied </w:t>
      </w:r>
      <w:r>
        <w:rPr>
          <w:rFonts w:ascii="Times New Roman" w:hAnsi="Times New Roman" w:cs="Times New Roman"/>
          <w:sz w:val="24"/>
          <w:szCs w:val="24"/>
        </w:rPr>
        <w:t xml:space="preserve">in 1920 </w:t>
      </w:r>
      <w:r w:rsidRPr="0009433F">
        <w:rPr>
          <w:rFonts w:ascii="Times New Roman" w:hAnsi="Times New Roman" w:cs="Times New Roman"/>
          <w:sz w:val="24"/>
          <w:szCs w:val="24"/>
        </w:rPr>
        <w:t>by Edgerton a</w:t>
      </w:r>
      <w:r>
        <w:rPr>
          <w:rFonts w:ascii="Times New Roman" w:hAnsi="Times New Roman" w:cs="Times New Roman"/>
          <w:sz w:val="24"/>
          <w:szCs w:val="24"/>
        </w:rPr>
        <w:t xml:space="preserve">nd Moreland and later it </w:t>
      </w:r>
      <w:r w:rsidRPr="0009433F">
        <w:rPr>
          <w:rFonts w:ascii="Times New Roman" w:hAnsi="Times New Roman" w:cs="Times New Roman"/>
          <w:sz w:val="24"/>
          <w:szCs w:val="24"/>
        </w:rPr>
        <w:t xml:space="preserve">was reported by various </w:t>
      </w:r>
      <w:r>
        <w:rPr>
          <w:rFonts w:ascii="Times New Roman" w:hAnsi="Times New Roman" w:cs="Times New Roman"/>
          <w:sz w:val="24"/>
          <w:szCs w:val="24"/>
        </w:rPr>
        <w:t xml:space="preserve">other researchers. </w:t>
      </w:r>
      <w:r w:rsidR="000324A8" w:rsidRPr="0083560E">
        <w:rPr>
          <w:rFonts w:ascii="Times New Roman" w:hAnsi="Times New Roman" w:cs="Times New Roman"/>
          <w:sz w:val="24"/>
          <w:szCs w:val="24"/>
        </w:rPr>
        <w:t xml:space="preserve">In </w:t>
      </w:r>
      <w:r w:rsidR="00EB146D" w:rsidRPr="0083560E">
        <w:rPr>
          <w:rFonts w:ascii="Times New Roman" w:hAnsi="Times New Roman" w:cs="Times New Roman"/>
          <w:sz w:val="24"/>
          <w:szCs w:val="24"/>
        </w:rPr>
        <w:t>1935</w:t>
      </w:r>
      <w:r w:rsidR="00EB146D">
        <w:rPr>
          <w:rFonts w:ascii="Times New Roman" w:hAnsi="Times New Roman" w:cs="Times New Roman"/>
          <w:sz w:val="24"/>
          <w:szCs w:val="24"/>
        </w:rPr>
        <w:t xml:space="preserve"> </w:t>
      </w:r>
      <w:r w:rsidR="000324A8" w:rsidRPr="0083560E">
        <w:rPr>
          <w:rFonts w:ascii="Times New Roman" w:hAnsi="Times New Roman" w:cs="Times New Roman"/>
          <w:sz w:val="24"/>
          <w:szCs w:val="24"/>
        </w:rPr>
        <w:t xml:space="preserve">variability </w:t>
      </w:r>
      <w:r w:rsidR="000324A8" w:rsidRPr="0083560E">
        <w:rPr>
          <w:rFonts w:ascii="Times New Roman" w:hAnsi="Times New Roman" w:cs="Times New Roman"/>
          <w:i/>
          <w:iCs/>
          <w:sz w:val="24"/>
          <w:szCs w:val="24"/>
        </w:rPr>
        <w:t xml:space="preserve">in </w:t>
      </w:r>
      <w:proofErr w:type="spellStart"/>
      <w:r w:rsidR="00A669FE">
        <w:rPr>
          <w:rFonts w:ascii="Times New Roman" w:hAnsi="Times New Roman" w:cs="Times New Roman"/>
          <w:i/>
          <w:iCs/>
          <w:sz w:val="24"/>
          <w:szCs w:val="24"/>
        </w:rPr>
        <w:t>Colletotrichum</w:t>
      </w:r>
      <w:proofErr w:type="spellEnd"/>
      <w:r w:rsidR="000324A8" w:rsidRPr="0083560E">
        <w:rPr>
          <w:rFonts w:ascii="Times New Roman" w:hAnsi="Times New Roman" w:cs="Times New Roman"/>
          <w:i/>
          <w:iCs/>
          <w:sz w:val="24"/>
          <w:szCs w:val="24"/>
        </w:rPr>
        <w:t xml:space="preserve"> </w:t>
      </w:r>
      <w:proofErr w:type="spellStart"/>
      <w:r w:rsidR="000324A8" w:rsidRPr="0083560E">
        <w:rPr>
          <w:rFonts w:ascii="Times New Roman" w:hAnsi="Times New Roman" w:cs="Times New Roman"/>
          <w:i/>
          <w:iCs/>
          <w:sz w:val="24"/>
          <w:szCs w:val="24"/>
        </w:rPr>
        <w:t>falcatum</w:t>
      </w:r>
      <w:proofErr w:type="spellEnd"/>
      <w:r w:rsidR="000324A8" w:rsidRPr="0083560E">
        <w:rPr>
          <w:rFonts w:ascii="Times New Roman" w:hAnsi="Times New Roman" w:cs="Times New Roman"/>
          <w:i/>
          <w:iCs/>
          <w:sz w:val="24"/>
          <w:szCs w:val="24"/>
        </w:rPr>
        <w:t xml:space="preserve"> </w:t>
      </w:r>
      <w:r w:rsidR="000324A8">
        <w:rPr>
          <w:rFonts w:ascii="Times New Roman" w:hAnsi="Times New Roman" w:cs="Times New Roman"/>
          <w:sz w:val="24"/>
          <w:szCs w:val="24"/>
        </w:rPr>
        <w:t xml:space="preserve">was described culturally as </w:t>
      </w:r>
      <w:r w:rsidR="000324A8" w:rsidRPr="0083560E">
        <w:rPr>
          <w:rFonts w:ascii="Times New Roman" w:hAnsi="Times New Roman" w:cs="Times New Roman"/>
          <w:sz w:val="24"/>
          <w:szCs w:val="24"/>
        </w:rPr>
        <w:t xml:space="preserve">light and dark isolates </w:t>
      </w:r>
      <w:r w:rsidR="0053506D">
        <w:rPr>
          <w:rFonts w:ascii="Times New Roman" w:hAnsi="Times New Roman" w:cs="Times New Roman"/>
          <w:sz w:val="24"/>
          <w:szCs w:val="24"/>
        </w:rPr>
        <w:t>by</w:t>
      </w:r>
      <w:r w:rsidR="00EB146D">
        <w:rPr>
          <w:rFonts w:ascii="Times New Roman" w:hAnsi="Times New Roman" w:cs="Times New Roman"/>
          <w:sz w:val="24"/>
          <w:szCs w:val="24"/>
        </w:rPr>
        <w:t xml:space="preserve"> </w:t>
      </w:r>
      <w:r w:rsidR="00EB146D" w:rsidRPr="0083560E">
        <w:rPr>
          <w:rFonts w:ascii="Times New Roman" w:hAnsi="Times New Roman" w:cs="Times New Roman"/>
          <w:sz w:val="24"/>
          <w:szCs w:val="24"/>
        </w:rPr>
        <w:t xml:space="preserve">Abbott </w:t>
      </w:r>
      <w:r w:rsidR="000324A8" w:rsidRPr="0083560E">
        <w:rPr>
          <w:rFonts w:ascii="Times New Roman" w:hAnsi="Times New Roman" w:cs="Times New Roman"/>
          <w:sz w:val="24"/>
          <w:szCs w:val="24"/>
        </w:rPr>
        <w:t>in</w:t>
      </w:r>
      <w:r w:rsidR="00EB146D">
        <w:rPr>
          <w:rFonts w:ascii="Times New Roman" w:hAnsi="Times New Roman" w:cs="Times New Roman"/>
          <w:sz w:val="24"/>
          <w:szCs w:val="24"/>
        </w:rPr>
        <w:t xml:space="preserve"> correlation with pathogenicity</w:t>
      </w:r>
      <w:r w:rsidR="000324A8" w:rsidRPr="0083560E">
        <w:rPr>
          <w:rFonts w:ascii="Times New Roman" w:hAnsi="Times New Roman" w:cs="Times New Roman"/>
          <w:sz w:val="24"/>
          <w:szCs w:val="24"/>
        </w:rPr>
        <w:t xml:space="preserve"> and</w:t>
      </w:r>
      <w:r w:rsidR="000324A8">
        <w:rPr>
          <w:rFonts w:ascii="Times New Roman" w:hAnsi="Times New Roman" w:cs="Times New Roman"/>
          <w:sz w:val="24"/>
          <w:szCs w:val="24"/>
        </w:rPr>
        <w:t xml:space="preserve"> then they were identified with </w:t>
      </w:r>
      <w:r w:rsidR="000324A8" w:rsidRPr="0083560E">
        <w:rPr>
          <w:rFonts w:ascii="Times New Roman" w:hAnsi="Times New Roman" w:cs="Times New Roman"/>
          <w:sz w:val="24"/>
          <w:szCs w:val="24"/>
        </w:rPr>
        <w:t xml:space="preserve">alphabets </w:t>
      </w:r>
      <w:r w:rsidR="000324A8" w:rsidRPr="003B2F6B">
        <w:rPr>
          <w:rFonts w:ascii="Times New Roman" w:hAnsi="Times New Roman" w:cs="Times New Roman"/>
          <w:bCs/>
          <w:sz w:val="24"/>
          <w:szCs w:val="24"/>
        </w:rPr>
        <w:t>(Rafay and Singh</w:t>
      </w:r>
      <w:r w:rsidR="003B2F6B" w:rsidRPr="003B2F6B">
        <w:rPr>
          <w:rFonts w:ascii="Times New Roman" w:hAnsi="Times New Roman" w:cs="Times New Roman"/>
          <w:bCs/>
          <w:sz w:val="24"/>
          <w:szCs w:val="24"/>
        </w:rPr>
        <w:t>,</w:t>
      </w:r>
      <w:r w:rsidR="000324A8" w:rsidRPr="003B2F6B">
        <w:rPr>
          <w:rFonts w:ascii="Times New Roman" w:hAnsi="Times New Roman" w:cs="Times New Roman"/>
          <w:bCs/>
          <w:sz w:val="24"/>
          <w:szCs w:val="24"/>
        </w:rPr>
        <w:t xml:space="preserve"> 1957)</w:t>
      </w:r>
      <w:r w:rsidR="00F17803">
        <w:rPr>
          <w:rFonts w:ascii="Times New Roman" w:hAnsi="Times New Roman" w:cs="Times New Roman"/>
          <w:b/>
          <w:sz w:val="24"/>
          <w:szCs w:val="24"/>
        </w:rPr>
        <w:t xml:space="preserve"> </w:t>
      </w:r>
      <w:r w:rsidR="000324A8" w:rsidRPr="0083560E">
        <w:rPr>
          <w:rFonts w:ascii="Times New Roman" w:hAnsi="Times New Roman" w:cs="Times New Roman"/>
          <w:sz w:val="24"/>
          <w:szCs w:val="24"/>
        </w:rPr>
        <w:t xml:space="preserve">and numbers </w:t>
      </w:r>
      <w:r w:rsidR="000324A8" w:rsidRPr="003B2F6B">
        <w:rPr>
          <w:rFonts w:ascii="Times New Roman" w:hAnsi="Times New Roman" w:cs="Times New Roman"/>
          <w:bCs/>
          <w:sz w:val="24"/>
          <w:szCs w:val="24"/>
        </w:rPr>
        <w:t xml:space="preserve">(Gupta </w:t>
      </w:r>
      <w:commentRangeStart w:id="15"/>
      <w:r w:rsidR="000324A8" w:rsidRPr="003B2F6B">
        <w:rPr>
          <w:rFonts w:ascii="Times New Roman" w:hAnsi="Times New Roman" w:cs="Times New Roman"/>
          <w:bCs/>
          <w:iCs/>
          <w:sz w:val="24"/>
          <w:szCs w:val="24"/>
        </w:rPr>
        <w:t>et al.</w:t>
      </w:r>
      <w:r w:rsidR="003B2F6B" w:rsidRPr="003B2F6B">
        <w:rPr>
          <w:rFonts w:ascii="Times New Roman" w:hAnsi="Times New Roman" w:cs="Times New Roman"/>
          <w:bCs/>
          <w:iCs/>
          <w:sz w:val="24"/>
          <w:szCs w:val="24"/>
        </w:rPr>
        <w:t>,</w:t>
      </w:r>
      <w:r w:rsidR="000324A8" w:rsidRPr="003B2F6B">
        <w:rPr>
          <w:rFonts w:ascii="Times New Roman" w:hAnsi="Times New Roman" w:cs="Times New Roman"/>
          <w:bCs/>
          <w:i/>
          <w:iCs/>
          <w:sz w:val="24"/>
          <w:szCs w:val="24"/>
        </w:rPr>
        <w:t xml:space="preserve"> </w:t>
      </w:r>
      <w:commentRangeEnd w:id="15"/>
      <w:r w:rsidR="000B7194">
        <w:rPr>
          <w:rStyle w:val="CommentReference"/>
          <w:lang w:val="en-US" w:eastAsia="en-US" w:bidi="ar-SA"/>
        </w:rPr>
        <w:commentReference w:id="15"/>
      </w:r>
      <w:r w:rsidR="000324A8" w:rsidRPr="003B2F6B">
        <w:rPr>
          <w:rFonts w:ascii="Times New Roman" w:hAnsi="Times New Roman" w:cs="Times New Roman"/>
          <w:bCs/>
          <w:sz w:val="24"/>
          <w:szCs w:val="24"/>
        </w:rPr>
        <w:t>1980)</w:t>
      </w:r>
      <w:r w:rsidR="00F17803">
        <w:rPr>
          <w:rFonts w:ascii="Times New Roman" w:hAnsi="Times New Roman" w:cs="Times New Roman"/>
          <w:b/>
          <w:sz w:val="24"/>
          <w:szCs w:val="24"/>
        </w:rPr>
        <w:t xml:space="preserve"> </w:t>
      </w:r>
      <w:r w:rsidR="000324A8" w:rsidRPr="0083560E">
        <w:rPr>
          <w:rFonts w:ascii="Times New Roman" w:hAnsi="Times New Roman" w:cs="Times New Roman"/>
          <w:sz w:val="24"/>
          <w:szCs w:val="24"/>
        </w:rPr>
        <w:t>without any desig</w:t>
      </w:r>
      <w:r w:rsidR="000324A8">
        <w:rPr>
          <w:rFonts w:ascii="Times New Roman" w:hAnsi="Times New Roman" w:cs="Times New Roman"/>
          <w:sz w:val="24"/>
          <w:szCs w:val="24"/>
        </w:rPr>
        <w:t xml:space="preserve">nated nomenclature. </w:t>
      </w:r>
      <w:proofErr w:type="spellStart"/>
      <w:r w:rsidR="00B85051" w:rsidRPr="0009433F">
        <w:rPr>
          <w:rFonts w:ascii="Times New Roman" w:hAnsi="Times New Roman" w:cs="Times New Roman"/>
          <w:i/>
          <w:iCs/>
          <w:sz w:val="24"/>
          <w:szCs w:val="24"/>
        </w:rPr>
        <w:t>C</w:t>
      </w:r>
      <w:r w:rsidR="00B85051">
        <w:rPr>
          <w:rFonts w:ascii="Times New Roman" w:hAnsi="Times New Roman" w:cs="Times New Roman"/>
          <w:i/>
          <w:iCs/>
          <w:sz w:val="24"/>
          <w:szCs w:val="24"/>
        </w:rPr>
        <w:t>olletotrichum</w:t>
      </w:r>
      <w:proofErr w:type="spellEnd"/>
      <w:r w:rsidR="00B85051" w:rsidRPr="0009433F">
        <w:rPr>
          <w:rFonts w:ascii="Times New Roman" w:hAnsi="Times New Roman" w:cs="Times New Roman"/>
          <w:sz w:val="24"/>
          <w:szCs w:val="24"/>
        </w:rPr>
        <w:t xml:space="preserve"> </w:t>
      </w:r>
      <w:proofErr w:type="spellStart"/>
      <w:r w:rsidR="00B85051" w:rsidRPr="0009433F">
        <w:rPr>
          <w:rFonts w:ascii="Times New Roman" w:hAnsi="Times New Roman" w:cs="Times New Roman"/>
          <w:i/>
          <w:iCs/>
          <w:sz w:val="24"/>
          <w:szCs w:val="24"/>
        </w:rPr>
        <w:t>falcatum</w:t>
      </w:r>
      <w:proofErr w:type="spellEnd"/>
      <w:r w:rsidR="00B85051" w:rsidRPr="0009433F">
        <w:rPr>
          <w:rFonts w:ascii="Times New Roman" w:hAnsi="Times New Roman" w:cs="Times New Roman"/>
          <w:i/>
          <w:iCs/>
          <w:sz w:val="24"/>
          <w:szCs w:val="24"/>
        </w:rPr>
        <w:t xml:space="preserve"> </w:t>
      </w:r>
      <w:r w:rsidR="00B85051">
        <w:rPr>
          <w:rFonts w:ascii="Times New Roman" w:hAnsi="Times New Roman" w:cs="Times New Roman"/>
          <w:sz w:val="24"/>
          <w:szCs w:val="24"/>
        </w:rPr>
        <w:t xml:space="preserve">isolates in India </w:t>
      </w:r>
      <w:r w:rsidR="00006AD9">
        <w:rPr>
          <w:rFonts w:ascii="Times New Roman" w:hAnsi="Times New Roman" w:cs="Times New Roman"/>
          <w:sz w:val="24"/>
          <w:szCs w:val="24"/>
        </w:rPr>
        <w:t xml:space="preserve">are </w:t>
      </w:r>
      <w:r w:rsidR="00006AD9" w:rsidRPr="0009433F">
        <w:rPr>
          <w:rFonts w:ascii="Times New Roman" w:hAnsi="Times New Roman" w:cs="Times New Roman"/>
          <w:sz w:val="24"/>
          <w:szCs w:val="24"/>
        </w:rPr>
        <w:t xml:space="preserve">classified </w:t>
      </w:r>
      <w:r w:rsidR="00B85051">
        <w:rPr>
          <w:rFonts w:ascii="Times New Roman" w:hAnsi="Times New Roman" w:cs="Times New Roman"/>
          <w:sz w:val="24"/>
          <w:szCs w:val="24"/>
        </w:rPr>
        <w:t xml:space="preserve">into </w:t>
      </w:r>
      <w:r w:rsidR="00B85051" w:rsidRPr="0009433F">
        <w:rPr>
          <w:rFonts w:ascii="Times New Roman" w:hAnsi="Times New Roman" w:cs="Times New Roman"/>
          <w:sz w:val="24"/>
          <w:szCs w:val="24"/>
        </w:rPr>
        <w:t>different pathotypes based o</w:t>
      </w:r>
      <w:r w:rsidR="00B85051">
        <w:rPr>
          <w:rFonts w:ascii="Times New Roman" w:hAnsi="Times New Roman" w:cs="Times New Roman"/>
          <w:sz w:val="24"/>
          <w:szCs w:val="24"/>
        </w:rPr>
        <w:t xml:space="preserve">n their differential reaction. </w:t>
      </w:r>
      <w:r w:rsidR="00862579">
        <w:rPr>
          <w:rFonts w:ascii="Times New Roman" w:hAnsi="Times New Roman" w:cs="Times New Roman"/>
          <w:sz w:val="24"/>
          <w:szCs w:val="24"/>
        </w:rPr>
        <w:t>Later on the</w:t>
      </w:r>
      <w:r w:rsidR="000324A8">
        <w:rPr>
          <w:rFonts w:ascii="Times New Roman" w:hAnsi="Times New Roman" w:cs="Times New Roman"/>
          <w:sz w:val="24"/>
          <w:szCs w:val="24"/>
        </w:rPr>
        <w:t xml:space="preserve"> </w:t>
      </w:r>
      <w:r w:rsidR="000324A8" w:rsidRPr="0083560E">
        <w:rPr>
          <w:rFonts w:ascii="Times New Roman" w:hAnsi="Times New Roman" w:cs="Times New Roman"/>
          <w:sz w:val="24"/>
          <w:szCs w:val="24"/>
        </w:rPr>
        <w:t>efforts were made to i</w:t>
      </w:r>
      <w:r w:rsidR="000324A8">
        <w:rPr>
          <w:rFonts w:ascii="Times New Roman" w:hAnsi="Times New Roman" w:cs="Times New Roman"/>
          <w:sz w:val="24"/>
          <w:szCs w:val="24"/>
        </w:rPr>
        <w:t xml:space="preserve">dentify the pathotypes based on </w:t>
      </w:r>
      <w:r w:rsidR="000324A8" w:rsidRPr="0083560E">
        <w:rPr>
          <w:rFonts w:ascii="Times New Roman" w:hAnsi="Times New Roman" w:cs="Times New Roman"/>
          <w:sz w:val="24"/>
          <w:szCs w:val="24"/>
        </w:rPr>
        <w:t>differential host interacti</w:t>
      </w:r>
      <w:r w:rsidR="000324A8">
        <w:rPr>
          <w:rFonts w:ascii="Times New Roman" w:hAnsi="Times New Roman" w:cs="Times New Roman"/>
          <w:sz w:val="24"/>
          <w:szCs w:val="24"/>
        </w:rPr>
        <w:t xml:space="preserve">on </w:t>
      </w:r>
      <w:r w:rsidR="000324A8" w:rsidRPr="0083560E">
        <w:rPr>
          <w:rFonts w:ascii="Times New Roman" w:hAnsi="Times New Roman" w:cs="Times New Roman"/>
          <w:sz w:val="24"/>
          <w:szCs w:val="24"/>
        </w:rPr>
        <w:t xml:space="preserve">in tropical and subtropical regions </w:t>
      </w:r>
      <w:r w:rsidR="0053506D">
        <w:rPr>
          <w:rFonts w:ascii="Times New Roman" w:hAnsi="Times New Roman" w:cs="Times New Roman"/>
          <w:sz w:val="24"/>
          <w:szCs w:val="24"/>
        </w:rPr>
        <w:t xml:space="preserve">in different periods of time </w:t>
      </w:r>
      <w:r w:rsidR="000324A8" w:rsidRPr="003B2F6B">
        <w:rPr>
          <w:rFonts w:ascii="Times New Roman" w:hAnsi="Times New Roman" w:cs="Times New Roman"/>
          <w:bCs/>
          <w:sz w:val="24"/>
          <w:szCs w:val="24"/>
        </w:rPr>
        <w:t xml:space="preserve">(Padmanaban </w:t>
      </w:r>
      <w:commentRangeStart w:id="16"/>
      <w:r w:rsidR="000324A8" w:rsidRPr="003B2F6B">
        <w:rPr>
          <w:rFonts w:ascii="Times New Roman" w:hAnsi="Times New Roman" w:cs="Times New Roman"/>
          <w:bCs/>
          <w:iCs/>
          <w:sz w:val="24"/>
          <w:szCs w:val="24"/>
        </w:rPr>
        <w:t>et al</w:t>
      </w:r>
      <w:commentRangeEnd w:id="16"/>
      <w:r w:rsidR="000B7194">
        <w:rPr>
          <w:rStyle w:val="CommentReference"/>
          <w:lang w:val="en-US" w:eastAsia="en-US" w:bidi="ar-SA"/>
        </w:rPr>
        <w:commentReference w:id="16"/>
      </w:r>
      <w:r w:rsidR="000324A8" w:rsidRPr="003B2F6B">
        <w:rPr>
          <w:rFonts w:ascii="Times New Roman" w:hAnsi="Times New Roman" w:cs="Times New Roman"/>
          <w:bCs/>
          <w:sz w:val="24"/>
          <w:szCs w:val="24"/>
        </w:rPr>
        <w:t>.</w:t>
      </w:r>
      <w:r w:rsidR="003B2F6B" w:rsidRPr="003B2F6B">
        <w:rPr>
          <w:rFonts w:ascii="Times New Roman" w:hAnsi="Times New Roman" w:cs="Times New Roman"/>
          <w:bCs/>
          <w:sz w:val="24"/>
          <w:szCs w:val="24"/>
        </w:rPr>
        <w:t>,</w:t>
      </w:r>
      <w:r w:rsidR="000324A8" w:rsidRPr="003B2F6B">
        <w:rPr>
          <w:rFonts w:ascii="Times New Roman" w:hAnsi="Times New Roman" w:cs="Times New Roman"/>
          <w:bCs/>
          <w:sz w:val="24"/>
          <w:szCs w:val="24"/>
        </w:rPr>
        <w:t xml:space="preserve"> </w:t>
      </w:r>
      <w:proofErr w:type="gramStart"/>
      <w:r w:rsidR="0053506D" w:rsidRPr="003B2F6B">
        <w:rPr>
          <w:rFonts w:ascii="Times New Roman" w:hAnsi="Times New Roman" w:cs="Times New Roman"/>
          <w:bCs/>
          <w:sz w:val="24"/>
          <w:szCs w:val="24"/>
        </w:rPr>
        <w:t>1996)</w:t>
      </w:r>
      <w:r w:rsidR="0053506D">
        <w:rPr>
          <w:rFonts w:ascii="Times New Roman" w:hAnsi="Times New Roman" w:cs="Times New Roman"/>
          <w:sz w:val="24"/>
          <w:szCs w:val="24"/>
        </w:rPr>
        <w:t xml:space="preserve"> and the pathotypes</w:t>
      </w:r>
      <w:r w:rsidR="000324A8" w:rsidRPr="0083560E">
        <w:rPr>
          <w:rFonts w:ascii="Times New Roman" w:hAnsi="Times New Roman" w:cs="Times New Roman"/>
          <w:sz w:val="24"/>
          <w:szCs w:val="24"/>
        </w:rPr>
        <w:t xml:space="preserve"> </w:t>
      </w:r>
      <w:r w:rsidR="000324A8">
        <w:rPr>
          <w:rFonts w:ascii="Times New Roman" w:hAnsi="Times New Roman" w:cs="Times New Roman"/>
          <w:sz w:val="24"/>
          <w:szCs w:val="24"/>
        </w:rPr>
        <w:t>were also named as tropical</w:t>
      </w:r>
      <w:proofErr w:type="gramEnd"/>
      <w:r w:rsidR="000324A8">
        <w:rPr>
          <w:rFonts w:ascii="Times New Roman" w:hAnsi="Times New Roman" w:cs="Times New Roman"/>
          <w:sz w:val="24"/>
          <w:szCs w:val="24"/>
        </w:rPr>
        <w:t xml:space="preserve"> and </w:t>
      </w:r>
      <w:r w:rsidR="000324A8" w:rsidRPr="0083560E">
        <w:rPr>
          <w:rFonts w:ascii="Times New Roman" w:hAnsi="Times New Roman" w:cs="Times New Roman"/>
          <w:sz w:val="24"/>
          <w:szCs w:val="24"/>
        </w:rPr>
        <w:t>subtropical based on orig</w:t>
      </w:r>
      <w:r w:rsidR="000324A8">
        <w:rPr>
          <w:rFonts w:ascii="Times New Roman" w:hAnsi="Times New Roman" w:cs="Times New Roman"/>
          <w:sz w:val="24"/>
          <w:szCs w:val="24"/>
        </w:rPr>
        <w:t xml:space="preserve">in. However, the results became </w:t>
      </w:r>
      <w:r w:rsidR="000324A8" w:rsidRPr="0083560E">
        <w:rPr>
          <w:rFonts w:ascii="Times New Roman" w:hAnsi="Times New Roman" w:cs="Times New Roman"/>
          <w:sz w:val="24"/>
          <w:szCs w:val="24"/>
        </w:rPr>
        <w:t>inconsistent due to the inf</w:t>
      </w:r>
      <w:r w:rsidR="000324A8">
        <w:rPr>
          <w:rFonts w:ascii="Times New Roman" w:hAnsi="Times New Roman" w:cs="Times New Roman"/>
          <w:sz w:val="24"/>
          <w:szCs w:val="24"/>
        </w:rPr>
        <w:t xml:space="preserve">luence of weather factors </w:t>
      </w:r>
      <w:r w:rsidR="000324A8" w:rsidRPr="003B2F6B">
        <w:rPr>
          <w:rFonts w:ascii="Times New Roman" w:hAnsi="Times New Roman" w:cs="Times New Roman"/>
          <w:bCs/>
          <w:color w:val="000000" w:themeColor="text1"/>
          <w:sz w:val="24"/>
          <w:szCs w:val="24"/>
        </w:rPr>
        <w:t>(Raid and Lentini</w:t>
      </w:r>
      <w:r w:rsidR="003B2F6B" w:rsidRPr="003B2F6B">
        <w:rPr>
          <w:rFonts w:ascii="Times New Roman" w:hAnsi="Times New Roman" w:cs="Times New Roman"/>
          <w:bCs/>
          <w:color w:val="000000" w:themeColor="text1"/>
          <w:sz w:val="24"/>
          <w:szCs w:val="24"/>
        </w:rPr>
        <w:t>,</w:t>
      </w:r>
      <w:r w:rsidR="000324A8" w:rsidRPr="003B2F6B">
        <w:rPr>
          <w:rFonts w:ascii="Times New Roman" w:hAnsi="Times New Roman" w:cs="Times New Roman"/>
          <w:bCs/>
          <w:color w:val="000000" w:themeColor="text1"/>
          <w:sz w:val="24"/>
          <w:szCs w:val="24"/>
        </w:rPr>
        <w:t xml:space="preserve"> 2002).</w:t>
      </w:r>
      <w:r w:rsidR="00B85051">
        <w:rPr>
          <w:rFonts w:ascii="Times New Roman" w:hAnsi="Times New Roman" w:cs="Times New Roman"/>
          <w:sz w:val="24"/>
          <w:szCs w:val="24"/>
        </w:rPr>
        <w:t xml:space="preserve"> </w:t>
      </w:r>
    </w:p>
    <w:p w14:paraId="570D5392" w14:textId="77777777" w:rsidR="00CF781A" w:rsidRPr="003A29C6" w:rsidRDefault="00CF781A" w:rsidP="00CF781A">
      <w:pPr>
        <w:jc w:val="both"/>
        <w:outlineLvl w:val="0"/>
        <w:rPr>
          <w:rFonts w:ascii="Arial" w:hAnsi="Arial" w:cs="Arial"/>
        </w:rPr>
      </w:pPr>
      <w:commentRangeStart w:id="17"/>
      <w:r w:rsidRPr="003A29C6">
        <w:rPr>
          <w:rFonts w:ascii="Arial" w:hAnsi="Arial" w:cs="Arial"/>
          <w:b/>
          <w:bCs/>
        </w:rPr>
        <w:t>COMPETING INTERESTS DISCLAIMER:</w:t>
      </w:r>
      <w:commentRangeEnd w:id="17"/>
      <w:r w:rsidR="000B7194">
        <w:rPr>
          <w:rStyle w:val="CommentReference"/>
        </w:rPr>
        <w:commentReference w:id="17"/>
      </w:r>
    </w:p>
    <w:p w14:paraId="354BF7E8" w14:textId="77777777" w:rsidR="00CF781A" w:rsidRDefault="00CF781A" w:rsidP="00CF781A">
      <w:r w:rsidRPr="00A10EDE">
        <w:t>Authors have declared that they have no known competing financial interests OR non-financial interests OR personal relationships that could have appeared to influence the work reported in this paper.</w:t>
      </w:r>
    </w:p>
    <w:p w14:paraId="2CED6D71" w14:textId="77777777" w:rsidR="00CF781A" w:rsidRDefault="00CF781A" w:rsidP="00D60C61">
      <w:pPr>
        <w:pStyle w:val="NoSpacing"/>
        <w:tabs>
          <w:tab w:val="left" w:pos="567"/>
          <w:tab w:val="left" w:pos="1134"/>
        </w:tabs>
        <w:spacing w:after="160" w:line="276" w:lineRule="auto"/>
        <w:jc w:val="both"/>
        <w:rPr>
          <w:rFonts w:ascii="Times New Roman" w:hAnsi="Times New Roman" w:cs="Times New Roman"/>
          <w:sz w:val="24"/>
          <w:szCs w:val="24"/>
        </w:rPr>
      </w:pPr>
    </w:p>
    <w:p w14:paraId="7B960A03" w14:textId="77777777" w:rsidR="006A5E9D" w:rsidRDefault="006A5E9D" w:rsidP="00D60C61">
      <w:pPr>
        <w:pStyle w:val="NoSpacing"/>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460B15BE" w14:textId="77777777" w:rsidR="002737F0" w:rsidRDefault="002737F0" w:rsidP="00D60C61">
      <w:pPr>
        <w:pStyle w:val="NoSpacing"/>
        <w:tabs>
          <w:tab w:val="left" w:pos="567"/>
          <w:tab w:val="left" w:pos="1134"/>
        </w:tabs>
        <w:spacing w:after="160" w:line="276" w:lineRule="auto"/>
        <w:jc w:val="both"/>
        <w:rPr>
          <w:rFonts w:ascii="Times New Roman" w:hAnsi="Times New Roman" w:cs="Times New Roman"/>
          <w:sz w:val="24"/>
          <w:szCs w:val="24"/>
        </w:rPr>
      </w:pPr>
    </w:p>
    <w:p w14:paraId="324DEF38" w14:textId="77777777" w:rsidR="00F45289" w:rsidRPr="00362F63" w:rsidRDefault="00F45289" w:rsidP="001C13FD">
      <w:pPr>
        <w:pStyle w:val="NoSpacing"/>
        <w:spacing w:line="276" w:lineRule="auto"/>
        <w:jc w:val="both"/>
        <w:rPr>
          <w:rFonts w:ascii="Times New Roman" w:hAnsi="Times New Roman" w:cs="Times New Roman"/>
          <w:sz w:val="24"/>
          <w:szCs w:val="24"/>
        </w:rPr>
      </w:pPr>
      <w:commentRangeStart w:id="19"/>
      <w:r>
        <w:rPr>
          <w:rFonts w:ascii="Times New Roman" w:hAnsi="Times New Roman" w:cs="Times New Roman"/>
          <w:sz w:val="24"/>
          <w:szCs w:val="24"/>
        </w:rPr>
        <w:t xml:space="preserve">Abbott EV. </w:t>
      </w:r>
      <w:r w:rsidRPr="00362F63">
        <w:rPr>
          <w:rFonts w:ascii="Times New Roman" w:hAnsi="Times New Roman" w:cs="Times New Roman"/>
          <w:sz w:val="24"/>
          <w:szCs w:val="24"/>
        </w:rPr>
        <w:t xml:space="preserve">Red rot of Sugarcane, U. S. Dep. Agric. Tech. Bull, </w:t>
      </w:r>
      <w:r>
        <w:rPr>
          <w:rFonts w:ascii="Times New Roman" w:hAnsi="Times New Roman" w:cs="Times New Roman"/>
          <w:sz w:val="24"/>
          <w:szCs w:val="24"/>
        </w:rPr>
        <w:t xml:space="preserve">1938; </w:t>
      </w:r>
      <w:r w:rsidRPr="00362F63">
        <w:rPr>
          <w:rFonts w:ascii="Times New Roman" w:hAnsi="Times New Roman" w:cs="Times New Roman"/>
          <w:sz w:val="24"/>
          <w:szCs w:val="24"/>
        </w:rPr>
        <w:t>pp. 641.</w:t>
      </w:r>
    </w:p>
    <w:p w14:paraId="72DEFEF9" w14:textId="77777777" w:rsidR="001C13FD" w:rsidRDefault="001C13FD" w:rsidP="001C13FD">
      <w:pPr>
        <w:pStyle w:val="NoSpacing"/>
        <w:spacing w:line="276" w:lineRule="auto"/>
        <w:jc w:val="both"/>
        <w:rPr>
          <w:rFonts w:ascii="Times New Roman" w:hAnsi="Times New Roman" w:cs="Times New Roman"/>
          <w:sz w:val="24"/>
          <w:szCs w:val="24"/>
        </w:rPr>
      </w:pPr>
    </w:p>
    <w:p w14:paraId="6FE8892B" w14:textId="77777777" w:rsidR="00F45289" w:rsidRPr="00362F63" w:rsidRDefault="00F45289" w:rsidP="001C13FD">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Agnihotri VP. </w:t>
      </w:r>
      <w:r w:rsidRPr="00362F63">
        <w:rPr>
          <w:rFonts w:ascii="Times New Roman" w:hAnsi="Times New Roman" w:cs="Times New Roman"/>
          <w:sz w:val="24"/>
          <w:szCs w:val="24"/>
        </w:rPr>
        <w:t xml:space="preserve">Diseases of Sugarcane and </w:t>
      </w:r>
      <w:proofErr w:type="spellStart"/>
      <w:r w:rsidRPr="00362F63">
        <w:rPr>
          <w:rFonts w:ascii="Times New Roman" w:hAnsi="Times New Roman" w:cs="Times New Roman"/>
          <w:sz w:val="24"/>
          <w:szCs w:val="24"/>
        </w:rPr>
        <w:t>Sugarbeet</w:t>
      </w:r>
      <w:proofErr w:type="spellEnd"/>
      <w:r w:rsidRPr="00362F63">
        <w:rPr>
          <w:rFonts w:ascii="Times New Roman" w:hAnsi="Times New Roman" w:cs="Times New Roman"/>
          <w:sz w:val="24"/>
          <w:szCs w:val="24"/>
        </w:rPr>
        <w:t xml:space="preserve">. Oxford and IBH Publishing Co. </w:t>
      </w:r>
      <w:proofErr w:type="spellStart"/>
      <w:r w:rsidRPr="00362F63">
        <w:rPr>
          <w:rFonts w:ascii="Times New Roman" w:hAnsi="Times New Roman" w:cs="Times New Roman"/>
          <w:sz w:val="24"/>
          <w:szCs w:val="24"/>
        </w:rPr>
        <w:t>Pvt.</w:t>
      </w:r>
      <w:proofErr w:type="spellEnd"/>
      <w:r w:rsidRPr="00362F63">
        <w:rPr>
          <w:rFonts w:ascii="Times New Roman" w:hAnsi="Times New Roman" w:cs="Times New Roman"/>
          <w:sz w:val="24"/>
          <w:szCs w:val="24"/>
        </w:rPr>
        <w:t xml:space="preserve"> Ltd. New Delhi. </w:t>
      </w:r>
      <w:r>
        <w:rPr>
          <w:rFonts w:ascii="Times New Roman" w:hAnsi="Times New Roman" w:cs="Times New Roman"/>
          <w:sz w:val="24"/>
          <w:szCs w:val="24"/>
        </w:rPr>
        <w:t>1990</w:t>
      </w:r>
      <w:r w:rsidRPr="00362F63">
        <w:rPr>
          <w:rFonts w:ascii="Times New Roman" w:hAnsi="Times New Roman" w:cs="Times New Roman"/>
          <w:sz w:val="24"/>
          <w:szCs w:val="24"/>
        </w:rPr>
        <w:t>. 483.</w:t>
      </w:r>
    </w:p>
    <w:p w14:paraId="46E33A6B" w14:textId="77777777" w:rsidR="001C13FD" w:rsidRDefault="00EA7F41" w:rsidP="001C13FD">
      <w:pPr>
        <w:pStyle w:val="NoSpacing"/>
        <w:spacing w:line="276"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Agnihotri VP. 1983</w:t>
      </w:r>
      <w:r w:rsidRPr="00362F63">
        <w:rPr>
          <w:rFonts w:ascii="Times New Roman" w:eastAsia="sans-serif" w:hAnsi="Times New Roman" w:cs="Times New Roman"/>
          <w:sz w:val="24"/>
          <w:szCs w:val="24"/>
        </w:rPr>
        <w:t>. ‘Diseases of sugarcane.’ Oxford and IBH Publishing Co, New Delhi. 363.</w:t>
      </w:r>
    </w:p>
    <w:p w14:paraId="16450832" w14:textId="77777777" w:rsidR="001C13FD" w:rsidRDefault="001C13FD" w:rsidP="001C13FD">
      <w:pPr>
        <w:pStyle w:val="NoSpacing"/>
        <w:spacing w:line="276" w:lineRule="auto"/>
        <w:jc w:val="both"/>
        <w:rPr>
          <w:rFonts w:ascii="Times New Roman" w:eastAsia="Arial" w:hAnsi="Times New Roman" w:cs="Times New Roman"/>
          <w:sz w:val="24"/>
          <w:szCs w:val="24"/>
        </w:rPr>
      </w:pPr>
    </w:p>
    <w:p w14:paraId="71581A29" w14:textId="77777777" w:rsidR="002D069D" w:rsidRPr="001C13FD" w:rsidRDefault="002D069D" w:rsidP="001C13FD">
      <w:pPr>
        <w:pStyle w:val="NoSpacing"/>
        <w:spacing w:line="276" w:lineRule="auto"/>
        <w:jc w:val="both"/>
        <w:rPr>
          <w:rFonts w:ascii="Times New Roman" w:eastAsia="sans-serif" w:hAnsi="Times New Roman" w:cs="Times New Roman"/>
          <w:sz w:val="24"/>
          <w:szCs w:val="24"/>
        </w:rPr>
      </w:pPr>
      <w:r w:rsidRPr="001C13FD">
        <w:rPr>
          <w:rFonts w:ascii="Times New Roman" w:eastAsia="Arial" w:hAnsi="Times New Roman" w:cs="Times New Roman"/>
          <w:sz w:val="24"/>
          <w:szCs w:val="24"/>
        </w:rPr>
        <w:t xml:space="preserve">Agnihotri VP, Budhraja TR, and Singh K. </w:t>
      </w:r>
      <w:r w:rsidRPr="001C13FD">
        <w:rPr>
          <w:rFonts w:ascii="Times New Roman" w:eastAsia="Arial" w:hAnsi="Times New Roman" w:cs="Times New Roman"/>
          <w:i/>
          <w:sz w:val="24"/>
          <w:szCs w:val="24"/>
        </w:rPr>
        <w:t>Intern. Sugar J.</w:t>
      </w:r>
      <w:r w:rsidRPr="001C13FD">
        <w:rPr>
          <w:rFonts w:ascii="Times New Roman" w:eastAsia="Arial" w:hAnsi="Times New Roman" w:cs="Times New Roman"/>
          <w:sz w:val="24"/>
          <w:szCs w:val="24"/>
        </w:rPr>
        <w:t xml:space="preserve"> 1979; </w:t>
      </w:r>
      <w:r w:rsidRPr="001C13FD">
        <w:rPr>
          <w:rFonts w:ascii="Times New Roman" w:eastAsia="Arial" w:hAnsi="Times New Roman" w:cs="Times New Roman"/>
          <w:bCs/>
          <w:sz w:val="24"/>
          <w:szCs w:val="24"/>
        </w:rPr>
        <w:t>82</w:t>
      </w:r>
      <w:r w:rsidRPr="001C13FD">
        <w:rPr>
          <w:rFonts w:ascii="Times New Roman" w:eastAsia="Arial" w:hAnsi="Times New Roman" w:cs="Times New Roman"/>
          <w:sz w:val="24"/>
          <w:szCs w:val="24"/>
        </w:rPr>
        <w:t>, 263-265.</w:t>
      </w:r>
    </w:p>
    <w:p w14:paraId="5BF09958" w14:textId="77777777" w:rsidR="001C13FD" w:rsidRDefault="001C13FD" w:rsidP="001C13FD">
      <w:pPr>
        <w:pStyle w:val="NoSpacing"/>
        <w:spacing w:line="276" w:lineRule="auto"/>
        <w:ind w:left="180"/>
        <w:jc w:val="both"/>
        <w:rPr>
          <w:rFonts w:ascii="Times New Roman" w:hAnsi="Times New Roman" w:cs="Times New Roman"/>
          <w:color w:val="000000" w:themeColor="text1"/>
          <w:sz w:val="24"/>
          <w:szCs w:val="24"/>
        </w:rPr>
      </w:pPr>
    </w:p>
    <w:p w14:paraId="3837A7F3" w14:textId="77777777" w:rsidR="00066E89" w:rsidRPr="00727C2E" w:rsidRDefault="00066E89" w:rsidP="001C13FD">
      <w:pPr>
        <w:pStyle w:val="NoSpacing"/>
        <w:spacing w:line="276" w:lineRule="auto"/>
        <w:jc w:val="both"/>
        <w:rPr>
          <w:rFonts w:ascii="Times New Roman" w:eastAsia="Times New Roman" w:hAnsi="Times New Roman" w:cs="Times New Roman"/>
          <w:color w:val="000000" w:themeColor="text1"/>
          <w:sz w:val="24"/>
          <w:szCs w:val="24"/>
        </w:rPr>
      </w:pPr>
      <w:r w:rsidRPr="00727C2E">
        <w:rPr>
          <w:rFonts w:ascii="Times New Roman" w:hAnsi="Times New Roman" w:cs="Times New Roman"/>
          <w:color w:val="000000" w:themeColor="text1"/>
          <w:sz w:val="24"/>
          <w:szCs w:val="24"/>
        </w:rPr>
        <w:t>Agricultural Statistics at a Glance, Directorate of Economics &amp; Statistics. Government of India, Last accessed, 2023.</w:t>
      </w:r>
    </w:p>
    <w:p w14:paraId="4A32ED18" w14:textId="77777777" w:rsidR="001C13FD" w:rsidRDefault="001C13FD" w:rsidP="001C13FD">
      <w:pPr>
        <w:pStyle w:val="NoSpacing"/>
        <w:spacing w:line="276" w:lineRule="auto"/>
        <w:ind w:left="180"/>
        <w:jc w:val="both"/>
        <w:rPr>
          <w:rFonts w:ascii="Times New Roman" w:eastAsia="sans-serif" w:hAnsi="Times New Roman" w:cs="Times New Roman"/>
          <w:sz w:val="24"/>
          <w:szCs w:val="24"/>
        </w:rPr>
      </w:pPr>
    </w:p>
    <w:p w14:paraId="1EBE8710" w14:textId="77777777" w:rsidR="00EA7F41" w:rsidRPr="00362F63" w:rsidRDefault="00EA7F41" w:rsidP="001C13FD">
      <w:pPr>
        <w:pStyle w:val="NoSpacing"/>
        <w:spacing w:line="276"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Alexander KC</w:t>
      </w:r>
      <w:r w:rsidRPr="00362F63">
        <w:rPr>
          <w:rFonts w:ascii="Times New Roman" w:eastAsia="sans-serif" w:hAnsi="Times New Roman" w:cs="Times New Roman"/>
          <w:sz w:val="24"/>
          <w:szCs w:val="24"/>
        </w:rPr>
        <w:t xml:space="preserve"> and </w:t>
      </w:r>
      <w:r>
        <w:rPr>
          <w:rFonts w:ascii="Times New Roman" w:eastAsia="sans-serif" w:hAnsi="Times New Roman" w:cs="Times New Roman"/>
          <w:sz w:val="24"/>
          <w:szCs w:val="24"/>
        </w:rPr>
        <w:t xml:space="preserve">Viswanathan R. </w:t>
      </w:r>
      <w:r w:rsidRPr="00362F63">
        <w:rPr>
          <w:rFonts w:ascii="Times New Roman" w:eastAsia="sans-serif" w:hAnsi="Times New Roman" w:cs="Times New Roman"/>
          <w:sz w:val="24"/>
          <w:szCs w:val="24"/>
        </w:rPr>
        <w:t>Major diseases affecting sugarcane production in India and recent experiences in quarantine. In: Sugarcane germplasm conse</w:t>
      </w:r>
      <w:r>
        <w:rPr>
          <w:rFonts w:ascii="Times New Roman" w:eastAsia="sans-serif" w:hAnsi="Times New Roman" w:cs="Times New Roman"/>
          <w:sz w:val="24"/>
          <w:szCs w:val="24"/>
        </w:rPr>
        <w:t>rvation and exchange. (Eds. BJ</w:t>
      </w:r>
      <w:r w:rsidRPr="00362F63">
        <w:rPr>
          <w:rFonts w:ascii="Times New Roman" w:eastAsia="sans-serif" w:hAnsi="Times New Roman" w:cs="Times New Roman"/>
          <w:sz w:val="24"/>
          <w:szCs w:val="24"/>
        </w:rPr>
        <w:t xml:space="preserve"> Croft, </w:t>
      </w:r>
      <w:r>
        <w:rPr>
          <w:rFonts w:ascii="Times New Roman" w:eastAsia="sans-serif" w:hAnsi="Times New Roman" w:cs="Times New Roman"/>
          <w:sz w:val="24"/>
          <w:szCs w:val="24"/>
        </w:rPr>
        <w:t>CM Piggin, ES Wallis and DM</w:t>
      </w:r>
      <w:r w:rsidRPr="00362F63">
        <w:rPr>
          <w:rFonts w:ascii="Times New Roman" w:eastAsia="sans-serif" w:hAnsi="Times New Roman" w:cs="Times New Roman"/>
          <w:sz w:val="24"/>
          <w:szCs w:val="24"/>
        </w:rPr>
        <w:t xml:space="preserve"> Hogarth), ACIAR Proceedings, Canberra</w:t>
      </w:r>
      <w:r>
        <w:rPr>
          <w:rFonts w:ascii="Times New Roman" w:eastAsia="sans-serif" w:hAnsi="Times New Roman" w:cs="Times New Roman"/>
          <w:sz w:val="24"/>
          <w:szCs w:val="24"/>
        </w:rPr>
        <w:t>.</w:t>
      </w:r>
      <w:r w:rsidRPr="00362F63">
        <w:rPr>
          <w:rFonts w:ascii="Times New Roman" w:eastAsia="sans-serif" w:hAnsi="Times New Roman" w:cs="Times New Roman"/>
          <w:sz w:val="24"/>
          <w:szCs w:val="24"/>
        </w:rPr>
        <w:t xml:space="preserve"> </w:t>
      </w:r>
      <w:r>
        <w:rPr>
          <w:rFonts w:ascii="Times New Roman" w:eastAsia="sans-serif" w:hAnsi="Times New Roman" w:cs="Times New Roman"/>
          <w:sz w:val="24"/>
          <w:szCs w:val="24"/>
        </w:rPr>
        <w:t>1996;</w:t>
      </w:r>
      <w:r w:rsidRPr="00362F63">
        <w:rPr>
          <w:rFonts w:ascii="Times New Roman" w:eastAsia="sans-serif" w:hAnsi="Times New Roman" w:cs="Times New Roman"/>
          <w:sz w:val="24"/>
          <w:szCs w:val="24"/>
        </w:rPr>
        <w:t xml:space="preserve"> </w:t>
      </w:r>
      <w:r w:rsidRPr="00066E89">
        <w:rPr>
          <w:rFonts w:ascii="Times New Roman" w:eastAsia="sans-serif" w:hAnsi="Times New Roman" w:cs="Times New Roman"/>
          <w:bCs/>
          <w:sz w:val="24"/>
          <w:szCs w:val="24"/>
        </w:rPr>
        <w:t>67</w:t>
      </w:r>
      <w:r>
        <w:rPr>
          <w:rFonts w:ascii="Times New Roman" w:eastAsia="sans-serif" w:hAnsi="Times New Roman" w:cs="Times New Roman"/>
          <w:sz w:val="24"/>
          <w:szCs w:val="24"/>
        </w:rPr>
        <w:t xml:space="preserve">, </w:t>
      </w:r>
      <w:r w:rsidRPr="00362F63">
        <w:rPr>
          <w:rFonts w:ascii="Times New Roman" w:eastAsia="sans-serif" w:hAnsi="Times New Roman" w:cs="Times New Roman"/>
          <w:sz w:val="24"/>
          <w:szCs w:val="24"/>
        </w:rPr>
        <w:t xml:space="preserve">46-48. </w:t>
      </w:r>
    </w:p>
    <w:p w14:paraId="0E504662" w14:textId="77777777" w:rsidR="001C13FD" w:rsidRDefault="001C13FD" w:rsidP="001C13FD">
      <w:pPr>
        <w:pStyle w:val="NoSpacing"/>
        <w:spacing w:line="276" w:lineRule="auto"/>
        <w:jc w:val="both"/>
        <w:rPr>
          <w:rFonts w:ascii="Times New Roman" w:eastAsia="sans-serif" w:hAnsi="Times New Roman" w:cs="Times New Roman"/>
          <w:sz w:val="24"/>
          <w:szCs w:val="24"/>
        </w:rPr>
      </w:pPr>
    </w:p>
    <w:p w14:paraId="38A8E1B6" w14:textId="77777777" w:rsidR="009E62E1" w:rsidRPr="00614142" w:rsidRDefault="009E62E1" w:rsidP="001C13FD">
      <w:pPr>
        <w:pStyle w:val="NoSpacing"/>
        <w:spacing w:line="276"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Anonymous. 2006</w:t>
      </w:r>
      <w:r w:rsidRPr="00362F63">
        <w:rPr>
          <w:rFonts w:ascii="Times New Roman" w:eastAsia="sans-serif" w:hAnsi="Times New Roman" w:cs="Times New Roman"/>
          <w:sz w:val="24"/>
          <w:szCs w:val="24"/>
        </w:rPr>
        <w:t>. Report of principal investigator. All India coordinated research project on sugarcane, Plant Pathology, IISR, Lucknow.</w:t>
      </w:r>
    </w:p>
    <w:p w14:paraId="41E7E13A" w14:textId="77777777" w:rsidR="001C13FD" w:rsidRDefault="001C13FD" w:rsidP="001C13FD">
      <w:pPr>
        <w:pStyle w:val="NoSpacing"/>
        <w:spacing w:line="276" w:lineRule="auto"/>
        <w:jc w:val="both"/>
        <w:rPr>
          <w:rFonts w:ascii="Times New Roman" w:eastAsia="sans-serif" w:hAnsi="Times New Roman" w:cs="Times New Roman"/>
          <w:sz w:val="24"/>
          <w:szCs w:val="24"/>
        </w:rPr>
      </w:pPr>
    </w:p>
    <w:p w14:paraId="77B84D4D" w14:textId="77777777" w:rsidR="009E62E1" w:rsidRPr="00362F63" w:rsidRDefault="009E62E1" w:rsidP="001C13FD">
      <w:pPr>
        <w:pStyle w:val="NoSpacing"/>
        <w:spacing w:line="276"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 xml:space="preserve">Anonymous. </w:t>
      </w:r>
      <w:r w:rsidRPr="00362F63">
        <w:rPr>
          <w:rFonts w:ascii="Times New Roman" w:eastAsia="sans-serif" w:hAnsi="Times New Roman" w:cs="Times New Roman"/>
          <w:sz w:val="24"/>
          <w:szCs w:val="24"/>
        </w:rPr>
        <w:t>Annual Report 2008-09. UP Council of Sugarcane Research, Shahjahanpur, U.P., India.</w:t>
      </w:r>
      <w:r w:rsidRPr="00502B3C">
        <w:rPr>
          <w:rFonts w:ascii="Times New Roman" w:eastAsia="sans-serif" w:hAnsi="Times New Roman" w:cs="Times New Roman"/>
          <w:sz w:val="24"/>
          <w:szCs w:val="24"/>
        </w:rPr>
        <w:t xml:space="preserve"> </w:t>
      </w:r>
      <w:r>
        <w:rPr>
          <w:rFonts w:ascii="Times New Roman" w:eastAsia="sans-serif" w:hAnsi="Times New Roman" w:cs="Times New Roman"/>
          <w:sz w:val="24"/>
          <w:szCs w:val="24"/>
        </w:rPr>
        <w:t>2008</w:t>
      </w:r>
      <w:r w:rsidRPr="00362F63">
        <w:rPr>
          <w:rFonts w:ascii="Times New Roman" w:eastAsia="sans-serif" w:hAnsi="Times New Roman" w:cs="Times New Roman"/>
          <w:sz w:val="24"/>
          <w:szCs w:val="24"/>
        </w:rPr>
        <w:t>.</w:t>
      </w:r>
    </w:p>
    <w:p w14:paraId="747A7E01" w14:textId="77777777" w:rsidR="001C13FD" w:rsidRDefault="001C13FD" w:rsidP="001C13FD">
      <w:pPr>
        <w:pStyle w:val="NoSpacing"/>
        <w:spacing w:line="276" w:lineRule="auto"/>
        <w:jc w:val="both"/>
        <w:rPr>
          <w:rFonts w:ascii="Times New Roman" w:hAnsi="Times New Roman" w:cs="Times New Roman"/>
          <w:sz w:val="24"/>
          <w:szCs w:val="24"/>
        </w:rPr>
      </w:pPr>
    </w:p>
    <w:p w14:paraId="1A40D018" w14:textId="77777777" w:rsidR="009E62E1" w:rsidRPr="00362F63" w:rsidRDefault="009E62E1" w:rsidP="001C13FD">
      <w:pPr>
        <w:pStyle w:val="NoSpacing"/>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Babu</w:t>
      </w:r>
      <w:proofErr w:type="spellEnd"/>
      <w:r w:rsidRPr="00362F63">
        <w:rPr>
          <w:rFonts w:ascii="Times New Roman" w:hAnsi="Times New Roman" w:cs="Times New Roman"/>
          <w:sz w:val="24"/>
          <w:szCs w:val="24"/>
        </w:rPr>
        <w:t xml:space="preserve"> C, </w:t>
      </w:r>
      <w:proofErr w:type="spellStart"/>
      <w:r w:rsidRPr="00362F63">
        <w:rPr>
          <w:rFonts w:ascii="Times New Roman" w:hAnsi="Times New Roman" w:cs="Times New Roman"/>
          <w:sz w:val="24"/>
          <w:szCs w:val="24"/>
        </w:rPr>
        <w:t>Koodalingam</w:t>
      </w:r>
      <w:proofErr w:type="spellEnd"/>
      <w:r>
        <w:rPr>
          <w:rFonts w:ascii="Times New Roman" w:hAnsi="Times New Roman" w:cs="Times New Roman"/>
          <w:sz w:val="24"/>
          <w:szCs w:val="24"/>
        </w:rPr>
        <w:t xml:space="preserve"> K</w:t>
      </w:r>
      <w:r w:rsidRPr="00362F63">
        <w:rPr>
          <w:rFonts w:ascii="Times New Roman" w:hAnsi="Times New Roman" w:cs="Times New Roman"/>
          <w:sz w:val="24"/>
          <w:szCs w:val="24"/>
        </w:rPr>
        <w:t xml:space="preserve">, </w:t>
      </w:r>
      <w:r>
        <w:rPr>
          <w:rFonts w:ascii="Times New Roman" w:hAnsi="Times New Roman" w:cs="Times New Roman"/>
          <w:sz w:val="24"/>
          <w:szCs w:val="24"/>
        </w:rPr>
        <w:t>Natarajan</w:t>
      </w:r>
      <w:r w:rsidRPr="00362F63">
        <w:rPr>
          <w:rFonts w:ascii="Times New Roman" w:hAnsi="Times New Roman" w:cs="Times New Roman"/>
          <w:sz w:val="24"/>
          <w:szCs w:val="24"/>
        </w:rPr>
        <w:t xml:space="preserve"> </w:t>
      </w:r>
      <w:r>
        <w:rPr>
          <w:rFonts w:ascii="Times New Roman" w:hAnsi="Times New Roman" w:cs="Times New Roman"/>
          <w:sz w:val="24"/>
          <w:szCs w:val="24"/>
        </w:rPr>
        <w:t>US,</w:t>
      </w:r>
      <w:r w:rsidRPr="00362F63">
        <w:rPr>
          <w:rFonts w:ascii="Times New Roman" w:hAnsi="Times New Roman" w:cs="Times New Roman"/>
          <w:sz w:val="24"/>
          <w:szCs w:val="24"/>
        </w:rPr>
        <w:t xml:space="preserve"> Shanthi </w:t>
      </w:r>
      <w:r>
        <w:rPr>
          <w:rFonts w:ascii="Times New Roman" w:hAnsi="Times New Roman" w:cs="Times New Roman"/>
          <w:sz w:val="24"/>
          <w:szCs w:val="24"/>
        </w:rPr>
        <w:t>RM</w:t>
      </w:r>
      <w:r w:rsidRPr="00362F63">
        <w:rPr>
          <w:rFonts w:ascii="Times New Roman" w:hAnsi="Times New Roman" w:cs="Times New Roman"/>
          <w:sz w:val="24"/>
          <w:szCs w:val="24"/>
        </w:rPr>
        <w:t xml:space="preserve"> and </w:t>
      </w:r>
      <w:r>
        <w:rPr>
          <w:rFonts w:ascii="Times New Roman" w:hAnsi="Times New Roman" w:cs="Times New Roman"/>
          <w:sz w:val="24"/>
          <w:szCs w:val="24"/>
        </w:rPr>
        <w:t>Govindaraj</w:t>
      </w:r>
      <w:r w:rsidRPr="00362F63">
        <w:rPr>
          <w:rFonts w:ascii="Times New Roman" w:hAnsi="Times New Roman" w:cs="Times New Roman"/>
          <w:sz w:val="24"/>
          <w:szCs w:val="24"/>
        </w:rPr>
        <w:t xml:space="preserve"> P</w:t>
      </w:r>
      <w:r>
        <w:rPr>
          <w:rFonts w:ascii="Times New Roman" w:hAnsi="Times New Roman" w:cs="Times New Roman"/>
          <w:sz w:val="24"/>
          <w:szCs w:val="24"/>
        </w:rPr>
        <w:t xml:space="preserve">. </w:t>
      </w:r>
      <w:r w:rsidRPr="00362F63">
        <w:rPr>
          <w:rFonts w:ascii="Times New Roman" w:hAnsi="Times New Roman" w:cs="Times New Roman"/>
          <w:sz w:val="24"/>
          <w:szCs w:val="24"/>
        </w:rPr>
        <w:t>Genetic enhancement of sugarcane (</w:t>
      </w:r>
      <w:r w:rsidRPr="00362F63">
        <w:rPr>
          <w:rFonts w:ascii="Times New Roman" w:hAnsi="Times New Roman" w:cs="Times New Roman"/>
          <w:i/>
          <w:iCs/>
          <w:sz w:val="24"/>
          <w:szCs w:val="24"/>
        </w:rPr>
        <w:t xml:space="preserve">Saccharum </w:t>
      </w:r>
      <w:r w:rsidRPr="00362F63">
        <w:rPr>
          <w:rFonts w:ascii="Times New Roman" w:hAnsi="Times New Roman" w:cs="Times New Roman"/>
          <w:sz w:val="24"/>
          <w:szCs w:val="24"/>
        </w:rPr>
        <w:t xml:space="preserve">sp. Hybrids) for resistance to red rot disease and economic traits. </w:t>
      </w:r>
      <w:r w:rsidRPr="00362F63">
        <w:rPr>
          <w:rFonts w:ascii="Times New Roman" w:hAnsi="Times New Roman" w:cs="Times New Roman"/>
          <w:i/>
          <w:iCs/>
          <w:sz w:val="24"/>
          <w:szCs w:val="24"/>
        </w:rPr>
        <w:t>The Journal of Agricultural Science.</w:t>
      </w:r>
      <w:r w:rsidRPr="00362F63">
        <w:rPr>
          <w:rFonts w:ascii="Times New Roman" w:hAnsi="Times New Roman" w:cs="Times New Roman"/>
          <w:sz w:val="24"/>
          <w:szCs w:val="24"/>
        </w:rPr>
        <w:t xml:space="preserve"> </w:t>
      </w:r>
      <w:r>
        <w:rPr>
          <w:rFonts w:ascii="Times New Roman" w:hAnsi="Times New Roman" w:cs="Times New Roman"/>
          <w:sz w:val="24"/>
          <w:szCs w:val="24"/>
        </w:rPr>
        <w:t xml:space="preserve">2009; </w:t>
      </w:r>
      <w:r w:rsidRPr="001C13FD">
        <w:rPr>
          <w:rFonts w:ascii="Times New Roman" w:hAnsi="Times New Roman" w:cs="Times New Roman"/>
          <w:sz w:val="24"/>
          <w:szCs w:val="24"/>
        </w:rPr>
        <w:t>4</w:t>
      </w:r>
      <w:r w:rsidRPr="00362F63">
        <w:rPr>
          <w:rFonts w:ascii="Times New Roman" w:hAnsi="Times New Roman" w:cs="Times New Roman"/>
          <w:bCs/>
          <w:sz w:val="24"/>
          <w:szCs w:val="24"/>
        </w:rPr>
        <w:t>(3)</w:t>
      </w:r>
      <w:r>
        <w:rPr>
          <w:rFonts w:ascii="Times New Roman" w:hAnsi="Times New Roman" w:cs="Times New Roman"/>
          <w:sz w:val="24"/>
          <w:szCs w:val="24"/>
        </w:rPr>
        <w:t xml:space="preserve">, </w:t>
      </w:r>
      <w:r w:rsidRPr="00362F63">
        <w:rPr>
          <w:rFonts w:ascii="Times New Roman" w:hAnsi="Times New Roman" w:cs="Times New Roman"/>
          <w:sz w:val="24"/>
          <w:szCs w:val="24"/>
        </w:rPr>
        <w:t>97-107.</w:t>
      </w:r>
    </w:p>
    <w:p w14:paraId="437BF991" w14:textId="77777777" w:rsidR="001C13FD" w:rsidRDefault="001C13FD" w:rsidP="001C13FD">
      <w:pPr>
        <w:pStyle w:val="NoSpacing"/>
        <w:spacing w:line="276" w:lineRule="auto"/>
        <w:jc w:val="both"/>
        <w:rPr>
          <w:rFonts w:ascii="Times New Roman" w:eastAsia="sans-serif" w:hAnsi="Times New Roman" w:cs="Times New Roman"/>
          <w:sz w:val="24"/>
          <w:szCs w:val="24"/>
        </w:rPr>
      </w:pPr>
    </w:p>
    <w:p w14:paraId="06220925" w14:textId="77777777" w:rsidR="002D069D" w:rsidRDefault="002D069D" w:rsidP="001C13FD">
      <w:pPr>
        <w:pStyle w:val="NoSpacing"/>
        <w:spacing w:line="276" w:lineRule="auto"/>
        <w:jc w:val="both"/>
        <w:rPr>
          <w:rFonts w:ascii="Times New Roman" w:eastAsia="sans-serif" w:hAnsi="Times New Roman" w:cs="Times New Roman"/>
          <w:sz w:val="24"/>
          <w:szCs w:val="24"/>
        </w:rPr>
      </w:pPr>
      <w:r>
        <w:rPr>
          <w:rFonts w:ascii="Times New Roman" w:eastAsia="sans-serif" w:hAnsi="Times New Roman" w:cs="Times New Roman"/>
          <w:sz w:val="24"/>
          <w:szCs w:val="24"/>
        </w:rPr>
        <w:t>Barber CA.</w:t>
      </w:r>
      <w:r w:rsidRPr="00C1609E">
        <w:rPr>
          <w:rFonts w:ascii="Times New Roman" w:eastAsia="sans-serif" w:hAnsi="Times New Roman" w:cs="Times New Roman"/>
          <w:sz w:val="24"/>
          <w:szCs w:val="24"/>
        </w:rPr>
        <w:t xml:space="preserve"> </w:t>
      </w:r>
      <w:r w:rsidRPr="00C133B3">
        <w:rPr>
          <w:rFonts w:ascii="Times New Roman" w:eastAsia="sans-serif" w:hAnsi="Times New Roman" w:cs="Times New Roman"/>
          <w:sz w:val="24"/>
          <w:szCs w:val="24"/>
        </w:rPr>
        <w:t xml:space="preserve">Sugarcane diseases in Godavari and Ganjam districts. Madras Dept. Land Records and Agric. Bull. </w:t>
      </w:r>
      <w:r>
        <w:rPr>
          <w:rFonts w:ascii="Times New Roman" w:eastAsia="sans-serif" w:hAnsi="Times New Roman" w:cs="Times New Roman"/>
          <w:sz w:val="24"/>
          <w:szCs w:val="24"/>
        </w:rPr>
        <w:t>1901;</w:t>
      </w:r>
      <w:r w:rsidRPr="00C133B3">
        <w:rPr>
          <w:rFonts w:ascii="Times New Roman" w:eastAsia="sans-serif" w:hAnsi="Times New Roman" w:cs="Times New Roman"/>
          <w:sz w:val="24"/>
          <w:szCs w:val="24"/>
        </w:rPr>
        <w:t xml:space="preserve"> </w:t>
      </w:r>
      <w:r w:rsidRPr="001C13FD">
        <w:rPr>
          <w:rFonts w:ascii="Times New Roman" w:eastAsia="sans-serif" w:hAnsi="Times New Roman" w:cs="Times New Roman"/>
          <w:bCs/>
          <w:sz w:val="24"/>
          <w:szCs w:val="24"/>
        </w:rPr>
        <w:t>2</w:t>
      </w:r>
      <w:r>
        <w:rPr>
          <w:rFonts w:ascii="Times New Roman" w:eastAsia="sans-serif" w:hAnsi="Times New Roman" w:cs="Times New Roman"/>
          <w:sz w:val="24"/>
          <w:szCs w:val="24"/>
        </w:rPr>
        <w:t>(43),181-</w:t>
      </w:r>
      <w:r w:rsidRPr="00C133B3">
        <w:rPr>
          <w:rFonts w:ascii="Times New Roman" w:eastAsia="sans-serif" w:hAnsi="Times New Roman" w:cs="Times New Roman"/>
          <w:sz w:val="24"/>
          <w:szCs w:val="24"/>
        </w:rPr>
        <w:t>194.</w:t>
      </w:r>
    </w:p>
    <w:p w14:paraId="62C57F45" w14:textId="77777777" w:rsidR="001C13FD" w:rsidRDefault="001C13FD" w:rsidP="001C13FD">
      <w:pPr>
        <w:pStyle w:val="NoSpacing"/>
        <w:spacing w:line="276" w:lineRule="auto"/>
        <w:jc w:val="both"/>
        <w:rPr>
          <w:rFonts w:ascii="Times New Roman" w:hAnsi="Times New Roman" w:cs="Times New Roman"/>
          <w:sz w:val="24"/>
          <w:szCs w:val="24"/>
        </w:rPr>
      </w:pPr>
    </w:p>
    <w:p w14:paraId="4DB06810" w14:textId="77777777" w:rsidR="002D069D" w:rsidRPr="002D069D" w:rsidRDefault="00066E89" w:rsidP="001C13FD">
      <w:pPr>
        <w:pStyle w:val="NoSpacing"/>
        <w:spacing w:line="276" w:lineRule="auto"/>
        <w:jc w:val="both"/>
        <w:rPr>
          <w:rFonts w:ascii="Times New Roman" w:hAnsi="Times New Roman" w:cs="Times New Roman"/>
          <w:sz w:val="24"/>
          <w:szCs w:val="24"/>
        </w:rPr>
      </w:pPr>
      <w:r w:rsidRPr="00362F63">
        <w:rPr>
          <w:rFonts w:ascii="Times New Roman" w:hAnsi="Times New Roman" w:cs="Times New Roman"/>
          <w:sz w:val="24"/>
          <w:szCs w:val="24"/>
        </w:rPr>
        <w:t>Bharti</w:t>
      </w:r>
      <w:r>
        <w:rPr>
          <w:rFonts w:ascii="Times New Roman" w:hAnsi="Times New Roman" w:cs="Times New Roman"/>
          <w:sz w:val="24"/>
          <w:szCs w:val="24"/>
        </w:rPr>
        <w:t xml:space="preserve"> YP</w:t>
      </w:r>
      <w:r w:rsidRPr="00362F63">
        <w:rPr>
          <w:rFonts w:ascii="Times New Roman" w:hAnsi="Times New Roman" w:cs="Times New Roman"/>
          <w:sz w:val="24"/>
          <w:szCs w:val="24"/>
        </w:rPr>
        <w:t>, Vishwakarma</w:t>
      </w:r>
      <w:r>
        <w:rPr>
          <w:rFonts w:ascii="Times New Roman" w:hAnsi="Times New Roman" w:cs="Times New Roman"/>
          <w:sz w:val="24"/>
          <w:szCs w:val="24"/>
        </w:rPr>
        <w:t xml:space="preserve"> SK</w:t>
      </w:r>
      <w:r w:rsidRPr="00362F63">
        <w:rPr>
          <w:rFonts w:ascii="Times New Roman" w:hAnsi="Times New Roman" w:cs="Times New Roman"/>
          <w:sz w:val="24"/>
          <w:szCs w:val="24"/>
        </w:rPr>
        <w:t>, Kumar</w:t>
      </w:r>
      <w:r>
        <w:rPr>
          <w:rFonts w:ascii="Times New Roman" w:hAnsi="Times New Roman" w:cs="Times New Roman"/>
          <w:sz w:val="24"/>
          <w:szCs w:val="24"/>
        </w:rPr>
        <w:t xml:space="preserve"> A</w:t>
      </w:r>
      <w:r w:rsidRPr="00362F63">
        <w:rPr>
          <w:rFonts w:ascii="Times New Roman" w:hAnsi="Times New Roman" w:cs="Times New Roman"/>
          <w:sz w:val="24"/>
          <w:szCs w:val="24"/>
        </w:rPr>
        <w:t>, Singh</w:t>
      </w:r>
      <w:r>
        <w:rPr>
          <w:rFonts w:ascii="Times New Roman" w:hAnsi="Times New Roman" w:cs="Times New Roman"/>
          <w:sz w:val="24"/>
          <w:szCs w:val="24"/>
        </w:rPr>
        <w:t xml:space="preserve"> A</w:t>
      </w:r>
      <w:r w:rsidRPr="00362F63">
        <w:rPr>
          <w:rFonts w:ascii="Times New Roman" w:hAnsi="Times New Roman" w:cs="Times New Roman"/>
          <w:sz w:val="24"/>
          <w:szCs w:val="24"/>
        </w:rPr>
        <w:t xml:space="preserve">, </w:t>
      </w:r>
      <w:r>
        <w:rPr>
          <w:rFonts w:ascii="Times New Roman" w:hAnsi="Times New Roman" w:cs="Times New Roman"/>
          <w:sz w:val="24"/>
          <w:szCs w:val="24"/>
        </w:rPr>
        <w:t>Sharma M</w:t>
      </w:r>
      <w:r w:rsidRPr="00362F63">
        <w:rPr>
          <w:rFonts w:ascii="Times New Roman" w:hAnsi="Times New Roman" w:cs="Times New Roman"/>
          <w:sz w:val="24"/>
          <w:szCs w:val="24"/>
        </w:rPr>
        <w:t xml:space="preserve">L and </w:t>
      </w:r>
      <w:r>
        <w:rPr>
          <w:rFonts w:ascii="Times New Roman" w:hAnsi="Times New Roman" w:cs="Times New Roman"/>
          <w:sz w:val="24"/>
          <w:szCs w:val="24"/>
        </w:rPr>
        <w:t xml:space="preserve">Shukla DN. </w:t>
      </w:r>
      <w:r w:rsidRPr="00362F63">
        <w:rPr>
          <w:rFonts w:ascii="Times New Roman" w:hAnsi="Times New Roman" w:cs="Times New Roman"/>
          <w:sz w:val="24"/>
          <w:szCs w:val="24"/>
        </w:rPr>
        <w:t xml:space="preserve">Physiological and pathological aspects of some new isolates of </w:t>
      </w:r>
      <w:proofErr w:type="spellStart"/>
      <w:r w:rsidRPr="00362F63">
        <w:rPr>
          <w:rFonts w:ascii="Times New Roman" w:hAnsi="Times New Roman" w:cs="Times New Roman"/>
          <w:i/>
          <w:sz w:val="24"/>
          <w:szCs w:val="24"/>
        </w:rPr>
        <w:t>Colletotrichum</w:t>
      </w:r>
      <w:proofErr w:type="spellEnd"/>
      <w:r w:rsidRPr="00362F63">
        <w:rPr>
          <w:rFonts w:ascii="Times New Roman" w:hAnsi="Times New Roman" w:cs="Times New Roman"/>
          <w:i/>
          <w:sz w:val="24"/>
          <w:szCs w:val="24"/>
        </w:rPr>
        <w:t xml:space="preserve"> </w:t>
      </w:r>
      <w:proofErr w:type="spellStart"/>
      <w:r w:rsidRPr="00362F63">
        <w:rPr>
          <w:rFonts w:ascii="Times New Roman" w:hAnsi="Times New Roman" w:cs="Times New Roman"/>
          <w:i/>
          <w:sz w:val="24"/>
          <w:szCs w:val="24"/>
        </w:rPr>
        <w:t>falcatum</w:t>
      </w:r>
      <w:proofErr w:type="spellEnd"/>
      <w:r w:rsidRPr="00362F63">
        <w:rPr>
          <w:rFonts w:ascii="Times New Roman" w:hAnsi="Times New Roman" w:cs="Times New Roman"/>
          <w:sz w:val="24"/>
          <w:szCs w:val="24"/>
        </w:rPr>
        <w:t xml:space="preserve"> causing red rot disease in </w:t>
      </w:r>
      <w:proofErr w:type="spellStart"/>
      <w:r w:rsidRPr="00362F63">
        <w:rPr>
          <w:rFonts w:ascii="Times New Roman" w:hAnsi="Times New Roman" w:cs="Times New Roman"/>
          <w:i/>
          <w:sz w:val="24"/>
          <w:szCs w:val="24"/>
        </w:rPr>
        <w:t>Saccharum</w:t>
      </w:r>
      <w:proofErr w:type="spellEnd"/>
      <w:r w:rsidRPr="00362F63">
        <w:rPr>
          <w:rFonts w:ascii="Times New Roman" w:hAnsi="Times New Roman" w:cs="Times New Roman"/>
          <w:sz w:val="24"/>
          <w:szCs w:val="24"/>
        </w:rPr>
        <w:t xml:space="preserve"> </w:t>
      </w:r>
      <w:proofErr w:type="spellStart"/>
      <w:r w:rsidRPr="00362F63">
        <w:rPr>
          <w:rFonts w:ascii="Times New Roman" w:hAnsi="Times New Roman" w:cs="Times New Roman"/>
          <w:sz w:val="24"/>
          <w:szCs w:val="24"/>
        </w:rPr>
        <w:t>spp</w:t>
      </w:r>
      <w:proofErr w:type="spellEnd"/>
      <w:r w:rsidRPr="00362F63">
        <w:rPr>
          <w:rFonts w:ascii="Times New Roman" w:hAnsi="Times New Roman" w:cs="Times New Roman"/>
          <w:sz w:val="24"/>
          <w:szCs w:val="24"/>
        </w:rPr>
        <w:t xml:space="preserve"> Complex. </w:t>
      </w:r>
      <w:proofErr w:type="spellStart"/>
      <w:r w:rsidRPr="00362F63">
        <w:rPr>
          <w:rFonts w:ascii="Times New Roman" w:hAnsi="Times New Roman" w:cs="Times New Roman"/>
          <w:i/>
          <w:sz w:val="24"/>
          <w:szCs w:val="24"/>
        </w:rPr>
        <w:t>Acta</w:t>
      </w:r>
      <w:proofErr w:type="spellEnd"/>
      <w:r w:rsidRPr="00362F63">
        <w:rPr>
          <w:rFonts w:ascii="Times New Roman" w:hAnsi="Times New Roman" w:cs="Times New Roman"/>
          <w:i/>
          <w:sz w:val="24"/>
          <w:szCs w:val="24"/>
        </w:rPr>
        <w:t xml:space="preserve"> </w:t>
      </w:r>
      <w:proofErr w:type="spellStart"/>
      <w:r w:rsidRPr="00362F63">
        <w:rPr>
          <w:rFonts w:ascii="Times New Roman" w:hAnsi="Times New Roman" w:cs="Times New Roman"/>
          <w:i/>
          <w:sz w:val="24"/>
          <w:szCs w:val="24"/>
        </w:rPr>
        <w:t>Phytopathologica</w:t>
      </w:r>
      <w:proofErr w:type="spellEnd"/>
      <w:r w:rsidRPr="00362F63">
        <w:rPr>
          <w:rFonts w:ascii="Times New Roman" w:hAnsi="Times New Roman" w:cs="Times New Roman"/>
          <w:i/>
          <w:sz w:val="24"/>
          <w:szCs w:val="24"/>
        </w:rPr>
        <w:t xml:space="preserve"> et </w:t>
      </w:r>
      <w:proofErr w:type="spellStart"/>
      <w:r w:rsidRPr="00362F63">
        <w:rPr>
          <w:rFonts w:ascii="Times New Roman" w:hAnsi="Times New Roman" w:cs="Times New Roman"/>
          <w:i/>
          <w:sz w:val="24"/>
          <w:szCs w:val="24"/>
        </w:rPr>
        <w:t>Entomologica</w:t>
      </w:r>
      <w:proofErr w:type="spellEnd"/>
      <w:r w:rsidRPr="00362F63">
        <w:rPr>
          <w:rFonts w:ascii="Times New Roman" w:hAnsi="Times New Roman" w:cs="Times New Roman"/>
          <w:i/>
          <w:sz w:val="24"/>
          <w:szCs w:val="24"/>
        </w:rPr>
        <w:t xml:space="preserve"> </w:t>
      </w:r>
      <w:proofErr w:type="spellStart"/>
      <w:r w:rsidRPr="00362F63">
        <w:rPr>
          <w:rFonts w:ascii="Times New Roman" w:hAnsi="Times New Roman" w:cs="Times New Roman"/>
          <w:i/>
          <w:sz w:val="24"/>
          <w:szCs w:val="24"/>
        </w:rPr>
        <w:t>Hungarica</w:t>
      </w:r>
      <w:proofErr w:type="spellEnd"/>
      <w:r w:rsidRPr="00362F63">
        <w:rPr>
          <w:rFonts w:ascii="Times New Roman" w:hAnsi="Times New Roman" w:cs="Times New Roman"/>
          <w:i/>
          <w:sz w:val="24"/>
          <w:szCs w:val="24"/>
        </w:rPr>
        <w:t>.</w:t>
      </w:r>
      <w:r w:rsidRPr="00362F63">
        <w:rPr>
          <w:rFonts w:ascii="Times New Roman" w:hAnsi="Times New Roman" w:cs="Times New Roman"/>
          <w:sz w:val="24"/>
          <w:szCs w:val="24"/>
        </w:rPr>
        <w:t xml:space="preserve"> </w:t>
      </w:r>
      <w:r>
        <w:rPr>
          <w:rFonts w:ascii="Times New Roman" w:hAnsi="Times New Roman" w:cs="Times New Roman"/>
          <w:sz w:val="24"/>
          <w:szCs w:val="24"/>
        </w:rPr>
        <w:t>2012;</w:t>
      </w:r>
      <w:r w:rsidRPr="00362F63">
        <w:rPr>
          <w:rFonts w:ascii="Times New Roman" w:hAnsi="Times New Roman" w:cs="Times New Roman"/>
          <w:sz w:val="24"/>
          <w:szCs w:val="24"/>
        </w:rPr>
        <w:t xml:space="preserve"> </w:t>
      </w:r>
      <w:r w:rsidRPr="00066E89">
        <w:rPr>
          <w:rFonts w:ascii="Times New Roman" w:hAnsi="Times New Roman" w:cs="Times New Roman"/>
          <w:bCs/>
          <w:sz w:val="24"/>
          <w:szCs w:val="24"/>
        </w:rPr>
        <w:t>47</w:t>
      </w:r>
      <w:r>
        <w:rPr>
          <w:rFonts w:ascii="Times New Roman" w:hAnsi="Times New Roman" w:cs="Times New Roman"/>
          <w:sz w:val="24"/>
          <w:szCs w:val="24"/>
        </w:rPr>
        <w:t xml:space="preserve">(1), </w:t>
      </w:r>
      <w:r w:rsidRPr="00362F63">
        <w:rPr>
          <w:rFonts w:ascii="Times New Roman" w:hAnsi="Times New Roman" w:cs="Times New Roman"/>
          <w:sz w:val="24"/>
          <w:szCs w:val="24"/>
        </w:rPr>
        <w:t>35-50.</w:t>
      </w:r>
    </w:p>
    <w:p w14:paraId="0394FA2B" w14:textId="77777777" w:rsidR="001C13FD" w:rsidRDefault="001C13FD" w:rsidP="001C13FD">
      <w:pPr>
        <w:pStyle w:val="NoSpacing"/>
        <w:spacing w:line="276" w:lineRule="auto"/>
        <w:jc w:val="both"/>
        <w:rPr>
          <w:rFonts w:ascii="Times New Roman" w:eastAsia="Arial" w:hAnsi="Times New Roman" w:cs="Times New Roman"/>
          <w:sz w:val="24"/>
          <w:szCs w:val="24"/>
        </w:rPr>
      </w:pPr>
    </w:p>
    <w:p w14:paraId="054DFA9F" w14:textId="77777777" w:rsidR="002D069D" w:rsidRPr="00771567" w:rsidRDefault="002D069D" w:rsidP="001C13FD">
      <w:pPr>
        <w:pStyle w:val="NoSpacing"/>
        <w:spacing w:line="276" w:lineRule="auto"/>
        <w:jc w:val="both"/>
        <w:rPr>
          <w:rFonts w:ascii="Times New Roman" w:eastAsia="Arial" w:hAnsi="Times New Roman" w:cs="Times New Roman"/>
          <w:i/>
          <w:sz w:val="24"/>
          <w:szCs w:val="24"/>
        </w:rPr>
      </w:pPr>
      <w:r>
        <w:rPr>
          <w:rFonts w:ascii="Times New Roman" w:eastAsia="Arial" w:hAnsi="Times New Roman" w:cs="Times New Roman"/>
          <w:sz w:val="24"/>
          <w:szCs w:val="24"/>
        </w:rPr>
        <w:t>Chona BL</w:t>
      </w:r>
      <w:r w:rsidRPr="00362F63">
        <w:rPr>
          <w:rFonts w:ascii="Times New Roman" w:eastAsia="Arial" w:hAnsi="Times New Roman" w:cs="Times New Roman"/>
          <w:sz w:val="24"/>
          <w:szCs w:val="24"/>
        </w:rPr>
        <w:t xml:space="preserve"> and </w:t>
      </w:r>
      <w:r>
        <w:rPr>
          <w:rFonts w:ascii="Times New Roman" w:eastAsia="Arial" w:hAnsi="Times New Roman" w:cs="Times New Roman"/>
          <w:sz w:val="24"/>
          <w:szCs w:val="24"/>
        </w:rPr>
        <w:t>Srivastava D</w:t>
      </w:r>
      <w:r w:rsidRPr="00362F63">
        <w:rPr>
          <w:rFonts w:ascii="Times New Roman" w:eastAsia="Arial" w:hAnsi="Times New Roman" w:cs="Times New Roman"/>
          <w:sz w:val="24"/>
          <w:szCs w:val="24"/>
        </w:rPr>
        <w:t>N</w:t>
      </w:r>
      <w:r>
        <w:rPr>
          <w:rFonts w:ascii="Times New Roman" w:eastAsia="Arial" w:hAnsi="Times New Roman" w:cs="Times New Roman"/>
          <w:sz w:val="24"/>
          <w:szCs w:val="24"/>
        </w:rPr>
        <w:t xml:space="preserve">. </w:t>
      </w:r>
      <w:r w:rsidRPr="00362F63">
        <w:rPr>
          <w:rFonts w:ascii="Times New Roman" w:eastAsia="Arial" w:hAnsi="Times New Roman" w:cs="Times New Roman"/>
          <w:i/>
          <w:sz w:val="24"/>
          <w:szCs w:val="24"/>
        </w:rPr>
        <w:t xml:space="preserve">Indian </w:t>
      </w:r>
      <w:proofErr w:type="spellStart"/>
      <w:r w:rsidRPr="00362F63">
        <w:rPr>
          <w:rFonts w:ascii="Times New Roman" w:eastAsia="Arial" w:hAnsi="Times New Roman" w:cs="Times New Roman"/>
          <w:i/>
          <w:sz w:val="24"/>
          <w:szCs w:val="24"/>
        </w:rPr>
        <w:t>Phytopath</w:t>
      </w:r>
      <w:proofErr w:type="spellEnd"/>
      <w:r w:rsidRPr="00362F63">
        <w:rPr>
          <w:rFonts w:ascii="Times New Roman" w:eastAsia="Arial" w:hAnsi="Times New Roman" w:cs="Times New Roman"/>
          <w:i/>
          <w:sz w:val="24"/>
          <w:szCs w:val="24"/>
        </w:rPr>
        <w:t xml:space="preserve">. </w:t>
      </w:r>
      <w:r>
        <w:rPr>
          <w:rFonts w:ascii="Times New Roman" w:eastAsia="Arial" w:hAnsi="Times New Roman" w:cs="Times New Roman"/>
          <w:sz w:val="24"/>
          <w:szCs w:val="24"/>
        </w:rPr>
        <w:t>1952;</w:t>
      </w:r>
      <w:r w:rsidRPr="00362F63">
        <w:rPr>
          <w:rFonts w:ascii="Times New Roman" w:eastAsia="Arial" w:hAnsi="Times New Roman" w:cs="Times New Roman"/>
          <w:sz w:val="24"/>
          <w:szCs w:val="24"/>
        </w:rPr>
        <w:t xml:space="preserve"> </w:t>
      </w:r>
      <w:r w:rsidRPr="001C13FD">
        <w:rPr>
          <w:rFonts w:ascii="Times New Roman" w:eastAsia="Arial" w:hAnsi="Times New Roman" w:cs="Times New Roman"/>
          <w:bCs/>
          <w:sz w:val="24"/>
          <w:szCs w:val="24"/>
        </w:rPr>
        <w:t>5</w:t>
      </w:r>
      <w:r>
        <w:rPr>
          <w:rFonts w:ascii="Times New Roman" w:eastAsia="Arial" w:hAnsi="Times New Roman" w:cs="Times New Roman"/>
          <w:sz w:val="24"/>
          <w:szCs w:val="24"/>
        </w:rPr>
        <w:t xml:space="preserve">, </w:t>
      </w:r>
      <w:r w:rsidRPr="00362F63">
        <w:rPr>
          <w:rFonts w:ascii="Times New Roman" w:eastAsia="Arial" w:hAnsi="Times New Roman" w:cs="Times New Roman"/>
          <w:sz w:val="24"/>
          <w:szCs w:val="24"/>
        </w:rPr>
        <w:t>158-160.</w:t>
      </w:r>
    </w:p>
    <w:p w14:paraId="1B9465AE" w14:textId="77777777" w:rsidR="001C13FD" w:rsidRDefault="001C13FD" w:rsidP="001C13FD">
      <w:pPr>
        <w:pStyle w:val="NoSpacing"/>
        <w:spacing w:line="276" w:lineRule="auto"/>
        <w:jc w:val="both"/>
        <w:rPr>
          <w:rFonts w:ascii="Times New Roman" w:eastAsia="Times New Roman" w:hAnsi="Times New Roman" w:cs="Times New Roman"/>
          <w:sz w:val="24"/>
          <w:szCs w:val="24"/>
        </w:rPr>
      </w:pPr>
    </w:p>
    <w:p w14:paraId="270D755E" w14:textId="77777777" w:rsidR="001C13FD" w:rsidRDefault="002D069D" w:rsidP="001C13FD">
      <w:pPr>
        <w:pStyle w:val="NoSpacing"/>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Chona B</w:t>
      </w:r>
      <w:r w:rsidRPr="00362F63">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w:t>
      </w:r>
      <w:r w:rsidRPr="00362F63">
        <w:rPr>
          <w:rFonts w:ascii="Times New Roman" w:eastAsia="Times New Roman" w:hAnsi="Times New Roman" w:cs="Times New Roman"/>
          <w:sz w:val="24"/>
          <w:szCs w:val="24"/>
        </w:rPr>
        <w:t xml:space="preserve">Red rot of sugarcane and sugar industry-a review. </w:t>
      </w:r>
      <w:r w:rsidRPr="00362F63">
        <w:rPr>
          <w:rFonts w:ascii="Times New Roman" w:eastAsia="Times New Roman" w:hAnsi="Times New Roman" w:cs="Times New Roman"/>
          <w:i/>
          <w:sz w:val="24"/>
          <w:szCs w:val="24"/>
        </w:rPr>
        <w:t>Indian Phytopathology</w:t>
      </w:r>
      <w:r w:rsidRPr="00362F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1980;</w:t>
      </w:r>
      <w:r w:rsidRPr="00362F63">
        <w:rPr>
          <w:rFonts w:ascii="Times New Roman" w:eastAsia="Times New Roman" w:hAnsi="Times New Roman" w:cs="Times New Roman"/>
          <w:sz w:val="24"/>
          <w:szCs w:val="24"/>
        </w:rPr>
        <w:t xml:space="preserve"> </w:t>
      </w:r>
      <w:r w:rsidRPr="001C13FD">
        <w:rPr>
          <w:rFonts w:ascii="Times New Roman" w:eastAsia="Times New Roman" w:hAnsi="Times New Roman" w:cs="Times New Roman"/>
          <w:bCs/>
          <w:sz w:val="24"/>
          <w:szCs w:val="24"/>
        </w:rPr>
        <w:t>33</w:t>
      </w:r>
      <w:r>
        <w:rPr>
          <w:rFonts w:ascii="Times New Roman" w:eastAsia="Times New Roman" w:hAnsi="Times New Roman" w:cs="Times New Roman"/>
          <w:sz w:val="24"/>
          <w:szCs w:val="24"/>
        </w:rPr>
        <w:t xml:space="preserve">(2), </w:t>
      </w:r>
      <w:r w:rsidRPr="00362F63">
        <w:rPr>
          <w:rFonts w:ascii="Times New Roman" w:eastAsia="Times New Roman" w:hAnsi="Times New Roman" w:cs="Times New Roman"/>
          <w:sz w:val="24"/>
          <w:szCs w:val="24"/>
        </w:rPr>
        <w:t xml:space="preserve">191-206. </w:t>
      </w:r>
    </w:p>
    <w:p w14:paraId="4A5C509E" w14:textId="77777777" w:rsidR="001C13FD" w:rsidRDefault="001C13FD" w:rsidP="001C13FD">
      <w:pPr>
        <w:pStyle w:val="NoSpacing"/>
        <w:spacing w:line="276" w:lineRule="auto"/>
        <w:ind w:left="180"/>
        <w:jc w:val="both"/>
        <w:rPr>
          <w:rFonts w:ascii="Times New Roman" w:eastAsia="Times New Roman" w:hAnsi="Times New Roman" w:cs="Times New Roman"/>
          <w:sz w:val="24"/>
          <w:szCs w:val="24"/>
        </w:rPr>
      </w:pPr>
    </w:p>
    <w:p w14:paraId="528DA373" w14:textId="77777777" w:rsidR="00993047" w:rsidRDefault="00EA7F41" w:rsidP="001C13FD">
      <w:pPr>
        <w:pStyle w:val="NoSpacing"/>
        <w:spacing w:line="276"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Daniels</w:t>
      </w:r>
      <w:r w:rsidRPr="00362F6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w:t>
      </w:r>
      <w:r w:rsidRPr="00362F63">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Roach BT. </w:t>
      </w:r>
      <w:r w:rsidRPr="00362F63">
        <w:rPr>
          <w:rFonts w:ascii="Times New Roman" w:eastAsia="Times New Roman" w:hAnsi="Times New Roman" w:cs="Times New Roman"/>
          <w:sz w:val="24"/>
          <w:szCs w:val="24"/>
        </w:rPr>
        <w:t xml:space="preserve">Taxonomy and evolution. In Sugarcane improvement through breeding, Elsevier, Amsterdam, Netherlands. </w:t>
      </w:r>
      <w:r>
        <w:rPr>
          <w:rFonts w:ascii="Times New Roman" w:eastAsia="Times New Roman" w:hAnsi="Times New Roman" w:cs="Times New Roman"/>
          <w:sz w:val="24"/>
          <w:szCs w:val="24"/>
        </w:rPr>
        <w:t>1987</w:t>
      </w:r>
      <w:proofErr w:type="gramStart"/>
      <w:r>
        <w:rPr>
          <w:rFonts w:ascii="Times New Roman" w:eastAsia="Times New Roman" w:hAnsi="Times New Roman" w:cs="Times New Roman"/>
          <w:sz w:val="24"/>
          <w:szCs w:val="24"/>
        </w:rPr>
        <w:t xml:space="preserve">; </w:t>
      </w:r>
      <w:r w:rsidRPr="00362F63">
        <w:rPr>
          <w:rFonts w:ascii="Times New Roman" w:eastAsia="Times New Roman" w:hAnsi="Times New Roman" w:cs="Times New Roman"/>
          <w:sz w:val="24"/>
          <w:szCs w:val="24"/>
        </w:rPr>
        <w:t xml:space="preserve"> </w:t>
      </w:r>
      <w:r w:rsidRPr="001C13FD">
        <w:rPr>
          <w:rFonts w:ascii="Times New Roman" w:eastAsia="Times New Roman" w:hAnsi="Times New Roman" w:cs="Times New Roman"/>
          <w:bCs/>
          <w:sz w:val="24"/>
          <w:szCs w:val="24"/>
        </w:rPr>
        <w:t>2</w:t>
      </w:r>
      <w:proofErr w:type="gramEnd"/>
      <w:r>
        <w:rPr>
          <w:rFonts w:ascii="Times New Roman" w:eastAsia="Times New Roman" w:hAnsi="Times New Roman" w:cs="Times New Roman"/>
          <w:sz w:val="24"/>
          <w:szCs w:val="24"/>
        </w:rPr>
        <w:t xml:space="preserve">, </w:t>
      </w:r>
      <w:r w:rsidRPr="00362F63">
        <w:rPr>
          <w:rFonts w:ascii="Times New Roman" w:eastAsia="Times New Roman" w:hAnsi="Times New Roman" w:cs="Times New Roman"/>
          <w:sz w:val="24"/>
          <w:szCs w:val="24"/>
        </w:rPr>
        <w:t>7-84.</w:t>
      </w:r>
    </w:p>
    <w:p w14:paraId="1EC45BC1" w14:textId="77777777" w:rsidR="001C13FD" w:rsidRDefault="001C13FD" w:rsidP="001C13FD">
      <w:pPr>
        <w:pStyle w:val="NoSpacing"/>
        <w:tabs>
          <w:tab w:val="left" w:pos="567"/>
          <w:tab w:val="left" w:pos="1134"/>
        </w:tabs>
        <w:spacing w:after="160" w:line="276" w:lineRule="auto"/>
        <w:ind w:left="180"/>
        <w:jc w:val="both"/>
        <w:rPr>
          <w:rFonts w:ascii="Times New Roman" w:hAnsi="Times New Roman" w:cs="Times New Roman"/>
          <w:sz w:val="24"/>
          <w:szCs w:val="24"/>
        </w:rPr>
      </w:pPr>
    </w:p>
    <w:p w14:paraId="6E00C0F2" w14:textId="77777777" w:rsidR="002D069D" w:rsidRPr="00993047" w:rsidRDefault="002D069D" w:rsidP="001C13FD">
      <w:pPr>
        <w:pStyle w:val="NoSpacing"/>
        <w:tabs>
          <w:tab w:val="left" w:pos="567"/>
          <w:tab w:val="left" w:pos="1134"/>
        </w:tabs>
        <w:spacing w:after="160" w:line="276" w:lineRule="auto"/>
        <w:ind w:left="180"/>
        <w:jc w:val="both"/>
        <w:rPr>
          <w:rFonts w:ascii="Times New Roman" w:eastAsia="Times New Roman" w:hAnsi="Times New Roman" w:cs="Times New Roman"/>
          <w:sz w:val="24"/>
          <w:szCs w:val="24"/>
        </w:rPr>
      </w:pPr>
      <w:proofErr w:type="spellStart"/>
      <w:r w:rsidRPr="00993047">
        <w:rPr>
          <w:rFonts w:ascii="Times New Roman" w:hAnsi="Times New Roman" w:cs="Times New Roman"/>
          <w:sz w:val="24"/>
          <w:szCs w:val="24"/>
        </w:rPr>
        <w:lastRenderedPageBreak/>
        <w:t>Duttamajumder</w:t>
      </w:r>
      <w:proofErr w:type="spellEnd"/>
      <w:r w:rsidRPr="00993047">
        <w:rPr>
          <w:rFonts w:ascii="Times New Roman" w:hAnsi="Times New Roman" w:cs="Times New Roman"/>
          <w:sz w:val="24"/>
          <w:szCs w:val="24"/>
        </w:rPr>
        <w:t xml:space="preserve"> SK and </w:t>
      </w:r>
      <w:proofErr w:type="spellStart"/>
      <w:r w:rsidRPr="00993047">
        <w:rPr>
          <w:rFonts w:ascii="Times New Roman" w:hAnsi="Times New Roman" w:cs="Times New Roman"/>
          <w:sz w:val="24"/>
          <w:szCs w:val="24"/>
        </w:rPr>
        <w:t>Misra</w:t>
      </w:r>
      <w:proofErr w:type="spellEnd"/>
      <w:r w:rsidRPr="00993047">
        <w:rPr>
          <w:rFonts w:ascii="Times New Roman" w:hAnsi="Times New Roman" w:cs="Times New Roman"/>
          <w:sz w:val="24"/>
          <w:szCs w:val="24"/>
        </w:rPr>
        <w:t xml:space="preserve"> SC. Towards an ideal method of inoculation for screening of sugarcane genotypes against red rot caused by </w:t>
      </w:r>
      <w:proofErr w:type="spellStart"/>
      <w:r w:rsidRPr="00993047">
        <w:rPr>
          <w:rFonts w:ascii="Times New Roman" w:hAnsi="Times New Roman" w:cs="Times New Roman"/>
          <w:i/>
          <w:iCs/>
          <w:sz w:val="24"/>
          <w:szCs w:val="24"/>
        </w:rPr>
        <w:t>Colletotrichum</w:t>
      </w:r>
      <w:proofErr w:type="spellEnd"/>
      <w:r w:rsidRPr="00993047">
        <w:rPr>
          <w:rFonts w:ascii="Times New Roman" w:hAnsi="Times New Roman" w:cs="Times New Roman"/>
          <w:i/>
          <w:iCs/>
          <w:sz w:val="24"/>
          <w:szCs w:val="24"/>
        </w:rPr>
        <w:t xml:space="preserve"> </w:t>
      </w:r>
      <w:proofErr w:type="spellStart"/>
      <w:r w:rsidRPr="00993047">
        <w:rPr>
          <w:rFonts w:ascii="Times New Roman" w:hAnsi="Times New Roman" w:cs="Times New Roman"/>
          <w:i/>
          <w:iCs/>
          <w:sz w:val="24"/>
          <w:szCs w:val="24"/>
        </w:rPr>
        <w:t>falcatum</w:t>
      </w:r>
      <w:proofErr w:type="spellEnd"/>
      <w:r w:rsidRPr="00993047">
        <w:rPr>
          <w:rFonts w:ascii="Times New Roman" w:hAnsi="Times New Roman" w:cs="Times New Roman"/>
          <w:sz w:val="24"/>
          <w:szCs w:val="24"/>
        </w:rPr>
        <w:t xml:space="preserve">. </w:t>
      </w:r>
      <w:r w:rsidRPr="00993047">
        <w:rPr>
          <w:rFonts w:ascii="Times New Roman" w:hAnsi="Times New Roman" w:cs="Times New Roman"/>
          <w:i/>
          <w:sz w:val="24"/>
          <w:szCs w:val="24"/>
        </w:rPr>
        <w:t xml:space="preserve">Indian </w:t>
      </w:r>
      <w:proofErr w:type="spellStart"/>
      <w:r w:rsidRPr="00993047">
        <w:rPr>
          <w:rFonts w:ascii="Times New Roman" w:hAnsi="Times New Roman" w:cs="Times New Roman"/>
          <w:i/>
          <w:sz w:val="24"/>
          <w:szCs w:val="24"/>
        </w:rPr>
        <w:t>Phyhtopathology</w:t>
      </w:r>
      <w:proofErr w:type="spellEnd"/>
      <w:r w:rsidRPr="00993047">
        <w:rPr>
          <w:rFonts w:ascii="Times New Roman" w:hAnsi="Times New Roman" w:cs="Times New Roman"/>
          <w:sz w:val="24"/>
          <w:szCs w:val="24"/>
        </w:rPr>
        <w:t xml:space="preserve">. 2004; </w:t>
      </w:r>
      <w:r w:rsidRPr="001C13FD">
        <w:rPr>
          <w:rFonts w:ascii="Times New Roman" w:hAnsi="Times New Roman" w:cs="Times New Roman"/>
          <w:bCs/>
          <w:sz w:val="24"/>
          <w:szCs w:val="24"/>
        </w:rPr>
        <w:t>57</w:t>
      </w:r>
      <w:r w:rsidRPr="00993047">
        <w:rPr>
          <w:rFonts w:ascii="Times New Roman" w:hAnsi="Times New Roman" w:cs="Times New Roman"/>
          <w:sz w:val="24"/>
          <w:szCs w:val="24"/>
        </w:rPr>
        <w:t>(1), 24-29.</w:t>
      </w:r>
    </w:p>
    <w:p w14:paraId="2DF6E8D8" w14:textId="77777777" w:rsidR="00EA7F41" w:rsidRPr="00E955CD" w:rsidRDefault="00EA7F41" w:rsidP="001C13FD">
      <w:pPr>
        <w:pStyle w:val="NoSpacing"/>
        <w:spacing w:line="276" w:lineRule="auto"/>
        <w:ind w:left="180"/>
        <w:jc w:val="both"/>
        <w:rPr>
          <w:rFonts w:ascii="Times New Roman" w:eastAsia="sans-serif" w:hAnsi="Times New Roman" w:cs="Times New Roman"/>
          <w:sz w:val="24"/>
          <w:szCs w:val="24"/>
        </w:rPr>
      </w:pPr>
      <w:proofErr w:type="spellStart"/>
      <w:r>
        <w:rPr>
          <w:rFonts w:ascii="Times New Roman" w:eastAsia="sans-serif" w:hAnsi="Times New Roman" w:cs="Times New Roman"/>
          <w:sz w:val="24"/>
          <w:szCs w:val="24"/>
        </w:rPr>
        <w:t>Duttamajumder</w:t>
      </w:r>
      <w:proofErr w:type="spellEnd"/>
      <w:r>
        <w:rPr>
          <w:rFonts w:ascii="Times New Roman" w:eastAsia="sans-serif" w:hAnsi="Times New Roman" w:cs="Times New Roman"/>
          <w:sz w:val="24"/>
          <w:szCs w:val="24"/>
        </w:rPr>
        <w:t xml:space="preserve"> SK. </w:t>
      </w:r>
      <w:r w:rsidRPr="00362F63">
        <w:rPr>
          <w:rFonts w:ascii="Times New Roman" w:eastAsia="sans-serif" w:hAnsi="Times New Roman" w:cs="Times New Roman"/>
          <w:sz w:val="24"/>
          <w:szCs w:val="24"/>
        </w:rPr>
        <w:t xml:space="preserve">Red rot of Sugarcane. Publisher IISR. Lucknow. Technical Bulletin, ICAR, India. </w:t>
      </w:r>
      <w:r>
        <w:rPr>
          <w:rFonts w:ascii="Times New Roman" w:eastAsia="sans-serif" w:hAnsi="Times New Roman" w:cs="Times New Roman"/>
          <w:sz w:val="24"/>
          <w:szCs w:val="24"/>
        </w:rPr>
        <w:t>2008;</w:t>
      </w:r>
      <w:r w:rsidRPr="00362F63">
        <w:rPr>
          <w:rFonts w:ascii="Times New Roman" w:eastAsia="sans-serif" w:hAnsi="Times New Roman" w:cs="Times New Roman"/>
          <w:sz w:val="24"/>
          <w:szCs w:val="24"/>
        </w:rPr>
        <w:t xml:space="preserve"> 1-12.</w:t>
      </w:r>
    </w:p>
    <w:p w14:paraId="744F73B8"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27173E1A" w14:textId="77777777" w:rsidR="003F2D94" w:rsidRPr="00362F63" w:rsidRDefault="003F2D94" w:rsidP="001C13FD">
      <w:pPr>
        <w:pStyle w:val="NoSpacing"/>
        <w:spacing w:line="276" w:lineRule="auto"/>
        <w:ind w:left="180"/>
        <w:jc w:val="both"/>
        <w:rPr>
          <w:rFonts w:ascii="Times New Roman" w:hAnsi="Times New Roman" w:cs="Times New Roman"/>
          <w:sz w:val="24"/>
          <w:szCs w:val="24"/>
        </w:rPr>
      </w:pPr>
      <w:r w:rsidRPr="00362F63">
        <w:rPr>
          <w:rFonts w:ascii="Times New Roman" w:hAnsi="Times New Roman" w:cs="Times New Roman"/>
          <w:sz w:val="24"/>
          <w:szCs w:val="24"/>
        </w:rPr>
        <w:t>Gupta</w:t>
      </w:r>
      <w:r>
        <w:rPr>
          <w:rFonts w:ascii="Times New Roman" w:hAnsi="Times New Roman" w:cs="Times New Roman"/>
          <w:sz w:val="24"/>
          <w:szCs w:val="24"/>
        </w:rPr>
        <w:t xml:space="preserve"> SC</w:t>
      </w:r>
      <w:r w:rsidRPr="00362F63">
        <w:rPr>
          <w:rFonts w:ascii="Times New Roman" w:hAnsi="Times New Roman" w:cs="Times New Roman"/>
          <w:sz w:val="24"/>
          <w:szCs w:val="24"/>
        </w:rPr>
        <w:t xml:space="preserve">, </w:t>
      </w:r>
      <w:r>
        <w:rPr>
          <w:rFonts w:ascii="Times New Roman" w:hAnsi="Times New Roman" w:cs="Times New Roman"/>
          <w:sz w:val="24"/>
          <w:szCs w:val="24"/>
        </w:rPr>
        <w:t>Singh M</w:t>
      </w:r>
      <w:r w:rsidRPr="00362F63">
        <w:rPr>
          <w:rFonts w:ascii="Times New Roman" w:hAnsi="Times New Roman" w:cs="Times New Roman"/>
          <w:sz w:val="24"/>
          <w:szCs w:val="24"/>
        </w:rPr>
        <w:t xml:space="preserve">P and </w:t>
      </w:r>
      <w:r>
        <w:rPr>
          <w:rFonts w:ascii="Times New Roman" w:hAnsi="Times New Roman" w:cs="Times New Roman"/>
          <w:sz w:val="24"/>
          <w:szCs w:val="24"/>
        </w:rPr>
        <w:t>Upadhyay U</w:t>
      </w:r>
      <w:r w:rsidRPr="00362F63">
        <w:rPr>
          <w:rFonts w:ascii="Times New Roman" w:hAnsi="Times New Roman" w:cs="Times New Roman"/>
          <w:sz w:val="24"/>
          <w:szCs w:val="24"/>
        </w:rPr>
        <w:t>C</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A new biotype of </w:t>
      </w:r>
      <w:proofErr w:type="spellStart"/>
      <w:r w:rsidRPr="00362F63">
        <w:rPr>
          <w:rFonts w:ascii="Times New Roman" w:hAnsi="Times New Roman" w:cs="Times New Roman"/>
          <w:i/>
          <w:iCs/>
          <w:sz w:val="24"/>
          <w:szCs w:val="24"/>
        </w:rPr>
        <w:t>Colletotrichum</w:t>
      </w:r>
      <w:proofErr w:type="spellEnd"/>
      <w:r w:rsidRPr="00362F63">
        <w:rPr>
          <w:rFonts w:ascii="Times New Roman" w:hAnsi="Times New Roman" w:cs="Times New Roman"/>
          <w:i/>
          <w:iCs/>
          <w:sz w:val="24"/>
          <w:szCs w:val="24"/>
        </w:rPr>
        <w:t xml:space="preserve"> </w:t>
      </w:r>
      <w:proofErr w:type="spellStart"/>
      <w:r w:rsidRPr="00362F63">
        <w:rPr>
          <w:rFonts w:ascii="Times New Roman" w:hAnsi="Times New Roman" w:cs="Times New Roman"/>
          <w:i/>
          <w:iCs/>
          <w:sz w:val="24"/>
          <w:szCs w:val="24"/>
        </w:rPr>
        <w:t>falcatum</w:t>
      </w:r>
      <w:proofErr w:type="spellEnd"/>
      <w:r w:rsidRPr="00362F63">
        <w:rPr>
          <w:rFonts w:ascii="Times New Roman" w:hAnsi="Times New Roman" w:cs="Times New Roman"/>
          <w:i/>
          <w:iCs/>
          <w:sz w:val="24"/>
          <w:szCs w:val="24"/>
        </w:rPr>
        <w:t xml:space="preserve"> </w:t>
      </w:r>
      <w:r w:rsidRPr="00362F63">
        <w:rPr>
          <w:rFonts w:ascii="Times New Roman" w:hAnsi="Times New Roman" w:cs="Times New Roman"/>
          <w:sz w:val="24"/>
          <w:szCs w:val="24"/>
        </w:rPr>
        <w:t xml:space="preserve">Went. </w:t>
      </w:r>
      <w:r w:rsidRPr="00362F63">
        <w:rPr>
          <w:rFonts w:ascii="Times New Roman" w:hAnsi="Times New Roman" w:cs="Times New Roman"/>
          <w:i/>
          <w:sz w:val="24"/>
          <w:szCs w:val="24"/>
        </w:rPr>
        <w:t>Current Science</w:t>
      </w:r>
      <w:r w:rsidRPr="00362F63">
        <w:rPr>
          <w:rFonts w:ascii="Times New Roman" w:hAnsi="Times New Roman" w:cs="Times New Roman"/>
          <w:sz w:val="24"/>
          <w:szCs w:val="24"/>
        </w:rPr>
        <w:t xml:space="preserve">. </w:t>
      </w:r>
      <w:r>
        <w:rPr>
          <w:rFonts w:ascii="Times New Roman" w:hAnsi="Times New Roman" w:cs="Times New Roman"/>
          <w:sz w:val="24"/>
          <w:szCs w:val="24"/>
        </w:rPr>
        <w:t>1980;</w:t>
      </w:r>
      <w:r w:rsidRPr="00362F63">
        <w:rPr>
          <w:rFonts w:ascii="Times New Roman" w:hAnsi="Times New Roman" w:cs="Times New Roman"/>
          <w:sz w:val="24"/>
          <w:szCs w:val="24"/>
        </w:rPr>
        <w:t xml:space="preserve"> </w:t>
      </w:r>
      <w:r w:rsidRPr="001C13FD">
        <w:rPr>
          <w:rFonts w:ascii="Times New Roman" w:hAnsi="Times New Roman" w:cs="Times New Roman"/>
          <w:bCs/>
          <w:sz w:val="24"/>
          <w:szCs w:val="24"/>
        </w:rPr>
        <w:t>49</w:t>
      </w:r>
      <w:r>
        <w:rPr>
          <w:rFonts w:ascii="Times New Roman" w:hAnsi="Times New Roman" w:cs="Times New Roman"/>
          <w:sz w:val="24"/>
          <w:szCs w:val="24"/>
        </w:rPr>
        <w:t xml:space="preserve">, </w:t>
      </w:r>
      <w:r w:rsidRPr="00362F63">
        <w:rPr>
          <w:rFonts w:ascii="Times New Roman" w:hAnsi="Times New Roman" w:cs="Times New Roman"/>
          <w:sz w:val="24"/>
          <w:szCs w:val="24"/>
        </w:rPr>
        <w:t>600-601.</w:t>
      </w:r>
    </w:p>
    <w:p w14:paraId="41B6206B" w14:textId="77777777" w:rsidR="001C13FD" w:rsidRDefault="001C13FD" w:rsidP="001C13FD">
      <w:pPr>
        <w:pStyle w:val="NoSpacing"/>
        <w:spacing w:line="276" w:lineRule="auto"/>
        <w:ind w:left="180"/>
        <w:jc w:val="both"/>
        <w:rPr>
          <w:rFonts w:ascii="Times New Roman" w:eastAsia="sans-serif" w:hAnsi="Times New Roman" w:cs="Times New Roman"/>
          <w:sz w:val="24"/>
          <w:szCs w:val="24"/>
        </w:rPr>
      </w:pPr>
    </w:p>
    <w:p w14:paraId="030692D3" w14:textId="77777777" w:rsidR="009B76D5" w:rsidRPr="00362F63" w:rsidRDefault="009B76D5" w:rsidP="001C13FD">
      <w:pPr>
        <w:pStyle w:val="NoSpacing"/>
        <w:spacing w:line="276" w:lineRule="auto"/>
        <w:ind w:left="180"/>
        <w:jc w:val="both"/>
        <w:rPr>
          <w:rFonts w:ascii="Times New Roman" w:eastAsia="sans-serif" w:hAnsi="Times New Roman" w:cs="Times New Roman"/>
          <w:sz w:val="24"/>
          <w:szCs w:val="24"/>
        </w:rPr>
      </w:pPr>
      <w:r>
        <w:rPr>
          <w:rFonts w:ascii="Times New Roman" w:eastAsia="sans-serif" w:hAnsi="Times New Roman" w:cs="Times New Roman"/>
          <w:sz w:val="24"/>
          <w:szCs w:val="24"/>
        </w:rPr>
        <w:t>Hussnain Z</w:t>
      </w:r>
      <w:r w:rsidRPr="00362F63">
        <w:rPr>
          <w:rFonts w:ascii="Times New Roman" w:eastAsia="sans-serif" w:hAnsi="Times New Roman" w:cs="Times New Roman"/>
          <w:sz w:val="24"/>
          <w:szCs w:val="24"/>
        </w:rPr>
        <w:t xml:space="preserve"> and </w:t>
      </w:r>
      <w:r>
        <w:rPr>
          <w:rFonts w:ascii="Times New Roman" w:eastAsia="sans-serif" w:hAnsi="Times New Roman" w:cs="Times New Roman"/>
          <w:sz w:val="24"/>
          <w:szCs w:val="24"/>
        </w:rPr>
        <w:t>Afghan</w:t>
      </w:r>
      <w:r w:rsidRPr="00362F63">
        <w:rPr>
          <w:rFonts w:ascii="Times New Roman" w:eastAsia="sans-serif" w:hAnsi="Times New Roman" w:cs="Times New Roman"/>
          <w:sz w:val="24"/>
          <w:szCs w:val="24"/>
        </w:rPr>
        <w:t xml:space="preserve"> S</w:t>
      </w:r>
      <w:r>
        <w:rPr>
          <w:rFonts w:ascii="Times New Roman" w:eastAsia="sans-serif" w:hAnsi="Times New Roman" w:cs="Times New Roman"/>
          <w:sz w:val="24"/>
          <w:szCs w:val="24"/>
        </w:rPr>
        <w:t>. 2006</w:t>
      </w:r>
      <w:r w:rsidRPr="00362F63">
        <w:rPr>
          <w:rFonts w:ascii="Times New Roman" w:eastAsia="sans-serif" w:hAnsi="Times New Roman" w:cs="Times New Roman"/>
          <w:sz w:val="24"/>
          <w:szCs w:val="24"/>
        </w:rPr>
        <w:t xml:space="preserve">. Impact of major cane diseases on sugarcane yield and sugar recovery. </w:t>
      </w:r>
      <w:proofErr w:type="spellStart"/>
      <w:r w:rsidRPr="00362F63">
        <w:rPr>
          <w:rFonts w:ascii="Times New Roman" w:eastAsia="sans-serif" w:hAnsi="Times New Roman" w:cs="Times New Roman"/>
          <w:sz w:val="24"/>
          <w:szCs w:val="24"/>
        </w:rPr>
        <w:t>Jhang</w:t>
      </w:r>
      <w:proofErr w:type="spellEnd"/>
      <w:r w:rsidRPr="00362F63">
        <w:rPr>
          <w:rFonts w:ascii="Times New Roman" w:eastAsia="sans-serif" w:hAnsi="Times New Roman" w:cs="Times New Roman"/>
          <w:sz w:val="24"/>
          <w:szCs w:val="24"/>
        </w:rPr>
        <w:t xml:space="preserve">, Pakistan, </w:t>
      </w:r>
      <w:proofErr w:type="spellStart"/>
      <w:r w:rsidRPr="00362F63">
        <w:rPr>
          <w:rFonts w:ascii="Times New Roman" w:eastAsia="sans-serif" w:hAnsi="Times New Roman" w:cs="Times New Roman"/>
          <w:sz w:val="24"/>
          <w:szCs w:val="24"/>
        </w:rPr>
        <w:t>Shakarganj</w:t>
      </w:r>
      <w:proofErr w:type="spellEnd"/>
      <w:r w:rsidRPr="00362F63">
        <w:rPr>
          <w:rFonts w:ascii="Times New Roman" w:eastAsia="sans-serif" w:hAnsi="Times New Roman" w:cs="Times New Roman"/>
          <w:sz w:val="24"/>
          <w:szCs w:val="24"/>
        </w:rPr>
        <w:t xml:space="preserve"> Sugar Research Institute, Annual report.</w:t>
      </w:r>
    </w:p>
    <w:p w14:paraId="2E3B55FC"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355E7A45" w14:textId="77777777" w:rsidR="009E62E1" w:rsidRPr="00362F63" w:rsidRDefault="009E62E1" w:rsidP="001C13FD">
      <w:pPr>
        <w:pStyle w:val="NoSpacing"/>
        <w:spacing w:line="276" w:lineRule="auto"/>
        <w:ind w:left="180"/>
        <w:jc w:val="both"/>
        <w:rPr>
          <w:rFonts w:ascii="Times New Roman" w:hAnsi="Times New Roman" w:cs="Times New Roman"/>
          <w:sz w:val="24"/>
          <w:szCs w:val="24"/>
        </w:rPr>
      </w:pPr>
      <w:r w:rsidRPr="00362F63">
        <w:rPr>
          <w:rFonts w:ascii="Times New Roman" w:hAnsi="Times New Roman" w:cs="Times New Roman"/>
          <w:sz w:val="24"/>
          <w:szCs w:val="24"/>
        </w:rPr>
        <w:t>Jayashree</w:t>
      </w:r>
      <w:r>
        <w:rPr>
          <w:rFonts w:ascii="Times New Roman" w:hAnsi="Times New Roman" w:cs="Times New Roman"/>
          <w:sz w:val="24"/>
          <w:szCs w:val="24"/>
        </w:rPr>
        <w:t xml:space="preserve"> J</w:t>
      </w:r>
      <w:r w:rsidRPr="00362F63">
        <w:rPr>
          <w:rFonts w:ascii="Times New Roman" w:hAnsi="Times New Roman" w:cs="Times New Roman"/>
          <w:sz w:val="24"/>
          <w:szCs w:val="24"/>
        </w:rPr>
        <w:t>, Selvi</w:t>
      </w:r>
      <w:r>
        <w:rPr>
          <w:rFonts w:ascii="Times New Roman" w:hAnsi="Times New Roman" w:cs="Times New Roman"/>
          <w:sz w:val="24"/>
          <w:szCs w:val="24"/>
        </w:rPr>
        <w:t xml:space="preserve"> A</w:t>
      </w:r>
      <w:r w:rsidRPr="00362F63">
        <w:rPr>
          <w:rFonts w:ascii="Times New Roman" w:hAnsi="Times New Roman" w:cs="Times New Roman"/>
          <w:sz w:val="24"/>
          <w:szCs w:val="24"/>
        </w:rPr>
        <w:t xml:space="preserve">, and </w:t>
      </w:r>
      <w:r>
        <w:rPr>
          <w:rFonts w:ascii="Times New Roman" w:hAnsi="Times New Roman" w:cs="Times New Roman"/>
          <w:sz w:val="24"/>
          <w:szCs w:val="24"/>
        </w:rPr>
        <w:t>Nair N</w:t>
      </w:r>
      <w:r w:rsidRPr="00362F63">
        <w:rPr>
          <w:rFonts w:ascii="Times New Roman" w:hAnsi="Times New Roman" w:cs="Times New Roman"/>
          <w:sz w:val="24"/>
          <w:szCs w:val="24"/>
        </w:rPr>
        <w:t>V</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Characterization of resistance gene </w:t>
      </w:r>
      <w:proofErr w:type="spellStart"/>
      <w:r w:rsidRPr="00362F63">
        <w:rPr>
          <w:rFonts w:ascii="Times New Roman" w:hAnsi="Times New Roman" w:cs="Times New Roman"/>
          <w:sz w:val="24"/>
          <w:szCs w:val="24"/>
        </w:rPr>
        <w:t>analog</w:t>
      </w:r>
      <w:proofErr w:type="spellEnd"/>
      <w:r w:rsidRPr="00362F63">
        <w:rPr>
          <w:rFonts w:ascii="Times New Roman" w:hAnsi="Times New Roman" w:cs="Times New Roman"/>
          <w:sz w:val="24"/>
          <w:szCs w:val="24"/>
        </w:rPr>
        <w:t xml:space="preserve"> polymorphism in sugarcane cultivars with varying levels of red rot resistance. </w:t>
      </w:r>
      <w:r w:rsidRPr="00362F63">
        <w:rPr>
          <w:rFonts w:ascii="Times New Roman" w:hAnsi="Times New Roman" w:cs="Times New Roman"/>
          <w:i/>
          <w:sz w:val="24"/>
          <w:szCs w:val="24"/>
        </w:rPr>
        <w:t>Electronic Journal of Plant Breeding</w:t>
      </w:r>
      <w:r w:rsidRPr="00362F63">
        <w:rPr>
          <w:rFonts w:ascii="Times New Roman" w:hAnsi="Times New Roman" w:cs="Times New Roman"/>
          <w:sz w:val="24"/>
          <w:szCs w:val="24"/>
        </w:rPr>
        <w:t xml:space="preserve">. </w:t>
      </w:r>
      <w:r>
        <w:rPr>
          <w:rFonts w:ascii="Times New Roman" w:hAnsi="Times New Roman" w:cs="Times New Roman"/>
          <w:sz w:val="24"/>
          <w:szCs w:val="24"/>
        </w:rPr>
        <w:t>2010;</w:t>
      </w:r>
      <w:r w:rsidRPr="00362F63">
        <w:rPr>
          <w:rFonts w:ascii="Times New Roman" w:hAnsi="Times New Roman" w:cs="Times New Roman"/>
          <w:sz w:val="24"/>
          <w:szCs w:val="24"/>
        </w:rPr>
        <w:t xml:space="preserve"> </w:t>
      </w:r>
      <w:r w:rsidRPr="001C13FD">
        <w:rPr>
          <w:rFonts w:ascii="Times New Roman" w:hAnsi="Times New Roman" w:cs="Times New Roman"/>
          <w:bCs/>
          <w:sz w:val="24"/>
          <w:szCs w:val="24"/>
        </w:rPr>
        <w:t>1</w:t>
      </w:r>
      <w:r>
        <w:rPr>
          <w:rFonts w:ascii="Times New Roman" w:hAnsi="Times New Roman" w:cs="Times New Roman"/>
          <w:sz w:val="24"/>
          <w:szCs w:val="24"/>
        </w:rPr>
        <w:t xml:space="preserve">(4), </w:t>
      </w:r>
      <w:r w:rsidRPr="00362F63">
        <w:rPr>
          <w:rFonts w:ascii="Times New Roman" w:hAnsi="Times New Roman" w:cs="Times New Roman"/>
          <w:sz w:val="24"/>
          <w:szCs w:val="24"/>
        </w:rPr>
        <w:t xml:space="preserve">1191-1199. </w:t>
      </w:r>
    </w:p>
    <w:p w14:paraId="04856BC2" w14:textId="77777777" w:rsidR="001C13FD" w:rsidRDefault="001C13FD" w:rsidP="001C13FD">
      <w:pPr>
        <w:pStyle w:val="NoSpacing"/>
        <w:spacing w:line="276" w:lineRule="auto"/>
        <w:ind w:left="180"/>
        <w:jc w:val="both"/>
        <w:rPr>
          <w:rFonts w:ascii="Times New Roman" w:eastAsia="Times New Roman" w:hAnsi="Times New Roman" w:cs="Times New Roman"/>
          <w:sz w:val="24"/>
          <w:szCs w:val="24"/>
        </w:rPr>
      </w:pPr>
    </w:p>
    <w:p w14:paraId="0D8397EB" w14:textId="77777777" w:rsidR="009E62E1" w:rsidRPr="003311E2" w:rsidRDefault="009E62E1" w:rsidP="001C13FD">
      <w:pPr>
        <w:pStyle w:val="NoSpacing"/>
        <w:spacing w:line="276"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Jawahar</w:t>
      </w:r>
      <w:r w:rsidRPr="00362F63">
        <w:rPr>
          <w:rFonts w:ascii="Times New Roman" w:eastAsia="Times New Roman" w:hAnsi="Times New Roman" w:cs="Times New Roman"/>
          <w:sz w:val="24"/>
          <w:szCs w:val="24"/>
        </w:rPr>
        <w:t xml:space="preserve"> D</w:t>
      </w:r>
      <w:r>
        <w:rPr>
          <w:rFonts w:ascii="Times New Roman" w:eastAsia="Times New Roman" w:hAnsi="Times New Roman" w:cs="Times New Roman"/>
          <w:sz w:val="24"/>
          <w:szCs w:val="24"/>
        </w:rPr>
        <w:t xml:space="preserve">. </w:t>
      </w:r>
      <w:r w:rsidRPr="00362F63">
        <w:rPr>
          <w:rFonts w:ascii="Times New Roman" w:eastAsia="Times New Roman" w:hAnsi="Times New Roman" w:cs="Times New Roman"/>
          <w:sz w:val="24"/>
          <w:szCs w:val="24"/>
        </w:rPr>
        <w:t xml:space="preserve">Sugarcane wastes and by-product as agro-industrial alternatives. In Souvenir: All India Coordinated Research Project on Sugarcane. 22-23 September, 2017. Coimbatore: TNAU. </w:t>
      </w:r>
      <w:r>
        <w:rPr>
          <w:rFonts w:ascii="Times New Roman" w:eastAsia="Times New Roman" w:hAnsi="Times New Roman" w:cs="Times New Roman"/>
          <w:sz w:val="24"/>
          <w:szCs w:val="24"/>
        </w:rPr>
        <w:t>2017;</w:t>
      </w:r>
      <w:r w:rsidRPr="00362F63">
        <w:rPr>
          <w:rFonts w:ascii="Times New Roman" w:eastAsia="Times New Roman" w:hAnsi="Times New Roman" w:cs="Times New Roman"/>
          <w:sz w:val="24"/>
          <w:szCs w:val="24"/>
        </w:rPr>
        <w:t xml:space="preserve"> 86.   </w:t>
      </w:r>
    </w:p>
    <w:p w14:paraId="0C67CCD2" w14:textId="77777777" w:rsidR="00DC4A29" w:rsidRPr="00172A8C" w:rsidRDefault="00B6488D" w:rsidP="001C13FD">
      <w:pPr>
        <w:pStyle w:val="NoSpacing"/>
        <w:spacing w:line="276" w:lineRule="auto"/>
        <w:ind w:left="180"/>
        <w:jc w:val="both"/>
        <w:rPr>
          <w:rFonts w:ascii="Times New Roman" w:hAnsi="Times New Roman" w:cs="Times New Roman"/>
          <w:sz w:val="24"/>
          <w:szCs w:val="24"/>
        </w:rPr>
      </w:pPr>
      <w:r>
        <w:rPr>
          <w:rFonts w:ascii="Times New Roman" w:hAnsi="Times New Roman" w:cs="Times New Roman"/>
          <w:sz w:val="24"/>
          <w:szCs w:val="24"/>
        </w:rPr>
        <w:t xml:space="preserve">Moore </w:t>
      </w:r>
      <w:r w:rsidR="00DC4A29">
        <w:rPr>
          <w:rFonts w:ascii="Times New Roman" w:hAnsi="Times New Roman" w:cs="Times New Roman"/>
          <w:sz w:val="24"/>
          <w:szCs w:val="24"/>
        </w:rPr>
        <w:t>PH</w:t>
      </w:r>
      <w:r w:rsidR="00DC4A29" w:rsidRPr="00362F63">
        <w:rPr>
          <w:rFonts w:ascii="Times New Roman" w:hAnsi="Times New Roman" w:cs="Times New Roman"/>
          <w:sz w:val="24"/>
          <w:szCs w:val="24"/>
        </w:rPr>
        <w:t xml:space="preserve"> and </w:t>
      </w:r>
      <w:r w:rsidRPr="00362F63">
        <w:rPr>
          <w:rFonts w:ascii="Times New Roman" w:hAnsi="Times New Roman" w:cs="Times New Roman"/>
          <w:sz w:val="24"/>
          <w:szCs w:val="24"/>
        </w:rPr>
        <w:t>Fre</w:t>
      </w:r>
      <w:r>
        <w:rPr>
          <w:rFonts w:ascii="Times New Roman" w:hAnsi="Times New Roman" w:cs="Times New Roman"/>
          <w:sz w:val="24"/>
          <w:szCs w:val="24"/>
        </w:rPr>
        <w:t xml:space="preserve">derik </w:t>
      </w:r>
      <w:r w:rsidR="00DC4A29">
        <w:rPr>
          <w:rFonts w:ascii="Times New Roman" w:hAnsi="Times New Roman" w:cs="Times New Roman"/>
          <w:sz w:val="24"/>
          <w:szCs w:val="24"/>
        </w:rPr>
        <w:t xml:space="preserve">CS. </w:t>
      </w:r>
      <w:r w:rsidR="00DC4A29" w:rsidRPr="00362F63">
        <w:rPr>
          <w:rFonts w:ascii="Times New Roman" w:hAnsi="Times New Roman" w:cs="Times New Roman"/>
          <w:sz w:val="24"/>
          <w:szCs w:val="24"/>
        </w:rPr>
        <w:t xml:space="preserve">Sugarcane: physiology, biochemistry and functional biology. Wiley-Blackwell. </w:t>
      </w:r>
      <w:r w:rsidR="00DC4A29">
        <w:rPr>
          <w:rFonts w:ascii="Times New Roman" w:hAnsi="Times New Roman" w:cs="Times New Roman"/>
          <w:sz w:val="24"/>
          <w:szCs w:val="24"/>
        </w:rPr>
        <w:t>2014;</w:t>
      </w:r>
      <w:r w:rsidR="00DC4A29" w:rsidRPr="00362F63">
        <w:rPr>
          <w:rFonts w:ascii="Times New Roman" w:hAnsi="Times New Roman" w:cs="Times New Roman"/>
          <w:sz w:val="24"/>
          <w:szCs w:val="24"/>
        </w:rPr>
        <w:t xml:space="preserve"> 716.</w:t>
      </w:r>
    </w:p>
    <w:p w14:paraId="05293B7B"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19DB9116" w14:textId="77777777" w:rsidR="003F2D94" w:rsidRPr="00362F63" w:rsidRDefault="003F2D94" w:rsidP="001C13FD">
      <w:pPr>
        <w:pStyle w:val="NoSpacing"/>
        <w:spacing w:line="276" w:lineRule="auto"/>
        <w:ind w:left="180"/>
        <w:jc w:val="both"/>
        <w:rPr>
          <w:rFonts w:ascii="Times New Roman" w:hAnsi="Times New Roman" w:cs="Times New Roman"/>
          <w:sz w:val="24"/>
          <w:szCs w:val="24"/>
        </w:rPr>
      </w:pPr>
      <w:r w:rsidRPr="00362F63">
        <w:rPr>
          <w:rFonts w:ascii="Times New Roman" w:hAnsi="Times New Roman" w:cs="Times New Roman"/>
          <w:sz w:val="24"/>
          <w:szCs w:val="24"/>
        </w:rPr>
        <w:t>Padman</w:t>
      </w:r>
      <w:r>
        <w:rPr>
          <w:rFonts w:ascii="Times New Roman" w:hAnsi="Times New Roman" w:cs="Times New Roman"/>
          <w:sz w:val="24"/>
          <w:szCs w:val="24"/>
        </w:rPr>
        <w:t>aban</w:t>
      </w:r>
      <w:r w:rsidRPr="00362F63">
        <w:rPr>
          <w:rFonts w:ascii="Times New Roman" w:hAnsi="Times New Roman" w:cs="Times New Roman"/>
          <w:sz w:val="24"/>
          <w:szCs w:val="24"/>
        </w:rPr>
        <w:t xml:space="preserve"> P, Mohanraj</w:t>
      </w:r>
      <w:r>
        <w:rPr>
          <w:rFonts w:ascii="Times New Roman" w:hAnsi="Times New Roman" w:cs="Times New Roman"/>
          <w:sz w:val="24"/>
          <w:szCs w:val="24"/>
        </w:rPr>
        <w:t xml:space="preserve"> D</w:t>
      </w:r>
      <w:r w:rsidRPr="00362F63">
        <w:rPr>
          <w:rFonts w:ascii="Times New Roman" w:hAnsi="Times New Roman" w:cs="Times New Roman"/>
          <w:sz w:val="24"/>
          <w:szCs w:val="24"/>
        </w:rPr>
        <w:t>, Viswanathan</w:t>
      </w:r>
      <w:r>
        <w:rPr>
          <w:rFonts w:ascii="Times New Roman" w:hAnsi="Times New Roman" w:cs="Times New Roman"/>
          <w:sz w:val="24"/>
          <w:szCs w:val="24"/>
        </w:rPr>
        <w:t xml:space="preserve"> R</w:t>
      </w:r>
      <w:r w:rsidRPr="00362F63">
        <w:rPr>
          <w:rFonts w:ascii="Times New Roman" w:hAnsi="Times New Roman" w:cs="Times New Roman"/>
          <w:sz w:val="24"/>
          <w:szCs w:val="24"/>
        </w:rPr>
        <w:t>, Rao</w:t>
      </w:r>
      <w:r>
        <w:rPr>
          <w:rFonts w:ascii="Times New Roman" w:hAnsi="Times New Roman" w:cs="Times New Roman"/>
          <w:sz w:val="24"/>
          <w:szCs w:val="24"/>
        </w:rPr>
        <w:t xml:space="preserve"> MM</w:t>
      </w:r>
      <w:r w:rsidRPr="00362F63">
        <w:rPr>
          <w:rFonts w:ascii="Times New Roman" w:hAnsi="Times New Roman" w:cs="Times New Roman"/>
          <w:sz w:val="24"/>
          <w:szCs w:val="24"/>
        </w:rPr>
        <w:t>, Prakasam</w:t>
      </w:r>
      <w:r>
        <w:rPr>
          <w:rFonts w:ascii="Times New Roman" w:hAnsi="Times New Roman" w:cs="Times New Roman"/>
          <w:sz w:val="24"/>
          <w:szCs w:val="24"/>
        </w:rPr>
        <w:t xml:space="preserve"> N</w:t>
      </w:r>
      <w:r w:rsidRPr="00362F63">
        <w:rPr>
          <w:rFonts w:ascii="Times New Roman" w:hAnsi="Times New Roman" w:cs="Times New Roman"/>
          <w:sz w:val="24"/>
          <w:szCs w:val="24"/>
        </w:rPr>
        <w:t xml:space="preserve">, </w:t>
      </w:r>
      <w:r>
        <w:rPr>
          <w:rFonts w:ascii="Times New Roman" w:hAnsi="Times New Roman" w:cs="Times New Roman"/>
          <w:sz w:val="24"/>
          <w:szCs w:val="24"/>
        </w:rPr>
        <w:t>Jothi</w:t>
      </w:r>
      <w:r w:rsidRPr="00362F63">
        <w:rPr>
          <w:rFonts w:ascii="Times New Roman" w:hAnsi="Times New Roman" w:cs="Times New Roman"/>
          <w:sz w:val="24"/>
          <w:szCs w:val="24"/>
        </w:rPr>
        <w:t xml:space="preserve"> </w:t>
      </w:r>
      <w:r>
        <w:rPr>
          <w:rFonts w:ascii="Times New Roman" w:hAnsi="Times New Roman" w:cs="Times New Roman"/>
          <w:sz w:val="24"/>
          <w:szCs w:val="24"/>
        </w:rPr>
        <w:t>R</w:t>
      </w:r>
      <w:r w:rsidRPr="00362F63">
        <w:rPr>
          <w:rFonts w:ascii="Times New Roman" w:hAnsi="Times New Roman" w:cs="Times New Roman"/>
          <w:sz w:val="24"/>
          <w:szCs w:val="24"/>
        </w:rPr>
        <w:t xml:space="preserve"> and Alexander</w:t>
      </w:r>
      <w:r>
        <w:rPr>
          <w:rFonts w:ascii="Times New Roman" w:hAnsi="Times New Roman" w:cs="Times New Roman"/>
          <w:sz w:val="24"/>
          <w:szCs w:val="24"/>
        </w:rPr>
        <w:t xml:space="preserve"> KC</w:t>
      </w:r>
      <w:r w:rsidRPr="00362F63">
        <w:rPr>
          <w:rFonts w:ascii="Times New Roman" w:hAnsi="Times New Roman" w:cs="Times New Roman"/>
          <w:sz w:val="24"/>
          <w:szCs w:val="24"/>
        </w:rPr>
        <w:t xml:space="preserve">. Differential interaction of sugarcane clones to </w:t>
      </w:r>
      <w:proofErr w:type="spellStart"/>
      <w:r w:rsidRPr="00362F63">
        <w:rPr>
          <w:rFonts w:ascii="Times New Roman" w:hAnsi="Times New Roman" w:cs="Times New Roman"/>
          <w:sz w:val="24"/>
          <w:szCs w:val="24"/>
        </w:rPr>
        <w:t>pathotypes</w:t>
      </w:r>
      <w:proofErr w:type="spellEnd"/>
      <w:r w:rsidRPr="00362F63">
        <w:rPr>
          <w:rFonts w:ascii="Times New Roman" w:hAnsi="Times New Roman" w:cs="Times New Roman"/>
          <w:sz w:val="24"/>
          <w:szCs w:val="24"/>
        </w:rPr>
        <w:t xml:space="preserve"> of </w:t>
      </w:r>
      <w:proofErr w:type="spellStart"/>
      <w:r w:rsidRPr="00362F63">
        <w:rPr>
          <w:rFonts w:ascii="Times New Roman" w:hAnsi="Times New Roman" w:cs="Times New Roman"/>
          <w:i/>
          <w:sz w:val="24"/>
          <w:szCs w:val="24"/>
        </w:rPr>
        <w:t>Colletotrichum</w:t>
      </w:r>
      <w:proofErr w:type="spellEnd"/>
      <w:r w:rsidRPr="00362F63">
        <w:rPr>
          <w:rFonts w:ascii="Times New Roman" w:hAnsi="Times New Roman" w:cs="Times New Roman"/>
          <w:i/>
          <w:sz w:val="24"/>
          <w:szCs w:val="24"/>
        </w:rPr>
        <w:t xml:space="preserve"> </w:t>
      </w:r>
      <w:proofErr w:type="spellStart"/>
      <w:r w:rsidRPr="00362F63">
        <w:rPr>
          <w:rFonts w:ascii="Times New Roman" w:hAnsi="Times New Roman" w:cs="Times New Roman"/>
          <w:i/>
          <w:sz w:val="24"/>
          <w:szCs w:val="24"/>
        </w:rPr>
        <w:t>falcatum</w:t>
      </w:r>
      <w:proofErr w:type="spellEnd"/>
      <w:r w:rsidRPr="00362F63">
        <w:rPr>
          <w:rFonts w:ascii="Times New Roman" w:hAnsi="Times New Roman" w:cs="Times New Roman"/>
          <w:sz w:val="24"/>
          <w:szCs w:val="24"/>
        </w:rPr>
        <w:t xml:space="preserve"> Went. </w:t>
      </w:r>
      <w:r w:rsidRPr="00362F63">
        <w:rPr>
          <w:rFonts w:ascii="Times New Roman" w:hAnsi="Times New Roman" w:cs="Times New Roman"/>
          <w:i/>
          <w:sz w:val="24"/>
          <w:szCs w:val="24"/>
        </w:rPr>
        <w:t>Sugar Cane.</w:t>
      </w:r>
      <w:r w:rsidRPr="00362F63">
        <w:rPr>
          <w:rFonts w:ascii="Times New Roman" w:hAnsi="Times New Roman" w:cs="Times New Roman"/>
          <w:sz w:val="24"/>
          <w:szCs w:val="24"/>
        </w:rPr>
        <w:t xml:space="preserve"> 1996</w:t>
      </w:r>
      <w:r>
        <w:rPr>
          <w:rFonts w:ascii="Times New Roman" w:hAnsi="Times New Roman" w:cs="Times New Roman"/>
          <w:sz w:val="24"/>
          <w:szCs w:val="24"/>
        </w:rPr>
        <w:t>;</w:t>
      </w:r>
      <w:r w:rsidRPr="00362F63">
        <w:rPr>
          <w:rFonts w:ascii="Times New Roman" w:hAnsi="Times New Roman" w:cs="Times New Roman"/>
          <w:sz w:val="24"/>
          <w:szCs w:val="24"/>
        </w:rPr>
        <w:t xml:space="preserve"> </w:t>
      </w:r>
      <w:r w:rsidRPr="001C13FD">
        <w:rPr>
          <w:rFonts w:ascii="Times New Roman" w:hAnsi="Times New Roman" w:cs="Times New Roman"/>
          <w:bCs/>
          <w:sz w:val="24"/>
          <w:szCs w:val="24"/>
        </w:rPr>
        <w:t>4</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16-20. </w:t>
      </w:r>
    </w:p>
    <w:p w14:paraId="1759C3B3"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69B5612C" w14:textId="77777777" w:rsidR="003F2D94" w:rsidRDefault="003F2D94" w:rsidP="001C13FD">
      <w:pPr>
        <w:pStyle w:val="NoSpacing"/>
        <w:spacing w:line="276" w:lineRule="auto"/>
        <w:ind w:left="180"/>
        <w:jc w:val="both"/>
        <w:rPr>
          <w:rFonts w:ascii="Times New Roman" w:hAnsi="Times New Roman" w:cs="Times New Roman"/>
          <w:sz w:val="24"/>
          <w:szCs w:val="24"/>
        </w:rPr>
      </w:pPr>
      <w:r>
        <w:rPr>
          <w:rFonts w:ascii="Times New Roman" w:hAnsi="Times New Roman" w:cs="Times New Roman"/>
          <w:sz w:val="24"/>
          <w:szCs w:val="24"/>
        </w:rPr>
        <w:t>Raid RN</w:t>
      </w:r>
      <w:r w:rsidRPr="00362F63">
        <w:rPr>
          <w:rFonts w:ascii="Times New Roman" w:hAnsi="Times New Roman" w:cs="Times New Roman"/>
          <w:sz w:val="24"/>
          <w:szCs w:val="24"/>
        </w:rPr>
        <w:t xml:space="preserve"> and </w:t>
      </w:r>
      <w:proofErr w:type="spellStart"/>
      <w:r>
        <w:rPr>
          <w:rFonts w:ascii="Times New Roman" w:hAnsi="Times New Roman" w:cs="Times New Roman"/>
          <w:sz w:val="24"/>
          <w:szCs w:val="24"/>
        </w:rPr>
        <w:t>Lentinil</w:t>
      </w:r>
      <w:proofErr w:type="spellEnd"/>
      <w:r>
        <w:rPr>
          <w:rFonts w:ascii="Times New Roman" w:hAnsi="Times New Roman" w:cs="Times New Roman"/>
          <w:sz w:val="24"/>
          <w:szCs w:val="24"/>
        </w:rPr>
        <w:t xml:space="preserve"> R</w:t>
      </w:r>
      <w:r w:rsidRPr="00362F63">
        <w:rPr>
          <w:rFonts w:ascii="Times New Roman" w:hAnsi="Times New Roman" w:cs="Times New Roman"/>
          <w:sz w:val="24"/>
          <w:szCs w:val="24"/>
        </w:rPr>
        <w:t>S</w:t>
      </w:r>
      <w:r>
        <w:rPr>
          <w:rFonts w:ascii="Times New Roman" w:hAnsi="Times New Roman" w:cs="Times New Roman"/>
          <w:sz w:val="24"/>
          <w:szCs w:val="24"/>
        </w:rPr>
        <w:t xml:space="preserve">. </w:t>
      </w:r>
      <w:r w:rsidRPr="00362F63">
        <w:rPr>
          <w:rFonts w:ascii="Times New Roman" w:hAnsi="Times New Roman" w:cs="Times New Roman"/>
          <w:i/>
          <w:iCs/>
          <w:sz w:val="24"/>
          <w:szCs w:val="24"/>
        </w:rPr>
        <w:t>Sugarcane Red-rot Disease</w:t>
      </w:r>
      <w:r w:rsidRPr="00362F63">
        <w:rPr>
          <w:rFonts w:ascii="Times New Roman" w:hAnsi="Times New Roman" w:cs="Times New Roman"/>
          <w:sz w:val="24"/>
          <w:szCs w:val="24"/>
        </w:rPr>
        <w:t>, Sugarcane Handbook, Florida: UF/IFAS Publication SS-AGR-206.</w:t>
      </w:r>
      <w:r w:rsidRPr="00502B3C">
        <w:rPr>
          <w:rFonts w:ascii="Times New Roman" w:hAnsi="Times New Roman" w:cs="Times New Roman"/>
          <w:sz w:val="24"/>
          <w:szCs w:val="24"/>
        </w:rPr>
        <w:t xml:space="preserve"> </w:t>
      </w:r>
      <w:r w:rsidRPr="00362F63">
        <w:rPr>
          <w:rFonts w:ascii="Times New Roman" w:hAnsi="Times New Roman" w:cs="Times New Roman"/>
          <w:sz w:val="24"/>
          <w:szCs w:val="24"/>
        </w:rPr>
        <w:t>20</w:t>
      </w:r>
      <w:r>
        <w:rPr>
          <w:rFonts w:ascii="Times New Roman" w:hAnsi="Times New Roman" w:cs="Times New Roman"/>
          <w:sz w:val="24"/>
          <w:szCs w:val="24"/>
        </w:rPr>
        <w:t>02</w:t>
      </w:r>
      <w:r w:rsidRPr="00362F63">
        <w:rPr>
          <w:rFonts w:ascii="Times New Roman" w:hAnsi="Times New Roman" w:cs="Times New Roman"/>
          <w:sz w:val="24"/>
          <w:szCs w:val="24"/>
        </w:rPr>
        <w:t>.</w:t>
      </w:r>
    </w:p>
    <w:p w14:paraId="6E5DC932"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1EFC78CE" w14:textId="77777777" w:rsidR="00DC4A29" w:rsidRPr="003F2D94" w:rsidRDefault="00B6488D" w:rsidP="001C13FD">
      <w:pPr>
        <w:pStyle w:val="NoSpacing"/>
        <w:spacing w:line="276" w:lineRule="auto"/>
        <w:ind w:left="180"/>
        <w:jc w:val="both"/>
        <w:rPr>
          <w:rFonts w:ascii="Times New Roman" w:hAnsi="Times New Roman" w:cs="Times New Roman"/>
          <w:sz w:val="24"/>
          <w:szCs w:val="24"/>
        </w:rPr>
      </w:pPr>
      <w:r w:rsidRPr="00362F63">
        <w:rPr>
          <w:rFonts w:ascii="Times New Roman" w:hAnsi="Times New Roman" w:cs="Times New Roman"/>
          <w:sz w:val="24"/>
          <w:szCs w:val="24"/>
        </w:rPr>
        <w:t>Rafay</w:t>
      </w:r>
      <w:r>
        <w:rPr>
          <w:rFonts w:ascii="Times New Roman" w:hAnsi="Times New Roman" w:cs="Times New Roman"/>
          <w:sz w:val="24"/>
          <w:szCs w:val="24"/>
        </w:rPr>
        <w:t xml:space="preserve"> </w:t>
      </w:r>
      <w:r w:rsidR="00DC4A29">
        <w:rPr>
          <w:rFonts w:ascii="Times New Roman" w:hAnsi="Times New Roman" w:cs="Times New Roman"/>
          <w:sz w:val="24"/>
          <w:szCs w:val="24"/>
        </w:rPr>
        <w:t>SA</w:t>
      </w:r>
      <w:r w:rsidR="00DC4A29" w:rsidRPr="00362F63">
        <w:rPr>
          <w:rFonts w:ascii="Times New Roman" w:hAnsi="Times New Roman" w:cs="Times New Roman"/>
          <w:sz w:val="24"/>
          <w:szCs w:val="24"/>
        </w:rPr>
        <w:t xml:space="preserve"> and </w:t>
      </w:r>
      <w:r>
        <w:rPr>
          <w:rFonts w:ascii="Times New Roman" w:hAnsi="Times New Roman" w:cs="Times New Roman"/>
          <w:sz w:val="24"/>
          <w:szCs w:val="24"/>
        </w:rPr>
        <w:t xml:space="preserve">Singh </w:t>
      </w:r>
      <w:r w:rsidR="00DC4A29">
        <w:rPr>
          <w:rFonts w:ascii="Times New Roman" w:hAnsi="Times New Roman" w:cs="Times New Roman"/>
          <w:sz w:val="24"/>
          <w:szCs w:val="24"/>
        </w:rPr>
        <w:t>VB</w:t>
      </w:r>
      <w:r w:rsidR="00DC4A29" w:rsidRPr="00362F63">
        <w:rPr>
          <w:rFonts w:ascii="Times New Roman" w:hAnsi="Times New Roman" w:cs="Times New Roman"/>
          <w:sz w:val="24"/>
          <w:szCs w:val="24"/>
        </w:rPr>
        <w:t xml:space="preserve">. A new strain of </w:t>
      </w:r>
      <w:proofErr w:type="spellStart"/>
      <w:r w:rsidR="00DC4A29" w:rsidRPr="00362F63">
        <w:rPr>
          <w:rFonts w:ascii="Times New Roman" w:hAnsi="Times New Roman" w:cs="Times New Roman"/>
          <w:i/>
          <w:iCs/>
          <w:sz w:val="24"/>
          <w:szCs w:val="24"/>
        </w:rPr>
        <w:t>Glomerella</w:t>
      </w:r>
      <w:proofErr w:type="spellEnd"/>
      <w:r w:rsidR="00DC4A29" w:rsidRPr="00362F63">
        <w:rPr>
          <w:rFonts w:ascii="Times New Roman" w:hAnsi="Times New Roman" w:cs="Times New Roman"/>
          <w:i/>
          <w:iCs/>
          <w:sz w:val="24"/>
          <w:szCs w:val="24"/>
        </w:rPr>
        <w:t xml:space="preserve"> </w:t>
      </w:r>
      <w:proofErr w:type="spellStart"/>
      <w:r w:rsidR="00DC4A29" w:rsidRPr="00362F63">
        <w:rPr>
          <w:rFonts w:ascii="Times New Roman" w:hAnsi="Times New Roman" w:cs="Times New Roman"/>
          <w:i/>
          <w:iCs/>
          <w:sz w:val="24"/>
          <w:szCs w:val="24"/>
        </w:rPr>
        <w:t>tucumanensis</w:t>
      </w:r>
      <w:proofErr w:type="spellEnd"/>
      <w:r w:rsidR="00DC4A29" w:rsidRPr="00362F63">
        <w:rPr>
          <w:rFonts w:ascii="Times New Roman" w:hAnsi="Times New Roman" w:cs="Times New Roman"/>
          <w:i/>
          <w:iCs/>
          <w:sz w:val="24"/>
          <w:szCs w:val="24"/>
        </w:rPr>
        <w:t xml:space="preserve">. Curr. Sci. </w:t>
      </w:r>
      <w:r w:rsidR="00DC4A29">
        <w:rPr>
          <w:rFonts w:ascii="Times New Roman" w:hAnsi="Times New Roman" w:cs="Times New Roman"/>
          <w:sz w:val="24"/>
          <w:szCs w:val="24"/>
        </w:rPr>
        <w:t xml:space="preserve">1957; </w:t>
      </w:r>
      <w:r w:rsidR="00DC4A29" w:rsidRPr="001C13FD">
        <w:rPr>
          <w:rFonts w:ascii="Times New Roman" w:hAnsi="Times New Roman" w:cs="Times New Roman"/>
          <w:bCs/>
          <w:sz w:val="24"/>
          <w:szCs w:val="24"/>
        </w:rPr>
        <w:t>26</w:t>
      </w:r>
      <w:r w:rsidR="00DC4A29">
        <w:rPr>
          <w:rFonts w:ascii="Times New Roman" w:hAnsi="Times New Roman" w:cs="Times New Roman"/>
          <w:sz w:val="24"/>
          <w:szCs w:val="24"/>
        </w:rPr>
        <w:t xml:space="preserve">, </w:t>
      </w:r>
      <w:r w:rsidR="00DC4A29" w:rsidRPr="00362F63">
        <w:rPr>
          <w:rFonts w:ascii="Times New Roman" w:hAnsi="Times New Roman" w:cs="Times New Roman"/>
          <w:sz w:val="24"/>
          <w:szCs w:val="24"/>
        </w:rPr>
        <w:t xml:space="preserve">19-20.  </w:t>
      </w:r>
    </w:p>
    <w:p w14:paraId="56B33134"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337384D6" w14:textId="77777777" w:rsidR="003F2D94" w:rsidRPr="00362F63" w:rsidRDefault="003F2D94" w:rsidP="001C13FD">
      <w:pPr>
        <w:pStyle w:val="NoSpacing"/>
        <w:spacing w:line="276" w:lineRule="auto"/>
        <w:ind w:left="180"/>
        <w:jc w:val="both"/>
        <w:rPr>
          <w:rFonts w:ascii="Times New Roman" w:hAnsi="Times New Roman" w:cs="Times New Roman"/>
          <w:sz w:val="24"/>
          <w:szCs w:val="24"/>
        </w:rPr>
      </w:pPr>
      <w:r>
        <w:rPr>
          <w:rFonts w:ascii="Times New Roman" w:hAnsi="Times New Roman" w:cs="Times New Roman"/>
          <w:sz w:val="24"/>
          <w:szCs w:val="24"/>
        </w:rPr>
        <w:t>Singh</w:t>
      </w:r>
      <w:r w:rsidRPr="00362F63">
        <w:rPr>
          <w:rFonts w:ascii="Times New Roman" w:hAnsi="Times New Roman" w:cs="Times New Roman"/>
          <w:sz w:val="24"/>
          <w:szCs w:val="24"/>
        </w:rPr>
        <w:t xml:space="preserve"> N</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Sustainable management of red rot disease of sugarcane. </w:t>
      </w:r>
      <w:r w:rsidRPr="00362F63">
        <w:rPr>
          <w:rFonts w:ascii="Times New Roman" w:hAnsi="Times New Roman" w:cs="Times New Roman"/>
          <w:i/>
          <w:sz w:val="24"/>
          <w:szCs w:val="24"/>
        </w:rPr>
        <w:t>Indian Sugar.</w:t>
      </w:r>
      <w:r w:rsidRPr="00362F63">
        <w:rPr>
          <w:rFonts w:ascii="Times New Roman" w:hAnsi="Times New Roman" w:cs="Times New Roman"/>
          <w:sz w:val="24"/>
          <w:szCs w:val="24"/>
        </w:rPr>
        <w:t xml:space="preserve"> </w:t>
      </w:r>
      <w:r>
        <w:rPr>
          <w:rFonts w:ascii="Times New Roman" w:hAnsi="Times New Roman" w:cs="Times New Roman"/>
          <w:sz w:val="24"/>
          <w:szCs w:val="24"/>
        </w:rPr>
        <w:t xml:space="preserve">2008; </w:t>
      </w:r>
      <w:r w:rsidRPr="001C13FD">
        <w:rPr>
          <w:rFonts w:ascii="Times New Roman" w:hAnsi="Times New Roman" w:cs="Times New Roman"/>
          <w:bCs/>
          <w:sz w:val="24"/>
          <w:szCs w:val="24"/>
        </w:rPr>
        <w:t>8,</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21-30. </w:t>
      </w:r>
    </w:p>
    <w:p w14:paraId="71BBE3A0" w14:textId="77777777" w:rsidR="001C13FD" w:rsidRDefault="001C13FD" w:rsidP="001C13FD">
      <w:pPr>
        <w:pStyle w:val="NoSpacing"/>
        <w:spacing w:line="276" w:lineRule="auto"/>
        <w:ind w:left="180"/>
        <w:jc w:val="both"/>
        <w:rPr>
          <w:rFonts w:ascii="Times New Roman" w:eastAsia="Arial" w:hAnsi="Times New Roman" w:cs="Times New Roman"/>
          <w:sz w:val="24"/>
          <w:szCs w:val="24"/>
        </w:rPr>
      </w:pPr>
    </w:p>
    <w:p w14:paraId="501861D1" w14:textId="77777777" w:rsidR="00DC4A29" w:rsidRPr="003F2D94" w:rsidRDefault="003F2D94" w:rsidP="001C13FD">
      <w:pPr>
        <w:pStyle w:val="NoSpacing"/>
        <w:spacing w:line="276" w:lineRule="auto"/>
        <w:ind w:left="180"/>
        <w:jc w:val="both"/>
        <w:rPr>
          <w:rFonts w:ascii="Times New Roman" w:hAnsi="Times New Roman" w:cs="Times New Roman"/>
          <w:sz w:val="24"/>
          <w:szCs w:val="24"/>
        </w:rPr>
      </w:pPr>
      <w:r w:rsidRPr="00362F63">
        <w:rPr>
          <w:rFonts w:ascii="Times New Roman" w:eastAsia="Arial" w:hAnsi="Times New Roman" w:cs="Times New Roman"/>
          <w:sz w:val="24"/>
          <w:szCs w:val="24"/>
        </w:rPr>
        <w:t>Singh</w:t>
      </w:r>
      <w:r>
        <w:rPr>
          <w:rFonts w:ascii="Times New Roman" w:eastAsia="Arial" w:hAnsi="Times New Roman" w:cs="Times New Roman"/>
          <w:sz w:val="24"/>
          <w:szCs w:val="24"/>
        </w:rPr>
        <w:t xml:space="preserve"> K</w:t>
      </w:r>
      <w:r w:rsidRPr="00362F63">
        <w:rPr>
          <w:rFonts w:ascii="Times New Roman" w:eastAsia="Arial" w:hAnsi="Times New Roman" w:cs="Times New Roman"/>
          <w:sz w:val="24"/>
          <w:szCs w:val="24"/>
        </w:rPr>
        <w:t xml:space="preserve">, </w:t>
      </w:r>
      <w:r>
        <w:rPr>
          <w:rFonts w:ascii="Times New Roman" w:eastAsia="Arial" w:hAnsi="Times New Roman" w:cs="Times New Roman"/>
          <w:sz w:val="24"/>
          <w:szCs w:val="24"/>
        </w:rPr>
        <w:t>Singh RP.</w:t>
      </w:r>
      <w:r w:rsidRPr="00362F63">
        <w:rPr>
          <w:rFonts w:ascii="Times New Roman" w:eastAsia="Arial" w:hAnsi="Times New Roman" w:cs="Times New Roman"/>
          <w:sz w:val="24"/>
          <w:szCs w:val="24"/>
        </w:rPr>
        <w:t xml:space="preserve"> Red rot. In: </w:t>
      </w:r>
      <w:r>
        <w:rPr>
          <w:rFonts w:ascii="Times New Roman" w:eastAsia="Arial" w:hAnsi="Times New Roman" w:cs="Times New Roman"/>
          <w:sz w:val="24"/>
          <w:szCs w:val="24"/>
        </w:rPr>
        <w:t>C</w:t>
      </w:r>
      <w:r w:rsidRPr="00362F63">
        <w:rPr>
          <w:rFonts w:ascii="Times New Roman" w:eastAsia="Arial" w:hAnsi="Times New Roman" w:cs="Times New Roman"/>
          <w:sz w:val="24"/>
          <w:szCs w:val="24"/>
        </w:rPr>
        <w:t xml:space="preserve"> Ricaud, </w:t>
      </w:r>
      <w:r>
        <w:rPr>
          <w:rFonts w:ascii="Times New Roman" w:eastAsia="Arial" w:hAnsi="Times New Roman" w:cs="Times New Roman"/>
          <w:sz w:val="24"/>
          <w:szCs w:val="24"/>
        </w:rPr>
        <w:t>BT</w:t>
      </w:r>
      <w:r w:rsidRPr="00362F63">
        <w:rPr>
          <w:rFonts w:ascii="Times New Roman" w:eastAsia="Arial" w:hAnsi="Times New Roman" w:cs="Times New Roman"/>
          <w:sz w:val="24"/>
          <w:szCs w:val="24"/>
        </w:rPr>
        <w:t xml:space="preserve"> Egan, </w:t>
      </w:r>
      <w:r>
        <w:rPr>
          <w:rFonts w:ascii="Times New Roman" w:eastAsia="Arial" w:hAnsi="Times New Roman" w:cs="Times New Roman"/>
          <w:sz w:val="24"/>
          <w:szCs w:val="24"/>
        </w:rPr>
        <w:t>AG</w:t>
      </w:r>
      <w:r w:rsidRPr="00362F63">
        <w:rPr>
          <w:rFonts w:ascii="Times New Roman" w:eastAsia="Arial" w:hAnsi="Times New Roman" w:cs="Times New Roman"/>
          <w:sz w:val="24"/>
          <w:szCs w:val="24"/>
        </w:rPr>
        <w:t xml:space="preserve"> Gillaspie Jr, </w:t>
      </w:r>
      <w:r>
        <w:rPr>
          <w:rFonts w:ascii="Times New Roman" w:eastAsia="Arial" w:hAnsi="Times New Roman" w:cs="Times New Roman"/>
          <w:sz w:val="24"/>
          <w:szCs w:val="24"/>
        </w:rPr>
        <w:t>CG</w:t>
      </w:r>
      <w:r w:rsidRPr="00362F63">
        <w:rPr>
          <w:rFonts w:ascii="Times New Roman" w:eastAsia="Arial" w:hAnsi="Times New Roman" w:cs="Times New Roman"/>
          <w:sz w:val="24"/>
          <w:szCs w:val="24"/>
        </w:rPr>
        <w:t xml:space="preserve"> </w:t>
      </w:r>
      <w:r>
        <w:rPr>
          <w:rFonts w:ascii="Times New Roman" w:eastAsia="Arial" w:hAnsi="Times New Roman" w:cs="Times New Roman"/>
          <w:sz w:val="24"/>
          <w:szCs w:val="24"/>
        </w:rPr>
        <w:t>Hughes, (Eds.), 1989</w:t>
      </w:r>
      <w:r w:rsidRPr="00362F63">
        <w:rPr>
          <w:rFonts w:ascii="Times New Roman" w:eastAsia="Arial" w:hAnsi="Times New Roman" w:cs="Times New Roman"/>
          <w:sz w:val="24"/>
          <w:szCs w:val="24"/>
        </w:rPr>
        <w:t>. Diseases of Sugarcane: Major Diseases. Elsevier, Amsterdam. 169-188.</w:t>
      </w:r>
    </w:p>
    <w:p w14:paraId="526D6FF5"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4B6CEC76" w14:textId="77777777" w:rsidR="009B76D5" w:rsidRPr="003F2D94" w:rsidRDefault="009B76D5" w:rsidP="001C13FD">
      <w:pPr>
        <w:pStyle w:val="NoSpacing"/>
        <w:spacing w:line="276" w:lineRule="auto"/>
        <w:ind w:left="180"/>
        <w:jc w:val="both"/>
        <w:rPr>
          <w:rFonts w:ascii="Times New Roman" w:hAnsi="Times New Roman" w:cs="Times New Roman"/>
          <w:sz w:val="24"/>
          <w:szCs w:val="24"/>
        </w:rPr>
      </w:pPr>
      <w:proofErr w:type="spellStart"/>
      <w:r>
        <w:rPr>
          <w:rFonts w:ascii="Times New Roman" w:hAnsi="Times New Roman" w:cs="Times New Roman"/>
          <w:sz w:val="24"/>
          <w:szCs w:val="24"/>
        </w:rPr>
        <w:t>Spegazzini</w:t>
      </w:r>
      <w:proofErr w:type="spellEnd"/>
      <w:r w:rsidRPr="00362F63">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Rev. Fac. Agron. Y. Vet. </w:t>
      </w:r>
      <w:r>
        <w:rPr>
          <w:rFonts w:ascii="Times New Roman" w:hAnsi="Times New Roman" w:cs="Times New Roman"/>
          <w:sz w:val="24"/>
          <w:szCs w:val="24"/>
        </w:rPr>
        <w:t xml:space="preserve">1896; </w:t>
      </w:r>
      <w:r w:rsidRPr="001C13FD">
        <w:rPr>
          <w:rFonts w:ascii="Times New Roman" w:hAnsi="Times New Roman" w:cs="Times New Roman"/>
          <w:bCs/>
          <w:sz w:val="24"/>
          <w:szCs w:val="24"/>
        </w:rPr>
        <w:t>2</w:t>
      </w:r>
      <w:r>
        <w:rPr>
          <w:rFonts w:ascii="Times New Roman" w:hAnsi="Times New Roman" w:cs="Times New Roman"/>
          <w:sz w:val="24"/>
          <w:szCs w:val="24"/>
        </w:rPr>
        <w:t xml:space="preserve">, </w:t>
      </w:r>
      <w:r w:rsidRPr="00362F63">
        <w:rPr>
          <w:rFonts w:ascii="Times New Roman" w:hAnsi="Times New Roman" w:cs="Times New Roman"/>
          <w:sz w:val="24"/>
          <w:szCs w:val="24"/>
        </w:rPr>
        <w:t>227-228.</w:t>
      </w:r>
    </w:p>
    <w:p w14:paraId="2CB83845"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32537AE5" w14:textId="77777777" w:rsidR="003F2D94" w:rsidRPr="009E62E1" w:rsidRDefault="003F2D94" w:rsidP="001C13FD">
      <w:pPr>
        <w:pStyle w:val="NoSpacing"/>
        <w:spacing w:line="276" w:lineRule="auto"/>
        <w:ind w:left="180"/>
        <w:jc w:val="both"/>
        <w:rPr>
          <w:rFonts w:ascii="Times New Roman" w:eastAsia="Times New Roman" w:hAnsi="Times New Roman" w:cs="Times New Roman"/>
          <w:sz w:val="24"/>
          <w:szCs w:val="24"/>
        </w:rPr>
      </w:pPr>
      <w:proofErr w:type="spellStart"/>
      <w:r w:rsidRPr="00FF6F05">
        <w:rPr>
          <w:rFonts w:ascii="Times New Roman" w:hAnsi="Times New Roman" w:cs="Times New Roman"/>
          <w:sz w:val="24"/>
          <w:szCs w:val="24"/>
        </w:rPr>
        <w:t>Veerbhan</w:t>
      </w:r>
      <w:proofErr w:type="spellEnd"/>
      <w:r>
        <w:rPr>
          <w:rFonts w:ascii="Times New Roman" w:hAnsi="Times New Roman" w:cs="Times New Roman"/>
          <w:sz w:val="24"/>
          <w:szCs w:val="24"/>
        </w:rPr>
        <w:t xml:space="preserve"> K</w:t>
      </w:r>
      <w:r w:rsidRPr="00FF6F05">
        <w:rPr>
          <w:rFonts w:ascii="Times New Roman" w:hAnsi="Times New Roman" w:cs="Times New Roman"/>
          <w:sz w:val="24"/>
          <w:szCs w:val="24"/>
        </w:rPr>
        <w:t xml:space="preserve"> and Malik </w:t>
      </w:r>
      <w:r>
        <w:rPr>
          <w:rFonts w:ascii="Times New Roman" w:hAnsi="Times New Roman" w:cs="Times New Roman"/>
          <w:sz w:val="24"/>
          <w:szCs w:val="24"/>
        </w:rPr>
        <w:t>A.</w:t>
      </w:r>
      <w:r w:rsidRPr="00FF6F05">
        <w:rPr>
          <w:rFonts w:ascii="Times New Roman" w:hAnsi="Times New Roman" w:cs="Times New Roman"/>
          <w:sz w:val="24"/>
          <w:szCs w:val="24"/>
        </w:rPr>
        <w:t xml:space="preserve"> (2025</w:t>
      </w:r>
      <w:r>
        <w:rPr>
          <w:rFonts w:ascii="Times New Roman" w:hAnsi="Times New Roman" w:cs="Times New Roman"/>
          <w:sz w:val="24"/>
          <w:szCs w:val="24"/>
        </w:rPr>
        <w:t>)</w:t>
      </w:r>
      <w:r w:rsidRPr="00FF6F05">
        <w:rPr>
          <w:rFonts w:ascii="Times New Roman" w:hAnsi="Times New Roman" w:cs="Times New Roman"/>
          <w:sz w:val="24"/>
          <w:szCs w:val="24"/>
        </w:rPr>
        <w:t>. A data driven study of regional variations in sugarcane production and yield trends in India. GSC Advanced Research and Reviews, 23(03), 352-365.</w:t>
      </w:r>
    </w:p>
    <w:p w14:paraId="479E7623" w14:textId="77777777" w:rsidR="001C13FD" w:rsidRDefault="001C13FD" w:rsidP="001C13FD">
      <w:pPr>
        <w:pStyle w:val="NoSpacing"/>
        <w:spacing w:line="276" w:lineRule="auto"/>
        <w:ind w:left="180"/>
        <w:jc w:val="both"/>
        <w:rPr>
          <w:rFonts w:ascii="Times New Roman" w:eastAsia="sans-serif" w:hAnsi="Times New Roman" w:cs="Times New Roman"/>
          <w:sz w:val="24"/>
          <w:szCs w:val="24"/>
        </w:rPr>
      </w:pPr>
    </w:p>
    <w:p w14:paraId="2526F97A" w14:textId="77777777" w:rsidR="009B76D5" w:rsidRPr="00362F63" w:rsidRDefault="009B76D5" w:rsidP="001C13FD">
      <w:pPr>
        <w:pStyle w:val="NoSpacing"/>
        <w:spacing w:line="276" w:lineRule="auto"/>
        <w:ind w:left="180"/>
        <w:jc w:val="both"/>
        <w:rPr>
          <w:rFonts w:ascii="Times New Roman" w:hAnsi="Times New Roman" w:cs="Times New Roman"/>
          <w:sz w:val="24"/>
          <w:szCs w:val="24"/>
        </w:rPr>
      </w:pPr>
      <w:r>
        <w:rPr>
          <w:rFonts w:ascii="Times New Roman" w:eastAsia="sans-serif" w:hAnsi="Times New Roman" w:cs="Times New Roman"/>
          <w:sz w:val="24"/>
          <w:szCs w:val="24"/>
        </w:rPr>
        <w:t>Viswanathan</w:t>
      </w:r>
      <w:r w:rsidRPr="00362F63">
        <w:rPr>
          <w:rFonts w:ascii="Times New Roman" w:eastAsia="sans-serif" w:hAnsi="Times New Roman" w:cs="Times New Roman"/>
          <w:sz w:val="24"/>
          <w:szCs w:val="24"/>
        </w:rPr>
        <w:t xml:space="preserve"> R</w:t>
      </w:r>
      <w:r>
        <w:rPr>
          <w:rFonts w:ascii="Times New Roman" w:eastAsia="sans-serif" w:hAnsi="Times New Roman" w:cs="Times New Roman"/>
          <w:sz w:val="24"/>
          <w:szCs w:val="24"/>
        </w:rPr>
        <w:t xml:space="preserve">. </w:t>
      </w:r>
      <w:r w:rsidRPr="00362F63">
        <w:rPr>
          <w:rFonts w:ascii="Times New Roman" w:eastAsia="sans-serif" w:hAnsi="Times New Roman" w:cs="Times New Roman"/>
          <w:sz w:val="24"/>
          <w:szCs w:val="24"/>
        </w:rPr>
        <w:t xml:space="preserve">Plant Diseases: Red Rot of Sugarcane, Anmol Publication </w:t>
      </w:r>
      <w:proofErr w:type="spellStart"/>
      <w:r w:rsidRPr="00362F63">
        <w:rPr>
          <w:rFonts w:ascii="Times New Roman" w:eastAsia="sans-serif" w:hAnsi="Times New Roman" w:cs="Times New Roman"/>
          <w:sz w:val="24"/>
          <w:szCs w:val="24"/>
        </w:rPr>
        <w:t>Pvt.</w:t>
      </w:r>
      <w:proofErr w:type="spellEnd"/>
      <w:r w:rsidRPr="00362F63">
        <w:rPr>
          <w:rFonts w:ascii="Times New Roman" w:eastAsia="sans-serif" w:hAnsi="Times New Roman" w:cs="Times New Roman"/>
          <w:sz w:val="24"/>
          <w:szCs w:val="24"/>
        </w:rPr>
        <w:t xml:space="preserve"> Ltd. New Delhi. </w:t>
      </w:r>
      <w:r>
        <w:rPr>
          <w:rFonts w:ascii="Times New Roman" w:eastAsia="sans-serif" w:hAnsi="Times New Roman" w:cs="Times New Roman"/>
          <w:sz w:val="24"/>
          <w:szCs w:val="24"/>
        </w:rPr>
        <w:t>2010;</w:t>
      </w:r>
      <w:r w:rsidRPr="00362F63">
        <w:rPr>
          <w:rFonts w:ascii="Times New Roman" w:eastAsia="sans-serif" w:hAnsi="Times New Roman" w:cs="Times New Roman"/>
          <w:sz w:val="24"/>
          <w:szCs w:val="24"/>
        </w:rPr>
        <w:t xml:space="preserve"> 22-40.</w:t>
      </w:r>
    </w:p>
    <w:p w14:paraId="633D9236" w14:textId="77777777" w:rsidR="001C13FD" w:rsidRDefault="001C13FD" w:rsidP="001C13FD">
      <w:pPr>
        <w:pStyle w:val="NoSpacing"/>
        <w:spacing w:line="276" w:lineRule="auto"/>
        <w:ind w:left="180"/>
        <w:jc w:val="both"/>
        <w:rPr>
          <w:rFonts w:ascii="Times New Roman" w:eastAsia="Times New Roman" w:hAnsi="Times New Roman" w:cs="Times New Roman"/>
          <w:sz w:val="24"/>
          <w:szCs w:val="24"/>
        </w:rPr>
      </w:pPr>
    </w:p>
    <w:p w14:paraId="4C1F1A1A" w14:textId="77777777" w:rsidR="009B76D5" w:rsidRPr="003F2D94" w:rsidRDefault="003F2D94" w:rsidP="001C13FD">
      <w:pPr>
        <w:pStyle w:val="NoSpacing"/>
        <w:spacing w:line="276" w:lineRule="auto"/>
        <w:ind w:left="180"/>
        <w:jc w:val="both"/>
        <w:rPr>
          <w:rFonts w:ascii="Times New Roman" w:hAnsi="Times New Roman" w:cs="Times New Roman"/>
          <w:sz w:val="24"/>
          <w:szCs w:val="24"/>
        </w:rPr>
      </w:pPr>
      <w:proofErr w:type="spellStart"/>
      <w:r>
        <w:rPr>
          <w:rFonts w:ascii="Times New Roman" w:eastAsia="Times New Roman" w:hAnsi="Times New Roman" w:cs="Times New Roman"/>
          <w:sz w:val="24"/>
          <w:szCs w:val="24"/>
        </w:rPr>
        <w:t>Vishwanathan</w:t>
      </w:r>
      <w:proofErr w:type="spellEnd"/>
      <w:r w:rsidRPr="00362F63">
        <w:rPr>
          <w:rFonts w:ascii="Times New Roman" w:eastAsia="Times New Roman" w:hAnsi="Times New Roman" w:cs="Times New Roman"/>
          <w:sz w:val="24"/>
          <w:szCs w:val="24"/>
        </w:rPr>
        <w:t xml:space="preserve"> R and </w:t>
      </w:r>
      <w:proofErr w:type="spellStart"/>
      <w:r>
        <w:rPr>
          <w:rFonts w:ascii="Times New Roman" w:eastAsia="Times New Roman" w:hAnsi="Times New Roman" w:cs="Times New Roman"/>
          <w:sz w:val="24"/>
          <w:szCs w:val="24"/>
        </w:rPr>
        <w:t>Samiyappan</w:t>
      </w:r>
      <w:proofErr w:type="spellEnd"/>
      <w:r w:rsidRPr="00362F63">
        <w:rPr>
          <w:rFonts w:ascii="Times New Roman" w:eastAsia="Times New Roman" w:hAnsi="Times New Roman" w:cs="Times New Roman"/>
          <w:sz w:val="24"/>
          <w:szCs w:val="24"/>
        </w:rPr>
        <w:t xml:space="preserve"> R</w:t>
      </w:r>
      <w:r>
        <w:rPr>
          <w:rFonts w:ascii="Times New Roman" w:eastAsia="Times New Roman" w:hAnsi="Times New Roman" w:cs="Times New Roman"/>
          <w:sz w:val="24"/>
          <w:szCs w:val="24"/>
        </w:rPr>
        <w:t xml:space="preserve">. </w:t>
      </w:r>
      <w:r w:rsidRPr="00362F63">
        <w:rPr>
          <w:rFonts w:ascii="Times New Roman" w:eastAsia="Times New Roman" w:hAnsi="Times New Roman" w:cs="Times New Roman"/>
          <w:sz w:val="24"/>
          <w:szCs w:val="24"/>
        </w:rPr>
        <w:t xml:space="preserve">Efficacy of </w:t>
      </w:r>
      <w:r w:rsidRPr="00362F63">
        <w:rPr>
          <w:rFonts w:ascii="Times New Roman" w:eastAsia="Times New Roman" w:hAnsi="Times New Roman" w:cs="Times New Roman"/>
          <w:i/>
          <w:sz w:val="24"/>
          <w:szCs w:val="24"/>
        </w:rPr>
        <w:t>Pseudomonas</w:t>
      </w:r>
      <w:r w:rsidRPr="00362F63">
        <w:rPr>
          <w:rFonts w:ascii="Times New Roman" w:eastAsia="Times New Roman" w:hAnsi="Times New Roman" w:cs="Times New Roman"/>
          <w:sz w:val="24"/>
          <w:szCs w:val="24"/>
        </w:rPr>
        <w:t xml:space="preserve"> spp. soil borne and sett borne inoculum </w:t>
      </w:r>
      <w:proofErr w:type="gramStart"/>
      <w:r w:rsidRPr="00362F63">
        <w:rPr>
          <w:rFonts w:ascii="Times New Roman" w:eastAsia="Times New Roman" w:hAnsi="Times New Roman" w:cs="Times New Roman"/>
          <w:sz w:val="24"/>
          <w:szCs w:val="24"/>
        </w:rPr>
        <w:t xml:space="preserve">of  </w:t>
      </w:r>
      <w:proofErr w:type="spellStart"/>
      <w:r w:rsidRPr="00362F63">
        <w:rPr>
          <w:rFonts w:ascii="Times New Roman" w:hAnsi="Times New Roman" w:cs="Times New Roman"/>
          <w:i/>
          <w:sz w:val="24"/>
          <w:szCs w:val="24"/>
          <w:lang w:val="en-US"/>
        </w:rPr>
        <w:t>Colletotrichum</w:t>
      </w:r>
      <w:proofErr w:type="spellEnd"/>
      <w:proofErr w:type="gramEnd"/>
      <w:r w:rsidRPr="00362F63">
        <w:rPr>
          <w:rFonts w:ascii="Times New Roman" w:hAnsi="Times New Roman" w:cs="Times New Roman"/>
          <w:i/>
          <w:sz w:val="24"/>
          <w:szCs w:val="24"/>
          <w:lang w:val="en-US"/>
        </w:rPr>
        <w:t xml:space="preserve"> </w:t>
      </w:r>
      <w:proofErr w:type="spellStart"/>
      <w:r w:rsidRPr="00362F63">
        <w:rPr>
          <w:rFonts w:ascii="Times New Roman" w:hAnsi="Times New Roman" w:cs="Times New Roman"/>
          <w:i/>
          <w:sz w:val="24"/>
          <w:szCs w:val="24"/>
          <w:lang w:val="en-US"/>
        </w:rPr>
        <w:t>falcatum</w:t>
      </w:r>
      <w:proofErr w:type="spellEnd"/>
      <w:r w:rsidRPr="00362F63">
        <w:rPr>
          <w:rFonts w:ascii="Times New Roman" w:hAnsi="Times New Roman" w:cs="Times New Roman"/>
          <w:sz w:val="24"/>
          <w:szCs w:val="24"/>
          <w:lang w:val="en-US"/>
        </w:rPr>
        <w:t xml:space="preserve"> causing red rot disease in sugarcane. </w:t>
      </w:r>
      <w:r w:rsidRPr="00362F63">
        <w:rPr>
          <w:rFonts w:ascii="Times New Roman" w:hAnsi="Times New Roman" w:cs="Times New Roman"/>
          <w:i/>
          <w:sz w:val="24"/>
          <w:szCs w:val="24"/>
          <w:lang w:val="en-US"/>
        </w:rPr>
        <w:t>Sugar Tech.</w:t>
      </w:r>
      <w:r w:rsidRPr="00362F63">
        <w:rPr>
          <w:rFonts w:ascii="Times New Roman" w:hAnsi="Times New Roman" w:cs="Times New Roman"/>
          <w:sz w:val="24"/>
          <w:szCs w:val="24"/>
          <w:lang w:val="en-US"/>
        </w:rPr>
        <w:t xml:space="preserve"> </w:t>
      </w:r>
      <w:r>
        <w:rPr>
          <w:rFonts w:ascii="Times New Roman" w:eastAsia="Times New Roman" w:hAnsi="Times New Roman" w:cs="Times New Roman"/>
          <w:sz w:val="24"/>
          <w:szCs w:val="24"/>
        </w:rPr>
        <w:t>2000;</w:t>
      </w:r>
      <w:r w:rsidRPr="00362F63">
        <w:rPr>
          <w:rFonts w:ascii="Times New Roman" w:eastAsia="Times New Roman" w:hAnsi="Times New Roman" w:cs="Times New Roman"/>
          <w:sz w:val="24"/>
          <w:szCs w:val="24"/>
        </w:rPr>
        <w:t xml:space="preserve"> </w:t>
      </w:r>
      <w:r w:rsidRPr="00AA43B5">
        <w:rPr>
          <w:rFonts w:ascii="Times New Roman" w:hAnsi="Times New Roman" w:cs="Times New Roman"/>
          <w:b/>
          <w:sz w:val="24"/>
          <w:szCs w:val="24"/>
          <w:lang w:val="en-US"/>
        </w:rPr>
        <w:t>2</w:t>
      </w:r>
      <w:r>
        <w:rPr>
          <w:rFonts w:ascii="Times New Roman" w:hAnsi="Times New Roman" w:cs="Times New Roman"/>
          <w:sz w:val="24"/>
          <w:szCs w:val="24"/>
          <w:lang w:val="en-US"/>
        </w:rPr>
        <w:t xml:space="preserve">(3), </w:t>
      </w:r>
      <w:r w:rsidRPr="00362F63">
        <w:rPr>
          <w:rFonts w:ascii="Times New Roman" w:hAnsi="Times New Roman" w:cs="Times New Roman"/>
          <w:sz w:val="24"/>
          <w:szCs w:val="24"/>
          <w:lang w:val="en-US"/>
        </w:rPr>
        <w:t>26-29.</w:t>
      </w:r>
    </w:p>
    <w:p w14:paraId="60393448" w14:textId="77777777" w:rsidR="001C13FD" w:rsidRDefault="001C13FD" w:rsidP="001C13FD">
      <w:pPr>
        <w:pStyle w:val="NoSpacing"/>
        <w:spacing w:line="276" w:lineRule="auto"/>
        <w:ind w:left="180"/>
        <w:jc w:val="both"/>
        <w:rPr>
          <w:rFonts w:ascii="Times New Roman" w:eastAsia="sans-serif" w:hAnsi="Times New Roman" w:cs="Times New Roman"/>
          <w:sz w:val="24"/>
          <w:szCs w:val="24"/>
        </w:rPr>
      </w:pPr>
    </w:p>
    <w:p w14:paraId="0D978A06" w14:textId="77777777" w:rsidR="009E62E1" w:rsidRPr="009B76D5" w:rsidRDefault="009B76D5" w:rsidP="001C13FD">
      <w:pPr>
        <w:pStyle w:val="NoSpacing"/>
        <w:spacing w:line="276" w:lineRule="auto"/>
        <w:ind w:left="180"/>
        <w:jc w:val="both"/>
        <w:rPr>
          <w:rFonts w:ascii="Times New Roman" w:hAnsi="Times New Roman" w:cs="Times New Roman"/>
          <w:sz w:val="24"/>
          <w:szCs w:val="24"/>
        </w:rPr>
      </w:pPr>
      <w:r w:rsidRPr="00362F63">
        <w:rPr>
          <w:rFonts w:ascii="Times New Roman" w:eastAsia="sans-serif" w:hAnsi="Times New Roman" w:cs="Times New Roman"/>
          <w:sz w:val="24"/>
          <w:szCs w:val="24"/>
        </w:rPr>
        <w:t>Vishwanathan</w:t>
      </w:r>
      <w:r>
        <w:rPr>
          <w:rFonts w:ascii="Times New Roman" w:eastAsia="sans-serif" w:hAnsi="Times New Roman" w:cs="Times New Roman"/>
          <w:sz w:val="24"/>
          <w:szCs w:val="24"/>
        </w:rPr>
        <w:t xml:space="preserve"> R</w:t>
      </w:r>
      <w:r w:rsidRPr="00362F63">
        <w:rPr>
          <w:rFonts w:ascii="Times New Roman" w:eastAsia="sans-serif" w:hAnsi="Times New Roman" w:cs="Times New Roman"/>
          <w:sz w:val="24"/>
          <w:szCs w:val="24"/>
        </w:rPr>
        <w:t>, Sundar</w:t>
      </w:r>
      <w:r>
        <w:rPr>
          <w:rFonts w:ascii="Times New Roman" w:eastAsia="sans-serif" w:hAnsi="Times New Roman" w:cs="Times New Roman"/>
          <w:sz w:val="24"/>
          <w:szCs w:val="24"/>
        </w:rPr>
        <w:t xml:space="preserve"> RA</w:t>
      </w:r>
      <w:r w:rsidRPr="00362F63">
        <w:rPr>
          <w:rFonts w:ascii="Times New Roman" w:eastAsia="sans-serif" w:hAnsi="Times New Roman" w:cs="Times New Roman"/>
          <w:sz w:val="24"/>
          <w:szCs w:val="24"/>
        </w:rPr>
        <w:t xml:space="preserve">, </w:t>
      </w:r>
      <w:r>
        <w:rPr>
          <w:rFonts w:ascii="Times New Roman" w:eastAsia="sans-serif" w:hAnsi="Times New Roman" w:cs="Times New Roman"/>
          <w:sz w:val="24"/>
          <w:szCs w:val="24"/>
        </w:rPr>
        <w:t>Malathi P</w:t>
      </w:r>
      <w:r w:rsidRPr="00362F63">
        <w:rPr>
          <w:rFonts w:ascii="Times New Roman" w:eastAsia="sans-serif" w:hAnsi="Times New Roman" w:cs="Times New Roman"/>
          <w:sz w:val="24"/>
          <w:szCs w:val="24"/>
        </w:rPr>
        <w:t xml:space="preserve"> and </w:t>
      </w:r>
      <w:r>
        <w:rPr>
          <w:rFonts w:ascii="Times New Roman" w:eastAsia="sans-serif" w:hAnsi="Times New Roman" w:cs="Times New Roman"/>
          <w:sz w:val="24"/>
          <w:szCs w:val="24"/>
        </w:rPr>
        <w:t xml:space="preserve">Padmanabhan P. </w:t>
      </w:r>
      <w:r w:rsidRPr="00362F63">
        <w:rPr>
          <w:rFonts w:ascii="Times New Roman" w:eastAsia="sans-serif" w:hAnsi="Times New Roman" w:cs="Times New Roman"/>
          <w:sz w:val="24"/>
          <w:szCs w:val="24"/>
        </w:rPr>
        <w:t xml:space="preserve">Red rot of sugarcane. Sugarcane Breeding Institute (ICAR) Bulletin, Coimbatore. </w:t>
      </w:r>
      <w:r>
        <w:rPr>
          <w:rFonts w:ascii="Times New Roman" w:eastAsia="sans-serif" w:hAnsi="Times New Roman" w:cs="Times New Roman"/>
          <w:sz w:val="24"/>
          <w:szCs w:val="24"/>
        </w:rPr>
        <w:t>2011;</w:t>
      </w:r>
      <w:r w:rsidRPr="00362F63">
        <w:rPr>
          <w:rFonts w:ascii="Times New Roman" w:eastAsia="sans-serif" w:hAnsi="Times New Roman" w:cs="Times New Roman"/>
          <w:sz w:val="24"/>
          <w:szCs w:val="24"/>
        </w:rPr>
        <w:t xml:space="preserve"> 1-7.</w:t>
      </w:r>
    </w:p>
    <w:p w14:paraId="0996AFD2"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74E3C222" w14:textId="77777777" w:rsidR="009E62E1" w:rsidRPr="009E62E1" w:rsidRDefault="009E62E1" w:rsidP="001C13FD">
      <w:pPr>
        <w:pStyle w:val="NoSpacing"/>
        <w:spacing w:line="276" w:lineRule="auto"/>
        <w:ind w:left="180"/>
        <w:jc w:val="both"/>
        <w:rPr>
          <w:rFonts w:ascii="Times New Roman" w:hAnsi="Times New Roman" w:cs="Times New Roman"/>
          <w:sz w:val="24"/>
          <w:szCs w:val="24"/>
        </w:rPr>
      </w:pPr>
      <w:r>
        <w:rPr>
          <w:rFonts w:ascii="Times New Roman" w:hAnsi="Times New Roman" w:cs="Times New Roman"/>
          <w:sz w:val="24"/>
          <w:szCs w:val="24"/>
        </w:rPr>
        <w:t>Viswanathan R</w:t>
      </w:r>
      <w:r w:rsidRPr="00362F63">
        <w:rPr>
          <w:rFonts w:ascii="Times New Roman" w:hAnsi="Times New Roman" w:cs="Times New Roman"/>
          <w:sz w:val="24"/>
          <w:szCs w:val="24"/>
        </w:rPr>
        <w:t xml:space="preserve"> and </w:t>
      </w:r>
      <w:r>
        <w:rPr>
          <w:rFonts w:ascii="Times New Roman" w:hAnsi="Times New Roman" w:cs="Times New Roman"/>
          <w:sz w:val="24"/>
          <w:szCs w:val="24"/>
        </w:rPr>
        <w:t xml:space="preserve">Rao GP. </w:t>
      </w:r>
      <w:r w:rsidRPr="00362F63">
        <w:rPr>
          <w:rFonts w:ascii="Times New Roman" w:hAnsi="Times New Roman" w:cs="Times New Roman"/>
          <w:sz w:val="24"/>
          <w:szCs w:val="24"/>
        </w:rPr>
        <w:t xml:space="preserve">Disease scenario and management of major sugarcane diseases in India. </w:t>
      </w:r>
      <w:r w:rsidRPr="00362F63">
        <w:rPr>
          <w:rFonts w:ascii="Times New Roman" w:hAnsi="Times New Roman" w:cs="Times New Roman"/>
          <w:i/>
          <w:iCs/>
          <w:sz w:val="24"/>
          <w:szCs w:val="24"/>
        </w:rPr>
        <w:t>Sugar</w:t>
      </w:r>
      <w:r w:rsidRPr="00362F63">
        <w:rPr>
          <w:rFonts w:ascii="Times New Roman" w:hAnsi="Times New Roman" w:cs="Times New Roman"/>
          <w:sz w:val="24"/>
          <w:szCs w:val="24"/>
        </w:rPr>
        <w:t xml:space="preserve"> </w:t>
      </w:r>
      <w:r w:rsidRPr="00362F63">
        <w:rPr>
          <w:rFonts w:ascii="Times New Roman" w:hAnsi="Times New Roman" w:cs="Times New Roman"/>
          <w:i/>
          <w:iCs/>
          <w:sz w:val="24"/>
          <w:szCs w:val="24"/>
        </w:rPr>
        <w:t xml:space="preserve">Tech. </w:t>
      </w:r>
      <w:r>
        <w:rPr>
          <w:rFonts w:ascii="Times New Roman" w:hAnsi="Times New Roman" w:cs="Times New Roman"/>
          <w:sz w:val="24"/>
          <w:szCs w:val="24"/>
        </w:rPr>
        <w:t xml:space="preserve">2011; </w:t>
      </w:r>
      <w:r w:rsidRPr="009E62E1">
        <w:rPr>
          <w:rFonts w:ascii="Times New Roman" w:hAnsi="Times New Roman" w:cs="Times New Roman"/>
          <w:sz w:val="24"/>
          <w:szCs w:val="24"/>
        </w:rPr>
        <w:t>13</w:t>
      </w:r>
      <w:r w:rsidRPr="00362F63">
        <w:rPr>
          <w:rFonts w:ascii="Times New Roman" w:hAnsi="Times New Roman" w:cs="Times New Roman"/>
          <w:bCs/>
          <w:sz w:val="24"/>
          <w:szCs w:val="24"/>
        </w:rPr>
        <w:t>(4)</w:t>
      </w:r>
      <w:r>
        <w:rPr>
          <w:rFonts w:ascii="Times New Roman" w:hAnsi="Times New Roman" w:cs="Times New Roman"/>
          <w:sz w:val="24"/>
          <w:szCs w:val="24"/>
        </w:rPr>
        <w:t xml:space="preserve">, </w:t>
      </w:r>
      <w:r w:rsidRPr="00362F63">
        <w:rPr>
          <w:rFonts w:ascii="Times New Roman" w:hAnsi="Times New Roman" w:cs="Times New Roman"/>
          <w:sz w:val="24"/>
          <w:szCs w:val="24"/>
        </w:rPr>
        <w:t>336-353.</w:t>
      </w:r>
    </w:p>
    <w:p w14:paraId="609B910E" w14:textId="77777777" w:rsidR="001C13FD" w:rsidRDefault="001C13FD" w:rsidP="001C13FD">
      <w:pPr>
        <w:pStyle w:val="NoSpacing"/>
        <w:spacing w:line="276" w:lineRule="auto"/>
        <w:ind w:left="180"/>
        <w:jc w:val="both"/>
        <w:rPr>
          <w:rFonts w:ascii="Times New Roman" w:eastAsia="sans-serif" w:hAnsi="Times New Roman" w:cs="Times New Roman"/>
          <w:sz w:val="24"/>
          <w:szCs w:val="24"/>
        </w:rPr>
      </w:pPr>
    </w:p>
    <w:p w14:paraId="4B18A5EB" w14:textId="77777777" w:rsidR="009E62E1" w:rsidRPr="009E62E1" w:rsidRDefault="009E62E1" w:rsidP="001C13FD">
      <w:pPr>
        <w:pStyle w:val="NoSpacing"/>
        <w:spacing w:line="276" w:lineRule="auto"/>
        <w:ind w:left="180"/>
        <w:jc w:val="both"/>
        <w:rPr>
          <w:rFonts w:ascii="Times New Roman" w:hAnsi="Times New Roman" w:cs="Times New Roman"/>
          <w:sz w:val="24"/>
          <w:szCs w:val="24"/>
        </w:rPr>
      </w:pPr>
      <w:proofErr w:type="spellStart"/>
      <w:r>
        <w:rPr>
          <w:rFonts w:ascii="Times New Roman" w:eastAsia="sans-serif" w:hAnsi="Times New Roman" w:cs="Times New Roman"/>
          <w:sz w:val="24"/>
          <w:szCs w:val="24"/>
        </w:rPr>
        <w:t>Viswanathan</w:t>
      </w:r>
      <w:proofErr w:type="spellEnd"/>
      <w:r>
        <w:rPr>
          <w:rFonts w:ascii="Times New Roman" w:eastAsia="sans-serif" w:hAnsi="Times New Roman" w:cs="Times New Roman"/>
          <w:sz w:val="24"/>
          <w:szCs w:val="24"/>
        </w:rPr>
        <w:t xml:space="preserve"> R</w:t>
      </w:r>
      <w:r w:rsidRPr="00362F63">
        <w:rPr>
          <w:rFonts w:ascii="Times New Roman" w:eastAsia="sans-serif" w:hAnsi="Times New Roman" w:cs="Times New Roman"/>
          <w:sz w:val="24"/>
          <w:szCs w:val="24"/>
        </w:rPr>
        <w:t xml:space="preserve"> and </w:t>
      </w:r>
      <w:proofErr w:type="spellStart"/>
      <w:r>
        <w:rPr>
          <w:rFonts w:ascii="Times New Roman" w:eastAsia="sans-serif" w:hAnsi="Times New Roman" w:cs="Times New Roman"/>
          <w:sz w:val="24"/>
          <w:szCs w:val="24"/>
        </w:rPr>
        <w:t>Samiyappan</w:t>
      </w:r>
      <w:proofErr w:type="spellEnd"/>
      <w:r>
        <w:rPr>
          <w:rFonts w:ascii="Times New Roman" w:eastAsia="sans-serif" w:hAnsi="Times New Roman" w:cs="Times New Roman"/>
          <w:sz w:val="24"/>
          <w:szCs w:val="24"/>
        </w:rPr>
        <w:t xml:space="preserve"> R. </w:t>
      </w:r>
      <w:r w:rsidRPr="00362F63">
        <w:rPr>
          <w:rFonts w:ascii="Times New Roman" w:eastAsia="sans-serif" w:hAnsi="Times New Roman" w:cs="Times New Roman"/>
          <w:sz w:val="24"/>
          <w:szCs w:val="24"/>
        </w:rPr>
        <w:t xml:space="preserve">Red rot disease in sugarcane: A major constraint for the Indian sugar industry. </w:t>
      </w:r>
      <w:r w:rsidRPr="00362F63">
        <w:rPr>
          <w:rFonts w:ascii="Times New Roman" w:eastAsia="sans-serif" w:hAnsi="Times New Roman" w:cs="Times New Roman"/>
          <w:i/>
          <w:sz w:val="24"/>
          <w:szCs w:val="24"/>
        </w:rPr>
        <w:t>Sugar Cane.</w:t>
      </w:r>
      <w:r w:rsidRPr="00362F63">
        <w:rPr>
          <w:rFonts w:ascii="Times New Roman" w:eastAsia="sans-serif" w:hAnsi="Times New Roman" w:cs="Times New Roman"/>
          <w:sz w:val="24"/>
          <w:szCs w:val="24"/>
        </w:rPr>
        <w:t xml:space="preserve"> </w:t>
      </w:r>
      <w:r>
        <w:rPr>
          <w:rFonts w:ascii="Times New Roman" w:eastAsia="sans-serif" w:hAnsi="Times New Roman" w:cs="Times New Roman"/>
          <w:sz w:val="24"/>
          <w:szCs w:val="24"/>
        </w:rPr>
        <w:t xml:space="preserve">1999; </w:t>
      </w:r>
      <w:r w:rsidRPr="009E62E1">
        <w:rPr>
          <w:rFonts w:ascii="Times New Roman" w:eastAsia="sans-serif" w:hAnsi="Times New Roman" w:cs="Times New Roman"/>
          <w:bCs/>
          <w:sz w:val="24"/>
          <w:szCs w:val="24"/>
        </w:rPr>
        <w:t>5</w:t>
      </w:r>
      <w:r>
        <w:rPr>
          <w:rFonts w:ascii="Times New Roman" w:eastAsia="sans-serif" w:hAnsi="Times New Roman" w:cs="Times New Roman"/>
          <w:sz w:val="24"/>
          <w:szCs w:val="24"/>
        </w:rPr>
        <w:t xml:space="preserve">, </w:t>
      </w:r>
      <w:r w:rsidRPr="00362F63">
        <w:rPr>
          <w:rFonts w:ascii="Times New Roman" w:eastAsia="sans-serif" w:hAnsi="Times New Roman" w:cs="Times New Roman"/>
          <w:sz w:val="24"/>
          <w:szCs w:val="24"/>
        </w:rPr>
        <w:t>9-15.</w:t>
      </w:r>
    </w:p>
    <w:p w14:paraId="0BA20E6D" w14:textId="77777777" w:rsidR="001C13FD" w:rsidRDefault="001C13FD" w:rsidP="001C13FD">
      <w:pPr>
        <w:pStyle w:val="NoSpacing"/>
        <w:spacing w:line="276" w:lineRule="auto"/>
        <w:ind w:left="180"/>
        <w:jc w:val="both"/>
        <w:rPr>
          <w:rFonts w:ascii="Times New Roman" w:eastAsia="sans-serif" w:hAnsi="Times New Roman" w:cs="Times New Roman"/>
          <w:sz w:val="24"/>
          <w:szCs w:val="24"/>
        </w:rPr>
      </w:pPr>
    </w:p>
    <w:p w14:paraId="63102E35" w14:textId="77777777" w:rsidR="003F2D94" w:rsidRPr="003F2D94" w:rsidRDefault="009E62E1" w:rsidP="001C13FD">
      <w:pPr>
        <w:pStyle w:val="NoSpacing"/>
        <w:spacing w:line="276" w:lineRule="auto"/>
        <w:ind w:left="180"/>
        <w:jc w:val="both"/>
        <w:rPr>
          <w:rFonts w:ascii="Times New Roman" w:eastAsia="sans-serif" w:hAnsi="Times New Roman" w:cs="Times New Roman"/>
          <w:sz w:val="24"/>
          <w:szCs w:val="24"/>
        </w:rPr>
      </w:pPr>
      <w:r w:rsidRPr="00362F63">
        <w:rPr>
          <w:rFonts w:ascii="Times New Roman" w:eastAsia="sans-serif" w:hAnsi="Times New Roman" w:cs="Times New Roman"/>
          <w:sz w:val="24"/>
          <w:szCs w:val="24"/>
        </w:rPr>
        <w:t>Viswanathan</w:t>
      </w:r>
      <w:r>
        <w:rPr>
          <w:rFonts w:ascii="Times New Roman" w:eastAsia="sans-serif" w:hAnsi="Times New Roman" w:cs="Times New Roman"/>
          <w:sz w:val="24"/>
          <w:szCs w:val="24"/>
        </w:rPr>
        <w:t xml:space="preserve"> R</w:t>
      </w:r>
      <w:r w:rsidRPr="00362F63">
        <w:rPr>
          <w:rFonts w:ascii="Times New Roman" w:eastAsia="sans-serif" w:hAnsi="Times New Roman" w:cs="Times New Roman"/>
          <w:sz w:val="24"/>
          <w:szCs w:val="24"/>
        </w:rPr>
        <w:t>, Sundar</w:t>
      </w:r>
      <w:r>
        <w:rPr>
          <w:rFonts w:ascii="Times New Roman" w:eastAsia="sans-serif" w:hAnsi="Times New Roman" w:cs="Times New Roman"/>
          <w:sz w:val="24"/>
          <w:szCs w:val="24"/>
        </w:rPr>
        <w:t xml:space="preserve"> AR</w:t>
      </w:r>
      <w:r w:rsidRPr="00362F63">
        <w:rPr>
          <w:rFonts w:ascii="Times New Roman" w:eastAsia="sans-serif" w:hAnsi="Times New Roman" w:cs="Times New Roman"/>
          <w:sz w:val="24"/>
          <w:szCs w:val="24"/>
        </w:rPr>
        <w:t xml:space="preserve">, </w:t>
      </w:r>
      <w:r>
        <w:rPr>
          <w:rFonts w:ascii="Times New Roman" w:eastAsia="sans-serif" w:hAnsi="Times New Roman" w:cs="Times New Roman"/>
          <w:sz w:val="24"/>
          <w:szCs w:val="24"/>
        </w:rPr>
        <w:t>Padmanabhan P</w:t>
      </w:r>
      <w:r w:rsidRPr="00362F63">
        <w:rPr>
          <w:rFonts w:ascii="Times New Roman" w:eastAsia="sans-serif" w:hAnsi="Times New Roman" w:cs="Times New Roman"/>
          <w:sz w:val="24"/>
          <w:szCs w:val="24"/>
        </w:rPr>
        <w:t xml:space="preserve"> and </w:t>
      </w:r>
      <w:r>
        <w:rPr>
          <w:rFonts w:ascii="Times New Roman" w:eastAsia="sans-serif" w:hAnsi="Times New Roman" w:cs="Times New Roman"/>
          <w:sz w:val="24"/>
          <w:szCs w:val="24"/>
        </w:rPr>
        <w:t xml:space="preserve">Mohan DR. </w:t>
      </w:r>
      <w:r w:rsidRPr="00362F63">
        <w:rPr>
          <w:rFonts w:ascii="Times New Roman" w:eastAsia="sans-serif" w:hAnsi="Times New Roman" w:cs="Times New Roman"/>
          <w:sz w:val="24"/>
          <w:szCs w:val="24"/>
        </w:rPr>
        <w:t>Red rot disease of sugarcane and its management. In: IPM System in Agriculture vol. 8, Key pathogens and diseases. (Eds. R.K. Chapter 2: Survey, Incidence an</w:t>
      </w:r>
      <w:r>
        <w:rPr>
          <w:rFonts w:ascii="Times New Roman" w:eastAsia="sans-serif" w:hAnsi="Times New Roman" w:cs="Times New Roman"/>
          <w:sz w:val="24"/>
          <w:szCs w:val="24"/>
        </w:rPr>
        <w:t>d Symptomatology Upadhyay, KG</w:t>
      </w:r>
      <w:r w:rsidRPr="00362F63">
        <w:rPr>
          <w:rFonts w:ascii="Times New Roman" w:eastAsia="sans-serif" w:hAnsi="Times New Roman" w:cs="Times New Roman"/>
          <w:sz w:val="24"/>
          <w:szCs w:val="24"/>
        </w:rPr>
        <w:t xml:space="preserve"> Mukerji and </w:t>
      </w:r>
      <w:r>
        <w:rPr>
          <w:rFonts w:ascii="Times New Roman" w:eastAsia="sans-serif" w:hAnsi="Times New Roman" w:cs="Times New Roman"/>
          <w:sz w:val="24"/>
          <w:szCs w:val="24"/>
        </w:rPr>
        <w:t>OP</w:t>
      </w:r>
      <w:r w:rsidRPr="00362F63">
        <w:rPr>
          <w:rFonts w:ascii="Times New Roman" w:eastAsia="sans-serif" w:hAnsi="Times New Roman" w:cs="Times New Roman"/>
          <w:sz w:val="24"/>
          <w:szCs w:val="24"/>
        </w:rPr>
        <w:t xml:space="preserve"> Dubey), Aditya Books, New Delhi. </w:t>
      </w:r>
      <w:r>
        <w:rPr>
          <w:rFonts w:ascii="Times New Roman" w:eastAsia="sans-serif" w:hAnsi="Times New Roman" w:cs="Times New Roman"/>
          <w:sz w:val="24"/>
          <w:szCs w:val="24"/>
        </w:rPr>
        <w:t>2002;</w:t>
      </w:r>
      <w:r w:rsidRPr="00362F63">
        <w:rPr>
          <w:rFonts w:ascii="Times New Roman" w:eastAsia="sans-serif" w:hAnsi="Times New Roman" w:cs="Times New Roman"/>
          <w:sz w:val="24"/>
          <w:szCs w:val="24"/>
        </w:rPr>
        <w:t xml:space="preserve"> 277-301.</w:t>
      </w:r>
    </w:p>
    <w:p w14:paraId="7EC99372"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162A87B5" w14:textId="77777777" w:rsidR="003F2D94" w:rsidRPr="00E955CD" w:rsidRDefault="003F2D94" w:rsidP="001C13FD">
      <w:pPr>
        <w:pStyle w:val="NoSpacing"/>
        <w:spacing w:line="276" w:lineRule="auto"/>
        <w:ind w:left="180"/>
        <w:jc w:val="both"/>
        <w:rPr>
          <w:rFonts w:ascii="Times New Roman" w:hAnsi="Times New Roman" w:cs="Times New Roman"/>
          <w:sz w:val="24"/>
          <w:szCs w:val="24"/>
        </w:rPr>
      </w:pPr>
      <w:r>
        <w:rPr>
          <w:rFonts w:ascii="Times New Roman" w:hAnsi="Times New Roman" w:cs="Times New Roman"/>
          <w:sz w:val="24"/>
          <w:szCs w:val="24"/>
        </w:rPr>
        <w:t>Went FAF</w:t>
      </w:r>
      <w:r w:rsidRPr="00362F63">
        <w:rPr>
          <w:rFonts w:ascii="Times New Roman" w:hAnsi="Times New Roman" w:cs="Times New Roman"/>
          <w:sz w:val="24"/>
          <w:szCs w:val="24"/>
        </w:rPr>
        <w:t>C</w:t>
      </w:r>
      <w:r>
        <w:rPr>
          <w:rFonts w:ascii="Times New Roman" w:hAnsi="Times New Roman" w:cs="Times New Roman"/>
          <w:sz w:val="24"/>
          <w:szCs w:val="24"/>
        </w:rPr>
        <w:t xml:space="preserve">. </w:t>
      </w:r>
      <w:r w:rsidRPr="00362F63">
        <w:rPr>
          <w:rFonts w:ascii="Times New Roman" w:hAnsi="Times New Roman" w:cs="Times New Roman"/>
          <w:sz w:val="24"/>
          <w:szCs w:val="24"/>
        </w:rPr>
        <w:t xml:space="preserve">De </w:t>
      </w:r>
      <w:proofErr w:type="spellStart"/>
      <w:r w:rsidRPr="00362F63">
        <w:rPr>
          <w:rFonts w:ascii="Times New Roman" w:hAnsi="Times New Roman" w:cs="Times New Roman"/>
          <w:sz w:val="24"/>
          <w:szCs w:val="24"/>
        </w:rPr>
        <w:t>ananasziekte</w:t>
      </w:r>
      <w:proofErr w:type="spellEnd"/>
      <w:r w:rsidRPr="00362F63">
        <w:rPr>
          <w:rFonts w:ascii="Times New Roman" w:hAnsi="Times New Roman" w:cs="Times New Roman"/>
          <w:sz w:val="24"/>
          <w:szCs w:val="24"/>
        </w:rPr>
        <w:t xml:space="preserve"> van het </w:t>
      </w:r>
      <w:proofErr w:type="spellStart"/>
      <w:r w:rsidRPr="00362F63">
        <w:rPr>
          <w:rFonts w:ascii="Times New Roman" w:hAnsi="Times New Roman" w:cs="Times New Roman"/>
          <w:sz w:val="24"/>
          <w:szCs w:val="24"/>
        </w:rPr>
        <w:t>suikerriet</w:t>
      </w:r>
      <w:proofErr w:type="spellEnd"/>
      <w:r w:rsidRPr="00362F63">
        <w:rPr>
          <w:rFonts w:ascii="Times New Roman" w:hAnsi="Times New Roman" w:cs="Times New Roman"/>
          <w:sz w:val="24"/>
          <w:szCs w:val="24"/>
        </w:rPr>
        <w:t>. Arch. Voor.</w:t>
      </w:r>
      <w:r w:rsidRPr="00502B3C">
        <w:rPr>
          <w:rFonts w:ascii="Times New Roman" w:hAnsi="Times New Roman" w:cs="Times New Roman"/>
          <w:sz w:val="24"/>
          <w:szCs w:val="24"/>
        </w:rPr>
        <w:t xml:space="preserve"> </w:t>
      </w:r>
      <w:r>
        <w:rPr>
          <w:rFonts w:ascii="Times New Roman" w:hAnsi="Times New Roman" w:cs="Times New Roman"/>
          <w:sz w:val="24"/>
          <w:szCs w:val="24"/>
        </w:rPr>
        <w:t>1893</w:t>
      </w:r>
      <w:r w:rsidRPr="00362F63">
        <w:rPr>
          <w:rFonts w:ascii="Times New Roman" w:hAnsi="Times New Roman" w:cs="Times New Roman"/>
          <w:sz w:val="24"/>
          <w:szCs w:val="24"/>
        </w:rPr>
        <w:t>.</w:t>
      </w:r>
    </w:p>
    <w:p w14:paraId="78A4F800" w14:textId="77777777" w:rsidR="001C13FD" w:rsidRDefault="001C13FD" w:rsidP="001C13FD">
      <w:pPr>
        <w:pStyle w:val="NoSpacing"/>
        <w:spacing w:line="276" w:lineRule="auto"/>
        <w:ind w:left="180"/>
        <w:jc w:val="both"/>
        <w:rPr>
          <w:rFonts w:ascii="Times New Roman" w:hAnsi="Times New Roman" w:cs="Times New Roman"/>
          <w:sz w:val="24"/>
          <w:szCs w:val="24"/>
        </w:rPr>
      </w:pPr>
    </w:p>
    <w:p w14:paraId="6BCB229D" w14:textId="77777777" w:rsidR="009E62E1" w:rsidRPr="00362F63" w:rsidRDefault="009E62E1" w:rsidP="001C13FD">
      <w:pPr>
        <w:pStyle w:val="NoSpacing"/>
        <w:spacing w:line="276" w:lineRule="auto"/>
        <w:ind w:left="180"/>
        <w:jc w:val="both"/>
        <w:rPr>
          <w:rFonts w:ascii="Times New Roman" w:hAnsi="Times New Roman" w:cs="Times New Roman"/>
          <w:sz w:val="24"/>
          <w:szCs w:val="24"/>
        </w:rPr>
      </w:pPr>
      <w:r>
        <w:rPr>
          <w:rFonts w:ascii="Times New Roman" w:hAnsi="Times New Roman" w:cs="Times New Roman"/>
          <w:sz w:val="24"/>
          <w:szCs w:val="24"/>
        </w:rPr>
        <w:t>Yadav SK</w:t>
      </w:r>
      <w:r w:rsidRPr="00362F63">
        <w:rPr>
          <w:rFonts w:ascii="Times New Roman" w:hAnsi="Times New Roman" w:cs="Times New Roman"/>
          <w:sz w:val="24"/>
          <w:szCs w:val="24"/>
        </w:rPr>
        <w:t xml:space="preserve"> and </w:t>
      </w:r>
      <w:r>
        <w:rPr>
          <w:rFonts w:ascii="Times New Roman" w:hAnsi="Times New Roman" w:cs="Times New Roman"/>
          <w:sz w:val="24"/>
          <w:szCs w:val="24"/>
        </w:rPr>
        <w:t>Yadav S.</w:t>
      </w:r>
      <w:r w:rsidRPr="00362F63">
        <w:rPr>
          <w:rFonts w:ascii="Times New Roman" w:hAnsi="Times New Roman" w:cs="Times New Roman"/>
          <w:sz w:val="24"/>
          <w:szCs w:val="24"/>
        </w:rPr>
        <w:t xml:space="preserve"> Doubling the income of sugarcane farmers with reduced cost in India and cane scenario in major sugarcane growing countries. </w:t>
      </w:r>
      <w:r w:rsidRPr="00362F63">
        <w:rPr>
          <w:rFonts w:ascii="Times New Roman" w:hAnsi="Times New Roman" w:cs="Times New Roman"/>
          <w:i/>
          <w:iCs/>
          <w:sz w:val="24"/>
          <w:szCs w:val="24"/>
        </w:rPr>
        <w:t>International Journal of Advanced Research.</w:t>
      </w:r>
      <w:r w:rsidRPr="00362F63">
        <w:rPr>
          <w:rFonts w:ascii="Times New Roman" w:hAnsi="Times New Roman" w:cs="Times New Roman"/>
          <w:sz w:val="24"/>
          <w:szCs w:val="24"/>
        </w:rPr>
        <w:t xml:space="preserve"> </w:t>
      </w:r>
      <w:r>
        <w:rPr>
          <w:rFonts w:ascii="Times New Roman" w:hAnsi="Times New Roman" w:cs="Times New Roman"/>
          <w:sz w:val="24"/>
          <w:szCs w:val="24"/>
        </w:rPr>
        <w:t xml:space="preserve">2017; </w:t>
      </w:r>
      <w:r w:rsidRPr="009E62E1">
        <w:rPr>
          <w:rFonts w:ascii="Times New Roman" w:hAnsi="Times New Roman" w:cs="Times New Roman"/>
          <w:bCs/>
          <w:sz w:val="24"/>
          <w:szCs w:val="24"/>
        </w:rPr>
        <w:t>5</w:t>
      </w:r>
      <w:r>
        <w:rPr>
          <w:rFonts w:ascii="Times New Roman" w:hAnsi="Times New Roman" w:cs="Times New Roman"/>
          <w:sz w:val="24"/>
          <w:szCs w:val="24"/>
        </w:rPr>
        <w:t>(8),</w:t>
      </w:r>
      <w:r w:rsidRPr="00362F63">
        <w:rPr>
          <w:rFonts w:ascii="Times New Roman" w:hAnsi="Times New Roman" w:cs="Times New Roman"/>
          <w:sz w:val="24"/>
          <w:szCs w:val="24"/>
        </w:rPr>
        <w:t>1586-1592.</w:t>
      </w:r>
      <w:commentRangeEnd w:id="19"/>
      <w:r w:rsidR="00295417">
        <w:rPr>
          <w:rStyle w:val="CommentReference"/>
          <w:lang w:val="en-US" w:eastAsia="en-US" w:bidi="ar-SA"/>
        </w:rPr>
        <w:commentReference w:id="19"/>
      </w:r>
    </w:p>
    <w:p w14:paraId="6AFBE2BC" w14:textId="77777777" w:rsidR="009E62E1" w:rsidRPr="00362F63" w:rsidRDefault="009E62E1" w:rsidP="009E62E1">
      <w:pPr>
        <w:pStyle w:val="NoSpacing"/>
        <w:spacing w:line="276" w:lineRule="auto"/>
        <w:jc w:val="both"/>
        <w:rPr>
          <w:rFonts w:ascii="Times New Roman" w:eastAsia="sans-serif" w:hAnsi="Times New Roman" w:cs="Times New Roman"/>
          <w:sz w:val="24"/>
          <w:szCs w:val="24"/>
        </w:rPr>
      </w:pPr>
    </w:p>
    <w:p w14:paraId="5C363052" w14:textId="77777777" w:rsidR="000D7E44" w:rsidRPr="00362F63" w:rsidRDefault="000D7E44" w:rsidP="00AC6759">
      <w:pPr>
        <w:pStyle w:val="NoSpacing"/>
        <w:spacing w:line="276" w:lineRule="auto"/>
        <w:jc w:val="both"/>
        <w:rPr>
          <w:rFonts w:ascii="Times New Roman" w:eastAsia="Times New Roman" w:hAnsi="Times New Roman" w:cs="Times New Roman"/>
          <w:color w:val="000000" w:themeColor="text1"/>
          <w:sz w:val="24"/>
          <w:szCs w:val="24"/>
        </w:rPr>
      </w:pPr>
    </w:p>
    <w:sectPr w:rsidR="000D7E44" w:rsidRPr="00362F63" w:rsidSect="00725585">
      <w:headerReference w:type="even" r:id="rId11"/>
      <w:headerReference w:type="default" r:id="rId12"/>
      <w:footerReference w:type="even" r:id="rId13"/>
      <w:footerReference w:type="default" r:id="rId14"/>
      <w:headerReference w:type="first" r:id="rId15"/>
      <w:footerReference w:type="first" r:id="rId16"/>
      <w:pgSz w:w="11907" w:h="16840" w:code="9"/>
      <w:pgMar w:top="1440" w:right="1440" w:bottom="1440" w:left="1985"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Tharring M.C. Ningshen" w:date="2025-11-14T09:32:00Z" w:initials="TM">
    <w:p w14:paraId="079227C9" w14:textId="77777777" w:rsidR="00C9653F" w:rsidRDefault="00C9653F" w:rsidP="00C9653F">
      <w:pPr>
        <w:pStyle w:val="CommentText"/>
      </w:pPr>
      <w:r>
        <w:rPr>
          <w:rStyle w:val="CommentReference"/>
        </w:rPr>
        <w:annotationRef/>
      </w:r>
      <w:r>
        <w:t>Write the key words in alphabetical order</w:t>
      </w:r>
    </w:p>
  </w:comment>
  <w:comment w:id="1" w:author="Tharring M.C. Ningshen" w:date="2025-11-14T09:44:00Z" w:initials="TM">
    <w:p w14:paraId="44F93A1E" w14:textId="77777777" w:rsidR="009C2049" w:rsidRDefault="009C2049" w:rsidP="009C2049">
      <w:pPr>
        <w:pStyle w:val="CommentText"/>
      </w:pPr>
      <w:r>
        <w:rPr>
          <w:rStyle w:val="CommentReference"/>
        </w:rPr>
        <w:annotationRef/>
      </w:r>
      <w:r>
        <w:t>Write in italics form</w:t>
      </w:r>
    </w:p>
  </w:comment>
  <w:comment w:id="2" w:author="Tharring M.C. Ningshen" w:date="2025-11-14T09:45:00Z" w:initials="TM">
    <w:p w14:paraId="37BFDA3A" w14:textId="77777777" w:rsidR="009C2049" w:rsidRDefault="009C2049" w:rsidP="009C2049">
      <w:pPr>
        <w:pStyle w:val="CommentText"/>
      </w:pPr>
      <w:r>
        <w:rPr>
          <w:rStyle w:val="CommentReference"/>
        </w:rPr>
        <w:annotationRef/>
      </w:r>
      <w:r>
        <w:t>Write in italics form</w:t>
      </w:r>
    </w:p>
  </w:comment>
  <w:comment w:id="3" w:author="Tharring M.C. Ningshen" w:date="2025-11-14T09:47:00Z" w:initials="TM">
    <w:p w14:paraId="66F287FB" w14:textId="77777777" w:rsidR="009C2049" w:rsidRDefault="009C2049" w:rsidP="009C2049">
      <w:pPr>
        <w:pStyle w:val="CommentText"/>
      </w:pPr>
      <w:r>
        <w:rPr>
          <w:rStyle w:val="CommentReference"/>
        </w:rPr>
        <w:annotationRef/>
      </w:r>
      <w:r>
        <w:t>Write in italics form</w:t>
      </w:r>
    </w:p>
  </w:comment>
  <w:comment w:id="4" w:author="Tharring M.C. Ningshen" w:date="2025-11-14T09:48:00Z" w:initials="TM">
    <w:p w14:paraId="090493B0" w14:textId="77777777" w:rsidR="009C2049" w:rsidRDefault="009C2049" w:rsidP="009C2049">
      <w:pPr>
        <w:pStyle w:val="CommentText"/>
      </w:pPr>
      <w:r>
        <w:rPr>
          <w:rStyle w:val="CommentReference"/>
        </w:rPr>
        <w:annotationRef/>
      </w:r>
      <w:r>
        <w:t>Write in italics</w:t>
      </w:r>
    </w:p>
  </w:comment>
  <w:comment w:id="5" w:author="Tharring M.C. Ningshen" w:date="2025-11-14T10:01:00Z" w:initials="TM">
    <w:p w14:paraId="7F315BE4" w14:textId="77777777" w:rsidR="0053743C" w:rsidRDefault="0053743C" w:rsidP="0053743C">
      <w:pPr>
        <w:pStyle w:val="CommentText"/>
      </w:pPr>
      <w:r>
        <w:rPr>
          <w:rStyle w:val="CommentReference"/>
        </w:rPr>
        <w:annotationRef/>
      </w:r>
      <w:r>
        <w:t>Correct the spelling</w:t>
      </w:r>
    </w:p>
  </w:comment>
  <w:comment w:id="6" w:author="Tharring M.C. Ningshen" w:date="2025-11-14T10:03:00Z" w:initials="TM">
    <w:p w14:paraId="26B3A64D" w14:textId="77777777" w:rsidR="0053743C" w:rsidRDefault="0053743C" w:rsidP="0053743C">
      <w:pPr>
        <w:pStyle w:val="CommentText"/>
      </w:pPr>
      <w:r>
        <w:rPr>
          <w:rStyle w:val="CommentReference"/>
        </w:rPr>
        <w:annotationRef/>
      </w:r>
      <w:r>
        <w:t>Show the fig no writings properly , the word on mid-rib is not visible properly</w:t>
      </w:r>
    </w:p>
  </w:comment>
  <w:comment w:id="7" w:author="Tharring M.C. Ningshen" w:date="2025-11-14T10:08:00Z" w:initials="TM">
    <w:p w14:paraId="74208DA1" w14:textId="77777777" w:rsidR="0053743C" w:rsidRDefault="0053743C" w:rsidP="0053743C">
      <w:pPr>
        <w:pStyle w:val="CommentText"/>
      </w:pPr>
      <w:r>
        <w:rPr>
          <w:rStyle w:val="CommentReference"/>
        </w:rPr>
        <w:annotationRef/>
      </w:r>
      <w:r>
        <w:t>Write in italics</w:t>
      </w:r>
    </w:p>
  </w:comment>
  <w:comment w:id="8" w:author="Tharring M.C. Ningshen" w:date="2025-11-14T10:09:00Z" w:initials="TM">
    <w:p w14:paraId="12487521" w14:textId="77777777" w:rsidR="0053743C" w:rsidRDefault="0053743C" w:rsidP="0053743C">
      <w:pPr>
        <w:pStyle w:val="CommentText"/>
      </w:pPr>
      <w:r>
        <w:rPr>
          <w:rStyle w:val="CommentReference"/>
        </w:rPr>
        <w:annotationRef/>
      </w:r>
      <w:r>
        <w:t>Write in italics</w:t>
      </w:r>
    </w:p>
  </w:comment>
  <w:comment w:id="9" w:author="Tharring M.C. Ningshen" w:date="2025-11-14T10:10:00Z" w:initials="TM">
    <w:p w14:paraId="57FB798B" w14:textId="77777777" w:rsidR="0053743C" w:rsidRDefault="0053743C" w:rsidP="0053743C">
      <w:pPr>
        <w:pStyle w:val="CommentText"/>
      </w:pPr>
      <w:r>
        <w:rPr>
          <w:rStyle w:val="CommentReference"/>
        </w:rPr>
        <w:annotationRef/>
      </w:r>
      <w:r>
        <w:t>Write in italics</w:t>
      </w:r>
    </w:p>
  </w:comment>
  <w:comment w:id="10" w:author="Tharring M.C. Ningshen" w:date="2025-11-14T10:10:00Z" w:initials="TM">
    <w:p w14:paraId="0B246C38" w14:textId="77777777" w:rsidR="0053743C" w:rsidRDefault="0053743C" w:rsidP="0053743C">
      <w:pPr>
        <w:pStyle w:val="CommentText"/>
      </w:pPr>
      <w:r>
        <w:rPr>
          <w:rStyle w:val="CommentReference"/>
        </w:rPr>
        <w:annotationRef/>
      </w:r>
      <w:r>
        <w:t>Write in italics</w:t>
      </w:r>
    </w:p>
  </w:comment>
  <w:comment w:id="12" w:author="Tharring M.C. Ningshen" w:date="2025-11-14T10:14:00Z" w:initials="TM">
    <w:p w14:paraId="49827C58" w14:textId="77777777" w:rsidR="00DF48E2" w:rsidRDefault="00DF48E2" w:rsidP="00DF48E2">
      <w:pPr>
        <w:pStyle w:val="CommentText"/>
      </w:pPr>
      <w:r>
        <w:rPr>
          <w:rStyle w:val="CommentReference"/>
        </w:rPr>
        <w:annotationRef/>
      </w:r>
      <w:r>
        <w:t>Write in italics</w:t>
      </w:r>
    </w:p>
  </w:comment>
  <w:comment w:id="13" w:author="Tharring M.C. Ningshen" w:date="2025-11-14T10:14:00Z" w:initials="TM">
    <w:p w14:paraId="55A20281" w14:textId="77777777" w:rsidR="00DF48E2" w:rsidRDefault="00DF48E2" w:rsidP="00DF48E2">
      <w:pPr>
        <w:pStyle w:val="CommentText"/>
      </w:pPr>
      <w:r>
        <w:rPr>
          <w:rStyle w:val="CommentReference"/>
        </w:rPr>
        <w:annotationRef/>
      </w:r>
      <w:r>
        <w:t>Write in italics</w:t>
      </w:r>
    </w:p>
  </w:comment>
  <w:comment w:id="11" w:author="Tharring M.C. Ningshen" w:date="2025-11-14T10:49:00Z" w:initials="TM">
    <w:p w14:paraId="15A74B50" w14:textId="77777777" w:rsidR="00295417" w:rsidRDefault="00295417" w:rsidP="00295417">
      <w:pPr>
        <w:pStyle w:val="CommentText"/>
      </w:pPr>
      <w:r>
        <w:rPr>
          <w:rStyle w:val="CommentReference"/>
        </w:rPr>
        <w:annotationRef/>
      </w:r>
      <w:r>
        <w:t>Focus on epidemiology and not on history</w:t>
      </w:r>
    </w:p>
  </w:comment>
  <w:comment w:id="14" w:author="Tharring M.C. Ningshen" w:date="2025-11-14T10:31:00Z" w:initials="TM">
    <w:p w14:paraId="0EFF6D63" w14:textId="46606E32" w:rsidR="000B7194" w:rsidRDefault="000B7194" w:rsidP="000B7194">
      <w:pPr>
        <w:pStyle w:val="CommentText"/>
      </w:pPr>
      <w:r>
        <w:rPr>
          <w:rStyle w:val="CommentReference"/>
        </w:rPr>
        <w:annotationRef/>
      </w:r>
      <w:r>
        <w:t>Delete these lines and Write more about the factors that cause and spread plant diseases .</w:t>
      </w:r>
    </w:p>
  </w:comment>
  <w:comment w:id="15" w:author="Tharring M.C. Ningshen" w:date="2025-11-14T10:32:00Z" w:initials="TM">
    <w:p w14:paraId="124C6BBC" w14:textId="77777777" w:rsidR="000B7194" w:rsidRDefault="000B7194" w:rsidP="000B7194">
      <w:pPr>
        <w:pStyle w:val="CommentText"/>
      </w:pPr>
      <w:r>
        <w:rPr>
          <w:rStyle w:val="CommentReference"/>
        </w:rPr>
        <w:annotationRef/>
      </w:r>
      <w:r>
        <w:t>Write in italics form</w:t>
      </w:r>
    </w:p>
  </w:comment>
  <w:comment w:id="16" w:author="Tharring M.C. Ningshen" w:date="2025-11-14T10:32:00Z" w:initials="TM">
    <w:p w14:paraId="30ECFE06" w14:textId="77777777" w:rsidR="000B7194" w:rsidRDefault="000B7194" w:rsidP="000B7194">
      <w:pPr>
        <w:pStyle w:val="CommentText"/>
      </w:pPr>
      <w:r>
        <w:rPr>
          <w:rStyle w:val="CommentReference"/>
        </w:rPr>
        <w:annotationRef/>
      </w:r>
      <w:r>
        <w:t>Write in italics form</w:t>
      </w:r>
    </w:p>
  </w:comment>
  <w:comment w:id="17" w:author="Tharring M.C. Ningshen" w:date="2025-11-14T10:41:00Z" w:initials="TM">
    <w:p w14:paraId="6585CCF7" w14:textId="0EC714E9" w:rsidR="000B7194" w:rsidRDefault="000B7194" w:rsidP="000B7194">
      <w:pPr>
        <w:pStyle w:val="CommentText"/>
      </w:pPr>
      <w:r>
        <w:rPr>
          <w:rStyle w:val="CommentReference"/>
        </w:rPr>
        <w:annotationRef/>
      </w:r>
      <w:r>
        <w:t xml:space="preserve">Write the </w:t>
      </w:r>
      <w:r>
        <w:t>conclu</w:t>
      </w:r>
      <w:r w:rsidR="00B869CA">
        <w:t>sion</w:t>
      </w:r>
      <w:bookmarkStart w:id="18" w:name="_GoBack"/>
      <w:bookmarkEnd w:id="18"/>
    </w:p>
  </w:comment>
  <w:comment w:id="19" w:author="Tharring M.C. Ningshen" w:date="2025-11-14T10:45:00Z" w:initials="TM">
    <w:p w14:paraId="2F56546F" w14:textId="77777777" w:rsidR="00295417" w:rsidRDefault="00295417" w:rsidP="00295417">
      <w:pPr>
        <w:pStyle w:val="CommentText"/>
      </w:pPr>
      <w:r>
        <w:rPr>
          <w:rStyle w:val="CommentReference"/>
        </w:rPr>
        <w:annotationRef/>
      </w:r>
      <w:r>
        <w:t xml:space="preserve">Correct all the references, check the format of writing references in International journal of plant and soil science, write according to their format.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9227C9" w15:done="0"/>
  <w15:commentEx w15:paraId="44F93A1E" w15:done="0"/>
  <w15:commentEx w15:paraId="37BFDA3A" w15:done="0"/>
  <w15:commentEx w15:paraId="66F287FB" w15:done="0"/>
  <w15:commentEx w15:paraId="090493B0" w15:done="0"/>
  <w15:commentEx w15:paraId="7F315BE4" w15:done="0"/>
  <w15:commentEx w15:paraId="26B3A64D" w15:done="0"/>
  <w15:commentEx w15:paraId="74208DA1" w15:done="0"/>
  <w15:commentEx w15:paraId="12487521" w15:done="0"/>
  <w15:commentEx w15:paraId="57FB798B" w15:done="0"/>
  <w15:commentEx w15:paraId="0B246C38" w15:done="0"/>
  <w15:commentEx w15:paraId="49827C58" w15:done="0"/>
  <w15:commentEx w15:paraId="55A20281" w15:done="0"/>
  <w15:commentEx w15:paraId="15A74B50" w15:done="0"/>
  <w15:commentEx w15:paraId="0EFF6D63" w15:done="0"/>
  <w15:commentEx w15:paraId="124C6BBC" w15:done="0"/>
  <w15:commentEx w15:paraId="30ECFE06" w15:done="0"/>
  <w15:commentEx w15:paraId="6585CCF7" w15:done="0"/>
  <w15:commentEx w15:paraId="2F5654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A6F6E1A" w16cex:dateUtc="2025-11-14T04:02:00Z"/>
  <w16cex:commentExtensible w16cex:durableId="033BD887" w16cex:dateUtc="2025-11-14T04:14:00Z"/>
  <w16cex:commentExtensible w16cex:durableId="0482FCD8" w16cex:dateUtc="2025-11-14T04:15:00Z"/>
  <w16cex:commentExtensible w16cex:durableId="5F840A9B" w16cex:dateUtc="2025-11-14T04:17:00Z"/>
  <w16cex:commentExtensible w16cex:durableId="78163BEE" w16cex:dateUtc="2025-11-14T04:18:00Z"/>
  <w16cex:commentExtensible w16cex:durableId="501AA77E" w16cex:dateUtc="2025-11-14T04:31:00Z"/>
  <w16cex:commentExtensible w16cex:durableId="4935842D" w16cex:dateUtc="2025-11-14T04:33:00Z"/>
  <w16cex:commentExtensible w16cex:durableId="444286D8" w16cex:dateUtc="2025-11-14T04:38:00Z"/>
  <w16cex:commentExtensible w16cex:durableId="4CE64A31" w16cex:dateUtc="2025-11-14T04:39:00Z"/>
  <w16cex:commentExtensible w16cex:durableId="6632699E" w16cex:dateUtc="2025-11-14T04:40:00Z"/>
  <w16cex:commentExtensible w16cex:durableId="03583499" w16cex:dateUtc="2025-11-14T04:40:00Z"/>
  <w16cex:commentExtensible w16cex:durableId="3B3CF532" w16cex:dateUtc="2025-11-14T04:44:00Z"/>
  <w16cex:commentExtensible w16cex:durableId="7927D88B" w16cex:dateUtc="2025-11-14T04:44:00Z"/>
  <w16cex:commentExtensible w16cex:durableId="16D00273" w16cex:dateUtc="2025-11-14T05:19:00Z"/>
  <w16cex:commentExtensible w16cex:durableId="56831630" w16cex:dateUtc="2025-11-14T05:01:00Z"/>
  <w16cex:commentExtensible w16cex:durableId="501B5864" w16cex:dateUtc="2025-11-14T05:02:00Z"/>
  <w16cex:commentExtensible w16cex:durableId="208AF787" w16cex:dateUtc="2025-11-14T05:02:00Z"/>
  <w16cex:commentExtensible w16cex:durableId="571B841D" w16cex:dateUtc="2025-11-14T05:11:00Z"/>
  <w16cex:commentExtensible w16cex:durableId="548FF56E" w16cex:dateUtc="2025-11-14T05: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9227C9" w16cid:durableId="0A6F6E1A"/>
  <w16cid:commentId w16cid:paraId="44F93A1E" w16cid:durableId="033BD887"/>
  <w16cid:commentId w16cid:paraId="37BFDA3A" w16cid:durableId="0482FCD8"/>
  <w16cid:commentId w16cid:paraId="66F287FB" w16cid:durableId="5F840A9B"/>
  <w16cid:commentId w16cid:paraId="090493B0" w16cid:durableId="78163BEE"/>
  <w16cid:commentId w16cid:paraId="7F315BE4" w16cid:durableId="501AA77E"/>
  <w16cid:commentId w16cid:paraId="26B3A64D" w16cid:durableId="4935842D"/>
  <w16cid:commentId w16cid:paraId="74208DA1" w16cid:durableId="444286D8"/>
  <w16cid:commentId w16cid:paraId="12487521" w16cid:durableId="4CE64A31"/>
  <w16cid:commentId w16cid:paraId="57FB798B" w16cid:durableId="6632699E"/>
  <w16cid:commentId w16cid:paraId="0B246C38" w16cid:durableId="03583499"/>
  <w16cid:commentId w16cid:paraId="49827C58" w16cid:durableId="3B3CF532"/>
  <w16cid:commentId w16cid:paraId="55A20281" w16cid:durableId="7927D88B"/>
  <w16cid:commentId w16cid:paraId="15A74B50" w16cid:durableId="16D00273"/>
  <w16cid:commentId w16cid:paraId="0EFF6D63" w16cid:durableId="56831630"/>
  <w16cid:commentId w16cid:paraId="124C6BBC" w16cid:durableId="501B5864"/>
  <w16cid:commentId w16cid:paraId="30ECFE06" w16cid:durableId="208AF787"/>
  <w16cid:commentId w16cid:paraId="6585CCF7" w16cid:durableId="571B841D"/>
  <w16cid:commentId w16cid:paraId="2F56546F" w16cid:durableId="548FF56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77D47" w14:textId="77777777" w:rsidR="00534D75" w:rsidRDefault="00534D75" w:rsidP="0001349B">
      <w:pPr>
        <w:spacing w:after="0" w:line="240" w:lineRule="auto"/>
      </w:pPr>
      <w:r>
        <w:separator/>
      </w:r>
    </w:p>
  </w:endnote>
  <w:endnote w:type="continuationSeparator" w:id="0">
    <w:p w14:paraId="175E3BBC" w14:textId="77777777" w:rsidR="00534D75" w:rsidRDefault="00534D75" w:rsidP="00013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PTimesB">
    <w:altName w:val="Cambria"/>
    <w:panose1 w:val="00000000000000000000"/>
    <w:charset w:val="00"/>
    <w:family w:val="roman"/>
    <w:notTrueType/>
    <w:pitch w:val="default"/>
    <w:sig w:usb0="00000003" w:usb1="00000000" w:usb2="00000000" w:usb3="00000000" w:csb0="00000001" w:csb1="00000000"/>
  </w:font>
  <w:font w:name="AdvPTimes">
    <w:altName w:val="Cambria"/>
    <w:panose1 w:val="00000000000000000000"/>
    <w:charset w:val="00"/>
    <w:family w:val="roman"/>
    <w:notTrueType/>
    <w:pitch w:val="default"/>
    <w:sig w:usb0="00000003" w:usb1="00000000" w:usb2="00000000" w:usb3="00000000" w:csb0="00000001" w:csb1="00000000"/>
  </w:font>
  <w:font w:name="AdvPTimesI">
    <w:altName w:val="Cambria"/>
    <w:panose1 w:val="00000000000000000000"/>
    <w:charset w:val="00"/>
    <w:family w:val="roman"/>
    <w:notTrueType/>
    <w:pitch w:val="default"/>
    <w:sig w:usb0="00000003" w:usb1="00000000" w:usb2="00000000" w:usb3="00000000" w:csb0="00000001" w:csb1="00000000"/>
  </w:font>
  <w:font w:name="sans-serif">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D63DE" w14:textId="77777777" w:rsidR="00B52D86" w:rsidRDefault="00B52D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9D718" w14:textId="77777777" w:rsidR="007A0AB6" w:rsidRDefault="007A0A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F7608" w14:textId="77777777" w:rsidR="00B52D86" w:rsidRDefault="00B52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1EDF80" w14:textId="77777777" w:rsidR="00534D75" w:rsidRDefault="00534D75" w:rsidP="0001349B">
      <w:pPr>
        <w:spacing w:after="0" w:line="240" w:lineRule="auto"/>
      </w:pPr>
      <w:r>
        <w:separator/>
      </w:r>
    </w:p>
  </w:footnote>
  <w:footnote w:type="continuationSeparator" w:id="0">
    <w:p w14:paraId="70150E10" w14:textId="77777777" w:rsidR="00534D75" w:rsidRDefault="00534D75" w:rsidP="000134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279CA" w14:textId="00A0F613" w:rsidR="00B52D86" w:rsidRDefault="00534D75">
    <w:pPr>
      <w:pStyle w:val="Header"/>
    </w:pPr>
    <w:r>
      <w:rPr>
        <w:noProof/>
      </w:rPr>
      <w:pict w14:anchorId="028698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252407" o:spid="_x0000_s2050" type="#_x0000_t136" style="position:absolute;margin-left:0;margin-top:0;width:503.05pt;height:94.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DB945" w14:textId="66523310" w:rsidR="00B52D86" w:rsidRDefault="00534D75">
    <w:pPr>
      <w:pStyle w:val="Header"/>
    </w:pPr>
    <w:r>
      <w:rPr>
        <w:noProof/>
      </w:rPr>
      <w:pict w14:anchorId="31C825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252408" o:spid="_x0000_s2051" type="#_x0000_t136" style="position:absolute;margin-left:0;margin-top:0;width:503.05pt;height:94.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325BE" w14:textId="13A780BC" w:rsidR="00B52D86" w:rsidRDefault="00534D75">
    <w:pPr>
      <w:pStyle w:val="Header"/>
    </w:pPr>
    <w:r>
      <w:rPr>
        <w:noProof/>
      </w:rPr>
      <w:pict w14:anchorId="7322A8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6252406" o:spid="_x0000_s2049" type="#_x0000_t136" style="position:absolute;margin-left:0;margin-top:0;width:503.05pt;height:94.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9158741"/>
    <w:multiLevelType w:val="singleLevel"/>
    <w:tmpl w:val="F9158741"/>
    <w:lvl w:ilvl="0">
      <w:start w:val="11"/>
      <w:numFmt w:val="decimal"/>
      <w:suff w:val="space"/>
      <w:lvlText w:val="%1."/>
      <w:lvlJc w:val="left"/>
    </w:lvl>
  </w:abstractNum>
  <w:abstractNum w:abstractNumId="1" w15:restartNumberingAfterBreak="0">
    <w:nsid w:val="00736B5B"/>
    <w:multiLevelType w:val="hybridMultilevel"/>
    <w:tmpl w:val="A3C0B028"/>
    <w:lvl w:ilvl="0" w:tplc="822C697E">
      <w:start w:val="1"/>
      <w:numFmt w:val="bullet"/>
      <w:lvlText w:val=""/>
      <w:lvlJc w:val="left"/>
      <w:pPr>
        <w:tabs>
          <w:tab w:val="num" w:pos="720"/>
        </w:tabs>
        <w:ind w:left="720" w:hanging="360"/>
      </w:pPr>
      <w:rPr>
        <w:rFonts w:ascii="Wingdings" w:hAnsi="Wingdings" w:hint="default"/>
      </w:rPr>
    </w:lvl>
    <w:lvl w:ilvl="1" w:tplc="72EEB8D0" w:tentative="1">
      <w:start w:val="1"/>
      <w:numFmt w:val="bullet"/>
      <w:lvlText w:val=""/>
      <w:lvlJc w:val="left"/>
      <w:pPr>
        <w:tabs>
          <w:tab w:val="num" w:pos="1440"/>
        </w:tabs>
        <w:ind w:left="1440" w:hanging="360"/>
      </w:pPr>
      <w:rPr>
        <w:rFonts w:ascii="Wingdings" w:hAnsi="Wingdings" w:hint="default"/>
      </w:rPr>
    </w:lvl>
    <w:lvl w:ilvl="2" w:tplc="A0EC2A4A" w:tentative="1">
      <w:start w:val="1"/>
      <w:numFmt w:val="bullet"/>
      <w:lvlText w:val=""/>
      <w:lvlJc w:val="left"/>
      <w:pPr>
        <w:tabs>
          <w:tab w:val="num" w:pos="2160"/>
        </w:tabs>
        <w:ind w:left="2160" w:hanging="360"/>
      </w:pPr>
      <w:rPr>
        <w:rFonts w:ascii="Wingdings" w:hAnsi="Wingdings" w:hint="default"/>
      </w:rPr>
    </w:lvl>
    <w:lvl w:ilvl="3" w:tplc="BC7A2E08" w:tentative="1">
      <w:start w:val="1"/>
      <w:numFmt w:val="bullet"/>
      <w:lvlText w:val=""/>
      <w:lvlJc w:val="left"/>
      <w:pPr>
        <w:tabs>
          <w:tab w:val="num" w:pos="2880"/>
        </w:tabs>
        <w:ind w:left="2880" w:hanging="360"/>
      </w:pPr>
      <w:rPr>
        <w:rFonts w:ascii="Wingdings" w:hAnsi="Wingdings" w:hint="default"/>
      </w:rPr>
    </w:lvl>
    <w:lvl w:ilvl="4" w:tplc="5A90BC4C" w:tentative="1">
      <w:start w:val="1"/>
      <w:numFmt w:val="bullet"/>
      <w:lvlText w:val=""/>
      <w:lvlJc w:val="left"/>
      <w:pPr>
        <w:tabs>
          <w:tab w:val="num" w:pos="3600"/>
        </w:tabs>
        <w:ind w:left="3600" w:hanging="360"/>
      </w:pPr>
      <w:rPr>
        <w:rFonts w:ascii="Wingdings" w:hAnsi="Wingdings" w:hint="default"/>
      </w:rPr>
    </w:lvl>
    <w:lvl w:ilvl="5" w:tplc="5BBA8420" w:tentative="1">
      <w:start w:val="1"/>
      <w:numFmt w:val="bullet"/>
      <w:lvlText w:val=""/>
      <w:lvlJc w:val="left"/>
      <w:pPr>
        <w:tabs>
          <w:tab w:val="num" w:pos="4320"/>
        </w:tabs>
        <w:ind w:left="4320" w:hanging="360"/>
      </w:pPr>
      <w:rPr>
        <w:rFonts w:ascii="Wingdings" w:hAnsi="Wingdings" w:hint="default"/>
      </w:rPr>
    </w:lvl>
    <w:lvl w:ilvl="6" w:tplc="3F04C5FC" w:tentative="1">
      <w:start w:val="1"/>
      <w:numFmt w:val="bullet"/>
      <w:lvlText w:val=""/>
      <w:lvlJc w:val="left"/>
      <w:pPr>
        <w:tabs>
          <w:tab w:val="num" w:pos="5040"/>
        </w:tabs>
        <w:ind w:left="5040" w:hanging="360"/>
      </w:pPr>
      <w:rPr>
        <w:rFonts w:ascii="Wingdings" w:hAnsi="Wingdings" w:hint="default"/>
      </w:rPr>
    </w:lvl>
    <w:lvl w:ilvl="7" w:tplc="100850F0" w:tentative="1">
      <w:start w:val="1"/>
      <w:numFmt w:val="bullet"/>
      <w:lvlText w:val=""/>
      <w:lvlJc w:val="left"/>
      <w:pPr>
        <w:tabs>
          <w:tab w:val="num" w:pos="5760"/>
        </w:tabs>
        <w:ind w:left="5760" w:hanging="360"/>
      </w:pPr>
      <w:rPr>
        <w:rFonts w:ascii="Wingdings" w:hAnsi="Wingdings" w:hint="default"/>
      </w:rPr>
    </w:lvl>
    <w:lvl w:ilvl="8" w:tplc="8C6A49B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A96FF9"/>
    <w:multiLevelType w:val="singleLevel"/>
    <w:tmpl w:val="0BA96FF9"/>
    <w:lvl w:ilvl="0">
      <w:start w:val="19"/>
      <w:numFmt w:val="upperLetter"/>
      <w:suff w:val="space"/>
      <w:lvlText w:val="%1."/>
      <w:lvlJc w:val="left"/>
    </w:lvl>
  </w:abstractNum>
  <w:abstractNum w:abstractNumId="3" w15:restartNumberingAfterBreak="0">
    <w:nsid w:val="0E771336"/>
    <w:multiLevelType w:val="hybridMultilevel"/>
    <w:tmpl w:val="560A1CFC"/>
    <w:lvl w:ilvl="0" w:tplc="34200E88">
      <w:start w:val="1"/>
      <w:numFmt w:val="bullet"/>
      <w:lvlText w:val=""/>
      <w:lvlJc w:val="left"/>
      <w:pPr>
        <w:tabs>
          <w:tab w:val="num" w:pos="720"/>
        </w:tabs>
        <w:ind w:left="720" w:hanging="360"/>
      </w:pPr>
      <w:rPr>
        <w:rFonts w:ascii="Wingdings" w:hAnsi="Wingdings" w:hint="default"/>
      </w:rPr>
    </w:lvl>
    <w:lvl w:ilvl="1" w:tplc="D7BE19D8" w:tentative="1">
      <w:start w:val="1"/>
      <w:numFmt w:val="bullet"/>
      <w:lvlText w:val=""/>
      <w:lvlJc w:val="left"/>
      <w:pPr>
        <w:tabs>
          <w:tab w:val="num" w:pos="1440"/>
        </w:tabs>
        <w:ind w:left="1440" w:hanging="360"/>
      </w:pPr>
      <w:rPr>
        <w:rFonts w:ascii="Wingdings" w:hAnsi="Wingdings" w:hint="default"/>
      </w:rPr>
    </w:lvl>
    <w:lvl w:ilvl="2" w:tplc="F3803CE2" w:tentative="1">
      <w:start w:val="1"/>
      <w:numFmt w:val="bullet"/>
      <w:lvlText w:val=""/>
      <w:lvlJc w:val="left"/>
      <w:pPr>
        <w:tabs>
          <w:tab w:val="num" w:pos="2160"/>
        </w:tabs>
        <w:ind w:left="2160" w:hanging="360"/>
      </w:pPr>
      <w:rPr>
        <w:rFonts w:ascii="Wingdings" w:hAnsi="Wingdings" w:hint="default"/>
      </w:rPr>
    </w:lvl>
    <w:lvl w:ilvl="3" w:tplc="19D0B69A" w:tentative="1">
      <w:start w:val="1"/>
      <w:numFmt w:val="bullet"/>
      <w:lvlText w:val=""/>
      <w:lvlJc w:val="left"/>
      <w:pPr>
        <w:tabs>
          <w:tab w:val="num" w:pos="2880"/>
        </w:tabs>
        <w:ind w:left="2880" w:hanging="360"/>
      </w:pPr>
      <w:rPr>
        <w:rFonts w:ascii="Wingdings" w:hAnsi="Wingdings" w:hint="default"/>
      </w:rPr>
    </w:lvl>
    <w:lvl w:ilvl="4" w:tplc="E94E1454" w:tentative="1">
      <w:start w:val="1"/>
      <w:numFmt w:val="bullet"/>
      <w:lvlText w:val=""/>
      <w:lvlJc w:val="left"/>
      <w:pPr>
        <w:tabs>
          <w:tab w:val="num" w:pos="3600"/>
        </w:tabs>
        <w:ind w:left="3600" w:hanging="360"/>
      </w:pPr>
      <w:rPr>
        <w:rFonts w:ascii="Wingdings" w:hAnsi="Wingdings" w:hint="default"/>
      </w:rPr>
    </w:lvl>
    <w:lvl w:ilvl="5" w:tplc="459E39FA" w:tentative="1">
      <w:start w:val="1"/>
      <w:numFmt w:val="bullet"/>
      <w:lvlText w:val=""/>
      <w:lvlJc w:val="left"/>
      <w:pPr>
        <w:tabs>
          <w:tab w:val="num" w:pos="4320"/>
        </w:tabs>
        <w:ind w:left="4320" w:hanging="360"/>
      </w:pPr>
      <w:rPr>
        <w:rFonts w:ascii="Wingdings" w:hAnsi="Wingdings" w:hint="default"/>
      </w:rPr>
    </w:lvl>
    <w:lvl w:ilvl="6" w:tplc="806E6D88" w:tentative="1">
      <w:start w:val="1"/>
      <w:numFmt w:val="bullet"/>
      <w:lvlText w:val=""/>
      <w:lvlJc w:val="left"/>
      <w:pPr>
        <w:tabs>
          <w:tab w:val="num" w:pos="5040"/>
        </w:tabs>
        <w:ind w:left="5040" w:hanging="360"/>
      </w:pPr>
      <w:rPr>
        <w:rFonts w:ascii="Wingdings" w:hAnsi="Wingdings" w:hint="default"/>
      </w:rPr>
    </w:lvl>
    <w:lvl w:ilvl="7" w:tplc="57E214E8" w:tentative="1">
      <w:start w:val="1"/>
      <w:numFmt w:val="bullet"/>
      <w:lvlText w:val=""/>
      <w:lvlJc w:val="left"/>
      <w:pPr>
        <w:tabs>
          <w:tab w:val="num" w:pos="5760"/>
        </w:tabs>
        <w:ind w:left="5760" w:hanging="360"/>
      </w:pPr>
      <w:rPr>
        <w:rFonts w:ascii="Wingdings" w:hAnsi="Wingdings" w:hint="default"/>
      </w:rPr>
    </w:lvl>
    <w:lvl w:ilvl="8" w:tplc="560EC2C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B15B22"/>
    <w:multiLevelType w:val="hybridMultilevel"/>
    <w:tmpl w:val="33ACD37A"/>
    <w:lvl w:ilvl="0" w:tplc="90EE63AC">
      <w:start w:val="1"/>
      <w:numFmt w:val="decimal"/>
      <w:lvlText w:val="%1."/>
      <w:lvlJc w:val="left"/>
      <w:pPr>
        <w:ind w:left="54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3B2BB6"/>
    <w:multiLevelType w:val="hybridMultilevel"/>
    <w:tmpl w:val="44E6A1B8"/>
    <w:lvl w:ilvl="0" w:tplc="8FBA5892">
      <w:start w:val="1"/>
      <w:numFmt w:val="bullet"/>
      <w:lvlText w:val=""/>
      <w:lvlJc w:val="left"/>
      <w:pPr>
        <w:tabs>
          <w:tab w:val="num" w:pos="720"/>
        </w:tabs>
        <w:ind w:left="720" w:hanging="360"/>
      </w:pPr>
      <w:rPr>
        <w:rFonts w:ascii="Wingdings" w:hAnsi="Wingdings" w:hint="default"/>
      </w:rPr>
    </w:lvl>
    <w:lvl w:ilvl="1" w:tplc="2D1E1C26" w:tentative="1">
      <w:start w:val="1"/>
      <w:numFmt w:val="bullet"/>
      <w:lvlText w:val=""/>
      <w:lvlJc w:val="left"/>
      <w:pPr>
        <w:tabs>
          <w:tab w:val="num" w:pos="1440"/>
        </w:tabs>
        <w:ind w:left="1440" w:hanging="360"/>
      </w:pPr>
      <w:rPr>
        <w:rFonts w:ascii="Wingdings" w:hAnsi="Wingdings" w:hint="default"/>
      </w:rPr>
    </w:lvl>
    <w:lvl w:ilvl="2" w:tplc="290AEFE0" w:tentative="1">
      <w:start w:val="1"/>
      <w:numFmt w:val="bullet"/>
      <w:lvlText w:val=""/>
      <w:lvlJc w:val="left"/>
      <w:pPr>
        <w:tabs>
          <w:tab w:val="num" w:pos="2160"/>
        </w:tabs>
        <w:ind w:left="2160" w:hanging="360"/>
      </w:pPr>
      <w:rPr>
        <w:rFonts w:ascii="Wingdings" w:hAnsi="Wingdings" w:hint="default"/>
      </w:rPr>
    </w:lvl>
    <w:lvl w:ilvl="3" w:tplc="FAC4B7D6" w:tentative="1">
      <w:start w:val="1"/>
      <w:numFmt w:val="bullet"/>
      <w:lvlText w:val=""/>
      <w:lvlJc w:val="left"/>
      <w:pPr>
        <w:tabs>
          <w:tab w:val="num" w:pos="2880"/>
        </w:tabs>
        <w:ind w:left="2880" w:hanging="360"/>
      </w:pPr>
      <w:rPr>
        <w:rFonts w:ascii="Wingdings" w:hAnsi="Wingdings" w:hint="default"/>
      </w:rPr>
    </w:lvl>
    <w:lvl w:ilvl="4" w:tplc="1236EC46" w:tentative="1">
      <w:start w:val="1"/>
      <w:numFmt w:val="bullet"/>
      <w:lvlText w:val=""/>
      <w:lvlJc w:val="left"/>
      <w:pPr>
        <w:tabs>
          <w:tab w:val="num" w:pos="3600"/>
        </w:tabs>
        <w:ind w:left="3600" w:hanging="360"/>
      </w:pPr>
      <w:rPr>
        <w:rFonts w:ascii="Wingdings" w:hAnsi="Wingdings" w:hint="default"/>
      </w:rPr>
    </w:lvl>
    <w:lvl w:ilvl="5" w:tplc="D07E181A" w:tentative="1">
      <w:start w:val="1"/>
      <w:numFmt w:val="bullet"/>
      <w:lvlText w:val=""/>
      <w:lvlJc w:val="left"/>
      <w:pPr>
        <w:tabs>
          <w:tab w:val="num" w:pos="4320"/>
        </w:tabs>
        <w:ind w:left="4320" w:hanging="360"/>
      </w:pPr>
      <w:rPr>
        <w:rFonts w:ascii="Wingdings" w:hAnsi="Wingdings" w:hint="default"/>
      </w:rPr>
    </w:lvl>
    <w:lvl w:ilvl="6" w:tplc="211467C2" w:tentative="1">
      <w:start w:val="1"/>
      <w:numFmt w:val="bullet"/>
      <w:lvlText w:val=""/>
      <w:lvlJc w:val="left"/>
      <w:pPr>
        <w:tabs>
          <w:tab w:val="num" w:pos="5040"/>
        </w:tabs>
        <w:ind w:left="5040" w:hanging="360"/>
      </w:pPr>
      <w:rPr>
        <w:rFonts w:ascii="Wingdings" w:hAnsi="Wingdings" w:hint="default"/>
      </w:rPr>
    </w:lvl>
    <w:lvl w:ilvl="7" w:tplc="0100D99C" w:tentative="1">
      <w:start w:val="1"/>
      <w:numFmt w:val="bullet"/>
      <w:lvlText w:val=""/>
      <w:lvlJc w:val="left"/>
      <w:pPr>
        <w:tabs>
          <w:tab w:val="num" w:pos="5760"/>
        </w:tabs>
        <w:ind w:left="5760" w:hanging="360"/>
      </w:pPr>
      <w:rPr>
        <w:rFonts w:ascii="Wingdings" w:hAnsi="Wingdings" w:hint="default"/>
      </w:rPr>
    </w:lvl>
    <w:lvl w:ilvl="8" w:tplc="E1C4A6C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DD0A9B"/>
    <w:multiLevelType w:val="hybridMultilevel"/>
    <w:tmpl w:val="1534F23A"/>
    <w:lvl w:ilvl="0" w:tplc="487639A6">
      <w:start w:val="1"/>
      <w:numFmt w:val="bullet"/>
      <w:lvlText w:val=""/>
      <w:lvlJc w:val="left"/>
      <w:pPr>
        <w:tabs>
          <w:tab w:val="num" w:pos="720"/>
        </w:tabs>
        <w:ind w:left="720" w:hanging="360"/>
      </w:pPr>
      <w:rPr>
        <w:rFonts w:ascii="Wingdings" w:hAnsi="Wingdings" w:hint="default"/>
      </w:rPr>
    </w:lvl>
    <w:lvl w:ilvl="1" w:tplc="22849FDC" w:tentative="1">
      <w:start w:val="1"/>
      <w:numFmt w:val="bullet"/>
      <w:lvlText w:val=""/>
      <w:lvlJc w:val="left"/>
      <w:pPr>
        <w:tabs>
          <w:tab w:val="num" w:pos="1440"/>
        </w:tabs>
        <w:ind w:left="1440" w:hanging="360"/>
      </w:pPr>
      <w:rPr>
        <w:rFonts w:ascii="Wingdings" w:hAnsi="Wingdings" w:hint="default"/>
      </w:rPr>
    </w:lvl>
    <w:lvl w:ilvl="2" w:tplc="3FA2BDA8" w:tentative="1">
      <w:start w:val="1"/>
      <w:numFmt w:val="bullet"/>
      <w:lvlText w:val=""/>
      <w:lvlJc w:val="left"/>
      <w:pPr>
        <w:tabs>
          <w:tab w:val="num" w:pos="2160"/>
        </w:tabs>
        <w:ind w:left="2160" w:hanging="360"/>
      </w:pPr>
      <w:rPr>
        <w:rFonts w:ascii="Wingdings" w:hAnsi="Wingdings" w:hint="default"/>
      </w:rPr>
    </w:lvl>
    <w:lvl w:ilvl="3" w:tplc="65829CF8" w:tentative="1">
      <w:start w:val="1"/>
      <w:numFmt w:val="bullet"/>
      <w:lvlText w:val=""/>
      <w:lvlJc w:val="left"/>
      <w:pPr>
        <w:tabs>
          <w:tab w:val="num" w:pos="2880"/>
        </w:tabs>
        <w:ind w:left="2880" w:hanging="360"/>
      </w:pPr>
      <w:rPr>
        <w:rFonts w:ascii="Wingdings" w:hAnsi="Wingdings" w:hint="default"/>
      </w:rPr>
    </w:lvl>
    <w:lvl w:ilvl="4" w:tplc="6E90ECD6" w:tentative="1">
      <w:start w:val="1"/>
      <w:numFmt w:val="bullet"/>
      <w:lvlText w:val=""/>
      <w:lvlJc w:val="left"/>
      <w:pPr>
        <w:tabs>
          <w:tab w:val="num" w:pos="3600"/>
        </w:tabs>
        <w:ind w:left="3600" w:hanging="360"/>
      </w:pPr>
      <w:rPr>
        <w:rFonts w:ascii="Wingdings" w:hAnsi="Wingdings" w:hint="default"/>
      </w:rPr>
    </w:lvl>
    <w:lvl w:ilvl="5" w:tplc="88ACA6F8" w:tentative="1">
      <w:start w:val="1"/>
      <w:numFmt w:val="bullet"/>
      <w:lvlText w:val=""/>
      <w:lvlJc w:val="left"/>
      <w:pPr>
        <w:tabs>
          <w:tab w:val="num" w:pos="4320"/>
        </w:tabs>
        <w:ind w:left="4320" w:hanging="360"/>
      </w:pPr>
      <w:rPr>
        <w:rFonts w:ascii="Wingdings" w:hAnsi="Wingdings" w:hint="default"/>
      </w:rPr>
    </w:lvl>
    <w:lvl w:ilvl="6" w:tplc="2AA20E12" w:tentative="1">
      <w:start w:val="1"/>
      <w:numFmt w:val="bullet"/>
      <w:lvlText w:val=""/>
      <w:lvlJc w:val="left"/>
      <w:pPr>
        <w:tabs>
          <w:tab w:val="num" w:pos="5040"/>
        </w:tabs>
        <w:ind w:left="5040" w:hanging="360"/>
      </w:pPr>
      <w:rPr>
        <w:rFonts w:ascii="Wingdings" w:hAnsi="Wingdings" w:hint="default"/>
      </w:rPr>
    </w:lvl>
    <w:lvl w:ilvl="7" w:tplc="3C5E5722" w:tentative="1">
      <w:start w:val="1"/>
      <w:numFmt w:val="bullet"/>
      <w:lvlText w:val=""/>
      <w:lvlJc w:val="left"/>
      <w:pPr>
        <w:tabs>
          <w:tab w:val="num" w:pos="5760"/>
        </w:tabs>
        <w:ind w:left="5760" w:hanging="360"/>
      </w:pPr>
      <w:rPr>
        <w:rFonts w:ascii="Wingdings" w:hAnsi="Wingdings" w:hint="default"/>
      </w:rPr>
    </w:lvl>
    <w:lvl w:ilvl="8" w:tplc="0E9A98E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D511E5"/>
    <w:multiLevelType w:val="hybridMultilevel"/>
    <w:tmpl w:val="44B8D118"/>
    <w:lvl w:ilvl="0" w:tplc="084A60DE">
      <w:start w:val="1"/>
      <w:numFmt w:val="bullet"/>
      <w:lvlText w:val=""/>
      <w:lvlJc w:val="left"/>
      <w:pPr>
        <w:tabs>
          <w:tab w:val="num" w:pos="720"/>
        </w:tabs>
        <w:ind w:left="720" w:hanging="360"/>
      </w:pPr>
      <w:rPr>
        <w:rFonts w:ascii="Wingdings" w:hAnsi="Wingdings" w:hint="default"/>
      </w:rPr>
    </w:lvl>
    <w:lvl w:ilvl="1" w:tplc="ADDE9CCE" w:tentative="1">
      <w:start w:val="1"/>
      <w:numFmt w:val="bullet"/>
      <w:lvlText w:val=""/>
      <w:lvlJc w:val="left"/>
      <w:pPr>
        <w:tabs>
          <w:tab w:val="num" w:pos="1440"/>
        </w:tabs>
        <w:ind w:left="1440" w:hanging="360"/>
      </w:pPr>
      <w:rPr>
        <w:rFonts w:ascii="Wingdings" w:hAnsi="Wingdings" w:hint="default"/>
      </w:rPr>
    </w:lvl>
    <w:lvl w:ilvl="2" w:tplc="28E89E84" w:tentative="1">
      <w:start w:val="1"/>
      <w:numFmt w:val="bullet"/>
      <w:lvlText w:val=""/>
      <w:lvlJc w:val="left"/>
      <w:pPr>
        <w:tabs>
          <w:tab w:val="num" w:pos="2160"/>
        </w:tabs>
        <w:ind w:left="2160" w:hanging="360"/>
      </w:pPr>
      <w:rPr>
        <w:rFonts w:ascii="Wingdings" w:hAnsi="Wingdings" w:hint="default"/>
      </w:rPr>
    </w:lvl>
    <w:lvl w:ilvl="3" w:tplc="D214EEE0" w:tentative="1">
      <w:start w:val="1"/>
      <w:numFmt w:val="bullet"/>
      <w:lvlText w:val=""/>
      <w:lvlJc w:val="left"/>
      <w:pPr>
        <w:tabs>
          <w:tab w:val="num" w:pos="2880"/>
        </w:tabs>
        <w:ind w:left="2880" w:hanging="360"/>
      </w:pPr>
      <w:rPr>
        <w:rFonts w:ascii="Wingdings" w:hAnsi="Wingdings" w:hint="default"/>
      </w:rPr>
    </w:lvl>
    <w:lvl w:ilvl="4" w:tplc="BD002AE4" w:tentative="1">
      <w:start w:val="1"/>
      <w:numFmt w:val="bullet"/>
      <w:lvlText w:val=""/>
      <w:lvlJc w:val="left"/>
      <w:pPr>
        <w:tabs>
          <w:tab w:val="num" w:pos="3600"/>
        </w:tabs>
        <w:ind w:left="3600" w:hanging="360"/>
      </w:pPr>
      <w:rPr>
        <w:rFonts w:ascii="Wingdings" w:hAnsi="Wingdings" w:hint="default"/>
      </w:rPr>
    </w:lvl>
    <w:lvl w:ilvl="5" w:tplc="EE9EA87C" w:tentative="1">
      <w:start w:val="1"/>
      <w:numFmt w:val="bullet"/>
      <w:lvlText w:val=""/>
      <w:lvlJc w:val="left"/>
      <w:pPr>
        <w:tabs>
          <w:tab w:val="num" w:pos="4320"/>
        </w:tabs>
        <w:ind w:left="4320" w:hanging="360"/>
      </w:pPr>
      <w:rPr>
        <w:rFonts w:ascii="Wingdings" w:hAnsi="Wingdings" w:hint="default"/>
      </w:rPr>
    </w:lvl>
    <w:lvl w:ilvl="6" w:tplc="2146ED5C" w:tentative="1">
      <w:start w:val="1"/>
      <w:numFmt w:val="bullet"/>
      <w:lvlText w:val=""/>
      <w:lvlJc w:val="left"/>
      <w:pPr>
        <w:tabs>
          <w:tab w:val="num" w:pos="5040"/>
        </w:tabs>
        <w:ind w:left="5040" w:hanging="360"/>
      </w:pPr>
      <w:rPr>
        <w:rFonts w:ascii="Wingdings" w:hAnsi="Wingdings" w:hint="default"/>
      </w:rPr>
    </w:lvl>
    <w:lvl w:ilvl="7" w:tplc="8EC23CD4" w:tentative="1">
      <w:start w:val="1"/>
      <w:numFmt w:val="bullet"/>
      <w:lvlText w:val=""/>
      <w:lvlJc w:val="left"/>
      <w:pPr>
        <w:tabs>
          <w:tab w:val="num" w:pos="5760"/>
        </w:tabs>
        <w:ind w:left="5760" w:hanging="360"/>
      </w:pPr>
      <w:rPr>
        <w:rFonts w:ascii="Wingdings" w:hAnsi="Wingdings" w:hint="default"/>
      </w:rPr>
    </w:lvl>
    <w:lvl w:ilvl="8" w:tplc="DC94AD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957F13"/>
    <w:multiLevelType w:val="hybridMultilevel"/>
    <w:tmpl w:val="B3763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3215D2"/>
    <w:multiLevelType w:val="hybridMultilevel"/>
    <w:tmpl w:val="B3844D00"/>
    <w:lvl w:ilvl="0" w:tplc="63AA0F8A">
      <w:start w:val="1"/>
      <w:numFmt w:val="bullet"/>
      <w:lvlText w:val="•"/>
      <w:lvlJc w:val="left"/>
      <w:pPr>
        <w:tabs>
          <w:tab w:val="num" w:pos="720"/>
        </w:tabs>
        <w:ind w:left="720" w:hanging="360"/>
      </w:pPr>
      <w:rPr>
        <w:rFonts w:ascii="Arial" w:hAnsi="Arial" w:hint="default"/>
      </w:rPr>
    </w:lvl>
    <w:lvl w:ilvl="1" w:tplc="7E786A4E" w:tentative="1">
      <w:start w:val="1"/>
      <w:numFmt w:val="bullet"/>
      <w:lvlText w:val="•"/>
      <w:lvlJc w:val="left"/>
      <w:pPr>
        <w:tabs>
          <w:tab w:val="num" w:pos="1440"/>
        </w:tabs>
        <w:ind w:left="1440" w:hanging="360"/>
      </w:pPr>
      <w:rPr>
        <w:rFonts w:ascii="Arial" w:hAnsi="Arial" w:hint="default"/>
      </w:rPr>
    </w:lvl>
    <w:lvl w:ilvl="2" w:tplc="956609A6" w:tentative="1">
      <w:start w:val="1"/>
      <w:numFmt w:val="bullet"/>
      <w:lvlText w:val="•"/>
      <w:lvlJc w:val="left"/>
      <w:pPr>
        <w:tabs>
          <w:tab w:val="num" w:pos="2160"/>
        </w:tabs>
        <w:ind w:left="2160" w:hanging="360"/>
      </w:pPr>
      <w:rPr>
        <w:rFonts w:ascii="Arial" w:hAnsi="Arial" w:hint="default"/>
      </w:rPr>
    </w:lvl>
    <w:lvl w:ilvl="3" w:tplc="791213C8" w:tentative="1">
      <w:start w:val="1"/>
      <w:numFmt w:val="bullet"/>
      <w:lvlText w:val="•"/>
      <w:lvlJc w:val="left"/>
      <w:pPr>
        <w:tabs>
          <w:tab w:val="num" w:pos="2880"/>
        </w:tabs>
        <w:ind w:left="2880" w:hanging="360"/>
      </w:pPr>
      <w:rPr>
        <w:rFonts w:ascii="Arial" w:hAnsi="Arial" w:hint="default"/>
      </w:rPr>
    </w:lvl>
    <w:lvl w:ilvl="4" w:tplc="526A1A4A" w:tentative="1">
      <w:start w:val="1"/>
      <w:numFmt w:val="bullet"/>
      <w:lvlText w:val="•"/>
      <w:lvlJc w:val="left"/>
      <w:pPr>
        <w:tabs>
          <w:tab w:val="num" w:pos="3600"/>
        </w:tabs>
        <w:ind w:left="3600" w:hanging="360"/>
      </w:pPr>
      <w:rPr>
        <w:rFonts w:ascii="Arial" w:hAnsi="Arial" w:hint="default"/>
      </w:rPr>
    </w:lvl>
    <w:lvl w:ilvl="5" w:tplc="E402A27E" w:tentative="1">
      <w:start w:val="1"/>
      <w:numFmt w:val="bullet"/>
      <w:lvlText w:val="•"/>
      <w:lvlJc w:val="left"/>
      <w:pPr>
        <w:tabs>
          <w:tab w:val="num" w:pos="4320"/>
        </w:tabs>
        <w:ind w:left="4320" w:hanging="360"/>
      </w:pPr>
      <w:rPr>
        <w:rFonts w:ascii="Arial" w:hAnsi="Arial" w:hint="default"/>
      </w:rPr>
    </w:lvl>
    <w:lvl w:ilvl="6" w:tplc="385EE85E" w:tentative="1">
      <w:start w:val="1"/>
      <w:numFmt w:val="bullet"/>
      <w:lvlText w:val="•"/>
      <w:lvlJc w:val="left"/>
      <w:pPr>
        <w:tabs>
          <w:tab w:val="num" w:pos="5040"/>
        </w:tabs>
        <w:ind w:left="5040" w:hanging="360"/>
      </w:pPr>
      <w:rPr>
        <w:rFonts w:ascii="Arial" w:hAnsi="Arial" w:hint="default"/>
      </w:rPr>
    </w:lvl>
    <w:lvl w:ilvl="7" w:tplc="018CCD52" w:tentative="1">
      <w:start w:val="1"/>
      <w:numFmt w:val="bullet"/>
      <w:lvlText w:val="•"/>
      <w:lvlJc w:val="left"/>
      <w:pPr>
        <w:tabs>
          <w:tab w:val="num" w:pos="5760"/>
        </w:tabs>
        <w:ind w:left="5760" w:hanging="360"/>
      </w:pPr>
      <w:rPr>
        <w:rFonts w:ascii="Arial" w:hAnsi="Arial" w:hint="default"/>
      </w:rPr>
    </w:lvl>
    <w:lvl w:ilvl="8" w:tplc="59CEABF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AC40843"/>
    <w:multiLevelType w:val="hybridMultilevel"/>
    <w:tmpl w:val="4EAEB8B2"/>
    <w:lvl w:ilvl="0" w:tplc="F4AC2130">
      <w:start w:val="1"/>
      <w:numFmt w:val="bullet"/>
      <w:lvlText w:val=""/>
      <w:lvlJc w:val="left"/>
      <w:pPr>
        <w:tabs>
          <w:tab w:val="num" w:pos="720"/>
        </w:tabs>
        <w:ind w:left="720" w:hanging="360"/>
      </w:pPr>
      <w:rPr>
        <w:rFonts w:ascii="Wingdings" w:hAnsi="Wingdings" w:hint="default"/>
      </w:rPr>
    </w:lvl>
    <w:lvl w:ilvl="1" w:tplc="A9024E86" w:tentative="1">
      <w:start w:val="1"/>
      <w:numFmt w:val="bullet"/>
      <w:lvlText w:val=""/>
      <w:lvlJc w:val="left"/>
      <w:pPr>
        <w:tabs>
          <w:tab w:val="num" w:pos="1440"/>
        </w:tabs>
        <w:ind w:left="1440" w:hanging="360"/>
      </w:pPr>
      <w:rPr>
        <w:rFonts w:ascii="Wingdings" w:hAnsi="Wingdings" w:hint="default"/>
      </w:rPr>
    </w:lvl>
    <w:lvl w:ilvl="2" w:tplc="D4ECD988" w:tentative="1">
      <w:start w:val="1"/>
      <w:numFmt w:val="bullet"/>
      <w:lvlText w:val=""/>
      <w:lvlJc w:val="left"/>
      <w:pPr>
        <w:tabs>
          <w:tab w:val="num" w:pos="2160"/>
        </w:tabs>
        <w:ind w:left="2160" w:hanging="360"/>
      </w:pPr>
      <w:rPr>
        <w:rFonts w:ascii="Wingdings" w:hAnsi="Wingdings" w:hint="default"/>
      </w:rPr>
    </w:lvl>
    <w:lvl w:ilvl="3" w:tplc="E6A60BA2" w:tentative="1">
      <w:start w:val="1"/>
      <w:numFmt w:val="bullet"/>
      <w:lvlText w:val=""/>
      <w:lvlJc w:val="left"/>
      <w:pPr>
        <w:tabs>
          <w:tab w:val="num" w:pos="2880"/>
        </w:tabs>
        <w:ind w:left="2880" w:hanging="360"/>
      </w:pPr>
      <w:rPr>
        <w:rFonts w:ascii="Wingdings" w:hAnsi="Wingdings" w:hint="default"/>
      </w:rPr>
    </w:lvl>
    <w:lvl w:ilvl="4" w:tplc="A8763C6E" w:tentative="1">
      <w:start w:val="1"/>
      <w:numFmt w:val="bullet"/>
      <w:lvlText w:val=""/>
      <w:lvlJc w:val="left"/>
      <w:pPr>
        <w:tabs>
          <w:tab w:val="num" w:pos="3600"/>
        </w:tabs>
        <w:ind w:left="3600" w:hanging="360"/>
      </w:pPr>
      <w:rPr>
        <w:rFonts w:ascii="Wingdings" w:hAnsi="Wingdings" w:hint="default"/>
      </w:rPr>
    </w:lvl>
    <w:lvl w:ilvl="5" w:tplc="9760C610" w:tentative="1">
      <w:start w:val="1"/>
      <w:numFmt w:val="bullet"/>
      <w:lvlText w:val=""/>
      <w:lvlJc w:val="left"/>
      <w:pPr>
        <w:tabs>
          <w:tab w:val="num" w:pos="4320"/>
        </w:tabs>
        <w:ind w:left="4320" w:hanging="360"/>
      </w:pPr>
      <w:rPr>
        <w:rFonts w:ascii="Wingdings" w:hAnsi="Wingdings" w:hint="default"/>
      </w:rPr>
    </w:lvl>
    <w:lvl w:ilvl="6" w:tplc="C6A071CA" w:tentative="1">
      <w:start w:val="1"/>
      <w:numFmt w:val="bullet"/>
      <w:lvlText w:val=""/>
      <w:lvlJc w:val="left"/>
      <w:pPr>
        <w:tabs>
          <w:tab w:val="num" w:pos="5040"/>
        </w:tabs>
        <w:ind w:left="5040" w:hanging="360"/>
      </w:pPr>
      <w:rPr>
        <w:rFonts w:ascii="Wingdings" w:hAnsi="Wingdings" w:hint="default"/>
      </w:rPr>
    </w:lvl>
    <w:lvl w:ilvl="7" w:tplc="D6FE626A" w:tentative="1">
      <w:start w:val="1"/>
      <w:numFmt w:val="bullet"/>
      <w:lvlText w:val=""/>
      <w:lvlJc w:val="left"/>
      <w:pPr>
        <w:tabs>
          <w:tab w:val="num" w:pos="5760"/>
        </w:tabs>
        <w:ind w:left="5760" w:hanging="360"/>
      </w:pPr>
      <w:rPr>
        <w:rFonts w:ascii="Wingdings" w:hAnsi="Wingdings" w:hint="default"/>
      </w:rPr>
    </w:lvl>
    <w:lvl w:ilvl="8" w:tplc="E9E0B48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6"/>
  </w:num>
  <w:num w:numId="6">
    <w:abstractNumId w:val="7"/>
  </w:num>
  <w:num w:numId="7">
    <w:abstractNumId w:val="10"/>
  </w:num>
  <w:num w:numId="8">
    <w:abstractNumId w:val="5"/>
  </w:num>
  <w:num w:numId="9">
    <w:abstractNumId w:val="9"/>
  </w:num>
  <w:num w:numId="10">
    <w:abstractNumId w:val="8"/>
  </w:num>
  <w:num w:numId="1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harring M.C. Ningshen">
    <w15:presenceInfo w15:providerId="Windows Live" w15:userId="9b7d0e143d1bb0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F63"/>
    <w:rsid w:val="000025AA"/>
    <w:rsid w:val="00002803"/>
    <w:rsid w:val="000046BE"/>
    <w:rsid w:val="0000605A"/>
    <w:rsid w:val="00006AD9"/>
    <w:rsid w:val="00007146"/>
    <w:rsid w:val="0001349B"/>
    <w:rsid w:val="00014FF7"/>
    <w:rsid w:val="00016A73"/>
    <w:rsid w:val="00021DE2"/>
    <w:rsid w:val="000222D2"/>
    <w:rsid w:val="0002309C"/>
    <w:rsid w:val="000230EC"/>
    <w:rsid w:val="00025A82"/>
    <w:rsid w:val="000316DD"/>
    <w:rsid w:val="000324A8"/>
    <w:rsid w:val="00041A5D"/>
    <w:rsid w:val="00042F4D"/>
    <w:rsid w:val="00043490"/>
    <w:rsid w:val="0004564B"/>
    <w:rsid w:val="000510ED"/>
    <w:rsid w:val="000543E5"/>
    <w:rsid w:val="00054FA6"/>
    <w:rsid w:val="00055B21"/>
    <w:rsid w:val="00057F9A"/>
    <w:rsid w:val="00062055"/>
    <w:rsid w:val="00062878"/>
    <w:rsid w:val="00064BD2"/>
    <w:rsid w:val="00065F5F"/>
    <w:rsid w:val="00066E89"/>
    <w:rsid w:val="00067D60"/>
    <w:rsid w:val="000736A9"/>
    <w:rsid w:val="00074086"/>
    <w:rsid w:val="0009440A"/>
    <w:rsid w:val="00095439"/>
    <w:rsid w:val="000A1816"/>
    <w:rsid w:val="000A1883"/>
    <w:rsid w:val="000A5272"/>
    <w:rsid w:val="000A7A8B"/>
    <w:rsid w:val="000B0C2C"/>
    <w:rsid w:val="000B0DB5"/>
    <w:rsid w:val="000B7194"/>
    <w:rsid w:val="000C4708"/>
    <w:rsid w:val="000C4D9B"/>
    <w:rsid w:val="000D180D"/>
    <w:rsid w:val="000D7E44"/>
    <w:rsid w:val="000E28B0"/>
    <w:rsid w:val="000E7710"/>
    <w:rsid w:val="000F0BAF"/>
    <w:rsid w:val="000F0BDA"/>
    <w:rsid w:val="000F2684"/>
    <w:rsid w:val="000F2CF3"/>
    <w:rsid w:val="000F6842"/>
    <w:rsid w:val="00104067"/>
    <w:rsid w:val="0010699B"/>
    <w:rsid w:val="00112146"/>
    <w:rsid w:val="00114D56"/>
    <w:rsid w:val="001165A1"/>
    <w:rsid w:val="00122887"/>
    <w:rsid w:val="00132080"/>
    <w:rsid w:val="0013365A"/>
    <w:rsid w:val="0014138C"/>
    <w:rsid w:val="00141556"/>
    <w:rsid w:val="001435F9"/>
    <w:rsid w:val="00143BDA"/>
    <w:rsid w:val="00146301"/>
    <w:rsid w:val="00147E3F"/>
    <w:rsid w:val="00151BBF"/>
    <w:rsid w:val="001556F2"/>
    <w:rsid w:val="00163C72"/>
    <w:rsid w:val="00164147"/>
    <w:rsid w:val="001705B6"/>
    <w:rsid w:val="00170CFA"/>
    <w:rsid w:val="00172A8C"/>
    <w:rsid w:val="00177CF8"/>
    <w:rsid w:val="00181A17"/>
    <w:rsid w:val="00182272"/>
    <w:rsid w:val="00187C4B"/>
    <w:rsid w:val="00192444"/>
    <w:rsid w:val="00193C86"/>
    <w:rsid w:val="001945AE"/>
    <w:rsid w:val="001A0C39"/>
    <w:rsid w:val="001A3FF2"/>
    <w:rsid w:val="001A45A5"/>
    <w:rsid w:val="001A56A3"/>
    <w:rsid w:val="001B1373"/>
    <w:rsid w:val="001B483D"/>
    <w:rsid w:val="001B4AA2"/>
    <w:rsid w:val="001B5BA5"/>
    <w:rsid w:val="001B7EEC"/>
    <w:rsid w:val="001B7F19"/>
    <w:rsid w:val="001C13FD"/>
    <w:rsid w:val="001C665A"/>
    <w:rsid w:val="001E44E3"/>
    <w:rsid w:val="001F144A"/>
    <w:rsid w:val="001F563C"/>
    <w:rsid w:val="001F76FC"/>
    <w:rsid w:val="001F7CAD"/>
    <w:rsid w:val="00201009"/>
    <w:rsid w:val="002054E6"/>
    <w:rsid w:val="00207EA0"/>
    <w:rsid w:val="002106B4"/>
    <w:rsid w:val="00211F56"/>
    <w:rsid w:val="002128B0"/>
    <w:rsid w:val="00214731"/>
    <w:rsid w:val="00215578"/>
    <w:rsid w:val="00217E50"/>
    <w:rsid w:val="00220F22"/>
    <w:rsid w:val="00221409"/>
    <w:rsid w:val="00223CCD"/>
    <w:rsid w:val="00236C95"/>
    <w:rsid w:val="0023708C"/>
    <w:rsid w:val="002468E8"/>
    <w:rsid w:val="00247379"/>
    <w:rsid w:val="00253F3E"/>
    <w:rsid w:val="002568EC"/>
    <w:rsid w:val="00257C64"/>
    <w:rsid w:val="002606AE"/>
    <w:rsid w:val="0026197E"/>
    <w:rsid w:val="00263515"/>
    <w:rsid w:val="00272855"/>
    <w:rsid w:val="002737F0"/>
    <w:rsid w:val="00274389"/>
    <w:rsid w:val="00276EA8"/>
    <w:rsid w:val="0028315C"/>
    <w:rsid w:val="00286842"/>
    <w:rsid w:val="00295417"/>
    <w:rsid w:val="00296793"/>
    <w:rsid w:val="002A06AB"/>
    <w:rsid w:val="002A3456"/>
    <w:rsid w:val="002A47E7"/>
    <w:rsid w:val="002A769A"/>
    <w:rsid w:val="002B07FA"/>
    <w:rsid w:val="002B69D9"/>
    <w:rsid w:val="002B6E1C"/>
    <w:rsid w:val="002C39C0"/>
    <w:rsid w:val="002C419A"/>
    <w:rsid w:val="002C69A8"/>
    <w:rsid w:val="002D069D"/>
    <w:rsid w:val="002D11BB"/>
    <w:rsid w:val="002E1B8D"/>
    <w:rsid w:val="002E3AD8"/>
    <w:rsid w:val="002E5186"/>
    <w:rsid w:val="002E5C74"/>
    <w:rsid w:val="002E6AB2"/>
    <w:rsid w:val="002F5807"/>
    <w:rsid w:val="002F7C64"/>
    <w:rsid w:val="0030326B"/>
    <w:rsid w:val="00307A30"/>
    <w:rsid w:val="00311F95"/>
    <w:rsid w:val="003127C6"/>
    <w:rsid w:val="003233DD"/>
    <w:rsid w:val="00324334"/>
    <w:rsid w:val="00331077"/>
    <w:rsid w:val="003311E2"/>
    <w:rsid w:val="00333075"/>
    <w:rsid w:val="00333F63"/>
    <w:rsid w:val="0033505C"/>
    <w:rsid w:val="00335E54"/>
    <w:rsid w:val="003367BC"/>
    <w:rsid w:val="00352320"/>
    <w:rsid w:val="003524DA"/>
    <w:rsid w:val="0035372D"/>
    <w:rsid w:val="003608FF"/>
    <w:rsid w:val="00360CAD"/>
    <w:rsid w:val="00362F63"/>
    <w:rsid w:val="003633CE"/>
    <w:rsid w:val="00365825"/>
    <w:rsid w:val="0037022D"/>
    <w:rsid w:val="003722EB"/>
    <w:rsid w:val="003740AD"/>
    <w:rsid w:val="00374A46"/>
    <w:rsid w:val="00374C39"/>
    <w:rsid w:val="00375C70"/>
    <w:rsid w:val="003766FF"/>
    <w:rsid w:val="00380247"/>
    <w:rsid w:val="00382784"/>
    <w:rsid w:val="00394956"/>
    <w:rsid w:val="00394D66"/>
    <w:rsid w:val="00396520"/>
    <w:rsid w:val="003A215A"/>
    <w:rsid w:val="003A4D41"/>
    <w:rsid w:val="003B1888"/>
    <w:rsid w:val="003B2F6B"/>
    <w:rsid w:val="003B302E"/>
    <w:rsid w:val="003B333D"/>
    <w:rsid w:val="003B3EC6"/>
    <w:rsid w:val="003B686D"/>
    <w:rsid w:val="003B7D3D"/>
    <w:rsid w:val="003C45E5"/>
    <w:rsid w:val="003C4A47"/>
    <w:rsid w:val="003C6388"/>
    <w:rsid w:val="003C6864"/>
    <w:rsid w:val="003D3ABB"/>
    <w:rsid w:val="003D6BD4"/>
    <w:rsid w:val="003E1C1A"/>
    <w:rsid w:val="003E4866"/>
    <w:rsid w:val="003E6792"/>
    <w:rsid w:val="003E691A"/>
    <w:rsid w:val="003F2C6A"/>
    <w:rsid w:val="003F2D94"/>
    <w:rsid w:val="003F3667"/>
    <w:rsid w:val="0040023B"/>
    <w:rsid w:val="004005C6"/>
    <w:rsid w:val="00402256"/>
    <w:rsid w:val="00406729"/>
    <w:rsid w:val="004214D7"/>
    <w:rsid w:val="00421A29"/>
    <w:rsid w:val="004247AE"/>
    <w:rsid w:val="0042760D"/>
    <w:rsid w:val="00432943"/>
    <w:rsid w:val="00433536"/>
    <w:rsid w:val="00434DBF"/>
    <w:rsid w:val="00436C55"/>
    <w:rsid w:val="0044160D"/>
    <w:rsid w:val="00443E1D"/>
    <w:rsid w:val="00446D10"/>
    <w:rsid w:val="004621A9"/>
    <w:rsid w:val="00473017"/>
    <w:rsid w:val="004748A6"/>
    <w:rsid w:val="0047575E"/>
    <w:rsid w:val="00475B64"/>
    <w:rsid w:val="00484CB6"/>
    <w:rsid w:val="00493A30"/>
    <w:rsid w:val="004962D2"/>
    <w:rsid w:val="004B242A"/>
    <w:rsid w:val="004B28E2"/>
    <w:rsid w:val="004B507D"/>
    <w:rsid w:val="004B7D88"/>
    <w:rsid w:val="004C0494"/>
    <w:rsid w:val="004C285C"/>
    <w:rsid w:val="004D2C82"/>
    <w:rsid w:val="004D4308"/>
    <w:rsid w:val="004D64C2"/>
    <w:rsid w:val="004E092E"/>
    <w:rsid w:val="004E12F3"/>
    <w:rsid w:val="004E29AB"/>
    <w:rsid w:val="004E47A8"/>
    <w:rsid w:val="004E54C4"/>
    <w:rsid w:val="004E60A9"/>
    <w:rsid w:val="004F0B1E"/>
    <w:rsid w:val="004F1C1D"/>
    <w:rsid w:val="004F6DA6"/>
    <w:rsid w:val="004F7F7E"/>
    <w:rsid w:val="00502B3C"/>
    <w:rsid w:val="00507714"/>
    <w:rsid w:val="00510136"/>
    <w:rsid w:val="005103D6"/>
    <w:rsid w:val="00512E1E"/>
    <w:rsid w:val="005142BB"/>
    <w:rsid w:val="00522944"/>
    <w:rsid w:val="00524E1F"/>
    <w:rsid w:val="00527492"/>
    <w:rsid w:val="00531F4D"/>
    <w:rsid w:val="00532336"/>
    <w:rsid w:val="00534D75"/>
    <w:rsid w:val="0053506D"/>
    <w:rsid w:val="0053540A"/>
    <w:rsid w:val="00536701"/>
    <w:rsid w:val="0053743C"/>
    <w:rsid w:val="00540CF2"/>
    <w:rsid w:val="00540E42"/>
    <w:rsid w:val="00541B03"/>
    <w:rsid w:val="005439BB"/>
    <w:rsid w:val="00545A64"/>
    <w:rsid w:val="00546B6D"/>
    <w:rsid w:val="005470FB"/>
    <w:rsid w:val="00550096"/>
    <w:rsid w:val="0055142E"/>
    <w:rsid w:val="0055714D"/>
    <w:rsid w:val="0055730E"/>
    <w:rsid w:val="00560D7C"/>
    <w:rsid w:val="00561B7E"/>
    <w:rsid w:val="005625FA"/>
    <w:rsid w:val="00562EE0"/>
    <w:rsid w:val="00564994"/>
    <w:rsid w:val="005665A3"/>
    <w:rsid w:val="0056777C"/>
    <w:rsid w:val="005708C6"/>
    <w:rsid w:val="00572292"/>
    <w:rsid w:val="00572A35"/>
    <w:rsid w:val="005832DB"/>
    <w:rsid w:val="0058688D"/>
    <w:rsid w:val="005872AD"/>
    <w:rsid w:val="00592C51"/>
    <w:rsid w:val="005942DB"/>
    <w:rsid w:val="005A2545"/>
    <w:rsid w:val="005A48B9"/>
    <w:rsid w:val="005A5B54"/>
    <w:rsid w:val="005C3373"/>
    <w:rsid w:val="005C41BE"/>
    <w:rsid w:val="005C4436"/>
    <w:rsid w:val="005C7786"/>
    <w:rsid w:val="005D245C"/>
    <w:rsid w:val="005D2977"/>
    <w:rsid w:val="005D29C9"/>
    <w:rsid w:val="005D5155"/>
    <w:rsid w:val="005D7461"/>
    <w:rsid w:val="005D757D"/>
    <w:rsid w:val="005D795A"/>
    <w:rsid w:val="005E0173"/>
    <w:rsid w:val="005E2CDC"/>
    <w:rsid w:val="005E34AA"/>
    <w:rsid w:val="005E4880"/>
    <w:rsid w:val="005F383E"/>
    <w:rsid w:val="005F6B3E"/>
    <w:rsid w:val="00602CF5"/>
    <w:rsid w:val="00610F0B"/>
    <w:rsid w:val="00611A05"/>
    <w:rsid w:val="00614142"/>
    <w:rsid w:val="006159E1"/>
    <w:rsid w:val="00615A81"/>
    <w:rsid w:val="006258EC"/>
    <w:rsid w:val="00627721"/>
    <w:rsid w:val="00627DC0"/>
    <w:rsid w:val="006306CB"/>
    <w:rsid w:val="00631D73"/>
    <w:rsid w:val="00633A82"/>
    <w:rsid w:val="00637B90"/>
    <w:rsid w:val="00644CA5"/>
    <w:rsid w:val="006468B9"/>
    <w:rsid w:val="00651AC4"/>
    <w:rsid w:val="00651D43"/>
    <w:rsid w:val="00652585"/>
    <w:rsid w:val="00661244"/>
    <w:rsid w:val="00661263"/>
    <w:rsid w:val="0067011A"/>
    <w:rsid w:val="00671A31"/>
    <w:rsid w:val="0067349C"/>
    <w:rsid w:val="00674776"/>
    <w:rsid w:val="006805AA"/>
    <w:rsid w:val="00681F76"/>
    <w:rsid w:val="0068351B"/>
    <w:rsid w:val="0068434C"/>
    <w:rsid w:val="006845A2"/>
    <w:rsid w:val="006910A3"/>
    <w:rsid w:val="006955D0"/>
    <w:rsid w:val="006A06DE"/>
    <w:rsid w:val="006A5E9D"/>
    <w:rsid w:val="006A6C99"/>
    <w:rsid w:val="006A6F9F"/>
    <w:rsid w:val="006A7127"/>
    <w:rsid w:val="006B3126"/>
    <w:rsid w:val="006B603A"/>
    <w:rsid w:val="006C1C91"/>
    <w:rsid w:val="006D0AEE"/>
    <w:rsid w:val="006D2039"/>
    <w:rsid w:val="006D492D"/>
    <w:rsid w:val="006D62BC"/>
    <w:rsid w:val="006D7A50"/>
    <w:rsid w:val="006E3693"/>
    <w:rsid w:val="006F216B"/>
    <w:rsid w:val="006F3981"/>
    <w:rsid w:val="006F4D99"/>
    <w:rsid w:val="006F5716"/>
    <w:rsid w:val="006F739D"/>
    <w:rsid w:val="007044C3"/>
    <w:rsid w:val="00710C13"/>
    <w:rsid w:val="00715DA4"/>
    <w:rsid w:val="00717D07"/>
    <w:rsid w:val="00720113"/>
    <w:rsid w:val="00725585"/>
    <w:rsid w:val="0072649A"/>
    <w:rsid w:val="00727C2E"/>
    <w:rsid w:val="00734406"/>
    <w:rsid w:val="007360C4"/>
    <w:rsid w:val="00736941"/>
    <w:rsid w:val="00736E27"/>
    <w:rsid w:val="00745C8E"/>
    <w:rsid w:val="0075006E"/>
    <w:rsid w:val="007617DC"/>
    <w:rsid w:val="00766676"/>
    <w:rsid w:val="00770C8E"/>
    <w:rsid w:val="00771567"/>
    <w:rsid w:val="007746EE"/>
    <w:rsid w:val="00780115"/>
    <w:rsid w:val="00783622"/>
    <w:rsid w:val="00783964"/>
    <w:rsid w:val="00784575"/>
    <w:rsid w:val="0078622A"/>
    <w:rsid w:val="0078678C"/>
    <w:rsid w:val="007938C9"/>
    <w:rsid w:val="007978E7"/>
    <w:rsid w:val="007A0AB6"/>
    <w:rsid w:val="007A0CA1"/>
    <w:rsid w:val="007A204E"/>
    <w:rsid w:val="007A452A"/>
    <w:rsid w:val="007A5CCF"/>
    <w:rsid w:val="007A6258"/>
    <w:rsid w:val="007A7F98"/>
    <w:rsid w:val="007D24BD"/>
    <w:rsid w:val="007D3855"/>
    <w:rsid w:val="007D59C5"/>
    <w:rsid w:val="007D5C86"/>
    <w:rsid w:val="007D774F"/>
    <w:rsid w:val="007E2580"/>
    <w:rsid w:val="007E4A6B"/>
    <w:rsid w:val="007E52C6"/>
    <w:rsid w:val="007E73CE"/>
    <w:rsid w:val="007F18BA"/>
    <w:rsid w:val="007F78AC"/>
    <w:rsid w:val="0080279F"/>
    <w:rsid w:val="0081021F"/>
    <w:rsid w:val="00811842"/>
    <w:rsid w:val="00812CF1"/>
    <w:rsid w:val="00815E2A"/>
    <w:rsid w:val="00823703"/>
    <w:rsid w:val="00827039"/>
    <w:rsid w:val="00827B4C"/>
    <w:rsid w:val="00831289"/>
    <w:rsid w:val="00832B09"/>
    <w:rsid w:val="0083327D"/>
    <w:rsid w:val="00835BEF"/>
    <w:rsid w:val="00837A1A"/>
    <w:rsid w:val="00852460"/>
    <w:rsid w:val="00852E5C"/>
    <w:rsid w:val="00857D3E"/>
    <w:rsid w:val="00860971"/>
    <w:rsid w:val="0086098F"/>
    <w:rsid w:val="00861BC1"/>
    <w:rsid w:val="00862579"/>
    <w:rsid w:val="008628A6"/>
    <w:rsid w:val="00863548"/>
    <w:rsid w:val="00864A0D"/>
    <w:rsid w:val="00867DD6"/>
    <w:rsid w:val="00870609"/>
    <w:rsid w:val="00871ECB"/>
    <w:rsid w:val="00876BC4"/>
    <w:rsid w:val="00877F00"/>
    <w:rsid w:val="008826B4"/>
    <w:rsid w:val="00895DAC"/>
    <w:rsid w:val="00897306"/>
    <w:rsid w:val="008A02B0"/>
    <w:rsid w:val="008A0DAF"/>
    <w:rsid w:val="008A25CE"/>
    <w:rsid w:val="008A7AC4"/>
    <w:rsid w:val="008B0B20"/>
    <w:rsid w:val="008B36C9"/>
    <w:rsid w:val="008C0CA5"/>
    <w:rsid w:val="008C0E03"/>
    <w:rsid w:val="008C2342"/>
    <w:rsid w:val="008C79C7"/>
    <w:rsid w:val="008D4F07"/>
    <w:rsid w:val="008D790C"/>
    <w:rsid w:val="008E1948"/>
    <w:rsid w:val="008E5771"/>
    <w:rsid w:val="008E7F78"/>
    <w:rsid w:val="008F00DB"/>
    <w:rsid w:val="008F25BF"/>
    <w:rsid w:val="008F3FE1"/>
    <w:rsid w:val="008F4907"/>
    <w:rsid w:val="00901BEE"/>
    <w:rsid w:val="0090241F"/>
    <w:rsid w:val="00902F35"/>
    <w:rsid w:val="00905257"/>
    <w:rsid w:val="0091090E"/>
    <w:rsid w:val="00913A2A"/>
    <w:rsid w:val="00915365"/>
    <w:rsid w:val="009178DB"/>
    <w:rsid w:val="0092404B"/>
    <w:rsid w:val="00927277"/>
    <w:rsid w:val="009306F4"/>
    <w:rsid w:val="009321CE"/>
    <w:rsid w:val="00933E0E"/>
    <w:rsid w:val="00937D5A"/>
    <w:rsid w:val="009501AB"/>
    <w:rsid w:val="009502B5"/>
    <w:rsid w:val="0095109E"/>
    <w:rsid w:val="0095290A"/>
    <w:rsid w:val="00952912"/>
    <w:rsid w:val="009545F6"/>
    <w:rsid w:val="00955657"/>
    <w:rsid w:val="009558E7"/>
    <w:rsid w:val="00960ED0"/>
    <w:rsid w:val="009634F2"/>
    <w:rsid w:val="00963ED5"/>
    <w:rsid w:val="00973079"/>
    <w:rsid w:val="009744A1"/>
    <w:rsid w:val="00974EC0"/>
    <w:rsid w:val="00975887"/>
    <w:rsid w:val="00977F17"/>
    <w:rsid w:val="00982183"/>
    <w:rsid w:val="0098399B"/>
    <w:rsid w:val="00985BF9"/>
    <w:rsid w:val="00986ABA"/>
    <w:rsid w:val="00986CB7"/>
    <w:rsid w:val="00993047"/>
    <w:rsid w:val="009A03FA"/>
    <w:rsid w:val="009A0C93"/>
    <w:rsid w:val="009A2A96"/>
    <w:rsid w:val="009A52AB"/>
    <w:rsid w:val="009B0018"/>
    <w:rsid w:val="009B0750"/>
    <w:rsid w:val="009B4B16"/>
    <w:rsid w:val="009B76D5"/>
    <w:rsid w:val="009C0EE0"/>
    <w:rsid w:val="009C1821"/>
    <w:rsid w:val="009C2049"/>
    <w:rsid w:val="009C28FC"/>
    <w:rsid w:val="009C6F54"/>
    <w:rsid w:val="009E18EF"/>
    <w:rsid w:val="009E6143"/>
    <w:rsid w:val="009E62E1"/>
    <w:rsid w:val="009E75B0"/>
    <w:rsid w:val="009F0DCC"/>
    <w:rsid w:val="009F1902"/>
    <w:rsid w:val="009F2D39"/>
    <w:rsid w:val="009F2EE3"/>
    <w:rsid w:val="009F3062"/>
    <w:rsid w:val="009F6C03"/>
    <w:rsid w:val="009F748B"/>
    <w:rsid w:val="00A045A4"/>
    <w:rsid w:val="00A05336"/>
    <w:rsid w:val="00A06A6F"/>
    <w:rsid w:val="00A10177"/>
    <w:rsid w:val="00A1017C"/>
    <w:rsid w:val="00A10434"/>
    <w:rsid w:val="00A10E2A"/>
    <w:rsid w:val="00A1170A"/>
    <w:rsid w:val="00A15E3F"/>
    <w:rsid w:val="00A165EE"/>
    <w:rsid w:val="00A24C14"/>
    <w:rsid w:val="00A24ED0"/>
    <w:rsid w:val="00A25D61"/>
    <w:rsid w:val="00A27D7A"/>
    <w:rsid w:val="00A30484"/>
    <w:rsid w:val="00A34CE6"/>
    <w:rsid w:val="00A3656E"/>
    <w:rsid w:val="00A36AEC"/>
    <w:rsid w:val="00A40304"/>
    <w:rsid w:val="00A42C95"/>
    <w:rsid w:val="00A452CC"/>
    <w:rsid w:val="00A45EEC"/>
    <w:rsid w:val="00A46BB0"/>
    <w:rsid w:val="00A50A5E"/>
    <w:rsid w:val="00A51FF5"/>
    <w:rsid w:val="00A57023"/>
    <w:rsid w:val="00A57D82"/>
    <w:rsid w:val="00A62B34"/>
    <w:rsid w:val="00A661C2"/>
    <w:rsid w:val="00A669FE"/>
    <w:rsid w:val="00A72B7D"/>
    <w:rsid w:val="00A73D37"/>
    <w:rsid w:val="00A7492F"/>
    <w:rsid w:val="00A7638F"/>
    <w:rsid w:val="00A84BDE"/>
    <w:rsid w:val="00A86ABD"/>
    <w:rsid w:val="00A90E3C"/>
    <w:rsid w:val="00A97952"/>
    <w:rsid w:val="00AA0D8F"/>
    <w:rsid w:val="00AA1636"/>
    <w:rsid w:val="00AA27BD"/>
    <w:rsid w:val="00AA416D"/>
    <w:rsid w:val="00AA43B5"/>
    <w:rsid w:val="00AA4987"/>
    <w:rsid w:val="00AA5D29"/>
    <w:rsid w:val="00AA7B5E"/>
    <w:rsid w:val="00AB1EDB"/>
    <w:rsid w:val="00AB267C"/>
    <w:rsid w:val="00AB59AF"/>
    <w:rsid w:val="00AC4FAE"/>
    <w:rsid w:val="00AC547F"/>
    <w:rsid w:val="00AC5499"/>
    <w:rsid w:val="00AC6565"/>
    <w:rsid w:val="00AC6759"/>
    <w:rsid w:val="00AC696E"/>
    <w:rsid w:val="00AD09D4"/>
    <w:rsid w:val="00AD3236"/>
    <w:rsid w:val="00AD3B54"/>
    <w:rsid w:val="00AD4BDE"/>
    <w:rsid w:val="00AD5222"/>
    <w:rsid w:val="00AD7262"/>
    <w:rsid w:val="00AE05D7"/>
    <w:rsid w:val="00AE4BCA"/>
    <w:rsid w:val="00AF2897"/>
    <w:rsid w:val="00AF4C67"/>
    <w:rsid w:val="00AF735F"/>
    <w:rsid w:val="00AF7DDF"/>
    <w:rsid w:val="00B010AC"/>
    <w:rsid w:val="00B04379"/>
    <w:rsid w:val="00B07A3B"/>
    <w:rsid w:val="00B16CE8"/>
    <w:rsid w:val="00B1739D"/>
    <w:rsid w:val="00B3067D"/>
    <w:rsid w:val="00B33B0A"/>
    <w:rsid w:val="00B33C93"/>
    <w:rsid w:val="00B365EF"/>
    <w:rsid w:val="00B472A4"/>
    <w:rsid w:val="00B5236C"/>
    <w:rsid w:val="00B52D86"/>
    <w:rsid w:val="00B60D1A"/>
    <w:rsid w:val="00B622C1"/>
    <w:rsid w:val="00B6488D"/>
    <w:rsid w:val="00B738AB"/>
    <w:rsid w:val="00B76C65"/>
    <w:rsid w:val="00B772A4"/>
    <w:rsid w:val="00B77F36"/>
    <w:rsid w:val="00B849A1"/>
    <w:rsid w:val="00B85051"/>
    <w:rsid w:val="00B855B5"/>
    <w:rsid w:val="00B869CA"/>
    <w:rsid w:val="00B90D22"/>
    <w:rsid w:val="00B93CCC"/>
    <w:rsid w:val="00B952CF"/>
    <w:rsid w:val="00B95ACA"/>
    <w:rsid w:val="00B95B24"/>
    <w:rsid w:val="00B966EE"/>
    <w:rsid w:val="00BA36E3"/>
    <w:rsid w:val="00BB5F8B"/>
    <w:rsid w:val="00BB6C90"/>
    <w:rsid w:val="00BB7D62"/>
    <w:rsid w:val="00BC0949"/>
    <w:rsid w:val="00BC7DE2"/>
    <w:rsid w:val="00BD780C"/>
    <w:rsid w:val="00BE0F9B"/>
    <w:rsid w:val="00BE1FF2"/>
    <w:rsid w:val="00BE35FF"/>
    <w:rsid w:val="00BE60B9"/>
    <w:rsid w:val="00BE7163"/>
    <w:rsid w:val="00BE73F7"/>
    <w:rsid w:val="00BE764B"/>
    <w:rsid w:val="00BF0FDF"/>
    <w:rsid w:val="00BF69BC"/>
    <w:rsid w:val="00C107CF"/>
    <w:rsid w:val="00C1111E"/>
    <w:rsid w:val="00C15193"/>
    <w:rsid w:val="00C1609E"/>
    <w:rsid w:val="00C16479"/>
    <w:rsid w:val="00C16CBF"/>
    <w:rsid w:val="00C22C13"/>
    <w:rsid w:val="00C27C5E"/>
    <w:rsid w:val="00C309A4"/>
    <w:rsid w:val="00C3116E"/>
    <w:rsid w:val="00C320A2"/>
    <w:rsid w:val="00C35466"/>
    <w:rsid w:val="00C36118"/>
    <w:rsid w:val="00C54E53"/>
    <w:rsid w:val="00C55631"/>
    <w:rsid w:val="00C55F68"/>
    <w:rsid w:val="00C622DA"/>
    <w:rsid w:val="00C65459"/>
    <w:rsid w:val="00C70C4D"/>
    <w:rsid w:val="00C70E22"/>
    <w:rsid w:val="00C90A82"/>
    <w:rsid w:val="00C93CF4"/>
    <w:rsid w:val="00C949A9"/>
    <w:rsid w:val="00C960A8"/>
    <w:rsid w:val="00C9653F"/>
    <w:rsid w:val="00CA3814"/>
    <w:rsid w:val="00CA68B4"/>
    <w:rsid w:val="00CB174E"/>
    <w:rsid w:val="00CB18C7"/>
    <w:rsid w:val="00CB7A2C"/>
    <w:rsid w:val="00CC2B97"/>
    <w:rsid w:val="00CC354D"/>
    <w:rsid w:val="00CC6633"/>
    <w:rsid w:val="00CD6B0B"/>
    <w:rsid w:val="00CD7774"/>
    <w:rsid w:val="00CE3988"/>
    <w:rsid w:val="00CE5EF0"/>
    <w:rsid w:val="00CF43AF"/>
    <w:rsid w:val="00CF781A"/>
    <w:rsid w:val="00D00D79"/>
    <w:rsid w:val="00D0538C"/>
    <w:rsid w:val="00D12A26"/>
    <w:rsid w:val="00D17858"/>
    <w:rsid w:val="00D17F27"/>
    <w:rsid w:val="00D27097"/>
    <w:rsid w:val="00D311DB"/>
    <w:rsid w:val="00D338AF"/>
    <w:rsid w:val="00D33973"/>
    <w:rsid w:val="00D36F77"/>
    <w:rsid w:val="00D40E00"/>
    <w:rsid w:val="00D4131A"/>
    <w:rsid w:val="00D5362D"/>
    <w:rsid w:val="00D5372A"/>
    <w:rsid w:val="00D60C61"/>
    <w:rsid w:val="00D6524E"/>
    <w:rsid w:val="00D66CC6"/>
    <w:rsid w:val="00D7440C"/>
    <w:rsid w:val="00D75918"/>
    <w:rsid w:val="00D760B7"/>
    <w:rsid w:val="00D801E6"/>
    <w:rsid w:val="00D81CD6"/>
    <w:rsid w:val="00D854E2"/>
    <w:rsid w:val="00D90BFC"/>
    <w:rsid w:val="00DA2D89"/>
    <w:rsid w:val="00DA3AD4"/>
    <w:rsid w:val="00DA5D7C"/>
    <w:rsid w:val="00DA723F"/>
    <w:rsid w:val="00DC0398"/>
    <w:rsid w:val="00DC2059"/>
    <w:rsid w:val="00DC39E7"/>
    <w:rsid w:val="00DC4A29"/>
    <w:rsid w:val="00DC7572"/>
    <w:rsid w:val="00DD214C"/>
    <w:rsid w:val="00DD4792"/>
    <w:rsid w:val="00DE0534"/>
    <w:rsid w:val="00DF2CDA"/>
    <w:rsid w:val="00DF48E2"/>
    <w:rsid w:val="00DF5B57"/>
    <w:rsid w:val="00DF6E81"/>
    <w:rsid w:val="00E01ACF"/>
    <w:rsid w:val="00E02B8E"/>
    <w:rsid w:val="00E1094B"/>
    <w:rsid w:val="00E12242"/>
    <w:rsid w:val="00E22903"/>
    <w:rsid w:val="00E32B9A"/>
    <w:rsid w:val="00E41FC2"/>
    <w:rsid w:val="00E461D3"/>
    <w:rsid w:val="00E505A5"/>
    <w:rsid w:val="00E51D07"/>
    <w:rsid w:val="00E5463E"/>
    <w:rsid w:val="00E546B7"/>
    <w:rsid w:val="00E563E8"/>
    <w:rsid w:val="00E57FBA"/>
    <w:rsid w:val="00E618A9"/>
    <w:rsid w:val="00E62D2D"/>
    <w:rsid w:val="00E706BF"/>
    <w:rsid w:val="00E7124D"/>
    <w:rsid w:val="00E7170D"/>
    <w:rsid w:val="00E71809"/>
    <w:rsid w:val="00E75A53"/>
    <w:rsid w:val="00E84748"/>
    <w:rsid w:val="00E84761"/>
    <w:rsid w:val="00E84D89"/>
    <w:rsid w:val="00E85026"/>
    <w:rsid w:val="00E90726"/>
    <w:rsid w:val="00E91911"/>
    <w:rsid w:val="00E924F0"/>
    <w:rsid w:val="00E9415B"/>
    <w:rsid w:val="00E955CD"/>
    <w:rsid w:val="00EA2084"/>
    <w:rsid w:val="00EA2CB9"/>
    <w:rsid w:val="00EA3E28"/>
    <w:rsid w:val="00EA428A"/>
    <w:rsid w:val="00EA5C96"/>
    <w:rsid w:val="00EA7F41"/>
    <w:rsid w:val="00EB146D"/>
    <w:rsid w:val="00EB4E63"/>
    <w:rsid w:val="00EB5429"/>
    <w:rsid w:val="00EC0DF6"/>
    <w:rsid w:val="00EC2764"/>
    <w:rsid w:val="00EC2ADC"/>
    <w:rsid w:val="00EC580C"/>
    <w:rsid w:val="00EC71BF"/>
    <w:rsid w:val="00ED20ED"/>
    <w:rsid w:val="00ED21E4"/>
    <w:rsid w:val="00ED6560"/>
    <w:rsid w:val="00ED70D8"/>
    <w:rsid w:val="00EE0A56"/>
    <w:rsid w:val="00EE1C0C"/>
    <w:rsid w:val="00EF3B58"/>
    <w:rsid w:val="00EF3D20"/>
    <w:rsid w:val="00EF4F1F"/>
    <w:rsid w:val="00F014DB"/>
    <w:rsid w:val="00F01D74"/>
    <w:rsid w:val="00F05215"/>
    <w:rsid w:val="00F113E1"/>
    <w:rsid w:val="00F11ECA"/>
    <w:rsid w:val="00F17803"/>
    <w:rsid w:val="00F2205E"/>
    <w:rsid w:val="00F253AA"/>
    <w:rsid w:val="00F262CB"/>
    <w:rsid w:val="00F337F4"/>
    <w:rsid w:val="00F352B8"/>
    <w:rsid w:val="00F45289"/>
    <w:rsid w:val="00F455CD"/>
    <w:rsid w:val="00F4688A"/>
    <w:rsid w:val="00F504F1"/>
    <w:rsid w:val="00F52FF3"/>
    <w:rsid w:val="00F53260"/>
    <w:rsid w:val="00F55226"/>
    <w:rsid w:val="00F56C3F"/>
    <w:rsid w:val="00F62BB7"/>
    <w:rsid w:val="00F66842"/>
    <w:rsid w:val="00F67874"/>
    <w:rsid w:val="00F73C1E"/>
    <w:rsid w:val="00F75A6E"/>
    <w:rsid w:val="00F76A8D"/>
    <w:rsid w:val="00F76B08"/>
    <w:rsid w:val="00F80493"/>
    <w:rsid w:val="00F81721"/>
    <w:rsid w:val="00F92465"/>
    <w:rsid w:val="00F97F6F"/>
    <w:rsid w:val="00FA22E6"/>
    <w:rsid w:val="00FA2CF8"/>
    <w:rsid w:val="00FA31AB"/>
    <w:rsid w:val="00FA3C64"/>
    <w:rsid w:val="00FA74C7"/>
    <w:rsid w:val="00FB0BF9"/>
    <w:rsid w:val="00FB19B9"/>
    <w:rsid w:val="00FB255E"/>
    <w:rsid w:val="00FB475E"/>
    <w:rsid w:val="00FB4E42"/>
    <w:rsid w:val="00FB66A1"/>
    <w:rsid w:val="00FC1D03"/>
    <w:rsid w:val="00FC64B0"/>
    <w:rsid w:val="00FE014F"/>
    <w:rsid w:val="00FE1316"/>
    <w:rsid w:val="00FE5A4E"/>
    <w:rsid w:val="00FE5E90"/>
    <w:rsid w:val="00FF03A4"/>
    <w:rsid w:val="00FF6576"/>
    <w:rsid w:val="00FF67A0"/>
    <w:rsid w:val="00FF6C4C"/>
    <w:rsid w:val="00FF6F05"/>
    <w:rsid w:val="00FF6FFC"/>
    <w:rsid w:val="00FF719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A6CEF0"/>
  <w15:docId w15:val="{0D18EE02-981B-48F1-8FAE-6C406317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0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3F63"/>
    <w:pPr>
      <w:spacing w:after="0" w:line="240" w:lineRule="auto"/>
    </w:pPr>
    <w:rPr>
      <w:szCs w:val="20"/>
      <w:lang w:val="en-IN" w:eastAsia="en-IN" w:bidi="hi-IN"/>
    </w:rPr>
  </w:style>
  <w:style w:type="character" w:styleId="Emphasis">
    <w:name w:val="Emphasis"/>
    <w:basedOn w:val="DefaultParagraphFont"/>
    <w:uiPriority w:val="20"/>
    <w:qFormat/>
    <w:rsid w:val="00333F63"/>
    <w:rPr>
      <w:i/>
      <w:iCs/>
    </w:rPr>
  </w:style>
  <w:style w:type="paragraph" w:customStyle="1" w:styleId="Default">
    <w:name w:val="Default"/>
    <w:rsid w:val="0080279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177CF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7011A"/>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qFormat/>
    <w:rsid w:val="004E092E"/>
    <w:pPr>
      <w:spacing w:after="60" w:line="240" w:lineRule="auto"/>
      <w:jc w:val="center"/>
      <w:outlineLvl w:val="1"/>
    </w:pPr>
    <w:rPr>
      <w:rFonts w:ascii="Cambria" w:eastAsia="Times New Roman" w:hAnsi="Cambria" w:cs="Times New Roman"/>
      <w:sz w:val="24"/>
      <w:szCs w:val="24"/>
      <w:lang w:eastAsia="zh-CN"/>
    </w:rPr>
  </w:style>
  <w:style w:type="character" w:customStyle="1" w:styleId="SubtitleChar">
    <w:name w:val="Subtitle Char"/>
    <w:basedOn w:val="DefaultParagraphFont"/>
    <w:link w:val="Subtitle"/>
    <w:rsid w:val="004E092E"/>
    <w:rPr>
      <w:rFonts w:ascii="Cambria" w:eastAsia="Times New Roman" w:hAnsi="Cambria" w:cs="Times New Roman"/>
      <w:sz w:val="24"/>
      <w:szCs w:val="24"/>
      <w:lang w:eastAsia="zh-CN"/>
    </w:rPr>
  </w:style>
  <w:style w:type="table" w:styleId="ColorfulList-Accent3">
    <w:name w:val="Colorful List Accent 3"/>
    <w:basedOn w:val="TableNormal"/>
    <w:uiPriority w:val="72"/>
    <w:rsid w:val="002C69A8"/>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ghtShading-Accent3">
    <w:name w:val="Light Shading Accent 3"/>
    <w:basedOn w:val="TableNormal"/>
    <w:uiPriority w:val="60"/>
    <w:rsid w:val="002E5C7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1">
    <w:name w:val="Light Shading1"/>
    <w:basedOn w:val="TableNormal"/>
    <w:uiPriority w:val="60"/>
    <w:rsid w:val="002E5C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2E5C7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3">
    <w:name w:val="Medium List 1 Accent 3"/>
    <w:basedOn w:val="TableNormal"/>
    <w:uiPriority w:val="65"/>
    <w:rsid w:val="002E5C7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Header">
    <w:name w:val="header"/>
    <w:basedOn w:val="Normal"/>
    <w:link w:val="HeaderChar"/>
    <w:uiPriority w:val="99"/>
    <w:unhideWhenUsed/>
    <w:rsid w:val="000134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49B"/>
  </w:style>
  <w:style w:type="paragraph" w:styleId="Footer">
    <w:name w:val="footer"/>
    <w:basedOn w:val="Normal"/>
    <w:link w:val="FooterChar"/>
    <w:uiPriority w:val="99"/>
    <w:unhideWhenUsed/>
    <w:rsid w:val="00013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49B"/>
  </w:style>
  <w:style w:type="character" w:styleId="Hyperlink">
    <w:name w:val="Hyperlink"/>
    <w:basedOn w:val="DefaultParagraphFont"/>
    <w:uiPriority w:val="99"/>
    <w:unhideWhenUsed/>
    <w:rsid w:val="004E12F3"/>
    <w:rPr>
      <w:color w:val="0000FF" w:themeColor="hyperlink"/>
      <w:u w:val="single"/>
    </w:rPr>
  </w:style>
  <w:style w:type="paragraph" w:styleId="BalloonText">
    <w:name w:val="Balloon Text"/>
    <w:basedOn w:val="Normal"/>
    <w:link w:val="BalloonTextChar"/>
    <w:uiPriority w:val="99"/>
    <w:semiHidden/>
    <w:unhideWhenUsed/>
    <w:rsid w:val="00561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1B7E"/>
    <w:rPr>
      <w:rFonts w:ascii="Tahoma" w:hAnsi="Tahoma" w:cs="Tahoma"/>
      <w:sz w:val="16"/>
      <w:szCs w:val="16"/>
    </w:rPr>
  </w:style>
  <w:style w:type="paragraph" w:styleId="ListParagraph">
    <w:name w:val="List Paragraph"/>
    <w:basedOn w:val="Normal"/>
    <w:uiPriority w:val="34"/>
    <w:qFormat/>
    <w:rsid w:val="00835BEF"/>
    <w:pPr>
      <w:ind w:left="720"/>
      <w:contextualSpacing/>
    </w:pPr>
  </w:style>
  <w:style w:type="character" w:customStyle="1" w:styleId="UnresolvedMention">
    <w:name w:val="Unresolved Mention"/>
    <w:basedOn w:val="DefaultParagraphFont"/>
    <w:uiPriority w:val="99"/>
    <w:semiHidden/>
    <w:unhideWhenUsed/>
    <w:rsid w:val="00550096"/>
    <w:rPr>
      <w:color w:val="605E5C"/>
      <w:shd w:val="clear" w:color="auto" w:fill="E1DFDD"/>
    </w:rPr>
  </w:style>
  <w:style w:type="character" w:styleId="CommentReference">
    <w:name w:val="annotation reference"/>
    <w:basedOn w:val="DefaultParagraphFont"/>
    <w:uiPriority w:val="99"/>
    <w:semiHidden/>
    <w:unhideWhenUsed/>
    <w:rsid w:val="00C9653F"/>
    <w:rPr>
      <w:sz w:val="16"/>
      <w:szCs w:val="16"/>
    </w:rPr>
  </w:style>
  <w:style w:type="paragraph" w:styleId="CommentText">
    <w:name w:val="annotation text"/>
    <w:basedOn w:val="Normal"/>
    <w:link w:val="CommentTextChar"/>
    <w:uiPriority w:val="99"/>
    <w:unhideWhenUsed/>
    <w:rsid w:val="00C9653F"/>
    <w:pPr>
      <w:spacing w:line="240" w:lineRule="auto"/>
    </w:pPr>
    <w:rPr>
      <w:sz w:val="20"/>
      <w:szCs w:val="20"/>
    </w:rPr>
  </w:style>
  <w:style w:type="character" w:customStyle="1" w:styleId="CommentTextChar">
    <w:name w:val="Comment Text Char"/>
    <w:basedOn w:val="DefaultParagraphFont"/>
    <w:link w:val="CommentText"/>
    <w:uiPriority w:val="99"/>
    <w:rsid w:val="00C9653F"/>
    <w:rPr>
      <w:sz w:val="20"/>
      <w:szCs w:val="20"/>
    </w:rPr>
  </w:style>
  <w:style w:type="paragraph" w:styleId="CommentSubject">
    <w:name w:val="annotation subject"/>
    <w:basedOn w:val="CommentText"/>
    <w:next w:val="CommentText"/>
    <w:link w:val="CommentSubjectChar"/>
    <w:uiPriority w:val="99"/>
    <w:semiHidden/>
    <w:unhideWhenUsed/>
    <w:rsid w:val="00C9653F"/>
    <w:rPr>
      <w:b/>
      <w:bCs/>
    </w:rPr>
  </w:style>
  <w:style w:type="character" w:customStyle="1" w:styleId="CommentSubjectChar">
    <w:name w:val="Comment Subject Char"/>
    <w:basedOn w:val="CommentTextChar"/>
    <w:link w:val="CommentSubject"/>
    <w:uiPriority w:val="99"/>
    <w:semiHidden/>
    <w:rsid w:val="00C965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89708">
      <w:bodyDiv w:val="1"/>
      <w:marLeft w:val="0"/>
      <w:marRight w:val="0"/>
      <w:marTop w:val="0"/>
      <w:marBottom w:val="0"/>
      <w:divBdr>
        <w:top w:val="none" w:sz="0" w:space="0" w:color="auto"/>
        <w:left w:val="none" w:sz="0" w:space="0" w:color="auto"/>
        <w:bottom w:val="none" w:sz="0" w:space="0" w:color="auto"/>
        <w:right w:val="none" w:sz="0" w:space="0" w:color="auto"/>
      </w:divBdr>
    </w:div>
    <w:div w:id="625046553">
      <w:bodyDiv w:val="1"/>
      <w:marLeft w:val="0"/>
      <w:marRight w:val="0"/>
      <w:marTop w:val="0"/>
      <w:marBottom w:val="0"/>
      <w:divBdr>
        <w:top w:val="none" w:sz="0" w:space="0" w:color="auto"/>
        <w:left w:val="none" w:sz="0" w:space="0" w:color="auto"/>
        <w:bottom w:val="none" w:sz="0" w:space="0" w:color="auto"/>
        <w:right w:val="none" w:sz="0" w:space="0" w:color="auto"/>
      </w:divBdr>
      <w:divsChild>
        <w:div w:id="1884438886">
          <w:marLeft w:val="547"/>
          <w:marRight w:val="0"/>
          <w:marTop w:val="0"/>
          <w:marBottom w:val="0"/>
          <w:divBdr>
            <w:top w:val="none" w:sz="0" w:space="0" w:color="auto"/>
            <w:left w:val="none" w:sz="0" w:space="0" w:color="auto"/>
            <w:bottom w:val="none" w:sz="0" w:space="0" w:color="auto"/>
            <w:right w:val="none" w:sz="0" w:space="0" w:color="auto"/>
          </w:divBdr>
        </w:div>
        <w:div w:id="326248975">
          <w:marLeft w:val="547"/>
          <w:marRight w:val="0"/>
          <w:marTop w:val="0"/>
          <w:marBottom w:val="0"/>
          <w:divBdr>
            <w:top w:val="none" w:sz="0" w:space="0" w:color="auto"/>
            <w:left w:val="none" w:sz="0" w:space="0" w:color="auto"/>
            <w:bottom w:val="none" w:sz="0" w:space="0" w:color="auto"/>
            <w:right w:val="none" w:sz="0" w:space="0" w:color="auto"/>
          </w:divBdr>
        </w:div>
      </w:divsChild>
    </w:div>
    <w:div w:id="709647619">
      <w:bodyDiv w:val="1"/>
      <w:marLeft w:val="0"/>
      <w:marRight w:val="0"/>
      <w:marTop w:val="0"/>
      <w:marBottom w:val="0"/>
      <w:divBdr>
        <w:top w:val="none" w:sz="0" w:space="0" w:color="auto"/>
        <w:left w:val="none" w:sz="0" w:space="0" w:color="auto"/>
        <w:bottom w:val="none" w:sz="0" w:space="0" w:color="auto"/>
        <w:right w:val="none" w:sz="0" w:space="0" w:color="auto"/>
      </w:divBdr>
    </w:div>
    <w:div w:id="780999114">
      <w:bodyDiv w:val="1"/>
      <w:marLeft w:val="0"/>
      <w:marRight w:val="0"/>
      <w:marTop w:val="0"/>
      <w:marBottom w:val="0"/>
      <w:divBdr>
        <w:top w:val="none" w:sz="0" w:space="0" w:color="auto"/>
        <w:left w:val="none" w:sz="0" w:space="0" w:color="auto"/>
        <w:bottom w:val="none" w:sz="0" w:space="0" w:color="auto"/>
        <w:right w:val="none" w:sz="0" w:space="0" w:color="auto"/>
      </w:divBdr>
      <w:divsChild>
        <w:div w:id="865482010">
          <w:marLeft w:val="547"/>
          <w:marRight w:val="0"/>
          <w:marTop w:val="0"/>
          <w:marBottom w:val="0"/>
          <w:divBdr>
            <w:top w:val="none" w:sz="0" w:space="0" w:color="auto"/>
            <w:left w:val="none" w:sz="0" w:space="0" w:color="auto"/>
            <w:bottom w:val="none" w:sz="0" w:space="0" w:color="auto"/>
            <w:right w:val="none" w:sz="0" w:space="0" w:color="auto"/>
          </w:divBdr>
        </w:div>
        <w:div w:id="1257860675">
          <w:marLeft w:val="547"/>
          <w:marRight w:val="0"/>
          <w:marTop w:val="0"/>
          <w:marBottom w:val="0"/>
          <w:divBdr>
            <w:top w:val="none" w:sz="0" w:space="0" w:color="auto"/>
            <w:left w:val="none" w:sz="0" w:space="0" w:color="auto"/>
            <w:bottom w:val="none" w:sz="0" w:space="0" w:color="auto"/>
            <w:right w:val="none" w:sz="0" w:space="0" w:color="auto"/>
          </w:divBdr>
        </w:div>
      </w:divsChild>
    </w:div>
    <w:div w:id="878972632">
      <w:bodyDiv w:val="1"/>
      <w:marLeft w:val="0"/>
      <w:marRight w:val="0"/>
      <w:marTop w:val="0"/>
      <w:marBottom w:val="0"/>
      <w:divBdr>
        <w:top w:val="none" w:sz="0" w:space="0" w:color="auto"/>
        <w:left w:val="none" w:sz="0" w:space="0" w:color="auto"/>
        <w:bottom w:val="none" w:sz="0" w:space="0" w:color="auto"/>
        <w:right w:val="none" w:sz="0" w:space="0" w:color="auto"/>
      </w:divBdr>
    </w:div>
    <w:div w:id="1115445728">
      <w:bodyDiv w:val="1"/>
      <w:marLeft w:val="0"/>
      <w:marRight w:val="0"/>
      <w:marTop w:val="0"/>
      <w:marBottom w:val="0"/>
      <w:divBdr>
        <w:top w:val="none" w:sz="0" w:space="0" w:color="auto"/>
        <w:left w:val="none" w:sz="0" w:space="0" w:color="auto"/>
        <w:bottom w:val="none" w:sz="0" w:space="0" w:color="auto"/>
        <w:right w:val="none" w:sz="0" w:space="0" w:color="auto"/>
      </w:divBdr>
    </w:div>
    <w:div w:id="1134055432">
      <w:bodyDiv w:val="1"/>
      <w:marLeft w:val="0"/>
      <w:marRight w:val="0"/>
      <w:marTop w:val="0"/>
      <w:marBottom w:val="0"/>
      <w:divBdr>
        <w:top w:val="none" w:sz="0" w:space="0" w:color="auto"/>
        <w:left w:val="none" w:sz="0" w:space="0" w:color="auto"/>
        <w:bottom w:val="none" w:sz="0" w:space="0" w:color="auto"/>
        <w:right w:val="none" w:sz="0" w:space="0" w:color="auto"/>
      </w:divBdr>
      <w:divsChild>
        <w:div w:id="694769207">
          <w:marLeft w:val="446"/>
          <w:marRight w:val="0"/>
          <w:marTop w:val="0"/>
          <w:marBottom w:val="0"/>
          <w:divBdr>
            <w:top w:val="none" w:sz="0" w:space="0" w:color="auto"/>
            <w:left w:val="none" w:sz="0" w:space="0" w:color="auto"/>
            <w:bottom w:val="none" w:sz="0" w:space="0" w:color="auto"/>
            <w:right w:val="none" w:sz="0" w:space="0" w:color="auto"/>
          </w:divBdr>
        </w:div>
        <w:div w:id="471993255">
          <w:marLeft w:val="446"/>
          <w:marRight w:val="0"/>
          <w:marTop w:val="0"/>
          <w:marBottom w:val="0"/>
          <w:divBdr>
            <w:top w:val="none" w:sz="0" w:space="0" w:color="auto"/>
            <w:left w:val="none" w:sz="0" w:space="0" w:color="auto"/>
            <w:bottom w:val="none" w:sz="0" w:space="0" w:color="auto"/>
            <w:right w:val="none" w:sz="0" w:space="0" w:color="auto"/>
          </w:divBdr>
        </w:div>
        <w:div w:id="48381170">
          <w:marLeft w:val="446"/>
          <w:marRight w:val="0"/>
          <w:marTop w:val="0"/>
          <w:marBottom w:val="0"/>
          <w:divBdr>
            <w:top w:val="none" w:sz="0" w:space="0" w:color="auto"/>
            <w:left w:val="none" w:sz="0" w:space="0" w:color="auto"/>
            <w:bottom w:val="none" w:sz="0" w:space="0" w:color="auto"/>
            <w:right w:val="none" w:sz="0" w:space="0" w:color="auto"/>
          </w:divBdr>
        </w:div>
        <w:div w:id="1215392497">
          <w:marLeft w:val="446"/>
          <w:marRight w:val="0"/>
          <w:marTop w:val="0"/>
          <w:marBottom w:val="0"/>
          <w:divBdr>
            <w:top w:val="none" w:sz="0" w:space="0" w:color="auto"/>
            <w:left w:val="none" w:sz="0" w:space="0" w:color="auto"/>
            <w:bottom w:val="none" w:sz="0" w:space="0" w:color="auto"/>
            <w:right w:val="none" w:sz="0" w:space="0" w:color="auto"/>
          </w:divBdr>
        </w:div>
        <w:div w:id="1341011136">
          <w:marLeft w:val="446"/>
          <w:marRight w:val="0"/>
          <w:marTop w:val="0"/>
          <w:marBottom w:val="0"/>
          <w:divBdr>
            <w:top w:val="none" w:sz="0" w:space="0" w:color="auto"/>
            <w:left w:val="none" w:sz="0" w:space="0" w:color="auto"/>
            <w:bottom w:val="none" w:sz="0" w:space="0" w:color="auto"/>
            <w:right w:val="none" w:sz="0" w:space="0" w:color="auto"/>
          </w:divBdr>
        </w:div>
      </w:divsChild>
    </w:div>
    <w:div w:id="1256472792">
      <w:bodyDiv w:val="1"/>
      <w:marLeft w:val="0"/>
      <w:marRight w:val="0"/>
      <w:marTop w:val="0"/>
      <w:marBottom w:val="0"/>
      <w:divBdr>
        <w:top w:val="none" w:sz="0" w:space="0" w:color="auto"/>
        <w:left w:val="none" w:sz="0" w:space="0" w:color="auto"/>
        <w:bottom w:val="none" w:sz="0" w:space="0" w:color="auto"/>
        <w:right w:val="none" w:sz="0" w:space="0" w:color="auto"/>
      </w:divBdr>
      <w:divsChild>
        <w:div w:id="1513374469">
          <w:marLeft w:val="547"/>
          <w:marRight w:val="0"/>
          <w:marTop w:val="0"/>
          <w:marBottom w:val="0"/>
          <w:divBdr>
            <w:top w:val="none" w:sz="0" w:space="0" w:color="auto"/>
            <w:left w:val="none" w:sz="0" w:space="0" w:color="auto"/>
            <w:bottom w:val="none" w:sz="0" w:space="0" w:color="auto"/>
            <w:right w:val="none" w:sz="0" w:space="0" w:color="auto"/>
          </w:divBdr>
        </w:div>
        <w:div w:id="1034161805">
          <w:marLeft w:val="547"/>
          <w:marRight w:val="0"/>
          <w:marTop w:val="0"/>
          <w:marBottom w:val="0"/>
          <w:divBdr>
            <w:top w:val="none" w:sz="0" w:space="0" w:color="auto"/>
            <w:left w:val="none" w:sz="0" w:space="0" w:color="auto"/>
            <w:bottom w:val="none" w:sz="0" w:space="0" w:color="auto"/>
            <w:right w:val="none" w:sz="0" w:space="0" w:color="auto"/>
          </w:divBdr>
        </w:div>
        <w:div w:id="1214269938">
          <w:marLeft w:val="547"/>
          <w:marRight w:val="0"/>
          <w:marTop w:val="0"/>
          <w:marBottom w:val="0"/>
          <w:divBdr>
            <w:top w:val="none" w:sz="0" w:space="0" w:color="auto"/>
            <w:left w:val="none" w:sz="0" w:space="0" w:color="auto"/>
            <w:bottom w:val="none" w:sz="0" w:space="0" w:color="auto"/>
            <w:right w:val="none" w:sz="0" w:space="0" w:color="auto"/>
          </w:divBdr>
        </w:div>
        <w:div w:id="1782914163">
          <w:marLeft w:val="547"/>
          <w:marRight w:val="0"/>
          <w:marTop w:val="0"/>
          <w:marBottom w:val="0"/>
          <w:divBdr>
            <w:top w:val="none" w:sz="0" w:space="0" w:color="auto"/>
            <w:left w:val="none" w:sz="0" w:space="0" w:color="auto"/>
            <w:bottom w:val="none" w:sz="0" w:space="0" w:color="auto"/>
            <w:right w:val="none" w:sz="0" w:space="0" w:color="auto"/>
          </w:divBdr>
        </w:div>
        <w:div w:id="1739136721">
          <w:marLeft w:val="547"/>
          <w:marRight w:val="0"/>
          <w:marTop w:val="0"/>
          <w:marBottom w:val="0"/>
          <w:divBdr>
            <w:top w:val="none" w:sz="0" w:space="0" w:color="auto"/>
            <w:left w:val="none" w:sz="0" w:space="0" w:color="auto"/>
            <w:bottom w:val="none" w:sz="0" w:space="0" w:color="auto"/>
            <w:right w:val="none" w:sz="0" w:space="0" w:color="auto"/>
          </w:divBdr>
        </w:div>
      </w:divsChild>
    </w:div>
    <w:div w:id="1428772262">
      <w:bodyDiv w:val="1"/>
      <w:marLeft w:val="0"/>
      <w:marRight w:val="0"/>
      <w:marTop w:val="0"/>
      <w:marBottom w:val="0"/>
      <w:divBdr>
        <w:top w:val="none" w:sz="0" w:space="0" w:color="auto"/>
        <w:left w:val="none" w:sz="0" w:space="0" w:color="auto"/>
        <w:bottom w:val="none" w:sz="0" w:space="0" w:color="auto"/>
        <w:right w:val="none" w:sz="0" w:space="0" w:color="auto"/>
      </w:divBdr>
      <w:divsChild>
        <w:div w:id="492376064">
          <w:marLeft w:val="547"/>
          <w:marRight w:val="0"/>
          <w:marTop w:val="0"/>
          <w:marBottom w:val="0"/>
          <w:divBdr>
            <w:top w:val="none" w:sz="0" w:space="0" w:color="auto"/>
            <w:left w:val="none" w:sz="0" w:space="0" w:color="auto"/>
            <w:bottom w:val="none" w:sz="0" w:space="0" w:color="auto"/>
            <w:right w:val="none" w:sz="0" w:space="0" w:color="auto"/>
          </w:divBdr>
        </w:div>
        <w:div w:id="1562790113">
          <w:marLeft w:val="547"/>
          <w:marRight w:val="0"/>
          <w:marTop w:val="0"/>
          <w:marBottom w:val="0"/>
          <w:divBdr>
            <w:top w:val="none" w:sz="0" w:space="0" w:color="auto"/>
            <w:left w:val="none" w:sz="0" w:space="0" w:color="auto"/>
            <w:bottom w:val="none" w:sz="0" w:space="0" w:color="auto"/>
            <w:right w:val="none" w:sz="0" w:space="0" w:color="auto"/>
          </w:divBdr>
        </w:div>
        <w:div w:id="240525091">
          <w:marLeft w:val="547"/>
          <w:marRight w:val="0"/>
          <w:marTop w:val="0"/>
          <w:marBottom w:val="0"/>
          <w:divBdr>
            <w:top w:val="none" w:sz="0" w:space="0" w:color="auto"/>
            <w:left w:val="none" w:sz="0" w:space="0" w:color="auto"/>
            <w:bottom w:val="none" w:sz="0" w:space="0" w:color="auto"/>
            <w:right w:val="none" w:sz="0" w:space="0" w:color="auto"/>
          </w:divBdr>
        </w:div>
        <w:div w:id="76829536">
          <w:marLeft w:val="547"/>
          <w:marRight w:val="0"/>
          <w:marTop w:val="0"/>
          <w:marBottom w:val="0"/>
          <w:divBdr>
            <w:top w:val="none" w:sz="0" w:space="0" w:color="auto"/>
            <w:left w:val="none" w:sz="0" w:space="0" w:color="auto"/>
            <w:bottom w:val="none" w:sz="0" w:space="0" w:color="auto"/>
            <w:right w:val="none" w:sz="0" w:space="0" w:color="auto"/>
          </w:divBdr>
        </w:div>
        <w:div w:id="513954400">
          <w:marLeft w:val="547"/>
          <w:marRight w:val="0"/>
          <w:marTop w:val="0"/>
          <w:marBottom w:val="0"/>
          <w:divBdr>
            <w:top w:val="none" w:sz="0" w:space="0" w:color="auto"/>
            <w:left w:val="none" w:sz="0" w:space="0" w:color="auto"/>
            <w:bottom w:val="none" w:sz="0" w:space="0" w:color="auto"/>
            <w:right w:val="none" w:sz="0" w:space="0" w:color="auto"/>
          </w:divBdr>
        </w:div>
      </w:divsChild>
    </w:div>
    <w:div w:id="1742167833">
      <w:bodyDiv w:val="1"/>
      <w:marLeft w:val="0"/>
      <w:marRight w:val="0"/>
      <w:marTop w:val="0"/>
      <w:marBottom w:val="0"/>
      <w:divBdr>
        <w:top w:val="none" w:sz="0" w:space="0" w:color="auto"/>
        <w:left w:val="none" w:sz="0" w:space="0" w:color="auto"/>
        <w:bottom w:val="none" w:sz="0" w:space="0" w:color="auto"/>
        <w:right w:val="none" w:sz="0" w:space="0" w:color="auto"/>
      </w:divBdr>
      <w:divsChild>
        <w:div w:id="1799177925">
          <w:marLeft w:val="547"/>
          <w:marRight w:val="0"/>
          <w:marTop w:val="0"/>
          <w:marBottom w:val="0"/>
          <w:divBdr>
            <w:top w:val="none" w:sz="0" w:space="0" w:color="auto"/>
            <w:left w:val="none" w:sz="0" w:space="0" w:color="auto"/>
            <w:bottom w:val="none" w:sz="0" w:space="0" w:color="auto"/>
            <w:right w:val="none" w:sz="0" w:space="0" w:color="auto"/>
          </w:divBdr>
        </w:div>
        <w:div w:id="298925771">
          <w:marLeft w:val="547"/>
          <w:marRight w:val="0"/>
          <w:marTop w:val="0"/>
          <w:marBottom w:val="0"/>
          <w:divBdr>
            <w:top w:val="none" w:sz="0" w:space="0" w:color="auto"/>
            <w:left w:val="none" w:sz="0" w:space="0" w:color="auto"/>
            <w:bottom w:val="none" w:sz="0" w:space="0" w:color="auto"/>
            <w:right w:val="none" w:sz="0" w:space="0" w:color="auto"/>
          </w:divBdr>
        </w:div>
        <w:div w:id="450368951">
          <w:marLeft w:val="547"/>
          <w:marRight w:val="0"/>
          <w:marTop w:val="0"/>
          <w:marBottom w:val="0"/>
          <w:divBdr>
            <w:top w:val="none" w:sz="0" w:space="0" w:color="auto"/>
            <w:left w:val="none" w:sz="0" w:space="0" w:color="auto"/>
            <w:bottom w:val="none" w:sz="0" w:space="0" w:color="auto"/>
            <w:right w:val="none" w:sz="0" w:space="0" w:color="auto"/>
          </w:divBdr>
        </w:div>
        <w:div w:id="541795502">
          <w:marLeft w:val="547"/>
          <w:marRight w:val="0"/>
          <w:marTop w:val="0"/>
          <w:marBottom w:val="0"/>
          <w:divBdr>
            <w:top w:val="none" w:sz="0" w:space="0" w:color="auto"/>
            <w:left w:val="none" w:sz="0" w:space="0" w:color="auto"/>
            <w:bottom w:val="none" w:sz="0" w:space="0" w:color="auto"/>
            <w:right w:val="none" w:sz="0" w:space="0" w:color="auto"/>
          </w:divBdr>
        </w:div>
        <w:div w:id="1266160043">
          <w:marLeft w:val="547"/>
          <w:marRight w:val="0"/>
          <w:marTop w:val="0"/>
          <w:marBottom w:val="0"/>
          <w:divBdr>
            <w:top w:val="none" w:sz="0" w:space="0" w:color="auto"/>
            <w:left w:val="none" w:sz="0" w:space="0" w:color="auto"/>
            <w:bottom w:val="none" w:sz="0" w:space="0" w:color="auto"/>
            <w:right w:val="none" w:sz="0" w:space="0" w:color="auto"/>
          </w:divBdr>
        </w:div>
      </w:divsChild>
    </w:div>
    <w:div w:id="211932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package" Target="embeddings/Microsoft_PowerPoint_Slide.sld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Pages>
  <Words>4460</Words>
  <Characters>25425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priyam</dc:creator>
  <cp:keywords/>
  <dc:description/>
  <cp:lastModifiedBy>SDI CPU 1130</cp:lastModifiedBy>
  <cp:revision>3</cp:revision>
  <dcterms:created xsi:type="dcterms:W3CDTF">2025-11-14T05:22:00Z</dcterms:created>
  <dcterms:modified xsi:type="dcterms:W3CDTF">2025-11-14T08:27:00Z</dcterms:modified>
</cp:coreProperties>
</file>