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374557" w14:paraId="7E7573B6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19CFBD3" w14:textId="77777777" w:rsidR="00602F7D" w:rsidRPr="0037455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374557" w14:paraId="48E9413D" w14:textId="77777777" w:rsidTr="002643B3">
        <w:trPr>
          <w:trHeight w:val="290"/>
        </w:trPr>
        <w:tc>
          <w:tcPr>
            <w:tcW w:w="1234" w:type="pct"/>
          </w:tcPr>
          <w:p w14:paraId="7AE517CF" w14:textId="77777777" w:rsidR="0000007A" w:rsidRPr="0037455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55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F4DD2" w14:textId="77777777" w:rsidR="0000007A" w:rsidRPr="00374557" w:rsidRDefault="00637970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8B4B36" w:rsidRPr="0037455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Cardiology and Angiology: An International Journal</w:t>
              </w:r>
            </w:hyperlink>
            <w:r w:rsidR="008B4B36" w:rsidRPr="0037455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374557" w14:paraId="4A47207B" w14:textId="77777777" w:rsidTr="002643B3">
        <w:trPr>
          <w:trHeight w:val="290"/>
        </w:trPr>
        <w:tc>
          <w:tcPr>
            <w:tcW w:w="1234" w:type="pct"/>
          </w:tcPr>
          <w:p w14:paraId="377893BB" w14:textId="77777777" w:rsidR="0000007A" w:rsidRPr="0037455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55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84D38" w14:textId="77777777" w:rsidR="0000007A" w:rsidRPr="00374557" w:rsidRDefault="003419B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Ms_CA_148806</w:t>
            </w:r>
          </w:p>
        </w:tc>
      </w:tr>
      <w:tr w:rsidR="0000007A" w:rsidRPr="00374557" w14:paraId="35181A15" w14:textId="77777777" w:rsidTr="002643B3">
        <w:trPr>
          <w:trHeight w:val="650"/>
        </w:trPr>
        <w:tc>
          <w:tcPr>
            <w:tcW w:w="1234" w:type="pct"/>
          </w:tcPr>
          <w:p w14:paraId="25B5DEEF" w14:textId="77777777" w:rsidR="0000007A" w:rsidRPr="0037455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55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63EE8" w14:textId="77777777" w:rsidR="0000007A" w:rsidRPr="00374557" w:rsidRDefault="003419B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55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Tubercular Myocarditis with Intracardiac Thrombus in a Child: A Rare </w:t>
            </w:r>
            <w:proofErr w:type="spellStart"/>
            <w:r w:rsidRPr="00374557">
              <w:rPr>
                <w:rFonts w:ascii="Arial" w:hAnsi="Arial" w:cs="Arial"/>
                <w:b/>
                <w:sz w:val="20"/>
                <w:szCs w:val="20"/>
                <w:lang w:val="en-GB"/>
              </w:rPr>
              <w:t>Pediatric</w:t>
            </w:r>
            <w:proofErr w:type="spellEnd"/>
            <w:r w:rsidRPr="0037455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74557">
              <w:rPr>
                <w:rFonts w:ascii="Arial" w:hAnsi="Arial" w:cs="Arial"/>
                <w:b/>
                <w:sz w:val="20"/>
                <w:szCs w:val="20"/>
                <w:lang w:val="en-GB"/>
              </w:rPr>
              <w:t>Presenta-tion</w:t>
            </w:r>
            <w:proofErr w:type="spellEnd"/>
            <w:r w:rsidRPr="0037455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Tuberculosis</w:t>
            </w:r>
          </w:p>
        </w:tc>
      </w:tr>
      <w:tr w:rsidR="00CF0BBB" w:rsidRPr="00374557" w14:paraId="3B792D1C" w14:textId="77777777" w:rsidTr="002643B3">
        <w:trPr>
          <w:trHeight w:val="332"/>
        </w:trPr>
        <w:tc>
          <w:tcPr>
            <w:tcW w:w="1234" w:type="pct"/>
          </w:tcPr>
          <w:p w14:paraId="78AD5C43" w14:textId="77777777" w:rsidR="00CF0BBB" w:rsidRPr="0037455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55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95EDE" w14:textId="77777777" w:rsidR="00CF0BBB" w:rsidRPr="00374557" w:rsidRDefault="003419B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557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report</w:t>
            </w:r>
          </w:p>
        </w:tc>
      </w:tr>
    </w:tbl>
    <w:p w14:paraId="11D554E1" w14:textId="00D0DCD6" w:rsidR="009368DB" w:rsidRPr="00374557" w:rsidRDefault="009368DB" w:rsidP="009368DB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  <w:bookmarkStart w:id="2" w:name="_GoBack"/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9368DB" w:rsidRPr="00374557" w14:paraId="264B40FD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025FF06" w14:textId="77777777" w:rsidR="009368DB" w:rsidRPr="00374557" w:rsidRDefault="009368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455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7455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0CB5675E" w14:textId="77777777" w:rsidR="009368DB" w:rsidRPr="00374557" w:rsidRDefault="009368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368DB" w:rsidRPr="00374557" w14:paraId="047352D9" w14:textId="77777777">
        <w:tc>
          <w:tcPr>
            <w:tcW w:w="1265" w:type="pct"/>
            <w:noWrap/>
          </w:tcPr>
          <w:p w14:paraId="3008FA76" w14:textId="77777777" w:rsidR="009368DB" w:rsidRPr="00374557" w:rsidRDefault="009368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37D3E75" w14:textId="77777777" w:rsidR="009368DB" w:rsidRPr="00374557" w:rsidRDefault="009368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4557">
              <w:rPr>
                <w:rFonts w:ascii="Arial" w:hAnsi="Arial" w:cs="Arial"/>
                <w:lang w:val="en-GB"/>
              </w:rPr>
              <w:t>Reviewer’s comment</w:t>
            </w:r>
          </w:p>
          <w:p w14:paraId="56D1F42E" w14:textId="77777777" w:rsidR="000272B9" w:rsidRPr="00374557" w:rsidRDefault="000272B9" w:rsidP="000272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455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F917535" w14:textId="77777777" w:rsidR="000272B9" w:rsidRPr="00374557" w:rsidRDefault="000272B9" w:rsidP="000272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A4A4CB2" w14:textId="77777777" w:rsidR="00ED0359" w:rsidRPr="00374557" w:rsidRDefault="00ED0359" w:rsidP="00ED0359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7455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7455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F6D055B" w14:textId="77777777" w:rsidR="009368DB" w:rsidRPr="00374557" w:rsidRDefault="009368D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368DB" w:rsidRPr="00374557" w14:paraId="2C013AC3" w14:textId="77777777">
        <w:trPr>
          <w:trHeight w:val="1264"/>
        </w:trPr>
        <w:tc>
          <w:tcPr>
            <w:tcW w:w="1265" w:type="pct"/>
            <w:noWrap/>
          </w:tcPr>
          <w:p w14:paraId="573DF9B1" w14:textId="77777777" w:rsidR="009368DB" w:rsidRPr="00374557" w:rsidRDefault="009368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FA0D13D" w14:textId="77777777" w:rsidR="009368DB" w:rsidRPr="00374557" w:rsidRDefault="009368DB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0C2BD25" w14:textId="77777777" w:rsidR="009368DB" w:rsidRPr="00374557" w:rsidRDefault="00A565E8" w:rsidP="00EF5E1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is a rare case of Tuberculous </w:t>
            </w:r>
            <w:r w:rsidR="00B27C45" w:rsidRPr="00374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myocarditis that had been </w:t>
            </w:r>
            <w:r w:rsidR="00A77B80" w:rsidRPr="00374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lucidly presented.</w:t>
            </w:r>
          </w:p>
          <w:p w14:paraId="3CCD21A5" w14:textId="77777777" w:rsidR="00A77B80" w:rsidRPr="00374557" w:rsidRDefault="00B44C26" w:rsidP="00EF5E1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has highlighted the need for this diagnosis to be sought in chronically ill children </w:t>
            </w:r>
            <w:r w:rsidR="00EA2196" w:rsidRPr="00374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presenting with cardiac decompensation.</w:t>
            </w:r>
          </w:p>
          <w:p w14:paraId="57881E79" w14:textId="6C1C7F12" w:rsidR="00EA2196" w:rsidRPr="00374557" w:rsidRDefault="00EA2196" w:rsidP="00EF5E1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Tuberculosis is a worldwide disease with multiple complications resulting to morbidity and mortality making this case apt.</w:t>
            </w:r>
          </w:p>
        </w:tc>
        <w:tc>
          <w:tcPr>
            <w:tcW w:w="1523" w:type="pct"/>
          </w:tcPr>
          <w:p w14:paraId="1C05F7D4" w14:textId="77777777" w:rsidR="009368DB" w:rsidRPr="00374557" w:rsidRDefault="009368D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368DB" w:rsidRPr="00374557" w14:paraId="2B60A86D" w14:textId="77777777">
        <w:trPr>
          <w:trHeight w:val="1262"/>
        </w:trPr>
        <w:tc>
          <w:tcPr>
            <w:tcW w:w="1265" w:type="pct"/>
            <w:noWrap/>
          </w:tcPr>
          <w:p w14:paraId="46380DE7" w14:textId="77777777" w:rsidR="009368DB" w:rsidRPr="00374557" w:rsidRDefault="009368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F7A2032" w14:textId="77777777" w:rsidR="009368DB" w:rsidRPr="00374557" w:rsidRDefault="009368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B3210BB" w14:textId="77777777" w:rsidR="009368DB" w:rsidRPr="00374557" w:rsidRDefault="009368D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AB8A570" w14:textId="5A1DA2DE" w:rsidR="009368DB" w:rsidRPr="00374557" w:rsidRDefault="00CA10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</w:t>
            </w:r>
            <w:r w:rsidR="00A22632" w:rsidRPr="00374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apt as it is and generates much interest for readers</w:t>
            </w:r>
          </w:p>
        </w:tc>
        <w:tc>
          <w:tcPr>
            <w:tcW w:w="1523" w:type="pct"/>
          </w:tcPr>
          <w:p w14:paraId="68AF6272" w14:textId="77777777" w:rsidR="009368DB" w:rsidRPr="00374557" w:rsidRDefault="009368D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368DB" w:rsidRPr="00374557" w14:paraId="5BE17B42" w14:textId="77777777">
        <w:trPr>
          <w:trHeight w:val="1262"/>
        </w:trPr>
        <w:tc>
          <w:tcPr>
            <w:tcW w:w="1265" w:type="pct"/>
            <w:noWrap/>
          </w:tcPr>
          <w:p w14:paraId="362A1E7D" w14:textId="77777777" w:rsidR="009368DB" w:rsidRPr="00374557" w:rsidRDefault="009368DB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7455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8E0606E" w14:textId="77777777" w:rsidR="009368DB" w:rsidRPr="00374557" w:rsidRDefault="009368D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06AC52A" w14:textId="0BB7B947" w:rsidR="009368DB" w:rsidRPr="00374557" w:rsidRDefault="00A8436A" w:rsidP="00C640A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quite comprehensive.</w:t>
            </w:r>
          </w:p>
          <w:p w14:paraId="0471A003" w14:textId="4E94853C" w:rsidR="00362C0D" w:rsidRPr="00374557" w:rsidRDefault="00362C0D" w:rsidP="00362C0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the introduction portion, state also that common cardiac involvement in tuberculosis is pericardial effusion and </w:t>
            </w:r>
            <w:r w:rsidR="009E12E4" w:rsidRPr="00374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constrictive pericarditis.</w:t>
            </w:r>
          </w:p>
          <w:p w14:paraId="1AF677FD" w14:textId="3F3E014A" w:rsidR="00C640A9" w:rsidRPr="00374557" w:rsidRDefault="00C640A9" w:rsidP="00C640A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diagnosis of the patient was not stated under the case presentation.</w:t>
            </w:r>
          </w:p>
          <w:p w14:paraId="2F4813F9" w14:textId="2FEB0B69" w:rsidR="00C640A9" w:rsidRPr="00374557" w:rsidRDefault="004E6B68" w:rsidP="00C640A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Write CB-NAAT in full, the first time before subsequent abbreviation </w:t>
            </w:r>
          </w:p>
          <w:p w14:paraId="22E00639" w14:textId="6876A22C" w:rsidR="00A8436A" w:rsidRPr="00374557" w:rsidRDefault="00A843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75B7D45" w14:textId="77777777" w:rsidR="009368DB" w:rsidRPr="00374557" w:rsidRDefault="009368D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368DB" w:rsidRPr="00374557" w14:paraId="4277372F" w14:textId="77777777">
        <w:trPr>
          <w:trHeight w:val="704"/>
        </w:trPr>
        <w:tc>
          <w:tcPr>
            <w:tcW w:w="1265" w:type="pct"/>
            <w:noWrap/>
          </w:tcPr>
          <w:p w14:paraId="74427FD8" w14:textId="77777777" w:rsidR="009368DB" w:rsidRPr="00374557" w:rsidRDefault="009368DB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374557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58DDA219" w14:textId="77777777" w:rsidR="009368DB" w:rsidRPr="00374557" w:rsidRDefault="00107ADA" w:rsidP="00107AD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55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This </w:t>
            </w:r>
            <w:r w:rsidR="0069563D" w:rsidRPr="00374557">
              <w:rPr>
                <w:rFonts w:ascii="Arial" w:hAnsi="Arial" w:cs="Arial"/>
                <w:bCs/>
                <w:sz w:val="20"/>
                <w:szCs w:val="20"/>
                <w:lang w:val="en-GB"/>
              </w:rPr>
              <w:t>assessment is fair in my opinion</w:t>
            </w:r>
          </w:p>
          <w:p w14:paraId="0017EED9" w14:textId="287702BF" w:rsidR="0069563D" w:rsidRPr="00374557" w:rsidRDefault="0069563D" w:rsidP="00107AD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557">
              <w:rPr>
                <w:rFonts w:ascii="Arial" w:hAnsi="Arial" w:cs="Arial"/>
                <w:bCs/>
                <w:sz w:val="20"/>
                <w:szCs w:val="20"/>
                <w:lang w:val="en-GB"/>
              </w:rPr>
              <w:t>However, some missing points to be added are</w:t>
            </w:r>
            <w:r w:rsidR="00A44EB1" w:rsidRPr="00374557">
              <w:rPr>
                <w:rFonts w:ascii="Arial" w:hAnsi="Arial" w:cs="Arial"/>
                <w:bCs/>
                <w:sz w:val="20"/>
                <w:szCs w:val="20"/>
                <w:lang w:val="en-GB"/>
              </w:rPr>
              <w:t>;</w:t>
            </w:r>
          </w:p>
          <w:p w14:paraId="6A628AEE" w14:textId="77777777" w:rsidR="0069563D" w:rsidRPr="00374557" w:rsidRDefault="00A44EB1" w:rsidP="00A44EB1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557">
              <w:rPr>
                <w:rFonts w:ascii="Arial" w:hAnsi="Arial" w:cs="Arial"/>
                <w:bCs/>
                <w:sz w:val="20"/>
                <w:szCs w:val="20"/>
                <w:lang w:val="en-GB"/>
              </w:rPr>
              <w:t>Vaccination status of the child</w:t>
            </w:r>
          </w:p>
          <w:p w14:paraId="0B60AF7F" w14:textId="6328AAC2" w:rsidR="004029A1" w:rsidRPr="00374557" w:rsidRDefault="004029A1" w:rsidP="00A44EB1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55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Any contact tracing done </w:t>
            </w:r>
          </w:p>
          <w:p w14:paraId="6D79D52B" w14:textId="7DB0CD8F" w:rsidR="004029A1" w:rsidRPr="00374557" w:rsidRDefault="004029A1" w:rsidP="00A44EB1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55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Names of anti-tuberculosis </w:t>
            </w:r>
            <w:r w:rsidR="00F1330A" w:rsidRPr="00374557">
              <w:rPr>
                <w:rFonts w:ascii="Arial" w:hAnsi="Arial" w:cs="Arial"/>
                <w:bCs/>
                <w:sz w:val="20"/>
                <w:szCs w:val="20"/>
                <w:lang w:val="en-GB"/>
              </w:rPr>
              <w:t>drugs and doses should be stated</w:t>
            </w:r>
          </w:p>
          <w:p w14:paraId="21729293" w14:textId="6ED79C8D" w:rsidR="00A44EB1" w:rsidRPr="00374557" w:rsidRDefault="0096597D" w:rsidP="00A44EB1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557">
              <w:rPr>
                <w:rFonts w:ascii="Arial" w:hAnsi="Arial" w:cs="Arial"/>
                <w:bCs/>
                <w:sz w:val="20"/>
                <w:szCs w:val="20"/>
                <w:lang w:val="en-GB"/>
              </w:rPr>
              <w:t>Electrocardiographic Pattern</w:t>
            </w:r>
            <w:r w:rsidR="00A77062" w:rsidRPr="0037455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not provided </w:t>
            </w:r>
          </w:p>
          <w:p w14:paraId="10D90D7C" w14:textId="77777777" w:rsidR="0096597D" w:rsidRPr="00374557" w:rsidRDefault="00794599" w:rsidP="00A44EB1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557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results provided can be in a table</w:t>
            </w:r>
          </w:p>
          <w:p w14:paraId="362F7EC0" w14:textId="5C1546DD" w:rsidR="00A77062" w:rsidRPr="00374557" w:rsidRDefault="00794599" w:rsidP="004029A1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55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Importantly, the reference ranges should be provided and not left </w:t>
            </w:r>
            <w:r w:rsidR="00B2520B" w:rsidRPr="0037455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for readers to </w:t>
            </w:r>
            <w:r w:rsidR="004C504C" w:rsidRPr="00374557">
              <w:rPr>
                <w:rFonts w:ascii="Arial" w:hAnsi="Arial" w:cs="Arial"/>
                <w:bCs/>
                <w:sz w:val="20"/>
                <w:szCs w:val="20"/>
                <w:lang w:val="en-GB"/>
              </w:rPr>
              <w:t>interpret.</w:t>
            </w:r>
          </w:p>
        </w:tc>
        <w:tc>
          <w:tcPr>
            <w:tcW w:w="1523" w:type="pct"/>
          </w:tcPr>
          <w:p w14:paraId="571E5A33" w14:textId="77777777" w:rsidR="009368DB" w:rsidRPr="00374557" w:rsidRDefault="009368D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368DB" w:rsidRPr="00374557" w14:paraId="3E052C05" w14:textId="77777777">
        <w:trPr>
          <w:trHeight w:val="703"/>
        </w:trPr>
        <w:tc>
          <w:tcPr>
            <w:tcW w:w="1265" w:type="pct"/>
            <w:noWrap/>
          </w:tcPr>
          <w:p w14:paraId="728CEC0D" w14:textId="77777777" w:rsidR="009368DB" w:rsidRPr="00374557" w:rsidRDefault="009368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ABEDA77" w14:textId="77777777" w:rsidR="009368DB" w:rsidRPr="00374557" w:rsidRDefault="002B70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557">
              <w:rPr>
                <w:rFonts w:ascii="Arial" w:hAnsi="Arial" w:cs="Arial"/>
                <w:bCs/>
                <w:sz w:val="20"/>
                <w:szCs w:val="20"/>
                <w:lang w:val="en-GB"/>
              </w:rPr>
              <w:t>I think the references are recent but more can be added.</w:t>
            </w:r>
          </w:p>
          <w:p w14:paraId="234890BB" w14:textId="0BE2559E" w:rsidR="002B702C" w:rsidRPr="00374557" w:rsidRDefault="002B70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374557">
              <w:rPr>
                <w:rFonts w:ascii="Arial" w:hAnsi="Arial" w:cs="Arial"/>
                <w:bCs/>
                <w:sz w:val="20"/>
                <w:szCs w:val="20"/>
                <w:lang w:val="en-GB"/>
              </w:rPr>
              <w:t>Also</w:t>
            </w:r>
            <w:proofErr w:type="gramEnd"/>
            <w:r w:rsidRPr="0037455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reference to support more common presentation of TB on the hear</w:t>
            </w:r>
            <w:r w:rsidR="00144C7D" w:rsidRPr="0037455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 such as TB pericarditis and effusion </w:t>
            </w:r>
            <w:r w:rsidR="00000CC1" w:rsidRPr="0037455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may be needed. One is </w:t>
            </w:r>
          </w:p>
        </w:tc>
        <w:tc>
          <w:tcPr>
            <w:tcW w:w="1523" w:type="pct"/>
          </w:tcPr>
          <w:p w14:paraId="31E51FE4" w14:textId="77777777" w:rsidR="009368DB" w:rsidRPr="00374557" w:rsidRDefault="009368D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368DB" w:rsidRPr="00374557" w14:paraId="6EB471D6" w14:textId="77777777">
        <w:trPr>
          <w:trHeight w:val="386"/>
        </w:trPr>
        <w:tc>
          <w:tcPr>
            <w:tcW w:w="1265" w:type="pct"/>
            <w:noWrap/>
          </w:tcPr>
          <w:p w14:paraId="67768C83" w14:textId="77777777" w:rsidR="009368DB" w:rsidRPr="00374557" w:rsidRDefault="009368DB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7455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49F96F7B" w14:textId="77777777" w:rsidR="009368DB" w:rsidRPr="00374557" w:rsidRDefault="009368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1369F20" w14:textId="2E4296B8" w:rsidR="009368DB" w:rsidRPr="00374557" w:rsidRDefault="00000C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4557">
              <w:rPr>
                <w:rFonts w:ascii="Arial" w:hAnsi="Arial" w:cs="Arial"/>
                <w:sz w:val="20"/>
                <w:szCs w:val="20"/>
                <w:lang w:val="en-GB"/>
              </w:rPr>
              <w:t xml:space="preserve">It is very good </w:t>
            </w:r>
          </w:p>
        </w:tc>
        <w:tc>
          <w:tcPr>
            <w:tcW w:w="1523" w:type="pct"/>
          </w:tcPr>
          <w:p w14:paraId="27832F25" w14:textId="77777777" w:rsidR="009368DB" w:rsidRPr="00374557" w:rsidRDefault="009368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368DB" w:rsidRPr="00374557" w14:paraId="547100F3" w14:textId="77777777">
        <w:trPr>
          <w:trHeight w:val="1178"/>
        </w:trPr>
        <w:tc>
          <w:tcPr>
            <w:tcW w:w="1265" w:type="pct"/>
            <w:noWrap/>
          </w:tcPr>
          <w:p w14:paraId="1B800A74" w14:textId="77777777" w:rsidR="009368DB" w:rsidRPr="00374557" w:rsidRDefault="009368D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7455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7455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7455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1DCEFF" w14:textId="77777777" w:rsidR="009368DB" w:rsidRPr="00374557" w:rsidRDefault="009368D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0BF66E7" w14:textId="3A1198B6" w:rsidR="009368DB" w:rsidRPr="00374557" w:rsidRDefault="00000C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55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think the authors have done well with this case report but should organise the results and reference ranges including EF and FS.</w:t>
            </w:r>
          </w:p>
          <w:p w14:paraId="049AD1B9" w14:textId="61133CD5" w:rsidR="00000CC1" w:rsidRPr="00374557" w:rsidRDefault="00000C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55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particularly </w:t>
            </w:r>
            <w:r w:rsidR="001F00A5" w:rsidRPr="0037455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impressed </w:t>
            </w:r>
            <w:r w:rsidRPr="00374557">
              <w:rPr>
                <w:rFonts w:ascii="Arial" w:hAnsi="Arial" w:cs="Arial"/>
                <w:b/>
                <w:sz w:val="20"/>
                <w:szCs w:val="20"/>
                <w:lang w:val="en-GB"/>
              </w:rPr>
              <w:t>the echo images were provided clearly</w:t>
            </w:r>
            <w:r w:rsidR="001F00A5" w:rsidRPr="00374557">
              <w:rPr>
                <w:rFonts w:ascii="Arial" w:hAnsi="Arial" w:cs="Arial"/>
                <w:b/>
                <w:sz w:val="20"/>
                <w:szCs w:val="20"/>
                <w:lang w:val="en-GB"/>
              </w:rPr>
              <w:t>.   can see the EF value at resolution on the image but authors should write it out.</w:t>
            </w:r>
            <w:r w:rsidR="003D06B0" w:rsidRPr="0037455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The chambers can also be labelled.</w:t>
            </w:r>
          </w:p>
        </w:tc>
        <w:tc>
          <w:tcPr>
            <w:tcW w:w="1523" w:type="pct"/>
          </w:tcPr>
          <w:p w14:paraId="426C6BD1" w14:textId="77777777" w:rsidR="009368DB" w:rsidRPr="00374557" w:rsidRDefault="009368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E3E43D2" w14:textId="77777777" w:rsidR="009368DB" w:rsidRPr="00374557" w:rsidRDefault="009368DB" w:rsidP="009368D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5BC8517" w14:textId="77777777" w:rsidR="009368DB" w:rsidRPr="00374557" w:rsidRDefault="009368DB" w:rsidP="009368D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C4A86DE" w14:textId="77777777" w:rsidR="009368DB" w:rsidRPr="00374557" w:rsidRDefault="009368DB" w:rsidP="009368D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24BF60" w14:textId="77777777" w:rsidR="009368DB" w:rsidRPr="00374557" w:rsidRDefault="009368DB" w:rsidP="009368D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6CE9FB8" w14:textId="77777777" w:rsidR="009368DB" w:rsidRPr="00374557" w:rsidRDefault="009368DB" w:rsidP="009368D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D20128" w14:textId="77777777" w:rsidR="009368DB" w:rsidRPr="00374557" w:rsidRDefault="009368DB" w:rsidP="009368D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830E90" w14:textId="77777777" w:rsidR="009368DB" w:rsidRPr="00374557" w:rsidRDefault="009368DB" w:rsidP="009368D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CD2522C" w14:textId="77777777" w:rsidR="009368DB" w:rsidRPr="00374557" w:rsidRDefault="009368DB" w:rsidP="009368D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A75419" w14:textId="77777777" w:rsidR="009368DB" w:rsidRPr="00374557" w:rsidRDefault="009368DB" w:rsidP="009368D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52357F" w14:textId="77777777" w:rsidR="009368DB" w:rsidRPr="00374557" w:rsidRDefault="009368DB" w:rsidP="009368D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DB30FD" w14:textId="77777777" w:rsidR="009368DB" w:rsidRPr="00374557" w:rsidRDefault="009368DB" w:rsidP="009368D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F32A50" w14:textId="77777777" w:rsidR="009368DB" w:rsidRPr="00374557" w:rsidRDefault="009368DB" w:rsidP="009368D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FAAEEB7" w14:textId="77777777" w:rsidR="009368DB" w:rsidRPr="00374557" w:rsidRDefault="009368DB" w:rsidP="009368D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9368DB" w:rsidRPr="00374557" w14:paraId="2989CDF5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4D066" w14:textId="77777777" w:rsidR="009368DB" w:rsidRPr="00374557" w:rsidRDefault="009368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7455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74557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70BC4CD" w14:textId="77777777" w:rsidR="009368DB" w:rsidRPr="00374557" w:rsidRDefault="009368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368DB" w:rsidRPr="00374557" w14:paraId="72A9F585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EEF8C" w14:textId="77777777" w:rsidR="009368DB" w:rsidRPr="00374557" w:rsidRDefault="009368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8289" w14:textId="77777777" w:rsidR="009368DB" w:rsidRPr="00374557" w:rsidRDefault="009368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455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4D248FD8" w14:textId="77777777" w:rsidR="00ED0359" w:rsidRPr="00374557" w:rsidRDefault="00ED0359" w:rsidP="00ED0359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7455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7455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EAF35A7" w14:textId="77777777" w:rsidR="009368DB" w:rsidRPr="00374557" w:rsidRDefault="009368D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368DB" w:rsidRPr="00374557" w14:paraId="245F552A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CF5CF" w14:textId="77777777" w:rsidR="009368DB" w:rsidRPr="00374557" w:rsidRDefault="009368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55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6AF0834" w14:textId="77777777" w:rsidR="009368DB" w:rsidRPr="00374557" w:rsidRDefault="009368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6C10" w14:textId="77777777" w:rsidR="009368DB" w:rsidRPr="00374557" w:rsidRDefault="009368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7455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7455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7455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0D706BFF" w14:textId="77777777" w:rsidR="009368DB" w:rsidRPr="00374557" w:rsidRDefault="009368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CEBC25F" w14:textId="51E9689F" w:rsidR="009368DB" w:rsidRPr="00374557" w:rsidRDefault="001F0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4557">
              <w:rPr>
                <w:rFonts w:ascii="Arial" w:hAnsi="Arial" w:cs="Arial"/>
                <w:sz w:val="20"/>
                <w:szCs w:val="20"/>
                <w:lang w:val="en-GB"/>
              </w:rPr>
              <w:t xml:space="preserve">Yes. I did not see where consent and assent were taken. </w:t>
            </w:r>
          </w:p>
        </w:tc>
        <w:tc>
          <w:tcPr>
            <w:tcW w:w="1342" w:type="pct"/>
            <w:vAlign w:val="center"/>
          </w:tcPr>
          <w:p w14:paraId="6B8C7AD8" w14:textId="77777777" w:rsidR="009368DB" w:rsidRPr="00374557" w:rsidRDefault="00936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751A37D" w14:textId="77777777" w:rsidR="009368DB" w:rsidRPr="00374557" w:rsidRDefault="00936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1F99EFE" w14:textId="77777777" w:rsidR="009368DB" w:rsidRPr="00374557" w:rsidRDefault="00936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0555309" w14:textId="77777777" w:rsidR="009368DB" w:rsidRPr="00374557" w:rsidRDefault="009368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17313F6B" w14:textId="77777777" w:rsidR="00EF380A" w:rsidRPr="00374557" w:rsidRDefault="00EF380A" w:rsidP="00EF380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575AAD95" w14:textId="77777777" w:rsidR="00EF380A" w:rsidRPr="00374557" w:rsidRDefault="00EF380A" w:rsidP="00EF380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74557">
        <w:rPr>
          <w:rFonts w:ascii="Arial" w:hAnsi="Arial" w:cs="Arial"/>
          <w:b/>
          <w:u w:val="single"/>
        </w:rPr>
        <w:t>Reviewer details:</w:t>
      </w:r>
    </w:p>
    <w:p w14:paraId="4CC2126E" w14:textId="77777777" w:rsidR="00EF380A" w:rsidRPr="00374557" w:rsidRDefault="00EF380A" w:rsidP="00EF380A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4C49F5FA" w14:textId="77777777" w:rsidR="00EF380A" w:rsidRPr="00374557" w:rsidRDefault="00EF380A" w:rsidP="00EF380A">
      <w:pPr>
        <w:rPr>
          <w:rFonts w:ascii="Arial" w:hAnsi="Arial" w:cs="Arial"/>
          <w:sz w:val="20"/>
          <w:szCs w:val="20"/>
        </w:rPr>
      </w:pPr>
      <w:r w:rsidRPr="00374557">
        <w:rPr>
          <w:rFonts w:ascii="Arial" w:hAnsi="Arial" w:cs="Arial"/>
          <w:sz w:val="20"/>
          <w:szCs w:val="20"/>
        </w:rPr>
        <w:t>.</w:t>
      </w:r>
      <w:r w:rsidRPr="0037455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74557">
        <w:rPr>
          <w:rFonts w:ascii="Arial" w:hAnsi="Arial" w:cs="Arial"/>
          <w:b/>
          <w:color w:val="000000"/>
          <w:sz w:val="20"/>
          <w:szCs w:val="20"/>
        </w:rPr>
        <w:t>Khadijat</w:t>
      </w:r>
      <w:proofErr w:type="spellEnd"/>
      <w:r w:rsidRPr="00374557">
        <w:rPr>
          <w:rFonts w:ascii="Arial" w:hAnsi="Arial" w:cs="Arial"/>
          <w:b/>
          <w:color w:val="000000"/>
          <w:sz w:val="20"/>
          <w:szCs w:val="20"/>
        </w:rPr>
        <w:t xml:space="preserve"> O. </w:t>
      </w:r>
      <w:proofErr w:type="spellStart"/>
      <w:proofErr w:type="gramStart"/>
      <w:r w:rsidRPr="00374557">
        <w:rPr>
          <w:rFonts w:ascii="Arial" w:hAnsi="Arial" w:cs="Arial"/>
          <w:b/>
          <w:color w:val="000000"/>
          <w:sz w:val="20"/>
          <w:szCs w:val="20"/>
        </w:rPr>
        <w:t>Isezuo</w:t>
      </w:r>
      <w:proofErr w:type="spellEnd"/>
      <w:r w:rsidRPr="0037455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74557">
        <w:rPr>
          <w:rFonts w:ascii="Arial" w:hAnsi="Arial" w:cs="Arial"/>
          <w:b/>
          <w:sz w:val="20"/>
          <w:szCs w:val="20"/>
        </w:rPr>
        <w:t>,</w:t>
      </w:r>
      <w:proofErr w:type="gramEnd"/>
      <w:r w:rsidRPr="0037455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74557">
        <w:rPr>
          <w:rFonts w:ascii="Arial" w:hAnsi="Arial" w:cs="Arial"/>
          <w:b/>
          <w:color w:val="000000"/>
          <w:sz w:val="20"/>
          <w:szCs w:val="20"/>
        </w:rPr>
        <w:t>Usmanu</w:t>
      </w:r>
      <w:proofErr w:type="spellEnd"/>
      <w:r w:rsidRPr="0037455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374557">
        <w:rPr>
          <w:rFonts w:ascii="Arial" w:hAnsi="Arial" w:cs="Arial"/>
          <w:b/>
          <w:color w:val="000000"/>
          <w:sz w:val="20"/>
          <w:szCs w:val="20"/>
        </w:rPr>
        <w:t>Danfodiyo</w:t>
      </w:r>
      <w:proofErr w:type="spellEnd"/>
      <w:r w:rsidRPr="00374557">
        <w:rPr>
          <w:rFonts w:ascii="Arial" w:hAnsi="Arial" w:cs="Arial"/>
          <w:b/>
          <w:color w:val="000000"/>
          <w:sz w:val="20"/>
          <w:szCs w:val="20"/>
        </w:rPr>
        <w:t xml:space="preserve"> University Sokoto , Nigeria </w:t>
      </w:r>
      <w:r w:rsidRPr="00374557">
        <w:rPr>
          <w:rFonts w:ascii="Arial" w:hAnsi="Arial" w:cs="Arial"/>
          <w:b/>
          <w:color w:val="000000"/>
          <w:sz w:val="20"/>
          <w:szCs w:val="20"/>
        </w:rPr>
        <w:br/>
      </w:r>
    </w:p>
    <w:p w14:paraId="19FD87F6" w14:textId="77777777" w:rsidR="008913D5" w:rsidRPr="00374557" w:rsidRDefault="008913D5" w:rsidP="009368DB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RPr="00374557" w:rsidSect="00BE6442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3BA11" w14:textId="77777777" w:rsidR="00637970" w:rsidRPr="0000007A" w:rsidRDefault="00637970" w:rsidP="0099583E">
      <w:r>
        <w:separator/>
      </w:r>
    </w:p>
  </w:endnote>
  <w:endnote w:type="continuationSeparator" w:id="0">
    <w:p w14:paraId="73EBD938" w14:textId="77777777" w:rsidR="00637970" w:rsidRPr="0000007A" w:rsidRDefault="0063797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69766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93725C" w:rsidRPr="0093725C">
      <w:rPr>
        <w:sz w:val="16"/>
      </w:rPr>
      <w:t xml:space="preserve">Version: </w:t>
    </w:r>
    <w:r w:rsidR="00945697">
      <w:rPr>
        <w:sz w:val="16"/>
      </w:rPr>
      <w:t>3</w:t>
    </w:r>
    <w:r w:rsidR="0093725C" w:rsidRPr="0093725C">
      <w:rPr>
        <w:sz w:val="16"/>
      </w:rPr>
      <w:t xml:space="preserve"> (0</w:t>
    </w:r>
    <w:r w:rsidR="00945697">
      <w:rPr>
        <w:sz w:val="16"/>
      </w:rPr>
      <w:t>7</w:t>
    </w:r>
    <w:r w:rsidR="0093725C" w:rsidRPr="0093725C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81736" w14:textId="77777777" w:rsidR="00637970" w:rsidRPr="0000007A" w:rsidRDefault="00637970" w:rsidP="0099583E">
      <w:r>
        <w:separator/>
      </w:r>
    </w:p>
  </w:footnote>
  <w:footnote w:type="continuationSeparator" w:id="0">
    <w:p w14:paraId="58753864" w14:textId="77777777" w:rsidR="00637970" w:rsidRPr="0000007A" w:rsidRDefault="0063797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C77F5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582A841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945697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164AB"/>
    <w:multiLevelType w:val="hybridMultilevel"/>
    <w:tmpl w:val="10DC0E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DCEDA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1856A0"/>
    <w:multiLevelType w:val="hybridMultilevel"/>
    <w:tmpl w:val="D36C80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C908B3"/>
    <w:multiLevelType w:val="hybridMultilevel"/>
    <w:tmpl w:val="5F969B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2"/>
  </w:num>
  <w:num w:numId="5">
    <w:abstractNumId w:val="8"/>
  </w:num>
  <w:num w:numId="6">
    <w:abstractNumId w:val="0"/>
  </w:num>
  <w:num w:numId="7">
    <w:abstractNumId w:val="4"/>
  </w:num>
  <w:num w:numId="8">
    <w:abstractNumId w:val="14"/>
  </w:num>
  <w:num w:numId="9">
    <w:abstractNumId w:val="13"/>
  </w:num>
  <w:num w:numId="10">
    <w:abstractNumId w:val="2"/>
  </w:num>
  <w:num w:numId="11">
    <w:abstractNumId w:val="1"/>
  </w:num>
  <w:num w:numId="12">
    <w:abstractNumId w:val="6"/>
  </w:num>
  <w:num w:numId="13">
    <w:abstractNumId w:val="9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0CC1"/>
    <w:rsid w:val="00006187"/>
    <w:rsid w:val="00010403"/>
    <w:rsid w:val="00012C8B"/>
    <w:rsid w:val="00021981"/>
    <w:rsid w:val="000234E1"/>
    <w:rsid w:val="0002598E"/>
    <w:rsid w:val="000272B9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C7976"/>
    <w:rsid w:val="000F4709"/>
    <w:rsid w:val="00100577"/>
    <w:rsid w:val="00101322"/>
    <w:rsid w:val="00104823"/>
    <w:rsid w:val="00107ADA"/>
    <w:rsid w:val="00136984"/>
    <w:rsid w:val="00144521"/>
    <w:rsid w:val="00144C7D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C7A3B"/>
    <w:rsid w:val="001D3A1D"/>
    <w:rsid w:val="001E4B3D"/>
    <w:rsid w:val="001F00A5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2B9E"/>
    <w:rsid w:val="00275984"/>
    <w:rsid w:val="00280EC9"/>
    <w:rsid w:val="00291D08"/>
    <w:rsid w:val="00293482"/>
    <w:rsid w:val="002B702C"/>
    <w:rsid w:val="002D7EA9"/>
    <w:rsid w:val="002E1211"/>
    <w:rsid w:val="002E2339"/>
    <w:rsid w:val="002E6D86"/>
    <w:rsid w:val="002F6935"/>
    <w:rsid w:val="00312559"/>
    <w:rsid w:val="003204B8"/>
    <w:rsid w:val="0033692F"/>
    <w:rsid w:val="003419B6"/>
    <w:rsid w:val="00346223"/>
    <w:rsid w:val="00362C0D"/>
    <w:rsid w:val="00374557"/>
    <w:rsid w:val="00382892"/>
    <w:rsid w:val="003A04E7"/>
    <w:rsid w:val="003A4991"/>
    <w:rsid w:val="003A6E1A"/>
    <w:rsid w:val="003B2172"/>
    <w:rsid w:val="003D06B0"/>
    <w:rsid w:val="003E746A"/>
    <w:rsid w:val="003F7026"/>
    <w:rsid w:val="004029A1"/>
    <w:rsid w:val="00423668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43BA"/>
    <w:rsid w:val="004674B4"/>
    <w:rsid w:val="00486B5B"/>
    <w:rsid w:val="004B4CAD"/>
    <w:rsid w:val="004B4FDC"/>
    <w:rsid w:val="004C3DF1"/>
    <w:rsid w:val="004C504C"/>
    <w:rsid w:val="004D2E36"/>
    <w:rsid w:val="004E6B68"/>
    <w:rsid w:val="004F1250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37970"/>
    <w:rsid w:val="00640C26"/>
    <w:rsid w:val="00645A56"/>
    <w:rsid w:val="006532DF"/>
    <w:rsid w:val="0065579D"/>
    <w:rsid w:val="00661703"/>
    <w:rsid w:val="00663792"/>
    <w:rsid w:val="0067046C"/>
    <w:rsid w:val="00676845"/>
    <w:rsid w:val="00680547"/>
    <w:rsid w:val="0068446F"/>
    <w:rsid w:val="0069428E"/>
    <w:rsid w:val="0069563D"/>
    <w:rsid w:val="00696CAD"/>
    <w:rsid w:val="006A5E0B"/>
    <w:rsid w:val="006C3797"/>
    <w:rsid w:val="006E7D6E"/>
    <w:rsid w:val="006F6F2F"/>
    <w:rsid w:val="00701186"/>
    <w:rsid w:val="007037EF"/>
    <w:rsid w:val="00707BE1"/>
    <w:rsid w:val="007238EB"/>
    <w:rsid w:val="0072789A"/>
    <w:rsid w:val="007317C3"/>
    <w:rsid w:val="00734756"/>
    <w:rsid w:val="0073538B"/>
    <w:rsid w:val="00741833"/>
    <w:rsid w:val="00741BD0"/>
    <w:rsid w:val="007426E6"/>
    <w:rsid w:val="00746370"/>
    <w:rsid w:val="00766889"/>
    <w:rsid w:val="00766A0D"/>
    <w:rsid w:val="00767F8C"/>
    <w:rsid w:val="00780B67"/>
    <w:rsid w:val="00794599"/>
    <w:rsid w:val="007B1099"/>
    <w:rsid w:val="007B6E18"/>
    <w:rsid w:val="007D0246"/>
    <w:rsid w:val="007E036F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B4B36"/>
    <w:rsid w:val="008C2778"/>
    <w:rsid w:val="008C2F62"/>
    <w:rsid w:val="008D020E"/>
    <w:rsid w:val="008D1117"/>
    <w:rsid w:val="008D15A4"/>
    <w:rsid w:val="008F36E4"/>
    <w:rsid w:val="00933C8B"/>
    <w:rsid w:val="009368DB"/>
    <w:rsid w:val="0093725C"/>
    <w:rsid w:val="00945697"/>
    <w:rsid w:val="009553EC"/>
    <w:rsid w:val="0096224C"/>
    <w:rsid w:val="0096597D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2E4"/>
    <w:rsid w:val="009E13C3"/>
    <w:rsid w:val="009E6A30"/>
    <w:rsid w:val="009E79E5"/>
    <w:rsid w:val="009F07D4"/>
    <w:rsid w:val="009F29EB"/>
    <w:rsid w:val="00A001A0"/>
    <w:rsid w:val="00A12C83"/>
    <w:rsid w:val="00A22632"/>
    <w:rsid w:val="00A24E4D"/>
    <w:rsid w:val="00A31AAC"/>
    <w:rsid w:val="00A32905"/>
    <w:rsid w:val="00A36C95"/>
    <w:rsid w:val="00A37DE3"/>
    <w:rsid w:val="00A44EB1"/>
    <w:rsid w:val="00A519D1"/>
    <w:rsid w:val="00A565E8"/>
    <w:rsid w:val="00A6343B"/>
    <w:rsid w:val="00A65C50"/>
    <w:rsid w:val="00A66DD2"/>
    <w:rsid w:val="00A77062"/>
    <w:rsid w:val="00A77B80"/>
    <w:rsid w:val="00A8436A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2FA4"/>
    <w:rsid w:val="00B03A45"/>
    <w:rsid w:val="00B2236C"/>
    <w:rsid w:val="00B22FE6"/>
    <w:rsid w:val="00B2520B"/>
    <w:rsid w:val="00B255D3"/>
    <w:rsid w:val="00B27C45"/>
    <w:rsid w:val="00B3033D"/>
    <w:rsid w:val="00B356AF"/>
    <w:rsid w:val="00B44C26"/>
    <w:rsid w:val="00B62087"/>
    <w:rsid w:val="00B62F41"/>
    <w:rsid w:val="00B73785"/>
    <w:rsid w:val="00B760E1"/>
    <w:rsid w:val="00B807F8"/>
    <w:rsid w:val="00B858FF"/>
    <w:rsid w:val="00B93505"/>
    <w:rsid w:val="00BA1AB3"/>
    <w:rsid w:val="00BA6421"/>
    <w:rsid w:val="00BB34E6"/>
    <w:rsid w:val="00BB4542"/>
    <w:rsid w:val="00BB4FEC"/>
    <w:rsid w:val="00BC21BA"/>
    <w:rsid w:val="00BC402F"/>
    <w:rsid w:val="00BD27BA"/>
    <w:rsid w:val="00BE13EF"/>
    <w:rsid w:val="00BE40A5"/>
    <w:rsid w:val="00BE6442"/>
    <w:rsid w:val="00BE6454"/>
    <w:rsid w:val="00BF39A4"/>
    <w:rsid w:val="00C02797"/>
    <w:rsid w:val="00C10283"/>
    <w:rsid w:val="00C110CC"/>
    <w:rsid w:val="00C20513"/>
    <w:rsid w:val="00C22886"/>
    <w:rsid w:val="00C25C8F"/>
    <w:rsid w:val="00C263C6"/>
    <w:rsid w:val="00C576A8"/>
    <w:rsid w:val="00C635B6"/>
    <w:rsid w:val="00C640A9"/>
    <w:rsid w:val="00C70DFC"/>
    <w:rsid w:val="00C82466"/>
    <w:rsid w:val="00C84097"/>
    <w:rsid w:val="00CA1030"/>
    <w:rsid w:val="00CA61C6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A73FD"/>
    <w:rsid w:val="00DB5B54"/>
    <w:rsid w:val="00DB7E1B"/>
    <w:rsid w:val="00DC1D81"/>
    <w:rsid w:val="00E3497D"/>
    <w:rsid w:val="00E451EA"/>
    <w:rsid w:val="00E53E52"/>
    <w:rsid w:val="00E57F4B"/>
    <w:rsid w:val="00E63889"/>
    <w:rsid w:val="00E65EB7"/>
    <w:rsid w:val="00E71C8D"/>
    <w:rsid w:val="00E72360"/>
    <w:rsid w:val="00E771C6"/>
    <w:rsid w:val="00E972A7"/>
    <w:rsid w:val="00EA2196"/>
    <w:rsid w:val="00EA2839"/>
    <w:rsid w:val="00EB3E91"/>
    <w:rsid w:val="00EC6894"/>
    <w:rsid w:val="00ED0359"/>
    <w:rsid w:val="00ED6B12"/>
    <w:rsid w:val="00EE0D3E"/>
    <w:rsid w:val="00EF326D"/>
    <w:rsid w:val="00EF380A"/>
    <w:rsid w:val="00EF53FE"/>
    <w:rsid w:val="00EF5E19"/>
    <w:rsid w:val="00F1330A"/>
    <w:rsid w:val="00F245A7"/>
    <w:rsid w:val="00F24C53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662B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1FCDF"/>
  <w15:chartTrackingRefBased/>
  <w15:docId w15:val="{73314ED3-F102-B442-AD26-39EE064C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B02FA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F380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ca.com/index.php/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E57F4-7A14-4FB0-B899-0C503BEE7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6488100</vt:i4>
      </vt:variant>
      <vt:variant>
        <vt:i4>0</vt:i4>
      </vt:variant>
      <vt:variant>
        <vt:i4>0</vt:i4>
      </vt:variant>
      <vt:variant>
        <vt:i4>5</vt:i4>
      </vt:variant>
      <vt:variant>
        <vt:lpwstr>https://journalca.com/index.php/CA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44</cp:revision>
  <dcterms:created xsi:type="dcterms:W3CDTF">2025-11-21T06:51:00Z</dcterms:created>
  <dcterms:modified xsi:type="dcterms:W3CDTF">2025-11-26T12:03:00Z</dcterms:modified>
</cp:coreProperties>
</file>