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60" w:rsidRPr="00547D7A" w:rsidRDefault="000B67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B6760" w:rsidRPr="00547D7A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0B6760" w:rsidRPr="00547D7A" w:rsidRDefault="000B6760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B6760" w:rsidRPr="00547D7A">
        <w:trPr>
          <w:trHeight w:val="290"/>
        </w:trPr>
        <w:tc>
          <w:tcPr>
            <w:tcW w:w="5167" w:type="dxa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6B3F14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="00B744CB" w:rsidRPr="00547D7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Soil Science and Plant Nutrition</w:t>
              </w:r>
            </w:hyperlink>
          </w:p>
        </w:tc>
      </w:tr>
      <w:tr w:rsidR="000B6760" w:rsidRPr="00547D7A">
        <w:trPr>
          <w:trHeight w:val="290"/>
        </w:trPr>
        <w:tc>
          <w:tcPr>
            <w:tcW w:w="5167" w:type="dxa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Ms_AJSSPN_149333</w:t>
            </w:r>
          </w:p>
        </w:tc>
      </w:tr>
      <w:tr w:rsidR="000B6760" w:rsidRPr="00547D7A">
        <w:trPr>
          <w:trHeight w:val="650"/>
        </w:trPr>
        <w:tc>
          <w:tcPr>
            <w:tcW w:w="5167" w:type="dxa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Effects of Different Composting Methods and Application Rates on Growth and Yield of Carrot (Daucus </w:t>
            </w:r>
            <w:proofErr w:type="spellStart"/>
            <w:r w:rsidRPr="00547D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carota</w:t>
            </w:r>
            <w:proofErr w:type="spellEnd"/>
            <w:r w:rsidRPr="00547D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L.)</w:t>
            </w:r>
          </w:p>
        </w:tc>
      </w:tr>
      <w:tr w:rsidR="000B6760" w:rsidRPr="00547D7A">
        <w:trPr>
          <w:trHeight w:val="332"/>
        </w:trPr>
        <w:tc>
          <w:tcPr>
            <w:tcW w:w="5167" w:type="dxa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6760" w:rsidRPr="00547D7A" w:rsidRDefault="000B6760">
      <w:pPr>
        <w:rPr>
          <w:rFonts w:ascii="Arial" w:hAnsi="Arial" w:cs="Arial"/>
          <w:sz w:val="20"/>
          <w:szCs w:val="20"/>
        </w:rPr>
      </w:pPr>
      <w:bookmarkStart w:id="0" w:name="_a9x4q7qt5k0j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B6760" w:rsidRPr="00547D7A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0B6760" w:rsidRPr="00547D7A" w:rsidRDefault="00B744C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47D7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547D7A">
              <w:rPr>
                <w:rFonts w:ascii="Arial" w:eastAsia="Times New Roman" w:hAnsi="Arial" w:cs="Arial"/>
              </w:rPr>
              <w:t xml:space="preserve"> Comments</w:t>
            </w: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760" w:rsidRPr="00547D7A">
        <w:tc>
          <w:tcPr>
            <w:tcW w:w="5351" w:type="dxa"/>
          </w:tcPr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0B6760" w:rsidRPr="00547D7A" w:rsidRDefault="00B744C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47D7A">
              <w:rPr>
                <w:rFonts w:ascii="Arial" w:eastAsia="Times New Roman" w:hAnsi="Arial" w:cs="Arial"/>
              </w:rPr>
              <w:t>Reviewer’s comment</w:t>
            </w:r>
          </w:p>
          <w:p w:rsidR="000B6760" w:rsidRPr="00547D7A" w:rsidRDefault="00B744CB">
            <w:pPr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B6760" w:rsidRPr="00547D7A" w:rsidRDefault="00B744C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47D7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>
        <w:trPr>
          <w:trHeight w:val="1264"/>
        </w:trPr>
        <w:tc>
          <w:tcPr>
            <w:tcW w:w="5351" w:type="dxa"/>
          </w:tcPr>
          <w:p w:rsidR="000B6760" w:rsidRPr="00547D7A" w:rsidRDefault="00B744C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0B6760" w:rsidRPr="00547D7A" w:rsidRDefault="000B676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 w:rsidTr="00547D7A">
        <w:trPr>
          <w:trHeight w:val="566"/>
        </w:trPr>
        <w:tc>
          <w:tcPr>
            <w:tcW w:w="5351" w:type="dxa"/>
          </w:tcPr>
          <w:p w:rsidR="000B6760" w:rsidRPr="00547D7A" w:rsidRDefault="00B744C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0B6760" w:rsidRPr="00547D7A" w:rsidRDefault="00B744C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B6760" w:rsidRPr="00547D7A" w:rsidRDefault="00B507B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sz w:val="20"/>
                <w:szCs w:val="20"/>
                <w:u w:val="single"/>
              </w:rPr>
              <w:t>It's good</w:t>
            </w:r>
          </w:p>
        </w:tc>
        <w:tc>
          <w:tcPr>
            <w:tcW w:w="6442" w:type="dxa"/>
          </w:tcPr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 w:rsidTr="00547D7A">
        <w:trPr>
          <w:trHeight w:val="773"/>
        </w:trPr>
        <w:tc>
          <w:tcPr>
            <w:tcW w:w="5351" w:type="dxa"/>
          </w:tcPr>
          <w:p w:rsidR="000B6760" w:rsidRPr="00547D7A" w:rsidRDefault="00B744C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47D7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0B6760" w:rsidRPr="00547D7A" w:rsidRDefault="00B507B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sz w:val="20"/>
                <w:szCs w:val="20"/>
                <w:u w:val="single"/>
              </w:rPr>
              <w:t xml:space="preserve">No it's alright but in </w:t>
            </w:r>
            <w:proofErr w:type="gramStart"/>
            <w:r w:rsidRPr="00547D7A">
              <w:rPr>
                <w:rFonts w:ascii="Arial" w:hAnsi="Arial" w:cs="Arial"/>
                <w:sz w:val="20"/>
                <w:szCs w:val="20"/>
                <w:u w:val="single"/>
              </w:rPr>
              <w:t>Results ,the</w:t>
            </w:r>
            <w:proofErr w:type="gramEnd"/>
            <w:r w:rsidRPr="00547D7A">
              <w:rPr>
                <w:rFonts w:ascii="Arial" w:hAnsi="Arial" w:cs="Arial"/>
                <w:sz w:val="20"/>
                <w:szCs w:val="20"/>
                <w:u w:val="single"/>
              </w:rPr>
              <w:t xml:space="preserve"> term Result should be highlighted and </w:t>
            </w:r>
            <w:proofErr w:type="spellStart"/>
            <w:r w:rsidRPr="00547D7A">
              <w:rPr>
                <w:rFonts w:ascii="Arial" w:hAnsi="Arial" w:cs="Arial"/>
                <w:sz w:val="20"/>
                <w:szCs w:val="20"/>
                <w:u w:val="single"/>
              </w:rPr>
              <w:t>seperate</w:t>
            </w:r>
            <w:proofErr w:type="spellEnd"/>
            <w:r w:rsidRPr="00547D7A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</w:tc>
        <w:tc>
          <w:tcPr>
            <w:tcW w:w="6442" w:type="dxa"/>
          </w:tcPr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>
        <w:trPr>
          <w:trHeight w:val="704"/>
        </w:trPr>
        <w:tc>
          <w:tcPr>
            <w:tcW w:w="5351" w:type="dxa"/>
          </w:tcPr>
          <w:p w:rsidR="000B6760" w:rsidRPr="00547D7A" w:rsidRDefault="00B744C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47D7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0B6760" w:rsidRPr="00547D7A" w:rsidRDefault="00B50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47D7A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47D7A">
              <w:rPr>
                <w:rFonts w:ascii="Arial" w:hAnsi="Arial" w:cs="Arial"/>
                <w:sz w:val="20"/>
                <w:szCs w:val="20"/>
              </w:rPr>
              <w:t xml:space="preserve"> this is good. I am satisfied with graph and tables too.</w:t>
            </w:r>
          </w:p>
        </w:tc>
        <w:tc>
          <w:tcPr>
            <w:tcW w:w="6442" w:type="dxa"/>
          </w:tcPr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>
        <w:trPr>
          <w:trHeight w:val="703"/>
        </w:trPr>
        <w:tc>
          <w:tcPr>
            <w:tcW w:w="5351" w:type="dxa"/>
          </w:tcPr>
          <w:p w:rsidR="000B6760" w:rsidRPr="00547D7A" w:rsidRDefault="00B744C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:rsidR="000B6760" w:rsidRPr="00547D7A" w:rsidRDefault="000B6760" w:rsidP="00B507B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:rsidR="00B507B9" w:rsidRPr="00547D7A" w:rsidRDefault="00B507B9" w:rsidP="00B507B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 xml:space="preserve">Yes they are right and </w:t>
            </w:r>
            <w:proofErr w:type="gramStart"/>
            <w:r w:rsidRPr="00547D7A">
              <w:rPr>
                <w:rFonts w:ascii="Arial" w:hAnsi="Arial" w:cs="Arial"/>
                <w:b/>
                <w:sz w:val="20"/>
                <w:szCs w:val="20"/>
              </w:rPr>
              <w:t>recent ,</w:t>
            </w:r>
            <w:proofErr w:type="gramEnd"/>
            <w:r w:rsidRPr="00547D7A">
              <w:rPr>
                <w:rFonts w:ascii="Arial" w:hAnsi="Arial" w:cs="Arial"/>
                <w:b/>
                <w:sz w:val="20"/>
                <w:szCs w:val="20"/>
              </w:rPr>
              <w:t xml:space="preserve"> no. Should be </w:t>
            </w:r>
            <w:proofErr w:type="gramStart"/>
            <w:r w:rsidRPr="00547D7A">
              <w:rPr>
                <w:rFonts w:ascii="Arial" w:hAnsi="Arial" w:cs="Arial"/>
                <w:b/>
                <w:sz w:val="20"/>
                <w:szCs w:val="20"/>
              </w:rPr>
              <w:t>increased ,</w:t>
            </w:r>
            <w:proofErr w:type="gramEnd"/>
            <w:r w:rsidRPr="00547D7A">
              <w:rPr>
                <w:rFonts w:ascii="Arial" w:hAnsi="Arial" w:cs="Arial"/>
                <w:b/>
                <w:sz w:val="20"/>
                <w:szCs w:val="20"/>
              </w:rPr>
              <w:t xml:space="preserve"> 3-4 more references must be there.</w:t>
            </w:r>
          </w:p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42" w:type="dxa"/>
          </w:tcPr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>
        <w:trPr>
          <w:trHeight w:val="386"/>
        </w:trPr>
        <w:tc>
          <w:tcPr>
            <w:tcW w:w="5351" w:type="dxa"/>
          </w:tcPr>
          <w:p w:rsidR="000B6760" w:rsidRPr="00547D7A" w:rsidRDefault="00B744CB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547D7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0B6760" w:rsidRPr="00547D7A" w:rsidRDefault="000B6760" w:rsidP="00B507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507B9" w:rsidRPr="00547D7A" w:rsidRDefault="00B507B9" w:rsidP="00B507B9">
            <w:pPr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sz w:val="20"/>
                <w:szCs w:val="20"/>
              </w:rPr>
              <w:t xml:space="preserve">Language it </w:t>
            </w:r>
            <w:proofErr w:type="gramStart"/>
            <w:r w:rsidRPr="00547D7A">
              <w:rPr>
                <w:rFonts w:ascii="Arial" w:hAnsi="Arial" w:cs="Arial"/>
                <w:sz w:val="20"/>
                <w:szCs w:val="20"/>
              </w:rPr>
              <w:t>good ,</w:t>
            </w:r>
            <w:proofErr w:type="gramEnd"/>
            <w:r w:rsidRPr="00547D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760" w:rsidRPr="00547D7A" w:rsidTr="00547D7A">
        <w:trPr>
          <w:trHeight w:val="701"/>
        </w:trPr>
        <w:tc>
          <w:tcPr>
            <w:tcW w:w="5351" w:type="dxa"/>
          </w:tcPr>
          <w:p w:rsidR="000B6760" w:rsidRPr="00547D7A" w:rsidRDefault="00B744CB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547D7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547D7A">
              <w:rPr>
                <w:rFonts w:ascii="Arial" w:eastAsia="Times New Roman" w:hAnsi="Arial" w:cs="Arial"/>
              </w:rPr>
              <w:t xml:space="preserve"> </w:t>
            </w:r>
            <w:r w:rsidRPr="00547D7A">
              <w:rPr>
                <w:rFonts w:ascii="Arial" w:eastAsia="Times New Roman" w:hAnsi="Arial" w:cs="Arial"/>
                <w:b w:val="0"/>
              </w:rPr>
              <w:t>comments</w:t>
            </w: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507B9" w:rsidRPr="00547D7A" w:rsidRDefault="00B507B9" w:rsidP="00B507B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547D7A">
              <w:rPr>
                <w:rFonts w:ascii="Arial" w:eastAsia="Times New Roman" w:hAnsi="Arial" w:cs="Arial"/>
                <w:b w:val="0"/>
              </w:rPr>
              <w:t xml:space="preserve">This experiment and paper </w:t>
            </w:r>
            <w:proofErr w:type="gramStart"/>
            <w:r w:rsidRPr="00547D7A">
              <w:rPr>
                <w:rFonts w:ascii="Arial" w:eastAsia="Times New Roman" w:hAnsi="Arial" w:cs="Arial"/>
                <w:b w:val="0"/>
              </w:rPr>
              <w:t>is</w:t>
            </w:r>
            <w:proofErr w:type="gramEnd"/>
            <w:r w:rsidRPr="00547D7A">
              <w:rPr>
                <w:rFonts w:ascii="Arial" w:eastAsia="Times New Roman" w:hAnsi="Arial" w:cs="Arial"/>
                <w:b w:val="0"/>
              </w:rPr>
              <w:t xml:space="preserve"> good. I realised less reviews are mentioned as per paper’s </w:t>
            </w:r>
            <w:proofErr w:type="spellStart"/>
            <w:proofErr w:type="gramStart"/>
            <w:r w:rsidRPr="00547D7A">
              <w:rPr>
                <w:rFonts w:ascii="Arial" w:eastAsia="Times New Roman" w:hAnsi="Arial" w:cs="Arial"/>
                <w:b w:val="0"/>
              </w:rPr>
              <w:t>lenth</w:t>
            </w:r>
            <w:proofErr w:type="spellEnd"/>
            <w:r w:rsidRPr="00547D7A">
              <w:rPr>
                <w:rFonts w:ascii="Arial" w:eastAsia="Times New Roman" w:hAnsi="Arial" w:cs="Arial"/>
                <w:b w:val="0"/>
              </w:rPr>
              <w:t xml:space="preserve"> .</w:t>
            </w:r>
            <w:proofErr w:type="gramEnd"/>
            <w:r w:rsidRPr="00547D7A">
              <w:rPr>
                <w:rFonts w:ascii="Arial" w:eastAsia="Times New Roman" w:hAnsi="Arial" w:cs="Arial"/>
                <w:b w:val="0"/>
              </w:rPr>
              <w:t xml:space="preserve"> </w:t>
            </w:r>
            <w:proofErr w:type="gramStart"/>
            <w:r w:rsidRPr="00547D7A">
              <w:rPr>
                <w:rFonts w:ascii="Arial" w:eastAsia="Times New Roman" w:hAnsi="Arial" w:cs="Arial"/>
                <w:b w:val="0"/>
              </w:rPr>
              <w:t>But ,yes</w:t>
            </w:r>
            <w:proofErr w:type="gramEnd"/>
            <w:r w:rsidRPr="00547D7A">
              <w:rPr>
                <w:rFonts w:ascii="Arial" w:eastAsia="Times New Roman" w:hAnsi="Arial" w:cs="Arial"/>
                <w:b w:val="0"/>
              </w:rPr>
              <w:t xml:space="preserve"> paper is good.</w:t>
            </w:r>
          </w:p>
          <w:p w:rsidR="000B6760" w:rsidRPr="00547D7A" w:rsidRDefault="00B507B9" w:rsidP="00547D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6442" w:type="dxa"/>
          </w:tcPr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760" w:rsidRPr="00547D7A" w:rsidRDefault="000B6760" w:rsidP="00547D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8190"/>
        <w:gridCol w:w="7002"/>
      </w:tblGrid>
      <w:tr w:rsidR="000B6760" w:rsidRPr="00547D7A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547D7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547D7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0B6760" w:rsidRPr="00547D7A" w:rsidTr="00547D7A">
        <w:trPr>
          <w:trHeight w:val="935"/>
        </w:trPr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760" w:rsidRPr="00547D7A" w:rsidRDefault="00B744CB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47D7A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7002" w:type="dxa"/>
          </w:tcPr>
          <w:p w:rsidR="000B6760" w:rsidRPr="00547D7A" w:rsidRDefault="00B744CB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547D7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0B6760" w:rsidRPr="00547D7A" w:rsidRDefault="000B6760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B6760" w:rsidRPr="00547D7A" w:rsidTr="00547D7A">
        <w:trPr>
          <w:trHeight w:val="697"/>
        </w:trPr>
        <w:tc>
          <w:tcPr>
            <w:tcW w:w="5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7D7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1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6760" w:rsidRPr="00547D7A" w:rsidRDefault="00B744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547D7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547D7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547D7A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2" w:type="dxa"/>
            <w:vAlign w:val="center"/>
          </w:tcPr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760" w:rsidRPr="00547D7A" w:rsidRDefault="000B6760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760" w:rsidRPr="00547D7A" w:rsidRDefault="000B6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B6760" w:rsidRPr="00547D7A" w:rsidRDefault="000B67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547D7A" w:rsidRPr="00547D7A" w:rsidRDefault="00547D7A" w:rsidP="00547D7A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547D7A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547D7A" w:rsidRPr="00547D7A" w:rsidRDefault="00547D7A" w:rsidP="00547D7A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</w:p>
    <w:p w:rsidR="00547D7A" w:rsidRPr="00547D7A" w:rsidRDefault="00547D7A" w:rsidP="00547D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lk216267277"/>
      <w:bookmarkStart w:id="2" w:name="_GoBack"/>
      <w:proofErr w:type="spellStart"/>
      <w:r w:rsidRPr="00547D7A">
        <w:rPr>
          <w:rFonts w:ascii="Arial" w:eastAsia="Arial" w:hAnsi="Arial" w:cs="Arial"/>
          <w:b/>
          <w:color w:val="000000"/>
          <w:sz w:val="20"/>
          <w:szCs w:val="20"/>
        </w:rPr>
        <w:t>Akriti</w:t>
      </w:r>
      <w:proofErr w:type="spellEnd"/>
      <w:r w:rsidRPr="00547D7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547D7A">
        <w:rPr>
          <w:rFonts w:ascii="Arial" w:eastAsia="Arial" w:hAnsi="Arial" w:cs="Arial"/>
          <w:b/>
          <w:color w:val="000000"/>
          <w:sz w:val="20"/>
          <w:szCs w:val="20"/>
        </w:rPr>
        <w:t>Vigya</w:t>
      </w:r>
      <w:proofErr w:type="spellEnd"/>
      <w:r w:rsidRPr="00547D7A"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Pr="00547D7A">
        <w:rPr>
          <w:rFonts w:ascii="Arial" w:eastAsia="Arial" w:hAnsi="Arial" w:cs="Arial"/>
          <w:b/>
          <w:color w:val="000000"/>
          <w:sz w:val="20"/>
          <w:szCs w:val="20"/>
        </w:rPr>
        <w:t>Mahatma Gandhi Kashi Vidyapeeth, India</w:t>
      </w:r>
    </w:p>
    <w:bookmarkEnd w:id="1"/>
    <w:bookmarkEnd w:id="2"/>
    <w:p w:rsidR="00547D7A" w:rsidRPr="00547D7A" w:rsidRDefault="00547D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547D7A" w:rsidRPr="00547D7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F14" w:rsidRDefault="006B3F14">
      <w:r>
        <w:separator/>
      </w:r>
    </w:p>
  </w:endnote>
  <w:endnote w:type="continuationSeparator" w:id="0">
    <w:p w:rsidR="006B3F14" w:rsidRDefault="006B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760" w:rsidRDefault="00B744CB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F14" w:rsidRDefault="006B3F14">
      <w:r>
        <w:separator/>
      </w:r>
    </w:p>
  </w:footnote>
  <w:footnote w:type="continuationSeparator" w:id="0">
    <w:p w:rsidR="006B3F14" w:rsidRDefault="006B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760" w:rsidRDefault="000B6760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0B6760" w:rsidRDefault="00B744CB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60"/>
    <w:rsid w:val="00041E1A"/>
    <w:rsid w:val="0009552A"/>
    <w:rsid w:val="000B6760"/>
    <w:rsid w:val="00547D7A"/>
    <w:rsid w:val="006B3F14"/>
    <w:rsid w:val="00AA59C4"/>
    <w:rsid w:val="00B507B9"/>
    <w:rsid w:val="00B7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80E9"/>
  <w15:docId w15:val="{47ACAE4F-888D-4078-91A2-2B0595BA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507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0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sspn.com/index.php/AJSSP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8</cp:revision>
  <dcterms:created xsi:type="dcterms:W3CDTF">2025-12-02T07:01:00Z</dcterms:created>
  <dcterms:modified xsi:type="dcterms:W3CDTF">2025-12-10T08:24:00Z</dcterms:modified>
</cp:coreProperties>
</file>