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725131" w14:paraId="309F6C13" w14:textId="77777777" w:rsidTr="002643B3">
        <w:trPr>
          <w:trHeight w:val="290"/>
        </w:trPr>
        <w:tc>
          <w:tcPr>
            <w:tcW w:w="5000" w:type="pct"/>
            <w:gridSpan w:val="2"/>
            <w:tcBorders>
              <w:top w:val="nil"/>
              <w:left w:val="nil"/>
              <w:right w:val="nil"/>
            </w:tcBorders>
          </w:tcPr>
          <w:p w14:paraId="718FB1A8" w14:textId="77777777" w:rsidR="00602F7D" w:rsidRPr="00725131" w:rsidRDefault="00602F7D" w:rsidP="00F2643C">
            <w:pPr>
              <w:pStyle w:val="Heading2"/>
              <w:jc w:val="left"/>
              <w:rPr>
                <w:rFonts w:ascii="Arial" w:hAnsi="Arial" w:cs="Arial"/>
                <w:b w:val="0"/>
                <w:bCs w:val="0"/>
                <w:lang w:val="en-GB"/>
              </w:rPr>
            </w:pPr>
          </w:p>
        </w:tc>
      </w:tr>
      <w:tr w:rsidR="0000007A" w:rsidRPr="00725131" w14:paraId="5D731C61" w14:textId="77777777" w:rsidTr="002643B3">
        <w:trPr>
          <w:trHeight w:val="290"/>
        </w:trPr>
        <w:tc>
          <w:tcPr>
            <w:tcW w:w="1234" w:type="pct"/>
          </w:tcPr>
          <w:p w14:paraId="6F01DA0F" w14:textId="77777777" w:rsidR="0000007A" w:rsidRPr="00725131" w:rsidRDefault="0000007A" w:rsidP="00696CAD">
            <w:pPr>
              <w:pStyle w:val="BodyText"/>
              <w:ind w:left="90"/>
              <w:jc w:val="left"/>
              <w:rPr>
                <w:rFonts w:ascii="Arial" w:hAnsi="Arial" w:cs="Arial"/>
                <w:bCs/>
                <w:sz w:val="20"/>
                <w:szCs w:val="20"/>
                <w:lang w:val="en-GB"/>
              </w:rPr>
            </w:pPr>
            <w:r w:rsidRPr="00725131">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35176464" w14:textId="77777777" w:rsidR="0000007A" w:rsidRPr="00725131" w:rsidRDefault="00041383" w:rsidP="00E65EB7">
            <w:pPr>
              <w:rPr>
                <w:rFonts w:ascii="Arial" w:hAnsi="Arial" w:cs="Arial"/>
                <w:b/>
                <w:bCs/>
                <w:color w:val="0000FF"/>
                <w:sz w:val="20"/>
                <w:szCs w:val="20"/>
              </w:rPr>
            </w:pPr>
            <w:hyperlink r:id="rId8" w:history="1">
              <w:r w:rsidR="002E2438" w:rsidRPr="00725131">
                <w:rPr>
                  <w:rStyle w:val="Hyperlink"/>
                  <w:rFonts w:ascii="Arial" w:hAnsi="Arial" w:cs="Arial"/>
                  <w:b/>
                  <w:bCs/>
                  <w:sz w:val="20"/>
                  <w:szCs w:val="20"/>
                </w:rPr>
                <w:t>Asian Journal of Economics, Business and Accounting</w:t>
              </w:r>
            </w:hyperlink>
          </w:p>
        </w:tc>
      </w:tr>
      <w:tr w:rsidR="0000007A" w:rsidRPr="00725131" w14:paraId="08F60122" w14:textId="77777777" w:rsidTr="002643B3">
        <w:trPr>
          <w:trHeight w:val="290"/>
        </w:trPr>
        <w:tc>
          <w:tcPr>
            <w:tcW w:w="1234" w:type="pct"/>
          </w:tcPr>
          <w:p w14:paraId="24149D17" w14:textId="77777777" w:rsidR="0000007A" w:rsidRPr="00725131" w:rsidRDefault="0000007A" w:rsidP="00696CAD">
            <w:pPr>
              <w:pStyle w:val="BodyText"/>
              <w:ind w:left="90"/>
              <w:jc w:val="left"/>
              <w:rPr>
                <w:rFonts w:ascii="Arial" w:hAnsi="Arial" w:cs="Arial"/>
                <w:bCs/>
                <w:sz w:val="20"/>
                <w:szCs w:val="20"/>
                <w:lang w:val="en-GB"/>
              </w:rPr>
            </w:pPr>
            <w:r w:rsidRPr="00725131">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5DB4BC1" w14:textId="77777777" w:rsidR="0000007A" w:rsidRPr="00725131" w:rsidRDefault="004E4292" w:rsidP="00F3669D">
            <w:pPr>
              <w:pStyle w:val="NormalWeb"/>
              <w:spacing w:before="0" w:beforeAutospacing="0" w:after="0" w:afterAutospacing="0"/>
              <w:rPr>
                <w:rFonts w:ascii="Arial" w:hAnsi="Arial" w:cs="Arial"/>
                <w:b/>
                <w:bCs/>
                <w:sz w:val="20"/>
                <w:szCs w:val="20"/>
                <w:lang w:val="en-GB"/>
              </w:rPr>
            </w:pPr>
            <w:r w:rsidRPr="00725131">
              <w:rPr>
                <w:rFonts w:ascii="Arial" w:hAnsi="Arial" w:cs="Arial"/>
                <w:b/>
                <w:bCs/>
                <w:sz w:val="20"/>
                <w:szCs w:val="20"/>
                <w:lang w:val="en-GB"/>
              </w:rPr>
              <w:t>Ms_AJEBA_149753</w:t>
            </w:r>
          </w:p>
        </w:tc>
      </w:tr>
      <w:tr w:rsidR="0000007A" w:rsidRPr="00725131" w14:paraId="13C1FA07" w14:textId="77777777" w:rsidTr="002643B3">
        <w:trPr>
          <w:trHeight w:val="650"/>
        </w:trPr>
        <w:tc>
          <w:tcPr>
            <w:tcW w:w="1234" w:type="pct"/>
          </w:tcPr>
          <w:p w14:paraId="60963CE8" w14:textId="77777777" w:rsidR="0000007A" w:rsidRPr="00725131" w:rsidRDefault="0000007A" w:rsidP="00696CAD">
            <w:pPr>
              <w:pStyle w:val="BodyText"/>
              <w:ind w:left="90"/>
              <w:jc w:val="left"/>
              <w:rPr>
                <w:rFonts w:ascii="Arial" w:hAnsi="Arial" w:cs="Arial"/>
                <w:bCs/>
                <w:sz w:val="20"/>
                <w:szCs w:val="20"/>
                <w:lang w:val="en-GB"/>
              </w:rPr>
            </w:pPr>
            <w:r w:rsidRPr="00725131">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7EAB7C06" w14:textId="77777777" w:rsidR="0000007A" w:rsidRPr="00725131" w:rsidRDefault="004E4292" w:rsidP="000450FC">
            <w:pPr>
              <w:pStyle w:val="NormalWeb"/>
              <w:spacing w:before="0" w:beforeAutospacing="0" w:after="0" w:afterAutospacing="0"/>
              <w:rPr>
                <w:rFonts w:ascii="Arial" w:hAnsi="Arial" w:cs="Arial"/>
                <w:b/>
                <w:sz w:val="20"/>
                <w:szCs w:val="20"/>
                <w:lang w:val="en-GB"/>
              </w:rPr>
            </w:pPr>
            <w:r w:rsidRPr="00725131">
              <w:rPr>
                <w:rFonts w:ascii="Arial" w:hAnsi="Arial" w:cs="Arial"/>
                <w:b/>
                <w:sz w:val="20"/>
                <w:szCs w:val="20"/>
                <w:lang w:val="en-GB"/>
              </w:rPr>
              <w:t>THE DYNAMICS OF INDIAN EXPORTS: AN ARDL-BASED ANALYSIS AND THE TRANSFORMATIVE POTENTIAL OF ADVANCED TECHNOLOGIES ON EXPORT COMPETITIVENESS AND GDP GROWTH</w:t>
            </w:r>
          </w:p>
        </w:tc>
      </w:tr>
      <w:tr w:rsidR="00CF0BBB" w:rsidRPr="00725131" w14:paraId="5BC7E616" w14:textId="77777777" w:rsidTr="002643B3">
        <w:trPr>
          <w:trHeight w:val="332"/>
        </w:trPr>
        <w:tc>
          <w:tcPr>
            <w:tcW w:w="1234" w:type="pct"/>
          </w:tcPr>
          <w:p w14:paraId="13A19E29" w14:textId="77777777" w:rsidR="00CF0BBB" w:rsidRPr="00725131" w:rsidRDefault="00CF0BBB" w:rsidP="00696CAD">
            <w:pPr>
              <w:pStyle w:val="BodyText"/>
              <w:ind w:left="90"/>
              <w:jc w:val="left"/>
              <w:rPr>
                <w:rFonts w:ascii="Arial" w:hAnsi="Arial" w:cs="Arial"/>
                <w:bCs/>
                <w:sz w:val="20"/>
                <w:szCs w:val="20"/>
                <w:lang w:val="en-GB"/>
              </w:rPr>
            </w:pPr>
            <w:r w:rsidRPr="00725131">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3A3D468A" w14:textId="77777777" w:rsidR="00CF0BBB" w:rsidRPr="00725131" w:rsidRDefault="00CF0BBB" w:rsidP="000450FC">
            <w:pPr>
              <w:pStyle w:val="NormalWeb"/>
              <w:spacing w:before="0" w:beforeAutospacing="0" w:after="0" w:afterAutospacing="0"/>
              <w:rPr>
                <w:rFonts w:ascii="Arial" w:hAnsi="Arial" w:cs="Arial"/>
                <w:b/>
                <w:sz w:val="20"/>
                <w:szCs w:val="20"/>
                <w:lang w:val="en-GB"/>
              </w:rPr>
            </w:pPr>
          </w:p>
        </w:tc>
      </w:tr>
    </w:tbl>
    <w:p w14:paraId="1ED2BE8C" w14:textId="77777777" w:rsidR="00037D52" w:rsidRPr="00725131" w:rsidRDefault="00037D52" w:rsidP="0000007A">
      <w:pPr>
        <w:pStyle w:val="BodyText"/>
        <w:rPr>
          <w:rFonts w:ascii="Arial" w:hAnsi="Arial" w:cs="Arial"/>
          <w:b/>
          <w:bCs/>
          <w:sz w:val="20"/>
          <w:szCs w:val="20"/>
          <w:u w:val="single"/>
          <w:lang w:val="en-GB"/>
        </w:rPr>
      </w:pPr>
    </w:p>
    <w:p w14:paraId="45DFA719" w14:textId="37F6B806" w:rsidR="00E82DF5" w:rsidRPr="00725131" w:rsidRDefault="00E82DF5" w:rsidP="00E82DF5">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E82DF5" w:rsidRPr="00725131" w14:paraId="18542425" w14:textId="77777777">
        <w:tc>
          <w:tcPr>
            <w:tcW w:w="5000" w:type="pct"/>
            <w:gridSpan w:val="3"/>
            <w:tcBorders>
              <w:top w:val="nil"/>
              <w:left w:val="nil"/>
              <w:right w:val="nil"/>
            </w:tcBorders>
            <w:noWrap/>
          </w:tcPr>
          <w:p w14:paraId="301A475E" w14:textId="77777777" w:rsidR="00E82DF5" w:rsidRPr="00725131" w:rsidRDefault="00E82DF5">
            <w:pPr>
              <w:pStyle w:val="Heading2"/>
              <w:jc w:val="left"/>
              <w:rPr>
                <w:rFonts w:ascii="Arial" w:hAnsi="Arial" w:cs="Arial"/>
                <w:lang w:val="en-GB"/>
              </w:rPr>
            </w:pPr>
            <w:r w:rsidRPr="00725131">
              <w:rPr>
                <w:rFonts w:ascii="Arial" w:hAnsi="Arial" w:cs="Arial"/>
                <w:highlight w:val="yellow"/>
                <w:lang w:val="en-GB"/>
              </w:rPr>
              <w:t>PART  1:</w:t>
            </w:r>
            <w:r w:rsidRPr="00725131">
              <w:rPr>
                <w:rFonts w:ascii="Arial" w:hAnsi="Arial" w:cs="Arial"/>
                <w:lang w:val="en-GB"/>
              </w:rPr>
              <w:t xml:space="preserve"> Comments</w:t>
            </w:r>
          </w:p>
          <w:p w14:paraId="7B30C074" w14:textId="77777777" w:rsidR="00E82DF5" w:rsidRPr="00725131" w:rsidRDefault="00E82DF5">
            <w:pPr>
              <w:rPr>
                <w:rFonts w:ascii="Arial" w:hAnsi="Arial" w:cs="Arial"/>
                <w:sz w:val="20"/>
                <w:szCs w:val="20"/>
                <w:lang w:val="en-GB"/>
              </w:rPr>
            </w:pPr>
          </w:p>
        </w:tc>
      </w:tr>
      <w:tr w:rsidR="00E82DF5" w:rsidRPr="00725131" w14:paraId="253ECBAC" w14:textId="77777777">
        <w:tc>
          <w:tcPr>
            <w:tcW w:w="1265" w:type="pct"/>
            <w:noWrap/>
          </w:tcPr>
          <w:p w14:paraId="6EFB589C" w14:textId="77777777" w:rsidR="00E82DF5" w:rsidRPr="00725131" w:rsidRDefault="00E82DF5">
            <w:pPr>
              <w:pStyle w:val="Heading2"/>
              <w:jc w:val="left"/>
              <w:rPr>
                <w:rFonts w:ascii="Arial" w:hAnsi="Arial" w:cs="Arial"/>
                <w:lang w:val="en-GB"/>
              </w:rPr>
            </w:pPr>
          </w:p>
        </w:tc>
        <w:tc>
          <w:tcPr>
            <w:tcW w:w="2212" w:type="pct"/>
          </w:tcPr>
          <w:p w14:paraId="3B834937" w14:textId="77777777" w:rsidR="00E82DF5" w:rsidRPr="00725131" w:rsidRDefault="00E82DF5">
            <w:pPr>
              <w:pStyle w:val="Heading2"/>
              <w:jc w:val="left"/>
              <w:rPr>
                <w:rFonts w:ascii="Arial" w:hAnsi="Arial" w:cs="Arial"/>
                <w:lang w:val="en-GB"/>
              </w:rPr>
            </w:pPr>
            <w:r w:rsidRPr="00725131">
              <w:rPr>
                <w:rFonts w:ascii="Arial" w:hAnsi="Arial" w:cs="Arial"/>
                <w:lang w:val="en-GB"/>
              </w:rPr>
              <w:t>Reviewer’s comment</w:t>
            </w:r>
          </w:p>
          <w:p w14:paraId="369C963A" w14:textId="77777777" w:rsidR="00EF54EA" w:rsidRPr="00725131" w:rsidRDefault="00EF54EA" w:rsidP="00EF54EA">
            <w:pPr>
              <w:rPr>
                <w:rFonts w:ascii="Arial" w:hAnsi="Arial" w:cs="Arial"/>
                <w:b/>
                <w:bCs/>
                <w:sz w:val="20"/>
                <w:szCs w:val="20"/>
              </w:rPr>
            </w:pPr>
            <w:r w:rsidRPr="00725131">
              <w:rPr>
                <w:rFonts w:ascii="Arial" w:hAnsi="Arial" w:cs="Arial"/>
                <w:b/>
                <w:bCs/>
                <w:sz w:val="20"/>
                <w:szCs w:val="20"/>
                <w:highlight w:val="yellow"/>
              </w:rPr>
              <w:t>Artificial Intelligence (AI) generated or assisted review comments are strictly prohibited during peer review.</w:t>
            </w:r>
          </w:p>
          <w:p w14:paraId="303C0158" w14:textId="77777777" w:rsidR="00EF54EA" w:rsidRPr="00725131" w:rsidRDefault="00EF54EA" w:rsidP="00EF54EA">
            <w:pPr>
              <w:rPr>
                <w:rFonts w:ascii="Arial" w:hAnsi="Arial" w:cs="Arial"/>
                <w:sz w:val="20"/>
                <w:szCs w:val="20"/>
                <w:lang w:val="en-GB"/>
              </w:rPr>
            </w:pPr>
          </w:p>
        </w:tc>
        <w:tc>
          <w:tcPr>
            <w:tcW w:w="1523" w:type="pct"/>
          </w:tcPr>
          <w:p w14:paraId="090C5162" w14:textId="77777777" w:rsidR="003A04AA" w:rsidRPr="00725131" w:rsidRDefault="003A04AA" w:rsidP="003A04AA">
            <w:pPr>
              <w:spacing w:after="160" w:line="256" w:lineRule="auto"/>
              <w:rPr>
                <w:rFonts w:ascii="Arial" w:eastAsia="Calibri" w:hAnsi="Arial" w:cs="Arial"/>
                <w:kern w:val="2"/>
                <w:sz w:val="20"/>
                <w:szCs w:val="20"/>
                <w:lang w:val="en-IN"/>
              </w:rPr>
            </w:pPr>
            <w:r w:rsidRPr="00725131">
              <w:rPr>
                <w:rFonts w:ascii="Arial" w:eastAsia="Calibri" w:hAnsi="Arial" w:cs="Arial"/>
                <w:b/>
                <w:kern w:val="2"/>
                <w:sz w:val="20"/>
                <w:szCs w:val="20"/>
                <w:lang w:val="en-IN"/>
              </w:rPr>
              <w:t>Author’s Feedback</w:t>
            </w:r>
            <w:r w:rsidRPr="00725131">
              <w:rPr>
                <w:rFonts w:ascii="Arial" w:eastAsia="Calibri" w:hAnsi="Arial" w:cs="Arial"/>
                <w:kern w:val="2"/>
                <w:sz w:val="20"/>
                <w:szCs w:val="20"/>
                <w:lang w:val="en-IN"/>
              </w:rPr>
              <w:t xml:space="preserve"> (It is mandatory that authors should write his/her feedback here)</w:t>
            </w:r>
          </w:p>
          <w:p w14:paraId="389AC9DC" w14:textId="77777777" w:rsidR="00E82DF5" w:rsidRPr="00725131" w:rsidRDefault="00E82DF5">
            <w:pPr>
              <w:pStyle w:val="Heading2"/>
              <w:jc w:val="left"/>
              <w:rPr>
                <w:rFonts w:ascii="Arial" w:hAnsi="Arial" w:cs="Arial"/>
                <w:b w:val="0"/>
                <w:lang w:val="en-GB"/>
              </w:rPr>
            </w:pPr>
          </w:p>
        </w:tc>
      </w:tr>
      <w:tr w:rsidR="00E82DF5" w:rsidRPr="00725131" w14:paraId="0CF1B746" w14:textId="77777777">
        <w:trPr>
          <w:trHeight w:val="1264"/>
        </w:trPr>
        <w:tc>
          <w:tcPr>
            <w:tcW w:w="1265" w:type="pct"/>
            <w:noWrap/>
          </w:tcPr>
          <w:p w14:paraId="75185BA6" w14:textId="77777777" w:rsidR="00E82DF5" w:rsidRPr="00725131" w:rsidRDefault="00E82DF5">
            <w:pPr>
              <w:ind w:left="360"/>
              <w:rPr>
                <w:rFonts w:ascii="Arial" w:hAnsi="Arial" w:cs="Arial"/>
                <w:b/>
                <w:bCs/>
                <w:sz w:val="20"/>
                <w:szCs w:val="20"/>
                <w:lang w:val="en-GB"/>
              </w:rPr>
            </w:pPr>
            <w:r w:rsidRPr="0072513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280EB29" w14:textId="77777777" w:rsidR="00E82DF5" w:rsidRPr="00725131" w:rsidRDefault="00E82DF5">
            <w:pPr>
              <w:ind w:left="360"/>
              <w:rPr>
                <w:rFonts w:ascii="Arial" w:eastAsia="MS Mincho" w:hAnsi="Arial" w:cs="Arial"/>
                <w:b/>
                <w:bCs/>
                <w:sz w:val="20"/>
                <w:szCs w:val="20"/>
                <w:lang w:val="en-GB"/>
              </w:rPr>
            </w:pPr>
          </w:p>
        </w:tc>
        <w:tc>
          <w:tcPr>
            <w:tcW w:w="2212" w:type="pct"/>
          </w:tcPr>
          <w:p w14:paraId="66CA6779" w14:textId="5C208A19" w:rsidR="00E82DF5" w:rsidRPr="00725131" w:rsidRDefault="004B5831" w:rsidP="004B5831">
            <w:pPr>
              <w:pStyle w:val="ListParagraph"/>
              <w:ind w:left="0"/>
              <w:rPr>
                <w:rFonts w:ascii="Arial" w:hAnsi="Arial" w:cs="Arial"/>
                <w:sz w:val="20"/>
                <w:szCs w:val="20"/>
                <w:lang w:val="en-GB"/>
              </w:rPr>
            </w:pPr>
            <w:r w:rsidRPr="00725131">
              <w:rPr>
                <w:rFonts w:ascii="Arial" w:hAnsi="Arial" w:cs="Arial"/>
                <w:sz w:val="20"/>
                <w:szCs w:val="20"/>
              </w:rPr>
              <w:t>This paper addresses the critical interplay between export instability, foreign exchange reserves, and economic growth in India, offering valuable empirical evidence using the ARDL approach. It uniquely attempts to bridge traditional econometric analysis with a forward-looking discussion on Industry 5.0 and AI, highlighting how modern technology could mitigate export volatility in key Indian sectors. The findings regarding bidirectional causality between exports and GDP contribute meaningfully to the debate on export-led growth strategies in developing economies.</w:t>
            </w:r>
          </w:p>
        </w:tc>
        <w:tc>
          <w:tcPr>
            <w:tcW w:w="1523" w:type="pct"/>
          </w:tcPr>
          <w:p w14:paraId="7DF07627" w14:textId="77777777" w:rsidR="00E82DF5" w:rsidRPr="00725131" w:rsidRDefault="00E82DF5">
            <w:pPr>
              <w:pStyle w:val="Heading2"/>
              <w:jc w:val="left"/>
              <w:rPr>
                <w:rFonts w:ascii="Arial" w:hAnsi="Arial" w:cs="Arial"/>
                <w:b w:val="0"/>
                <w:lang w:val="en-GB"/>
              </w:rPr>
            </w:pPr>
          </w:p>
        </w:tc>
      </w:tr>
      <w:tr w:rsidR="00E82DF5" w:rsidRPr="00725131" w14:paraId="54554C48" w14:textId="77777777">
        <w:trPr>
          <w:trHeight w:val="1262"/>
        </w:trPr>
        <w:tc>
          <w:tcPr>
            <w:tcW w:w="1265" w:type="pct"/>
            <w:noWrap/>
          </w:tcPr>
          <w:p w14:paraId="3010AAB5" w14:textId="77777777" w:rsidR="00E82DF5" w:rsidRPr="00725131" w:rsidRDefault="00E82DF5">
            <w:pPr>
              <w:ind w:left="360"/>
              <w:rPr>
                <w:rFonts w:ascii="Arial" w:hAnsi="Arial" w:cs="Arial"/>
                <w:b/>
                <w:bCs/>
                <w:sz w:val="20"/>
                <w:szCs w:val="20"/>
                <w:lang w:val="en-GB"/>
              </w:rPr>
            </w:pPr>
            <w:r w:rsidRPr="00725131">
              <w:rPr>
                <w:rFonts w:ascii="Arial" w:hAnsi="Arial" w:cs="Arial"/>
                <w:b/>
                <w:bCs/>
                <w:sz w:val="20"/>
                <w:szCs w:val="20"/>
                <w:lang w:val="en-GB"/>
              </w:rPr>
              <w:t>Is the title of the article suitable?</w:t>
            </w:r>
          </w:p>
          <w:p w14:paraId="0A71B707" w14:textId="77777777" w:rsidR="00E82DF5" w:rsidRPr="00725131" w:rsidRDefault="00E82DF5">
            <w:pPr>
              <w:ind w:left="360"/>
              <w:rPr>
                <w:rFonts w:ascii="Arial" w:hAnsi="Arial" w:cs="Arial"/>
                <w:b/>
                <w:bCs/>
                <w:sz w:val="20"/>
                <w:szCs w:val="20"/>
                <w:lang w:val="en-GB"/>
              </w:rPr>
            </w:pPr>
            <w:r w:rsidRPr="00725131">
              <w:rPr>
                <w:rFonts w:ascii="Arial" w:hAnsi="Arial" w:cs="Arial"/>
                <w:b/>
                <w:bCs/>
                <w:sz w:val="20"/>
                <w:szCs w:val="20"/>
                <w:lang w:val="en-GB"/>
              </w:rPr>
              <w:t>(If not please suggest an alternative title)</w:t>
            </w:r>
          </w:p>
          <w:p w14:paraId="47872FC8" w14:textId="77777777" w:rsidR="00E82DF5" w:rsidRPr="00725131" w:rsidRDefault="00E82DF5">
            <w:pPr>
              <w:pStyle w:val="Heading2"/>
              <w:jc w:val="left"/>
              <w:rPr>
                <w:rFonts w:ascii="Arial" w:hAnsi="Arial" w:cs="Arial"/>
                <w:u w:val="single"/>
                <w:lang w:val="en-GB"/>
              </w:rPr>
            </w:pPr>
          </w:p>
        </w:tc>
        <w:tc>
          <w:tcPr>
            <w:tcW w:w="2212" w:type="pct"/>
          </w:tcPr>
          <w:p w14:paraId="2840D3E4" w14:textId="09829AFD" w:rsidR="00E82DF5" w:rsidRPr="00725131" w:rsidRDefault="004B5831" w:rsidP="004B5831">
            <w:pPr>
              <w:rPr>
                <w:rFonts w:ascii="Arial" w:hAnsi="Arial" w:cs="Arial"/>
                <w:sz w:val="20"/>
                <w:szCs w:val="20"/>
                <w:lang w:val="en-GB"/>
              </w:rPr>
            </w:pPr>
            <w:r w:rsidRPr="00725131">
              <w:rPr>
                <w:rFonts w:ascii="Arial" w:hAnsi="Arial" w:cs="Arial"/>
                <w:sz w:val="20"/>
                <w:szCs w:val="20"/>
              </w:rPr>
              <w:t>Yes, the title accurately reflects the manuscript's dual focus on the econometric analysis of export dynamics and the qualitative assessment of technological impacts. It effectively incorporates the methodology (ARDL) and the specific context (Indian Exports), so no alternative title is necessary.</w:t>
            </w:r>
          </w:p>
        </w:tc>
        <w:tc>
          <w:tcPr>
            <w:tcW w:w="1523" w:type="pct"/>
          </w:tcPr>
          <w:p w14:paraId="5A0D8933" w14:textId="77777777" w:rsidR="00E82DF5" w:rsidRPr="00725131" w:rsidRDefault="00E82DF5">
            <w:pPr>
              <w:pStyle w:val="Heading2"/>
              <w:jc w:val="left"/>
              <w:rPr>
                <w:rFonts w:ascii="Arial" w:hAnsi="Arial" w:cs="Arial"/>
                <w:b w:val="0"/>
                <w:lang w:val="en-GB"/>
              </w:rPr>
            </w:pPr>
          </w:p>
        </w:tc>
      </w:tr>
      <w:tr w:rsidR="00E82DF5" w:rsidRPr="00725131" w14:paraId="5D3174E5" w14:textId="77777777">
        <w:trPr>
          <w:trHeight w:val="1262"/>
        </w:trPr>
        <w:tc>
          <w:tcPr>
            <w:tcW w:w="1265" w:type="pct"/>
            <w:noWrap/>
          </w:tcPr>
          <w:p w14:paraId="675C4F6E" w14:textId="77777777" w:rsidR="00E82DF5" w:rsidRPr="00725131" w:rsidRDefault="00E82DF5">
            <w:pPr>
              <w:pStyle w:val="Heading2"/>
              <w:ind w:left="360"/>
              <w:jc w:val="left"/>
              <w:rPr>
                <w:rFonts w:ascii="Arial" w:hAnsi="Arial" w:cs="Arial"/>
                <w:lang w:val="en-GB"/>
              </w:rPr>
            </w:pPr>
            <w:r w:rsidRPr="00725131">
              <w:rPr>
                <w:rFonts w:ascii="Arial" w:hAnsi="Arial" w:cs="Arial"/>
                <w:lang w:val="en-GB"/>
              </w:rPr>
              <w:t>Is the abstract of the article comprehensive? Do you suggest the addition (or deletion) of some points in this section? Please write your suggestions here.</w:t>
            </w:r>
          </w:p>
          <w:p w14:paraId="5B6010AB" w14:textId="77777777" w:rsidR="00E82DF5" w:rsidRPr="00725131" w:rsidRDefault="00E82DF5">
            <w:pPr>
              <w:pStyle w:val="Heading2"/>
              <w:jc w:val="left"/>
              <w:rPr>
                <w:rFonts w:ascii="Arial" w:hAnsi="Arial" w:cs="Arial"/>
                <w:u w:val="single"/>
                <w:lang w:val="en-GB"/>
              </w:rPr>
            </w:pPr>
          </w:p>
        </w:tc>
        <w:tc>
          <w:tcPr>
            <w:tcW w:w="2212" w:type="pct"/>
          </w:tcPr>
          <w:p w14:paraId="0F6C4492" w14:textId="41B3204A" w:rsidR="00E82DF5" w:rsidRPr="00725131" w:rsidRDefault="004B5831" w:rsidP="004B5831">
            <w:pPr>
              <w:rPr>
                <w:rFonts w:ascii="Arial" w:hAnsi="Arial" w:cs="Arial"/>
                <w:sz w:val="20"/>
                <w:szCs w:val="20"/>
                <w:lang w:val="en-GB"/>
              </w:rPr>
            </w:pPr>
            <w:r w:rsidRPr="00725131">
              <w:rPr>
                <w:rFonts w:ascii="Arial" w:hAnsi="Arial" w:cs="Arial"/>
                <w:sz w:val="20"/>
                <w:szCs w:val="20"/>
              </w:rPr>
              <w:t>The abstract generally covers the objectives and methods well, but it contains a critical contradiction regarding the results that must be corrected. Specifically, the abstract claims "no significant association is found between foreign currency reserves and GDP</w:t>
            </w:r>
            <w:proofErr w:type="gramStart"/>
            <w:r w:rsidRPr="00725131">
              <w:rPr>
                <w:rFonts w:ascii="Arial" w:hAnsi="Arial" w:cs="Arial"/>
                <w:sz w:val="20"/>
                <w:szCs w:val="20"/>
              </w:rPr>
              <w:t>" ,</w:t>
            </w:r>
            <w:proofErr w:type="gramEnd"/>
            <w:r w:rsidRPr="00725131">
              <w:rPr>
                <w:rFonts w:ascii="Arial" w:hAnsi="Arial" w:cs="Arial"/>
                <w:sz w:val="20"/>
                <w:szCs w:val="20"/>
              </w:rPr>
              <w:t xml:space="preserve"> whereas the conclusion states that forex has a "substantial influence" with a significant positive coefficient. This discrepancy must be resolved to accurately reflect the study's actual findings.</w:t>
            </w:r>
          </w:p>
        </w:tc>
        <w:tc>
          <w:tcPr>
            <w:tcW w:w="1523" w:type="pct"/>
          </w:tcPr>
          <w:p w14:paraId="478F3D5A" w14:textId="77777777" w:rsidR="00E82DF5" w:rsidRPr="00725131" w:rsidRDefault="00E82DF5">
            <w:pPr>
              <w:pStyle w:val="Heading2"/>
              <w:jc w:val="left"/>
              <w:rPr>
                <w:rFonts w:ascii="Arial" w:hAnsi="Arial" w:cs="Arial"/>
                <w:b w:val="0"/>
                <w:lang w:val="en-GB"/>
              </w:rPr>
            </w:pPr>
          </w:p>
        </w:tc>
      </w:tr>
      <w:tr w:rsidR="00E82DF5" w:rsidRPr="00725131" w14:paraId="00761627" w14:textId="77777777">
        <w:trPr>
          <w:trHeight w:val="704"/>
        </w:trPr>
        <w:tc>
          <w:tcPr>
            <w:tcW w:w="1265" w:type="pct"/>
            <w:noWrap/>
          </w:tcPr>
          <w:p w14:paraId="4D5E4ECE" w14:textId="77777777" w:rsidR="00E82DF5" w:rsidRPr="00725131" w:rsidRDefault="00E82DF5">
            <w:pPr>
              <w:pStyle w:val="Heading2"/>
              <w:ind w:left="360"/>
              <w:jc w:val="left"/>
              <w:rPr>
                <w:rFonts w:ascii="Arial" w:hAnsi="Arial" w:cs="Arial"/>
                <w:b w:val="0"/>
                <w:bCs w:val="0"/>
                <w:u w:val="single"/>
                <w:lang w:val="en-GB"/>
              </w:rPr>
            </w:pPr>
            <w:r w:rsidRPr="00725131">
              <w:rPr>
                <w:rFonts w:ascii="Arial" w:hAnsi="Arial" w:cs="Arial"/>
                <w:lang w:val="en-GB"/>
              </w:rPr>
              <w:t>Is the manuscript scientifically, correct? Please write here.</w:t>
            </w:r>
          </w:p>
        </w:tc>
        <w:tc>
          <w:tcPr>
            <w:tcW w:w="2212" w:type="pct"/>
          </w:tcPr>
          <w:p w14:paraId="360217F8" w14:textId="5B09F23C" w:rsidR="00E82DF5" w:rsidRPr="00725131" w:rsidRDefault="004B5831" w:rsidP="004B5831">
            <w:pPr>
              <w:pStyle w:val="ListParagraph"/>
              <w:ind w:left="0"/>
              <w:rPr>
                <w:rFonts w:ascii="Arial" w:hAnsi="Arial" w:cs="Arial"/>
                <w:bCs/>
                <w:sz w:val="20"/>
                <w:szCs w:val="20"/>
                <w:lang w:val="en-GB"/>
              </w:rPr>
            </w:pPr>
            <w:r w:rsidRPr="00725131">
              <w:rPr>
                <w:rFonts w:ascii="Arial" w:hAnsi="Arial" w:cs="Arial"/>
                <w:bCs/>
                <w:sz w:val="20"/>
                <w:szCs w:val="20"/>
              </w:rPr>
              <w:t xml:space="preserve">As stated above, there is a major scientific inconsistency: the Abstract states that foreign exchange reserves have no significant association with </w:t>
            </w:r>
            <w:proofErr w:type="gramStart"/>
            <w:r w:rsidRPr="00725131">
              <w:rPr>
                <w:rFonts w:ascii="Arial" w:hAnsi="Arial" w:cs="Arial"/>
                <w:bCs/>
                <w:sz w:val="20"/>
                <w:szCs w:val="20"/>
              </w:rPr>
              <w:t>GDP ,</w:t>
            </w:r>
            <w:proofErr w:type="gramEnd"/>
            <w:r w:rsidRPr="00725131">
              <w:rPr>
                <w:rFonts w:ascii="Arial" w:hAnsi="Arial" w:cs="Arial"/>
                <w:bCs/>
                <w:sz w:val="20"/>
                <w:szCs w:val="20"/>
              </w:rPr>
              <w:t xml:space="preserve"> yet Table 3 and the Conclusion text explicitly report a positive and statistically significant relationship (p=0.043). Furthermore, the section on "Transformative Potential of Advanced Technologies" is entirely qualitative and does not appear to be integrated into the quantitative ARDL model, creating a methodological disconnect. These issues need to be addressed for the paper to be scientifically sound.</w:t>
            </w:r>
          </w:p>
        </w:tc>
        <w:tc>
          <w:tcPr>
            <w:tcW w:w="1523" w:type="pct"/>
          </w:tcPr>
          <w:p w14:paraId="095E447D" w14:textId="77777777" w:rsidR="00E82DF5" w:rsidRPr="00725131" w:rsidRDefault="00E82DF5">
            <w:pPr>
              <w:pStyle w:val="Heading2"/>
              <w:jc w:val="left"/>
              <w:rPr>
                <w:rFonts w:ascii="Arial" w:hAnsi="Arial" w:cs="Arial"/>
                <w:b w:val="0"/>
                <w:lang w:val="en-GB"/>
              </w:rPr>
            </w:pPr>
          </w:p>
        </w:tc>
      </w:tr>
      <w:tr w:rsidR="00E82DF5" w:rsidRPr="00725131" w14:paraId="3998E682" w14:textId="77777777">
        <w:trPr>
          <w:trHeight w:val="703"/>
        </w:trPr>
        <w:tc>
          <w:tcPr>
            <w:tcW w:w="1265" w:type="pct"/>
            <w:noWrap/>
          </w:tcPr>
          <w:p w14:paraId="4D3C861F" w14:textId="77777777" w:rsidR="00E82DF5" w:rsidRPr="00725131" w:rsidRDefault="00E82DF5">
            <w:pPr>
              <w:ind w:left="360"/>
              <w:rPr>
                <w:rFonts w:ascii="Arial" w:hAnsi="Arial" w:cs="Arial"/>
                <w:b/>
                <w:bCs/>
                <w:sz w:val="20"/>
                <w:szCs w:val="20"/>
                <w:lang w:val="en-GB"/>
              </w:rPr>
            </w:pPr>
            <w:r w:rsidRPr="00725131">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25F236B2" w14:textId="5BC25173" w:rsidR="00E82DF5" w:rsidRPr="00725131" w:rsidRDefault="004B5831" w:rsidP="004B5831">
            <w:pPr>
              <w:pStyle w:val="ListParagraph"/>
              <w:ind w:left="0"/>
              <w:rPr>
                <w:rFonts w:ascii="Arial" w:hAnsi="Arial" w:cs="Arial"/>
                <w:bCs/>
                <w:sz w:val="20"/>
                <w:szCs w:val="20"/>
                <w:lang w:val="en-GB"/>
              </w:rPr>
            </w:pPr>
            <w:r w:rsidRPr="00725131">
              <w:rPr>
                <w:rFonts w:ascii="Arial" w:hAnsi="Arial" w:cs="Arial"/>
                <w:bCs/>
                <w:sz w:val="20"/>
                <w:szCs w:val="20"/>
              </w:rPr>
              <w:t>The bibliography is sufficient and includes a good number of recent sources, with several citations from 2023 and 2024 ensuring the literature review is current. However, the citation style is inconsistent, some entries use full first names while others use initials, so I suggest standardizing the formatting throughout the reference list.</w:t>
            </w:r>
          </w:p>
        </w:tc>
        <w:tc>
          <w:tcPr>
            <w:tcW w:w="1523" w:type="pct"/>
          </w:tcPr>
          <w:p w14:paraId="58290B07" w14:textId="77777777" w:rsidR="00E82DF5" w:rsidRPr="00725131" w:rsidRDefault="00E82DF5">
            <w:pPr>
              <w:pStyle w:val="Heading2"/>
              <w:jc w:val="left"/>
              <w:rPr>
                <w:rFonts w:ascii="Arial" w:hAnsi="Arial" w:cs="Arial"/>
                <w:b w:val="0"/>
                <w:lang w:val="en-GB"/>
              </w:rPr>
            </w:pPr>
          </w:p>
        </w:tc>
      </w:tr>
      <w:tr w:rsidR="00E82DF5" w:rsidRPr="00725131" w14:paraId="00F91434" w14:textId="77777777">
        <w:trPr>
          <w:trHeight w:val="386"/>
        </w:trPr>
        <w:tc>
          <w:tcPr>
            <w:tcW w:w="1265" w:type="pct"/>
            <w:noWrap/>
          </w:tcPr>
          <w:p w14:paraId="39CFD056" w14:textId="77777777" w:rsidR="00E82DF5" w:rsidRPr="00725131" w:rsidRDefault="00E82DF5">
            <w:pPr>
              <w:pStyle w:val="Heading2"/>
              <w:ind w:left="360"/>
              <w:jc w:val="left"/>
              <w:rPr>
                <w:rFonts w:ascii="Arial" w:hAnsi="Arial" w:cs="Arial"/>
                <w:bCs w:val="0"/>
                <w:lang w:val="en-GB"/>
              </w:rPr>
            </w:pPr>
            <w:r w:rsidRPr="00725131">
              <w:rPr>
                <w:rFonts w:ascii="Arial" w:hAnsi="Arial" w:cs="Arial"/>
                <w:bCs w:val="0"/>
                <w:lang w:val="en-GB"/>
              </w:rPr>
              <w:t>Is the language/English quality of the article suitable for scholarly communications?</w:t>
            </w:r>
          </w:p>
          <w:p w14:paraId="7478352D" w14:textId="77777777" w:rsidR="00E82DF5" w:rsidRPr="00725131" w:rsidRDefault="00E82DF5">
            <w:pPr>
              <w:rPr>
                <w:rFonts w:ascii="Arial" w:hAnsi="Arial" w:cs="Arial"/>
                <w:sz w:val="20"/>
                <w:szCs w:val="20"/>
                <w:lang w:val="en-GB"/>
              </w:rPr>
            </w:pPr>
          </w:p>
        </w:tc>
        <w:tc>
          <w:tcPr>
            <w:tcW w:w="2212" w:type="pct"/>
          </w:tcPr>
          <w:p w14:paraId="429CF98E" w14:textId="449E1069" w:rsidR="00E82DF5" w:rsidRPr="00725131" w:rsidRDefault="004B5831" w:rsidP="004B5831">
            <w:pPr>
              <w:rPr>
                <w:rFonts w:ascii="Arial" w:hAnsi="Arial" w:cs="Arial"/>
                <w:sz w:val="20"/>
                <w:szCs w:val="20"/>
                <w:lang w:val="en-GB"/>
              </w:rPr>
            </w:pPr>
            <w:r w:rsidRPr="00725131">
              <w:rPr>
                <w:rFonts w:ascii="Arial" w:hAnsi="Arial" w:cs="Arial"/>
                <w:sz w:val="20"/>
                <w:szCs w:val="20"/>
              </w:rPr>
              <w:t>The manuscript is generally readable, but the tone is occasionally too conversational for an academic paper, such as the sentence "So, if you want to keep growth going for a long time...". I recommend a thorough proofread to elevate the formality of the language and correct minor grammatical phrasing to ensure it meets scholarly standards.</w:t>
            </w:r>
          </w:p>
        </w:tc>
        <w:tc>
          <w:tcPr>
            <w:tcW w:w="1523" w:type="pct"/>
          </w:tcPr>
          <w:p w14:paraId="1B1EA051" w14:textId="77777777" w:rsidR="00E82DF5" w:rsidRPr="00725131" w:rsidRDefault="00E82DF5">
            <w:pPr>
              <w:rPr>
                <w:rFonts w:ascii="Arial" w:hAnsi="Arial" w:cs="Arial"/>
                <w:sz w:val="20"/>
                <w:szCs w:val="20"/>
                <w:lang w:val="en-GB"/>
              </w:rPr>
            </w:pPr>
          </w:p>
        </w:tc>
      </w:tr>
      <w:tr w:rsidR="00E82DF5" w:rsidRPr="00725131" w14:paraId="7BB81070" w14:textId="77777777">
        <w:trPr>
          <w:trHeight w:val="1178"/>
        </w:trPr>
        <w:tc>
          <w:tcPr>
            <w:tcW w:w="1265" w:type="pct"/>
            <w:noWrap/>
          </w:tcPr>
          <w:p w14:paraId="6E88BB05" w14:textId="77777777" w:rsidR="00E82DF5" w:rsidRPr="00725131" w:rsidRDefault="00E82DF5">
            <w:pPr>
              <w:pStyle w:val="Heading2"/>
              <w:jc w:val="left"/>
              <w:rPr>
                <w:rFonts w:ascii="Arial" w:hAnsi="Arial" w:cs="Arial"/>
                <w:b w:val="0"/>
                <w:bCs w:val="0"/>
                <w:lang w:val="en-GB"/>
              </w:rPr>
            </w:pPr>
            <w:r w:rsidRPr="00725131">
              <w:rPr>
                <w:rFonts w:ascii="Arial" w:hAnsi="Arial" w:cs="Arial"/>
                <w:bCs w:val="0"/>
                <w:u w:val="single"/>
                <w:lang w:val="en-GB"/>
              </w:rPr>
              <w:t>Optional/General</w:t>
            </w:r>
            <w:r w:rsidRPr="00725131">
              <w:rPr>
                <w:rFonts w:ascii="Arial" w:hAnsi="Arial" w:cs="Arial"/>
                <w:bCs w:val="0"/>
                <w:lang w:val="en-GB"/>
              </w:rPr>
              <w:t xml:space="preserve"> </w:t>
            </w:r>
            <w:r w:rsidRPr="00725131">
              <w:rPr>
                <w:rFonts w:ascii="Arial" w:hAnsi="Arial" w:cs="Arial"/>
                <w:b w:val="0"/>
                <w:bCs w:val="0"/>
                <w:lang w:val="en-GB"/>
              </w:rPr>
              <w:t>comments</w:t>
            </w:r>
          </w:p>
          <w:p w14:paraId="0E7BAE80" w14:textId="77777777" w:rsidR="00E82DF5" w:rsidRPr="00725131" w:rsidRDefault="00E82DF5">
            <w:pPr>
              <w:pStyle w:val="Heading2"/>
              <w:jc w:val="left"/>
              <w:rPr>
                <w:rFonts w:ascii="Arial" w:hAnsi="Arial" w:cs="Arial"/>
                <w:b w:val="0"/>
                <w:lang w:val="en-GB"/>
              </w:rPr>
            </w:pPr>
          </w:p>
        </w:tc>
        <w:tc>
          <w:tcPr>
            <w:tcW w:w="2212" w:type="pct"/>
          </w:tcPr>
          <w:p w14:paraId="39E210EF" w14:textId="77777777" w:rsidR="00E82DF5" w:rsidRPr="00725131" w:rsidRDefault="00E82DF5">
            <w:pPr>
              <w:pStyle w:val="NormalWeb"/>
              <w:spacing w:before="0" w:beforeAutospacing="0" w:after="0" w:afterAutospacing="0"/>
              <w:rPr>
                <w:rFonts w:ascii="Arial" w:hAnsi="Arial" w:cs="Arial"/>
                <w:b/>
                <w:sz w:val="20"/>
                <w:szCs w:val="20"/>
                <w:lang w:val="en-GB"/>
              </w:rPr>
            </w:pPr>
          </w:p>
        </w:tc>
        <w:tc>
          <w:tcPr>
            <w:tcW w:w="1523" w:type="pct"/>
          </w:tcPr>
          <w:p w14:paraId="30B06FA6" w14:textId="77777777" w:rsidR="00E82DF5" w:rsidRPr="00725131" w:rsidRDefault="00E82DF5">
            <w:pPr>
              <w:rPr>
                <w:rFonts w:ascii="Arial" w:hAnsi="Arial" w:cs="Arial"/>
                <w:sz w:val="20"/>
                <w:szCs w:val="20"/>
                <w:lang w:val="en-GB"/>
              </w:rPr>
            </w:pPr>
          </w:p>
        </w:tc>
      </w:tr>
    </w:tbl>
    <w:p w14:paraId="5F5B906C" w14:textId="77777777" w:rsidR="00E82DF5" w:rsidRPr="00725131" w:rsidRDefault="00E82DF5" w:rsidP="00E82DF5">
      <w:pPr>
        <w:pStyle w:val="BodyText"/>
        <w:rPr>
          <w:rFonts w:ascii="Arial" w:hAnsi="Arial" w:cs="Arial"/>
          <w:b/>
          <w:bCs/>
          <w:sz w:val="20"/>
          <w:szCs w:val="20"/>
          <w:u w:val="single"/>
          <w:lang w:val="en-GB"/>
        </w:rPr>
      </w:pPr>
    </w:p>
    <w:p w14:paraId="56C06343" w14:textId="77777777" w:rsidR="00E82DF5" w:rsidRPr="00725131" w:rsidRDefault="00E82DF5" w:rsidP="00E82DF5">
      <w:pPr>
        <w:pStyle w:val="BodyText"/>
        <w:rPr>
          <w:rFonts w:ascii="Arial" w:hAnsi="Arial" w:cs="Arial"/>
          <w:b/>
          <w:bCs/>
          <w:sz w:val="20"/>
          <w:szCs w:val="20"/>
          <w:u w:val="single"/>
          <w:lang w:val="en-GB"/>
        </w:rPr>
      </w:pPr>
    </w:p>
    <w:p w14:paraId="2DACEDFD" w14:textId="77777777" w:rsidR="00E82DF5" w:rsidRPr="00725131" w:rsidRDefault="00E82DF5" w:rsidP="00E82DF5">
      <w:pPr>
        <w:pStyle w:val="BodyText"/>
        <w:rPr>
          <w:rFonts w:ascii="Arial" w:hAnsi="Arial" w:cs="Arial"/>
          <w:b/>
          <w:bCs/>
          <w:sz w:val="20"/>
          <w:szCs w:val="20"/>
          <w:u w:val="single"/>
          <w:lang w:val="en-GB"/>
        </w:rPr>
      </w:pPr>
    </w:p>
    <w:p w14:paraId="1EA16310" w14:textId="77777777" w:rsidR="00A8081F" w:rsidRPr="00725131" w:rsidRDefault="00A8081F" w:rsidP="00A8081F">
      <w:pPr>
        <w:rPr>
          <w:rFonts w:ascii="Arial" w:eastAsiaTheme="minorHAnsi" w:hAnsi="Arial" w:cs="Arial"/>
          <w:kern w:val="2"/>
          <w:sz w:val="20"/>
          <w:szCs w:val="20"/>
          <w:lang w:val="en-IN"/>
        </w:rPr>
      </w:pPr>
    </w:p>
    <w:p w14:paraId="30620FB1" w14:textId="77777777" w:rsidR="00A8081F" w:rsidRPr="00725131" w:rsidRDefault="00A8081F" w:rsidP="00A8081F">
      <w:pPr>
        <w:rPr>
          <w:rFonts w:ascii="Arial" w:hAnsi="Arial" w:cs="Arial"/>
          <w:sz w:val="20"/>
          <w:szCs w:val="20"/>
        </w:rPr>
      </w:pPr>
    </w:p>
    <w:p w14:paraId="3D00B997" w14:textId="77777777" w:rsidR="00A8081F" w:rsidRPr="00725131" w:rsidRDefault="00A8081F" w:rsidP="00A8081F">
      <w:pPr>
        <w:rPr>
          <w:rFonts w:ascii="Arial" w:hAnsi="Arial" w:cs="Arial"/>
          <w:sz w:val="20"/>
          <w:szCs w:val="20"/>
        </w:rPr>
      </w:pPr>
    </w:p>
    <w:p w14:paraId="28C2BB9C" w14:textId="77777777" w:rsidR="00E82DF5" w:rsidRPr="00725131" w:rsidRDefault="00E82DF5" w:rsidP="00E82DF5">
      <w:pPr>
        <w:pStyle w:val="BodyText"/>
        <w:rPr>
          <w:rFonts w:ascii="Arial" w:hAnsi="Arial" w:cs="Arial"/>
          <w:b/>
          <w:bCs/>
          <w:sz w:val="20"/>
          <w:szCs w:val="20"/>
          <w:u w:val="single"/>
          <w:lang w:val="en-GB"/>
        </w:rPr>
      </w:pPr>
    </w:p>
    <w:p w14:paraId="51A4259D" w14:textId="77777777" w:rsidR="00E82DF5" w:rsidRPr="00725131" w:rsidRDefault="00E82DF5" w:rsidP="00E82DF5">
      <w:pPr>
        <w:pStyle w:val="BodyText"/>
        <w:rPr>
          <w:rFonts w:ascii="Arial" w:hAnsi="Arial" w:cs="Arial"/>
          <w:b/>
          <w:bCs/>
          <w:sz w:val="20"/>
          <w:szCs w:val="20"/>
          <w:u w:val="single"/>
          <w:lang w:val="en-GB"/>
        </w:rPr>
      </w:pPr>
    </w:p>
    <w:p w14:paraId="2143DEFD" w14:textId="77777777" w:rsidR="00E82DF5" w:rsidRPr="00725131" w:rsidRDefault="00E82DF5" w:rsidP="00E82DF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E82DF5" w:rsidRPr="00725131" w14:paraId="35422876"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43CE596A" w14:textId="77777777" w:rsidR="00E82DF5" w:rsidRPr="00725131" w:rsidRDefault="00E82DF5">
            <w:pPr>
              <w:pStyle w:val="NormalWeb"/>
              <w:spacing w:before="0" w:beforeAutospacing="0" w:after="0" w:afterAutospacing="0"/>
              <w:rPr>
                <w:rFonts w:ascii="Arial" w:hAnsi="Arial" w:cs="Arial"/>
                <w:b/>
                <w:sz w:val="20"/>
                <w:szCs w:val="20"/>
                <w:u w:val="single"/>
                <w:lang w:val="en-GB"/>
              </w:rPr>
            </w:pPr>
            <w:r w:rsidRPr="00725131">
              <w:rPr>
                <w:rFonts w:ascii="Arial" w:hAnsi="Arial" w:cs="Arial"/>
                <w:b/>
                <w:sz w:val="20"/>
                <w:szCs w:val="20"/>
                <w:highlight w:val="yellow"/>
                <w:u w:val="single"/>
                <w:lang w:val="en-GB"/>
              </w:rPr>
              <w:t>PART  2:</w:t>
            </w:r>
            <w:r w:rsidRPr="00725131">
              <w:rPr>
                <w:rFonts w:ascii="Arial" w:hAnsi="Arial" w:cs="Arial"/>
                <w:b/>
                <w:sz w:val="20"/>
                <w:szCs w:val="20"/>
                <w:u w:val="single"/>
                <w:lang w:val="en-GB"/>
              </w:rPr>
              <w:t xml:space="preserve"> </w:t>
            </w:r>
          </w:p>
          <w:p w14:paraId="5E49189D" w14:textId="77777777" w:rsidR="00E82DF5" w:rsidRPr="00725131" w:rsidRDefault="00E82DF5">
            <w:pPr>
              <w:pStyle w:val="NormalWeb"/>
              <w:spacing w:before="0" w:beforeAutospacing="0" w:after="0" w:afterAutospacing="0"/>
              <w:rPr>
                <w:rFonts w:ascii="Arial" w:hAnsi="Arial" w:cs="Arial"/>
                <w:b/>
                <w:sz w:val="20"/>
                <w:szCs w:val="20"/>
                <w:u w:val="single"/>
                <w:lang w:val="en-GB"/>
              </w:rPr>
            </w:pPr>
          </w:p>
        </w:tc>
      </w:tr>
      <w:tr w:rsidR="00E82DF5" w:rsidRPr="00725131" w14:paraId="5127D8EB" w14:textId="77777777">
        <w:trPr>
          <w:trHeight w:val="935"/>
        </w:trPr>
        <w:tc>
          <w:tcPr>
            <w:tcW w:w="1615" w:type="pct"/>
            <w:noWrap/>
            <w:tcMar>
              <w:top w:w="0" w:type="dxa"/>
              <w:left w:w="108" w:type="dxa"/>
              <w:bottom w:w="0" w:type="dxa"/>
              <w:right w:w="108" w:type="dxa"/>
            </w:tcMar>
            <w:vAlign w:val="center"/>
          </w:tcPr>
          <w:p w14:paraId="46170026" w14:textId="77777777" w:rsidR="00E82DF5" w:rsidRPr="00725131" w:rsidRDefault="00E82DF5">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7B6D7E01" w14:textId="77777777" w:rsidR="00E82DF5" w:rsidRPr="00725131" w:rsidRDefault="00E82DF5">
            <w:pPr>
              <w:pStyle w:val="Heading2"/>
              <w:jc w:val="left"/>
              <w:rPr>
                <w:rFonts w:ascii="Arial" w:hAnsi="Arial" w:cs="Arial"/>
                <w:lang w:val="en-GB"/>
              </w:rPr>
            </w:pPr>
            <w:r w:rsidRPr="00725131">
              <w:rPr>
                <w:rFonts w:ascii="Arial" w:hAnsi="Arial" w:cs="Arial"/>
                <w:lang w:val="en-GB"/>
              </w:rPr>
              <w:t>Reviewer’s comment</w:t>
            </w:r>
          </w:p>
        </w:tc>
        <w:tc>
          <w:tcPr>
            <w:tcW w:w="1342" w:type="pct"/>
          </w:tcPr>
          <w:p w14:paraId="3287E227" w14:textId="77777777" w:rsidR="003A04AA" w:rsidRPr="00725131" w:rsidRDefault="003A04AA" w:rsidP="003A04AA">
            <w:pPr>
              <w:spacing w:after="160" w:line="256" w:lineRule="auto"/>
              <w:rPr>
                <w:rFonts w:ascii="Arial" w:eastAsia="Calibri" w:hAnsi="Arial" w:cs="Arial"/>
                <w:kern w:val="2"/>
                <w:sz w:val="20"/>
                <w:szCs w:val="20"/>
                <w:lang w:val="en-IN"/>
              </w:rPr>
            </w:pPr>
            <w:r w:rsidRPr="00725131">
              <w:rPr>
                <w:rFonts w:ascii="Arial" w:eastAsia="Calibri" w:hAnsi="Arial" w:cs="Arial"/>
                <w:b/>
                <w:kern w:val="2"/>
                <w:sz w:val="20"/>
                <w:szCs w:val="20"/>
                <w:lang w:val="en-IN"/>
              </w:rPr>
              <w:t>Author’s Feedback</w:t>
            </w:r>
            <w:r w:rsidRPr="00725131">
              <w:rPr>
                <w:rFonts w:ascii="Arial" w:eastAsia="Calibri" w:hAnsi="Arial" w:cs="Arial"/>
                <w:kern w:val="2"/>
                <w:sz w:val="20"/>
                <w:szCs w:val="20"/>
                <w:lang w:val="en-IN"/>
              </w:rPr>
              <w:t xml:space="preserve"> (It is mandatory that authors should write his/her feedback here)</w:t>
            </w:r>
          </w:p>
          <w:p w14:paraId="21FBBA53" w14:textId="77777777" w:rsidR="00E82DF5" w:rsidRPr="00725131" w:rsidRDefault="00E82DF5">
            <w:pPr>
              <w:pStyle w:val="Heading2"/>
              <w:jc w:val="left"/>
              <w:rPr>
                <w:rFonts w:ascii="Arial" w:hAnsi="Arial" w:cs="Arial"/>
                <w:b w:val="0"/>
                <w:lang w:val="en-GB"/>
              </w:rPr>
            </w:pPr>
          </w:p>
        </w:tc>
      </w:tr>
      <w:tr w:rsidR="00E82DF5" w:rsidRPr="00725131" w14:paraId="6AF896A6" w14:textId="77777777">
        <w:trPr>
          <w:trHeight w:val="697"/>
        </w:trPr>
        <w:tc>
          <w:tcPr>
            <w:tcW w:w="1615" w:type="pct"/>
            <w:noWrap/>
            <w:tcMar>
              <w:top w:w="0" w:type="dxa"/>
              <w:left w:w="108" w:type="dxa"/>
              <w:bottom w:w="0" w:type="dxa"/>
              <w:right w:w="108" w:type="dxa"/>
            </w:tcMar>
            <w:vAlign w:val="center"/>
          </w:tcPr>
          <w:p w14:paraId="00B99640" w14:textId="77777777" w:rsidR="00E82DF5" w:rsidRPr="00725131" w:rsidRDefault="00E82DF5">
            <w:pPr>
              <w:pStyle w:val="NormalWeb"/>
              <w:spacing w:before="0" w:beforeAutospacing="0" w:after="0" w:afterAutospacing="0"/>
              <w:rPr>
                <w:rFonts w:ascii="Arial" w:hAnsi="Arial" w:cs="Arial"/>
                <w:b/>
                <w:sz w:val="20"/>
                <w:szCs w:val="20"/>
                <w:lang w:val="en-GB"/>
              </w:rPr>
            </w:pPr>
            <w:r w:rsidRPr="00725131">
              <w:rPr>
                <w:rFonts w:ascii="Arial" w:hAnsi="Arial" w:cs="Arial"/>
                <w:b/>
                <w:sz w:val="20"/>
                <w:szCs w:val="20"/>
                <w:lang w:val="en-GB"/>
              </w:rPr>
              <w:t xml:space="preserve">Are there ethical issues in this manuscript? </w:t>
            </w:r>
          </w:p>
          <w:p w14:paraId="6AC5D7C9" w14:textId="77777777" w:rsidR="00E82DF5" w:rsidRPr="00725131" w:rsidRDefault="00E82DF5">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42F41F40" w14:textId="77777777" w:rsidR="00E82DF5" w:rsidRPr="00725131" w:rsidRDefault="00E82DF5">
            <w:pPr>
              <w:pStyle w:val="NormalWeb"/>
              <w:spacing w:before="0" w:beforeAutospacing="0" w:after="0" w:afterAutospacing="0"/>
              <w:rPr>
                <w:rFonts w:ascii="Arial" w:hAnsi="Arial" w:cs="Arial"/>
                <w:i/>
                <w:iCs/>
                <w:sz w:val="20"/>
                <w:szCs w:val="20"/>
                <w:u w:val="single"/>
                <w:lang w:val="en-GB"/>
              </w:rPr>
            </w:pPr>
            <w:r w:rsidRPr="00725131">
              <w:rPr>
                <w:rFonts w:ascii="Arial" w:hAnsi="Arial" w:cs="Arial"/>
                <w:i/>
                <w:iCs/>
                <w:sz w:val="20"/>
                <w:szCs w:val="20"/>
                <w:u w:val="single"/>
                <w:lang w:val="en-GB"/>
              </w:rPr>
              <w:t xml:space="preserve">(If yes, </w:t>
            </w:r>
            <w:proofErr w:type="gramStart"/>
            <w:r w:rsidRPr="00725131">
              <w:rPr>
                <w:rFonts w:ascii="Arial" w:hAnsi="Arial" w:cs="Arial"/>
                <w:i/>
                <w:iCs/>
                <w:sz w:val="20"/>
                <w:szCs w:val="20"/>
                <w:u w:val="single"/>
                <w:lang w:val="en-GB"/>
              </w:rPr>
              <w:t>Kindly</w:t>
            </w:r>
            <w:proofErr w:type="gramEnd"/>
            <w:r w:rsidRPr="00725131">
              <w:rPr>
                <w:rFonts w:ascii="Arial" w:hAnsi="Arial" w:cs="Arial"/>
                <w:i/>
                <w:iCs/>
                <w:sz w:val="20"/>
                <w:szCs w:val="20"/>
                <w:u w:val="single"/>
                <w:lang w:val="en-GB"/>
              </w:rPr>
              <w:t xml:space="preserve"> please write down the ethical issues he</w:t>
            </w:r>
            <w:bookmarkStart w:id="2" w:name="_GoBack"/>
            <w:bookmarkEnd w:id="2"/>
            <w:r w:rsidRPr="00725131">
              <w:rPr>
                <w:rFonts w:ascii="Arial" w:hAnsi="Arial" w:cs="Arial"/>
                <w:i/>
                <w:iCs/>
                <w:sz w:val="20"/>
                <w:szCs w:val="20"/>
                <w:u w:val="single"/>
                <w:lang w:val="en-GB"/>
              </w:rPr>
              <w:t>re in detail)</w:t>
            </w:r>
          </w:p>
          <w:p w14:paraId="2A5FA88D" w14:textId="77777777" w:rsidR="00E82DF5" w:rsidRPr="00725131" w:rsidRDefault="00E82DF5">
            <w:pPr>
              <w:pStyle w:val="NormalWeb"/>
              <w:spacing w:before="0" w:beforeAutospacing="0" w:after="0" w:afterAutospacing="0"/>
              <w:rPr>
                <w:rFonts w:ascii="Arial" w:hAnsi="Arial" w:cs="Arial"/>
                <w:sz w:val="20"/>
                <w:szCs w:val="20"/>
              </w:rPr>
            </w:pPr>
          </w:p>
          <w:p w14:paraId="32D1FBF2" w14:textId="77777777" w:rsidR="00E82DF5" w:rsidRPr="00725131" w:rsidRDefault="00E82DF5">
            <w:pPr>
              <w:pStyle w:val="NormalWeb"/>
              <w:spacing w:before="0" w:beforeAutospacing="0" w:after="0" w:afterAutospacing="0"/>
              <w:rPr>
                <w:rFonts w:ascii="Arial" w:hAnsi="Arial" w:cs="Arial"/>
                <w:sz w:val="20"/>
                <w:szCs w:val="20"/>
                <w:lang w:val="en-GB"/>
              </w:rPr>
            </w:pPr>
          </w:p>
        </w:tc>
        <w:tc>
          <w:tcPr>
            <w:tcW w:w="1342" w:type="pct"/>
            <w:vAlign w:val="center"/>
          </w:tcPr>
          <w:p w14:paraId="3CBB3AC5" w14:textId="77777777" w:rsidR="00E82DF5" w:rsidRPr="00725131" w:rsidRDefault="00E82DF5">
            <w:pPr>
              <w:rPr>
                <w:rFonts w:ascii="Arial" w:eastAsia="Arial Unicode MS" w:hAnsi="Arial" w:cs="Arial"/>
                <w:sz w:val="20"/>
                <w:szCs w:val="20"/>
                <w:lang w:val="en-GB"/>
              </w:rPr>
            </w:pPr>
          </w:p>
          <w:p w14:paraId="75CA78D2" w14:textId="77777777" w:rsidR="00E82DF5" w:rsidRPr="00725131" w:rsidRDefault="00E82DF5">
            <w:pPr>
              <w:rPr>
                <w:rFonts w:ascii="Arial" w:eastAsia="Arial Unicode MS" w:hAnsi="Arial" w:cs="Arial"/>
                <w:sz w:val="20"/>
                <w:szCs w:val="20"/>
                <w:lang w:val="en-GB"/>
              </w:rPr>
            </w:pPr>
          </w:p>
          <w:p w14:paraId="738A07A6" w14:textId="77777777" w:rsidR="00E82DF5" w:rsidRPr="00725131" w:rsidRDefault="00E82DF5">
            <w:pPr>
              <w:rPr>
                <w:rFonts w:ascii="Arial" w:eastAsia="Arial Unicode MS" w:hAnsi="Arial" w:cs="Arial"/>
                <w:sz w:val="20"/>
                <w:szCs w:val="20"/>
                <w:lang w:val="en-GB"/>
              </w:rPr>
            </w:pPr>
          </w:p>
          <w:p w14:paraId="115452C9" w14:textId="77777777" w:rsidR="00E82DF5" w:rsidRPr="00725131" w:rsidRDefault="00E82DF5">
            <w:pPr>
              <w:pStyle w:val="NormalWeb"/>
              <w:spacing w:before="0" w:beforeAutospacing="0" w:after="0" w:afterAutospacing="0"/>
              <w:rPr>
                <w:rFonts w:ascii="Arial" w:hAnsi="Arial" w:cs="Arial"/>
                <w:sz w:val="20"/>
                <w:szCs w:val="20"/>
                <w:lang w:val="en-GB"/>
              </w:rPr>
            </w:pPr>
          </w:p>
        </w:tc>
      </w:tr>
      <w:bookmarkEnd w:id="0"/>
      <w:bookmarkEnd w:id="1"/>
    </w:tbl>
    <w:p w14:paraId="7BBDDCDB" w14:textId="59A09982" w:rsidR="008913D5" w:rsidRPr="00725131" w:rsidRDefault="008913D5" w:rsidP="00E82DF5">
      <w:pPr>
        <w:pStyle w:val="BodyText"/>
        <w:outlineLvl w:val="0"/>
        <w:rPr>
          <w:rFonts w:ascii="Arial" w:hAnsi="Arial" w:cs="Arial"/>
          <w:sz w:val="20"/>
          <w:szCs w:val="20"/>
          <w:lang w:val="en-GB"/>
        </w:rPr>
      </w:pPr>
    </w:p>
    <w:p w14:paraId="012E05CB" w14:textId="5DA0EFFF" w:rsidR="00725131" w:rsidRPr="00725131" w:rsidRDefault="00725131" w:rsidP="00E82DF5">
      <w:pPr>
        <w:pStyle w:val="BodyText"/>
        <w:outlineLvl w:val="0"/>
        <w:rPr>
          <w:rFonts w:ascii="Arial" w:hAnsi="Arial" w:cs="Arial"/>
          <w:sz w:val="20"/>
          <w:szCs w:val="20"/>
          <w:lang w:val="en-GB"/>
        </w:rPr>
      </w:pPr>
    </w:p>
    <w:p w14:paraId="2EC386A8" w14:textId="77777777" w:rsidR="00725131" w:rsidRPr="00725131" w:rsidRDefault="00725131" w:rsidP="00725131">
      <w:pPr>
        <w:rPr>
          <w:rFonts w:ascii="Arial" w:hAnsi="Arial" w:cs="Arial"/>
          <w:b/>
          <w:sz w:val="20"/>
          <w:szCs w:val="20"/>
        </w:rPr>
      </w:pPr>
    </w:p>
    <w:p w14:paraId="1E119421" w14:textId="77777777" w:rsidR="00725131" w:rsidRPr="00725131" w:rsidRDefault="00725131" w:rsidP="00725131">
      <w:pPr>
        <w:rPr>
          <w:rFonts w:ascii="Arial" w:hAnsi="Arial" w:cs="Arial"/>
          <w:b/>
          <w:sz w:val="20"/>
          <w:szCs w:val="20"/>
          <w:u w:val="single"/>
        </w:rPr>
      </w:pPr>
      <w:r w:rsidRPr="00725131">
        <w:rPr>
          <w:rFonts w:ascii="Arial" w:hAnsi="Arial" w:cs="Arial"/>
          <w:b/>
          <w:sz w:val="20"/>
          <w:szCs w:val="20"/>
          <w:u w:val="single"/>
        </w:rPr>
        <w:t>Reviewer details:</w:t>
      </w:r>
    </w:p>
    <w:p w14:paraId="0223ECC6" w14:textId="236C7933" w:rsidR="00725131" w:rsidRPr="00725131" w:rsidRDefault="00725131" w:rsidP="00E82DF5">
      <w:pPr>
        <w:pStyle w:val="BodyText"/>
        <w:outlineLvl w:val="0"/>
        <w:rPr>
          <w:rFonts w:ascii="Arial" w:hAnsi="Arial" w:cs="Arial"/>
          <w:sz w:val="20"/>
          <w:szCs w:val="20"/>
          <w:lang w:val="en-GB"/>
        </w:rPr>
      </w:pPr>
    </w:p>
    <w:p w14:paraId="137270BF" w14:textId="1D29ADB1" w:rsidR="00725131" w:rsidRPr="00725131" w:rsidRDefault="00725131" w:rsidP="00725131">
      <w:pPr>
        <w:pStyle w:val="BodyText"/>
        <w:outlineLvl w:val="0"/>
        <w:rPr>
          <w:rFonts w:ascii="Arial" w:hAnsi="Arial" w:cs="Arial"/>
          <w:b/>
          <w:sz w:val="20"/>
          <w:szCs w:val="20"/>
          <w:lang w:val="en-GB"/>
        </w:rPr>
      </w:pPr>
      <w:bookmarkStart w:id="3" w:name="_Hlk216350877"/>
      <w:r w:rsidRPr="00725131">
        <w:rPr>
          <w:rFonts w:ascii="Arial" w:hAnsi="Arial" w:cs="Arial"/>
          <w:b/>
          <w:sz w:val="20"/>
          <w:szCs w:val="20"/>
          <w:lang w:val="en-GB"/>
        </w:rPr>
        <w:t xml:space="preserve">Qaisar Abbas </w:t>
      </w:r>
      <w:proofErr w:type="spellStart"/>
      <w:r w:rsidRPr="00725131">
        <w:rPr>
          <w:rFonts w:ascii="Arial" w:hAnsi="Arial" w:cs="Arial"/>
          <w:b/>
          <w:sz w:val="20"/>
          <w:szCs w:val="20"/>
          <w:lang w:val="en-GB"/>
        </w:rPr>
        <w:t>Fatimi</w:t>
      </w:r>
      <w:proofErr w:type="spellEnd"/>
      <w:r w:rsidRPr="00725131">
        <w:rPr>
          <w:rFonts w:ascii="Arial" w:hAnsi="Arial" w:cs="Arial"/>
          <w:b/>
          <w:sz w:val="20"/>
          <w:szCs w:val="20"/>
          <w:lang w:val="en-GB"/>
        </w:rPr>
        <w:t xml:space="preserve">, </w:t>
      </w:r>
      <w:r w:rsidRPr="00725131">
        <w:rPr>
          <w:rFonts w:ascii="Arial" w:hAnsi="Arial" w:cs="Arial"/>
          <w:b/>
          <w:sz w:val="20"/>
          <w:szCs w:val="20"/>
          <w:lang w:val="en-GB"/>
        </w:rPr>
        <w:t>New Zealand</w:t>
      </w:r>
      <w:bookmarkEnd w:id="3"/>
    </w:p>
    <w:sectPr w:rsidR="00725131" w:rsidRPr="00725131" w:rsidSect="00B43327">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E7983" w14:textId="77777777" w:rsidR="00041383" w:rsidRPr="0000007A" w:rsidRDefault="00041383" w:rsidP="0099583E">
      <w:r>
        <w:separator/>
      </w:r>
    </w:p>
  </w:endnote>
  <w:endnote w:type="continuationSeparator" w:id="0">
    <w:p w14:paraId="7E517F3D" w14:textId="77777777" w:rsidR="00041383" w:rsidRPr="0000007A" w:rsidRDefault="0004138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7DF0E"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D938BD" w:rsidRPr="00D938BD">
      <w:rPr>
        <w:sz w:val="16"/>
      </w:rPr>
      <w:t xml:space="preserve">Version: </w:t>
    </w:r>
    <w:r w:rsidR="00F70534">
      <w:rPr>
        <w:sz w:val="16"/>
      </w:rPr>
      <w:t>3</w:t>
    </w:r>
    <w:r w:rsidR="00D938BD" w:rsidRPr="00D938BD">
      <w:rPr>
        <w:sz w:val="16"/>
      </w:rPr>
      <w:t xml:space="preserve"> (0</w:t>
    </w:r>
    <w:r w:rsidR="00F70534">
      <w:rPr>
        <w:sz w:val="16"/>
      </w:rPr>
      <w:t>7</w:t>
    </w:r>
    <w:r w:rsidR="00D938BD" w:rsidRPr="00D938BD">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2BA6A" w14:textId="77777777" w:rsidR="00041383" w:rsidRPr="0000007A" w:rsidRDefault="00041383" w:rsidP="0099583E">
      <w:r>
        <w:separator/>
      </w:r>
    </w:p>
  </w:footnote>
  <w:footnote w:type="continuationSeparator" w:id="0">
    <w:p w14:paraId="198E9F2C" w14:textId="77777777" w:rsidR="00041383" w:rsidRPr="0000007A" w:rsidRDefault="0004138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30F13"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60604D9"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F70534">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1383"/>
    <w:rsid w:val="000450FC"/>
    <w:rsid w:val="00056CB0"/>
    <w:rsid w:val="000577C2"/>
    <w:rsid w:val="0006257C"/>
    <w:rsid w:val="00077660"/>
    <w:rsid w:val="00084D7C"/>
    <w:rsid w:val="00091112"/>
    <w:rsid w:val="000936AC"/>
    <w:rsid w:val="00095A59"/>
    <w:rsid w:val="000A2134"/>
    <w:rsid w:val="000A6F41"/>
    <w:rsid w:val="000A7F1D"/>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0168"/>
    <w:rsid w:val="002422CB"/>
    <w:rsid w:val="00245E23"/>
    <w:rsid w:val="0025366D"/>
    <w:rsid w:val="00254F80"/>
    <w:rsid w:val="00262634"/>
    <w:rsid w:val="002643B3"/>
    <w:rsid w:val="00275984"/>
    <w:rsid w:val="00280EC9"/>
    <w:rsid w:val="00291D08"/>
    <w:rsid w:val="00293482"/>
    <w:rsid w:val="002D7EA9"/>
    <w:rsid w:val="002E1211"/>
    <w:rsid w:val="002E2339"/>
    <w:rsid w:val="002E2438"/>
    <w:rsid w:val="002E6D86"/>
    <w:rsid w:val="002F6935"/>
    <w:rsid w:val="00312559"/>
    <w:rsid w:val="003204B8"/>
    <w:rsid w:val="0033692F"/>
    <w:rsid w:val="00346223"/>
    <w:rsid w:val="003A04AA"/>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752C8"/>
    <w:rsid w:val="00491CD4"/>
    <w:rsid w:val="004A5F76"/>
    <w:rsid w:val="004B4CAD"/>
    <w:rsid w:val="004B4FDC"/>
    <w:rsid w:val="004B5831"/>
    <w:rsid w:val="004C3DF1"/>
    <w:rsid w:val="004D2E36"/>
    <w:rsid w:val="004D59FF"/>
    <w:rsid w:val="004E4292"/>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2574"/>
    <w:rsid w:val="005735A5"/>
    <w:rsid w:val="005A5BE0"/>
    <w:rsid w:val="005B12E0"/>
    <w:rsid w:val="005B2ED6"/>
    <w:rsid w:val="005C25A0"/>
    <w:rsid w:val="005D230D"/>
    <w:rsid w:val="00602F7D"/>
    <w:rsid w:val="00605952"/>
    <w:rsid w:val="00614586"/>
    <w:rsid w:val="00620677"/>
    <w:rsid w:val="00624032"/>
    <w:rsid w:val="006305AC"/>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5131"/>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6382"/>
    <w:rsid w:val="00815F94"/>
    <w:rsid w:val="0082130C"/>
    <w:rsid w:val="008224E2"/>
    <w:rsid w:val="00825DC9"/>
    <w:rsid w:val="0082676D"/>
    <w:rsid w:val="00831055"/>
    <w:rsid w:val="008423BB"/>
    <w:rsid w:val="00846F1F"/>
    <w:rsid w:val="0085557B"/>
    <w:rsid w:val="0087201B"/>
    <w:rsid w:val="00877F10"/>
    <w:rsid w:val="00882091"/>
    <w:rsid w:val="008913D5"/>
    <w:rsid w:val="00893E75"/>
    <w:rsid w:val="008C2778"/>
    <w:rsid w:val="008C2F62"/>
    <w:rsid w:val="008D020E"/>
    <w:rsid w:val="008D1117"/>
    <w:rsid w:val="008D15A4"/>
    <w:rsid w:val="008E5B6E"/>
    <w:rsid w:val="008F36E4"/>
    <w:rsid w:val="009324B5"/>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02A4"/>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8081F"/>
    <w:rsid w:val="00A953B7"/>
    <w:rsid w:val="00AA41B3"/>
    <w:rsid w:val="00AA6670"/>
    <w:rsid w:val="00AB1ED6"/>
    <w:rsid w:val="00AB397D"/>
    <w:rsid w:val="00AB638A"/>
    <w:rsid w:val="00AB6E43"/>
    <w:rsid w:val="00AC1349"/>
    <w:rsid w:val="00AD6C51"/>
    <w:rsid w:val="00AF3016"/>
    <w:rsid w:val="00AF5CBC"/>
    <w:rsid w:val="00B03A45"/>
    <w:rsid w:val="00B066E6"/>
    <w:rsid w:val="00B2236C"/>
    <w:rsid w:val="00B22FE6"/>
    <w:rsid w:val="00B3033D"/>
    <w:rsid w:val="00B356AF"/>
    <w:rsid w:val="00B43327"/>
    <w:rsid w:val="00B6006C"/>
    <w:rsid w:val="00B62087"/>
    <w:rsid w:val="00B62F41"/>
    <w:rsid w:val="00B73785"/>
    <w:rsid w:val="00B760E1"/>
    <w:rsid w:val="00B77584"/>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B429B"/>
    <w:rsid w:val="00CC2753"/>
    <w:rsid w:val="00CD093E"/>
    <w:rsid w:val="00CD1556"/>
    <w:rsid w:val="00CD1FD7"/>
    <w:rsid w:val="00CE199A"/>
    <w:rsid w:val="00CE5AC7"/>
    <w:rsid w:val="00CF0BBB"/>
    <w:rsid w:val="00CF652C"/>
    <w:rsid w:val="00D1283A"/>
    <w:rsid w:val="00D17979"/>
    <w:rsid w:val="00D2075F"/>
    <w:rsid w:val="00D26D03"/>
    <w:rsid w:val="00D3257B"/>
    <w:rsid w:val="00D40416"/>
    <w:rsid w:val="00D45CF7"/>
    <w:rsid w:val="00D4782A"/>
    <w:rsid w:val="00D7603E"/>
    <w:rsid w:val="00D8579C"/>
    <w:rsid w:val="00D86194"/>
    <w:rsid w:val="00D90124"/>
    <w:rsid w:val="00D938BD"/>
    <w:rsid w:val="00D9392F"/>
    <w:rsid w:val="00D940D3"/>
    <w:rsid w:val="00DA41F5"/>
    <w:rsid w:val="00DB5B54"/>
    <w:rsid w:val="00DB7E1B"/>
    <w:rsid w:val="00DC1D81"/>
    <w:rsid w:val="00E451EA"/>
    <w:rsid w:val="00E53E52"/>
    <w:rsid w:val="00E57F4B"/>
    <w:rsid w:val="00E63889"/>
    <w:rsid w:val="00E65EB7"/>
    <w:rsid w:val="00E71C8D"/>
    <w:rsid w:val="00E72360"/>
    <w:rsid w:val="00E803C6"/>
    <w:rsid w:val="00E82DF5"/>
    <w:rsid w:val="00E972A7"/>
    <w:rsid w:val="00EA2839"/>
    <w:rsid w:val="00EB3E91"/>
    <w:rsid w:val="00EC6894"/>
    <w:rsid w:val="00ED6B12"/>
    <w:rsid w:val="00EE0D3E"/>
    <w:rsid w:val="00EF326D"/>
    <w:rsid w:val="00EF53FE"/>
    <w:rsid w:val="00EF54EA"/>
    <w:rsid w:val="00F245A7"/>
    <w:rsid w:val="00F2643C"/>
    <w:rsid w:val="00F3295A"/>
    <w:rsid w:val="00F34D8E"/>
    <w:rsid w:val="00F3669D"/>
    <w:rsid w:val="00F405F8"/>
    <w:rsid w:val="00F41154"/>
    <w:rsid w:val="00F4700F"/>
    <w:rsid w:val="00F51F7F"/>
    <w:rsid w:val="00F573EA"/>
    <w:rsid w:val="00F57E9D"/>
    <w:rsid w:val="00F70534"/>
    <w:rsid w:val="00FA6511"/>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793FE"/>
  <w15:chartTrackingRefBased/>
  <w15:docId w15:val="{B8EF3C78-315E-49F6-A915-C24CCB58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E" w:eastAsia="en-A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A95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3751803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0754800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24284522">
      <w:bodyDiv w:val="1"/>
      <w:marLeft w:val="0"/>
      <w:marRight w:val="0"/>
      <w:marTop w:val="0"/>
      <w:marBottom w:val="0"/>
      <w:divBdr>
        <w:top w:val="none" w:sz="0" w:space="0" w:color="auto"/>
        <w:left w:val="none" w:sz="0" w:space="0" w:color="auto"/>
        <w:bottom w:val="none" w:sz="0" w:space="0" w:color="auto"/>
        <w:right w:val="none" w:sz="0" w:space="0" w:color="auto"/>
      </w:divBdr>
    </w:div>
    <w:div w:id="131517898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48238708">
      <w:bodyDiv w:val="1"/>
      <w:marLeft w:val="0"/>
      <w:marRight w:val="0"/>
      <w:marTop w:val="0"/>
      <w:marBottom w:val="0"/>
      <w:divBdr>
        <w:top w:val="none" w:sz="0" w:space="0" w:color="auto"/>
        <w:left w:val="none" w:sz="0" w:space="0" w:color="auto"/>
        <w:bottom w:val="none" w:sz="0" w:space="0" w:color="auto"/>
        <w:right w:val="none" w:sz="0" w:space="0" w:color="auto"/>
      </w:divBdr>
    </w:div>
    <w:div w:id="1475633944">
      <w:bodyDiv w:val="1"/>
      <w:marLeft w:val="0"/>
      <w:marRight w:val="0"/>
      <w:marTop w:val="0"/>
      <w:marBottom w:val="0"/>
      <w:divBdr>
        <w:top w:val="none" w:sz="0" w:space="0" w:color="auto"/>
        <w:left w:val="none" w:sz="0" w:space="0" w:color="auto"/>
        <w:bottom w:val="none" w:sz="0" w:space="0" w:color="auto"/>
        <w:right w:val="none" w:sz="0" w:space="0" w:color="auto"/>
      </w:divBdr>
    </w:div>
    <w:div w:id="1967081460">
      <w:bodyDiv w:val="1"/>
      <w:marLeft w:val="0"/>
      <w:marRight w:val="0"/>
      <w:marTop w:val="0"/>
      <w:marBottom w:val="0"/>
      <w:divBdr>
        <w:top w:val="none" w:sz="0" w:space="0" w:color="auto"/>
        <w:left w:val="none" w:sz="0" w:space="0" w:color="auto"/>
        <w:bottom w:val="none" w:sz="0" w:space="0" w:color="auto"/>
        <w:right w:val="none" w:sz="0" w:space="0" w:color="auto"/>
      </w:divBdr>
    </w:div>
    <w:div w:id="197605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eba.com/index.php/AJEB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2337D-9BEE-4FF3-8CC3-FA648749A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https://journalajeba.com/index.php/AJEBA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7</cp:revision>
  <dcterms:created xsi:type="dcterms:W3CDTF">2025-12-09T04:21:00Z</dcterms:created>
  <dcterms:modified xsi:type="dcterms:W3CDTF">2025-12-11T07:37:00Z</dcterms:modified>
</cp:coreProperties>
</file>