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8264A" w14:paraId="3DFD0C71" w14:textId="77777777" w:rsidTr="002643B3">
        <w:trPr>
          <w:trHeight w:val="290"/>
        </w:trPr>
        <w:tc>
          <w:tcPr>
            <w:tcW w:w="5000" w:type="pct"/>
            <w:gridSpan w:val="2"/>
            <w:tcBorders>
              <w:top w:val="nil"/>
              <w:left w:val="nil"/>
              <w:right w:val="nil"/>
            </w:tcBorders>
          </w:tcPr>
          <w:p w14:paraId="7D7CF62D" w14:textId="77777777" w:rsidR="00602F7D" w:rsidRPr="00D8264A" w:rsidRDefault="00602F7D" w:rsidP="00F2643C">
            <w:pPr>
              <w:pStyle w:val="Heading2"/>
              <w:jc w:val="left"/>
              <w:rPr>
                <w:rFonts w:ascii="Arial" w:hAnsi="Arial" w:cs="Arial"/>
                <w:b w:val="0"/>
                <w:bCs w:val="0"/>
                <w:lang w:val="en-GB"/>
              </w:rPr>
            </w:pPr>
          </w:p>
        </w:tc>
      </w:tr>
      <w:tr w:rsidR="0000007A" w:rsidRPr="00D8264A" w14:paraId="298C96C3" w14:textId="77777777" w:rsidTr="002643B3">
        <w:trPr>
          <w:trHeight w:val="290"/>
        </w:trPr>
        <w:tc>
          <w:tcPr>
            <w:tcW w:w="1234" w:type="pct"/>
          </w:tcPr>
          <w:p w14:paraId="2FD31AB3" w14:textId="77777777" w:rsidR="0000007A" w:rsidRPr="00D8264A" w:rsidRDefault="0000007A" w:rsidP="00696CAD">
            <w:pPr>
              <w:pStyle w:val="BodyText"/>
              <w:ind w:left="90"/>
              <w:jc w:val="left"/>
              <w:rPr>
                <w:rFonts w:ascii="Arial" w:hAnsi="Arial" w:cs="Arial"/>
                <w:bCs/>
                <w:sz w:val="20"/>
                <w:szCs w:val="20"/>
                <w:lang w:val="en-GB"/>
              </w:rPr>
            </w:pPr>
            <w:r w:rsidRPr="00D8264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0B42216" w14:textId="77777777" w:rsidR="0000007A" w:rsidRPr="00D8264A" w:rsidRDefault="000D07D8" w:rsidP="00E65EB7">
            <w:pPr>
              <w:rPr>
                <w:rFonts w:ascii="Arial" w:hAnsi="Arial" w:cs="Arial"/>
                <w:b/>
                <w:bCs/>
                <w:color w:val="0000FF"/>
                <w:sz w:val="20"/>
                <w:szCs w:val="20"/>
              </w:rPr>
            </w:pPr>
            <w:hyperlink r:id="rId8" w:history="1">
              <w:r w:rsidR="002E2438" w:rsidRPr="00D8264A">
                <w:rPr>
                  <w:rStyle w:val="Hyperlink"/>
                  <w:rFonts w:ascii="Arial" w:hAnsi="Arial" w:cs="Arial"/>
                  <w:b/>
                  <w:bCs/>
                  <w:sz w:val="20"/>
                  <w:szCs w:val="20"/>
                </w:rPr>
                <w:t>Asian Journal of Economics, Business and Accounting</w:t>
              </w:r>
            </w:hyperlink>
          </w:p>
        </w:tc>
      </w:tr>
      <w:tr w:rsidR="0000007A" w:rsidRPr="00D8264A" w14:paraId="339100CF" w14:textId="77777777" w:rsidTr="002643B3">
        <w:trPr>
          <w:trHeight w:val="290"/>
        </w:trPr>
        <w:tc>
          <w:tcPr>
            <w:tcW w:w="1234" w:type="pct"/>
          </w:tcPr>
          <w:p w14:paraId="1180787B" w14:textId="77777777" w:rsidR="0000007A" w:rsidRPr="00D8264A" w:rsidRDefault="0000007A" w:rsidP="00696CAD">
            <w:pPr>
              <w:pStyle w:val="BodyText"/>
              <w:ind w:left="90"/>
              <w:jc w:val="left"/>
              <w:rPr>
                <w:rFonts w:ascii="Arial" w:hAnsi="Arial" w:cs="Arial"/>
                <w:bCs/>
                <w:sz w:val="20"/>
                <w:szCs w:val="20"/>
                <w:lang w:val="en-GB"/>
              </w:rPr>
            </w:pPr>
            <w:r w:rsidRPr="00D8264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89ABEA9" w14:textId="77777777" w:rsidR="0000007A" w:rsidRPr="00D8264A" w:rsidRDefault="00F2788E" w:rsidP="00F3669D">
            <w:pPr>
              <w:pStyle w:val="NormalWeb"/>
              <w:spacing w:before="0" w:beforeAutospacing="0" w:after="0" w:afterAutospacing="0"/>
              <w:rPr>
                <w:rFonts w:ascii="Arial" w:hAnsi="Arial" w:cs="Arial"/>
                <w:b/>
                <w:bCs/>
                <w:sz w:val="20"/>
                <w:szCs w:val="20"/>
                <w:lang w:val="en-GB"/>
              </w:rPr>
            </w:pPr>
            <w:r w:rsidRPr="00D8264A">
              <w:rPr>
                <w:rFonts w:ascii="Arial" w:hAnsi="Arial" w:cs="Arial"/>
                <w:b/>
                <w:bCs/>
                <w:sz w:val="20"/>
                <w:szCs w:val="20"/>
                <w:lang w:val="en-GB"/>
              </w:rPr>
              <w:t>Ms_AJEBA_148110</w:t>
            </w:r>
          </w:p>
        </w:tc>
      </w:tr>
      <w:tr w:rsidR="0000007A" w:rsidRPr="00D8264A" w14:paraId="26DF4350" w14:textId="77777777" w:rsidTr="002643B3">
        <w:trPr>
          <w:trHeight w:val="650"/>
        </w:trPr>
        <w:tc>
          <w:tcPr>
            <w:tcW w:w="1234" w:type="pct"/>
          </w:tcPr>
          <w:p w14:paraId="5CD8CD81" w14:textId="77777777" w:rsidR="0000007A" w:rsidRPr="00D8264A" w:rsidRDefault="0000007A" w:rsidP="00696CAD">
            <w:pPr>
              <w:pStyle w:val="BodyText"/>
              <w:ind w:left="90"/>
              <w:jc w:val="left"/>
              <w:rPr>
                <w:rFonts w:ascii="Arial" w:hAnsi="Arial" w:cs="Arial"/>
                <w:bCs/>
                <w:sz w:val="20"/>
                <w:szCs w:val="20"/>
                <w:lang w:val="en-GB"/>
              </w:rPr>
            </w:pPr>
            <w:r w:rsidRPr="00D8264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450B292" w14:textId="77777777" w:rsidR="0000007A" w:rsidRPr="00D8264A" w:rsidRDefault="00F2788E" w:rsidP="000450FC">
            <w:pPr>
              <w:pStyle w:val="NormalWeb"/>
              <w:spacing w:before="0" w:beforeAutospacing="0" w:after="0" w:afterAutospacing="0"/>
              <w:rPr>
                <w:rFonts w:ascii="Arial" w:hAnsi="Arial" w:cs="Arial"/>
                <w:b/>
                <w:sz w:val="20"/>
                <w:szCs w:val="20"/>
                <w:lang w:val="en-GB"/>
              </w:rPr>
            </w:pPr>
            <w:r w:rsidRPr="00D8264A">
              <w:rPr>
                <w:rFonts w:ascii="Arial" w:hAnsi="Arial" w:cs="Arial"/>
                <w:b/>
                <w:sz w:val="20"/>
                <w:szCs w:val="20"/>
                <w:lang w:val="en-GB"/>
              </w:rPr>
              <w:t>Global Spillover Effects: Indonesia’s Stock Market Response to U.S. Monetary Policy Shifts</w:t>
            </w:r>
          </w:p>
        </w:tc>
      </w:tr>
      <w:tr w:rsidR="00CF0BBB" w:rsidRPr="00D8264A" w14:paraId="0B40A129" w14:textId="77777777" w:rsidTr="002643B3">
        <w:trPr>
          <w:trHeight w:val="332"/>
        </w:trPr>
        <w:tc>
          <w:tcPr>
            <w:tcW w:w="1234" w:type="pct"/>
          </w:tcPr>
          <w:p w14:paraId="5E261759" w14:textId="77777777" w:rsidR="00CF0BBB" w:rsidRPr="00D8264A" w:rsidRDefault="00CF0BBB" w:rsidP="00696CAD">
            <w:pPr>
              <w:pStyle w:val="BodyText"/>
              <w:ind w:left="90"/>
              <w:jc w:val="left"/>
              <w:rPr>
                <w:rFonts w:ascii="Arial" w:hAnsi="Arial" w:cs="Arial"/>
                <w:bCs/>
                <w:sz w:val="20"/>
                <w:szCs w:val="20"/>
                <w:lang w:val="en-GB"/>
              </w:rPr>
            </w:pPr>
            <w:r w:rsidRPr="00D8264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65A8F84" w14:textId="77777777" w:rsidR="00CF0BBB" w:rsidRPr="00D8264A" w:rsidRDefault="00F2788E" w:rsidP="000450FC">
            <w:pPr>
              <w:pStyle w:val="NormalWeb"/>
              <w:spacing w:before="0" w:beforeAutospacing="0" w:after="0" w:afterAutospacing="0"/>
              <w:rPr>
                <w:rFonts w:ascii="Arial" w:hAnsi="Arial" w:cs="Arial"/>
                <w:b/>
                <w:sz w:val="20"/>
                <w:szCs w:val="20"/>
                <w:lang w:val="en-GB"/>
              </w:rPr>
            </w:pPr>
            <w:r w:rsidRPr="00D8264A">
              <w:rPr>
                <w:rFonts w:ascii="Arial" w:hAnsi="Arial" w:cs="Arial"/>
                <w:b/>
                <w:sz w:val="20"/>
                <w:szCs w:val="20"/>
                <w:lang w:val="en-GB"/>
              </w:rPr>
              <w:t>Original Research Article</w:t>
            </w:r>
          </w:p>
        </w:tc>
      </w:tr>
    </w:tbl>
    <w:p w14:paraId="5706F04F" w14:textId="77777777" w:rsidR="00012321" w:rsidRPr="00D8264A" w:rsidRDefault="00012321" w:rsidP="00E82DF5">
      <w:pPr>
        <w:rPr>
          <w:rFonts w:ascii="Arial" w:hAnsi="Arial" w:cs="Arial"/>
          <w:b/>
          <w:bCs/>
          <w:sz w:val="20"/>
          <w:szCs w:val="20"/>
        </w:rPr>
      </w:pPr>
      <w:bookmarkStart w:id="0" w:name="_Hlk171324449"/>
      <w:bookmarkStart w:id="1" w:name="_Hlk170903434"/>
    </w:p>
    <w:p w14:paraId="17450E2C" w14:textId="403DF03C" w:rsidR="00E82DF5" w:rsidRPr="00D8264A" w:rsidRDefault="00E82DF5" w:rsidP="00E82DF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82DF5" w:rsidRPr="00D8264A" w14:paraId="7A918FED" w14:textId="77777777">
        <w:tc>
          <w:tcPr>
            <w:tcW w:w="5000" w:type="pct"/>
            <w:gridSpan w:val="3"/>
            <w:tcBorders>
              <w:top w:val="nil"/>
              <w:left w:val="nil"/>
              <w:right w:val="nil"/>
            </w:tcBorders>
            <w:noWrap/>
          </w:tcPr>
          <w:p w14:paraId="4F3D649B" w14:textId="77777777" w:rsidR="00E82DF5" w:rsidRPr="00D8264A" w:rsidRDefault="00E82DF5">
            <w:pPr>
              <w:pStyle w:val="Heading2"/>
              <w:jc w:val="left"/>
              <w:rPr>
                <w:rFonts w:ascii="Arial" w:hAnsi="Arial" w:cs="Arial"/>
                <w:lang w:val="en-GB"/>
              </w:rPr>
            </w:pPr>
            <w:r w:rsidRPr="00D8264A">
              <w:rPr>
                <w:rFonts w:ascii="Arial" w:hAnsi="Arial" w:cs="Arial"/>
                <w:highlight w:val="yellow"/>
                <w:lang w:val="en-GB"/>
              </w:rPr>
              <w:t>PART  1:</w:t>
            </w:r>
            <w:r w:rsidRPr="00D8264A">
              <w:rPr>
                <w:rFonts w:ascii="Arial" w:hAnsi="Arial" w:cs="Arial"/>
                <w:lang w:val="en-GB"/>
              </w:rPr>
              <w:t xml:space="preserve"> Comments</w:t>
            </w:r>
          </w:p>
          <w:p w14:paraId="0149781D" w14:textId="77777777" w:rsidR="00E82DF5" w:rsidRPr="00D8264A" w:rsidRDefault="00E82DF5">
            <w:pPr>
              <w:rPr>
                <w:rFonts w:ascii="Arial" w:hAnsi="Arial" w:cs="Arial"/>
                <w:sz w:val="20"/>
                <w:szCs w:val="20"/>
                <w:lang w:val="en-GB"/>
              </w:rPr>
            </w:pPr>
          </w:p>
        </w:tc>
      </w:tr>
      <w:tr w:rsidR="00E82DF5" w:rsidRPr="00D8264A" w14:paraId="4F1AC6DA" w14:textId="77777777">
        <w:tc>
          <w:tcPr>
            <w:tcW w:w="1265" w:type="pct"/>
            <w:noWrap/>
          </w:tcPr>
          <w:p w14:paraId="3D4B7B6C" w14:textId="77777777" w:rsidR="00E82DF5" w:rsidRPr="00D8264A" w:rsidRDefault="00E82DF5">
            <w:pPr>
              <w:pStyle w:val="Heading2"/>
              <w:jc w:val="left"/>
              <w:rPr>
                <w:rFonts w:ascii="Arial" w:hAnsi="Arial" w:cs="Arial"/>
                <w:lang w:val="en-GB"/>
              </w:rPr>
            </w:pPr>
          </w:p>
        </w:tc>
        <w:tc>
          <w:tcPr>
            <w:tcW w:w="2212" w:type="pct"/>
          </w:tcPr>
          <w:p w14:paraId="13CABB13" w14:textId="77777777" w:rsidR="00E82DF5" w:rsidRPr="00D8264A" w:rsidRDefault="00E82DF5">
            <w:pPr>
              <w:pStyle w:val="Heading2"/>
              <w:jc w:val="left"/>
              <w:rPr>
                <w:rFonts w:ascii="Arial" w:hAnsi="Arial" w:cs="Arial"/>
                <w:lang w:val="en-GB"/>
              </w:rPr>
            </w:pPr>
            <w:r w:rsidRPr="00D8264A">
              <w:rPr>
                <w:rFonts w:ascii="Arial" w:hAnsi="Arial" w:cs="Arial"/>
                <w:lang w:val="en-GB"/>
              </w:rPr>
              <w:t>Reviewer’s comment</w:t>
            </w:r>
          </w:p>
          <w:p w14:paraId="63777D66" w14:textId="77777777" w:rsidR="00EF54EA" w:rsidRPr="00D8264A" w:rsidRDefault="00EF54EA" w:rsidP="00EF54EA">
            <w:pPr>
              <w:rPr>
                <w:rFonts w:ascii="Arial" w:hAnsi="Arial" w:cs="Arial"/>
                <w:b/>
                <w:bCs/>
                <w:sz w:val="20"/>
                <w:szCs w:val="20"/>
              </w:rPr>
            </w:pPr>
            <w:r w:rsidRPr="00D8264A">
              <w:rPr>
                <w:rFonts w:ascii="Arial" w:hAnsi="Arial" w:cs="Arial"/>
                <w:b/>
                <w:bCs/>
                <w:sz w:val="20"/>
                <w:szCs w:val="20"/>
                <w:highlight w:val="yellow"/>
              </w:rPr>
              <w:t>Artificial Intelligence (AI) generated or assisted review comments are strictly prohibited during peer review.</w:t>
            </w:r>
          </w:p>
          <w:p w14:paraId="7A12A66A" w14:textId="77777777" w:rsidR="00EF54EA" w:rsidRPr="00D8264A" w:rsidRDefault="00EF54EA" w:rsidP="00EF54EA">
            <w:pPr>
              <w:rPr>
                <w:rFonts w:ascii="Arial" w:hAnsi="Arial" w:cs="Arial"/>
                <w:sz w:val="20"/>
                <w:szCs w:val="20"/>
                <w:lang w:val="en-GB"/>
              </w:rPr>
            </w:pPr>
          </w:p>
        </w:tc>
        <w:tc>
          <w:tcPr>
            <w:tcW w:w="1523" w:type="pct"/>
          </w:tcPr>
          <w:p w14:paraId="38873415" w14:textId="77777777" w:rsidR="003A04AA" w:rsidRPr="00D8264A" w:rsidRDefault="003A04AA" w:rsidP="003A04AA">
            <w:pPr>
              <w:spacing w:after="160" w:line="256" w:lineRule="auto"/>
              <w:rPr>
                <w:rFonts w:ascii="Arial" w:eastAsia="Calibri" w:hAnsi="Arial" w:cs="Arial"/>
                <w:kern w:val="2"/>
                <w:sz w:val="20"/>
                <w:szCs w:val="20"/>
                <w:lang w:val="en-IN"/>
              </w:rPr>
            </w:pPr>
            <w:r w:rsidRPr="00D8264A">
              <w:rPr>
                <w:rFonts w:ascii="Arial" w:eastAsia="Calibri" w:hAnsi="Arial" w:cs="Arial"/>
                <w:b/>
                <w:kern w:val="2"/>
                <w:sz w:val="20"/>
                <w:szCs w:val="20"/>
                <w:lang w:val="en-IN"/>
              </w:rPr>
              <w:t>Author’s Feedback</w:t>
            </w:r>
            <w:r w:rsidRPr="00D8264A">
              <w:rPr>
                <w:rFonts w:ascii="Arial" w:eastAsia="Calibri" w:hAnsi="Arial" w:cs="Arial"/>
                <w:kern w:val="2"/>
                <w:sz w:val="20"/>
                <w:szCs w:val="20"/>
                <w:lang w:val="en-IN"/>
              </w:rPr>
              <w:t xml:space="preserve"> (It is mandatory that authors should write his/her feedback here)</w:t>
            </w:r>
          </w:p>
          <w:p w14:paraId="35E5E1F8" w14:textId="77777777" w:rsidR="00E82DF5" w:rsidRPr="00D8264A" w:rsidRDefault="00E82DF5">
            <w:pPr>
              <w:pStyle w:val="Heading2"/>
              <w:jc w:val="left"/>
              <w:rPr>
                <w:rFonts w:ascii="Arial" w:hAnsi="Arial" w:cs="Arial"/>
                <w:b w:val="0"/>
                <w:lang w:val="en-GB"/>
              </w:rPr>
            </w:pPr>
          </w:p>
        </w:tc>
      </w:tr>
      <w:tr w:rsidR="00E82DF5" w:rsidRPr="00D8264A" w14:paraId="67D0BBE0" w14:textId="77777777">
        <w:trPr>
          <w:trHeight w:val="1264"/>
        </w:trPr>
        <w:tc>
          <w:tcPr>
            <w:tcW w:w="1265" w:type="pct"/>
            <w:noWrap/>
          </w:tcPr>
          <w:p w14:paraId="514B7847" w14:textId="77777777" w:rsidR="00E82DF5" w:rsidRPr="00D8264A" w:rsidRDefault="00E82DF5">
            <w:pPr>
              <w:ind w:left="360"/>
              <w:rPr>
                <w:rFonts w:ascii="Arial" w:hAnsi="Arial" w:cs="Arial"/>
                <w:b/>
                <w:bCs/>
                <w:sz w:val="20"/>
                <w:szCs w:val="20"/>
                <w:lang w:val="en-GB"/>
              </w:rPr>
            </w:pPr>
            <w:r w:rsidRPr="00D8264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75228E3" w14:textId="77777777" w:rsidR="00E82DF5" w:rsidRPr="00D8264A" w:rsidRDefault="00E82DF5">
            <w:pPr>
              <w:ind w:left="360"/>
              <w:rPr>
                <w:rFonts w:ascii="Arial" w:eastAsia="MS Mincho" w:hAnsi="Arial" w:cs="Arial"/>
                <w:b/>
                <w:bCs/>
                <w:sz w:val="20"/>
                <w:szCs w:val="20"/>
                <w:lang w:val="en-GB"/>
              </w:rPr>
            </w:pPr>
          </w:p>
        </w:tc>
        <w:tc>
          <w:tcPr>
            <w:tcW w:w="2212" w:type="pct"/>
          </w:tcPr>
          <w:p w14:paraId="05F7784A" w14:textId="2B517F28" w:rsidR="00E82DF5" w:rsidRPr="00D8264A" w:rsidRDefault="0029388D">
            <w:pPr>
              <w:pStyle w:val="ListParagraph"/>
              <w:ind w:left="0"/>
              <w:rPr>
                <w:rFonts w:ascii="Arial" w:hAnsi="Arial" w:cs="Arial"/>
                <w:sz w:val="20"/>
                <w:szCs w:val="20"/>
                <w:lang w:val="en-GB"/>
              </w:rPr>
            </w:pPr>
            <w:r w:rsidRPr="00D8264A">
              <w:rPr>
                <w:rFonts w:ascii="Arial" w:hAnsi="Arial" w:cs="Arial"/>
                <w:sz w:val="20"/>
                <w:szCs w:val="20"/>
                <w:lang w:val="en-GB"/>
              </w:rPr>
              <w:t>Changes in US monetary policy influence the global cost of financing as follows: rising interest rates attract capital to the dollar and put pressure on emerging markets, making financing more expensive. This article supports stakeholders who are greatly influenced in the long term by changes made by the US in terms of monetary policy.</w:t>
            </w:r>
            <w:r w:rsidR="00ED1863" w:rsidRPr="00D8264A">
              <w:rPr>
                <w:rFonts w:ascii="Arial" w:hAnsi="Arial" w:cs="Arial"/>
                <w:sz w:val="20"/>
                <w:szCs w:val="20"/>
              </w:rPr>
              <w:t xml:space="preserve"> </w:t>
            </w:r>
            <w:r w:rsidR="00ED1863" w:rsidRPr="00D8264A">
              <w:rPr>
                <w:rFonts w:ascii="Arial" w:hAnsi="Arial" w:cs="Arial"/>
                <w:sz w:val="20"/>
                <w:szCs w:val="20"/>
                <w:lang w:val="en-GB"/>
              </w:rPr>
              <w:t>When the global economy is shaken by political changes, markets become more turbulent. And since the Dow Jones (DJI) is a kind of "compass" for markets around the world, including Indonesia (IDX Composite), its long-term movements end up influencing the Indonesian stock market as well.</w:t>
            </w:r>
          </w:p>
        </w:tc>
        <w:tc>
          <w:tcPr>
            <w:tcW w:w="1523" w:type="pct"/>
          </w:tcPr>
          <w:p w14:paraId="01CE70F9" w14:textId="77777777" w:rsidR="00E82DF5" w:rsidRPr="00D8264A" w:rsidRDefault="00E82DF5">
            <w:pPr>
              <w:pStyle w:val="Heading2"/>
              <w:jc w:val="left"/>
              <w:rPr>
                <w:rFonts w:ascii="Arial" w:hAnsi="Arial" w:cs="Arial"/>
                <w:b w:val="0"/>
                <w:lang w:val="en-GB"/>
              </w:rPr>
            </w:pPr>
          </w:p>
        </w:tc>
      </w:tr>
      <w:tr w:rsidR="00E82DF5" w:rsidRPr="00D8264A" w14:paraId="3BC36D74" w14:textId="77777777">
        <w:trPr>
          <w:trHeight w:val="1262"/>
        </w:trPr>
        <w:tc>
          <w:tcPr>
            <w:tcW w:w="1265" w:type="pct"/>
            <w:noWrap/>
          </w:tcPr>
          <w:p w14:paraId="4DC45BCA" w14:textId="77777777" w:rsidR="00E82DF5" w:rsidRPr="00D8264A" w:rsidRDefault="00E82DF5">
            <w:pPr>
              <w:ind w:left="360"/>
              <w:rPr>
                <w:rFonts w:ascii="Arial" w:hAnsi="Arial" w:cs="Arial"/>
                <w:b/>
                <w:bCs/>
                <w:sz w:val="20"/>
                <w:szCs w:val="20"/>
                <w:lang w:val="en-GB"/>
              </w:rPr>
            </w:pPr>
            <w:r w:rsidRPr="00D8264A">
              <w:rPr>
                <w:rFonts w:ascii="Arial" w:hAnsi="Arial" w:cs="Arial"/>
                <w:b/>
                <w:bCs/>
                <w:sz w:val="20"/>
                <w:szCs w:val="20"/>
                <w:lang w:val="en-GB"/>
              </w:rPr>
              <w:t>Is the title of the article suitable?</w:t>
            </w:r>
          </w:p>
          <w:p w14:paraId="010235F2" w14:textId="77777777" w:rsidR="00E82DF5" w:rsidRPr="00D8264A" w:rsidRDefault="00E82DF5">
            <w:pPr>
              <w:ind w:left="360"/>
              <w:rPr>
                <w:rFonts w:ascii="Arial" w:hAnsi="Arial" w:cs="Arial"/>
                <w:b/>
                <w:bCs/>
                <w:sz w:val="20"/>
                <w:szCs w:val="20"/>
                <w:lang w:val="en-GB"/>
              </w:rPr>
            </w:pPr>
            <w:r w:rsidRPr="00D8264A">
              <w:rPr>
                <w:rFonts w:ascii="Arial" w:hAnsi="Arial" w:cs="Arial"/>
                <w:b/>
                <w:bCs/>
                <w:sz w:val="20"/>
                <w:szCs w:val="20"/>
                <w:lang w:val="en-GB"/>
              </w:rPr>
              <w:t>(If not please suggest an alternative title)</w:t>
            </w:r>
          </w:p>
          <w:p w14:paraId="4CDC250F" w14:textId="77777777" w:rsidR="00E82DF5" w:rsidRPr="00D8264A" w:rsidRDefault="00E82DF5">
            <w:pPr>
              <w:pStyle w:val="Heading2"/>
              <w:jc w:val="left"/>
              <w:rPr>
                <w:rFonts w:ascii="Arial" w:hAnsi="Arial" w:cs="Arial"/>
                <w:u w:val="single"/>
                <w:lang w:val="en-GB"/>
              </w:rPr>
            </w:pPr>
          </w:p>
        </w:tc>
        <w:tc>
          <w:tcPr>
            <w:tcW w:w="2212" w:type="pct"/>
          </w:tcPr>
          <w:p w14:paraId="3486875E" w14:textId="05BA5F3B" w:rsidR="00E82DF5" w:rsidRPr="00D8264A" w:rsidRDefault="00ED1863" w:rsidP="00ED1863">
            <w:pPr>
              <w:rPr>
                <w:rFonts w:ascii="Arial" w:hAnsi="Arial" w:cs="Arial"/>
                <w:sz w:val="20"/>
                <w:szCs w:val="20"/>
                <w:lang w:val="en-GB"/>
              </w:rPr>
            </w:pPr>
            <w:r w:rsidRPr="00D8264A">
              <w:rPr>
                <w:rFonts w:ascii="Arial" w:hAnsi="Arial" w:cs="Arial"/>
                <w:sz w:val="20"/>
                <w:szCs w:val="20"/>
                <w:lang w:val="en-GB"/>
              </w:rPr>
              <w:t>I think the title of the article is appropriate.</w:t>
            </w:r>
          </w:p>
        </w:tc>
        <w:tc>
          <w:tcPr>
            <w:tcW w:w="1523" w:type="pct"/>
          </w:tcPr>
          <w:p w14:paraId="2803FB10" w14:textId="77777777" w:rsidR="00E82DF5" w:rsidRPr="00D8264A" w:rsidRDefault="00E82DF5">
            <w:pPr>
              <w:pStyle w:val="Heading2"/>
              <w:jc w:val="left"/>
              <w:rPr>
                <w:rFonts w:ascii="Arial" w:hAnsi="Arial" w:cs="Arial"/>
                <w:b w:val="0"/>
                <w:lang w:val="en-GB"/>
              </w:rPr>
            </w:pPr>
          </w:p>
        </w:tc>
      </w:tr>
      <w:tr w:rsidR="00E82DF5" w:rsidRPr="00D8264A" w14:paraId="4CA9DB1C" w14:textId="77777777">
        <w:trPr>
          <w:trHeight w:val="1262"/>
        </w:trPr>
        <w:tc>
          <w:tcPr>
            <w:tcW w:w="1265" w:type="pct"/>
            <w:noWrap/>
          </w:tcPr>
          <w:p w14:paraId="534AD068" w14:textId="77777777" w:rsidR="00E82DF5" w:rsidRPr="00D8264A" w:rsidRDefault="00E82DF5">
            <w:pPr>
              <w:pStyle w:val="Heading2"/>
              <w:ind w:left="360"/>
              <w:jc w:val="left"/>
              <w:rPr>
                <w:rFonts w:ascii="Arial" w:hAnsi="Arial" w:cs="Arial"/>
                <w:lang w:val="en-GB"/>
              </w:rPr>
            </w:pPr>
            <w:r w:rsidRPr="00D8264A">
              <w:rPr>
                <w:rFonts w:ascii="Arial" w:hAnsi="Arial" w:cs="Arial"/>
                <w:lang w:val="en-GB"/>
              </w:rPr>
              <w:t>Is the abstract of the article comprehensive? Do you suggest the addition (or deletion) of some points in this section? Please write your suggestions here.</w:t>
            </w:r>
          </w:p>
          <w:p w14:paraId="782A1ABE" w14:textId="77777777" w:rsidR="00E82DF5" w:rsidRPr="00D8264A" w:rsidRDefault="00E82DF5">
            <w:pPr>
              <w:pStyle w:val="Heading2"/>
              <w:jc w:val="left"/>
              <w:rPr>
                <w:rFonts w:ascii="Arial" w:hAnsi="Arial" w:cs="Arial"/>
                <w:u w:val="single"/>
                <w:lang w:val="en-GB"/>
              </w:rPr>
            </w:pPr>
          </w:p>
        </w:tc>
        <w:tc>
          <w:tcPr>
            <w:tcW w:w="2212" w:type="pct"/>
          </w:tcPr>
          <w:p w14:paraId="0250D99F" w14:textId="087FFEAE" w:rsidR="00E82DF5" w:rsidRPr="00D8264A" w:rsidRDefault="00ED1863" w:rsidP="00ED1863">
            <w:pPr>
              <w:rPr>
                <w:rFonts w:ascii="Arial" w:hAnsi="Arial" w:cs="Arial"/>
                <w:sz w:val="20"/>
                <w:szCs w:val="20"/>
                <w:lang w:val="en-GB"/>
              </w:rPr>
            </w:pPr>
            <w:r w:rsidRPr="00D8264A">
              <w:rPr>
                <w:rFonts w:ascii="Arial" w:hAnsi="Arial" w:cs="Arial"/>
                <w:sz w:val="20"/>
                <w:szCs w:val="20"/>
                <w:lang w:val="en-GB"/>
              </w:rPr>
              <w:t>The abstract of the paper provides a clear overview of its contributions.</w:t>
            </w:r>
          </w:p>
        </w:tc>
        <w:tc>
          <w:tcPr>
            <w:tcW w:w="1523" w:type="pct"/>
          </w:tcPr>
          <w:p w14:paraId="72B96022" w14:textId="77777777" w:rsidR="00E82DF5" w:rsidRPr="00D8264A" w:rsidRDefault="00E82DF5">
            <w:pPr>
              <w:pStyle w:val="Heading2"/>
              <w:jc w:val="left"/>
              <w:rPr>
                <w:rFonts w:ascii="Arial" w:hAnsi="Arial" w:cs="Arial"/>
                <w:b w:val="0"/>
                <w:lang w:val="en-GB"/>
              </w:rPr>
            </w:pPr>
          </w:p>
        </w:tc>
      </w:tr>
      <w:tr w:rsidR="00E82DF5" w:rsidRPr="00D8264A" w14:paraId="0DBF3B25" w14:textId="77777777">
        <w:trPr>
          <w:trHeight w:val="704"/>
        </w:trPr>
        <w:tc>
          <w:tcPr>
            <w:tcW w:w="1265" w:type="pct"/>
            <w:noWrap/>
          </w:tcPr>
          <w:p w14:paraId="2B479B2A" w14:textId="77777777" w:rsidR="00E82DF5" w:rsidRPr="00D8264A" w:rsidRDefault="00E82DF5">
            <w:pPr>
              <w:pStyle w:val="Heading2"/>
              <w:ind w:left="360"/>
              <w:jc w:val="left"/>
              <w:rPr>
                <w:rFonts w:ascii="Arial" w:hAnsi="Arial" w:cs="Arial"/>
                <w:b w:val="0"/>
                <w:bCs w:val="0"/>
                <w:u w:val="single"/>
                <w:lang w:val="en-GB"/>
              </w:rPr>
            </w:pPr>
            <w:r w:rsidRPr="00D8264A">
              <w:rPr>
                <w:rFonts w:ascii="Arial" w:hAnsi="Arial" w:cs="Arial"/>
                <w:lang w:val="en-GB"/>
              </w:rPr>
              <w:t>Is the manuscript scientifically, correct? Please write here.</w:t>
            </w:r>
          </w:p>
        </w:tc>
        <w:tc>
          <w:tcPr>
            <w:tcW w:w="2212" w:type="pct"/>
          </w:tcPr>
          <w:p w14:paraId="75185380" w14:textId="4EE2F2E4" w:rsidR="00E82DF5" w:rsidRPr="00D8264A" w:rsidRDefault="00ED1863">
            <w:pPr>
              <w:pStyle w:val="ListParagraph"/>
              <w:ind w:left="0"/>
              <w:rPr>
                <w:rFonts w:ascii="Arial" w:hAnsi="Arial" w:cs="Arial"/>
                <w:bCs/>
                <w:sz w:val="20"/>
                <w:szCs w:val="20"/>
                <w:lang w:val="en-GB"/>
              </w:rPr>
            </w:pPr>
            <w:r w:rsidRPr="00D8264A">
              <w:rPr>
                <w:rFonts w:ascii="Arial" w:hAnsi="Arial" w:cs="Arial"/>
                <w:bCs/>
                <w:sz w:val="20"/>
                <w:szCs w:val="20"/>
                <w:lang w:val="en-GB"/>
              </w:rPr>
              <w:t>Yes.</w:t>
            </w:r>
          </w:p>
        </w:tc>
        <w:tc>
          <w:tcPr>
            <w:tcW w:w="1523" w:type="pct"/>
          </w:tcPr>
          <w:p w14:paraId="41484D03" w14:textId="77777777" w:rsidR="00E82DF5" w:rsidRPr="00D8264A" w:rsidRDefault="00E82DF5">
            <w:pPr>
              <w:pStyle w:val="Heading2"/>
              <w:jc w:val="left"/>
              <w:rPr>
                <w:rFonts w:ascii="Arial" w:hAnsi="Arial" w:cs="Arial"/>
                <w:b w:val="0"/>
                <w:lang w:val="en-GB"/>
              </w:rPr>
            </w:pPr>
          </w:p>
        </w:tc>
      </w:tr>
      <w:tr w:rsidR="00E82DF5" w:rsidRPr="00D8264A" w14:paraId="18E8E2BE" w14:textId="77777777">
        <w:trPr>
          <w:trHeight w:val="703"/>
        </w:trPr>
        <w:tc>
          <w:tcPr>
            <w:tcW w:w="1265" w:type="pct"/>
            <w:noWrap/>
          </w:tcPr>
          <w:p w14:paraId="7C4C9FC1" w14:textId="77777777" w:rsidR="00E82DF5" w:rsidRPr="00D8264A" w:rsidRDefault="00E82DF5">
            <w:pPr>
              <w:ind w:left="360"/>
              <w:rPr>
                <w:rFonts w:ascii="Arial" w:hAnsi="Arial" w:cs="Arial"/>
                <w:b/>
                <w:bCs/>
                <w:sz w:val="20"/>
                <w:szCs w:val="20"/>
                <w:lang w:val="en-GB"/>
              </w:rPr>
            </w:pPr>
            <w:r w:rsidRPr="00D8264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2999A7D" w14:textId="1EB30803" w:rsidR="00E82DF5" w:rsidRPr="00D8264A" w:rsidRDefault="00ED1863">
            <w:pPr>
              <w:pStyle w:val="ListParagraph"/>
              <w:ind w:left="0"/>
              <w:rPr>
                <w:rFonts w:ascii="Arial" w:hAnsi="Arial" w:cs="Arial"/>
                <w:bCs/>
                <w:sz w:val="20"/>
                <w:szCs w:val="20"/>
                <w:lang w:val="en-GB"/>
              </w:rPr>
            </w:pPr>
            <w:r w:rsidRPr="00D8264A">
              <w:rPr>
                <w:rFonts w:ascii="Arial" w:hAnsi="Arial" w:cs="Arial"/>
                <w:bCs/>
                <w:sz w:val="20"/>
                <w:szCs w:val="20"/>
                <w:lang w:val="en-GB"/>
              </w:rPr>
              <w:t>I consider the references to be sufficient and recent in shaping this work.</w:t>
            </w:r>
          </w:p>
        </w:tc>
        <w:tc>
          <w:tcPr>
            <w:tcW w:w="1523" w:type="pct"/>
          </w:tcPr>
          <w:p w14:paraId="79C86C1F" w14:textId="77777777" w:rsidR="00E82DF5" w:rsidRPr="00D8264A" w:rsidRDefault="00E82DF5">
            <w:pPr>
              <w:pStyle w:val="Heading2"/>
              <w:jc w:val="left"/>
              <w:rPr>
                <w:rFonts w:ascii="Arial" w:hAnsi="Arial" w:cs="Arial"/>
                <w:b w:val="0"/>
                <w:lang w:val="en-GB"/>
              </w:rPr>
            </w:pPr>
          </w:p>
        </w:tc>
      </w:tr>
      <w:tr w:rsidR="00E82DF5" w:rsidRPr="00D8264A" w14:paraId="37348595" w14:textId="77777777">
        <w:trPr>
          <w:trHeight w:val="386"/>
        </w:trPr>
        <w:tc>
          <w:tcPr>
            <w:tcW w:w="1265" w:type="pct"/>
            <w:noWrap/>
          </w:tcPr>
          <w:p w14:paraId="394F41B4" w14:textId="77777777" w:rsidR="00E82DF5" w:rsidRPr="00D8264A" w:rsidRDefault="00E82DF5">
            <w:pPr>
              <w:pStyle w:val="Heading2"/>
              <w:ind w:left="360"/>
              <w:jc w:val="left"/>
              <w:rPr>
                <w:rFonts w:ascii="Arial" w:hAnsi="Arial" w:cs="Arial"/>
                <w:bCs w:val="0"/>
                <w:lang w:val="en-GB"/>
              </w:rPr>
            </w:pPr>
            <w:r w:rsidRPr="00D8264A">
              <w:rPr>
                <w:rFonts w:ascii="Arial" w:hAnsi="Arial" w:cs="Arial"/>
                <w:bCs w:val="0"/>
                <w:lang w:val="en-GB"/>
              </w:rPr>
              <w:t>Is the language/English quality of the article suitable for scholarly communications?</w:t>
            </w:r>
          </w:p>
          <w:p w14:paraId="30987673" w14:textId="77777777" w:rsidR="00E82DF5" w:rsidRPr="00D8264A" w:rsidRDefault="00E82DF5">
            <w:pPr>
              <w:rPr>
                <w:rFonts w:ascii="Arial" w:hAnsi="Arial" w:cs="Arial"/>
                <w:sz w:val="20"/>
                <w:szCs w:val="20"/>
                <w:lang w:val="en-GB"/>
              </w:rPr>
            </w:pPr>
          </w:p>
        </w:tc>
        <w:tc>
          <w:tcPr>
            <w:tcW w:w="2212" w:type="pct"/>
          </w:tcPr>
          <w:p w14:paraId="6404EE5F" w14:textId="43ED1A4B" w:rsidR="00E82DF5" w:rsidRPr="00D8264A" w:rsidRDefault="00ED1863">
            <w:pPr>
              <w:rPr>
                <w:rFonts w:ascii="Arial" w:hAnsi="Arial" w:cs="Arial"/>
                <w:sz w:val="20"/>
                <w:szCs w:val="20"/>
                <w:lang w:val="en-GB"/>
              </w:rPr>
            </w:pPr>
            <w:r w:rsidRPr="00D8264A">
              <w:rPr>
                <w:rFonts w:ascii="Arial" w:hAnsi="Arial" w:cs="Arial"/>
                <w:sz w:val="20"/>
                <w:szCs w:val="20"/>
                <w:lang w:val="en-GB"/>
              </w:rPr>
              <w:t>Yes.</w:t>
            </w:r>
          </w:p>
        </w:tc>
        <w:tc>
          <w:tcPr>
            <w:tcW w:w="1523" w:type="pct"/>
          </w:tcPr>
          <w:p w14:paraId="2C398F20" w14:textId="77777777" w:rsidR="00E82DF5" w:rsidRPr="00D8264A" w:rsidRDefault="00E82DF5">
            <w:pPr>
              <w:rPr>
                <w:rFonts w:ascii="Arial" w:hAnsi="Arial" w:cs="Arial"/>
                <w:sz w:val="20"/>
                <w:szCs w:val="20"/>
                <w:lang w:val="en-GB"/>
              </w:rPr>
            </w:pPr>
          </w:p>
        </w:tc>
      </w:tr>
      <w:tr w:rsidR="00E82DF5" w:rsidRPr="00D8264A" w14:paraId="1A830CA5" w14:textId="77777777">
        <w:trPr>
          <w:trHeight w:val="1178"/>
        </w:trPr>
        <w:tc>
          <w:tcPr>
            <w:tcW w:w="1265" w:type="pct"/>
            <w:noWrap/>
          </w:tcPr>
          <w:p w14:paraId="74F57F7D" w14:textId="77777777" w:rsidR="00E82DF5" w:rsidRPr="00D8264A" w:rsidRDefault="00E82DF5">
            <w:pPr>
              <w:pStyle w:val="Heading2"/>
              <w:jc w:val="left"/>
              <w:rPr>
                <w:rFonts w:ascii="Arial" w:hAnsi="Arial" w:cs="Arial"/>
                <w:b w:val="0"/>
                <w:bCs w:val="0"/>
                <w:lang w:val="en-GB"/>
              </w:rPr>
            </w:pPr>
            <w:r w:rsidRPr="00D8264A">
              <w:rPr>
                <w:rFonts w:ascii="Arial" w:hAnsi="Arial" w:cs="Arial"/>
                <w:bCs w:val="0"/>
                <w:u w:val="single"/>
                <w:lang w:val="en-GB"/>
              </w:rPr>
              <w:t>Optional/General</w:t>
            </w:r>
            <w:r w:rsidRPr="00D8264A">
              <w:rPr>
                <w:rFonts w:ascii="Arial" w:hAnsi="Arial" w:cs="Arial"/>
                <w:bCs w:val="0"/>
                <w:lang w:val="en-GB"/>
              </w:rPr>
              <w:t xml:space="preserve"> </w:t>
            </w:r>
            <w:r w:rsidRPr="00D8264A">
              <w:rPr>
                <w:rFonts w:ascii="Arial" w:hAnsi="Arial" w:cs="Arial"/>
                <w:b w:val="0"/>
                <w:bCs w:val="0"/>
                <w:lang w:val="en-GB"/>
              </w:rPr>
              <w:t>comments</w:t>
            </w:r>
          </w:p>
          <w:p w14:paraId="0928E0DD" w14:textId="77777777" w:rsidR="00E82DF5" w:rsidRPr="00D8264A" w:rsidRDefault="00E82DF5">
            <w:pPr>
              <w:pStyle w:val="Heading2"/>
              <w:jc w:val="left"/>
              <w:rPr>
                <w:rFonts w:ascii="Arial" w:hAnsi="Arial" w:cs="Arial"/>
                <w:b w:val="0"/>
                <w:lang w:val="en-GB"/>
              </w:rPr>
            </w:pPr>
          </w:p>
        </w:tc>
        <w:tc>
          <w:tcPr>
            <w:tcW w:w="2212" w:type="pct"/>
          </w:tcPr>
          <w:p w14:paraId="23179A3E" w14:textId="77777777" w:rsidR="00E82DF5" w:rsidRPr="00D8264A" w:rsidRDefault="00362E39">
            <w:pPr>
              <w:pStyle w:val="NormalWeb"/>
              <w:spacing w:before="0" w:beforeAutospacing="0" w:after="0" w:afterAutospacing="0"/>
              <w:rPr>
                <w:rFonts w:ascii="Arial" w:hAnsi="Arial" w:cs="Arial"/>
                <w:bCs/>
                <w:sz w:val="20"/>
                <w:szCs w:val="20"/>
                <w:lang w:val="en-GB"/>
              </w:rPr>
            </w:pPr>
            <w:r w:rsidRPr="00D8264A">
              <w:rPr>
                <w:rFonts w:ascii="Arial" w:hAnsi="Arial" w:cs="Arial"/>
                <w:bCs/>
                <w:sz w:val="20"/>
                <w:szCs w:val="20"/>
                <w:lang w:val="en-GB"/>
              </w:rPr>
              <w:t>In the explanation of Figure 3, we identified an error: "the period 2021-2029 ..." (page 3). Also, on page 5, it is mentioned: "DJIM and JII, as stock market indices that comply with Sharia principles," without mentioning what these principles are. Please briefly elaborate on what you wish to refer to.</w:t>
            </w:r>
          </w:p>
          <w:p w14:paraId="5FC9AF7D" w14:textId="4AA25BE2" w:rsidR="00B875A8" w:rsidRPr="00D8264A" w:rsidRDefault="00B875A8">
            <w:pPr>
              <w:pStyle w:val="NormalWeb"/>
              <w:spacing w:before="0" w:beforeAutospacing="0" w:after="0" w:afterAutospacing="0"/>
              <w:rPr>
                <w:rFonts w:ascii="Arial" w:hAnsi="Arial" w:cs="Arial"/>
                <w:bCs/>
                <w:sz w:val="20"/>
                <w:szCs w:val="20"/>
                <w:lang w:val="en-GB"/>
              </w:rPr>
            </w:pPr>
            <w:r w:rsidRPr="00D8264A">
              <w:rPr>
                <w:rFonts w:ascii="Arial" w:hAnsi="Arial" w:cs="Arial"/>
                <w:bCs/>
                <w:sz w:val="20"/>
                <w:szCs w:val="20"/>
                <w:lang w:val="en-GB"/>
              </w:rPr>
              <w:t>Within the methodology, I would suggest adding the research questions on which this article focuses. And in the discussion section, it should be identified how this article answers those research questions.</w:t>
            </w:r>
          </w:p>
          <w:p w14:paraId="5D883C5E" w14:textId="76817746" w:rsidR="00362E39" w:rsidRPr="00D8264A" w:rsidRDefault="00362E39">
            <w:pPr>
              <w:pStyle w:val="NormalWeb"/>
              <w:spacing w:before="0" w:beforeAutospacing="0" w:after="0" w:afterAutospacing="0"/>
              <w:rPr>
                <w:rFonts w:ascii="Arial" w:hAnsi="Arial" w:cs="Arial"/>
                <w:bCs/>
                <w:sz w:val="20"/>
                <w:szCs w:val="20"/>
                <w:lang w:val="en-GB"/>
              </w:rPr>
            </w:pPr>
            <w:r w:rsidRPr="00D8264A">
              <w:rPr>
                <w:rFonts w:ascii="Arial" w:hAnsi="Arial" w:cs="Arial"/>
                <w:bCs/>
                <w:sz w:val="20"/>
                <w:szCs w:val="20"/>
                <w:lang w:val="en-GB"/>
              </w:rPr>
              <w:t>In the conclusions section, I would suggest adding some of the limitations of this study and recommendations for future research.</w:t>
            </w:r>
          </w:p>
          <w:p w14:paraId="00473AE8" w14:textId="21AFECB1" w:rsidR="0048401D" w:rsidRPr="00D8264A" w:rsidRDefault="0048401D">
            <w:pPr>
              <w:pStyle w:val="NormalWeb"/>
              <w:spacing w:before="0" w:beforeAutospacing="0" w:after="0" w:afterAutospacing="0"/>
              <w:rPr>
                <w:rFonts w:ascii="Arial" w:hAnsi="Arial" w:cs="Arial"/>
                <w:bCs/>
                <w:sz w:val="20"/>
                <w:szCs w:val="20"/>
                <w:lang w:val="en-GB"/>
              </w:rPr>
            </w:pPr>
            <w:r w:rsidRPr="00D8264A">
              <w:rPr>
                <w:rFonts w:ascii="Arial" w:hAnsi="Arial" w:cs="Arial"/>
                <w:bCs/>
                <w:sz w:val="20"/>
                <w:szCs w:val="20"/>
                <w:lang w:val="en-GB"/>
              </w:rPr>
              <w:t>I would recommend including the public policy implications of the article and explaining how the study's findings can guide or influence decision-making.</w:t>
            </w:r>
          </w:p>
        </w:tc>
        <w:tc>
          <w:tcPr>
            <w:tcW w:w="1523" w:type="pct"/>
          </w:tcPr>
          <w:p w14:paraId="47AB87BC" w14:textId="77777777" w:rsidR="00E82DF5" w:rsidRPr="00D8264A" w:rsidRDefault="00E82DF5">
            <w:pPr>
              <w:rPr>
                <w:rFonts w:ascii="Arial" w:hAnsi="Arial" w:cs="Arial"/>
                <w:sz w:val="20"/>
                <w:szCs w:val="20"/>
                <w:lang w:val="en-GB"/>
              </w:rPr>
            </w:pPr>
          </w:p>
        </w:tc>
      </w:tr>
    </w:tbl>
    <w:p w14:paraId="3088D389" w14:textId="77777777" w:rsidR="00E82DF5" w:rsidRPr="00D8264A" w:rsidRDefault="00E82DF5" w:rsidP="00E82DF5">
      <w:pPr>
        <w:pStyle w:val="BodyText"/>
        <w:rPr>
          <w:rFonts w:ascii="Arial" w:hAnsi="Arial" w:cs="Arial"/>
          <w:b/>
          <w:bCs/>
          <w:sz w:val="20"/>
          <w:szCs w:val="20"/>
          <w:u w:val="single"/>
          <w:lang w:val="en-GB"/>
        </w:rPr>
      </w:pPr>
    </w:p>
    <w:p w14:paraId="0C27EE16" w14:textId="77777777" w:rsidR="00E82DF5" w:rsidRPr="00D8264A" w:rsidRDefault="00E82DF5" w:rsidP="00E82DF5">
      <w:pPr>
        <w:pStyle w:val="BodyText"/>
        <w:rPr>
          <w:rFonts w:ascii="Arial" w:hAnsi="Arial" w:cs="Arial"/>
          <w:b/>
          <w:bCs/>
          <w:sz w:val="20"/>
          <w:szCs w:val="20"/>
          <w:u w:val="single"/>
          <w:lang w:val="en-GB"/>
        </w:rPr>
      </w:pPr>
    </w:p>
    <w:p w14:paraId="72E5881F" w14:textId="77777777" w:rsidR="00E82DF5" w:rsidRPr="00D8264A" w:rsidRDefault="00E82DF5" w:rsidP="00E82DF5">
      <w:pPr>
        <w:pStyle w:val="BodyText"/>
        <w:rPr>
          <w:rFonts w:ascii="Arial" w:hAnsi="Arial" w:cs="Arial"/>
          <w:b/>
          <w:bCs/>
          <w:sz w:val="20"/>
          <w:szCs w:val="20"/>
          <w:u w:val="single"/>
          <w:lang w:val="en-GB"/>
        </w:rPr>
      </w:pPr>
    </w:p>
    <w:p w14:paraId="6AA40E10" w14:textId="77777777" w:rsidR="00E82DF5" w:rsidRPr="00D8264A" w:rsidRDefault="00E82DF5" w:rsidP="00E82DF5">
      <w:pPr>
        <w:pStyle w:val="BodyText"/>
        <w:rPr>
          <w:rFonts w:ascii="Arial" w:hAnsi="Arial" w:cs="Arial"/>
          <w:b/>
          <w:bCs/>
          <w:sz w:val="20"/>
          <w:szCs w:val="20"/>
          <w:u w:val="single"/>
          <w:lang w:val="en-GB"/>
        </w:rPr>
      </w:pPr>
    </w:p>
    <w:p w14:paraId="32BC5EF2" w14:textId="77777777" w:rsidR="00E82DF5" w:rsidRPr="00D8264A" w:rsidRDefault="00E82DF5" w:rsidP="00E82DF5">
      <w:pPr>
        <w:pStyle w:val="BodyText"/>
        <w:rPr>
          <w:rFonts w:ascii="Arial" w:hAnsi="Arial" w:cs="Arial"/>
          <w:b/>
          <w:bCs/>
          <w:sz w:val="20"/>
          <w:szCs w:val="20"/>
          <w:u w:val="single"/>
          <w:lang w:val="en-GB"/>
        </w:rPr>
      </w:pPr>
    </w:p>
    <w:p w14:paraId="7F93294D" w14:textId="77777777" w:rsidR="00E82DF5" w:rsidRPr="00D8264A" w:rsidRDefault="00E82DF5" w:rsidP="00E82DF5">
      <w:pPr>
        <w:pStyle w:val="BodyText"/>
        <w:rPr>
          <w:rFonts w:ascii="Arial" w:hAnsi="Arial" w:cs="Arial"/>
          <w:b/>
          <w:bCs/>
          <w:sz w:val="20"/>
          <w:szCs w:val="20"/>
          <w:u w:val="single"/>
          <w:lang w:val="en-GB"/>
        </w:rPr>
      </w:pPr>
    </w:p>
    <w:p w14:paraId="4BA46270" w14:textId="6CC6D341" w:rsidR="00E82DF5" w:rsidRPr="00D8264A"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12321" w:rsidRPr="00D8264A" w14:paraId="78975B4A" w14:textId="77777777" w:rsidTr="0001232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6749E78" w14:textId="77777777" w:rsidR="00012321" w:rsidRPr="00D8264A" w:rsidRDefault="00012321" w:rsidP="00012321">
            <w:pPr>
              <w:spacing w:line="276" w:lineRule="auto"/>
              <w:rPr>
                <w:rFonts w:ascii="Arial" w:eastAsia="Arial Unicode MS" w:hAnsi="Arial" w:cs="Arial"/>
                <w:b/>
                <w:sz w:val="20"/>
                <w:szCs w:val="20"/>
                <w:u w:val="single"/>
                <w:lang w:val="en-GB"/>
              </w:rPr>
            </w:pPr>
            <w:bookmarkStart w:id="2" w:name="_Hlk156057883"/>
            <w:bookmarkStart w:id="3" w:name="_Hlk156057704"/>
            <w:r w:rsidRPr="00D8264A">
              <w:rPr>
                <w:rFonts w:ascii="Arial" w:eastAsia="Arial Unicode MS" w:hAnsi="Arial" w:cs="Arial"/>
                <w:b/>
                <w:sz w:val="20"/>
                <w:szCs w:val="20"/>
                <w:highlight w:val="yellow"/>
                <w:u w:val="single"/>
                <w:lang w:val="en-GB"/>
              </w:rPr>
              <w:t>PART  2:</w:t>
            </w:r>
            <w:r w:rsidRPr="00D8264A">
              <w:rPr>
                <w:rFonts w:ascii="Arial" w:eastAsia="Arial Unicode MS" w:hAnsi="Arial" w:cs="Arial"/>
                <w:b/>
                <w:sz w:val="20"/>
                <w:szCs w:val="20"/>
                <w:u w:val="single"/>
                <w:lang w:val="en-GB"/>
              </w:rPr>
              <w:t xml:space="preserve"> </w:t>
            </w:r>
          </w:p>
          <w:p w14:paraId="22F05270" w14:textId="77777777" w:rsidR="00012321" w:rsidRPr="00D8264A" w:rsidRDefault="00012321" w:rsidP="00012321">
            <w:pPr>
              <w:spacing w:line="276" w:lineRule="auto"/>
              <w:rPr>
                <w:rFonts w:ascii="Arial" w:eastAsia="Arial Unicode MS" w:hAnsi="Arial" w:cs="Arial"/>
                <w:b/>
                <w:sz w:val="20"/>
                <w:szCs w:val="20"/>
                <w:u w:val="single"/>
                <w:lang w:val="en-GB"/>
              </w:rPr>
            </w:pPr>
          </w:p>
        </w:tc>
      </w:tr>
      <w:tr w:rsidR="00012321" w:rsidRPr="00D8264A" w14:paraId="34207581" w14:textId="77777777" w:rsidTr="0001232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962675" w14:textId="77777777" w:rsidR="00012321" w:rsidRPr="00D8264A" w:rsidRDefault="00012321" w:rsidP="000123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84E4B04" w14:textId="77777777" w:rsidR="00012321" w:rsidRPr="00D8264A" w:rsidRDefault="00012321" w:rsidP="00012321">
            <w:pPr>
              <w:keepNext/>
              <w:spacing w:line="276" w:lineRule="auto"/>
              <w:outlineLvl w:val="1"/>
              <w:rPr>
                <w:rFonts w:ascii="Arial" w:eastAsia="MS Mincho" w:hAnsi="Arial" w:cs="Arial"/>
                <w:b/>
                <w:bCs/>
                <w:sz w:val="20"/>
                <w:szCs w:val="20"/>
                <w:lang w:val="en-GB"/>
              </w:rPr>
            </w:pPr>
            <w:r w:rsidRPr="00D8264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EA0C39A" w14:textId="77777777" w:rsidR="00012321" w:rsidRPr="00D8264A" w:rsidRDefault="00012321" w:rsidP="00012321">
            <w:pPr>
              <w:spacing w:after="160" w:line="252" w:lineRule="auto"/>
              <w:rPr>
                <w:rFonts w:ascii="Arial" w:eastAsia="Calibri" w:hAnsi="Arial" w:cs="Arial"/>
                <w:kern w:val="2"/>
                <w:sz w:val="20"/>
                <w:szCs w:val="20"/>
                <w:lang w:val="en-IN"/>
              </w:rPr>
            </w:pPr>
            <w:r w:rsidRPr="00D8264A">
              <w:rPr>
                <w:rFonts w:ascii="Arial" w:eastAsia="Calibri" w:hAnsi="Arial" w:cs="Arial"/>
                <w:b/>
                <w:kern w:val="2"/>
                <w:sz w:val="20"/>
                <w:szCs w:val="20"/>
                <w:lang w:val="en-IN"/>
              </w:rPr>
              <w:t>Author’s Feedback</w:t>
            </w:r>
            <w:r w:rsidRPr="00D8264A">
              <w:rPr>
                <w:rFonts w:ascii="Arial" w:eastAsia="Calibri" w:hAnsi="Arial" w:cs="Arial"/>
                <w:kern w:val="2"/>
                <w:sz w:val="20"/>
                <w:szCs w:val="20"/>
                <w:lang w:val="en-IN"/>
              </w:rPr>
              <w:t xml:space="preserve"> (It is mandatory that authors should write his/her feedback here)</w:t>
            </w:r>
          </w:p>
          <w:p w14:paraId="087CBB0C" w14:textId="77777777" w:rsidR="00012321" w:rsidRPr="00D8264A" w:rsidRDefault="00012321" w:rsidP="00012321">
            <w:pPr>
              <w:keepNext/>
              <w:spacing w:line="276" w:lineRule="auto"/>
              <w:outlineLvl w:val="1"/>
              <w:rPr>
                <w:rFonts w:ascii="Arial" w:eastAsia="MS Mincho" w:hAnsi="Arial" w:cs="Arial"/>
                <w:bCs/>
                <w:sz w:val="20"/>
                <w:szCs w:val="20"/>
                <w:lang w:val="en-GB"/>
              </w:rPr>
            </w:pPr>
          </w:p>
        </w:tc>
      </w:tr>
      <w:tr w:rsidR="00012321" w:rsidRPr="00D8264A" w14:paraId="0547C48A" w14:textId="77777777" w:rsidTr="0001232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C48ADE7" w14:textId="77777777" w:rsidR="00012321" w:rsidRPr="00D8264A" w:rsidRDefault="00012321" w:rsidP="00012321">
            <w:pPr>
              <w:spacing w:line="276" w:lineRule="auto"/>
              <w:rPr>
                <w:rFonts w:ascii="Arial" w:eastAsia="Arial Unicode MS" w:hAnsi="Arial" w:cs="Arial"/>
                <w:b/>
                <w:sz w:val="20"/>
                <w:szCs w:val="20"/>
                <w:lang w:val="en-GB"/>
              </w:rPr>
            </w:pPr>
            <w:r w:rsidRPr="00D8264A">
              <w:rPr>
                <w:rFonts w:ascii="Arial" w:eastAsia="Arial Unicode MS" w:hAnsi="Arial" w:cs="Arial"/>
                <w:b/>
                <w:sz w:val="20"/>
                <w:szCs w:val="20"/>
                <w:lang w:val="en-GB"/>
              </w:rPr>
              <w:t xml:space="preserve">Are there ethical issues in this manuscript? </w:t>
            </w:r>
          </w:p>
          <w:p w14:paraId="6B44612A" w14:textId="77777777" w:rsidR="00012321" w:rsidRPr="00D8264A" w:rsidRDefault="00012321" w:rsidP="000123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5077D4" w14:textId="77777777" w:rsidR="00012321" w:rsidRPr="00D8264A" w:rsidRDefault="00012321" w:rsidP="00012321">
            <w:pPr>
              <w:spacing w:line="276" w:lineRule="auto"/>
              <w:rPr>
                <w:rFonts w:ascii="Arial" w:eastAsia="Arial Unicode MS" w:hAnsi="Arial" w:cs="Arial"/>
                <w:i/>
                <w:iCs/>
                <w:sz w:val="20"/>
                <w:szCs w:val="20"/>
                <w:u w:val="single"/>
                <w:lang w:val="en-GB"/>
              </w:rPr>
            </w:pPr>
            <w:r w:rsidRPr="00D8264A">
              <w:rPr>
                <w:rFonts w:ascii="Arial" w:eastAsia="Arial Unicode MS" w:hAnsi="Arial" w:cs="Arial"/>
                <w:i/>
                <w:iCs/>
                <w:sz w:val="20"/>
                <w:szCs w:val="20"/>
                <w:u w:val="single"/>
                <w:lang w:val="en-GB"/>
              </w:rPr>
              <w:t xml:space="preserve">(If yes, </w:t>
            </w:r>
            <w:proofErr w:type="gramStart"/>
            <w:r w:rsidRPr="00D8264A">
              <w:rPr>
                <w:rFonts w:ascii="Arial" w:eastAsia="Arial Unicode MS" w:hAnsi="Arial" w:cs="Arial"/>
                <w:i/>
                <w:iCs/>
                <w:sz w:val="20"/>
                <w:szCs w:val="20"/>
                <w:u w:val="single"/>
                <w:lang w:val="en-GB"/>
              </w:rPr>
              <w:t>Kindly</w:t>
            </w:r>
            <w:proofErr w:type="gramEnd"/>
            <w:r w:rsidRPr="00D8264A">
              <w:rPr>
                <w:rFonts w:ascii="Arial" w:eastAsia="Arial Unicode MS" w:hAnsi="Arial" w:cs="Arial"/>
                <w:i/>
                <w:iCs/>
                <w:sz w:val="20"/>
                <w:szCs w:val="20"/>
                <w:u w:val="single"/>
                <w:lang w:val="en-GB"/>
              </w:rPr>
              <w:t xml:space="preserve"> please write down the ethical issues here in details)</w:t>
            </w:r>
          </w:p>
          <w:p w14:paraId="5F11C553" w14:textId="77777777" w:rsidR="00012321" w:rsidRPr="00D8264A" w:rsidRDefault="00012321" w:rsidP="0001232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7CBDBAA" w14:textId="77777777" w:rsidR="00012321" w:rsidRPr="00D8264A" w:rsidRDefault="00012321" w:rsidP="00012321">
            <w:pPr>
              <w:spacing w:line="276" w:lineRule="auto"/>
              <w:rPr>
                <w:rFonts w:ascii="Arial" w:eastAsia="Arial Unicode MS" w:hAnsi="Arial" w:cs="Arial"/>
                <w:sz w:val="20"/>
                <w:szCs w:val="20"/>
                <w:lang w:val="en-GB"/>
              </w:rPr>
            </w:pPr>
          </w:p>
          <w:p w14:paraId="72B6F2C7" w14:textId="77777777" w:rsidR="00012321" w:rsidRPr="00D8264A" w:rsidRDefault="00012321" w:rsidP="00012321">
            <w:pPr>
              <w:spacing w:line="276" w:lineRule="auto"/>
              <w:rPr>
                <w:rFonts w:ascii="Arial" w:eastAsia="Arial Unicode MS" w:hAnsi="Arial" w:cs="Arial"/>
                <w:sz w:val="20"/>
                <w:szCs w:val="20"/>
                <w:lang w:val="en-GB"/>
              </w:rPr>
            </w:pPr>
          </w:p>
          <w:p w14:paraId="6F8CBD51" w14:textId="77777777" w:rsidR="00012321" w:rsidRPr="00D8264A" w:rsidRDefault="00012321" w:rsidP="00012321">
            <w:pPr>
              <w:spacing w:line="276" w:lineRule="auto"/>
              <w:rPr>
                <w:rFonts w:ascii="Arial" w:eastAsia="Arial Unicode MS" w:hAnsi="Arial" w:cs="Arial"/>
                <w:sz w:val="20"/>
                <w:szCs w:val="20"/>
                <w:lang w:val="en-GB"/>
              </w:rPr>
            </w:pPr>
          </w:p>
        </w:tc>
      </w:tr>
      <w:bookmarkEnd w:id="2"/>
    </w:tbl>
    <w:p w14:paraId="2D4B9C34" w14:textId="77777777" w:rsidR="00012321" w:rsidRPr="00D8264A" w:rsidRDefault="00012321" w:rsidP="00012321">
      <w:pPr>
        <w:rPr>
          <w:rFonts w:ascii="Arial" w:hAnsi="Arial" w:cs="Arial"/>
          <w:sz w:val="20"/>
          <w:szCs w:val="20"/>
        </w:rPr>
      </w:pPr>
    </w:p>
    <w:p w14:paraId="48B447F6" w14:textId="7B268A32" w:rsidR="00012321" w:rsidRPr="00D8264A" w:rsidRDefault="00012321" w:rsidP="00012321">
      <w:pPr>
        <w:rPr>
          <w:rFonts w:ascii="Arial" w:hAnsi="Arial" w:cs="Arial"/>
          <w:sz w:val="20"/>
          <w:szCs w:val="20"/>
        </w:rPr>
      </w:pPr>
    </w:p>
    <w:p w14:paraId="74B55F37" w14:textId="77777777" w:rsidR="00D8264A" w:rsidRPr="00D8264A" w:rsidRDefault="00D8264A" w:rsidP="00D8264A">
      <w:pPr>
        <w:rPr>
          <w:rFonts w:ascii="Arial" w:hAnsi="Arial" w:cs="Arial"/>
          <w:b/>
          <w:sz w:val="20"/>
          <w:szCs w:val="20"/>
          <w:u w:val="single"/>
        </w:rPr>
      </w:pPr>
      <w:bookmarkStart w:id="4" w:name="_Hlk214276122"/>
      <w:r w:rsidRPr="00D8264A">
        <w:rPr>
          <w:rFonts w:ascii="Arial" w:hAnsi="Arial" w:cs="Arial"/>
          <w:b/>
          <w:sz w:val="20"/>
          <w:szCs w:val="20"/>
          <w:u w:val="single"/>
        </w:rPr>
        <w:t>Reviewer details:</w:t>
      </w:r>
    </w:p>
    <w:bookmarkEnd w:id="4"/>
    <w:p w14:paraId="10908BC4" w14:textId="2CE18A1B" w:rsidR="00D8264A" w:rsidRPr="00D8264A" w:rsidRDefault="00D8264A" w:rsidP="00012321">
      <w:pPr>
        <w:rPr>
          <w:rFonts w:ascii="Arial" w:hAnsi="Arial" w:cs="Arial"/>
          <w:sz w:val="20"/>
          <w:szCs w:val="20"/>
        </w:rPr>
      </w:pPr>
    </w:p>
    <w:p w14:paraId="637C0865" w14:textId="5132D2E3" w:rsidR="00D8264A" w:rsidRPr="00D8264A" w:rsidRDefault="00D8264A" w:rsidP="00D8264A">
      <w:pPr>
        <w:rPr>
          <w:rFonts w:ascii="Arial" w:hAnsi="Arial" w:cs="Arial"/>
          <w:b/>
          <w:sz w:val="20"/>
          <w:szCs w:val="20"/>
        </w:rPr>
      </w:pPr>
      <w:bookmarkStart w:id="5" w:name="_Hlk214276202"/>
      <w:r w:rsidRPr="00D8264A">
        <w:rPr>
          <w:rFonts w:ascii="Arial" w:hAnsi="Arial" w:cs="Arial"/>
          <w:b/>
          <w:sz w:val="20"/>
          <w:szCs w:val="20"/>
        </w:rPr>
        <w:t>Pop Ruben</w:t>
      </w:r>
      <w:r w:rsidRPr="00D8264A">
        <w:rPr>
          <w:rFonts w:ascii="Arial" w:hAnsi="Arial" w:cs="Arial"/>
          <w:b/>
          <w:sz w:val="20"/>
          <w:szCs w:val="20"/>
        </w:rPr>
        <w:t xml:space="preserve">, </w:t>
      </w:r>
      <w:proofErr w:type="spellStart"/>
      <w:r w:rsidRPr="00D8264A">
        <w:rPr>
          <w:rFonts w:ascii="Arial" w:hAnsi="Arial" w:cs="Arial"/>
          <w:b/>
          <w:sz w:val="20"/>
          <w:szCs w:val="20"/>
        </w:rPr>
        <w:t>Babeș-Bolyai</w:t>
      </w:r>
      <w:proofErr w:type="spellEnd"/>
      <w:r w:rsidRPr="00D8264A">
        <w:rPr>
          <w:rFonts w:ascii="Arial" w:hAnsi="Arial" w:cs="Arial"/>
          <w:b/>
          <w:sz w:val="20"/>
          <w:szCs w:val="20"/>
        </w:rPr>
        <w:t xml:space="preserve"> University</w:t>
      </w:r>
      <w:r w:rsidRPr="00D8264A">
        <w:rPr>
          <w:rFonts w:ascii="Arial" w:hAnsi="Arial" w:cs="Arial"/>
          <w:b/>
          <w:sz w:val="20"/>
          <w:szCs w:val="20"/>
        </w:rPr>
        <w:t xml:space="preserve">, </w:t>
      </w:r>
      <w:r w:rsidRPr="00D8264A">
        <w:rPr>
          <w:rFonts w:ascii="Arial" w:hAnsi="Arial" w:cs="Arial"/>
          <w:b/>
          <w:sz w:val="20"/>
          <w:szCs w:val="20"/>
        </w:rPr>
        <w:t>Romania</w:t>
      </w:r>
    </w:p>
    <w:bookmarkEnd w:id="5"/>
    <w:p w14:paraId="473996BD" w14:textId="77777777" w:rsidR="00012321" w:rsidRPr="00D8264A" w:rsidRDefault="00012321" w:rsidP="00012321">
      <w:pPr>
        <w:rPr>
          <w:rFonts w:ascii="Arial" w:hAnsi="Arial" w:cs="Arial"/>
          <w:bCs/>
          <w:sz w:val="20"/>
          <w:szCs w:val="20"/>
          <w:u w:val="single"/>
          <w:lang w:val="en-GB"/>
        </w:rPr>
      </w:pPr>
    </w:p>
    <w:bookmarkEnd w:id="3"/>
    <w:p w14:paraId="0758997F" w14:textId="77777777" w:rsidR="00012321" w:rsidRPr="00D8264A" w:rsidRDefault="00012321" w:rsidP="00012321">
      <w:pPr>
        <w:rPr>
          <w:rFonts w:ascii="Arial" w:hAnsi="Arial" w:cs="Arial"/>
          <w:sz w:val="20"/>
          <w:szCs w:val="20"/>
        </w:rPr>
      </w:pPr>
    </w:p>
    <w:p w14:paraId="22A345B9" w14:textId="77777777" w:rsidR="00012321" w:rsidRPr="00D8264A" w:rsidRDefault="00012321" w:rsidP="00E82DF5">
      <w:pPr>
        <w:pStyle w:val="BodyText"/>
        <w:rPr>
          <w:rFonts w:ascii="Arial" w:hAnsi="Arial" w:cs="Arial"/>
          <w:b/>
          <w:bCs/>
          <w:sz w:val="20"/>
          <w:szCs w:val="20"/>
          <w:u w:val="single"/>
          <w:lang w:val="en-GB"/>
        </w:rPr>
      </w:pPr>
      <w:bookmarkStart w:id="6" w:name="_GoBack"/>
      <w:bookmarkEnd w:id="0"/>
      <w:bookmarkEnd w:id="1"/>
      <w:bookmarkEnd w:id="6"/>
    </w:p>
    <w:sectPr w:rsidR="00012321" w:rsidRPr="00D8264A"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DCC5" w14:textId="77777777" w:rsidR="000D07D8" w:rsidRPr="0000007A" w:rsidRDefault="000D07D8" w:rsidP="0099583E">
      <w:r>
        <w:separator/>
      </w:r>
    </w:p>
  </w:endnote>
  <w:endnote w:type="continuationSeparator" w:id="0">
    <w:p w14:paraId="1F643380" w14:textId="77777777" w:rsidR="000D07D8" w:rsidRPr="0000007A" w:rsidRDefault="000D07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B9F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08D7" w14:textId="77777777" w:rsidR="000D07D8" w:rsidRPr="0000007A" w:rsidRDefault="000D07D8" w:rsidP="0099583E">
      <w:r>
        <w:separator/>
      </w:r>
    </w:p>
  </w:footnote>
  <w:footnote w:type="continuationSeparator" w:id="0">
    <w:p w14:paraId="575D3DCC" w14:textId="77777777" w:rsidR="000D07D8" w:rsidRPr="0000007A" w:rsidRDefault="000D07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310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0BCED8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321"/>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A7F1D"/>
    <w:rsid w:val="000B4EE5"/>
    <w:rsid w:val="000B74A1"/>
    <w:rsid w:val="000B757E"/>
    <w:rsid w:val="000C0837"/>
    <w:rsid w:val="000C3B7E"/>
    <w:rsid w:val="000D07D8"/>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0635"/>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1024"/>
    <w:rsid w:val="002320EB"/>
    <w:rsid w:val="0023696A"/>
    <w:rsid w:val="002422CB"/>
    <w:rsid w:val="00245E23"/>
    <w:rsid w:val="0025366D"/>
    <w:rsid w:val="00254F80"/>
    <w:rsid w:val="00262634"/>
    <w:rsid w:val="002643B3"/>
    <w:rsid w:val="00275984"/>
    <w:rsid w:val="00280EC9"/>
    <w:rsid w:val="00291D08"/>
    <w:rsid w:val="00293482"/>
    <w:rsid w:val="0029388D"/>
    <w:rsid w:val="002D7EA9"/>
    <w:rsid w:val="002E1211"/>
    <w:rsid w:val="002E2339"/>
    <w:rsid w:val="002E2438"/>
    <w:rsid w:val="002E6D86"/>
    <w:rsid w:val="002F6935"/>
    <w:rsid w:val="00312559"/>
    <w:rsid w:val="003204B8"/>
    <w:rsid w:val="0033692F"/>
    <w:rsid w:val="00346223"/>
    <w:rsid w:val="00362E39"/>
    <w:rsid w:val="003A04AA"/>
    <w:rsid w:val="003A04E7"/>
    <w:rsid w:val="003A4991"/>
    <w:rsid w:val="003A5336"/>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8401D"/>
    <w:rsid w:val="00491CD4"/>
    <w:rsid w:val="004B4CAD"/>
    <w:rsid w:val="004B4FDC"/>
    <w:rsid w:val="004C3DF1"/>
    <w:rsid w:val="004D2E36"/>
    <w:rsid w:val="004D59FF"/>
    <w:rsid w:val="00503AB6"/>
    <w:rsid w:val="005047C5"/>
    <w:rsid w:val="00510920"/>
    <w:rsid w:val="00516B46"/>
    <w:rsid w:val="00521812"/>
    <w:rsid w:val="00523D2C"/>
    <w:rsid w:val="00531C82"/>
    <w:rsid w:val="005339A8"/>
    <w:rsid w:val="00533FC1"/>
    <w:rsid w:val="0054564B"/>
    <w:rsid w:val="00545A13"/>
    <w:rsid w:val="00546343"/>
    <w:rsid w:val="00557CD3"/>
    <w:rsid w:val="00560D3C"/>
    <w:rsid w:val="00567DE0"/>
    <w:rsid w:val="00572574"/>
    <w:rsid w:val="005735A5"/>
    <w:rsid w:val="005A5BE0"/>
    <w:rsid w:val="005B12E0"/>
    <w:rsid w:val="005B2ED6"/>
    <w:rsid w:val="005C25A0"/>
    <w:rsid w:val="005D230D"/>
    <w:rsid w:val="00602F7D"/>
    <w:rsid w:val="00605952"/>
    <w:rsid w:val="00614586"/>
    <w:rsid w:val="00620677"/>
    <w:rsid w:val="00624032"/>
    <w:rsid w:val="006305AC"/>
    <w:rsid w:val="00645A56"/>
    <w:rsid w:val="006532DF"/>
    <w:rsid w:val="0065579D"/>
    <w:rsid w:val="00663792"/>
    <w:rsid w:val="0067046C"/>
    <w:rsid w:val="006721C6"/>
    <w:rsid w:val="00676845"/>
    <w:rsid w:val="00680547"/>
    <w:rsid w:val="0068446F"/>
    <w:rsid w:val="0069428E"/>
    <w:rsid w:val="00696CAD"/>
    <w:rsid w:val="006A5E0B"/>
    <w:rsid w:val="006C3797"/>
    <w:rsid w:val="006E2C6B"/>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56316"/>
    <w:rsid w:val="0087201B"/>
    <w:rsid w:val="00877F10"/>
    <w:rsid w:val="00882091"/>
    <w:rsid w:val="008913D5"/>
    <w:rsid w:val="00893E75"/>
    <w:rsid w:val="008C2778"/>
    <w:rsid w:val="008C2F62"/>
    <w:rsid w:val="008D020E"/>
    <w:rsid w:val="008D1117"/>
    <w:rsid w:val="008D15A4"/>
    <w:rsid w:val="008E5B6E"/>
    <w:rsid w:val="008F36E4"/>
    <w:rsid w:val="009324B5"/>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24E"/>
    <w:rsid w:val="00A31AAC"/>
    <w:rsid w:val="00A32905"/>
    <w:rsid w:val="00A36C95"/>
    <w:rsid w:val="00A37DE3"/>
    <w:rsid w:val="00A519D1"/>
    <w:rsid w:val="00A6343B"/>
    <w:rsid w:val="00A65C50"/>
    <w:rsid w:val="00A66DD2"/>
    <w:rsid w:val="00A953B7"/>
    <w:rsid w:val="00AA41B3"/>
    <w:rsid w:val="00AA6670"/>
    <w:rsid w:val="00AB1ED6"/>
    <w:rsid w:val="00AB397D"/>
    <w:rsid w:val="00AB638A"/>
    <w:rsid w:val="00AB6E43"/>
    <w:rsid w:val="00AC1349"/>
    <w:rsid w:val="00AD6C51"/>
    <w:rsid w:val="00AF3016"/>
    <w:rsid w:val="00AF5CBC"/>
    <w:rsid w:val="00AF6095"/>
    <w:rsid w:val="00B03A45"/>
    <w:rsid w:val="00B066E6"/>
    <w:rsid w:val="00B2236C"/>
    <w:rsid w:val="00B22FE6"/>
    <w:rsid w:val="00B3033D"/>
    <w:rsid w:val="00B356AF"/>
    <w:rsid w:val="00B43327"/>
    <w:rsid w:val="00B6006C"/>
    <w:rsid w:val="00B62087"/>
    <w:rsid w:val="00B62F41"/>
    <w:rsid w:val="00B73785"/>
    <w:rsid w:val="00B760E1"/>
    <w:rsid w:val="00B807F8"/>
    <w:rsid w:val="00B858FF"/>
    <w:rsid w:val="00B875A8"/>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A75F3"/>
    <w:rsid w:val="00CB429B"/>
    <w:rsid w:val="00CC2753"/>
    <w:rsid w:val="00CD093E"/>
    <w:rsid w:val="00CD1556"/>
    <w:rsid w:val="00CD1FD7"/>
    <w:rsid w:val="00CE199A"/>
    <w:rsid w:val="00CE5AC7"/>
    <w:rsid w:val="00CF0BBB"/>
    <w:rsid w:val="00D1283A"/>
    <w:rsid w:val="00D17979"/>
    <w:rsid w:val="00D2075F"/>
    <w:rsid w:val="00D26D03"/>
    <w:rsid w:val="00D3257B"/>
    <w:rsid w:val="00D40416"/>
    <w:rsid w:val="00D45CF7"/>
    <w:rsid w:val="00D4782A"/>
    <w:rsid w:val="00D7603E"/>
    <w:rsid w:val="00D8264A"/>
    <w:rsid w:val="00D8579C"/>
    <w:rsid w:val="00D90124"/>
    <w:rsid w:val="00D938BD"/>
    <w:rsid w:val="00D9392F"/>
    <w:rsid w:val="00D940D3"/>
    <w:rsid w:val="00DA41F5"/>
    <w:rsid w:val="00DB5B54"/>
    <w:rsid w:val="00DB7E1B"/>
    <w:rsid w:val="00DC1D81"/>
    <w:rsid w:val="00E451EA"/>
    <w:rsid w:val="00E53E52"/>
    <w:rsid w:val="00E57F4B"/>
    <w:rsid w:val="00E63889"/>
    <w:rsid w:val="00E65EB7"/>
    <w:rsid w:val="00E71C8D"/>
    <w:rsid w:val="00E72360"/>
    <w:rsid w:val="00E803C6"/>
    <w:rsid w:val="00E82DF5"/>
    <w:rsid w:val="00E972A7"/>
    <w:rsid w:val="00EA2839"/>
    <w:rsid w:val="00EB3E91"/>
    <w:rsid w:val="00EC6894"/>
    <w:rsid w:val="00ED1863"/>
    <w:rsid w:val="00ED6B12"/>
    <w:rsid w:val="00EE0D3E"/>
    <w:rsid w:val="00EF326D"/>
    <w:rsid w:val="00EF53FE"/>
    <w:rsid w:val="00EF54EA"/>
    <w:rsid w:val="00F245A7"/>
    <w:rsid w:val="00F2643C"/>
    <w:rsid w:val="00F2788E"/>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341A"/>
  <w15:chartTrackingRefBased/>
  <w15:docId w15:val="{59184511-E1CE-487F-A398-21A38BDD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9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0806226">
      <w:bodyDiv w:val="1"/>
      <w:marLeft w:val="0"/>
      <w:marRight w:val="0"/>
      <w:marTop w:val="0"/>
      <w:marBottom w:val="0"/>
      <w:divBdr>
        <w:top w:val="none" w:sz="0" w:space="0" w:color="auto"/>
        <w:left w:val="none" w:sz="0" w:space="0" w:color="auto"/>
        <w:bottom w:val="none" w:sz="0" w:space="0" w:color="auto"/>
        <w:right w:val="none" w:sz="0" w:space="0" w:color="auto"/>
      </w:divBdr>
    </w:div>
    <w:div w:id="746462760">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00107985">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 w:id="20376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AF02-C910-4C00-9897-503441D9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482</Words>
  <Characters>2754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14</cp:revision>
  <dcterms:created xsi:type="dcterms:W3CDTF">2025-11-13T08:39:00Z</dcterms:created>
  <dcterms:modified xsi:type="dcterms:W3CDTF">2025-11-17T07:19:00Z</dcterms:modified>
</cp:coreProperties>
</file>