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69" w:rsidRDefault="007D2169">
      <w:pPr>
        <w:pStyle w:val="BodyText"/>
        <w:rPr>
          <w:b w:val="0"/>
        </w:rPr>
      </w:pPr>
    </w:p>
    <w:p w:rsidR="007D2169" w:rsidRDefault="007D2169">
      <w:pPr>
        <w:pStyle w:val="BodyText"/>
        <w:spacing w:before="40" w:after="1"/>
        <w:rPr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7D2169">
        <w:trPr>
          <w:trHeight w:val="373"/>
        </w:trPr>
        <w:tc>
          <w:tcPr>
            <w:tcW w:w="5164" w:type="dxa"/>
          </w:tcPr>
          <w:p w:rsidR="007D2169" w:rsidRDefault="00372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2"/>
                <w:sz w:val="20"/>
              </w:rPr>
              <w:t xml:space="preserve"> Name:</w:t>
            </w:r>
          </w:p>
        </w:tc>
        <w:tc>
          <w:tcPr>
            <w:tcW w:w="15757" w:type="dxa"/>
          </w:tcPr>
          <w:p w:rsidR="007D2169" w:rsidRDefault="00372D5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Asian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 xml:space="preserve">of Cardiology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Research</w:t>
            </w:r>
          </w:p>
        </w:tc>
      </w:tr>
      <w:tr w:rsidR="007D2169">
        <w:trPr>
          <w:trHeight w:val="373"/>
        </w:trPr>
        <w:tc>
          <w:tcPr>
            <w:tcW w:w="5164" w:type="dxa"/>
          </w:tcPr>
          <w:p w:rsidR="007D2169" w:rsidRDefault="00372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57" w:type="dxa"/>
          </w:tcPr>
          <w:p w:rsidR="007D2169" w:rsidRDefault="00372D5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Ms_AJCR_149611</w:t>
            </w:r>
          </w:p>
        </w:tc>
      </w:tr>
      <w:tr w:rsidR="007D2169">
        <w:trPr>
          <w:trHeight w:val="640"/>
        </w:trPr>
        <w:tc>
          <w:tcPr>
            <w:tcW w:w="5164" w:type="dxa"/>
          </w:tcPr>
          <w:p w:rsidR="007D2169" w:rsidRDefault="00372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57" w:type="dxa"/>
          </w:tcPr>
          <w:p w:rsidR="007D2169" w:rsidRDefault="00372D5E">
            <w:pPr>
              <w:pStyle w:val="TableParagraph"/>
              <w:spacing w:before="20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Two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Babies,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Failing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Heart: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Peripartum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Cardiomyopathy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after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Twin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Delivery</w:t>
            </w:r>
          </w:p>
        </w:tc>
      </w:tr>
      <w:tr w:rsidR="007D2169">
        <w:trPr>
          <w:trHeight w:val="373"/>
        </w:trPr>
        <w:tc>
          <w:tcPr>
            <w:tcW w:w="5164" w:type="dxa"/>
          </w:tcPr>
          <w:p w:rsidR="007D2169" w:rsidRDefault="00372D5E">
            <w:pPr>
              <w:pStyle w:val="TableParagraph"/>
              <w:spacing w:before="63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57" w:type="dxa"/>
          </w:tcPr>
          <w:p w:rsidR="007D2169" w:rsidRDefault="00372D5E">
            <w:pPr>
              <w:pStyle w:val="TableParagraph"/>
              <w:spacing w:before="63"/>
              <w:ind w:left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Case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tbl>
      <w:tblPr>
        <w:tblpPr w:leftFromText="180" w:rightFromText="180" w:vertAnchor="text" w:horzAnchor="margin" w:tblpY="72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1"/>
        <w:gridCol w:w="9304"/>
        <w:gridCol w:w="6405"/>
      </w:tblGrid>
      <w:tr w:rsidR="00A20D86" w:rsidTr="00A20D86">
        <w:trPr>
          <w:trHeight w:val="1109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1" w:line="225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A20D86" w:rsidRDefault="00A20D86" w:rsidP="00A20D86">
            <w:pPr>
              <w:pStyle w:val="TableParagraph"/>
              <w:spacing w:before="3" w:line="230" w:lineRule="auto"/>
              <w:ind w:left="84" w:right="10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</w:t>
            </w:r>
            <w:proofErr w:type="gramEnd"/>
            <w:r>
              <w:rPr>
                <w:b/>
                <w:color w:val="000000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spacing w:before="61" w:line="244" w:lineRule="auto"/>
              <w:ind w:left="84" w:right="71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A20D86" w:rsidTr="00A20D86">
        <w:trPr>
          <w:trHeight w:val="1253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9" w:line="230" w:lineRule="auto"/>
              <w:ind w:left="84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PPCM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complicate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mortality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well.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Although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prevalence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but careful examination of patient can help in diagnosis of the condition. Management requires multidisciplinary approach. Therefore, thorough knowledge of the condition is must in obstetrics and </w:t>
            </w:r>
            <w:proofErr w:type="spellStart"/>
            <w:r>
              <w:rPr>
                <w:b/>
                <w:spacing w:val="-2"/>
                <w:sz w:val="20"/>
              </w:rPr>
              <w:t>gynaecology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</w:tr>
      <w:tr w:rsidR="00A20D86" w:rsidTr="00A20D86">
        <w:trPr>
          <w:trHeight w:val="1252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spacing w:before="61"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title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A20D86" w:rsidRDefault="00A20D86" w:rsidP="00A20D86">
            <w:pPr>
              <w:pStyle w:val="TableParagraph"/>
              <w:spacing w:line="225" w:lineRule="exact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suggest 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1"/>
              <w:ind w:left="4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</w:tr>
      <w:tr w:rsidR="00A20D86" w:rsidTr="00A20D86">
        <w:trPr>
          <w:trHeight w:val="1251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1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Keywords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reduced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number.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</w:tr>
      <w:tr w:rsidR="00A20D86" w:rsidTr="00A20D86">
        <w:trPr>
          <w:trHeight w:val="693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</w:tr>
      <w:tr w:rsidR="00A20D86" w:rsidTr="00A20D86">
        <w:trPr>
          <w:trHeight w:val="811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spacing w:before="69" w:line="230" w:lineRule="auto"/>
              <w:ind w:left="445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9" w:line="230" w:lineRule="auto"/>
              <w:ind w:left="84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 Discussion </w:t>
            </w:r>
            <w:proofErr w:type="gramStart"/>
            <w:r>
              <w:rPr>
                <w:sz w:val="20"/>
              </w:rPr>
              <w:t>part ,</w:t>
            </w:r>
            <w:proofErr w:type="gramEnd"/>
            <w:r>
              <w:rPr>
                <w:sz w:val="20"/>
              </w:rPr>
              <w:t xml:space="preserve"> one or two references containing comparison with other studies should be added.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</w:tr>
      <w:tr w:rsidR="00A20D86" w:rsidTr="00A20D86">
        <w:trPr>
          <w:trHeight w:val="811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spacing w:before="69" w:line="230" w:lineRule="auto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 scholarly communications?</w:t>
            </w: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1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</w:tr>
      <w:tr w:rsidR="00A20D86" w:rsidTr="00A20D86">
        <w:trPr>
          <w:trHeight w:val="1167"/>
        </w:trPr>
        <w:tc>
          <w:tcPr>
            <w:tcW w:w="5321" w:type="dxa"/>
          </w:tcPr>
          <w:p w:rsidR="00A20D86" w:rsidRDefault="00A20D86" w:rsidP="00A20D86">
            <w:pPr>
              <w:pStyle w:val="TableParagraph"/>
              <w:spacing w:before="6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04" w:type="dxa"/>
          </w:tcPr>
          <w:p w:rsidR="00A20D86" w:rsidRDefault="00A20D86" w:rsidP="00A20D86">
            <w:pPr>
              <w:pStyle w:val="TableParagraph"/>
              <w:spacing w:before="61"/>
              <w:ind w:lef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6405" w:type="dxa"/>
          </w:tcPr>
          <w:p w:rsidR="00A20D86" w:rsidRDefault="00A20D86" w:rsidP="00A20D8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D2169" w:rsidRDefault="007D2169">
      <w:pPr>
        <w:pStyle w:val="BodyText"/>
        <w:rPr>
          <w:b w:val="0"/>
        </w:rPr>
      </w:pPr>
    </w:p>
    <w:p w:rsidR="00A20D86" w:rsidRDefault="00A20D86" w:rsidP="00A20D86">
      <w:pPr>
        <w:pStyle w:val="BodyText"/>
        <w:spacing w:before="91"/>
        <w:ind w:left="123"/>
      </w:pPr>
      <w:r>
        <w:rPr>
          <w:color w:val="000000"/>
          <w:highlight w:val="yellow"/>
        </w:rPr>
        <w:t>PART</w:t>
      </w:r>
      <w:r>
        <w:rPr>
          <w:color w:val="000000"/>
          <w:spacing w:val="3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Comments</w:t>
      </w:r>
    </w:p>
    <w:p w:rsidR="007D2169" w:rsidRDefault="007D2169">
      <w:pPr>
        <w:spacing w:line="230" w:lineRule="auto"/>
        <w:rPr>
          <w:sz w:val="20"/>
        </w:rPr>
        <w:sectPr w:rsidR="007D2169">
          <w:headerReference w:type="default" r:id="rId6"/>
          <w:footerReference w:type="default" r:id="rId7"/>
          <w:type w:val="continuous"/>
          <w:pgSz w:w="23820" w:h="16840" w:orient="landscape"/>
          <w:pgMar w:top="1420" w:right="1133" w:bottom="880" w:left="1417" w:header="1104" w:footer="697" w:gutter="0"/>
          <w:pgNumType w:start="1"/>
          <w:cols w:space="720"/>
        </w:sectPr>
      </w:pPr>
    </w:p>
    <w:p w:rsidR="007D2169" w:rsidRDefault="007D2169">
      <w:pPr>
        <w:pStyle w:val="BodyText"/>
        <w:spacing w:before="70"/>
      </w:pPr>
    </w:p>
    <w:p w:rsidR="007D2169" w:rsidRDefault="007D2169">
      <w:pPr>
        <w:pStyle w:val="BodyText"/>
      </w:pPr>
    </w:p>
    <w:p w:rsidR="007D2169" w:rsidRDefault="007D2169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20D86" w:rsidTr="00A20D8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0D86" w:rsidTr="00A20D8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D86" w:rsidRDefault="00A20D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D86" w:rsidRDefault="00A20D8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0D86" w:rsidRDefault="00A20D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0D86" w:rsidTr="00A20D8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0D86" w:rsidRDefault="00A20D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20D86" w:rsidRDefault="00A20D86" w:rsidP="00A20D86">
      <w:pPr>
        <w:rPr>
          <w:sz w:val="24"/>
          <w:szCs w:val="24"/>
        </w:rPr>
      </w:pPr>
    </w:p>
    <w:p w:rsidR="00A20D86" w:rsidRDefault="00A20D86" w:rsidP="00A20D86"/>
    <w:bookmarkEnd w:id="1"/>
    <w:p w:rsidR="003C2994" w:rsidRPr="005F4EDD" w:rsidRDefault="003C2994" w:rsidP="003C299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C2994" w:rsidRDefault="003C2994" w:rsidP="003C299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C2994" w:rsidRPr="008F576F" w:rsidRDefault="003C2994" w:rsidP="003C2994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Dipal</w:t>
      </w:r>
      <w:proofErr w:type="spellEnd"/>
      <w:r>
        <w:rPr>
          <w:rFonts w:ascii="Calibri" w:hAnsi="Calibri" w:cs="Calibri"/>
          <w:color w:val="000000"/>
        </w:rPr>
        <w:t xml:space="preserve"> Shah, </w:t>
      </w:r>
      <w:proofErr w:type="spellStart"/>
      <w:r>
        <w:rPr>
          <w:rFonts w:ascii="Calibri" w:hAnsi="Calibri" w:cs="Calibri"/>
          <w:color w:val="000000"/>
        </w:rPr>
        <w:t>Bhaikaka</w:t>
      </w:r>
      <w:proofErr w:type="spellEnd"/>
      <w:r>
        <w:rPr>
          <w:rFonts w:ascii="Calibri" w:hAnsi="Calibri" w:cs="Calibri"/>
          <w:color w:val="000000"/>
        </w:rPr>
        <w:t xml:space="preserve"> University, India</w:t>
      </w:r>
      <w:r>
        <w:rPr>
          <w:rFonts w:ascii="Calibri" w:hAnsi="Calibri" w:cs="Calibri"/>
          <w:color w:val="000000"/>
        </w:rPr>
        <w:br/>
      </w:r>
    </w:p>
    <w:p w:rsidR="007D2169" w:rsidRDefault="007D2169">
      <w:pPr>
        <w:pStyle w:val="BodyText"/>
      </w:pPr>
      <w:bookmarkStart w:id="2" w:name="_GoBack"/>
      <w:bookmarkEnd w:id="2"/>
    </w:p>
    <w:sectPr w:rsidR="007D2169" w:rsidSect="00A20D86">
      <w:pgSz w:w="23820" w:h="16840" w:orient="landscape"/>
      <w:pgMar w:top="1420" w:right="1133" w:bottom="131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F1" w:rsidRDefault="00D105F1">
      <w:r>
        <w:separator/>
      </w:r>
    </w:p>
  </w:endnote>
  <w:endnote w:type="continuationSeparator" w:id="0">
    <w:p w:rsidR="00D105F1" w:rsidRDefault="00D1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69" w:rsidRDefault="00372D5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2169" w:rsidRDefault="00372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7D2169" w:rsidRDefault="00372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2169" w:rsidRDefault="00372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7D2169" w:rsidRDefault="00372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2169" w:rsidRDefault="00372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7D2169" w:rsidRDefault="00372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2169" w:rsidRDefault="00372D5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7D2169" w:rsidRDefault="00372D5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F1" w:rsidRDefault="00D105F1">
      <w:r>
        <w:separator/>
      </w:r>
    </w:p>
  </w:footnote>
  <w:footnote w:type="continuationSeparator" w:id="0">
    <w:p w:rsidR="00D105F1" w:rsidRDefault="00D1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69" w:rsidRDefault="00372D5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2169" w:rsidRDefault="00372D5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7D2169" w:rsidRDefault="00372D5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169"/>
    <w:rsid w:val="00246D09"/>
    <w:rsid w:val="00372D5E"/>
    <w:rsid w:val="003C2994"/>
    <w:rsid w:val="00727F7D"/>
    <w:rsid w:val="007D2169"/>
    <w:rsid w:val="00A20D86"/>
    <w:rsid w:val="00D1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DE63"/>
  <w15:docId w15:val="{B8C51FDB-1554-4DC6-A6CC-667B4AF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246D09"/>
    <w:rPr>
      <w:color w:val="0000FF"/>
      <w:u w:val="single"/>
    </w:rPr>
  </w:style>
  <w:style w:type="paragraph" w:customStyle="1" w:styleId="Affiliation">
    <w:name w:val="Affiliation"/>
    <w:basedOn w:val="Normal"/>
    <w:rsid w:val="003C299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Rev_AJCR_149611</dc:title>
  <cp:lastModifiedBy>SDI 1186</cp:lastModifiedBy>
  <cp:revision>4</cp:revision>
  <dcterms:created xsi:type="dcterms:W3CDTF">2025-12-06T08:03:00Z</dcterms:created>
  <dcterms:modified xsi:type="dcterms:W3CDTF">2025-12-12T08:42:00Z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Pages</vt:lpwstr>
  </property>
  <property fmtid="{D5CDD505-2E9C-101B-9397-08002B2CF9AE}" pid="4" name="LastSaved">
    <vt:filetime>2025-12-06T00:00:00Z</vt:filetime>
  </property>
  <property fmtid="{D5CDD505-2E9C-101B-9397-08002B2CF9AE}" pid="5" name="Producer">
    <vt:lpwstr>iOS Version 18.6.1 (Build 22G90) Quartz PDFContext</vt:lpwstr>
  </property>
</Properties>
</file>