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548B8" w14:paraId="5ABB88EE" w14:textId="77777777" w:rsidTr="002643B3">
        <w:trPr>
          <w:trHeight w:val="290"/>
        </w:trPr>
        <w:tc>
          <w:tcPr>
            <w:tcW w:w="5000" w:type="pct"/>
            <w:gridSpan w:val="2"/>
            <w:tcBorders>
              <w:top w:val="nil"/>
              <w:left w:val="nil"/>
              <w:right w:val="nil"/>
            </w:tcBorders>
          </w:tcPr>
          <w:p w14:paraId="634B4C50" w14:textId="77777777" w:rsidR="00602F7D" w:rsidRPr="002548B8" w:rsidRDefault="00602F7D" w:rsidP="00F2643C">
            <w:pPr>
              <w:pStyle w:val="Heading2"/>
              <w:jc w:val="left"/>
              <w:rPr>
                <w:rFonts w:ascii="Arial" w:hAnsi="Arial" w:cs="Arial"/>
                <w:b w:val="0"/>
                <w:bCs w:val="0"/>
                <w:lang w:val="en-GB"/>
              </w:rPr>
            </w:pPr>
          </w:p>
        </w:tc>
      </w:tr>
      <w:tr w:rsidR="0000007A" w:rsidRPr="002548B8" w14:paraId="5FA40DB9" w14:textId="77777777" w:rsidTr="002643B3">
        <w:trPr>
          <w:trHeight w:val="290"/>
        </w:trPr>
        <w:tc>
          <w:tcPr>
            <w:tcW w:w="1234" w:type="pct"/>
          </w:tcPr>
          <w:p w14:paraId="6780F391" w14:textId="77777777" w:rsidR="0000007A" w:rsidRPr="002548B8" w:rsidRDefault="0000007A" w:rsidP="00696CAD">
            <w:pPr>
              <w:pStyle w:val="BodyText"/>
              <w:ind w:left="90"/>
              <w:jc w:val="left"/>
              <w:rPr>
                <w:rFonts w:ascii="Arial" w:hAnsi="Arial" w:cs="Arial"/>
                <w:bCs/>
                <w:sz w:val="20"/>
                <w:szCs w:val="20"/>
                <w:lang w:val="en-GB"/>
              </w:rPr>
            </w:pPr>
            <w:r w:rsidRPr="002548B8">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90CEB19" w14:textId="77777777" w:rsidR="0000007A" w:rsidRPr="002548B8" w:rsidRDefault="00EB758C" w:rsidP="00E65EB7">
            <w:pPr>
              <w:rPr>
                <w:rFonts w:ascii="Arial" w:hAnsi="Arial" w:cs="Arial"/>
                <w:b/>
                <w:bCs/>
                <w:color w:val="0000FF"/>
                <w:sz w:val="20"/>
                <w:szCs w:val="20"/>
              </w:rPr>
            </w:pPr>
            <w:hyperlink r:id="rId8" w:history="1">
              <w:r w:rsidRPr="002548B8">
                <w:rPr>
                  <w:rStyle w:val="Hyperlink"/>
                  <w:rFonts w:ascii="Arial" w:hAnsi="Arial" w:cs="Arial"/>
                  <w:b/>
                  <w:bCs/>
                  <w:sz w:val="20"/>
                  <w:szCs w:val="20"/>
                </w:rPr>
                <w:t>Asian Journal of Agricultural Extension, Economics &amp; Sociology</w:t>
              </w:r>
            </w:hyperlink>
            <w:r w:rsidRPr="002548B8">
              <w:rPr>
                <w:rFonts w:ascii="Arial" w:hAnsi="Arial" w:cs="Arial"/>
                <w:b/>
                <w:bCs/>
                <w:color w:val="0000FF"/>
                <w:sz w:val="20"/>
                <w:szCs w:val="20"/>
              </w:rPr>
              <w:t xml:space="preserve"> </w:t>
            </w:r>
          </w:p>
        </w:tc>
      </w:tr>
      <w:tr w:rsidR="0000007A" w:rsidRPr="002548B8" w14:paraId="75549E36" w14:textId="77777777" w:rsidTr="002643B3">
        <w:trPr>
          <w:trHeight w:val="290"/>
        </w:trPr>
        <w:tc>
          <w:tcPr>
            <w:tcW w:w="1234" w:type="pct"/>
          </w:tcPr>
          <w:p w14:paraId="33AF64C6" w14:textId="77777777" w:rsidR="0000007A" w:rsidRPr="002548B8" w:rsidRDefault="0000007A" w:rsidP="00696CAD">
            <w:pPr>
              <w:pStyle w:val="BodyText"/>
              <w:ind w:left="90"/>
              <w:jc w:val="left"/>
              <w:rPr>
                <w:rFonts w:ascii="Arial" w:hAnsi="Arial" w:cs="Arial"/>
                <w:bCs/>
                <w:sz w:val="20"/>
                <w:szCs w:val="20"/>
                <w:lang w:val="en-GB"/>
              </w:rPr>
            </w:pPr>
            <w:r w:rsidRPr="002548B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AB9CF5A" w14:textId="77777777" w:rsidR="0000007A" w:rsidRPr="002548B8" w:rsidRDefault="00851CE2" w:rsidP="00F3669D">
            <w:pPr>
              <w:pStyle w:val="NormalWeb"/>
              <w:spacing w:before="0" w:beforeAutospacing="0" w:after="0" w:afterAutospacing="0"/>
              <w:rPr>
                <w:rFonts w:ascii="Arial" w:hAnsi="Arial" w:cs="Arial"/>
                <w:b/>
                <w:bCs/>
                <w:sz w:val="20"/>
                <w:szCs w:val="20"/>
                <w:lang w:val="en-GB"/>
              </w:rPr>
            </w:pPr>
            <w:r w:rsidRPr="002548B8">
              <w:rPr>
                <w:rFonts w:ascii="Arial" w:hAnsi="Arial" w:cs="Arial"/>
                <w:b/>
                <w:bCs/>
                <w:sz w:val="20"/>
                <w:szCs w:val="20"/>
                <w:lang w:val="en-GB"/>
              </w:rPr>
              <w:t>Ms_AJAEES_150198</w:t>
            </w:r>
          </w:p>
        </w:tc>
      </w:tr>
      <w:tr w:rsidR="0000007A" w:rsidRPr="002548B8" w14:paraId="02786B3E" w14:textId="77777777" w:rsidTr="002643B3">
        <w:trPr>
          <w:trHeight w:val="650"/>
        </w:trPr>
        <w:tc>
          <w:tcPr>
            <w:tcW w:w="1234" w:type="pct"/>
          </w:tcPr>
          <w:p w14:paraId="4A467ABF" w14:textId="77777777" w:rsidR="0000007A" w:rsidRPr="002548B8" w:rsidRDefault="0000007A" w:rsidP="00696CAD">
            <w:pPr>
              <w:pStyle w:val="BodyText"/>
              <w:ind w:left="90"/>
              <w:jc w:val="left"/>
              <w:rPr>
                <w:rFonts w:ascii="Arial" w:hAnsi="Arial" w:cs="Arial"/>
                <w:bCs/>
                <w:sz w:val="20"/>
                <w:szCs w:val="20"/>
                <w:lang w:val="en-GB"/>
              </w:rPr>
            </w:pPr>
            <w:r w:rsidRPr="002548B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CDFD844" w14:textId="77777777" w:rsidR="0000007A" w:rsidRPr="002548B8" w:rsidRDefault="00851CE2" w:rsidP="000450FC">
            <w:pPr>
              <w:pStyle w:val="NormalWeb"/>
              <w:spacing w:before="0" w:beforeAutospacing="0" w:after="0" w:afterAutospacing="0"/>
              <w:rPr>
                <w:rFonts w:ascii="Arial" w:hAnsi="Arial" w:cs="Arial"/>
                <w:b/>
                <w:sz w:val="20"/>
                <w:szCs w:val="20"/>
                <w:lang w:val="en-GB"/>
              </w:rPr>
            </w:pPr>
            <w:r w:rsidRPr="002548B8">
              <w:rPr>
                <w:rFonts w:ascii="Arial" w:hAnsi="Arial" w:cs="Arial"/>
                <w:b/>
                <w:sz w:val="20"/>
                <w:szCs w:val="20"/>
                <w:lang w:val="en-GB"/>
              </w:rPr>
              <w:t>Conditional Cash Transfer and Vulnerability to Poverty in Rural Southwestern Nigeria</w:t>
            </w:r>
          </w:p>
        </w:tc>
      </w:tr>
      <w:tr w:rsidR="00CF0BBB" w:rsidRPr="002548B8" w14:paraId="23600842" w14:textId="77777777" w:rsidTr="002643B3">
        <w:trPr>
          <w:trHeight w:val="332"/>
        </w:trPr>
        <w:tc>
          <w:tcPr>
            <w:tcW w:w="1234" w:type="pct"/>
          </w:tcPr>
          <w:p w14:paraId="60B6E863" w14:textId="77777777" w:rsidR="00CF0BBB" w:rsidRPr="002548B8" w:rsidRDefault="00CF0BBB" w:rsidP="00696CAD">
            <w:pPr>
              <w:pStyle w:val="BodyText"/>
              <w:ind w:left="90"/>
              <w:jc w:val="left"/>
              <w:rPr>
                <w:rFonts w:ascii="Arial" w:hAnsi="Arial" w:cs="Arial"/>
                <w:bCs/>
                <w:sz w:val="20"/>
                <w:szCs w:val="20"/>
                <w:lang w:val="en-GB"/>
              </w:rPr>
            </w:pPr>
            <w:r w:rsidRPr="002548B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3FE0704" w14:textId="77777777" w:rsidR="00CF0BBB" w:rsidRPr="002548B8" w:rsidRDefault="00CF0BBB" w:rsidP="000450FC">
            <w:pPr>
              <w:pStyle w:val="NormalWeb"/>
              <w:spacing w:before="0" w:beforeAutospacing="0" w:after="0" w:afterAutospacing="0"/>
              <w:rPr>
                <w:rFonts w:ascii="Arial" w:hAnsi="Arial" w:cs="Arial"/>
                <w:b/>
                <w:sz w:val="20"/>
                <w:szCs w:val="20"/>
                <w:lang w:val="en-GB"/>
              </w:rPr>
            </w:pPr>
          </w:p>
        </w:tc>
      </w:tr>
    </w:tbl>
    <w:p w14:paraId="3629A3B8" w14:textId="77777777" w:rsidR="00037D52" w:rsidRPr="002548B8" w:rsidRDefault="00037D52" w:rsidP="0000007A">
      <w:pPr>
        <w:pStyle w:val="BodyText"/>
        <w:rPr>
          <w:rFonts w:ascii="Arial" w:hAnsi="Arial" w:cs="Arial"/>
          <w:b/>
          <w:bCs/>
          <w:sz w:val="20"/>
          <w:szCs w:val="20"/>
          <w:u w:val="single"/>
          <w:lang w:val="en-GB"/>
        </w:rPr>
      </w:pPr>
    </w:p>
    <w:p w14:paraId="4ABFA901" w14:textId="74870B7B" w:rsidR="00A2396F" w:rsidRPr="002548B8" w:rsidRDefault="00A2396F" w:rsidP="00A2396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2396F" w:rsidRPr="002548B8" w14:paraId="4BAA6205" w14:textId="77777777">
        <w:tc>
          <w:tcPr>
            <w:tcW w:w="5000" w:type="pct"/>
            <w:gridSpan w:val="3"/>
            <w:tcBorders>
              <w:top w:val="nil"/>
              <w:left w:val="nil"/>
              <w:right w:val="nil"/>
            </w:tcBorders>
            <w:noWrap/>
          </w:tcPr>
          <w:p w14:paraId="35C36DE5" w14:textId="77777777" w:rsidR="00A2396F" w:rsidRPr="002548B8" w:rsidRDefault="00A2396F">
            <w:pPr>
              <w:pStyle w:val="Heading2"/>
              <w:jc w:val="left"/>
              <w:rPr>
                <w:rFonts w:ascii="Arial" w:hAnsi="Arial" w:cs="Arial"/>
                <w:lang w:val="en-GB"/>
              </w:rPr>
            </w:pPr>
            <w:r w:rsidRPr="002548B8">
              <w:rPr>
                <w:rFonts w:ascii="Arial" w:hAnsi="Arial" w:cs="Arial"/>
                <w:highlight w:val="yellow"/>
                <w:lang w:val="en-GB"/>
              </w:rPr>
              <w:t>PART  1:</w:t>
            </w:r>
            <w:r w:rsidRPr="002548B8">
              <w:rPr>
                <w:rFonts w:ascii="Arial" w:hAnsi="Arial" w:cs="Arial"/>
                <w:lang w:val="en-GB"/>
              </w:rPr>
              <w:t xml:space="preserve"> Comments</w:t>
            </w:r>
          </w:p>
          <w:p w14:paraId="255BBE90" w14:textId="77777777" w:rsidR="00A2396F" w:rsidRPr="002548B8" w:rsidRDefault="00A2396F">
            <w:pPr>
              <w:rPr>
                <w:rFonts w:ascii="Arial" w:hAnsi="Arial" w:cs="Arial"/>
                <w:sz w:val="20"/>
                <w:szCs w:val="20"/>
                <w:lang w:val="en-GB"/>
              </w:rPr>
            </w:pPr>
          </w:p>
        </w:tc>
      </w:tr>
      <w:tr w:rsidR="00A2396F" w:rsidRPr="002548B8" w14:paraId="74BB8FF9" w14:textId="77777777">
        <w:tc>
          <w:tcPr>
            <w:tcW w:w="1265" w:type="pct"/>
            <w:noWrap/>
          </w:tcPr>
          <w:p w14:paraId="627F2D23" w14:textId="77777777" w:rsidR="00A2396F" w:rsidRPr="002548B8" w:rsidRDefault="00A2396F">
            <w:pPr>
              <w:pStyle w:val="Heading2"/>
              <w:jc w:val="left"/>
              <w:rPr>
                <w:rFonts w:ascii="Arial" w:hAnsi="Arial" w:cs="Arial"/>
                <w:lang w:val="en-GB"/>
              </w:rPr>
            </w:pPr>
          </w:p>
        </w:tc>
        <w:tc>
          <w:tcPr>
            <w:tcW w:w="2212" w:type="pct"/>
          </w:tcPr>
          <w:p w14:paraId="43F370F4" w14:textId="77777777" w:rsidR="00A2396F" w:rsidRPr="002548B8" w:rsidRDefault="00A2396F">
            <w:pPr>
              <w:pStyle w:val="Heading2"/>
              <w:jc w:val="left"/>
              <w:rPr>
                <w:rFonts w:ascii="Arial" w:hAnsi="Arial" w:cs="Arial"/>
                <w:lang w:val="en-GB"/>
              </w:rPr>
            </w:pPr>
            <w:r w:rsidRPr="002548B8">
              <w:rPr>
                <w:rFonts w:ascii="Arial" w:hAnsi="Arial" w:cs="Arial"/>
                <w:lang w:val="en-GB"/>
              </w:rPr>
              <w:t>Reviewer’s comment</w:t>
            </w:r>
          </w:p>
          <w:p w14:paraId="6D41274A" w14:textId="77777777" w:rsidR="008E767A" w:rsidRPr="002548B8" w:rsidRDefault="008E767A" w:rsidP="008E767A">
            <w:pPr>
              <w:rPr>
                <w:rFonts w:ascii="Arial" w:hAnsi="Arial" w:cs="Arial"/>
                <w:b/>
                <w:bCs/>
                <w:sz w:val="20"/>
                <w:szCs w:val="20"/>
              </w:rPr>
            </w:pPr>
            <w:r w:rsidRPr="002548B8">
              <w:rPr>
                <w:rFonts w:ascii="Arial" w:hAnsi="Arial" w:cs="Arial"/>
                <w:b/>
                <w:bCs/>
                <w:sz w:val="20"/>
                <w:szCs w:val="20"/>
                <w:highlight w:val="yellow"/>
              </w:rPr>
              <w:t>Artificial Intelligence (AI) generated or assisted review comments are strictly prohibited during peer review.</w:t>
            </w:r>
          </w:p>
          <w:p w14:paraId="778D3C3D" w14:textId="77777777" w:rsidR="008E767A" w:rsidRPr="002548B8" w:rsidRDefault="008E767A" w:rsidP="008E767A">
            <w:pPr>
              <w:rPr>
                <w:rFonts w:ascii="Arial" w:hAnsi="Arial" w:cs="Arial"/>
                <w:sz w:val="20"/>
                <w:szCs w:val="20"/>
                <w:lang w:val="en-GB"/>
              </w:rPr>
            </w:pPr>
          </w:p>
        </w:tc>
        <w:tc>
          <w:tcPr>
            <w:tcW w:w="1523" w:type="pct"/>
          </w:tcPr>
          <w:p w14:paraId="004CE1D5" w14:textId="77777777" w:rsidR="00F33E97" w:rsidRPr="002548B8" w:rsidRDefault="00F33E97" w:rsidP="00F33E97">
            <w:pPr>
              <w:spacing w:after="160" w:line="256" w:lineRule="auto"/>
              <w:rPr>
                <w:rFonts w:ascii="Arial" w:eastAsia="Calibri" w:hAnsi="Arial" w:cs="Arial"/>
                <w:kern w:val="2"/>
                <w:sz w:val="20"/>
                <w:szCs w:val="20"/>
                <w:lang w:val="en-IN"/>
              </w:rPr>
            </w:pPr>
            <w:r w:rsidRPr="002548B8">
              <w:rPr>
                <w:rFonts w:ascii="Arial" w:eastAsia="Calibri" w:hAnsi="Arial" w:cs="Arial"/>
                <w:b/>
                <w:kern w:val="2"/>
                <w:sz w:val="20"/>
                <w:szCs w:val="20"/>
                <w:lang w:val="en-IN"/>
              </w:rPr>
              <w:t>Author’s Feedback</w:t>
            </w:r>
            <w:r w:rsidRPr="002548B8">
              <w:rPr>
                <w:rFonts w:ascii="Arial" w:eastAsia="Calibri" w:hAnsi="Arial" w:cs="Arial"/>
                <w:kern w:val="2"/>
                <w:sz w:val="20"/>
                <w:szCs w:val="20"/>
                <w:lang w:val="en-IN"/>
              </w:rPr>
              <w:t xml:space="preserve"> (It is mandatory that authors should write his/her feedback here)</w:t>
            </w:r>
          </w:p>
          <w:p w14:paraId="20804AA0" w14:textId="77777777" w:rsidR="00A2396F" w:rsidRPr="002548B8" w:rsidRDefault="00A2396F">
            <w:pPr>
              <w:pStyle w:val="Heading2"/>
              <w:jc w:val="left"/>
              <w:rPr>
                <w:rFonts w:ascii="Arial" w:hAnsi="Arial" w:cs="Arial"/>
                <w:b w:val="0"/>
                <w:lang w:val="en-GB"/>
              </w:rPr>
            </w:pPr>
          </w:p>
        </w:tc>
      </w:tr>
      <w:tr w:rsidR="00A2396F" w:rsidRPr="002548B8" w14:paraId="470E243B" w14:textId="77777777" w:rsidTr="00B72AF9">
        <w:trPr>
          <w:trHeight w:val="1264"/>
        </w:trPr>
        <w:tc>
          <w:tcPr>
            <w:tcW w:w="1265" w:type="pct"/>
            <w:noWrap/>
          </w:tcPr>
          <w:p w14:paraId="5A8F465B" w14:textId="77777777" w:rsidR="00A2396F" w:rsidRPr="002548B8" w:rsidRDefault="00A2396F">
            <w:pPr>
              <w:ind w:left="360"/>
              <w:rPr>
                <w:rFonts w:ascii="Arial" w:hAnsi="Arial" w:cs="Arial"/>
                <w:b/>
                <w:bCs/>
                <w:sz w:val="20"/>
                <w:szCs w:val="20"/>
                <w:lang w:val="en-GB"/>
              </w:rPr>
            </w:pPr>
            <w:r w:rsidRPr="002548B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58AF77C" w14:textId="77777777" w:rsidR="00A2396F" w:rsidRPr="002548B8" w:rsidRDefault="00A2396F">
            <w:pPr>
              <w:ind w:left="360"/>
              <w:rPr>
                <w:rFonts w:ascii="Arial" w:eastAsia="MS Mincho" w:hAnsi="Arial" w:cs="Arial"/>
                <w:b/>
                <w:bCs/>
                <w:sz w:val="20"/>
                <w:szCs w:val="20"/>
                <w:lang w:val="en-GB"/>
              </w:rPr>
            </w:pPr>
          </w:p>
        </w:tc>
        <w:tc>
          <w:tcPr>
            <w:tcW w:w="2212" w:type="pct"/>
          </w:tcPr>
          <w:p w14:paraId="7F45357F" w14:textId="282DC3DA" w:rsidR="00A2396F" w:rsidRPr="002548B8" w:rsidRDefault="005B6715" w:rsidP="00A16FC3">
            <w:pPr>
              <w:jc w:val="both"/>
              <w:rPr>
                <w:rFonts w:ascii="Arial" w:hAnsi="Arial" w:cs="Arial"/>
                <w:b/>
                <w:bCs/>
                <w:sz w:val="20"/>
                <w:szCs w:val="20"/>
                <w:lang w:val="en-GB"/>
              </w:rPr>
            </w:pPr>
            <w:r w:rsidRPr="002548B8">
              <w:rPr>
                <w:rFonts w:ascii="Arial" w:hAnsi="Arial" w:cs="Arial"/>
                <w:b/>
                <w:bCs/>
                <w:sz w:val="20"/>
                <w:szCs w:val="20"/>
                <w:lang w:val="en-GB"/>
              </w:rPr>
              <w:t>Importance of the Manuscript for the Scientific Community this manuscript makes a valuable contribution to the literature on social protection and rural poverty by empirically examining the relationship between Conditional Cash Transfer (CCT) participation and vulnerability to poverty in South-western Nigeria. By comparing beneficiaries and non-beneficiaries using robust sampling techniques and vulnerability indices, the study provides evidence-based insights into how CCTs influence household resilience beyond short-term poverty alleviation. The findings are particularly relevant for policymakers, development economists, and social protection scholars seeking context-specific evidence from Sub-Saharan Africa. The study also enriches the growing body of research on multidimensional poverty and vulnerability by incorporating social, economic, and material dimensions.</w:t>
            </w:r>
          </w:p>
        </w:tc>
        <w:tc>
          <w:tcPr>
            <w:tcW w:w="1523" w:type="pct"/>
          </w:tcPr>
          <w:p w14:paraId="1D224718" w14:textId="77777777" w:rsidR="00A2396F" w:rsidRPr="002548B8" w:rsidRDefault="00A2396F">
            <w:pPr>
              <w:pStyle w:val="Heading2"/>
              <w:jc w:val="left"/>
              <w:rPr>
                <w:rFonts w:ascii="Arial" w:hAnsi="Arial" w:cs="Arial"/>
                <w:b w:val="0"/>
                <w:lang w:val="en-GB"/>
              </w:rPr>
            </w:pPr>
          </w:p>
        </w:tc>
      </w:tr>
      <w:tr w:rsidR="00A2396F" w:rsidRPr="002548B8" w14:paraId="1C2366F4" w14:textId="77777777">
        <w:trPr>
          <w:trHeight w:val="1262"/>
        </w:trPr>
        <w:tc>
          <w:tcPr>
            <w:tcW w:w="1265" w:type="pct"/>
            <w:noWrap/>
          </w:tcPr>
          <w:p w14:paraId="0490D456" w14:textId="77777777" w:rsidR="00A2396F" w:rsidRPr="002548B8" w:rsidRDefault="00A2396F">
            <w:pPr>
              <w:ind w:left="360"/>
              <w:rPr>
                <w:rFonts w:ascii="Arial" w:hAnsi="Arial" w:cs="Arial"/>
                <w:b/>
                <w:bCs/>
                <w:sz w:val="20"/>
                <w:szCs w:val="20"/>
                <w:lang w:val="en-GB"/>
              </w:rPr>
            </w:pPr>
            <w:r w:rsidRPr="002548B8">
              <w:rPr>
                <w:rFonts w:ascii="Arial" w:hAnsi="Arial" w:cs="Arial"/>
                <w:b/>
                <w:bCs/>
                <w:sz w:val="20"/>
                <w:szCs w:val="20"/>
                <w:lang w:val="en-GB"/>
              </w:rPr>
              <w:t>Is the title of the article suitable?</w:t>
            </w:r>
          </w:p>
          <w:p w14:paraId="432EA61B" w14:textId="77777777" w:rsidR="00A2396F" w:rsidRPr="002548B8" w:rsidRDefault="00A2396F">
            <w:pPr>
              <w:ind w:left="360"/>
              <w:rPr>
                <w:rFonts w:ascii="Arial" w:hAnsi="Arial" w:cs="Arial"/>
                <w:b/>
                <w:bCs/>
                <w:sz w:val="20"/>
                <w:szCs w:val="20"/>
                <w:lang w:val="en-GB"/>
              </w:rPr>
            </w:pPr>
            <w:r w:rsidRPr="002548B8">
              <w:rPr>
                <w:rFonts w:ascii="Arial" w:hAnsi="Arial" w:cs="Arial"/>
                <w:b/>
                <w:bCs/>
                <w:sz w:val="20"/>
                <w:szCs w:val="20"/>
                <w:lang w:val="en-GB"/>
              </w:rPr>
              <w:t>(If not please suggest an alternative title)</w:t>
            </w:r>
          </w:p>
          <w:p w14:paraId="6FA742DB" w14:textId="77777777" w:rsidR="00A2396F" w:rsidRPr="002548B8" w:rsidRDefault="00A2396F">
            <w:pPr>
              <w:pStyle w:val="Heading2"/>
              <w:jc w:val="left"/>
              <w:rPr>
                <w:rFonts w:ascii="Arial" w:hAnsi="Arial" w:cs="Arial"/>
                <w:u w:val="single"/>
                <w:lang w:val="en-GB"/>
              </w:rPr>
            </w:pPr>
          </w:p>
        </w:tc>
        <w:tc>
          <w:tcPr>
            <w:tcW w:w="2212" w:type="pct"/>
          </w:tcPr>
          <w:p w14:paraId="520685FF" w14:textId="3E836237" w:rsidR="0089045D" w:rsidRPr="002548B8" w:rsidRDefault="0089045D" w:rsidP="0089045D">
            <w:pPr>
              <w:rPr>
                <w:rFonts w:ascii="Arial" w:hAnsi="Arial" w:cs="Arial"/>
                <w:b/>
                <w:bCs/>
                <w:sz w:val="20"/>
                <w:szCs w:val="20"/>
                <w:lang w:val="en-GB"/>
              </w:rPr>
            </w:pPr>
            <w:r w:rsidRPr="002548B8">
              <w:rPr>
                <w:rFonts w:ascii="Arial" w:hAnsi="Arial" w:cs="Arial"/>
                <w:b/>
                <w:bCs/>
                <w:sz w:val="20"/>
                <w:szCs w:val="20"/>
                <w:lang w:val="en-GB"/>
              </w:rPr>
              <w:t>Yes, the title is generally suitable and accurately reflects the content of the study.</w:t>
            </w:r>
          </w:p>
          <w:p w14:paraId="5F4F77F4" w14:textId="77777777" w:rsidR="0089045D" w:rsidRPr="002548B8" w:rsidRDefault="0089045D" w:rsidP="0089045D">
            <w:pPr>
              <w:rPr>
                <w:rFonts w:ascii="Arial" w:hAnsi="Arial" w:cs="Arial"/>
                <w:b/>
                <w:bCs/>
                <w:sz w:val="20"/>
                <w:szCs w:val="20"/>
                <w:lang w:val="en-GB"/>
              </w:rPr>
            </w:pPr>
            <w:r w:rsidRPr="002548B8">
              <w:rPr>
                <w:rFonts w:ascii="Arial" w:hAnsi="Arial" w:cs="Arial"/>
                <w:b/>
                <w:bCs/>
                <w:sz w:val="20"/>
                <w:szCs w:val="20"/>
                <w:lang w:val="en-GB"/>
              </w:rPr>
              <w:t>Current title:</w:t>
            </w:r>
          </w:p>
          <w:p w14:paraId="1CA93EDD" w14:textId="13B5BF95" w:rsidR="0089045D" w:rsidRPr="002548B8" w:rsidRDefault="0089045D" w:rsidP="0089045D">
            <w:pPr>
              <w:rPr>
                <w:rFonts w:ascii="Arial" w:hAnsi="Arial" w:cs="Arial"/>
                <w:b/>
                <w:bCs/>
                <w:sz w:val="20"/>
                <w:szCs w:val="20"/>
                <w:lang w:val="en-GB"/>
              </w:rPr>
            </w:pPr>
            <w:r w:rsidRPr="002548B8">
              <w:rPr>
                <w:rFonts w:ascii="Arial" w:hAnsi="Arial" w:cs="Arial"/>
                <w:b/>
                <w:bCs/>
                <w:sz w:val="20"/>
                <w:szCs w:val="20"/>
                <w:lang w:val="en-GB"/>
              </w:rPr>
              <w:t>Conditional Cash Transfer and Vulnerability to Poverty in Rural South-western Nigeria</w:t>
            </w:r>
          </w:p>
          <w:p w14:paraId="23DD6FD1" w14:textId="77777777" w:rsidR="0089045D" w:rsidRPr="002548B8" w:rsidRDefault="0089045D" w:rsidP="0089045D">
            <w:pPr>
              <w:rPr>
                <w:rFonts w:ascii="Arial" w:hAnsi="Arial" w:cs="Arial"/>
                <w:b/>
                <w:bCs/>
                <w:sz w:val="20"/>
                <w:szCs w:val="20"/>
                <w:lang w:val="en-GB"/>
              </w:rPr>
            </w:pPr>
            <w:r w:rsidRPr="002548B8">
              <w:rPr>
                <w:rFonts w:ascii="Arial" w:hAnsi="Arial" w:cs="Arial"/>
                <w:b/>
                <w:bCs/>
                <w:sz w:val="20"/>
                <w:szCs w:val="20"/>
                <w:lang w:val="en-GB"/>
              </w:rPr>
              <w:t>Optional suggested alternative (for greater specificity):</w:t>
            </w:r>
          </w:p>
          <w:p w14:paraId="7EBCBEB8" w14:textId="67E682CE" w:rsidR="00A2396F" w:rsidRPr="002548B8" w:rsidRDefault="0089045D" w:rsidP="00A16FC3">
            <w:pPr>
              <w:rPr>
                <w:rFonts w:ascii="Arial" w:hAnsi="Arial" w:cs="Arial"/>
                <w:b/>
                <w:bCs/>
                <w:sz w:val="20"/>
                <w:szCs w:val="20"/>
                <w:lang w:val="en-GB"/>
              </w:rPr>
            </w:pPr>
            <w:r w:rsidRPr="002548B8">
              <w:rPr>
                <w:rFonts w:ascii="Arial" w:hAnsi="Arial" w:cs="Arial"/>
                <w:b/>
                <w:bCs/>
                <w:sz w:val="20"/>
                <w:szCs w:val="20"/>
                <w:lang w:val="en-GB"/>
              </w:rPr>
              <w:t>Effects of Conditional Cash Transfer Participation on Household Vulnerability to Poverty in Rural South-western Nigeria</w:t>
            </w:r>
          </w:p>
        </w:tc>
        <w:tc>
          <w:tcPr>
            <w:tcW w:w="1523" w:type="pct"/>
          </w:tcPr>
          <w:p w14:paraId="29EDA017" w14:textId="77777777" w:rsidR="00A2396F" w:rsidRPr="002548B8" w:rsidRDefault="00A2396F">
            <w:pPr>
              <w:pStyle w:val="Heading2"/>
              <w:jc w:val="left"/>
              <w:rPr>
                <w:rFonts w:ascii="Arial" w:hAnsi="Arial" w:cs="Arial"/>
                <w:b w:val="0"/>
                <w:lang w:val="en-GB"/>
              </w:rPr>
            </w:pPr>
          </w:p>
        </w:tc>
      </w:tr>
      <w:tr w:rsidR="00A2396F" w:rsidRPr="002548B8" w14:paraId="5DA18BD7" w14:textId="77777777">
        <w:trPr>
          <w:trHeight w:val="1262"/>
        </w:trPr>
        <w:tc>
          <w:tcPr>
            <w:tcW w:w="1265" w:type="pct"/>
            <w:noWrap/>
          </w:tcPr>
          <w:p w14:paraId="153154E4" w14:textId="77777777" w:rsidR="00A2396F" w:rsidRPr="002548B8" w:rsidRDefault="00A2396F">
            <w:pPr>
              <w:pStyle w:val="Heading2"/>
              <w:ind w:left="360"/>
              <w:jc w:val="left"/>
              <w:rPr>
                <w:rFonts w:ascii="Arial" w:hAnsi="Arial" w:cs="Arial"/>
                <w:lang w:val="en-GB"/>
              </w:rPr>
            </w:pPr>
            <w:r w:rsidRPr="002548B8">
              <w:rPr>
                <w:rFonts w:ascii="Arial" w:hAnsi="Arial" w:cs="Arial"/>
                <w:lang w:val="en-GB"/>
              </w:rPr>
              <w:t>Is the abstract of the article comprehensive? Do you suggest the addition (or deletion) of some points in this section? Please write your suggestions here.</w:t>
            </w:r>
          </w:p>
          <w:p w14:paraId="209275CA" w14:textId="77777777" w:rsidR="00A2396F" w:rsidRPr="002548B8" w:rsidRDefault="00A2396F">
            <w:pPr>
              <w:pStyle w:val="Heading2"/>
              <w:jc w:val="left"/>
              <w:rPr>
                <w:rFonts w:ascii="Arial" w:hAnsi="Arial" w:cs="Arial"/>
                <w:u w:val="single"/>
                <w:lang w:val="en-GB"/>
              </w:rPr>
            </w:pPr>
          </w:p>
        </w:tc>
        <w:tc>
          <w:tcPr>
            <w:tcW w:w="2212" w:type="pct"/>
          </w:tcPr>
          <w:p w14:paraId="0C46220B" w14:textId="6D6D4324" w:rsidR="0091534D" w:rsidRPr="002548B8" w:rsidRDefault="0091534D" w:rsidP="0091534D">
            <w:pPr>
              <w:rPr>
                <w:rFonts w:ascii="Arial" w:hAnsi="Arial" w:cs="Arial"/>
                <w:b/>
                <w:bCs/>
                <w:sz w:val="20"/>
                <w:szCs w:val="20"/>
                <w:lang w:val="en-GB"/>
              </w:rPr>
            </w:pPr>
            <w:r w:rsidRPr="002548B8">
              <w:rPr>
                <w:rFonts w:ascii="Arial" w:hAnsi="Arial" w:cs="Arial"/>
                <w:b/>
                <w:bCs/>
                <w:sz w:val="20"/>
                <w:szCs w:val="20"/>
                <w:lang w:val="en-GB"/>
              </w:rPr>
              <w:t>The abstract is largely comprehensive and well-structured, covering the background, objectives, methodology, key findings, and recommendations. However, a few improvements are suggested:</w:t>
            </w:r>
          </w:p>
          <w:p w14:paraId="585FBE82" w14:textId="6CCC1C79" w:rsidR="0091534D" w:rsidRPr="002548B8" w:rsidRDefault="0091534D" w:rsidP="0091534D">
            <w:pPr>
              <w:rPr>
                <w:rFonts w:ascii="Arial" w:hAnsi="Arial" w:cs="Arial"/>
                <w:b/>
                <w:bCs/>
                <w:sz w:val="20"/>
                <w:szCs w:val="20"/>
                <w:lang w:val="en-GB"/>
              </w:rPr>
            </w:pPr>
            <w:r w:rsidRPr="002548B8">
              <w:rPr>
                <w:rFonts w:ascii="Arial" w:hAnsi="Arial" w:cs="Arial"/>
                <w:b/>
                <w:bCs/>
                <w:sz w:val="20"/>
                <w:szCs w:val="20"/>
                <w:lang w:val="en-GB"/>
              </w:rPr>
              <w:t>Clearly state the research design (mixed-methods with comparative analysis).</w:t>
            </w:r>
          </w:p>
          <w:p w14:paraId="1814DEE2" w14:textId="0A9AB987" w:rsidR="0091534D" w:rsidRPr="002548B8" w:rsidRDefault="0091534D" w:rsidP="0091534D">
            <w:pPr>
              <w:rPr>
                <w:rFonts w:ascii="Arial" w:hAnsi="Arial" w:cs="Arial"/>
                <w:b/>
                <w:bCs/>
                <w:sz w:val="20"/>
                <w:szCs w:val="20"/>
                <w:lang w:val="en-GB"/>
              </w:rPr>
            </w:pPr>
            <w:r w:rsidRPr="002548B8">
              <w:rPr>
                <w:rFonts w:ascii="Arial" w:hAnsi="Arial" w:cs="Arial"/>
                <w:b/>
                <w:bCs/>
                <w:sz w:val="20"/>
                <w:szCs w:val="20"/>
                <w:lang w:val="en-GB"/>
              </w:rPr>
              <w:t>Briefly mention the vulnerability measurement framework used.</w:t>
            </w:r>
          </w:p>
          <w:p w14:paraId="591520D4" w14:textId="0568D7A3" w:rsidR="0091534D" w:rsidRPr="002548B8" w:rsidRDefault="0091534D" w:rsidP="0091534D">
            <w:pPr>
              <w:rPr>
                <w:rFonts w:ascii="Arial" w:hAnsi="Arial" w:cs="Arial"/>
                <w:b/>
                <w:bCs/>
                <w:sz w:val="20"/>
                <w:szCs w:val="20"/>
                <w:lang w:val="en-GB"/>
              </w:rPr>
            </w:pPr>
            <w:r w:rsidRPr="002548B8">
              <w:rPr>
                <w:rFonts w:ascii="Arial" w:hAnsi="Arial" w:cs="Arial"/>
                <w:b/>
                <w:bCs/>
                <w:sz w:val="20"/>
                <w:szCs w:val="20"/>
                <w:lang w:val="en-GB"/>
              </w:rPr>
              <w:t>Remove minor repetition and correct minor grammatical issues (e.g., double punctuation and spacing).</w:t>
            </w:r>
          </w:p>
          <w:p w14:paraId="0D2BCD97" w14:textId="2225437C" w:rsidR="0091534D" w:rsidRPr="002548B8" w:rsidRDefault="0091534D" w:rsidP="0091534D">
            <w:pPr>
              <w:rPr>
                <w:rFonts w:ascii="Arial" w:hAnsi="Arial" w:cs="Arial"/>
                <w:b/>
                <w:bCs/>
                <w:sz w:val="20"/>
                <w:szCs w:val="20"/>
                <w:lang w:val="en-GB"/>
              </w:rPr>
            </w:pPr>
            <w:r w:rsidRPr="002548B8">
              <w:rPr>
                <w:rFonts w:ascii="Arial" w:hAnsi="Arial" w:cs="Arial"/>
                <w:b/>
                <w:bCs/>
                <w:sz w:val="20"/>
                <w:szCs w:val="20"/>
                <w:lang w:val="en-GB"/>
              </w:rPr>
              <w:t>Slightly streamline numerical details to enhance readability.</w:t>
            </w:r>
          </w:p>
          <w:p w14:paraId="2DBD7A62" w14:textId="647AD87E" w:rsidR="00A2396F" w:rsidRPr="002548B8" w:rsidRDefault="0091534D" w:rsidP="0091534D">
            <w:pPr>
              <w:rPr>
                <w:rFonts w:ascii="Arial" w:hAnsi="Arial" w:cs="Arial"/>
                <w:b/>
                <w:bCs/>
                <w:sz w:val="20"/>
                <w:szCs w:val="20"/>
                <w:lang w:val="en-GB"/>
              </w:rPr>
            </w:pPr>
            <w:r w:rsidRPr="002548B8">
              <w:rPr>
                <w:rFonts w:ascii="Arial" w:hAnsi="Arial" w:cs="Arial"/>
                <w:b/>
                <w:bCs/>
                <w:sz w:val="20"/>
                <w:szCs w:val="20"/>
                <w:lang w:val="en-GB"/>
              </w:rPr>
              <w:t>Overall, only minor revisions are needed; no major additions or deletions are required.</w:t>
            </w:r>
          </w:p>
        </w:tc>
        <w:tc>
          <w:tcPr>
            <w:tcW w:w="1523" w:type="pct"/>
          </w:tcPr>
          <w:p w14:paraId="590CDDB0" w14:textId="77777777" w:rsidR="00A2396F" w:rsidRPr="002548B8" w:rsidRDefault="00A2396F">
            <w:pPr>
              <w:pStyle w:val="Heading2"/>
              <w:jc w:val="left"/>
              <w:rPr>
                <w:rFonts w:ascii="Arial" w:hAnsi="Arial" w:cs="Arial"/>
                <w:b w:val="0"/>
                <w:lang w:val="en-GB"/>
              </w:rPr>
            </w:pPr>
          </w:p>
        </w:tc>
      </w:tr>
      <w:tr w:rsidR="00A2396F" w:rsidRPr="002548B8" w14:paraId="1333EFD0" w14:textId="77777777">
        <w:trPr>
          <w:trHeight w:val="704"/>
        </w:trPr>
        <w:tc>
          <w:tcPr>
            <w:tcW w:w="1265" w:type="pct"/>
            <w:noWrap/>
          </w:tcPr>
          <w:p w14:paraId="197EAE52" w14:textId="77777777" w:rsidR="00A2396F" w:rsidRPr="002548B8" w:rsidRDefault="00A2396F">
            <w:pPr>
              <w:pStyle w:val="Heading2"/>
              <w:ind w:left="360"/>
              <w:jc w:val="left"/>
              <w:rPr>
                <w:rFonts w:ascii="Arial" w:hAnsi="Arial" w:cs="Arial"/>
                <w:b w:val="0"/>
                <w:bCs w:val="0"/>
                <w:u w:val="single"/>
                <w:lang w:val="en-GB"/>
              </w:rPr>
            </w:pPr>
            <w:r w:rsidRPr="002548B8">
              <w:rPr>
                <w:rFonts w:ascii="Arial" w:hAnsi="Arial" w:cs="Arial"/>
                <w:lang w:val="en-GB"/>
              </w:rPr>
              <w:t>Is the manuscript scientifically, correct? Please write here.</w:t>
            </w:r>
          </w:p>
        </w:tc>
        <w:tc>
          <w:tcPr>
            <w:tcW w:w="2212" w:type="pct"/>
          </w:tcPr>
          <w:p w14:paraId="2BF232E4" w14:textId="76830F10" w:rsidR="00A2396F" w:rsidRPr="002548B8" w:rsidRDefault="00D204F7">
            <w:pPr>
              <w:pStyle w:val="ListParagraph"/>
              <w:ind w:left="0"/>
              <w:rPr>
                <w:rFonts w:ascii="Arial" w:hAnsi="Arial" w:cs="Arial"/>
                <w:bCs/>
                <w:sz w:val="20"/>
                <w:szCs w:val="20"/>
                <w:lang w:val="en-GB"/>
              </w:rPr>
            </w:pPr>
            <w:r w:rsidRPr="002548B8">
              <w:rPr>
                <w:rFonts w:ascii="Arial" w:hAnsi="Arial" w:cs="Arial"/>
                <w:bCs/>
                <w:sz w:val="20"/>
                <w:szCs w:val="20"/>
                <w:lang w:val="en-GB"/>
              </w:rPr>
              <w:t>The manuscript is scientifically sound. The research design, sampling procedure, and analytical methods (descriptive statistics, correlation analysis, t-test, and vulnerability indices) are appropriate and correctly applied. The use of Propensity Score Matching strengthens the validity of beneficiary and non-beneficiary comparisons. The interpretation of results is consistent with the data presented, and conclusions logically follow from the findings. Minor issues relate mainly to presentation clarity rather than scientific rigor.</w:t>
            </w:r>
          </w:p>
        </w:tc>
        <w:tc>
          <w:tcPr>
            <w:tcW w:w="1523" w:type="pct"/>
          </w:tcPr>
          <w:p w14:paraId="05972A07" w14:textId="77777777" w:rsidR="00A2396F" w:rsidRPr="002548B8" w:rsidRDefault="00A2396F">
            <w:pPr>
              <w:pStyle w:val="Heading2"/>
              <w:jc w:val="left"/>
              <w:rPr>
                <w:rFonts w:ascii="Arial" w:hAnsi="Arial" w:cs="Arial"/>
                <w:b w:val="0"/>
                <w:lang w:val="en-GB"/>
              </w:rPr>
            </w:pPr>
          </w:p>
        </w:tc>
      </w:tr>
      <w:tr w:rsidR="00A2396F" w:rsidRPr="002548B8" w14:paraId="2B0D891E" w14:textId="77777777">
        <w:trPr>
          <w:trHeight w:val="703"/>
        </w:trPr>
        <w:tc>
          <w:tcPr>
            <w:tcW w:w="1265" w:type="pct"/>
            <w:noWrap/>
          </w:tcPr>
          <w:p w14:paraId="4A83CAEA" w14:textId="77777777" w:rsidR="00A2396F" w:rsidRPr="002548B8" w:rsidRDefault="00A2396F">
            <w:pPr>
              <w:ind w:left="360"/>
              <w:rPr>
                <w:rFonts w:ascii="Arial" w:hAnsi="Arial" w:cs="Arial"/>
                <w:b/>
                <w:bCs/>
                <w:sz w:val="20"/>
                <w:szCs w:val="20"/>
                <w:lang w:val="en-GB"/>
              </w:rPr>
            </w:pPr>
            <w:r w:rsidRPr="002548B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D0C505E" w14:textId="0C2BF8CF" w:rsidR="00A2396F" w:rsidRPr="002548B8" w:rsidRDefault="00011C1E">
            <w:pPr>
              <w:pStyle w:val="ListParagraph"/>
              <w:ind w:left="0"/>
              <w:rPr>
                <w:rFonts w:ascii="Arial" w:hAnsi="Arial" w:cs="Arial"/>
                <w:bCs/>
                <w:sz w:val="20"/>
                <w:szCs w:val="20"/>
                <w:lang w:val="en-GB"/>
              </w:rPr>
            </w:pPr>
            <w:r w:rsidRPr="002548B8">
              <w:rPr>
                <w:rFonts w:ascii="Arial" w:hAnsi="Arial" w:cs="Arial"/>
                <w:bCs/>
                <w:sz w:val="20"/>
                <w:szCs w:val="20"/>
                <w:lang w:val="en-GB"/>
              </w:rPr>
              <w:t>The references are largely sufficient, relevant, and drawn from credible academic and policy-oriented sources, including peer-reviewed journals and international organizations such as the World Bank and ODI. Most citations fall within an acceptable time frame. However, the manuscript would benefit from the inclusion of a few more recent (post-2021) empirical studies on cash transfers and poverty vulnerability, particularly from Sub-Saharan Africa, to further strengthen the literature base.</w:t>
            </w:r>
          </w:p>
        </w:tc>
        <w:tc>
          <w:tcPr>
            <w:tcW w:w="1523" w:type="pct"/>
          </w:tcPr>
          <w:p w14:paraId="1C740C6E" w14:textId="77777777" w:rsidR="00A2396F" w:rsidRPr="002548B8" w:rsidRDefault="00A2396F">
            <w:pPr>
              <w:pStyle w:val="Heading2"/>
              <w:jc w:val="left"/>
              <w:rPr>
                <w:rFonts w:ascii="Arial" w:hAnsi="Arial" w:cs="Arial"/>
                <w:b w:val="0"/>
                <w:lang w:val="en-GB"/>
              </w:rPr>
            </w:pPr>
          </w:p>
        </w:tc>
      </w:tr>
      <w:tr w:rsidR="00A2396F" w:rsidRPr="002548B8" w14:paraId="1D0A3D19" w14:textId="77777777">
        <w:trPr>
          <w:trHeight w:val="386"/>
        </w:trPr>
        <w:tc>
          <w:tcPr>
            <w:tcW w:w="1265" w:type="pct"/>
            <w:noWrap/>
          </w:tcPr>
          <w:p w14:paraId="4151FD5E" w14:textId="77777777" w:rsidR="00A2396F" w:rsidRPr="002548B8" w:rsidRDefault="00A2396F">
            <w:pPr>
              <w:pStyle w:val="Heading2"/>
              <w:ind w:left="360"/>
              <w:jc w:val="left"/>
              <w:rPr>
                <w:rFonts w:ascii="Arial" w:hAnsi="Arial" w:cs="Arial"/>
                <w:bCs w:val="0"/>
                <w:lang w:val="en-GB"/>
              </w:rPr>
            </w:pPr>
            <w:r w:rsidRPr="002548B8">
              <w:rPr>
                <w:rFonts w:ascii="Arial" w:hAnsi="Arial" w:cs="Arial"/>
                <w:bCs w:val="0"/>
                <w:lang w:val="en-GB"/>
              </w:rPr>
              <w:lastRenderedPageBreak/>
              <w:t>Is the language/English quality of the article suitable for scholarly communications?</w:t>
            </w:r>
          </w:p>
          <w:p w14:paraId="0171E534" w14:textId="77777777" w:rsidR="00A2396F" w:rsidRPr="002548B8" w:rsidRDefault="00A2396F">
            <w:pPr>
              <w:rPr>
                <w:rFonts w:ascii="Arial" w:hAnsi="Arial" w:cs="Arial"/>
                <w:sz w:val="20"/>
                <w:szCs w:val="20"/>
                <w:lang w:val="en-GB"/>
              </w:rPr>
            </w:pPr>
          </w:p>
        </w:tc>
        <w:tc>
          <w:tcPr>
            <w:tcW w:w="2212" w:type="pct"/>
          </w:tcPr>
          <w:p w14:paraId="0972BE81" w14:textId="573FD6B7" w:rsidR="00A2396F" w:rsidRPr="002548B8" w:rsidRDefault="00E7125F">
            <w:pPr>
              <w:rPr>
                <w:rFonts w:ascii="Arial" w:hAnsi="Arial" w:cs="Arial"/>
                <w:sz w:val="20"/>
                <w:szCs w:val="20"/>
                <w:lang w:val="en-GB"/>
              </w:rPr>
            </w:pPr>
            <w:r w:rsidRPr="002548B8">
              <w:rPr>
                <w:rFonts w:ascii="Arial" w:hAnsi="Arial" w:cs="Arial"/>
                <w:sz w:val="20"/>
                <w:szCs w:val="20"/>
                <w:lang w:val="en-GB"/>
              </w:rPr>
              <w:t>The overall language quality is suitable for scholarly communication. The manuscript is readable and coherent, with appropriate academic tone. Nonetheless, minor grammatical errors, typographical issues, and occasional awkward sentence constructions are present. A careful professional language editing or proofreading would improve clarity and polish but is not essential for understanding the content.</w:t>
            </w:r>
          </w:p>
        </w:tc>
        <w:tc>
          <w:tcPr>
            <w:tcW w:w="1523" w:type="pct"/>
          </w:tcPr>
          <w:p w14:paraId="120320B3" w14:textId="77777777" w:rsidR="00A2396F" w:rsidRPr="002548B8" w:rsidRDefault="00A2396F">
            <w:pPr>
              <w:rPr>
                <w:rFonts w:ascii="Arial" w:hAnsi="Arial" w:cs="Arial"/>
                <w:sz w:val="20"/>
                <w:szCs w:val="20"/>
                <w:lang w:val="en-GB"/>
              </w:rPr>
            </w:pPr>
          </w:p>
        </w:tc>
      </w:tr>
      <w:tr w:rsidR="00A2396F" w:rsidRPr="002548B8" w14:paraId="652792A8" w14:textId="77777777">
        <w:trPr>
          <w:trHeight w:val="1178"/>
        </w:trPr>
        <w:tc>
          <w:tcPr>
            <w:tcW w:w="1265" w:type="pct"/>
            <w:noWrap/>
          </w:tcPr>
          <w:p w14:paraId="2CD69D8B" w14:textId="77777777" w:rsidR="00A2396F" w:rsidRPr="002548B8" w:rsidRDefault="00A2396F">
            <w:pPr>
              <w:pStyle w:val="Heading2"/>
              <w:jc w:val="left"/>
              <w:rPr>
                <w:rFonts w:ascii="Arial" w:hAnsi="Arial" w:cs="Arial"/>
                <w:b w:val="0"/>
                <w:bCs w:val="0"/>
                <w:lang w:val="en-GB"/>
              </w:rPr>
            </w:pPr>
            <w:r w:rsidRPr="002548B8">
              <w:rPr>
                <w:rFonts w:ascii="Arial" w:hAnsi="Arial" w:cs="Arial"/>
                <w:bCs w:val="0"/>
                <w:u w:val="single"/>
                <w:lang w:val="en-GB"/>
              </w:rPr>
              <w:t>Optional/General</w:t>
            </w:r>
            <w:r w:rsidRPr="002548B8">
              <w:rPr>
                <w:rFonts w:ascii="Arial" w:hAnsi="Arial" w:cs="Arial"/>
                <w:bCs w:val="0"/>
                <w:lang w:val="en-GB"/>
              </w:rPr>
              <w:t xml:space="preserve"> </w:t>
            </w:r>
            <w:r w:rsidRPr="002548B8">
              <w:rPr>
                <w:rFonts w:ascii="Arial" w:hAnsi="Arial" w:cs="Arial"/>
                <w:b w:val="0"/>
                <w:bCs w:val="0"/>
                <w:lang w:val="en-GB"/>
              </w:rPr>
              <w:t>comments</w:t>
            </w:r>
          </w:p>
          <w:p w14:paraId="4066BB32" w14:textId="77777777" w:rsidR="00A2396F" w:rsidRPr="002548B8" w:rsidRDefault="00A2396F">
            <w:pPr>
              <w:pStyle w:val="Heading2"/>
              <w:jc w:val="left"/>
              <w:rPr>
                <w:rFonts w:ascii="Arial" w:hAnsi="Arial" w:cs="Arial"/>
                <w:b w:val="0"/>
                <w:lang w:val="en-GB"/>
              </w:rPr>
            </w:pPr>
          </w:p>
        </w:tc>
        <w:tc>
          <w:tcPr>
            <w:tcW w:w="2212" w:type="pct"/>
          </w:tcPr>
          <w:p w14:paraId="74101A52" w14:textId="495FCD8D" w:rsidR="005E6C91" w:rsidRPr="002548B8" w:rsidRDefault="005E6C91" w:rsidP="005E6C91">
            <w:pPr>
              <w:pStyle w:val="NormalWeb"/>
              <w:spacing w:before="0" w:beforeAutospacing="0" w:after="0" w:afterAutospacing="0"/>
              <w:rPr>
                <w:rFonts w:ascii="Arial" w:hAnsi="Arial" w:cs="Arial"/>
                <w:b/>
                <w:sz w:val="20"/>
                <w:szCs w:val="20"/>
                <w:lang w:val="en-GB"/>
              </w:rPr>
            </w:pPr>
            <w:r w:rsidRPr="002548B8">
              <w:rPr>
                <w:rFonts w:ascii="Arial" w:hAnsi="Arial" w:cs="Arial"/>
                <w:b/>
                <w:sz w:val="20"/>
                <w:szCs w:val="20"/>
                <w:lang w:val="en-GB"/>
              </w:rPr>
              <w:t>The manuscript is well-organized and presents detailed empirical evidence.</w:t>
            </w:r>
          </w:p>
          <w:p w14:paraId="1C03A88F" w14:textId="49D8CB64" w:rsidR="005E6C91" w:rsidRPr="002548B8" w:rsidRDefault="005E6C91" w:rsidP="005E6C91">
            <w:pPr>
              <w:pStyle w:val="NormalWeb"/>
              <w:spacing w:before="0" w:beforeAutospacing="0" w:after="0" w:afterAutospacing="0"/>
              <w:rPr>
                <w:rFonts w:ascii="Arial" w:hAnsi="Arial" w:cs="Arial"/>
                <w:b/>
                <w:sz w:val="20"/>
                <w:szCs w:val="20"/>
                <w:lang w:val="en-GB"/>
              </w:rPr>
            </w:pPr>
            <w:r w:rsidRPr="002548B8">
              <w:rPr>
                <w:rFonts w:ascii="Arial" w:hAnsi="Arial" w:cs="Arial"/>
                <w:b/>
                <w:sz w:val="20"/>
                <w:szCs w:val="20"/>
                <w:lang w:val="en-GB"/>
              </w:rPr>
              <w:t>Tables are informative but could be simplified or reformatted for improved readability.</w:t>
            </w:r>
          </w:p>
          <w:p w14:paraId="1574BC8D" w14:textId="7B5D6AD8" w:rsidR="005E6C91" w:rsidRPr="002548B8" w:rsidRDefault="005E6C91" w:rsidP="005E6C91">
            <w:pPr>
              <w:pStyle w:val="NormalWeb"/>
              <w:spacing w:before="0" w:beforeAutospacing="0" w:after="0" w:afterAutospacing="0"/>
              <w:rPr>
                <w:rFonts w:ascii="Arial" w:hAnsi="Arial" w:cs="Arial"/>
                <w:b/>
                <w:sz w:val="20"/>
                <w:szCs w:val="20"/>
                <w:lang w:val="en-GB"/>
              </w:rPr>
            </w:pPr>
            <w:r w:rsidRPr="002548B8">
              <w:rPr>
                <w:rFonts w:ascii="Arial" w:hAnsi="Arial" w:cs="Arial"/>
                <w:b/>
                <w:sz w:val="20"/>
                <w:szCs w:val="20"/>
                <w:lang w:val="en-GB"/>
              </w:rPr>
              <w:t>Consistency in terminology (e.g., vulnerability indices, indicators) should be maintained throughout the text.</w:t>
            </w:r>
          </w:p>
          <w:p w14:paraId="6AC525AA" w14:textId="77777777" w:rsidR="00A2396F" w:rsidRPr="002548B8" w:rsidRDefault="005E6C91">
            <w:pPr>
              <w:pStyle w:val="NormalWeb"/>
              <w:spacing w:before="0" w:beforeAutospacing="0" w:after="0" w:afterAutospacing="0"/>
              <w:rPr>
                <w:rFonts w:ascii="Arial" w:hAnsi="Arial" w:cs="Arial"/>
                <w:b/>
                <w:sz w:val="20"/>
                <w:szCs w:val="20"/>
                <w:lang w:val="en-GB"/>
              </w:rPr>
            </w:pPr>
            <w:r w:rsidRPr="002548B8">
              <w:rPr>
                <w:rFonts w:ascii="Arial" w:hAnsi="Arial" w:cs="Arial"/>
                <w:b/>
                <w:sz w:val="20"/>
                <w:szCs w:val="20"/>
                <w:lang w:val="en-GB"/>
              </w:rPr>
              <w:t>Minor formatting inconsistencies (spacing, punctuation, symbols) should be corrected.</w:t>
            </w:r>
          </w:p>
          <w:p w14:paraId="26266031" w14:textId="77777777" w:rsidR="003E63D6" w:rsidRPr="002548B8" w:rsidRDefault="003E63D6">
            <w:pPr>
              <w:pStyle w:val="NormalWeb"/>
              <w:spacing w:before="0" w:beforeAutospacing="0" w:after="0" w:afterAutospacing="0"/>
              <w:rPr>
                <w:rFonts w:ascii="Arial" w:hAnsi="Arial" w:cs="Arial"/>
                <w:b/>
                <w:sz w:val="20"/>
                <w:szCs w:val="20"/>
                <w:lang w:val="en-GB"/>
              </w:rPr>
            </w:pPr>
          </w:p>
          <w:p w14:paraId="40283941" w14:textId="2944F5B1" w:rsidR="003E63D6" w:rsidRPr="002548B8" w:rsidRDefault="003E63D6">
            <w:pPr>
              <w:pStyle w:val="NormalWeb"/>
              <w:spacing w:before="0" w:beforeAutospacing="0" w:after="0" w:afterAutospacing="0"/>
              <w:rPr>
                <w:rFonts w:ascii="Arial" w:hAnsi="Arial" w:cs="Arial"/>
                <w:b/>
                <w:sz w:val="20"/>
                <w:szCs w:val="20"/>
                <w:lang w:val="en-GB"/>
              </w:rPr>
            </w:pPr>
            <w:r w:rsidRPr="002548B8">
              <w:rPr>
                <w:rFonts w:ascii="Arial" w:hAnsi="Arial" w:cs="Arial"/>
                <w:sz w:val="20"/>
                <w:szCs w:val="20"/>
                <w:lang w:val="en-GB"/>
              </w:rPr>
              <w:t>This is a well-executed empirical study that provides meaningful insights into the effectiveness of Conditional Cash Transfer programs in reducing household vulnerability to poverty in rural Nigeria. The methodology is robust, the analysis is thorough, and the findings are policy-relevant. With minor revisions addressing language clarity, abstract refinement, and updated references, the manuscript would be suitable for publication. I recommend acceptance with minor revisions.</w:t>
            </w:r>
          </w:p>
        </w:tc>
        <w:tc>
          <w:tcPr>
            <w:tcW w:w="1523" w:type="pct"/>
          </w:tcPr>
          <w:p w14:paraId="62294ACD" w14:textId="77777777" w:rsidR="00A2396F" w:rsidRPr="002548B8" w:rsidRDefault="00A2396F">
            <w:pPr>
              <w:rPr>
                <w:rFonts w:ascii="Arial" w:hAnsi="Arial" w:cs="Arial"/>
                <w:sz w:val="20"/>
                <w:szCs w:val="20"/>
                <w:lang w:val="en-GB"/>
              </w:rPr>
            </w:pPr>
          </w:p>
        </w:tc>
      </w:tr>
    </w:tbl>
    <w:p w14:paraId="3A321E5C" w14:textId="77777777" w:rsidR="00A2396F" w:rsidRPr="002548B8" w:rsidRDefault="00A2396F" w:rsidP="00A2396F">
      <w:pPr>
        <w:pStyle w:val="BodyText"/>
        <w:rPr>
          <w:rFonts w:ascii="Arial" w:hAnsi="Arial" w:cs="Arial"/>
          <w:b/>
          <w:bCs/>
          <w:sz w:val="20"/>
          <w:szCs w:val="20"/>
          <w:u w:val="single"/>
          <w:lang w:val="en-GB"/>
        </w:rPr>
      </w:pPr>
    </w:p>
    <w:p w14:paraId="2FC37568" w14:textId="77777777" w:rsidR="00A2396F" w:rsidRPr="002548B8" w:rsidRDefault="00A2396F" w:rsidP="00A2396F">
      <w:pPr>
        <w:pStyle w:val="BodyText"/>
        <w:rPr>
          <w:rFonts w:ascii="Arial" w:hAnsi="Arial" w:cs="Arial"/>
          <w:b/>
          <w:bCs/>
          <w:sz w:val="20"/>
          <w:szCs w:val="20"/>
          <w:u w:val="single"/>
          <w:lang w:val="en-GB"/>
        </w:rPr>
      </w:pPr>
    </w:p>
    <w:p w14:paraId="787BE348" w14:textId="77777777" w:rsidR="00A2396F" w:rsidRPr="002548B8" w:rsidRDefault="00A2396F" w:rsidP="00A2396F">
      <w:pPr>
        <w:pStyle w:val="BodyText"/>
        <w:rPr>
          <w:rFonts w:ascii="Arial" w:hAnsi="Arial" w:cs="Arial"/>
          <w:b/>
          <w:bCs/>
          <w:sz w:val="20"/>
          <w:szCs w:val="20"/>
          <w:u w:val="single"/>
          <w:lang w:val="en-GB"/>
        </w:rPr>
      </w:pPr>
    </w:p>
    <w:p w14:paraId="43CB2C74" w14:textId="77777777" w:rsidR="00A2396F" w:rsidRPr="002548B8" w:rsidRDefault="00A2396F" w:rsidP="00A2396F">
      <w:pPr>
        <w:pStyle w:val="BodyText"/>
        <w:rPr>
          <w:rFonts w:ascii="Arial" w:hAnsi="Arial" w:cs="Arial"/>
          <w:b/>
          <w:bCs/>
          <w:sz w:val="20"/>
          <w:szCs w:val="20"/>
          <w:u w:val="single"/>
          <w:lang w:val="en-GB"/>
        </w:rPr>
      </w:pPr>
    </w:p>
    <w:p w14:paraId="64753C2C" w14:textId="77777777" w:rsidR="00A2396F" w:rsidRPr="002548B8" w:rsidRDefault="00A2396F" w:rsidP="00A2396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DD7042" w:rsidRPr="002548B8" w14:paraId="3620D07F" w14:textId="77777777" w:rsidTr="00DA6C69">
        <w:tc>
          <w:tcPr>
            <w:tcW w:w="5000" w:type="pct"/>
            <w:gridSpan w:val="3"/>
            <w:tcBorders>
              <w:top w:val="nil"/>
              <w:left w:val="nil"/>
              <w:right w:val="nil"/>
            </w:tcBorders>
            <w:noWrap/>
            <w:tcMar>
              <w:top w:w="0" w:type="dxa"/>
              <w:left w:w="108" w:type="dxa"/>
              <w:bottom w:w="0" w:type="dxa"/>
              <w:right w:w="108" w:type="dxa"/>
            </w:tcMar>
            <w:vAlign w:val="center"/>
          </w:tcPr>
          <w:p w14:paraId="7BD055AE" w14:textId="77777777" w:rsidR="00DD7042" w:rsidRPr="002548B8" w:rsidRDefault="00DD7042" w:rsidP="00DA6C69">
            <w:pPr>
              <w:rPr>
                <w:rFonts w:ascii="Arial" w:eastAsia="Arial Unicode MS" w:hAnsi="Arial" w:cs="Arial"/>
                <w:b/>
                <w:sz w:val="20"/>
                <w:szCs w:val="20"/>
                <w:u w:val="single"/>
                <w:lang w:val="en-GB"/>
              </w:rPr>
            </w:pPr>
            <w:bookmarkStart w:id="2" w:name="_Hlk156057883"/>
            <w:bookmarkStart w:id="3" w:name="_Hlk156057704"/>
            <w:bookmarkEnd w:id="0"/>
            <w:bookmarkEnd w:id="1"/>
            <w:r w:rsidRPr="002548B8">
              <w:rPr>
                <w:rFonts w:ascii="Arial" w:eastAsia="Arial Unicode MS" w:hAnsi="Arial" w:cs="Arial"/>
                <w:b/>
                <w:sz w:val="20"/>
                <w:szCs w:val="20"/>
                <w:highlight w:val="yellow"/>
                <w:u w:val="single"/>
                <w:lang w:val="en-GB"/>
              </w:rPr>
              <w:t>PART  2:</w:t>
            </w:r>
            <w:r w:rsidRPr="002548B8">
              <w:rPr>
                <w:rFonts w:ascii="Arial" w:eastAsia="Arial Unicode MS" w:hAnsi="Arial" w:cs="Arial"/>
                <w:b/>
                <w:sz w:val="20"/>
                <w:szCs w:val="20"/>
                <w:u w:val="single"/>
                <w:lang w:val="en-GB"/>
              </w:rPr>
              <w:t xml:space="preserve"> </w:t>
            </w:r>
          </w:p>
          <w:p w14:paraId="0273F8EA" w14:textId="77777777" w:rsidR="00DD7042" w:rsidRPr="002548B8" w:rsidRDefault="00DD7042" w:rsidP="00DA6C69">
            <w:pPr>
              <w:rPr>
                <w:rFonts w:ascii="Arial" w:eastAsia="Arial Unicode MS" w:hAnsi="Arial" w:cs="Arial"/>
                <w:b/>
                <w:sz w:val="20"/>
                <w:szCs w:val="20"/>
                <w:u w:val="single"/>
                <w:lang w:val="en-GB"/>
              </w:rPr>
            </w:pPr>
          </w:p>
        </w:tc>
      </w:tr>
      <w:tr w:rsidR="00DD7042" w:rsidRPr="002548B8" w14:paraId="28958106" w14:textId="77777777" w:rsidTr="00DA6C69">
        <w:tc>
          <w:tcPr>
            <w:tcW w:w="1615" w:type="pct"/>
            <w:noWrap/>
            <w:tcMar>
              <w:top w:w="0" w:type="dxa"/>
              <w:left w:w="108" w:type="dxa"/>
              <w:bottom w:w="0" w:type="dxa"/>
              <w:right w:w="108" w:type="dxa"/>
            </w:tcMar>
            <w:vAlign w:val="center"/>
          </w:tcPr>
          <w:p w14:paraId="23EB676A" w14:textId="77777777" w:rsidR="00DD7042" w:rsidRPr="002548B8" w:rsidRDefault="00DD7042" w:rsidP="00DA6C6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8EB1EBC" w14:textId="77777777" w:rsidR="00DD7042" w:rsidRPr="002548B8" w:rsidRDefault="00DD7042" w:rsidP="00DA6C69">
            <w:pPr>
              <w:keepNext/>
              <w:outlineLvl w:val="1"/>
              <w:rPr>
                <w:rFonts w:ascii="Arial" w:eastAsia="MS Mincho" w:hAnsi="Arial" w:cs="Arial"/>
                <w:b/>
                <w:bCs/>
                <w:sz w:val="20"/>
                <w:szCs w:val="20"/>
                <w:lang w:val="en-GB"/>
              </w:rPr>
            </w:pPr>
            <w:r w:rsidRPr="002548B8">
              <w:rPr>
                <w:rFonts w:ascii="Arial" w:eastAsia="MS Mincho" w:hAnsi="Arial" w:cs="Arial"/>
                <w:b/>
                <w:bCs/>
                <w:sz w:val="20"/>
                <w:szCs w:val="20"/>
                <w:lang w:val="en-GB"/>
              </w:rPr>
              <w:t>Reviewer’s comment</w:t>
            </w:r>
          </w:p>
        </w:tc>
        <w:tc>
          <w:tcPr>
            <w:tcW w:w="1691" w:type="pct"/>
          </w:tcPr>
          <w:p w14:paraId="0F06C1E1" w14:textId="77777777" w:rsidR="00DD7042" w:rsidRPr="002548B8" w:rsidRDefault="00DD7042" w:rsidP="00DA6C69">
            <w:pPr>
              <w:spacing w:after="160" w:line="252" w:lineRule="auto"/>
              <w:rPr>
                <w:rFonts w:ascii="Arial" w:eastAsia="Calibri" w:hAnsi="Arial" w:cs="Arial"/>
                <w:kern w:val="2"/>
                <w:sz w:val="20"/>
                <w:szCs w:val="20"/>
                <w:lang w:val="en-IN"/>
              </w:rPr>
            </w:pPr>
            <w:r w:rsidRPr="002548B8">
              <w:rPr>
                <w:rFonts w:ascii="Arial" w:eastAsia="Calibri" w:hAnsi="Arial" w:cs="Arial"/>
                <w:b/>
                <w:kern w:val="2"/>
                <w:sz w:val="20"/>
                <w:szCs w:val="20"/>
                <w:lang w:val="en-IN"/>
              </w:rPr>
              <w:t>Author’s Feedback</w:t>
            </w:r>
            <w:r w:rsidRPr="002548B8">
              <w:rPr>
                <w:rFonts w:ascii="Arial" w:eastAsia="Calibri" w:hAnsi="Arial" w:cs="Arial"/>
                <w:kern w:val="2"/>
                <w:sz w:val="20"/>
                <w:szCs w:val="20"/>
                <w:lang w:val="en-IN"/>
              </w:rPr>
              <w:t xml:space="preserve"> (It is mandatory that authors should write his/her feedback here)</w:t>
            </w:r>
          </w:p>
          <w:p w14:paraId="11489554" w14:textId="77777777" w:rsidR="00DD7042" w:rsidRPr="002548B8" w:rsidRDefault="00DD7042" w:rsidP="00DA6C69">
            <w:pPr>
              <w:keepNext/>
              <w:outlineLvl w:val="1"/>
              <w:rPr>
                <w:rFonts w:ascii="Arial" w:eastAsia="MS Mincho" w:hAnsi="Arial" w:cs="Arial"/>
                <w:bCs/>
                <w:sz w:val="20"/>
                <w:szCs w:val="20"/>
                <w:lang w:val="en-GB"/>
              </w:rPr>
            </w:pPr>
          </w:p>
        </w:tc>
      </w:tr>
      <w:tr w:rsidR="00DD7042" w:rsidRPr="002548B8" w14:paraId="0288F578" w14:textId="77777777" w:rsidTr="00DA6C69">
        <w:trPr>
          <w:trHeight w:val="890"/>
        </w:trPr>
        <w:tc>
          <w:tcPr>
            <w:tcW w:w="1615" w:type="pct"/>
            <w:noWrap/>
            <w:tcMar>
              <w:top w:w="0" w:type="dxa"/>
              <w:left w:w="108" w:type="dxa"/>
              <w:bottom w:w="0" w:type="dxa"/>
              <w:right w:w="108" w:type="dxa"/>
            </w:tcMar>
            <w:vAlign w:val="center"/>
          </w:tcPr>
          <w:p w14:paraId="0A837DED" w14:textId="77777777" w:rsidR="00DD7042" w:rsidRPr="002548B8" w:rsidRDefault="00DD7042" w:rsidP="00DA6C69">
            <w:pPr>
              <w:rPr>
                <w:rFonts w:ascii="Arial" w:eastAsia="Arial Unicode MS" w:hAnsi="Arial" w:cs="Arial"/>
                <w:b/>
                <w:sz w:val="20"/>
                <w:szCs w:val="20"/>
                <w:lang w:val="en-GB"/>
              </w:rPr>
            </w:pPr>
            <w:r w:rsidRPr="002548B8">
              <w:rPr>
                <w:rFonts w:ascii="Arial" w:eastAsia="Arial Unicode MS" w:hAnsi="Arial" w:cs="Arial"/>
                <w:b/>
                <w:sz w:val="20"/>
                <w:szCs w:val="20"/>
                <w:lang w:val="en-GB"/>
              </w:rPr>
              <w:t xml:space="preserve">Are there ethical issues in this manuscript? </w:t>
            </w:r>
          </w:p>
          <w:p w14:paraId="7182B028" w14:textId="77777777" w:rsidR="00DD7042" w:rsidRPr="002548B8" w:rsidRDefault="00DD7042" w:rsidP="00DA6C6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DACDE2D" w14:textId="77777777" w:rsidR="00DD7042" w:rsidRPr="002548B8" w:rsidRDefault="00DD7042" w:rsidP="00DA6C69">
            <w:pPr>
              <w:rPr>
                <w:rFonts w:ascii="Arial" w:eastAsia="Arial Unicode MS" w:hAnsi="Arial" w:cs="Arial"/>
                <w:i/>
                <w:iCs/>
                <w:sz w:val="20"/>
                <w:szCs w:val="20"/>
                <w:u w:val="single"/>
                <w:lang w:val="en-GB"/>
              </w:rPr>
            </w:pPr>
            <w:r w:rsidRPr="002548B8">
              <w:rPr>
                <w:rFonts w:ascii="Arial" w:eastAsia="Arial Unicode MS" w:hAnsi="Arial" w:cs="Arial"/>
                <w:i/>
                <w:iCs/>
                <w:sz w:val="20"/>
                <w:szCs w:val="20"/>
                <w:u w:val="single"/>
                <w:lang w:val="en-GB"/>
              </w:rPr>
              <w:t>(If yes, Kindly please write down the ethical issues here in details)</w:t>
            </w:r>
          </w:p>
          <w:p w14:paraId="2BD430B3" w14:textId="77777777" w:rsidR="00DD7042" w:rsidRPr="002548B8" w:rsidRDefault="00DD7042" w:rsidP="00DA6C69">
            <w:pPr>
              <w:rPr>
                <w:rFonts w:ascii="Arial" w:eastAsia="Arial Unicode MS" w:hAnsi="Arial" w:cs="Arial"/>
                <w:sz w:val="20"/>
                <w:szCs w:val="20"/>
                <w:lang w:val="en-GB"/>
              </w:rPr>
            </w:pPr>
          </w:p>
        </w:tc>
        <w:tc>
          <w:tcPr>
            <w:tcW w:w="1691" w:type="pct"/>
            <w:vAlign w:val="center"/>
          </w:tcPr>
          <w:p w14:paraId="065D2064" w14:textId="77777777" w:rsidR="00DD7042" w:rsidRPr="002548B8" w:rsidRDefault="00DD7042" w:rsidP="00DA6C69">
            <w:pPr>
              <w:rPr>
                <w:rFonts w:ascii="Arial" w:eastAsia="Arial Unicode MS" w:hAnsi="Arial" w:cs="Arial"/>
                <w:sz w:val="20"/>
                <w:szCs w:val="20"/>
                <w:lang w:val="en-GB"/>
              </w:rPr>
            </w:pPr>
          </w:p>
          <w:p w14:paraId="3DB05C3E" w14:textId="77777777" w:rsidR="00DD7042" w:rsidRPr="002548B8" w:rsidRDefault="00DD7042" w:rsidP="00DA6C69">
            <w:pPr>
              <w:rPr>
                <w:rFonts w:ascii="Arial" w:eastAsia="Arial Unicode MS" w:hAnsi="Arial" w:cs="Arial"/>
                <w:sz w:val="20"/>
                <w:szCs w:val="20"/>
                <w:lang w:val="en-GB"/>
              </w:rPr>
            </w:pPr>
          </w:p>
          <w:p w14:paraId="31CF8E0A" w14:textId="77777777" w:rsidR="00DD7042" w:rsidRPr="002548B8" w:rsidRDefault="00DD7042" w:rsidP="00DA6C69">
            <w:pPr>
              <w:rPr>
                <w:rFonts w:ascii="Arial" w:eastAsia="Arial Unicode MS" w:hAnsi="Arial" w:cs="Arial"/>
                <w:sz w:val="20"/>
                <w:szCs w:val="20"/>
                <w:lang w:val="en-GB"/>
              </w:rPr>
            </w:pPr>
          </w:p>
        </w:tc>
      </w:tr>
      <w:bookmarkEnd w:id="2"/>
    </w:tbl>
    <w:p w14:paraId="5B3DBC48" w14:textId="77777777" w:rsidR="00DD7042" w:rsidRPr="002548B8" w:rsidRDefault="00DD7042" w:rsidP="00DD7042">
      <w:pPr>
        <w:rPr>
          <w:rFonts w:ascii="Arial" w:hAnsi="Arial" w:cs="Arial"/>
          <w:sz w:val="20"/>
          <w:szCs w:val="20"/>
        </w:rPr>
      </w:pPr>
    </w:p>
    <w:p w14:paraId="6A6CFF22" w14:textId="77777777" w:rsidR="00DD7042" w:rsidRPr="002548B8" w:rsidRDefault="00DD7042" w:rsidP="00DD7042">
      <w:pPr>
        <w:rPr>
          <w:rFonts w:ascii="Arial" w:hAnsi="Arial" w:cs="Arial"/>
          <w:sz w:val="20"/>
          <w:szCs w:val="20"/>
        </w:rPr>
      </w:pPr>
    </w:p>
    <w:bookmarkEnd w:id="3"/>
    <w:p w14:paraId="6F65AD44" w14:textId="77777777" w:rsidR="002548B8" w:rsidRPr="00C7331F" w:rsidRDefault="002548B8" w:rsidP="002548B8">
      <w:pPr>
        <w:pStyle w:val="Affiliation"/>
        <w:spacing w:after="0" w:line="240" w:lineRule="auto"/>
        <w:jc w:val="left"/>
        <w:rPr>
          <w:rFonts w:ascii="Arial" w:hAnsi="Arial" w:cs="Arial"/>
          <w:b/>
          <w:u w:val="single"/>
        </w:rPr>
      </w:pPr>
      <w:r w:rsidRPr="00C7331F">
        <w:rPr>
          <w:rFonts w:ascii="Arial" w:hAnsi="Arial" w:cs="Arial"/>
          <w:b/>
          <w:u w:val="single"/>
        </w:rPr>
        <w:t>Reviewer details:</w:t>
      </w:r>
    </w:p>
    <w:p w14:paraId="2AB4FD2B" w14:textId="77777777" w:rsidR="002548B8" w:rsidRDefault="002548B8" w:rsidP="002548B8">
      <w:proofErr w:type="spellStart"/>
      <w:r w:rsidRPr="00C7331F">
        <w:rPr>
          <w:rFonts w:ascii="Arial" w:hAnsi="Arial" w:cs="Arial"/>
          <w:b/>
          <w:color w:val="000000"/>
          <w:sz w:val="20"/>
          <w:szCs w:val="20"/>
        </w:rPr>
        <w:t>Suleymen</w:t>
      </w:r>
      <w:proofErr w:type="spellEnd"/>
      <w:r w:rsidRPr="00C7331F">
        <w:rPr>
          <w:rFonts w:ascii="Arial" w:hAnsi="Arial" w:cs="Arial"/>
          <w:b/>
          <w:color w:val="000000"/>
          <w:sz w:val="20"/>
          <w:szCs w:val="20"/>
        </w:rPr>
        <w:t xml:space="preserve"> Abdureman Omer, </w:t>
      </w:r>
      <w:proofErr w:type="spellStart"/>
      <w:r w:rsidRPr="00C7331F">
        <w:rPr>
          <w:rFonts w:ascii="Arial" w:hAnsi="Arial" w:cs="Arial"/>
          <w:b/>
          <w:color w:val="000000"/>
          <w:sz w:val="20"/>
          <w:szCs w:val="20"/>
        </w:rPr>
        <w:t>Haramaya</w:t>
      </w:r>
      <w:proofErr w:type="spellEnd"/>
      <w:r w:rsidRPr="00C7331F">
        <w:rPr>
          <w:rFonts w:ascii="Arial" w:hAnsi="Arial" w:cs="Arial"/>
          <w:b/>
          <w:color w:val="000000"/>
          <w:sz w:val="20"/>
          <w:szCs w:val="20"/>
        </w:rPr>
        <w:t xml:space="preserve"> University, Ethiopia</w:t>
      </w:r>
    </w:p>
    <w:p w14:paraId="63CF454C" w14:textId="77777777" w:rsidR="00DD7042" w:rsidRPr="002548B8" w:rsidRDefault="00DD7042" w:rsidP="00DD7042">
      <w:pPr>
        <w:rPr>
          <w:rFonts w:ascii="Arial" w:hAnsi="Arial" w:cs="Arial"/>
          <w:sz w:val="20"/>
          <w:szCs w:val="20"/>
        </w:rPr>
      </w:pPr>
    </w:p>
    <w:p w14:paraId="04FE1CCD" w14:textId="77777777" w:rsidR="008913D5" w:rsidRPr="002548B8" w:rsidRDefault="008913D5" w:rsidP="00DD7042">
      <w:pPr>
        <w:pStyle w:val="BodyText"/>
        <w:rPr>
          <w:rFonts w:ascii="Arial" w:hAnsi="Arial" w:cs="Arial"/>
          <w:sz w:val="20"/>
          <w:szCs w:val="20"/>
          <w:lang w:val="en-GB"/>
        </w:rPr>
      </w:pPr>
    </w:p>
    <w:sectPr w:rsidR="008913D5" w:rsidRPr="002548B8" w:rsidSect="00FC64A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0A68" w14:textId="77777777" w:rsidR="00B6471B" w:rsidRPr="0000007A" w:rsidRDefault="00B6471B" w:rsidP="0099583E">
      <w:r>
        <w:separator/>
      </w:r>
    </w:p>
  </w:endnote>
  <w:endnote w:type="continuationSeparator" w:id="0">
    <w:p w14:paraId="7EF2465D" w14:textId="77777777" w:rsidR="00B6471B" w:rsidRPr="0000007A" w:rsidRDefault="00B6471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344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92695" w:rsidRPr="00892695">
      <w:rPr>
        <w:sz w:val="16"/>
      </w:rPr>
      <w:t xml:space="preserve">Version: </w:t>
    </w:r>
    <w:r w:rsidR="003A7606">
      <w:rPr>
        <w:sz w:val="16"/>
      </w:rPr>
      <w:t xml:space="preserve">3 </w:t>
    </w:r>
    <w:r w:rsidR="00892695" w:rsidRPr="00892695">
      <w:rPr>
        <w:sz w:val="16"/>
      </w:rPr>
      <w:t>(0</w:t>
    </w:r>
    <w:r w:rsidR="003A7606">
      <w:rPr>
        <w:sz w:val="16"/>
      </w:rPr>
      <w:t>7</w:t>
    </w:r>
    <w:r w:rsidR="00892695" w:rsidRPr="00892695">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3111" w14:textId="77777777" w:rsidR="00B6471B" w:rsidRPr="0000007A" w:rsidRDefault="00B6471B" w:rsidP="0099583E">
      <w:r>
        <w:separator/>
      </w:r>
    </w:p>
  </w:footnote>
  <w:footnote w:type="continuationSeparator" w:id="0">
    <w:p w14:paraId="12ABBB20" w14:textId="77777777" w:rsidR="00B6471B" w:rsidRPr="0000007A" w:rsidRDefault="00B6471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2F9C" w14:textId="77777777" w:rsidR="001443D7" w:rsidRPr="001443D7" w:rsidRDefault="001443D7">
    <w:pPr>
      <w:pStyle w:val="Header"/>
      <w:rPr>
        <w:b/>
        <w:bCs/>
        <w:color w:val="0070C0"/>
        <w:sz w:val="36"/>
        <w:szCs w:val="36"/>
        <w:lang w:val="en-IN"/>
      </w:rPr>
    </w:pPr>
    <w:r w:rsidRPr="001443D7">
      <w:rPr>
        <w:b/>
        <w:bCs/>
        <w:color w:val="0070C0"/>
        <w:sz w:val="36"/>
        <w:szCs w:val="36"/>
        <w:lang w:val="en-IN"/>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5181885">
    <w:abstractNumId w:val="4"/>
  </w:num>
  <w:num w:numId="2" w16cid:durableId="345399866">
    <w:abstractNumId w:val="8"/>
  </w:num>
  <w:num w:numId="3" w16cid:durableId="1240865245">
    <w:abstractNumId w:val="7"/>
  </w:num>
  <w:num w:numId="4" w16cid:durableId="1119646649">
    <w:abstractNumId w:val="9"/>
  </w:num>
  <w:num w:numId="5" w16cid:durableId="926114117">
    <w:abstractNumId w:val="6"/>
  </w:num>
  <w:num w:numId="6" w16cid:durableId="1004557198">
    <w:abstractNumId w:val="0"/>
  </w:num>
  <w:num w:numId="7" w16cid:durableId="209341763">
    <w:abstractNumId w:val="3"/>
  </w:num>
  <w:num w:numId="8" w16cid:durableId="754210753">
    <w:abstractNumId w:val="11"/>
  </w:num>
  <w:num w:numId="9" w16cid:durableId="1362824782">
    <w:abstractNumId w:val="10"/>
  </w:num>
  <w:num w:numId="10" w16cid:durableId="1399551092">
    <w:abstractNumId w:val="2"/>
  </w:num>
  <w:num w:numId="11" w16cid:durableId="1787384644">
    <w:abstractNumId w:val="1"/>
  </w:num>
  <w:num w:numId="12" w16cid:durableId="1014112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0CB0"/>
    <w:rsid w:val="00011C1E"/>
    <w:rsid w:val="00012C8B"/>
    <w:rsid w:val="00021981"/>
    <w:rsid w:val="000234E1"/>
    <w:rsid w:val="0002598E"/>
    <w:rsid w:val="00037D52"/>
    <w:rsid w:val="000450FC"/>
    <w:rsid w:val="00056CB0"/>
    <w:rsid w:val="000577C2"/>
    <w:rsid w:val="0006257C"/>
    <w:rsid w:val="000672F9"/>
    <w:rsid w:val="000745E2"/>
    <w:rsid w:val="00074956"/>
    <w:rsid w:val="00084D7C"/>
    <w:rsid w:val="00091112"/>
    <w:rsid w:val="000936AC"/>
    <w:rsid w:val="00095A59"/>
    <w:rsid w:val="000A2134"/>
    <w:rsid w:val="000A6F41"/>
    <w:rsid w:val="000B3AEA"/>
    <w:rsid w:val="000B4EE5"/>
    <w:rsid w:val="000B71F0"/>
    <w:rsid w:val="000B74A1"/>
    <w:rsid w:val="000B757E"/>
    <w:rsid w:val="000C0837"/>
    <w:rsid w:val="000C3B7E"/>
    <w:rsid w:val="00100577"/>
    <w:rsid w:val="00101322"/>
    <w:rsid w:val="00136984"/>
    <w:rsid w:val="0014105D"/>
    <w:rsid w:val="001443D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7787"/>
    <w:rsid w:val="001B0C63"/>
    <w:rsid w:val="001D3A1D"/>
    <w:rsid w:val="001E4B3D"/>
    <w:rsid w:val="001F24FF"/>
    <w:rsid w:val="001F2913"/>
    <w:rsid w:val="001F707F"/>
    <w:rsid w:val="002011F3"/>
    <w:rsid w:val="00201B85"/>
    <w:rsid w:val="00202E80"/>
    <w:rsid w:val="002105F7"/>
    <w:rsid w:val="00220111"/>
    <w:rsid w:val="0022369C"/>
    <w:rsid w:val="00225652"/>
    <w:rsid w:val="002320EB"/>
    <w:rsid w:val="0023696A"/>
    <w:rsid w:val="002422CB"/>
    <w:rsid w:val="00245E23"/>
    <w:rsid w:val="0025366D"/>
    <w:rsid w:val="002548B8"/>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0C37"/>
    <w:rsid w:val="0033692F"/>
    <w:rsid w:val="00346223"/>
    <w:rsid w:val="003A04E7"/>
    <w:rsid w:val="003A4991"/>
    <w:rsid w:val="003A6E1A"/>
    <w:rsid w:val="003A7606"/>
    <w:rsid w:val="003B2172"/>
    <w:rsid w:val="003D53B9"/>
    <w:rsid w:val="003E63D6"/>
    <w:rsid w:val="003E746A"/>
    <w:rsid w:val="0042465A"/>
    <w:rsid w:val="004356CC"/>
    <w:rsid w:val="00435B36"/>
    <w:rsid w:val="00442B24"/>
    <w:rsid w:val="0044444D"/>
    <w:rsid w:val="0044519B"/>
    <w:rsid w:val="00445B35"/>
    <w:rsid w:val="00446659"/>
    <w:rsid w:val="00457AB1"/>
    <w:rsid w:val="00457BC0"/>
    <w:rsid w:val="00462996"/>
    <w:rsid w:val="004674B4"/>
    <w:rsid w:val="00474DAF"/>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6715"/>
    <w:rsid w:val="005C25A0"/>
    <w:rsid w:val="005D230D"/>
    <w:rsid w:val="005D4D2D"/>
    <w:rsid w:val="005E6C91"/>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6357"/>
    <w:rsid w:val="006E7D6E"/>
    <w:rsid w:val="006F6F2F"/>
    <w:rsid w:val="00701186"/>
    <w:rsid w:val="00707BE1"/>
    <w:rsid w:val="007238EB"/>
    <w:rsid w:val="0072789A"/>
    <w:rsid w:val="007317C3"/>
    <w:rsid w:val="00734756"/>
    <w:rsid w:val="0073538B"/>
    <w:rsid w:val="007353B0"/>
    <w:rsid w:val="00741873"/>
    <w:rsid w:val="00741BD0"/>
    <w:rsid w:val="007426E6"/>
    <w:rsid w:val="00746370"/>
    <w:rsid w:val="00766889"/>
    <w:rsid w:val="00766A0D"/>
    <w:rsid w:val="00767F8C"/>
    <w:rsid w:val="00780B67"/>
    <w:rsid w:val="00793106"/>
    <w:rsid w:val="007B1099"/>
    <w:rsid w:val="007B6E18"/>
    <w:rsid w:val="007D0246"/>
    <w:rsid w:val="007F5873"/>
    <w:rsid w:val="00806382"/>
    <w:rsid w:val="00815F94"/>
    <w:rsid w:val="0082130C"/>
    <w:rsid w:val="008224E2"/>
    <w:rsid w:val="00825DC9"/>
    <w:rsid w:val="0082676D"/>
    <w:rsid w:val="00831055"/>
    <w:rsid w:val="008423BB"/>
    <w:rsid w:val="00846F1F"/>
    <w:rsid w:val="00851CE2"/>
    <w:rsid w:val="00854441"/>
    <w:rsid w:val="0087201B"/>
    <w:rsid w:val="00877F10"/>
    <w:rsid w:val="00882091"/>
    <w:rsid w:val="0089045D"/>
    <w:rsid w:val="008913D5"/>
    <w:rsid w:val="00892695"/>
    <w:rsid w:val="00893E75"/>
    <w:rsid w:val="008B0844"/>
    <w:rsid w:val="008C2778"/>
    <w:rsid w:val="008C2F62"/>
    <w:rsid w:val="008D020E"/>
    <w:rsid w:val="008D1117"/>
    <w:rsid w:val="008D15A4"/>
    <w:rsid w:val="008E767A"/>
    <w:rsid w:val="008F36E4"/>
    <w:rsid w:val="0091534D"/>
    <w:rsid w:val="00933C8B"/>
    <w:rsid w:val="009553EC"/>
    <w:rsid w:val="00961F93"/>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577C"/>
    <w:rsid w:val="00A12C83"/>
    <w:rsid w:val="00A16FC3"/>
    <w:rsid w:val="00A2396F"/>
    <w:rsid w:val="00A31AAC"/>
    <w:rsid w:val="00A32905"/>
    <w:rsid w:val="00A36C95"/>
    <w:rsid w:val="00A36FE2"/>
    <w:rsid w:val="00A37DE3"/>
    <w:rsid w:val="00A519D1"/>
    <w:rsid w:val="00A6343B"/>
    <w:rsid w:val="00A65C50"/>
    <w:rsid w:val="00A66DD2"/>
    <w:rsid w:val="00AA41B3"/>
    <w:rsid w:val="00AA6670"/>
    <w:rsid w:val="00AB1ED6"/>
    <w:rsid w:val="00AB397D"/>
    <w:rsid w:val="00AB638A"/>
    <w:rsid w:val="00AB6E43"/>
    <w:rsid w:val="00AC1349"/>
    <w:rsid w:val="00AC446D"/>
    <w:rsid w:val="00AD6C51"/>
    <w:rsid w:val="00AE2F53"/>
    <w:rsid w:val="00AF3016"/>
    <w:rsid w:val="00AF30F3"/>
    <w:rsid w:val="00B03A45"/>
    <w:rsid w:val="00B2236C"/>
    <w:rsid w:val="00B22FE6"/>
    <w:rsid w:val="00B3033D"/>
    <w:rsid w:val="00B356AF"/>
    <w:rsid w:val="00B62087"/>
    <w:rsid w:val="00B62F41"/>
    <w:rsid w:val="00B6471B"/>
    <w:rsid w:val="00B72AF9"/>
    <w:rsid w:val="00B73785"/>
    <w:rsid w:val="00B760E1"/>
    <w:rsid w:val="00B77B2D"/>
    <w:rsid w:val="00B807F8"/>
    <w:rsid w:val="00B858FF"/>
    <w:rsid w:val="00BA1AB3"/>
    <w:rsid w:val="00BA6421"/>
    <w:rsid w:val="00BB34E6"/>
    <w:rsid w:val="00BB4FEC"/>
    <w:rsid w:val="00BC402F"/>
    <w:rsid w:val="00BD27BA"/>
    <w:rsid w:val="00BD7DD6"/>
    <w:rsid w:val="00BE13EF"/>
    <w:rsid w:val="00BE40A5"/>
    <w:rsid w:val="00BE6454"/>
    <w:rsid w:val="00BF15C9"/>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466E"/>
    <w:rsid w:val="00CE5AC7"/>
    <w:rsid w:val="00CF0BBB"/>
    <w:rsid w:val="00CF19F8"/>
    <w:rsid w:val="00D1283A"/>
    <w:rsid w:val="00D17979"/>
    <w:rsid w:val="00D204F7"/>
    <w:rsid w:val="00D2075F"/>
    <w:rsid w:val="00D3257B"/>
    <w:rsid w:val="00D40416"/>
    <w:rsid w:val="00D45CF7"/>
    <w:rsid w:val="00D4782A"/>
    <w:rsid w:val="00D7603E"/>
    <w:rsid w:val="00D77BA3"/>
    <w:rsid w:val="00D840ED"/>
    <w:rsid w:val="00D8579C"/>
    <w:rsid w:val="00D90124"/>
    <w:rsid w:val="00D9392F"/>
    <w:rsid w:val="00DA41F5"/>
    <w:rsid w:val="00DB5B54"/>
    <w:rsid w:val="00DB7E1B"/>
    <w:rsid w:val="00DC1D81"/>
    <w:rsid w:val="00DD7042"/>
    <w:rsid w:val="00DF63E7"/>
    <w:rsid w:val="00E12122"/>
    <w:rsid w:val="00E451EA"/>
    <w:rsid w:val="00E53E52"/>
    <w:rsid w:val="00E57F4B"/>
    <w:rsid w:val="00E63889"/>
    <w:rsid w:val="00E65EB7"/>
    <w:rsid w:val="00E7125F"/>
    <w:rsid w:val="00E71C8D"/>
    <w:rsid w:val="00E72360"/>
    <w:rsid w:val="00E90709"/>
    <w:rsid w:val="00E972A7"/>
    <w:rsid w:val="00EA039C"/>
    <w:rsid w:val="00EA2839"/>
    <w:rsid w:val="00EB3E91"/>
    <w:rsid w:val="00EB758C"/>
    <w:rsid w:val="00EC6894"/>
    <w:rsid w:val="00ED6B12"/>
    <w:rsid w:val="00EE0D3E"/>
    <w:rsid w:val="00EF326D"/>
    <w:rsid w:val="00EF53FE"/>
    <w:rsid w:val="00F245A7"/>
    <w:rsid w:val="00F2643C"/>
    <w:rsid w:val="00F264D3"/>
    <w:rsid w:val="00F3295A"/>
    <w:rsid w:val="00F33E97"/>
    <w:rsid w:val="00F34D8E"/>
    <w:rsid w:val="00F3669D"/>
    <w:rsid w:val="00F405F8"/>
    <w:rsid w:val="00F41154"/>
    <w:rsid w:val="00F453DF"/>
    <w:rsid w:val="00F4700F"/>
    <w:rsid w:val="00F51F7F"/>
    <w:rsid w:val="00F573EA"/>
    <w:rsid w:val="00F57E9D"/>
    <w:rsid w:val="00FA6528"/>
    <w:rsid w:val="00FC2E17"/>
    <w:rsid w:val="00FC6387"/>
    <w:rsid w:val="00FC64AE"/>
    <w:rsid w:val="00FC6802"/>
    <w:rsid w:val="00FD4172"/>
    <w:rsid w:val="00FD70A7"/>
    <w:rsid w:val="00FE6665"/>
    <w:rsid w:val="00FF09A0"/>
    <w:rsid w:val="00FF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07ECF"/>
  <w15:chartTrackingRefBased/>
  <w15:docId w15:val="{EA9CF072-AB5A-1543-9FCD-AE988503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840ED"/>
    <w:rPr>
      <w:color w:val="605E5C"/>
      <w:shd w:val="clear" w:color="auto" w:fill="E1DFDD"/>
    </w:rPr>
  </w:style>
  <w:style w:type="paragraph" w:customStyle="1" w:styleId="Affiliation">
    <w:name w:val="Affiliation"/>
    <w:basedOn w:val="Normal"/>
    <w:rsid w:val="002548B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8956">
      <w:bodyDiv w:val="1"/>
      <w:marLeft w:val="0"/>
      <w:marRight w:val="0"/>
      <w:marTop w:val="0"/>
      <w:marBottom w:val="0"/>
      <w:divBdr>
        <w:top w:val="none" w:sz="0" w:space="0" w:color="auto"/>
        <w:left w:val="none" w:sz="0" w:space="0" w:color="auto"/>
        <w:bottom w:val="none" w:sz="0" w:space="0" w:color="auto"/>
        <w:right w:val="none" w:sz="0" w:space="0" w:color="auto"/>
      </w:divBdr>
    </w:div>
    <w:div w:id="91169855">
      <w:bodyDiv w:val="1"/>
      <w:marLeft w:val="0"/>
      <w:marRight w:val="0"/>
      <w:marTop w:val="0"/>
      <w:marBottom w:val="0"/>
      <w:divBdr>
        <w:top w:val="none" w:sz="0" w:space="0" w:color="auto"/>
        <w:left w:val="none" w:sz="0" w:space="0" w:color="auto"/>
        <w:bottom w:val="none" w:sz="0" w:space="0" w:color="auto"/>
        <w:right w:val="none" w:sz="0" w:space="0" w:color="auto"/>
      </w:divBdr>
    </w:div>
    <w:div w:id="14139323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88862656">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96483623">
      <w:bodyDiv w:val="1"/>
      <w:marLeft w:val="0"/>
      <w:marRight w:val="0"/>
      <w:marTop w:val="0"/>
      <w:marBottom w:val="0"/>
      <w:divBdr>
        <w:top w:val="none" w:sz="0" w:space="0" w:color="auto"/>
        <w:left w:val="none" w:sz="0" w:space="0" w:color="auto"/>
        <w:bottom w:val="none" w:sz="0" w:space="0" w:color="auto"/>
        <w:right w:val="none" w:sz="0" w:space="0" w:color="auto"/>
      </w:divBdr>
    </w:div>
    <w:div w:id="128426811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ees.com/index.php/AJA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FBE4-C7E8-40D8-9289-07450289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https://journalajaees.com/index.php/AJAEES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8</cp:revision>
  <dcterms:created xsi:type="dcterms:W3CDTF">2025-12-15T18:14:00Z</dcterms:created>
  <dcterms:modified xsi:type="dcterms:W3CDTF">2025-12-20T11:57:00Z</dcterms:modified>
</cp:coreProperties>
</file>