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6DBCC" w14:textId="77777777" w:rsidR="00754C9A" w:rsidRDefault="00754C9A" w:rsidP="0081036A"/>
    <w:p w14:paraId="5AFEC21A" w14:textId="45659270" w:rsidR="005E6D41" w:rsidRPr="005E6D41" w:rsidRDefault="006435FB" w:rsidP="005E6D41">
      <w:pPr>
        <w:pStyle w:val="Author"/>
        <w:spacing w:line="240" w:lineRule="auto"/>
        <w:rPr>
          <w:rFonts w:ascii="Arial" w:hAnsi="Arial" w:cs="Arial"/>
          <w:bCs/>
          <w:iCs/>
          <w:kern w:val="28"/>
          <w:sz w:val="36"/>
        </w:rPr>
      </w:pPr>
      <w:proofErr w:type="spellStart"/>
      <w:r w:rsidRPr="006435FB">
        <w:rPr>
          <w:rFonts w:ascii="Arial" w:hAnsi="Arial" w:cs="Arial"/>
          <w:bCs/>
          <w:sz w:val="36"/>
          <w:szCs w:val="36"/>
        </w:rPr>
        <w:t>Pharmacognostic</w:t>
      </w:r>
      <w:proofErr w:type="spellEnd"/>
      <w:r w:rsidRPr="006435FB">
        <w:rPr>
          <w:rFonts w:ascii="Arial" w:hAnsi="Arial" w:cs="Arial"/>
          <w:bCs/>
          <w:sz w:val="36"/>
          <w:szCs w:val="36"/>
        </w:rPr>
        <w:t xml:space="preserve"> Exploration </w:t>
      </w:r>
      <w:r>
        <w:rPr>
          <w:rFonts w:ascii="Arial" w:hAnsi="Arial" w:cs="Arial"/>
          <w:bCs/>
          <w:sz w:val="36"/>
          <w:szCs w:val="36"/>
        </w:rPr>
        <w:t>a</w:t>
      </w:r>
      <w:r w:rsidRPr="006435FB">
        <w:rPr>
          <w:rFonts w:ascii="Arial" w:hAnsi="Arial" w:cs="Arial"/>
          <w:bCs/>
          <w:sz w:val="36"/>
          <w:szCs w:val="36"/>
        </w:rPr>
        <w:t xml:space="preserve">nd Bioactive Potential </w:t>
      </w:r>
      <w:r>
        <w:rPr>
          <w:rFonts w:ascii="Arial" w:hAnsi="Arial" w:cs="Arial"/>
          <w:bCs/>
          <w:sz w:val="36"/>
          <w:szCs w:val="36"/>
        </w:rPr>
        <w:t>o</w:t>
      </w:r>
      <w:r w:rsidRPr="006435FB">
        <w:rPr>
          <w:rFonts w:ascii="Arial" w:hAnsi="Arial" w:cs="Arial"/>
          <w:bCs/>
          <w:sz w:val="36"/>
          <w:szCs w:val="36"/>
        </w:rPr>
        <w:t xml:space="preserve">f </w:t>
      </w:r>
      <w:r w:rsidRPr="006435FB">
        <w:rPr>
          <w:rFonts w:ascii="Arial" w:hAnsi="Arial" w:cs="Arial"/>
          <w:bCs/>
          <w:i/>
          <w:iCs/>
          <w:sz w:val="36"/>
          <w:szCs w:val="36"/>
        </w:rPr>
        <w:t xml:space="preserve">Pandanus </w:t>
      </w:r>
      <w:proofErr w:type="spellStart"/>
      <w:r w:rsidRPr="006435FB">
        <w:rPr>
          <w:rFonts w:ascii="Arial" w:hAnsi="Arial" w:cs="Arial"/>
          <w:bCs/>
          <w:i/>
          <w:iCs/>
          <w:sz w:val="36"/>
          <w:szCs w:val="36"/>
        </w:rPr>
        <w:t>Julianettii</w:t>
      </w:r>
      <w:proofErr w:type="spellEnd"/>
      <w:r w:rsidRPr="006435FB">
        <w:rPr>
          <w:rFonts w:ascii="Arial" w:hAnsi="Arial" w:cs="Arial"/>
          <w:bCs/>
          <w:sz w:val="36"/>
          <w:szCs w:val="36"/>
        </w:rPr>
        <w:t xml:space="preserve"> </w:t>
      </w:r>
      <w:proofErr w:type="spellStart"/>
      <w:r w:rsidRPr="006435FB">
        <w:rPr>
          <w:rFonts w:ascii="Arial" w:hAnsi="Arial" w:cs="Arial"/>
          <w:bCs/>
          <w:sz w:val="36"/>
          <w:szCs w:val="36"/>
        </w:rPr>
        <w:t>Martelli</w:t>
      </w:r>
      <w:proofErr w:type="spellEnd"/>
      <w:r w:rsidRPr="006435FB">
        <w:rPr>
          <w:rFonts w:ascii="Arial" w:hAnsi="Arial" w:cs="Arial"/>
          <w:bCs/>
          <w:sz w:val="36"/>
          <w:szCs w:val="36"/>
        </w:rPr>
        <w:t>: A Review</w:t>
      </w:r>
    </w:p>
    <w:p w14:paraId="5D6B1698" w14:textId="16B2DFB5"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704EBE3A" w14:textId="77777777" w:rsidR="00A258C3" w:rsidRPr="00790ADA" w:rsidRDefault="00A258C3" w:rsidP="00441B6F">
      <w:pPr>
        <w:pStyle w:val="Author"/>
        <w:spacing w:line="240" w:lineRule="auto"/>
        <w:jc w:val="both"/>
        <w:rPr>
          <w:rFonts w:ascii="Arial" w:hAnsi="Arial" w:cs="Arial"/>
          <w:sz w:val="36"/>
        </w:rPr>
      </w:pPr>
    </w:p>
    <w:p w14:paraId="3DBCDAB7" w14:textId="77777777" w:rsidR="00B01FCD" w:rsidRDefault="00FD1A05"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2720E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076111" w14:textId="28148538" w:rsidR="006435FB" w:rsidRPr="00FB3A86" w:rsidRDefault="006435FB" w:rsidP="00441B6F">
      <w:pPr>
        <w:pStyle w:val="Copyright"/>
        <w:spacing w:after="0" w:line="240" w:lineRule="auto"/>
        <w:jc w:val="both"/>
        <w:rPr>
          <w:rFonts w:ascii="Arial" w:hAnsi="Arial" w:cs="Arial"/>
        </w:rPr>
        <w:sectPr w:rsidR="006435FB" w:rsidRPr="00FB3A86" w:rsidSect="009F71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3E54C6C" w14:textId="77777777" w:rsidR="006435FB" w:rsidRDefault="006435FB" w:rsidP="00441B6F">
      <w:pPr>
        <w:pStyle w:val="AbstHead"/>
        <w:spacing w:after="0"/>
        <w:jc w:val="both"/>
        <w:rPr>
          <w:rFonts w:ascii="Arial" w:hAnsi="Arial" w:cs="Arial"/>
        </w:rPr>
      </w:pPr>
    </w:p>
    <w:p w14:paraId="0623869F" w14:textId="43414308" w:rsidR="00B01FCD" w:rsidRDefault="00B01FCD" w:rsidP="00441B6F">
      <w:pPr>
        <w:pStyle w:val="AbstHead"/>
        <w:spacing w:after="0"/>
        <w:jc w:val="both"/>
        <w:rPr>
          <w:rFonts w:ascii="Arial" w:hAnsi="Arial" w:cs="Arial"/>
        </w:rPr>
      </w:pPr>
      <w:r w:rsidRPr="00FB3A86">
        <w:rPr>
          <w:rFonts w:ascii="Arial" w:hAnsi="Arial" w:cs="Arial"/>
        </w:rPr>
        <w:t>ABSTRACT</w:t>
      </w:r>
    </w:p>
    <w:p w14:paraId="1BF033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18D9D11" w14:textId="77777777" w:rsidTr="001E44FE">
        <w:tc>
          <w:tcPr>
            <w:tcW w:w="9576" w:type="dxa"/>
            <w:shd w:val="clear" w:color="auto" w:fill="F2F2F2"/>
          </w:tcPr>
          <w:p w14:paraId="3CFAEFF3" w14:textId="77777777" w:rsidR="00C16C6A" w:rsidRDefault="009F5B6C" w:rsidP="00140CA4">
            <w:pPr>
              <w:jc w:val="both"/>
              <w:rPr>
                <w:rFonts w:ascii="Arial" w:hAnsi="Arial" w:cs="Arial"/>
              </w:rPr>
            </w:pPr>
            <w:proofErr w:type="spellStart"/>
            <w:proofErr w:type="gramStart"/>
            <w:r w:rsidRPr="009F5B6C">
              <w:rPr>
                <w:rFonts w:ascii="Arial" w:hAnsi="Arial" w:cs="Arial"/>
                <w:b/>
                <w:bCs/>
              </w:rPr>
              <w:t>Background</w:t>
            </w:r>
            <w:r>
              <w:rPr>
                <w:rFonts w:ascii="Arial" w:hAnsi="Arial" w:cs="Arial"/>
                <w:i/>
                <w:iCs/>
              </w:rPr>
              <w:t>:</w:t>
            </w:r>
            <w:r w:rsidR="00140CA4" w:rsidRPr="004F04C3">
              <w:rPr>
                <w:rFonts w:ascii="Arial" w:hAnsi="Arial" w:cs="Arial"/>
                <w:i/>
                <w:iCs/>
              </w:rPr>
              <w:t>Pandanus</w:t>
            </w:r>
            <w:proofErr w:type="spellEnd"/>
            <w:proofErr w:type="gramEnd"/>
            <w:r w:rsidR="00140CA4" w:rsidRPr="004F04C3">
              <w:rPr>
                <w:rFonts w:ascii="Arial" w:hAnsi="Arial" w:cs="Arial"/>
                <w:i/>
                <w:iCs/>
              </w:rPr>
              <w:t xml:space="preserve"> </w:t>
            </w:r>
            <w:proofErr w:type="spellStart"/>
            <w:r w:rsidR="00140CA4" w:rsidRPr="004F04C3">
              <w:rPr>
                <w:rFonts w:ascii="Arial" w:hAnsi="Arial" w:cs="Arial"/>
                <w:i/>
                <w:iCs/>
              </w:rPr>
              <w:t>julianettii</w:t>
            </w:r>
            <w:proofErr w:type="spellEnd"/>
            <w:r w:rsidR="00140CA4" w:rsidRPr="004F04C3">
              <w:rPr>
                <w:rFonts w:ascii="Arial" w:hAnsi="Arial" w:cs="Arial"/>
              </w:rPr>
              <w:t xml:space="preserve"> </w:t>
            </w:r>
            <w:proofErr w:type="spellStart"/>
            <w:r w:rsidR="00140CA4" w:rsidRPr="004F04C3">
              <w:rPr>
                <w:rFonts w:ascii="Arial" w:hAnsi="Arial" w:cs="Arial"/>
              </w:rPr>
              <w:t>Martelli</w:t>
            </w:r>
            <w:proofErr w:type="spellEnd"/>
            <w:r w:rsidR="00140CA4" w:rsidRPr="004F04C3">
              <w:rPr>
                <w:rFonts w:ascii="Arial" w:hAnsi="Arial" w:cs="Arial"/>
              </w:rPr>
              <w:t xml:space="preserve">, an endemic plant of Papua, Indonesia, is traditionally valued for its nutritional, medicinal, and cultural roles, yet remains underexplored in </w:t>
            </w:r>
            <w:proofErr w:type="spellStart"/>
            <w:r w:rsidR="00140CA4" w:rsidRPr="004F04C3">
              <w:rPr>
                <w:rFonts w:ascii="Arial" w:hAnsi="Arial" w:cs="Arial"/>
              </w:rPr>
              <w:t>pharmacognostic</w:t>
            </w:r>
            <w:proofErr w:type="spellEnd"/>
            <w:r w:rsidR="00140CA4" w:rsidRPr="004F04C3">
              <w:rPr>
                <w:rFonts w:ascii="Arial" w:hAnsi="Arial" w:cs="Arial"/>
              </w:rPr>
              <w:t xml:space="preserve"> studies. </w:t>
            </w:r>
          </w:p>
          <w:p w14:paraId="5FD10D1B" w14:textId="77777777" w:rsidR="00C16C6A" w:rsidRDefault="009F5B6C" w:rsidP="00140CA4">
            <w:pPr>
              <w:jc w:val="both"/>
              <w:rPr>
                <w:rFonts w:ascii="Arial" w:hAnsi="Arial" w:cs="Arial"/>
              </w:rPr>
            </w:pPr>
            <w:r w:rsidRPr="009F5B6C">
              <w:rPr>
                <w:rFonts w:ascii="Arial" w:hAnsi="Arial" w:cs="Arial"/>
                <w:b/>
                <w:bCs/>
              </w:rPr>
              <w:t>Aims</w:t>
            </w:r>
            <w:r>
              <w:rPr>
                <w:rFonts w:ascii="Arial" w:hAnsi="Arial" w:cs="Arial"/>
              </w:rPr>
              <w:t xml:space="preserve">: </w:t>
            </w:r>
            <w:r w:rsidR="00140CA4" w:rsidRPr="004F04C3">
              <w:rPr>
                <w:rFonts w:ascii="Arial" w:hAnsi="Arial" w:cs="Arial"/>
              </w:rPr>
              <w:t xml:space="preserve">This review synthesizes ethnobotanical, nutritional, phytochemical, and antioxidant data to assess its bioactive potential. </w:t>
            </w:r>
          </w:p>
          <w:p w14:paraId="63975087" w14:textId="77777777" w:rsidR="00C16C6A" w:rsidRDefault="009F5B6C" w:rsidP="00140CA4">
            <w:pPr>
              <w:jc w:val="both"/>
              <w:rPr>
                <w:rFonts w:ascii="Arial" w:hAnsi="Arial" w:cs="Arial"/>
              </w:rPr>
            </w:pPr>
            <w:r w:rsidRPr="009F5B6C">
              <w:rPr>
                <w:rFonts w:ascii="Arial" w:hAnsi="Arial" w:cs="Arial"/>
                <w:b/>
                <w:bCs/>
              </w:rPr>
              <w:t>Methods</w:t>
            </w:r>
            <w:r>
              <w:rPr>
                <w:rFonts w:ascii="Arial" w:hAnsi="Arial" w:cs="Arial"/>
              </w:rPr>
              <w:t xml:space="preserve">: </w:t>
            </w:r>
            <w:r w:rsidR="00140CA4" w:rsidRPr="004F04C3">
              <w:rPr>
                <w:rFonts w:ascii="Arial" w:hAnsi="Arial" w:cs="Arial"/>
              </w:rPr>
              <w:t xml:space="preserve">Literature published between 2010 and 2024 was retrieved from international databases and gray sources, complemented by field and laboratory data collected in Lanny Jaya and </w:t>
            </w:r>
            <w:proofErr w:type="spellStart"/>
            <w:r w:rsidR="00140CA4" w:rsidRPr="004F04C3">
              <w:rPr>
                <w:rFonts w:ascii="Arial" w:hAnsi="Arial" w:cs="Arial"/>
              </w:rPr>
              <w:t>Tolikara</w:t>
            </w:r>
            <w:proofErr w:type="spellEnd"/>
            <w:r w:rsidR="00140CA4" w:rsidRPr="004F04C3">
              <w:rPr>
                <w:rFonts w:ascii="Arial" w:hAnsi="Arial" w:cs="Arial"/>
              </w:rPr>
              <w:t xml:space="preserve"> districts (2020–2024). </w:t>
            </w:r>
          </w:p>
          <w:p w14:paraId="742E3F41" w14:textId="1FDFB108" w:rsidR="00140CA4" w:rsidRPr="004F04C3" w:rsidRDefault="009F5B6C" w:rsidP="00140CA4">
            <w:pPr>
              <w:jc w:val="both"/>
              <w:rPr>
                <w:rFonts w:ascii="Arial" w:hAnsi="Arial" w:cs="Arial"/>
              </w:rPr>
            </w:pPr>
            <w:r w:rsidRPr="009F5B6C">
              <w:rPr>
                <w:rFonts w:ascii="Arial" w:hAnsi="Arial" w:cs="Arial"/>
                <w:b/>
                <w:bCs/>
              </w:rPr>
              <w:t>Results</w:t>
            </w:r>
            <w:r>
              <w:rPr>
                <w:rFonts w:ascii="Arial" w:hAnsi="Arial" w:cs="Arial"/>
              </w:rPr>
              <w:t xml:space="preserve">: </w:t>
            </w:r>
            <w:r w:rsidR="00140CA4" w:rsidRPr="004F04C3">
              <w:rPr>
                <w:rFonts w:ascii="Arial" w:hAnsi="Arial" w:cs="Arial"/>
              </w:rPr>
              <w:t>The fruit demonstrates high nutritional value, containing approximately 47% fat, 18% protein, dietary fiber, and vitamins C and E. Phytochemical screening confirmed the presence of flavonoids, phenolics, alkaloids, saponins, and tannins. Quantitative analysis showed that the ethanol extract contained the highest flavonoid level (3.93%), while the ethyl acetate fraction had the highest phenolic content (1.82%). Antioxidant activity was moderate, with an IC</w:t>
            </w:r>
            <w:r w:rsidR="00140CA4" w:rsidRPr="004F04C3">
              <w:rPr>
                <w:rFonts w:ascii="Cambria Math" w:hAnsi="Cambria Math" w:cs="Cambria Math"/>
              </w:rPr>
              <w:t>₅₀</w:t>
            </w:r>
            <w:r w:rsidR="00140CA4" w:rsidRPr="004F04C3">
              <w:rPr>
                <w:rFonts w:ascii="Arial" w:hAnsi="Arial" w:cs="Arial"/>
              </w:rPr>
              <w:t xml:space="preserve"> of 45.83 mg/mL, and a significant positive correlation (r = 0.77; p &lt; 0.05) was observed between phenolic content and antioxidant capacity. Overall, </w:t>
            </w:r>
            <w:r w:rsidR="00140CA4" w:rsidRPr="004F04C3">
              <w:rPr>
                <w:rFonts w:ascii="Arial" w:hAnsi="Arial" w:cs="Arial"/>
                <w:i/>
                <w:iCs/>
              </w:rPr>
              <w:t xml:space="preserve">P. </w:t>
            </w:r>
            <w:proofErr w:type="spellStart"/>
            <w:r w:rsidR="00140CA4" w:rsidRPr="004F04C3">
              <w:rPr>
                <w:rFonts w:ascii="Arial" w:hAnsi="Arial" w:cs="Arial"/>
                <w:i/>
                <w:iCs/>
              </w:rPr>
              <w:t>julianettii</w:t>
            </w:r>
            <w:proofErr w:type="spellEnd"/>
            <w:r w:rsidR="00140CA4" w:rsidRPr="004F04C3">
              <w:rPr>
                <w:rFonts w:ascii="Arial" w:hAnsi="Arial" w:cs="Arial"/>
              </w:rPr>
              <w:t xml:space="preserve"> emerges as a culturally significant and nutritionally rich species with promising antioxidant potential. </w:t>
            </w:r>
            <w:r w:rsidRPr="00C16C6A">
              <w:rPr>
                <w:rFonts w:ascii="Arial" w:hAnsi="Arial" w:cs="Arial"/>
                <w:b/>
                <w:bCs/>
              </w:rPr>
              <w:t>Conclusion</w:t>
            </w:r>
            <w:r>
              <w:rPr>
                <w:rFonts w:ascii="Arial" w:hAnsi="Arial" w:cs="Arial"/>
              </w:rPr>
              <w:t xml:space="preserve">: </w:t>
            </w:r>
            <w:r w:rsidR="00140CA4" w:rsidRPr="004F04C3">
              <w:rPr>
                <w:rFonts w:ascii="Arial" w:hAnsi="Arial" w:cs="Arial"/>
              </w:rPr>
              <w:t xml:space="preserve">Further research on compound isolation, toxicity, and in vivo validation is </w:t>
            </w:r>
            <w:r w:rsidR="00140CA4" w:rsidRPr="00C16C6A">
              <w:rPr>
                <w:rFonts w:ascii="Arial" w:hAnsi="Arial" w:cs="Arial"/>
              </w:rPr>
              <w:t>required</w:t>
            </w:r>
            <w:r w:rsidR="00140CA4" w:rsidRPr="004F04C3">
              <w:rPr>
                <w:rFonts w:ascii="Arial" w:hAnsi="Arial" w:cs="Arial"/>
              </w:rPr>
              <w:t xml:space="preserve"> to support its future development as a nutraceutical and phytopharmaceutical resource.</w:t>
            </w:r>
          </w:p>
          <w:p w14:paraId="55776C96" w14:textId="4200303F" w:rsidR="00505F06" w:rsidRPr="00590528" w:rsidRDefault="00505F06" w:rsidP="00590528">
            <w:pPr>
              <w:jc w:val="both"/>
              <w:rPr>
                <w:rFonts w:ascii="Arial" w:hAnsi="Arial" w:cs="Arial"/>
              </w:rPr>
            </w:pPr>
          </w:p>
        </w:tc>
      </w:tr>
    </w:tbl>
    <w:p w14:paraId="10CF8892" w14:textId="77777777" w:rsidR="00636EB2" w:rsidRDefault="00636EB2" w:rsidP="00441B6F">
      <w:pPr>
        <w:pStyle w:val="Body"/>
        <w:spacing w:after="0"/>
        <w:rPr>
          <w:rFonts w:ascii="Arial" w:hAnsi="Arial" w:cs="Arial"/>
          <w:i/>
        </w:rPr>
      </w:pPr>
    </w:p>
    <w:p w14:paraId="04B6F207" w14:textId="4405913C" w:rsidR="00A24E7E" w:rsidRDefault="00A24E7E" w:rsidP="00441B6F">
      <w:pPr>
        <w:pStyle w:val="Body"/>
        <w:spacing w:after="0"/>
        <w:rPr>
          <w:rFonts w:ascii="Arial" w:hAnsi="Arial" w:cs="Arial"/>
          <w:i/>
        </w:rPr>
      </w:pPr>
      <w:r>
        <w:rPr>
          <w:rFonts w:ascii="Arial" w:hAnsi="Arial" w:cs="Arial"/>
          <w:i/>
        </w:rPr>
        <w:t xml:space="preserve">Keywords: </w:t>
      </w:r>
      <w:r w:rsidR="00590528" w:rsidRPr="004F04C3">
        <w:rPr>
          <w:rFonts w:ascii="Arial" w:hAnsi="Arial" w:cs="Arial"/>
          <w:i/>
          <w:iCs/>
        </w:rPr>
        <w:t xml:space="preserve">P. </w:t>
      </w:r>
      <w:proofErr w:type="spellStart"/>
      <w:r w:rsidR="00590528" w:rsidRPr="004F04C3">
        <w:rPr>
          <w:rFonts w:ascii="Arial" w:hAnsi="Arial" w:cs="Arial"/>
          <w:i/>
          <w:iCs/>
        </w:rPr>
        <w:t>julianettii</w:t>
      </w:r>
      <w:proofErr w:type="spellEnd"/>
      <w:r w:rsidR="00590528" w:rsidRPr="004F04C3">
        <w:rPr>
          <w:rFonts w:ascii="Arial" w:hAnsi="Arial" w:cs="Arial"/>
          <w:i/>
          <w:iCs/>
        </w:rPr>
        <w:t>, pharmacognosy, antioxidants, ethnobotany, phenolics, flavonoids, Papua biodiversity</w:t>
      </w:r>
    </w:p>
    <w:p w14:paraId="796FB7BA" w14:textId="77777777" w:rsidR="00790ADA" w:rsidRDefault="00790ADA" w:rsidP="00441B6F">
      <w:pPr>
        <w:pStyle w:val="Body"/>
        <w:spacing w:after="0"/>
        <w:rPr>
          <w:rFonts w:ascii="Arial" w:hAnsi="Arial" w:cs="Arial"/>
          <w:i/>
        </w:rPr>
      </w:pPr>
    </w:p>
    <w:p w14:paraId="18467E33" w14:textId="16B0EB22" w:rsidR="0024282C" w:rsidRDefault="0024282C" w:rsidP="00441B6F">
      <w:pPr>
        <w:pStyle w:val="Body"/>
        <w:spacing w:after="0"/>
        <w:rPr>
          <w:rFonts w:ascii="Arial" w:hAnsi="Arial" w:cs="Arial"/>
          <w:i/>
          <w:sz w:val="18"/>
        </w:rPr>
      </w:pPr>
    </w:p>
    <w:p w14:paraId="63642BB7" w14:textId="77777777" w:rsidR="00505F06" w:rsidRPr="00A24E7E" w:rsidRDefault="00505F06" w:rsidP="00441B6F">
      <w:pPr>
        <w:pStyle w:val="Body"/>
        <w:spacing w:after="0"/>
        <w:rPr>
          <w:rFonts w:ascii="Arial" w:hAnsi="Arial" w:cs="Arial"/>
          <w:i/>
        </w:rPr>
      </w:pPr>
    </w:p>
    <w:p w14:paraId="14EDE65F" w14:textId="23E3DC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5AB8AA7" w14:textId="77777777" w:rsidR="00790ADA" w:rsidRPr="00FB3A86" w:rsidRDefault="00790ADA" w:rsidP="00441B6F">
      <w:pPr>
        <w:pStyle w:val="AbstHead"/>
        <w:spacing w:after="0"/>
        <w:jc w:val="both"/>
        <w:rPr>
          <w:rFonts w:ascii="Arial" w:hAnsi="Arial" w:cs="Arial"/>
        </w:rPr>
      </w:pPr>
    </w:p>
    <w:p w14:paraId="56F8D086" w14:textId="71564B39" w:rsidR="00550F12" w:rsidRPr="004F04C3" w:rsidRDefault="00550F12" w:rsidP="00557446">
      <w:pPr>
        <w:spacing w:after="240"/>
        <w:jc w:val="both"/>
        <w:rPr>
          <w:rFonts w:ascii="Arial" w:hAnsi="Arial" w:cs="Arial"/>
        </w:rPr>
      </w:pPr>
      <w:r w:rsidRPr="004F04C3">
        <w:rPr>
          <w:rFonts w:ascii="Arial" w:hAnsi="Arial" w:cs="Arial"/>
        </w:rPr>
        <w:t xml:space="preserve">Papua, Indonesia, harbors extraordinary biodiversity, with an estimated 20,000–25,000 plant species, many of which remain underexplored </w:t>
      </w:r>
      <w:sdt>
        <w:sdtPr>
          <w:rPr>
            <w:rFonts w:ascii="Arial" w:hAnsi="Arial" w:cs="Arial"/>
            <w:color w:val="000000"/>
          </w:rPr>
          <w:tag w:val="MENDELEY_CITATION_v3_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"/>
          <w:id w:val="-624619210"/>
          <w:placeholder>
            <w:docPart w:val="EB3D82DD899C4465BE308CAF7C5CB298"/>
          </w:placeholder>
        </w:sdtPr>
        <w:sdtEndPr/>
        <w:sdtContent>
          <w:r w:rsidR="003E0084" w:rsidRPr="003E0084">
            <w:rPr>
              <w:b/>
              <w:bCs/>
              <w:color w:val="000000"/>
            </w:rPr>
            <w:t xml:space="preserve">(Falah &amp; </w:t>
          </w:r>
          <w:proofErr w:type="spellStart"/>
          <w:r w:rsidR="003E0084" w:rsidRPr="003E0084">
            <w:rPr>
              <w:b/>
              <w:bCs/>
              <w:color w:val="000000"/>
            </w:rPr>
            <w:t>Hadiwibowo</w:t>
          </w:r>
          <w:proofErr w:type="spellEnd"/>
          <w:r w:rsidR="003E0084" w:rsidRPr="003E0084">
            <w:rPr>
              <w:b/>
              <w:bCs/>
              <w:color w:val="000000"/>
            </w:rPr>
            <w:t>, 2017</w:t>
          </w:r>
          <w:r w:rsidR="003E0084" w:rsidRPr="003E0084">
            <w:rPr>
              <w:color w:val="000000"/>
            </w:rPr>
            <w:t>)</w:t>
          </w:r>
        </w:sdtContent>
      </w:sdt>
      <w:r w:rsidRPr="004F04C3">
        <w:rPr>
          <w:rFonts w:ascii="Arial" w:hAnsi="Arial" w:cs="Arial"/>
        </w:rPr>
        <w:t xml:space="preserve">. Among its unique flora,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t>
      </w:r>
      <w:proofErr w:type="spellStart"/>
      <w:r w:rsidRPr="004F04C3">
        <w:rPr>
          <w:rFonts w:ascii="Arial" w:hAnsi="Arial" w:cs="Arial"/>
        </w:rPr>
        <w:t>Martelli</w:t>
      </w:r>
      <w:proofErr w:type="spellEnd"/>
      <w:r w:rsidRPr="004F04C3">
        <w:rPr>
          <w:rFonts w:ascii="Arial" w:hAnsi="Arial" w:cs="Arial"/>
        </w:rPr>
        <w:t xml:space="preserve"> locally known as </w:t>
      </w:r>
      <w:proofErr w:type="spellStart"/>
      <w:r w:rsidRPr="004F04C3">
        <w:rPr>
          <w:rFonts w:ascii="Arial" w:hAnsi="Arial" w:cs="Arial"/>
        </w:rPr>
        <w:t>kelapa</w:t>
      </w:r>
      <w:proofErr w:type="spellEnd"/>
      <w:r w:rsidRPr="004F04C3">
        <w:rPr>
          <w:rFonts w:ascii="Arial" w:hAnsi="Arial" w:cs="Arial"/>
        </w:rPr>
        <w:t xml:space="preserve"> </w:t>
      </w:r>
      <w:proofErr w:type="spellStart"/>
      <w:r w:rsidRPr="004F04C3">
        <w:rPr>
          <w:rFonts w:ascii="Arial" w:hAnsi="Arial" w:cs="Arial"/>
        </w:rPr>
        <w:t>hutan</w:t>
      </w:r>
      <w:proofErr w:type="spellEnd"/>
      <w:r w:rsidRPr="004F04C3">
        <w:rPr>
          <w:rFonts w:ascii="Arial" w:hAnsi="Arial" w:cs="Arial"/>
        </w:rPr>
        <w:t xml:space="preserve"> or </w:t>
      </w:r>
      <w:proofErr w:type="spellStart"/>
      <w:r w:rsidRPr="004F04C3">
        <w:rPr>
          <w:rFonts w:ascii="Arial" w:hAnsi="Arial" w:cs="Arial"/>
        </w:rPr>
        <w:t>tuke</w:t>
      </w:r>
      <w:proofErr w:type="spellEnd"/>
      <w:r w:rsidRPr="004F04C3">
        <w:rPr>
          <w:rFonts w:ascii="Arial" w:hAnsi="Arial" w:cs="Arial"/>
        </w:rPr>
        <w:t xml:space="preserve"> is cultivated and consumed by highland Indigenous communities, particularly the Dani and Lani tribes, as a staple food and cultural resource </w:t>
      </w:r>
      <w:sdt>
        <w:sdtPr>
          <w:rPr>
            <w:rFonts w:ascii="Arial" w:hAnsi="Arial" w:cs="Arial"/>
            <w:color w:val="000000"/>
          </w:rPr>
          <w:tag w:val="MENDELEY_CITATION_v3_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"/>
          <w:id w:val="-793749824"/>
          <w:placeholder>
            <w:docPart w:val="EB3D82DD899C4465BE308CAF7C5CB298"/>
          </w:placeholder>
        </w:sdtPr>
        <w:sdtEndPr/>
        <w:sdtContent>
          <w:r w:rsidR="003E0084" w:rsidRPr="003E0084">
            <w:rPr>
              <w:color w:val="000000"/>
            </w:rPr>
            <w:t>(</w:t>
          </w:r>
          <w:proofErr w:type="spellStart"/>
          <w:r w:rsidR="003E0084" w:rsidRPr="003E0084">
            <w:rPr>
              <w:b/>
              <w:bCs/>
              <w:color w:val="000000"/>
            </w:rPr>
            <w:t>Lekitoo</w:t>
          </w:r>
          <w:proofErr w:type="spellEnd"/>
          <w:r w:rsidR="003E0084" w:rsidRPr="003E0084">
            <w:rPr>
              <w:b/>
              <w:bCs/>
              <w:color w:val="000000"/>
            </w:rPr>
            <w:t xml:space="preserve"> et al., 2017; Purwanto &amp; Munawaroh, 2010a</w:t>
          </w:r>
          <w:r w:rsidR="003E0084" w:rsidRPr="003E0084">
            <w:rPr>
              <w:color w:val="000000"/>
            </w:rPr>
            <w:t>)</w:t>
          </w:r>
        </w:sdtContent>
      </w:sdt>
      <w:r w:rsidRPr="004F04C3">
        <w:rPr>
          <w:rFonts w:ascii="Arial" w:hAnsi="Arial" w:cs="Arial"/>
        </w:rPr>
        <w:t xml:space="preserve">. Beyond its nutritional and cultural importance, the species is traditionally utilized for oil, fiber, and ceremonial purposes, reflecting its role as a cultural keystone species </w:t>
      </w:r>
      <w:sdt>
        <w:sdtPr>
          <w:rPr>
            <w:rFonts w:ascii="Arial" w:hAnsi="Arial" w:cs="Arial"/>
            <w:color w:val="000000"/>
          </w:rPr>
          <w:tag w:val="MENDELEY_CITATION_v3_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"/>
          <w:id w:val="-1738537615"/>
          <w:placeholder>
            <w:docPart w:val="EB3D82DD899C4465BE308CAF7C5CB298"/>
          </w:placeholder>
        </w:sdtPr>
        <w:sdtEndPr/>
        <w:sdtContent>
          <w:r w:rsidR="003E0084" w:rsidRPr="003E0084">
            <w:rPr>
              <w:color w:val="000000"/>
            </w:rPr>
            <w:t>(</w:t>
          </w:r>
          <w:proofErr w:type="spellStart"/>
          <w:r w:rsidR="003E0084" w:rsidRPr="003E0084">
            <w:rPr>
              <w:b/>
              <w:bCs/>
              <w:color w:val="000000"/>
            </w:rPr>
            <w:t>Kiwo</w:t>
          </w:r>
          <w:proofErr w:type="spellEnd"/>
          <w:r w:rsidR="003E0084" w:rsidRPr="003E0084">
            <w:rPr>
              <w:b/>
              <w:bCs/>
              <w:color w:val="000000"/>
            </w:rPr>
            <w:t xml:space="preserve">, </w:t>
          </w:r>
          <w:proofErr w:type="spellStart"/>
          <w:r w:rsidR="003E0084" w:rsidRPr="003E0084">
            <w:rPr>
              <w:b/>
              <w:bCs/>
              <w:color w:val="000000"/>
            </w:rPr>
            <w:t>Moeldjono</w:t>
          </w:r>
          <w:proofErr w:type="spellEnd"/>
          <w:r w:rsidR="003E0084" w:rsidRPr="003E0084">
            <w:rPr>
              <w:b/>
              <w:bCs/>
              <w:color w:val="000000"/>
            </w:rPr>
            <w:t xml:space="preserve">, &amp; </w:t>
          </w:r>
          <w:proofErr w:type="spellStart"/>
          <w:r w:rsidR="003E0084" w:rsidRPr="003E0084">
            <w:rPr>
              <w:b/>
              <w:bCs/>
              <w:color w:val="000000"/>
            </w:rPr>
            <w:t>Ungirwalu</w:t>
          </w:r>
          <w:proofErr w:type="spellEnd"/>
          <w:r w:rsidR="003E0084" w:rsidRPr="003E0084">
            <w:rPr>
              <w:b/>
              <w:bCs/>
              <w:color w:val="000000"/>
            </w:rPr>
            <w:t xml:space="preserve">, 2023; L. I. </w:t>
          </w:r>
          <w:proofErr w:type="spellStart"/>
          <w:r w:rsidR="003E0084" w:rsidRPr="003E0084">
            <w:rPr>
              <w:b/>
              <w:bCs/>
              <w:color w:val="000000"/>
            </w:rPr>
            <w:t>Zebua</w:t>
          </w:r>
          <w:proofErr w:type="spellEnd"/>
          <w:r w:rsidR="003E0084" w:rsidRPr="003E0084">
            <w:rPr>
              <w:b/>
              <w:bCs/>
              <w:color w:val="000000"/>
            </w:rPr>
            <w:t xml:space="preserve"> &amp; </w:t>
          </w:r>
          <w:proofErr w:type="spellStart"/>
          <w:r w:rsidR="003E0084" w:rsidRPr="003E0084">
            <w:rPr>
              <w:b/>
              <w:bCs/>
              <w:color w:val="000000"/>
            </w:rPr>
            <w:t>Purnamasari</w:t>
          </w:r>
          <w:proofErr w:type="spellEnd"/>
          <w:r w:rsidR="003E0084" w:rsidRPr="003E0084">
            <w:rPr>
              <w:b/>
              <w:bCs/>
              <w:color w:val="000000"/>
            </w:rPr>
            <w:t>, 2018</w:t>
          </w:r>
          <w:r w:rsidR="003E0084" w:rsidRPr="003E0084">
            <w:rPr>
              <w:color w:val="000000"/>
            </w:rPr>
            <w:t>)</w:t>
          </w:r>
        </w:sdtContent>
      </w:sdt>
      <w:r w:rsidRPr="004F04C3">
        <w:rPr>
          <w:rFonts w:ascii="Arial" w:hAnsi="Arial" w:cs="Arial"/>
        </w:rPr>
        <w:t>.</w:t>
      </w:r>
    </w:p>
    <w:p w14:paraId="22647D79" w14:textId="74A84563" w:rsidR="00550F12" w:rsidRPr="004F04C3" w:rsidRDefault="00550F12" w:rsidP="00557446">
      <w:pPr>
        <w:spacing w:after="240"/>
        <w:jc w:val="both"/>
        <w:rPr>
          <w:rFonts w:ascii="Arial" w:hAnsi="Arial" w:cs="Arial"/>
        </w:rPr>
      </w:pPr>
      <w:r w:rsidRPr="004F04C3">
        <w:rPr>
          <w:rFonts w:ascii="Arial" w:hAnsi="Arial" w:cs="Arial"/>
        </w:rPr>
        <w:t xml:space="preserve">Globally, related </w:t>
      </w:r>
      <w:r w:rsidRPr="004F04C3">
        <w:rPr>
          <w:rFonts w:ascii="Arial" w:hAnsi="Arial" w:cs="Arial"/>
          <w:i/>
          <w:iCs/>
        </w:rPr>
        <w:t>Pandanus</w:t>
      </w:r>
      <w:r w:rsidRPr="004F04C3">
        <w:rPr>
          <w:rFonts w:ascii="Arial" w:hAnsi="Arial" w:cs="Arial"/>
        </w:rPr>
        <w:t xml:space="preserve"> species such as </w:t>
      </w:r>
      <w:r w:rsidRPr="004F04C3">
        <w:rPr>
          <w:rFonts w:ascii="Arial" w:hAnsi="Arial" w:cs="Arial"/>
          <w:i/>
          <w:iCs/>
        </w:rPr>
        <w:t xml:space="preserve">P. </w:t>
      </w:r>
      <w:proofErr w:type="spellStart"/>
      <w:r w:rsidRPr="004F04C3">
        <w:rPr>
          <w:rFonts w:ascii="Arial" w:hAnsi="Arial" w:cs="Arial"/>
          <w:i/>
          <w:iCs/>
        </w:rPr>
        <w:t>conoideus</w:t>
      </w:r>
      <w:proofErr w:type="spellEnd"/>
      <w:r w:rsidRPr="004F04C3">
        <w:rPr>
          <w:rFonts w:ascii="Arial" w:hAnsi="Arial" w:cs="Arial"/>
        </w:rPr>
        <w:t xml:space="preserve">, </w:t>
      </w:r>
      <w:r w:rsidRPr="004F04C3">
        <w:rPr>
          <w:rFonts w:ascii="Arial" w:hAnsi="Arial" w:cs="Arial"/>
          <w:i/>
          <w:iCs/>
        </w:rPr>
        <w:t xml:space="preserve">P. </w:t>
      </w:r>
      <w:proofErr w:type="spellStart"/>
      <w:r w:rsidRPr="004F04C3">
        <w:rPr>
          <w:rFonts w:ascii="Arial" w:hAnsi="Arial" w:cs="Arial"/>
          <w:i/>
          <w:iCs/>
        </w:rPr>
        <w:t>brosimos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tectorius</w:t>
      </w:r>
      <w:proofErr w:type="spellEnd"/>
      <w:r w:rsidRPr="004F04C3">
        <w:rPr>
          <w:rFonts w:ascii="Arial" w:hAnsi="Arial" w:cs="Arial"/>
        </w:rPr>
        <w:t xml:space="preserve"> have attracted significant </w:t>
      </w:r>
      <w:proofErr w:type="spellStart"/>
      <w:r w:rsidRPr="004F04C3">
        <w:rPr>
          <w:rFonts w:ascii="Arial" w:hAnsi="Arial" w:cs="Arial"/>
        </w:rPr>
        <w:t>pharmacognostic</w:t>
      </w:r>
      <w:proofErr w:type="spellEnd"/>
      <w:r w:rsidRPr="004F04C3">
        <w:rPr>
          <w:rFonts w:ascii="Arial" w:hAnsi="Arial" w:cs="Arial"/>
        </w:rPr>
        <w:t xml:space="preserve"> and phytochemical attention due to their </w:t>
      </w:r>
      <w:r w:rsidRPr="004F04C3">
        <w:rPr>
          <w:rFonts w:ascii="Arial" w:hAnsi="Arial" w:cs="Arial"/>
        </w:rPr>
        <w:lastRenderedPageBreak/>
        <w:t xml:space="preserve">antioxidant, antimicrobial, and nutritional properties. For instance, comprehensive reviews of </w:t>
      </w:r>
      <w:r w:rsidRPr="004F04C3">
        <w:rPr>
          <w:rFonts w:ascii="Arial" w:hAnsi="Arial" w:cs="Arial"/>
          <w:i/>
          <w:iCs/>
        </w:rPr>
        <w:t xml:space="preserve">P. </w:t>
      </w:r>
      <w:proofErr w:type="spellStart"/>
      <w:r w:rsidRPr="004F04C3">
        <w:rPr>
          <w:rFonts w:ascii="Arial" w:hAnsi="Arial" w:cs="Arial"/>
          <w:i/>
          <w:iCs/>
        </w:rPr>
        <w:t>amaryllifolius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tectorius</w:t>
      </w:r>
      <w:proofErr w:type="spellEnd"/>
      <w:r w:rsidRPr="004F04C3">
        <w:rPr>
          <w:rFonts w:ascii="Arial" w:hAnsi="Arial" w:cs="Arial"/>
        </w:rPr>
        <w:t xml:space="preserve"> have highlighted bioactive compounds including flavonoids, phenolics, and carotenoids with promising therapeutic potential </w:t>
      </w:r>
      <w:sdt>
        <w:sdtPr>
          <w:rPr>
            <w:rFonts w:ascii="Arial" w:hAnsi="Arial" w:cs="Arial"/>
            <w:color w:val="000000"/>
          </w:rPr>
          <w:tag w:val="MENDELEY_CITATION_v3_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"/>
          <w:id w:val="1033847756"/>
          <w:placeholder>
            <w:docPart w:val="EB3D82DD899C4465BE308CAF7C5CB298"/>
          </w:placeholder>
        </w:sdtPr>
        <w:sdtEndPr/>
        <w:sdtContent>
          <w:r w:rsidR="003E0084" w:rsidRPr="003E0084">
            <w:rPr>
              <w:color w:val="000000"/>
            </w:rPr>
            <w:t>(</w:t>
          </w:r>
          <w:proofErr w:type="spellStart"/>
          <w:r w:rsidR="003E0084" w:rsidRPr="003E0084">
            <w:rPr>
              <w:b/>
              <w:bCs/>
              <w:color w:val="000000"/>
            </w:rPr>
            <w:t>Keim</w:t>
          </w:r>
          <w:proofErr w:type="spellEnd"/>
          <w:r w:rsidR="003E0084" w:rsidRPr="003E0084">
            <w:rPr>
              <w:b/>
              <w:bCs/>
              <w:color w:val="000000"/>
            </w:rPr>
            <w:t xml:space="preserve"> &amp; </w:t>
          </w:r>
          <w:proofErr w:type="spellStart"/>
          <w:r w:rsidR="003E0084" w:rsidRPr="003E0084">
            <w:rPr>
              <w:b/>
              <w:bCs/>
              <w:color w:val="000000"/>
            </w:rPr>
            <w:t>Sujarwo</w:t>
          </w:r>
          <w:proofErr w:type="spellEnd"/>
          <w:r w:rsidR="003E0084" w:rsidRPr="003E0084">
            <w:rPr>
              <w:b/>
              <w:bCs/>
              <w:color w:val="000000"/>
            </w:rPr>
            <w:t xml:space="preserve">, 2021; </w:t>
          </w:r>
          <w:proofErr w:type="spellStart"/>
          <w:r w:rsidR="003E0084" w:rsidRPr="003E0084">
            <w:rPr>
              <w:b/>
              <w:bCs/>
              <w:color w:val="000000"/>
            </w:rPr>
            <w:t>Santoso</w:t>
          </w:r>
          <w:proofErr w:type="spellEnd"/>
          <w:r w:rsidR="003E0084" w:rsidRPr="003E0084">
            <w:rPr>
              <w:b/>
              <w:bCs/>
              <w:color w:val="000000"/>
            </w:rPr>
            <w:t xml:space="preserve"> et al., 2018; </w:t>
          </w:r>
          <w:proofErr w:type="spellStart"/>
          <w:r w:rsidR="003E0084" w:rsidRPr="003E0084">
            <w:rPr>
              <w:b/>
              <w:bCs/>
              <w:color w:val="000000"/>
            </w:rPr>
            <w:t>Yantewo</w:t>
          </w:r>
          <w:proofErr w:type="spellEnd"/>
          <w:r w:rsidR="003E0084" w:rsidRPr="003E0084">
            <w:rPr>
              <w:b/>
              <w:bCs/>
              <w:color w:val="000000"/>
            </w:rPr>
            <w:t xml:space="preserve"> et al., 2024</w:t>
          </w:r>
          <w:r w:rsidR="003E0084" w:rsidRPr="003E0084">
            <w:rPr>
              <w:color w:val="000000"/>
            </w:rPr>
            <w:t>)</w:t>
          </w:r>
        </w:sdtContent>
      </w:sdt>
      <w:r w:rsidRPr="004F04C3">
        <w:rPr>
          <w:rFonts w:ascii="Arial" w:hAnsi="Arial" w:cs="Arial"/>
        </w:rPr>
        <w:t xml:space="preserve">. In contrast,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despite its comparable nutritional richness and deep integration into local agroforestry systems, remains poorly characterized and underrepresented in global scientific literature. Recent </w:t>
      </w:r>
      <w:proofErr w:type="spellStart"/>
      <w:r w:rsidRPr="004F04C3">
        <w:rPr>
          <w:rFonts w:ascii="Arial" w:hAnsi="Arial" w:cs="Arial"/>
        </w:rPr>
        <w:t>pharmacognostic</w:t>
      </w:r>
      <w:proofErr w:type="spellEnd"/>
      <w:r w:rsidRPr="004F04C3">
        <w:rPr>
          <w:rFonts w:ascii="Arial" w:hAnsi="Arial" w:cs="Arial"/>
        </w:rPr>
        <w:t xml:space="preserve"> studies on other </w:t>
      </w:r>
      <w:r w:rsidRPr="004F04C3">
        <w:rPr>
          <w:rFonts w:ascii="Arial" w:hAnsi="Arial" w:cs="Arial"/>
          <w:i/>
          <w:iCs/>
        </w:rPr>
        <w:t>Pandanus</w:t>
      </w:r>
      <w:r w:rsidRPr="004F04C3">
        <w:rPr>
          <w:rFonts w:ascii="Arial" w:hAnsi="Arial" w:cs="Arial"/>
        </w:rPr>
        <w:t xml:space="preserve"> species illustrate the importance of detailed phytochemical and anatomical investigations. These advances provide a comparative framework for situating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within broader </w:t>
      </w:r>
      <w:proofErr w:type="spellStart"/>
      <w:r w:rsidRPr="004F04C3">
        <w:rPr>
          <w:rFonts w:ascii="Arial" w:hAnsi="Arial" w:cs="Arial"/>
        </w:rPr>
        <w:t>pharmacognostic</w:t>
      </w:r>
      <w:proofErr w:type="spellEnd"/>
      <w:r w:rsidRPr="004F04C3">
        <w:rPr>
          <w:rFonts w:ascii="Arial" w:hAnsi="Arial" w:cs="Arial"/>
        </w:rPr>
        <w:t xml:space="preserve"> research.</w:t>
      </w:r>
    </w:p>
    <w:p w14:paraId="042E47CE" w14:textId="495747FC" w:rsidR="00550F12" w:rsidRPr="004F04C3" w:rsidRDefault="00550F12" w:rsidP="00557446">
      <w:pPr>
        <w:spacing w:after="240"/>
        <w:jc w:val="both"/>
        <w:rPr>
          <w:rFonts w:ascii="Arial" w:hAnsi="Arial" w:cs="Arial"/>
        </w:rPr>
      </w:pPr>
      <w:r w:rsidRPr="004F04C3">
        <w:rPr>
          <w:rFonts w:ascii="Arial" w:hAnsi="Arial" w:cs="Arial"/>
        </w:rPr>
        <w:t xml:space="preserve">More broadly, international reviews on underutilized tropical plants emphasize their role in combating malnutrition and non-communicable diseases through bioactive metabolites such as polyphenols, flavonoids, and carotenoids </w:t>
      </w:r>
      <w:sdt>
        <w:sdtPr>
          <w:rPr>
            <w:rFonts w:ascii="Arial" w:hAnsi="Arial" w:cs="Arial"/>
            <w:b/>
            <w:bCs/>
            <w:color w:val="000000"/>
          </w:rPr>
          <w:tag w:val="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"/>
          <w:id w:val="2080868145"/>
          <w:placeholder>
            <w:docPart w:val="EB3D82DD899C4465BE308CAF7C5CB298"/>
          </w:placeholder>
        </w:sdtPr>
        <w:sdtEndPr>
          <w:rPr>
            <w:b w:val="0"/>
            <w:bCs w:val="0"/>
          </w:rPr>
        </w:sdtEndPr>
        <w:sdtContent>
          <w:r w:rsidR="003E0084" w:rsidRPr="003E0084">
            <w:rPr>
              <w:rFonts w:ascii="Arial" w:hAnsi="Arial" w:cs="Arial"/>
              <w:b/>
              <w:bCs/>
              <w:color w:val="000000"/>
            </w:rPr>
            <w:t>(</w:t>
          </w:r>
          <w:proofErr w:type="spellStart"/>
          <w:r w:rsidR="003E0084" w:rsidRPr="003E0084">
            <w:rPr>
              <w:rFonts w:ascii="Arial" w:hAnsi="Arial" w:cs="Arial"/>
              <w:b/>
              <w:bCs/>
              <w:color w:val="000000"/>
            </w:rPr>
            <w:t>Kulczyński</w:t>
          </w:r>
          <w:proofErr w:type="spellEnd"/>
          <w:r w:rsidR="003E0084" w:rsidRPr="003E0084">
            <w:rPr>
              <w:rFonts w:ascii="Arial" w:hAnsi="Arial" w:cs="Arial"/>
              <w:b/>
              <w:bCs/>
              <w:color w:val="000000"/>
            </w:rPr>
            <w:t xml:space="preserve"> et al., 2017; Murray, 2020; </w:t>
          </w:r>
          <w:proofErr w:type="spellStart"/>
          <w:r w:rsidR="003E0084" w:rsidRPr="003E0084">
            <w:rPr>
              <w:rFonts w:ascii="Arial" w:hAnsi="Arial" w:cs="Arial"/>
              <w:b/>
              <w:bCs/>
              <w:color w:val="000000"/>
            </w:rPr>
            <w:t>Panche</w:t>
          </w:r>
          <w:proofErr w:type="spellEnd"/>
          <w:r w:rsidR="003E0084" w:rsidRPr="003E0084">
            <w:rPr>
              <w:rFonts w:ascii="Arial" w:hAnsi="Arial" w:cs="Arial"/>
              <w:b/>
              <w:bCs/>
              <w:color w:val="000000"/>
            </w:rPr>
            <w:t xml:space="preserve"> et al., 2016; Reddy et al., 2020; Utari et al., 2019; </w:t>
          </w:r>
          <w:proofErr w:type="spellStart"/>
          <w:r w:rsidR="003E0084" w:rsidRPr="003E0084">
            <w:rPr>
              <w:rFonts w:ascii="Arial" w:hAnsi="Arial" w:cs="Arial"/>
              <w:b/>
              <w:bCs/>
              <w:color w:val="000000"/>
            </w:rPr>
            <w:t>Yantewo</w:t>
          </w:r>
          <w:proofErr w:type="spellEnd"/>
          <w:r w:rsidR="003E0084" w:rsidRPr="003E0084">
            <w:rPr>
              <w:rFonts w:ascii="Arial" w:hAnsi="Arial" w:cs="Arial"/>
              <w:b/>
              <w:bCs/>
              <w:color w:val="000000"/>
            </w:rPr>
            <w:t xml:space="preserve"> et al., 2024</w:t>
          </w:r>
          <w:r w:rsidR="003E0084" w:rsidRPr="003E0084">
            <w:rPr>
              <w:rFonts w:ascii="Arial" w:hAnsi="Arial" w:cs="Arial"/>
              <w:color w:val="000000"/>
            </w:rPr>
            <w:t>)</w:t>
          </w:r>
        </w:sdtContent>
      </w:sdt>
      <w:r w:rsidRPr="004F04C3">
        <w:rPr>
          <w:rFonts w:ascii="Arial" w:hAnsi="Arial" w:cs="Arial"/>
        </w:rPr>
        <w:t xml:space="preserve">. Situating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within this global discourse underscores its potential contribution not only to Papuan Indigenous diets but also to international strategies for sustainable nutrition and biocultural conservation. Therefore, the present review provides the first comprehensive synthesis of ethnobotanical, nutritional, phytochemical, and antioxidant data on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The novelty of this work lies in bridging traditional ecological knowledge with modern </w:t>
      </w:r>
      <w:proofErr w:type="spellStart"/>
      <w:r w:rsidRPr="004F04C3">
        <w:rPr>
          <w:rFonts w:ascii="Arial" w:hAnsi="Arial" w:cs="Arial"/>
        </w:rPr>
        <w:t>pharmacognostic</w:t>
      </w:r>
      <w:proofErr w:type="spellEnd"/>
      <w:r w:rsidRPr="004F04C3">
        <w:rPr>
          <w:rFonts w:ascii="Arial" w:hAnsi="Arial" w:cs="Arial"/>
        </w:rPr>
        <w:t xml:space="preserve"> evidence, while also identifying key research gaps</w:t>
      </w:r>
      <w:r w:rsidR="003E0084">
        <w:rPr>
          <w:rFonts w:ascii="Arial" w:hAnsi="Arial" w:cs="Arial"/>
        </w:rPr>
        <w:t xml:space="preserve"> </w:t>
      </w:r>
      <w:r w:rsidRPr="004F04C3">
        <w:rPr>
          <w:rFonts w:ascii="Arial" w:hAnsi="Arial" w:cs="Arial"/>
        </w:rPr>
        <w:t>particularly compound isolation, in vivo validation, and toxicological studies</w:t>
      </w:r>
      <w:r w:rsidR="00557446">
        <w:rPr>
          <w:rFonts w:ascii="Arial" w:hAnsi="Arial" w:cs="Arial"/>
        </w:rPr>
        <w:t xml:space="preserve"> </w:t>
      </w:r>
      <w:r w:rsidRPr="004F04C3">
        <w:rPr>
          <w:rFonts w:ascii="Arial" w:hAnsi="Arial" w:cs="Arial"/>
        </w:rPr>
        <w:t>that are critical for advancing its nutraceutical and phytopharmaceutical applications.</w:t>
      </w:r>
    </w:p>
    <w:p w14:paraId="1755229D" w14:textId="77777777" w:rsidR="00790ADA" w:rsidRPr="00FB3A86" w:rsidRDefault="00790ADA" w:rsidP="00441B6F">
      <w:pPr>
        <w:pStyle w:val="Body"/>
        <w:spacing w:after="0"/>
        <w:rPr>
          <w:rFonts w:ascii="Arial" w:hAnsi="Arial" w:cs="Arial"/>
        </w:rPr>
      </w:pPr>
    </w:p>
    <w:p w14:paraId="381D8F6B" w14:textId="75CE3A1A"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6113C00E" w14:textId="77777777" w:rsidR="00790ADA" w:rsidRPr="00FB3A86" w:rsidRDefault="00790ADA" w:rsidP="00441B6F">
      <w:pPr>
        <w:pStyle w:val="AbstHead"/>
        <w:spacing w:after="0"/>
        <w:jc w:val="both"/>
        <w:rPr>
          <w:rFonts w:ascii="Arial" w:hAnsi="Arial" w:cs="Arial"/>
        </w:rPr>
      </w:pPr>
    </w:p>
    <w:p w14:paraId="299F2562" w14:textId="77777777" w:rsidR="00550F12" w:rsidRPr="004F04C3" w:rsidRDefault="00550F12" w:rsidP="00557446">
      <w:pPr>
        <w:spacing w:after="240"/>
        <w:jc w:val="both"/>
        <w:rPr>
          <w:rFonts w:ascii="Arial" w:hAnsi="Arial" w:cs="Arial"/>
        </w:rPr>
      </w:pPr>
      <w:r w:rsidRPr="004F04C3">
        <w:rPr>
          <w:rFonts w:ascii="Arial" w:hAnsi="Arial" w:cs="Arial"/>
        </w:rPr>
        <w:t xml:space="preserve">This review adopted a narrative integrative approach to compile evidence related to the ethnobotanical significance, nutritional profile, phytochemistry, and </w:t>
      </w:r>
      <w:proofErr w:type="spellStart"/>
      <w:r w:rsidRPr="004F04C3">
        <w:rPr>
          <w:rFonts w:ascii="Arial" w:hAnsi="Arial" w:cs="Arial"/>
        </w:rPr>
        <w:t>pharmacognostic</w:t>
      </w:r>
      <w:proofErr w:type="spellEnd"/>
      <w:r w:rsidRPr="004F04C3">
        <w:rPr>
          <w:rFonts w:ascii="Arial" w:hAnsi="Arial" w:cs="Arial"/>
        </w:rPr>
        <w:t xml:space="preserve"> potential of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t>
      </w:r>
      <w:proofErr w:type="spellStart"/>
      <w:r w:rsidRPr="004F04C3">
        <w:rPr>
          <w:rFonts w:ascii="Arial" w:hAnsi="Arial" w:cs="Arial"/>
        </w:rPr>
        <w:t>Martelli</w:t>
      </w:r>
      <w:proofErr w:type="spellEnd"/>
      <w:r w:rsidRPr="004F04C3">
        <w:rPr>
          <w:rFonts w:ascii="Arial" w:hAnsi="Arial" w:cs="Arial"/>
        </w:rPr>
        <w:t>. Literature searches were conducted across Scopus, PubMed, ScienceDirect, SpringerLink, and Google Scholar using keywords such as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“forest coconut,” “ethnobotany,” “phytochemistry,” and “antioxidant activity.” To broaden coverage, gray literature including local theses, institutional reports, and conference proceedings was also considered. Publications from 2010 to 2024 were evaluated, with priority given to studies presenting data on traditional uses, nutrient composition, secondary metabolites, and antioxidant activity.</w:t>
      </w:r>
    </w:p>
    <w:p w14:paraId="5969DD4B" w14:textId="77777777" w:rsidR="00550F12" w:rsidRPr="004F04C3" w:rsidRDefault="00550F12" w:rsidP="00557446">
      <w:pPr>
        <w:spacing w:after="240"/>
        <w:jc w:val="both"/>
        <w:rPr>
          <w:rFonts w:ascii="Arial" w:hAnsi="Arial" w:cs="Arial"/>
        </w:rPr>
      </w:pPr>
      <w:r w:rsidRPr="004F04C3">
        <w:rPr>
          <w:rFonts w:ascii="Arial" w:hAnsi="Arial" w:cs="Arial"/>
        </w:rPr>
        <w:t>Selection of references followed thematic relevance and methodological clarity. Sources lacking sufficient methodological detail or relying solely on anecdotal accounts were excluded. Extracted data were organized into four main categories: ethnobotanical documentation, nutritional analysis, phytochemical screening and quantification, and antioxidant evaluation. This thematic structure allowed comparison across studies and identification of consistent findings as well as research gaps.</w:t>
      </w:r>
    </w:p>
    <w:p w14:paraId="4D5B6508" w14:textId="77777777" w:rsidR="00550F12" w:rsidRPr="004F04C3" w:rsidRDefault="00550F12" w:rsidP="00557446">
      <w:pPr>
        <w:spacing w:after="240"/>
        <w:jc w:val="both"/>
        <w:rPr>
          <w:rFonts w:ascii="Arial" w:hAnsi="Arial" w:cs="Arial"/>
        </w:rPr>
      </w:pPr>
      <w:r w:rsidRPr="004F04C3">
        <w:rPr>
          <w:rFonts w:ascii="Arial" w:hAnsi="Arial" w:cs="Arial"/>
        </w:rPr>
        <w:t xml:space="preserve">In addition to secondary sources, the review incorporated original field observations and laboratory analyses conducted between 2020 and 2024 in Lanny Jaya and </w:t>
      </w:r>
      <w:proofErr w:type="spellStart"/>
      <w:r w:rsidRPr="004F04C3">
        <w:rPr>
          <w:rFonts w:ascii="Arial" w:hAnsi="Arial" w:cs="Arial"/>
        </w:rPr>
        <w:t>Tolikara</w:t>
      </w:r>
      <w:proofErr w:type="spellEnd"/>
      <w:r w:rsidRPr="004F04C3">
        <w:rPr>
          <w:rFonts w:ascii="Arial" w:hAnsi="Arial" w:cs="Arial"/>
        </w:rPr>
        <w:t xml:space="preserve"> districts, Papua. Ethnobotanical data were obtained through field surveys and community-level documentation, while laboratory analyses included proximate nutritional composition, qualitative phytochemical screening, and antioxidant assessment using the DPPH radical scavenging assay. Integrating published literature with field-based results provided a more comprehensive perspective on the bioactive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and its relevance for future nutraceutical and </w:t>
      </w:r>
      <w:proofErr w:type="spellStart"/>
      <w:r w:rsidRPr="004F04C3">
        <w:rPr>
          <w:rFonts w:ascii="Arial" w:hAnsi="Arial" w:cs="Arial"/>
        </w:rPr>
        <w:t>pharmacognostic</w:t>
      </w:r>
      <w:proofErr w:type="spellEnd"/>
      <w:r w:rsidRPr="004F04C3">
        <w:rPr>
          <w:rFonts w:ascii="Arial" w:hAnsi="Arial" w:cs="Arial"/>
        </w:rPr>
        <w:t xml:space="preserve"> applications.</w:t>
      </w:r>
    </w:p>
    <w:p w14:paraId="78167A4E" w14:textId="3D84C5A5" w:rsidR="00AA74E0" w:rsidRDefault="00AA74E0" w:rsidP="00441B6F">
      <w:pPr>
        <w:pStyle w:val="Body"/>
        <w:spacing w:after="0"/>
        <w:rPr>
          <w:rFonts w:ascii="Arial" w:hAnsi="Arial" w:cs="Arial"/>
        </w:rPr>
      </w:pPr>
    </w:p>
    <w:p w14:paraId="115F02FE" w14:textId="77777777" w:rsidR="00790ADA" w:rsidRPr="00FB3A86" w:rsidRDefault="00790ADA" w:rsidP="00441B6F">
      <w:pPr>
        <w:pStyle w:val="Body"/>
        <w:spacing w:after="0"/>
        <w:rPr>
          <w:rFonts w:ascii="Arial" w:hAnsi="Arial" w:cs="Arial"/>
        </w:rPr>
      </w:pPr>
    </w:p>
    <w:p w14:paraId="0502791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ECC871" w14:textId="77777777" w:rsidR="00790ADA" w:rsidRPr="00FB3A86" w:rsidRDefault="00790ADA" w:rsidP="00441B6F">
      <w:pPr>
        <w:pStyle w:val="Head1"/>
        <w:spacing w:after="0"/>
        <w:jc w:val="both"/>
        <w:rPr>
          <w:rFonts w:ascii="Arial" w:hAnsi="Arial" w:cs="Arial"/>
        </w:rPr>
      </w:pPr>
    </w:p>
    <w:p w14:paraId="3DD2D703" w14:textId="7571AD6E" w:rsidR="00550F12" w:rsidRPr="004E0DB9" w:rsidRDefault="00557446" w:rsidP="004E0DB9">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3.1 </w:t>
      </w:r>
      <w:r w:rsidR="00550F12" w:rsidRPr="004E0DB9">
        <w:rPr>
          <w:rFonts w:ascii="Arial" w:hAnsi="Arial" w:cs="Arial"/>
          <w:b/>
          <w:bCs/>
          <w:color w:val="auto"/>
          <w:sz w:val="22"/>
          <w:szCs w:val="22"/>
        </w:rPr>
        <w:t>Ethnobotanical Recognition and Local Use Classification</w:t>
      </w:r>
    </w:p>
    <w:p w14:paraId="5C8F5472" w14:textId="77777777" w:rsidR="00550F12" w:rsidRPr="004F04C3" w:rsidRDefault="00550F12" w:rsidP="004E0DB9">
      <w:pPr>
        <w:spacing w:after="240"/>
        <w:jc w:val="both"/>
        <w:rPr>
          <w:rFonts w:ascii="Arial" w:hAnsi="Arial" w:cs="Arial"/>
        </w:rPr>
      </w:pPr>
      <w:r w:rsidRPr="004F04C3">
        <w:rPr>
          <w:rFonts w:ascii="Arial" w:hAnsi="Arial" w:cs="Arial"/>
        </w:rPr>
        <w:t xml:space="preserve">Field interviews conducted in the Lanny Jaya and </w:t>
      </w:r>
      <w:proofErr w:type="spellStart"/>
      <w:r w:rsidRPr="004F04C3">
        <w:rPr>
          <w:rFonts w:ascii="Arial" w:hAnsi="Arial" w:cs="Arial"/>
        </w:rPr>
        <w:t>Tolikara</w:t>
      </w:r>
      <w:proofErr w:type="spellEnd"/>
      <w:r w:rsidRPr="004F04C3">
        <w:rPr>
          <w:rFonts w:ascii="Arial" w:hAnsi="Arial" w:cs="Arial"/>
        </w:rPr>
        <w:t xml:space="preserve"> Districts confirmed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widely recognized among the Lani and Dani ethnic groups, locally known as </w:t>
      </w:r>
      <w:proofErr w:type="spellStart"/>
      <w:r w:rsidRPr="004F04C3">
        <w:rPr>
          <w:rFonts w:ascii="Arial" w:hAnsi="Arial" w:cs="Arial"/>
          <w:i/>
          <w:iCs/>
        </w:rPr>
        <w:t>tuke</w:t>
      </w:r>
      <w:proofErr w:type="spellEnd"/>
      <w:r w:rsidRPr="004F04C3">
        <w:rPr>
          <w:rFonts w:ascii="Arial" w:hAnsi="Arial" w:cs="Arial"/>
        </w:rPr>
        <w:t xml:space="preserve"> or </w:t>
      </w:r>
      <w:proofErr w:type="spellStart"/>
      <w:r w:rsidRPr="004F04C3">
        <w:rPr>
          <w:rFonts w:ascii="Arial" w:hAnsi="Arial" w:cs="Arial"/>
          <w:i/>
          <w:iCs/>
        </w:rPr>
        <w:t>gawen</w:t>
      </w:r>
      <w:proofErr w:type="spellEnd"/>
      <w:r w:rsidRPr="004F04C3">
        <w:rPr>
          <w:rFonts w:ascii="Arial" w:hAnsi="Arial" w:cs="Arial"/>
        </w:rPr>
        <w:t xml:space="preserve">. Communities distinguish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from other </w:t>
      </w:r>
      <w:r w:rsidRPr="004F04C3">
        <w:rPr>
          <w:rFonts w:ascii="Arial" w:hAnsi="Arial" w:cs="Arial"/>
          <w:i/>
          <w:iCs/>
        </w:rPr>
        <w:t>Pandanus</w:t>
      </w:r>
      <w:r w:rsidRPr="004F04C3">
        <w:rPr>
          <w:rFonts w:ascii="Arial" w:hAnsi="Arial" w:cs="Arial"/>
        </w:rPr>
        <w:t xml:space="preserve"> species based on the softness of the drupe flesh and the flavor of the mesocarp. The plant is primarily utilized for food, oil extraction, and ceremonial exchanges during weddings and other traditional rituals. The fruits are often cultivated in home gardens and incorporated into household agroforestry systems, accounting for up to 78% of useful perennial vegetation in rural Papuan communities.</w:t>
      </w:r>
    </w:p>
    <w:p w14:paraId="01A788C3" w14:textId="33F397B9" w:rsidR="00550F12" w:rsidRPr="004F04C3" w:rsidRDefault="00550F12" w:rsidP="004E0DB9">
      <w:pPr>
        <w:spacing w:after="240"/>
        <w:jc w:val="both"/>
        <w:rPr>
          <w:rFonts w:ascii="Arial" w:hAnsi="Arial" w:cs="Arial"/>
        </w:rPr>
      </w:pPr>
      <w:r w:rsidRPr="004F04C3">
        <w:rPr>
          <w:rFonts w:ascii="Arial" w:hAnsi="Arial" w:cs="Arial"/>
        </w:rPr>
        <w:t xml:space="preserve">In addition, the root fibers are traditionally woven into </w:t>
      </w:r>
      <w:proofErr w:type="spellStart"/>
      <w:r w:rsidRPr="004F04C3">
        <w:rPr>
          <w:rFonts w:ascii="Arial" w:hAnsi="Arial" w:cs="Arial"/>
          <w:i/>
          <w:iCs/>
        </w:rPr>
        <w:t>noken</w:t>
      </w:r>
      <w:proofErr w:type="spellEnd"/>
      <w:r w:rsidRPr="004F04C3">
        <w:rPr>
          <w:rFonts w:ascii="Arial" w:hAnsi="Arial" w:cs="Arial"/>
        </w:rPr>
        <w:t xml:space="preserve"> (woven bags), the leaves are used for making mats and traditional umbrellas, and the stems serve as materials for flooring and wall panels. The ethnobotanical significance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aligns with high Importance Value Index (IVI) scores reported in natural forest settings</w:t>
      </w:r>
      <w:r w:rsidR="003E0084">
        <w:rPr>
          <w:rFonts w:ascii="Arial" w:hAnsi="Arial" w:cs="Arial"/>
        </w:rPr>
        <w:t xml:space="preserve"> </w:t>
      </w:r>
      <w:r w:rsidRPr="004F04C3">
        <w:rPr>
          <w:rFonts w:ascii="Arial" w:hAnsi="Arial" w:cs="Arial"/>
        </w:rPr>
        <w:t>152.61% for mature trees and 103.40% for saplings.</w:t>
      </w:r>
    </w:p>
    <w:p w14:paraId="1336512C" w14:textId="77777777" w:rsidR="00550F12" w:rsidRPr="004F04C3" w:rsidRDefault="00550F12" w:rsidP="00550F12">
      <w:pPr>
        <w:jc w:val="center"/>
        <w:rPr>
          <w:rFonts w:ascii="Arial" w:hAnsi="Arial" w:cs="Arial"/>
        </w:rPr>
      </w:pPr>
      <w:r w:rsidRPr="004F04C3">
        <w:rPr>
          <w:rFonts w:ascii="Arial" w:hAnsi="Arial" w:cs="Arial"/>
          <w:noProof/>
        </w:rPr>
        <w:drawing>
          <wp:inline distT="0" distB="0" distL="0" distR="0" wp14:anchorId="3AB24AED" wp14:editId="64F14614">
            <wp:extent cx="4324350" cy="2362200"/>
            <wp:effectExtent l="0" t="0" r="0" b="0"/>
            <wp:docPr id="766960880" name="Chart 1">
              <a:extLst xmlns:a="http://schemas.openxmlformats.org/drawingml/2006/main">
                <a:ext uri="{FF2B5EF4-FFF2-40B4-BE49-F238E27FC236}">
                  <a16:creationId xmlns:a16="http://schemas.microsoft.com/office/drawing/2014/main" id="{02AE2A32-A8C2-F79A-6F68-0CF8510275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D4BE88" w14:textId="77777777" w:rsidR="00550F12" w:rsidRPr="003E0084" w:rsidRDefault="00550F12" w:rsidP="00550F12">
      <w:pPr>
        <w:jc w:val="center"/>
        <w:rPr>
          <w:rFonts w:ascii="Arial" w:hAnsi="Arial" w:cs="Arial"/>
          <w:b/>
          <w:bCs/>
        </w:rPr>
      </w:pPr>
      <w:r w:rsidRPr="003E0084">
        <w:rPr>
          <w:rFonts w:ascii="Arial" w:hAnsi="Arial" w:cs="Arial"/>
          <w:b/>
          <w:bCs/>
        </w:rPr>
        <w:t>Figure 1. Total publication based on year.</w:t>
      </w:r>
    </w:p>
    <w:p w14:paraId="6D9E3990" w14:textId="77777777" w:rsidR="00550F12" w:rsidRPr="004F04C3" w:rsidRDefault="00550F12" w:rsidP="00FD47E7">
      <w:pPr>
        <w:spacing w:after="240"/>
        <w:jc w:val="both"/>
        <w:rPr>
          <w:rFonts w:ascii="Arial" w:hAnsi="Arial" w:cs="Arial"/>
        </w:rPr>
      </w:pPr>
    </w:p>
    <w:p w14:paraId="6A133CD0" w14:textId="77777777" w:rsidR="00550F12" w:rsidRPr="004F04C3" w:rsidRDefault="00550F12" w:rsidP="00FD47E7">
      <w:pPr>
        <w:spacing w:after="240"/>
        <w:jc w:val="both"/>
        <w:rPr>
          <w:rFonts w:ascii="Arial" w:hAnsi="Arial" w:cs="Arial"/>
        </w:rPr>
      </w:pPr>
      <w:r w:rsidRPr="004F04C3">
        <w:rPr>
          <w:rFonts w:ascii="Arial" w:hAnsi="Arial" w:cs="Arial"/>
        </w:rPr>
        <w:t xml:space="preserve">Figure 1 illustrates the yearly trend in publications related to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from 2010 to 2024, showing a clear increase in research output over time. Early publications between 2010 and 2016 were sparse and primarily focused on ethnobotanical documentation, reflecting limited scientific engagement with the species. However, starting in 2017 and particularly from 2020 onward, there is a noticeable surge in publication frequency, aligning with growing global interest in functional foods, plant-based antioxidants, and the valorization of Indigenous knowledge. This recent rise also corresponds with a methodological shift, as newer studies increasingly incorporate phytochemical analyses, antioxidant assays, and nutritional profiling alongside traditional ecological knowledge. The upward trend suggests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gaining recognition as a valuable subject of interdisciplinary research, with implications for nutraceutical development, public health nutrition, and sustainable biodiversity use in Papua.</w:t>
      </w:r>
    </w:p>
    <w:p w14:paraId="7F10E494" w14:textId="542957E2" w:rsidR="00550F12" w:rsidRPr="004F04C3" w:rsidRDefault="00550F12" w:rsidP="00FD47E7">
      <w:pPr>
        <w:spacing w:after="240"/>
        <w:jc w:val="both"/>
        <w:rPr>
          <w:rFonts w:ascii="Arial" w:hAnsi="Arial" w:cs="Arial"/>
        </w:rPr>
      </w:pPr>
      <w:r w:rsidRPr="004F04C3">
        <w:rPr>
          <w:rFonts w:ascii="Arial" w:hAnsi="Arial" w:cs="Arial"/>
        </w:rPr>
        <w:lastRenderedPageBreak/>
        <w:t xml:space="preserve">This cultural and ecological value is consistently reflected in studies conducted over the past 14 years. Initial documentation by </w:t>
      </w:r>
      <w:proofErr w:type="spellStart"/>
      <w:r w:rsidRPr="004F04C3">
        <w:rPr>
          <w:rFonts w:ascii="Arial" w:hAnsi="Arial" w:cs="Arial"/>
        </w:rPr>
        <w:t>Zebua</w:t>
      </w:r>
      <w:proofErr w:type="spellEnd"/>
      <w:r w:rsidRPr="004F04C3">
        <w:rPr>
          <w:rFonts w:ascii="Arial" w:hAnsi="Arial" w:cs="Arial"/>
        </w:rPr>
        <w:t xml:space="preserve"> (2010) highlighted the traditional use of the plant in </w:t>
      </w:r>
      <w:proofErr w:type="spellStart"/>
      <w:r w:rsidRPr="004F04C3">
        <w:rPr>
          <w:rFonts w:ascii="Arial" w:hAnsi="Arial" w:cs="Arial"/>
        </w:rPr>
        <w:t>Jayawijaya</w:t>
      </w:r>
      <w:proofErr w:type="spellEnd"/>
      <w:r w:rsidRPr="004F04C3">
        <w:rPr>
          <w:rFonts w:ascii="Arial" w:hAnsi="Arial" w:cs="Arial"/>
        </w:rPr>
        <w:t xml:space="preserve"> and the </w:t>
      </w:r>
      <w:proofErr w:type="spellStart"/>
      <w:r w:rsidRPr="004F04C3">
        <w:rPr>
          <w:rFonts w:ascii="Arial" w:hAnsi="Arial" w:cs="Arial"/>
        </w:rPr>
        <w:t>Yapen</w:t>
      </w:r>
      <w:proofErr w:type="spellEnd"/>
      <w:r w:rsidRPr="004F04C3">
        <w:rPr>
          <w:rFonts w:ascii="Arial" w:hAnsi="Arial" w:cs="Arial"/>
        </w:rPr>
        <w:t xml:space="preserve"> Islands </w:t>
      </w:r>
      <w:sdt>
        <w:sdtPr>
          <w:rPr>
            <w:rFonts w:ascii="Arial" w:hAnsi="Arial" w:cs="Arial"/>
            <w:color w:val="000000"/>
          </w:rPr>
          <w:tag w:val="MENDELEY_CITATION_v3_eyJjaXRhdGlvbklEIjoiTUVOREVMRVlfQ0lUQVRJT05fNTMxMzhkMzctYjUxNy00M2ZlLTk4ZmQtY2E0MDZjM2JkNDFjIiwicHJvcGVydGllcyI6eyJub3RlSW5kZXgiOjB9LCJpc0VkaXRlZCI6ZmFsc2UsIm1hbnVhbE92ZXJyaWRlIjp7ImlzTWFudWFsbHlPdmVycmlkZGVuIjpmYWxzZSwiY2l0ZXByb2NUZXh0IjoiKFplYnVhLCAyMDEwKSIsIm1hbnVhbE92ZXJyaWRlVGV4dCI6Ii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
          <w:id w:val="1764331785"/>
          <w:placeholder>
            <w:docPart w:val="5EEAC678437543A9806D2B7B55E3EA1B"/>
          </w:placeholder>
        </w:sdtPr>
        <w:sdtEndPr/>
        <w:sdtContent>
          <w:r w:rsidR="003E0084" w:rsidRPr="003E0084">
            <w:rPr>
              <w:rFonts w:ascii="Arial" w:hAnsi="Arial" w:cs="Arial"/>
              <w:color w:val="000000"/>
            </w:rPr>
            <w:t>(</w:t>
          </w:r>
          <w:proofErr w:type="spellStart"/>
          <w:r w:rsidR="003E0084" w:rsidRPr="003E0084">
            <w:rPr>
              <w:rFonts w:ascii="Arial" w:hAnsi="Arial" w:cs="Arial"/>
              <w:color w:val="000000"/>
            </w:rPr>
            <w:t>Zebua</w:t>
          </w:r>
          <w:proofErr w:type="spellEnd"/>
          <w:r w:rsidR="003E0084" w:rsidRPr="003E0084">
            <w:rPr>
              <w:rFonts w:ascii="Arial" w:hAnsi="Arial" w:cs="Arial"/>
              <w:color w:val="000000"/>
            </w:rPr>
            <w:t>, 2010)</w:t>
          </w:r>
        </w:sdtContent>
      </w:sdt>
      <w:r w:rsidRPr="004F04C3">
        <w:rPr>
          <w:rFonts w:ascii="Arial" w:hAnsi="Arial" w:cs="Arial"/>
        </w:rPr>
        <w:t xml:space="preserve">, while more recent surveys by </w:t>
      </w:r>
      <w:proofErr w:type="spellStart"/>
      <w:r w:rsidRPr="004F04C3">
        <w:rPr>
          <w:rFonts w:ascii="Arial" w:hAnsi="Arial" w:cs="Arial"/>
        </w:rPr>
        <w:t>Kogoya</w:t>
      </w:r>
      <w:proofErr w:type="spellEnd"/>
      <w:r w:rsidRPr="004F04C3">
        <w:rPr>
          <w:rFonts w:ascii="Arial" w:hAnsi="Arial" w:cs="Arial"/>
        </w:rPr>
        <w:t xml:space="preserve"> et al. (2022) and </w:t>
      </w:r>
      <w:proofErr w:type="spellStart"/>
      <w:r w:rsidRPr="004F04C3">
        <w:rPr>
          <w:rFonts w:ascii="Arial" w:hAnsi="Arial" w:cs="Arial"/>
        </w:rPr>
        <w:t>Kiwo</w:t>
      </w:r>
      <w:proofErr w:type="spellEnd"/>
      <w:r w:rsidRPr="004F04C3">
        <w:rPr>
          <w:rFonts w:ascii="Arial" w:hAnsi="Arial" w:cs="Arial"/>
        </w:rPr>
        <w:t xml:space="preserve"> et al. (2023) expanded the research to include Lanny Jaya, </w:t>
      </w:r>
      <w:proofErr w:type="spellStart"/>
      <w:r w:rsidRPr="004F04C3">
        <w:rPr>
          <w:rFonts w:ascii="Arial" w:hAnsi="Arial" w:cs="Arial"/>
        </w:rPr>
        <w:t>Tolikara</w:t>
      </w:r>
      <w:proofErr w:type="spellEnd"/>
      <w:r w:rsidRPr="004F04C3">
        <w:rPr>
          <w:rFonts w:ascii="Arial" w:hAnsi="Arial" w:cs="Arial"/>
        </w:rPr>
        <w:t xml:space="preserve">, and other central highland regions of Papua. These studies collectively illustrate the sustained and widespread relevance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 highland communities, with a noticeable increase in scientific interest during the 2022–2024 period. This recent wave of research marks a shift from purely ethnobotanical accounts toward more integrative approaches that combine ecological, nutritional, and phytochemical perspectives </w:t>
      </w:r>
      <w:sdt>
        <w:sdtPr>
          <w:rPr>
            <w:rFonts w:ascii="Arial" w:hAnsi="Arial" w:cs="Arial"/>
            <w:color w:val="000000"/>
          </w:rPr>
          <w:tag w:val="MENDELEY_CITATION_v3_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tMTciLCJpc3N1ZSI6IjEiLCJ2b2x1bWUiOiI5IiwiY29udGFpbmVyLXRpdGxlLXNob3J0IjoiIn0sImlzVGVtcG9yYXJ5IjpmYWxzZX1dfQ=="/>
          <w:id w:val="1497385942"/>
          <w:placeholder>
            <w:docPart w:val="5EEAC678437543A9806D2B7B55E3EA1B"/>
          </w:placeholder>
        </w:sdtPr>
        <w:sdtEndPr/>
        <w:sdtContent>
          <w:r w:rsidR="001A1F10" w:rsidRPr="001A1F10">
            <w:rPr>
              <w:rFonts w:ascii="Arial" w:hAnsi="Arial" w:cs="Arial"/>
              <w:color w:val="000000"/>
            </w:rPr>
            <w:t>(</w:t>
          </w:r>
          <w:proofErr w:type="spellStart"/>
          <w:r w:rsidR="001A1F10" w:rsidRPr="001A1F10">
            <w:rPr>
              <w:rFonts w:ascii="Arial" w:hAnsi="Arial" w:cs="Arial"/>
              <w:color w:val="000000"/>
            </w:rPr>
            <w:t>Kiwo</w:t>
          </w:r>
          <w:proofErr w:type="spellEnd"/>
          <w:r w:rsidR="001A1F10" w:rsidRPr="001A1F10">
            <w:rPr>
              <w:rFonts w:ascii="Arial" w:hAnsi="Arial" w:cs="Arial"/>
              <w:color w:val="000000"/>
            </w:rPr>
            <w:t xml:space="preserve"> et al., 2023; </w:t>
          </w:r>
          <w:proofErr w:type="spellStart"/>
          <w:r w:rsidR="001A1F10" w:rsidRPr="001A1F10">
            <w:rPr>
              <w:rFonts w:ascii="Arial" w:hAnsi="Arial" w:cs="Arial"/>
              <w:color w:val="000000"/>
            </w:rPr>
            <w:t>Kogoya</w:t>
          </w:r>
          <w:proofErr w:type="spellEnd"/>
          <w:r w:rsidR="001A1F10" w:rsidRPr="001A1F10">
            <w:rPr>
              <w:rFonts w:ascii="Arial" w:hAnsi="Arial" w:cs="Arial"/>
              <w:color w:val="000000"/>
            </w:rPr>
            <w:t xml:space="preserve"> et al., 2022)</w:t>
          </w:r>
        </w:sdtContent>
      </w:sdt>
      <w:r w:rsidRPr="004F04C3">
        <w:rPr>
          <w:rFonts w:ascii="Arial" w:hAnsi="Arial" w:cs="Arial"/>
        </w:rPr>
        <w:t>.</w:t>
      </w:r>
    </w:p>
    <w:p w14:paraId="09E4E5E8" w14:textId="54C9F35B" w:rsidR="00550F12" w:rsidRPr="004F04C3" w:rsidRDefault="00550F12" w:rsidP="00FD47E7">
      <w:pPr>
        <w:spacing w:after="240"/>
        <w:jc w:val="both"/>
        <w:rPr>
          <w:rFonts w:ascii="Arial" w:hAnsi="Arial" w:cs="Arial"/>
        </w:rPr>
      </w:pPr>
      <w:r w:rsidRPr="004F04C3">
        <w:rPr>
          <w:rFonts w:ascii="Arial" w:hAnsi="Arial" w:cs="Arial"/>
        </w:rPr>
        <w:t xml:space="preserve">The local classification of </w:t>
      </w:r>
      <w:r w:rsidRPr="004F04C3">
        <w:rPr>
          <w:rFonts w:ascii="Arial" w:hAnsi="Arial" w:cs="Arial"/>
          <w:i/>
          <w:iCs/>
        </w:rPr>
        <w:t xml:space="preserve">P. </w:t>
      </w:r>
      <w:proofErr w:type="spellStart"/>
      <w:r w:rsidRPr="004F04C3">
        <w:rPr>
          <w:rFonts w:ascii="Arial" w:hAnsi="Arial" w:cs="Arial"/>
          <w:i/>
          <w:iCs/>
        </w:rPr>
        <w:t>julianettii</w:t>
      </w:r>
      <w:proofErr w:type="spellEnd"/>
      <w:r w:rsidR="00FD47E7">
        <w:rPr>
          <w:rFonts w:ascii="Arial" w:hAnsi="Arial" w:cs="Arial"/>
        </w:rPr>
        <w:t xml:space="preserve"> </w:t>
      </w:r>
      <w:r w:rsidRPr="004F04C3">
        <w:rPr>
          <w:rFonts w:ascii="Arial" w:hAnsi="Arial" w:cs="Arial"/>
        </w:rPr>
        <w:t xml:space="preserve">under names such as </w:t>
      </w:r>
      <w:proofErr w:type="spellStart"/>
      <w:r w:rsidRPr="004F04C3">
        <w:rPr>
          <w:rFonts w:ascii="Arial" w:hAnsi="Arial" w:cs="Arial"/>
          <w:i/>
          <w:iCs/>
        </w:rPr>
        <w:t>tuke</w:t>
      </w:r>
      <w:proofErr w:type="spellEnd"/>
      <w:r w:rsidRPr="004F04C3">
        <w:rPr>
          <w:rFonts w:ascii="Arial" w:hAnsi="Arial" w:cs="Arial"/>
        </w:rPr>
        <w:t xml:space="preserve">, </w:t>
      </w:r>
      <w:proofErr w:type="spellStart"/>
      <w:r w:rsidRPr="004F04C3">
        <w:rPr>
          <w:rFonts w:ascii="Arial" w:hAnsi="Arial" w:cs="Arial"/>
          <w:i/>
          <w:iCs/>
        </w:rPr>
        <w:t>gawen</w:t>
      </w:r>
      <w:proofErr w:type="spellEnd"/>
      <w:r w:rsidRPr="004F04C3">
        <w:rPr>
          <w:rFonts w:ascii="Arial" w:hAnsi="Arial" w:cs="Arial"/>
        </w:rPr>
        <w:t xml:space="preserve">, or </w:t>
      </w:r>
      <w:proofErr w:type="spellStart"/>
      <w:r w:rsidRPr="004F04C3">
        <w:rPr>
          <w:rFonts w:ascii="Arial" w:hAnsi="Arial" w:cs="Arial"/>
          <w:i/>
          <w:iCs/>
        </w:rPr>
        <w:t>kelapa</w:t>
      </w:r>
      <w:proofErr w:type="spellEnd"/>
      <w:r w:rsidRPr="004F04C3">
        <w:rPr>
          <w:rFonts w:ascii="Arial" w:hAnsi="Arial" w:cs="Arial"/>
          <w:i/>
          <w:iCs/>
        </w:rPr>
        <w:t xml:space="preserve"> </w:t>
      </w:r>
      <w:proofErr w:type="spellStart"/>
      <w:r w:rsidRPr="004F04C3">
        <w:rPr>
          <w:rFonts w:ascii="Arial" w:hAnsi="Arial" w:cs="Arial"/>
          <w:i/>
          <w:iCs/>
        </w:rPr>
        <w:t>hutan</w:t>
      </w:r>
      <w:proofErr w:type="spellEnd"/>
      <w:r w:rsidR="00FD47E7">
        <w:rPr>
          <w:rFonts w:ascii="Arial" w:hAnsi="Arial" w:cs="Arial"/>
        </w:rPr>
        <w:t xml:space="preserve"> </w:t>
      </w:r>
      <w:r w:rsidRPr="004F04C3">
        <w:rPr>
          <w:rFonts w:ascii="Arial" w:hAnsi="Arial" w:cs="Arial"/>
        </w:rPr>
        <w:t>demonstrates a rich and nuanced folk taxonomy rooted in morphological, sensory, and ecological observations. The consistently high scores recorded in both natural forests and cultivated settings reinforce its role as a staple in traditional agroecosystems, actively maintained through semi-domesticated cultivation models.</w:t>
      </w:r>
      <w:r w:rsidR="003E0084">
        <w:rPr>
          <w:rFonts w:ascii="Arial" w:hAnsi="Arial" w:cs="Arial"/>
        </w:rPr>
        <w:t xml:space="preserve"> </w:t>
      </w:r>
      <w:r w:rsidRPr="004F04C3">
        <w:rPr>
          <w:rFonts w:ascii="Arial" w:hAnsi="Arial" w:cs="Arial"/>
        </w:rPr>
        <w:t xml:space="preserve">Overall, the integration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into household-level agroforestry reflects its vital contribution to food sovereignty and climate-resilient livelihoods. Its multifunctional uses</w:t>
      </w:r>
      <w:r w:rsidR="00FD47E7">
        <w:rPr>
          <w:rFonts w:ascii="Arial" w:hAnsi="Arial" w:cs="Arial"/>
        </w:rPr>
        <w:t xml:space="preserve"> </w:t>
      </w:r>
      <w:r w:rsidRPr="004F04C3">
        <w:rPr>
          <w:rFonts w:ascii="Arial" w:hAnsi="Arial" w:cs="Arial"/>
        </w:rPr>
        <w:t>for food, oil, ceremonial exchange, and raw materials</w:t>
      </w:r>
      <w:r w:rsidR="00FD47E7">
        <w:rPr>
          <w:rFonts w:ascii="Arial" w:hAnsi="Arial" w:cs="Arial"/>
        </w:rPr>
        <w:t xml:space="preserve"> </w:t>
      </w:r>
      <w:r w:rsidRPr="004F04C3">
        <w:rPr>
          <w:rFonts w:ascii="Arial" w:hAnsi="Arial" w:cs="Arial"/>
        </w:rPr>
        <w:t xml:space="preserve">position it as a clear example of a “cultural keystone species” </w:t>
      </w:r>
      <w:sdt>
        <w:sdtPr>
          <w:rPr>
            <w:rFonts w:ascii="Arial" w:hAnsi="Arial" w:cs="Arial"/>
            <w:b/>
            <w:bCs/>
            <w:color w:val="000000"/>
          </w:rPr>
          <w:tag w:val="MENDELEY_CITATION_v3_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"/>
          <w:id w:val="-748262569"/>
          <w:placeholder>
            <w:docPart w:val="5EEAC678437543A9806D2B7B55E3EA1B"/>
          </w:placeholder>
        </w:sdtPr>
        <w:sdtEndPr>
          <w:rPr>
            <w:b w:val="0"/>
            <w:bCs w:val="0"/>
          </w:rPr>
        </w:sdtEndPr>
        <w:sdtContent>
          <w:r w:rsidR="003E0084" w:rsidRPr="003E0084">
            <w:rPr>
              <w:b/>
              <w:bCs/>
              <w:color w:val="000000"/>
            </w:rPr>
            <w:t>(Garibaldi &amp; Turner, 2004</w:t>
          </w:r>
          <w:r w:rsidR="003E0084" w:rsidRPr="003E0084">
            <w:rPr>
              <w:color w:val="000000"/>
            </w:rPr>
            <w:t>)</w:t>
          </w:r>
        </w:sdtContent>
      </w:sdt>
      <w:r w:rsidRPr="004F04C3">
        <w:rPr>
          <w:rFonts w:ascii="Arial" w:hAnsi="Arial" w:cs="Arial"/>
        </w:rPr>
        <w:t>. Moreover, the traditional knowledge surrounding its utilization embodies principles of ecological stewardship and zero-waste practice, underscoring the deep environmental wisdom embedded in Indigenous Papuan cultures.</w:t>
      </w:r>
    </w:p>
    <w:p w14:paraId="2D54BE43" w14:textId="6684C900"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3.2 </w:t>
      </w:r>
      <w:r w:rsidR="00550F12" w:rsidRPr="004E0DB9">
        <w:rPr>
          <w:rFonts w:ascii="Arial" w:hAnsi="Arial" w:cs="Arial"/>
          <w:b/>
          <w:bCs/>
          <w:color w:val="auto"/>
          <w:sz w:val="22"/>
          <w:szCs w:val="22"/>
        </w:rPr>
        <w:t>Nutritional Composition of Fruit Components</w:t>
      </w:r>
    </w:p>
    <w:p w14:paraId="2713E709" w14:textId="323C954B" w:rsidR="00550F12" w:rsidRPr="004F04C3" w:rsidRDefault="00550F12" w:rsidP="00FD47E7">
      <w:pPr>
        <w:spacing w:after="240"/>
        <w:jc w:val="both"/>
        <w:rPr>
          <w:rFonts w:ascii="Arial" w:hAnsi="Arial" w:cs="Arial"/>
        </w:rPr>
      </w:pPr>
      <w:r w:rsidRPr="004F04C3">
        <w:rPr>
          <w:rFonts w:ascii="Arial" w:hAnsi="Arial" w:cs="Arial"/>
        </w:rPr>
        <w:t xml:space="preserve">Quantitative proximate analysis of the mesocarp and endosperm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reveals exceptionally high nutritional values. The mesocarp, in particular, is a rich source of both energy and essential nutrients, notably unsaturated fatty acids and vitamins. Nutritional profiling indicates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abundant in macronutrients and key micronutrients, with a total fat content of approximately 47%, primarily composed of oleic and palmitic acids. This lipid profile closely resembles that of other nutritionally dense </w:t>
      </w:r>
      <w:r w:rsidRPr="004F04C3">
        <w:rPr>
          <w:rFonts w:ascii="Arial" w:hAnsi="Arial" w:cs="Arial"/>
          <w:i/>
          <w:iCs/>
        </w:rPr>
        <w:t>Pandanus</w:t>
      </w:r>
      <w:r w:rsidRPr="004F04C3">
        <w:rPr>
          <w:rFonts w:ascii="Arial" w:hAnsi="Arial" w:cs="Arial"/>
        </w:rPr>
        <w:t xml:space="preserve"> species, such as </w:t>
      </w:r>
      <w:r w:rsidRPr="004F04C3">
        <w:rPr>
          <w:rFonts w:ascii="Arial" w:hAnsi="Arial" w:cs="Arial"/>
          <w:i/>
          <w:iCs/>
        </w:rPr>
        <w:t xml:space="preserve">P. </w:t>
      </w:r>
      <w:proofErr w:type="spellStart"/>
      <w:r w:rsidRPr="004F04C3">
        <w:rPr>
          <w:rFonts w:ascii="Arial" w:hAnsi="Arial" w:cs="Arial"/>
          <w:i/>
          <w:iCs/>
        </w:rPr>
        <w:t>brosimos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conoideus</w:t>
      </w:r>
      <w:proofErr w:type="spellEnd"/>
      <w:r w:rsidRPr="004F04C3">
        <w:rPr>
          <w:rFonts w:ascii="Arial" w:hAnsi="Arial" w:cs="Arial"/>
          <w:i/>
          <w:iCs/>
        </w:rPr>
        <w:t xml:space="preserve"> </w:t>
      </w:r>
      <w:sdt>
        <w:sdtPr>
          <w:rPr>
            <w:rFonts w:ascii="Arial" w:hAnsi="Arial" w:cs="Arial"/>
            <w:i/>
            <w:iCs/>
            <w:color w:val="000000"/>
          </w:rPr>
          <w:tag w:val="MENDELEY_CITATION_v3_eyJjaXRhdGlvbklEIjoiTUVOREVMRVlfQ0lUQVRJT05fYTFkYzJiZjItMTdiZC00NWE4LWJlZDUtYWJlZmE2NzgyYTU5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
          <w:id w:val="2030451142"/>
          <w:placeholder>
            <w:docPart w:val="C97B9023E6E6439B8F5106A9994DC8FC"/>
          </w:placeholder>
        </w:sdtPr>
        <w:sdtEndPr/>
        <w:sdtContent>
          <w:r w:rsidR="003E0084" w:rsidRPr="003E0084">
            <w:rPr>
              <w:rFonts w:ascii="Arial" w:hAnsi="Arial" w:cs="Arial"/>
              <w:i/>
              <w:iCs/>
              <w:color w:val="000000"/>
            </w:rPr>
            <w:t>(</w:t>
          </w:r>
          <w:proofErr w:type="spellStart"/>
          <w:r w:rsidR="003E0084" w:rsidRPr="001A1F10">
            <w:rPr>
              <w:rFonts w:ascii="Arial" w:hAnsi="Arial" w:cs="Arial"/>
              <w:b/>
              <w:bCs/>
              <w:color w:val="000000"/>
            </w:rPr>
            <w:t>Kogoya</w:t>
          </w:r>
          <w:proofErr w:type="spellEnd"/>
          <w:r w:rsidR="003E0084" w:rsidRPr="001A1F10">
            <w:rPr>
              <w:rFonts w:ascii="Arial" w:hAnsi="Arial" w:cs="Arial"/>
              <w:b/>
              <w:bCs/>
              <w:color w:val="000000"/>
            </w:rPr>
            <w:t xml:space="preserve"> et al., 2014</w:t>
          </w:r>
          <w:r w:rsidR="003E0084" w:rsidRPr="003E0084">
            <w:rPr>
              <w:rFonts w:ascii="Arial" w:hAnsi="Arial" w:cs="Arial"/>
              <w:i/>
              <w:iCs/>
              <w:color w:val="000000"/>
            </w:rPr>
            <w:t>)</w:t>
          </w:r>
        </w:sdtContent>
      </w:sdt>
      <w:r w:rsidRPr="004F04C3">
        <w:rPr>
          <w:rFonts w:ascii="Arial" w:hAnsi="Arial" w:cs="Arial"/>
        </w:rPr>
        <w:t xml:space="preserve"> and supports its potential as a high-energy food.</w:t>
      </w:r>
    </w:p>
    <w:p w14:paraId="4192FDD1" w14:textId="6DE25B12" w:rsidR="00550F12" w:rsidRPr="004F04C3" w:rsidRDefault="00550F12" w:rsidP="00FD47E7">
      <w:pPr>
        <w:spacing w:after="240"/>
        <w:jc w:val="both"/>
        <w:rPr>
          <w:rFonts w:ascii="Arial" w:hAnsi="Arial" w:cs="Arial"/>
        </w:rPr>
      </w:pPr>
      <w:r w:rsidRPr="004F04C3">
        <w:rPr>
          <w:rFonts w:ascii="Arial" w:hAnsi="Arial" w:cs="Arial"/>
        </w:rPr>
        <w:t xml:space="preserve">The presence of vitamins C and E further enhances its value as a functional food, particularly due to their established roles in antioxidant defense mechanisms. Notably, the protein content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measured at 18%, exceeds that of many other indigenous fruits in Indonesia, including snake fruit (</w:t>
      </w:r>
      <w:proofErr w:type="spellStart"/>
      <w:r w:rsidRPr="004F04C3">
        <w:rPr>
          <w:rFonts w:ascii="Arial" w:hAnsi="Arial" w:cs="Arial"/>
          <w:i/>
          <w:iCs/>
        </w:rPr>
        <w:t>Salacca</w:t>
      </w:r>
      <w:proofErr w:type="spellEnd"/>
      <w:r w:rsidRPr="004F04C3">
        <w:rPr>
          <w:rFonts w:ascii="Arial" w:hAnsi="Arial" w:cs="Arial"/>
          <w:i/>
          <w:iCs/>
        </w:rPr>
        <w:t xml:space="preserve"> </w:t>
      </w:r>
      <w:proofErr w:type="spellStart"/>
      <w:r w:rsidRPr="004F04C3">
        <w:rPr>
          <w:rFonts w:ascii="Arial" w:hAnsi="Arial" w:cs="Arial"/>
          <w:i/>
          <w:iCs/>
        </w:rPr>
        <w:t>zalacca</w:t>
      </w:r>
      <w:proofErr w:type="spellEnd"/>
      <w:r w:rsidRPr="004F04C3">
        <w:rPr>
          <w:rFonts w:ascii="Arial" w:hAnsi="Arial" w:cs="Arial"/>
        </w:rPr>
        <w:t>), papaya (</w:t>
      </w:r>
      <w:proofErr w:type="spellStart"/>
      <w:r w:rsidRPr="004F04C3">
        <w:rPr>
          <w:rFonts w:ascii="Arial" w:hAnsi="Arial" w:cs="Arial"/>
          <w:i/>
          <w:iCs/>
        </w:rPr>
        <w:t>Carica</w:t>
      </w:r>
      <w:proofErr w:type="spellEnd"/>
      <w:r w:rsidRPr="004F04C3">
        <w:rPr>
          <w:rFonts w:ascii="Arial" w:hAnsi="Arial" w:cs="Arial"/>
          <w:i/>
          <w:iCs/>
        </w:rPr>
        <w:t xml:space="preserve"> papaya</w:t>
      </w:r>
      <w:r w:rsidRPr="004F04C3">
        <w:rPr>
          <w:rFonts w:ascii="Arial" w:hAnsi="Arial" w:cs="Arial"/>
        </w:rPr>
        <w:t>), and soursop (</w:t>
      </w:r>
      <w:r w:rsidRPr="004F04C3">
        <w:rPr>
          <w:rFonts w:ascii="Arial" w:hAnsi="Arial" w:cs="Arial"/>
          <w:i/>
          <w:iCs/>
        </w:rPr>
        <w:t xml:space="preserve">Annona </w:t>
      </w:r>
      <w:proofErr w:type="spellStart"/>
      <w:r w:rsidRPr="004F04C3">
        <w:rPr>
          <w:rFonts w:ascii="Arial" w:hAnsi="Arial" w:cs="Arial"/>
          <w:i/>
          <w:iCs/>
        </w:rPr>
        <w:t>muricata</w:t>
      </w:r>
      <w:proofErr w:type="spellEnd"/>
      <w:r w:rsidRPr="004F04C3">
        <w:rPr>
          <w:rFonts w:ascii="Arial" w:hAnsi="Arial" w:cs="Arial"/>
        </w:rPr>
        <w:t xml:space="preserve">) </w:t>
      </w:r>
      <w:sdt>
        <w:sdtPr>
          <w:rPr>
            <w:rFonts w:ascii="Arial" w:hAnsi="Arial" w:cs="Arial"/>
            <w:b/>
            <w:bCs/>
            <w:color w:val="000000"/>
          </w:rPr>
          <w:tag w:val="MENDELEY_CITATION_v3_eyJjaXRhdGlvbklEIjoiTUVOREVMRVlfQ0lUQVRJT05fZGFlMTFhNTctOWUyMi00NTAyLWJhZmQtZDlhNmJkMjU3NDZhIiwicHJvcGVydGllcyI6eyJub3RlSW5kZXgiOjB9LCJpc0VkaXRlZCI6ZmFsc2UsIm1hbnVhbE92ZXJyaWRlIjp7ImlzTWFudWFsbHlPdmVycmlkZGVuIjp0cnVlLCJjaXRlcHJvY1RleHQiOiIoWmVidWEgYW5kIFB1cm5hbWFzYXJpLCAyMDE4KSIsIm1hbnVhbE92ZXJyaWRlVGV4dCI6IihaZWJ1YSAmIFB1cm5hbWFzYXJpLCAyMDE4KS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
          <w:id w:val="-2084747142"/>
          <w:placeholder>
            <w:docPart w:val="C97B9023E6E6439B8F5106A9994DC8FC"/>
          </w:placeholder>
        </w:sdtPr>
        <w:sdtEndPr>
          <w:rPr>
            <w:b w:val="0"/>
            <w:bCs w:val="0"/>
          </w:rPr>
        </w:sdtEndPr>
        <w:sdtContent>
          <w:r w:rsidR="003E0084" w:rsidRPr="001A1F10">
            <w:rPr>
              <w:b/>
              <w:bCs/>
              <w:color w:val="000000"/>
            </w:rPr>
            <w:t>(</w:t>
          </w:r>
          <w:proofErr w:type="spellStart"/>
          <w:r w:rsidR="003E0084" w:rsidRPr="001A1F10">
            <w:rPr>
              <w:b/>
              <w:bCs/>
              <w:color w:val="000000"/>
            </w:rPr>
            <w:t>Zebua</w:t>
          </w:r>
          <w:proofErr w:type="spellEnd"/>
          <w:r w:rsidR="003E0084" w:rsidRPr="001A1F10">
            <w:rPr>
              <w:b/>
              <w:bCs/>
              <w:color w:val="000000"/>
            </w:rPr>
            <w:t xml:space="preserve"> &amp; </w:t>
          </w:r>
          <w:proofErr w:type="spellStart"/>
          <w:r w:rsidR="003E0084" w:rsidRPr="001A1F10">
            <w:rPr>
              <w:b/>
              <w:bCs/>
              <w:color w:val="000000"/>
            </w:rPr>
            <w:t>Purnamasari</w:t>
          </w:r>
          <w:proofErr w:type="spellEnd"/>
          <w:r w:rsidR="003E0084" w:rsidRPr="001A1F10">
            <w:rPr>
              <w:b/>
              <w:bCs/>
              <w:color w:val="000000"/>
            </w:rPr>
            <w:t>, 2018</w:t>
          </w:r>
          <w:r w:rsidR="003E0084" w:rsidRPr="003E0084">
            <w:rPr>
              <w:color w:val="000000"/>
            </w:rPr>
            <w:t>)</w:t>
          </w:r>
        </w:sdtContent>
      </w:sdt>
      <w:r w:rsidRPr="004F04C3">
        <w:rPr>
          <w:rFonts w:ascii="Arial" w:hAnsi="Arial" w:cs="Arial"/>
        </w:rPr>
        <w:t xml:space="preserve">. This positions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a promising candidate for addressing protein-energy malnutrition and micronutrient deficiencies, especially in rural and nutritionally vulnerable populations.</w:t>
      </w:r>
    </w:p>
    <w:p w14:paraId="3F200195" w14:textId="6C3DBD4A" w:rsidR="00550F12" w:rsidRPr="004F04C3" w:rsidRDefault="00550F12" w:rsidP="00FD47E7">
      <w:pPr>
        <w:spacing w:after="240"/>
        <w:jc w:val="both"/>
        <w:rPr>
          <w:rFonts w:ascii="Arial" w:hAnsi="Arial" w:cs="Arial"/>
        </w:rPr>
      </w:pPr>
      <w:r w:rsidRPr="004F04C3">
        <w:rPr>
          <w:rFonts w:ascii="Arial" w:hAnsi="Arial" w:cs="Arial"/>
        </w:rPr>
        <w:t xml:space="preserve">Furthermore, its high dietary fiber and caloric density make it particularly suitable for child nutrition, postnatal recovery, and as a dietary staple during periods of food scarcity. These nutritional benefits align closely with traditional knowledge systems, which have long recognized the restorative and sustenance value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 Indigenous highland communities </w:t>
      </w:r>
      <w:sdt>
        <w:sdtPr>
          <w:rPr>
            <w:rFonts w:ascii="Arial" w:hAnsi="Arial" w:cs="Arial"/>
            <w:color w:val="000000"/>
          </w:rPr>
          <w:tag w:val="MENDELEY_CITATION_v3_eyJjaXRhdGlvbklEIjoiTUVOREVMRVlfQ0lUQVRJT05fZDNiM2NhODctMmZlYi00MGM1LWJiYzgtNWQ5OGQ1MmMzYjRm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703486087"/>
          <w:placeholder>
            <w:docPart w:val="C97B9023E6E6439B8F5106A9994DC8FC"/>
          </w:placeholder>
        </w:sdtPr>
        <w:sdtEndPr/>
        <w:sdtContent>
          <w:r w:rsidR="003E0084" w:rsidRPr="003E0084">
            <w:rPr>
              <w:color w:val="000000"/>
            </w:rPr>
            <w:t>(</w:t>
          </w:r>
          <w:r w:rsidR="003E0084" w:rsidRPr="001A1F10">
            <w:rPr>
              <w:b/>
              <w:bCs/>
              <w:color w:val="000000"/>
            </w:rPr>
            <w:t>Purwanto &amp; Munawaroh, 2010b</w:t>
          </w:r>
          <w:r w:rsidR="003E0084" w:rsidRPr="003E0084">
            <w:rPr>
              <w:color w:val="000000"/>
            </w:rPr>
            <w:t>)</w:t>
          </w:r>
        </w:sdtContent>
      </w:sdt>
      <w:r w:rsidRPr="004F04C3">
        <w:rPr>
          <w:rFonts w:ascii="Arial" w:hAnsi="Arial" w:cs="Arial"/>
        </w:rPr>
        <w:t>.</w:t>
      </w:r>
    </w:p>
    <w:p w14:paraId="49E995FB" w14:textId="77777777" w:rsidR="00550F12" w:rsidRPr="004F04C3" w:rsidRDefault="00550F12" w:rsidP="00550F12">
      <w:pPr>
        <w:ind w:firstLine="720"/>
        <w:jc w:val="center"/>
        <w:rPr>
          <w:rFonts w:ascii="Arial" w:hAnsi="Arial" w:cs="Arial"/>
        </w:rPr>
      </w:pPr>
      <w:r w:rsidRPr="004F04C3">
        <w:rPr>
          <w:rFonts w:ascii="Arial" w:hAnsi="Arial" w:cs="Arial"/>
          <w:noProof/>
        </w:rPr>
        <w:lastRenderedPageBreak/>
        <w:drawing>
          <wp:inline distT="0" distB="0" distL="0" distR="0" wp14:anchorId="171A6142" wp14:editId="6A11DB58">
            <wp:extent cx="4711699" cy="3533775"/>
            <wp:effectExtent l="0" t="0" r="0" b="0"/>
            <wp:docPr id="272753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4939" cy="3551205"/>
                    </a:xfrm>
                    <a:prstGeom prst="rect">
                      <a:avLst/>
                    </a:prstGeom>
                    <a:noFill/>
                    <a:ln>
                      <a:noFill/>
                    </a:ln>
                  </pic:spPr>
                </pic:pic>
              </a:graphicData>
            </a:graphic>
          </wp:inline>
        </w:drawing>
      </w:r>
    </w:p>
    <w:p w14:paraId="212BAAC2" w14:textId="77777777" w:rsidR="00550F12" w:rsidRPr="003E0084" w:rsidRDefault="00550F12" w:rsidP="00550F12">
      <w:pPr>
        <w:ind w:firstLine="720"/>
        <w:jc w:val="center"/>
        <w:rPr>
          <w:rFonts w:ascii="Arial" w:hAnsi="Arial" w:cs="Arial"/>
          <w:b/>
          <w:bCs/>
          <w:i/>
          <w:iCs/>
        </w:rPr>
      </w:pPr>
      <w:r w:rsidRPr="003E0084">
        <w:rPr>
          <w:rFonts w:ascii="Arial" w:hAnsi="Arial" w:cs="Arial"/>
          <w:b/>
          <w:bCs/>
        </w:rPr>
        <w:t xml:space="preserve">Figure 2. </w:t>
      </w:r>
      <w:proofErr w:type="spellStart"/>
      <w:r w:rsidRPr="003E0084">
        <w:rPr>
          <w:rFonts w:ascii="Arial" w:hAnsi="Arial" w:cs="Arial"/>
          <w:b/>
          <w:bCs/>
        </w:rPr>
        <w:t>Nutrional</w:t>
      </w:r>
      <w:proofErr w:type="spellEnd"/>
      <w:r w:rsidRPr="003E0084">
        <w:rPr>
          <w:rFonts w:ascii="Arial" w:hAnsi="Arial" w:cs="Arial"/>
          <w:b/>
          <w:bCs/>
        </w:rPr>
        <w:t xml:space="preserve"> profile of </w:t>
      </w:r>
      <w:proofErr w:type="spellStart"/>
      <w:proofErr w:type="gramStart"/>
      <w:r w:rsidRPr="003E0084">
        <w:rPr>
          <w:rFonts w:ascii="Arial" w:hAnsi="Arial" w:cs="Arial"/>
          <w:b/>
          <w:bCs/>
          <w:i/>
          <w:iCs/>
        </w:rPr>
        <w:t>P.julianetti</w:t>
      </w:r>
      <w:proofErr w:type="spellEnd"/>
      <w:proofErr w:type="gramEnd"/>
    </w:p>
    <w:p w14:paraId="23428F86" w14:textId="532EABE3" w:rsidR="00550F12" w:rsidRPr="004E0DB9" w:rsidRDefault="004E0DB9" w:rsidP="003E0084">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3.3 </w:t>
      </w:r>
      <w:r w:rsidR="00550F12" w:rsidRPr="004E0DB9">
        <w:rPr>
          <w:rFonts w:ascii="Arial" w:hAnsi="Arial" w:cs="Arial"/>
          <w:b/>
          <w:bCs/>
          <w:color w:val="auto"/>
          <w:sz w:val="22"/>
          <w:szCs w:val="22"/>
        </w:rPr>
        <w:t>Phytochemical Screening</w:t>
      </w:r>
    </w:p>
    <w:p w14:paraId="4B88C040" w14:textId="77777777" w:rsidR="00550F12" w:rsidRPr="004F04C3" w:rsidRDefault="00550F12" w:rsidP="003E0084">
      <w:pPr>
        <w:spacing w:after="240"/>
        <w:jc w:val="both"/>
        <w:rPr>
          <w:rFonts w:ascii="Arial" w:hAnsi="Arial" w:cs="Arial"/>
        </w:rPr>
      </w:pPr>
      <w:r w:rsidRPr="004F04C3">
        <w:rPr>
          <w:rFonts w:ascii="Arial" w:hAnsi="Arial" w:cs="Arial"/>
        </w:rPr>
        <w:t xml:space="preserve">Preliminary phytochemical screening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extracts and solvent fractions revealed the presence of several major classes of secondary metabolites, reinforcing its potential as a medicinal plant. Alkaloids were detected in all extract types, as indicated by positive reactions with both Dragendorff’s and Mayer’s reagents. Flavonoids were identified particularly in the ethanol and ethyl acetate fractions, as evidenced by the development of a reddish coloration upon reaction with hydrochloric acid. The presence of saponins was confirmed through the observation of persistent frothing in aqueous solutions, while polyphenols and tannins were indicated by strong reactions with ferric chloride (</w:t>
      </w:r>
      <w:proofErr w:type="spellStart"/>
      <w:r w:rsidRPr="004F04C3">
        <w:rPr>
          <w:rFonts w:ascii="Arial" w:hAnsi="Arial" w:cs="Arial"/>
        </w:rPr>
        <w:t>FeCl</w:t>
      </w:r>
      <w:proofErr w:type="spellEnd"/>
      <w:r w:rsidRPr="004F04C3">
        <w:rPr>
          <w:rFonts w:ascii="Cambria Math" w:hAnsi="Cambria Math" w:cs="Cambria Math"/>
        </w:rPr>
        <w:t>₃</w:t>
      </w:r>
      <w:r w:rsidRPr="004F04C3">
        <w:rPr>
          <w:rFonts w:ascii="Arial" w:hAnsi="Arial" w:cs="Arial"/>
        </w:rPr>
        <w:t xml:space="preserve">), which produced a characteristic blue-black precipitate. These findings collectively support the ethnopharmacological relevance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particularly its traditional use in wound healing, energy restoration, and postnatal recovery.</w:t>
      </w:r>
    </w:p>
    <w:p w14:paraId="58443668" w14:textId="77777777" w:rsidR="00550F12" w:rsidRPr="004F04C3" w:rsidRDefault="00550F12" w:rsidP="00550F12">
      <w:pPr>
        <w:jc w:val="center"/>
        <w:rPr>
          <w:rFonts w:ascii="Arial" w:hAnsi="Arial" w:cs="Arial"/>
        </w:rPr>
      </w:pPr>
      <w:r w:rsidRPr="004F04C3">
        <w:rPr>
          <w:rFonts w:ascii="Arial" w:hAnsi="Arial" w:cs="Arial"/>
          <w:noProof/>
        </w:rPr>
        <w:drawing>
          <wp:inline distT="0" distB="0" distL="0" distR="0" wp14:anchorId="4A18ABEA" wp14:editId="2F880DE5">
            <wp:extent cx="2927839" cy="1866949"/>
            <wp:effectExtent l="0" t="0" r="6350" b="0"/>
            <wp:docPr id="148950567" name="Chart 1">
              <a:extLst xmlns:a="http://schemas.openxmlformats.org/drawingml/2006/main">
                <a:ext uri="{FF2B5EF4-FFF2-40B4-BE49-F238E27FC236}">
                  <a16:creationId xmlns:a16="http://schemas.microsoft.com/office/drawing/2014/main" id="{6B48D602-DFA1-EC05-0CC3-2B5EADA9D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E827D8" w14:textId="60EF7540" w:rsidR="00550F12" w:rsidRPr="003E0084" w:rsidRDefault="00550F12" w:rsidP="00550F12">
      <w:pPr>
        <w:jc w:val="center"/>
        <w:rPr>
          <w:rFonts w:ascii="Arial" w:hAnsi="Arial" w:cs="Arial"/>
          <w:b/>
          <w:bCs/>
        </w:rPr>
      </w:pPr>
      <w:r w:rsidRPr="003E0084">
        <w:rPr>
          <w:rFonts w:ascii="Arial" w:hAnsi="Arial" w:cs="Arial"/>
          <w:b/>
          <w:bCs/>
        </w:rPr>
        <w:t xml:space="preserve">Figure </w:t>
      </w:r>
      <w:r w:rsidR="00E0711E">
        <w:rPr>
          <w:rFonts w:ascii="Arial" w:hAnsi="Arial" w:cs="Arial"/>
          <w:b/>
          <w:bCs/>
        </w:rPr>
        <w:t>3</w:t>
      </w:r>
      <w:r w:rsidRPr="003E0084">
        <w:rPr>
          <w:rFonts w:ascii="Arial" w:hAnsi="Arial" w:cs="Arial"/>
          <w:b/>
          <w:bCs/>
        </w:rPr>
        <w:t>. Total of part of the plant</w:t>
      </w:r>
    </w:p>
    <w:p w14:paraId="266414D9" w14:textId="77777777" w:rsidR="003E0084" w:rsidRDefault="003E0084" w:rsidP="003E0084">
      <w:pPr>
        <w:spacing w:after="240"/>
        <w:jc w:val="both"/>
        <w:rPr>
          <w:rFonts w:ascii="Arial" w:hAnsi="Arial" w:cs="Arial"/>
        </w:rPr>
      </w:pPr>
    </w:p>
    <w:p w14:paraId="244D712C" w14:textId="687AB501" w:rsidR="00550F12" w:rsidRPr="004F04C3" w:rsidRDefault="00550F12" w:rsidP="003E0084">
      <w:pPr>
        <w:spacing w:after="240"/>
        <w:jc w:val="both"/>
        <w:rPr>
          <w:rFonts w:ascii="Arial" w:hAnsi="Arial" w:cs="Arial"/>
        </w:rPr>
      </w:pPr>
      <w:r w:rsidRPr="004F04C3">
        <w:rPr>
          <w:rFonts w:ascii="Arial" w:hAnsi="Arial" w:cs="Arial"/>
        </w:rPr>
        <w:t xml:space="preserve">The detected phytochemical constituents offer a scientific rationale for the traditional medicinal uses of fruit (Figure </w:t>
      </w:r>
      <w:r w:rsidR="00E0711E">
        <w:rPr>
          <w:rFonts w:ascii="Arial" w:hAnsi="Arial" w:cs="Arial"/>
        </w:rPr>
        <w:t>3</w:t>
      </w:r>
      <w:r w:rsidRPr="004F04C3">
        <w:rPr>
          <w:rFonts w:ascii="Arial" w:hAnsi="Arial" w:cs="Arial"/>
        </w:rPr>
        <w:t xml:space="preserve">). Flavonoids, for instance, are widely recognized for their antioxidant, anti-inflammatory, and vascular-protective properties </w:t>
      </w:r>
      <w:sdt>
        <w:sdtPr>
          <w:rPr>
            <w:rFonts w:ascii="Arial" w:hAnsi="Arial" w:cs="Arial"/>
            <w:color w:val="000000"/>
          </w:rPr>
          <w:tag w:val="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"/>
          <w:id w:val="-1646657928"/>
          <w:placeholder>
            <w:docPart w:val="C97B9023E6E6439B8F5106A9994DC8FC"/>
          </w:placeholder>
        </w:sdtPr>
        <w:sdtEndPr/>
        <w:sdtContent>
          <w:r w:rsidR="003E0084" w:rsidRPr="003E0084">
            <w:rPr>
              <w:rFonts w:ascii="Arial" w:hAnsi="Arial" w:cs="Arial"/>
              <w:color w:val="000000"/>
            </w:rPr>
            <w:t>(</w:t>
          </w:r>
          <w:r w:rsidR="003E0084" w:rsidRPr="001A1F10">
            <w:rPr>
              <w:rFonts w:ascii="Arial" w:hAnsi="Arial" w:cs="Arial"/>
              <w:b/>
              <w:bCs/>
              <w:color w:val="000000"/>
            </w:rPr>
            <w:t>Sabu et al., 2019; Wang et al., 2019; Wongso, 2022</w:t>
          </w:r>
          <w:r w:rsidR="003E0084" w:rsidRPr="003E0084">
            <w:rPr>
              <w:rFonts w:ascii="Arial" w:hAnsi="Arial" w:cs="Arial"/>
              <w:color w:val="000000"/>
            </w:rPr>
            <w:t>)</w:t>
          </w:r>
        </w:sdtContent>
      </w:sdt>
      <w:r w:rsidRPr="004F04C3">
        <w:rPr>
          <w:rFonts w:ascii="Arial" w:hAnsi="Arial" w:cs="Arial"/>
        </w:rPr>
        <w:t xml:space="preserve">. Phenolic compounds contribute significantly to antimicrobial, anticarcinogenic, and cardioprotective activities </w:t>
      </w:r>
      <w:sdt>
        <w:sdtPr>
          <w:rPr>
            <w:rFonts w:ascii="Arial" w:hAnsi="Arial" w:cs="Arial"/>
            <w:color w:val="000000"/>
          </w:rPr>
          <w:tag w:val="MENDELEY_CITATION_v3_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"/>
          <w:id w:val="-1489938290"/>
          <w:placeholder>
            <w:docPart w:val="C97B9023E6E6439B8F5106A9994DC8FC"/>
          </w:placeholder>
        </w:sdtPr>
        <w:sdtEndPr/>
        <w:sdtContent>
          <w:r w:rsidR="003E0084" w:rsidRPr="003E0084">
            <w:rPr>
              <w:rFonts w:ascii="Arial" w:hAnsi="Arial" w:cs="Arial"/>
              <w:color w:val="000000"/>
            </w:rPr>
            <w:t>(</w:t>
          </w:r>
          <w:r w:rsidR="003E0084" w:rsidRPr="001A1F10">
            <w:rPr>
              <w:rFonts w:ascii="Arial" w:hAnsi="Arial" w:cs="Arial"/>
              <w:b/>
              <w:bCs/>
              <w:color w:val="000000"/>
            </w:rPr>
            <w:t>Harborne, 1984</w:t>
          </w:r>
          <w:r w:rsidR="003E0084" w:rsidRPr="003E0084">
            <w:rPr>
              <w:rFonts w:ascii="Arial" w:hAnsi="Arial" w:cs="Arial"/>
              <w:color w:val="000000"/>
            </w:rPr>
            <w:t>)</w:t>
          </w:r>
        </w:sdtContent>
      </w:sdt>
      <w:r w:rsidRPr="004F04C3">
        <w:rPr>
          <w:rFonts w:ascii="Arial" w:hAnsi="Arial" w:cs="Arial"/>
        </w:rPr>
        <w:t xml:space="preserve">, while saponins are known to enhance nutrient absorption and modulate immune responses. Tannins also play an important role in promoting wound healing through their astringent and antimicrobial effects. The results of quantitative analysis further validate these properties: the ethanol fraction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yielded the highest flavonoid concentration at 3.93%, whereas the ethyl acetate fraction contained the highest phenolic content, measured at 1.82%. These differences underscore the critical role of solvent polarity in targeting and extracting specific classes of bioactive compounds and suggest that individual fractions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may be selectively optimized for different pharmacological applications.</w:t>
      </w:r>
    </w:p>
    <w:p w14:paraId="49FB6772" w14:textId="1BE96141"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3.4 </w:t>
      </w:r>
      <w:r w:rsidR="00550F12" w:rsidRPr="004E0DB9">
        <w:rPr>
          <w:rFonts w:ascii="Arial" w:hAnsi="Arial" w:cs="Arial"/>
          <w:b/>
          <w:bCs/>
          <w:color w:val="auto"/>
          <w:sz w:val="22"/>
          <w:szCs w:val="22"/>
        </w:rPr>
        <w:t>Total Flavonoid and Phenolic Content</w:t>
      </w:r>
    </w:p>
    <w:p w14:paraId="4CBC5EAC" w14:textId="77777777" w:rsidR="00550F12" w:rsidRPr="004F04C3" w:rsidRDefault="00550F12" w:rsidP="00FD47E7">
      <w:pPr>
        <w:spacing w:after="240"/>
        <w:jc w:val="both"/>
        <w:rPr>
          <w:rFonts w:ascii="Arial" w:hAnsi="Arial" w:cs="Arial"/>
        </w:rPr>
      </w:pPr>
      <w:r w:rsidRPr="004F04C3">
        <w:rPr>
          <w:rFonts w:ascii="Arial" w:hAnsi="Arial" w:cs="Arial"/>
        </w:rPr>
        <w:t xml:space="preserve">Quantitative analysis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extracts revealed varying concentrations of flavonoids and phenolic compounds across different solvent fractions. The ethanol fraction exhibited the highest flavonoid content, reaching 3.93%, while the ethyl acetate fraction showed a slightly lower flavonoid concentration of 0.44%. In contrast, total phenolic content was more evenly distributed, with 1.56% detected in the ethanol extract and 1.82% in the ethyl acetate fraction. These findings suggest that while flavonoids are more selectively extracted in polar solvents such as ethanol, phenolic compounds exhibit broader solubility and may be distributed across fractions of differing polarity.</w:t>
      </w:r>
    </w:p>
    <w:p w14:paraId="7188D9A7" w14:textId="76BC3339" w:rsidR="00550F12" w:rsidRPr="004F04C3" w:rsidRDefault="00550F12" w:rsidP="00FD47E7">
      <w:pPr>
        <w:spacing w:after="240"/>
        <w:jc w:val="both"/>
        <w:rPr>
          <w:rFonts w:ascii="Arial" w:hAnsi="Arial" w:cs="Arial"/>
        </w:rPr>
      </w:pPr>
      <w:r w:rsidRPr="004F04C3">
        <w:rPr>
          <w:rFonts w:ascii="Arial" w:hAnsi="Arial" w:cs="Arial"/>
        </w:rPr>
        <w:t xml:space="preserve">The high flavonoid and phenolic levels reported in this study are consistent with previous research indicating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 rich source of antioxidant compounds </w:t>
      </w:r>
      <w:sdt>
        <w:sdtPr>
          <w:rPr>
            <w:rFonts w:ascii="Arial" w:hAnsi="Arial" w:cs="Arial"/>
            <w:color w:val="000000"/>
          </w:rPr>
          <w:tag w:val="MENDELEY_CITATION_v3_eyJjaXRhdGlvbklEIjoiTUVOREVMRVlfQ0lUQVRJT05fYmE1YWU2OGUtOTdlNS00YzdkLWEyOWEtMTBiOWIyZjY4MWUyIiwicHJvcGVydGllcyI6eyJub3RlSW5kZXgiOjB9LCJpc0VkaXRlZCI6ZmFsc2UsIm1hbnVhbE92ZXJyaWRlIjp7ImlzTWFudWFsbHlPdmVycmlkZGVuIjp0cnVlLCJjaXRlcHJvY1RleHQiOiIoS29nb3lhIGV0IGFsLiwgMjAyNDsgWmVidWEgYW5kIFB1cm5hbWFzYXJpLCAyMDE4KSIsIm1hbnVhbE92ZXJyaWRlVGV4dCI6IihLb2dveWEgZXQgYWwuLCAyMDI0OyBaZWJ1YSAmIFB1cm5hbWFzYXJpLCAyMDE4KSJ9LCJjaXRhdGlvbkl0ZW1zIjpb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"/>
          <w:id w:val="-508286993"/>
          <w:placeholder>
            <w:docPart w:val="C97B9023E6E6439B8F5106A9994DC8FC"/>
          </w:placeholder>
        </w:sdtPr>
        <w:sdtEndPr/>
        <w:sdtContent>
          <w:r w:rsidR="003E0084" w:rsidRPr="003E0084">
            <w:rPr>
              <w:color w:val="000000"/>
            </w:rPr>
            <w:t>(</w:t>
          </w:r>
          <w:proofErr w:type="spellStart"/>
          <w:r w:rsidR="003E0084" w:rsidRPr="001A1F10">
            <w:rPr>
              <w:b/>
              <w:bCs/>
              <w:color w:val="000000"/>
            </w:rPr>
            <w:t>Kogoya</w:t>
          </w:r>
          <w:proofErr w:type="spellEnd"/>
          <w:r w:rsidR="003E0084" w:rsidRPr="001A1F10">
            <w:rPr>
              <w:b/>
              <w:bCs/>
              <w:color w:val="000000"/>
            </w:rPr>
            <w:t xml:space="preserve"> et al., 2024; </w:t>
          </w:r>
          <w:proofErr w:type="spellStart"/>
          <w:r w:rsidR="003E0084" w:rsidRPr="001A1F10">
            <w:rPr>
              <w:b/>
              <w:bCs/>
              <w:color w:val="000000"/>
            </w:rPr>
            <w:t>Zebua</w:t>
          </w:r>
          <w:proofErr w:type="spellEnd"/>
          <w:r w:rsidR="003E0084" w:rsidRPr="001A1F10">
            <w:rPr>
              <w:b/>
              <w:bCs/>
              <w:color w:val="000000"/>
            </w:rPr>
            <w:t xml:space="preserve"> &amp; </w:t>
          </w:r>
          <w:proofErr w:type="spellStart"/>
          <w:r w:rsidR="003E0084" w:rsidRPr="001A1F10">
            <w:rPr>
              <w:b/>
              <w:bCs/>
              <w:color w:val="000000"/>
            </w:rPr>
            <w:t>Purnamasari</w:t>
          </w:r>
          <w:proofErr w:type="spellEnd"/>
          <w:r w:rsidR="003E0084" w:rsidRPr="001A1F10">
            <w:rPr>
              <w:b/>
              <w:bCs/>
              <w:color w:val="000000"/>
            </w:rPr>
            <w:t>, 2018</w:t>
          </w:r>
          <w:r w:rsidR="003E0084" w:rsidRPr="003E0084">
            <w:rPr>
              <w:color w:val="000000"/>
            </w:rPr>
            <w:t>)</w:t>
          </w:r>
        </w:sdtContent>
      </w:sdt>
      <w:r w:rsidRPr="004F04C3">
        <w:rPr>
          <w:rFonts w:ascii="Arial" w:hAnsi="Arial" w:cs="Arial"/>
        </w:rPr>
        <w:t xml:space="preserve">. These bioactive constituents are known for their ability to scavenge free radicals and reduce oxidative stress, thereby contributing to cellular protection and improved metabolic function. The antioxidant activity of these compounds, as demonstrated </w:t>
      </w:r>
      <w:r w:rsidRPr="004F04C3">
        <w:rPr>
          <w:rFonts w:ascii="Arial" w:hAnsi="Arial" w:cs="Arial"/>
          <w:i/>
          <w:iCs/>
        </w:rPr>
        <w:t>in vitro</w:t>
      </w:r>
      <w:r w:rsidRPr="004F04C3">
        <w:rPr>
          <w:rFonts w:ascii="Arial" w:hAnsi="Arial" w:cs="Arial"/>
        </w:rPr>
        <w:t xml:space="preserve"> assays such as DPPH radical scavenging, has been widely correlated with both total flavonoid and phenolic content in plant materials </w:t>
      </w:r>
      <w:sdt>
        <w:sdtPr>
          <w:rPr>
            <w:rFonts w:ascii="Arial" w:hAnsi="Arial" w:cs="Arial"/>
            <w:color w:val="000000"/>
          </w:rPr>
          <w:tag w:val="MENDELEY_CITATION_v3_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"/>
          <w:id w:val="905657850"/>
          <w:placeholder>
            <w:docPart w:val="C97B9023E6E6439B8F5106A9994DC8FC"/>
          </w:placeholder>
        </w:sdtPr>
        <w:sdtEndPr/>
        <w:sdtContent>
          <w:r w:rsidR="003E0084" w:rsidRPr="003E0084">
            <w:rPr>
              <w:color w:val="000000"/>
            </w:rPr>
            <w:t>(</w:t>
          </w:r>
          <w:r w:rsidR="003E0084" w:rsidRPr="001A1F10">
            <w:rPr>
              <w:b/>
              <w:bCs/>
              <w:color w:val="000000"/>
            </w:rPr>
            <w:t>Scherer &amp; Godoy, 2009</w:t>
          </w:r>
          <w:r w:rsidR="003E0084" w:rsidRPr="003E0084">
            <w:rPr>
              <w:color w:val="000000"/>
            </w:rPr>
            <w:t>)</w:t>
          </w:r>
        </w:sdtContent>
      </w:sdt>
      <w:r w:rsidRPr="004F04C3">
        <w:rPr>
          <w:rFonts w:ascii="Arial" w:hAnsi="Arial" w:cs="Arial"/>
        </w:rPr>
        <w:t>.</w:t>
      </w:r>
    </w:p>
    <w:p w14:paraId="2A12CE76" w14:textId="6C46A8D2" w:rsidR="00550F12" w:rsidRPr="004F04C3" w:rsidRDefault="00550F12" w:rsidP="00FD47E7">
      <w:pPr>
        <w:spacing w:after="240"/>
        <w:jc w:val="both"/>
        <w:rPr>
          <w:rFonts w:ascii="Arial" w:hAnsi="Arial" w:cs="Arial"/>
        </w:rPr>
      </w:pPr>
      <w:r w:rsidRPr="004F04C3">
        <w:rPr>
          <w:rFonts w:ascii="Arial" w:hAnsi="Arial" w:cs="Arial"/>
        </w:rPr>
        <w:t xml:space="preserve">In ethnopharmacological contexts, the antioxidant properties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may underpin its traditional uses as a restorative food, especially in postnatal care and during recovery from illness or fatigue. The presence of these compounds also supports anecdotal reports from Indigenous communities regarding its perceived ability to enhance stamina and resistance to disease </w:t>
      </w:r>
      <w:sdt>
        <w:sdtPr>
          <w:rPr>
            <w:rFonts w:ascii="Arial" w:hAnsi="Arial" w:cs="Arial"/>
            <w:color w:val="000000"/>
          </w:rPr>
          <w:tag w:val="MENDELEY_CITATION_v3_eyJjaXRhdGlvbklEIjoiTUVOREVMRVlfQ0lUQVRJT05fNDIyZTY5Y2UtZmMwMi00MmNkLTg2MGItYjE2OTVkMzFlZjg3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2127501435"/>
          <w:placeholder>
            <w:docPart w:val="C97B9023E6E6439B8F5106A9994DC8FC"/>
          </w:placeholder>
        </w:sdtPr>
        <w:sdtEndPr/>
        <w:sdtContent>
          <w:r w:rsidR="003E0084" w:rsidRPr="003E0084">
            <w:rPr>
              <w:color w:val="000000"/>
            </w:rPr>
            <w:t>(</w:t>
          </w:r>
          <w:r w:rsidR="003E0084" w:rsidRPr="001A1F10">
            <w:rPr>
              <w:b/>
              <w:bCs/>
              <w:color w:val="000000"/>
            </w:rPr>
            <w:t>Purwanto &amp; Munawaroh, 2010b</w:t>
          </w:r>
          <w:r w:rsidR="003E0084" w:rsidRPr="003E0084">
            <w:rPr>
              <w:color w:val="000000"/>
            </w:rPr>
            <w:t>)</w:t>
          </w:r>
        </w:sdtContent>
      </w:sdt>
      <w:r w:rsidRPr="004F04C3">
        <w:rPr>
          <w:rFonts w:ascii="Arial" w:hAnsi="Arial" w:cs="Arial"/>
        </w:rPr>
        <w:t>. From a phytopharmaceutical standpoint, the variability of these bioactive concentrations across solvent fractions highlights the potential for selective extraction techniques to be employed in optimizing functional ingredients for nutraceutical or therapeutic use.</w:t>
      </w:r>
    </w:p>
    <w:p w14:paraId="2E8742D6" w14:textId="77777777" w:rsidR="00550F12" w:rsidRPr="004F04C3" w:rsidRDefault="00550F12" w:rsidP="00FD47E7">
      <w:pPr>
        <w:spacing w:after="240"/>
        <w:jc w:val="both"/>
        <w:rPr>
          <w:rFonts w:ascii="Arial" w:hAnsi="Arial" w:cs="Arial"/>
        </w:rPr>
      </w:pPr>
      <w:r w:rsidRPr="004F04C3">
        <w:rPr>
          <w:rFonts w:ascii="Arial" w:hAnsi="Arial" w:cs="Arial"/>
        </w:rPr>
        <w:t xml:space="preserve">The quantification of flavonoids and phenolics in this study not only adds to the </w:t>
      </w:r>
      <w:proofErr w:type="spellStart"/>
      <w:r w:rsidRPr="004F04C3">
        <w:rPr>
          <w:rFonts w:ascii="Arial" w:hAnsi="Arial" w:cs="Arial"/>
        </w:rPr>
        <w:t>pharmacognostic</w:t>
      </w:r>
      <w:proofErr w:type="spellEnd"/>
      <w:r w:rsidRPr="004F04C3">
        <w:rPr>
          <w:rFonts w:ascii="Arial" w:hAnsi="Arial" w:cs="Arial"/>
        </w:rPr>
        <w:t xml:space="preserve"> profile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but also provides a foundation for further bioassay-guided fractionation and compound isolation (Table 1). Future studies should consider integrating chromatographic techniques such as HPLC or LC-MS to identify individual flavonoid and phenolic compounds responsible for the observed bioactivity, and to assess their stability, bioavailability, and therapeutic index </w:t>
      </w:r>
      <w:r w:rsidRPr="004F04C3">
        <w:rPr>
          <w:rFonts w:ascii="Arial" w:hAnsi="Arial" w:cs="Arial"/>
          <w:i/>
          <w:iCs/>
        </w:rPr>
        <w:t>in vivo</w:t>
      </w:r>
      <w:r w:rsidRPr="004F04C3">
        <w:rPr>
          <w:rFonts w:ascii="Arial" w:hAnsi="Arial" w:cs="Arial"/>
        </w:rPr>
        <w:t xml:space="preserve"> models.</w:t>
      </w:r>
    </w:p>
    <w:p w14:paraId="161BC78A" w14:textId="77777777" w:rsidR="00550F12" w:rsidRPr="004F04C3" w:rsidRDefault="00550F12" w:rsidP="00550F12">
      <w:pPr>
        <w:jc w:val="both"/>
        <w:rPr>
          <w:rFonts w:ascii="Arial" w:hAnsi="Arial" w:cs="Arial"/>
        </w:rPr>
      </w:pPr>
    </w:p>
    <w:p w14:paraId="42C2AAA9" w14:textId="77777777" w:rsidR="00550F12" w:rsidRPr="003E0084" w:rsidRDefault="00550F12" w:rsidP="00550F12">
      <w:pPr>
        <w:jc w:val="both"/>
        <w:rPr>
          <w:rFonts w:ascii="Arial" w:hAnsi="Arial" w:cs="Arial"/>
          <w:b/>
          <w:bCs/>
        </w:rPr>
      </w:pPr>
      <w:bookmarkStart w:id="0" w:name="_Hlk198539659"/>
      <w:r w:rsidRPr="004F04C3">
        <w:rPr>
          <w:rFonts w:ascii="Arial" w:hAnsi="Arial" w:cs="Arial"/>
          <w:b/>
          <w:bCs/>
        </w:rPr>
        <w:t>Tabel 1</w:t>
      </w:r>
      <w:r w:rsidRPr="004F04C3">
        <w:rPr>
          <w:rFonts w:ascii="Arial" w:hAnsi="Arial" w:cs="Arial"/>
        </w:rPr>
        <w:t xml:space="preserve">. </w:t>
      </w:r>
      <w:r w:rsidRPr="003E0084">
        <w:rPr>
          <w:rFonts w:ascii="Arial" w:hAnsi="Arial" w:cs="Arial"/>
          <w:b/>
          <w:bCs/>
        </w:rPr>
        <w:t xml:space="preserve">Activity pharmacology and the common use of the </w:t>
      </w:r>
      <w:r w:rsidRPr="003E0084">
        <w:rPr>
          <w:rFonts w:ascii="Arial" w:hAnsi="Arial" w:cs="Arial"/>
          <w:b/>
          <w:bCs/>
          <w:i/>
          <w:iCs/>
        </w:rPr>
        <w:t xml:space="preserve">P. </w:t>
      </w:r>
      <w:proofErr w:type="spellStart"/>
      <w:r w:rsidRPr="003E0084">
        <w:rPr>
          <w:rFonts w:ascii="Arial" w:hAnsi="Arial" w:cs="Arial"/>
          <w:b/>
          <w:bCs/>
          <w:i/>
          <w:iCs/>
        </w:rPr>
        <w:t>julianettii</w:t>
      </w:r>
      <w:proofErr w:type="spellEnd"/>
    </w:p>
    <w:tbl>
      <w:tblPr>
        <w:tblW w:w="10132" w:type="dxa"/>
        <w:tblInd w:w="-815" w:type="dxa"/>
        <w:tblBorders>
          <w:top w:val="single" w:sz="4" w:space="0" w:color="000000" w:themeColor="text1"/>
          <w:bottom w:val="single" w:sz="4" w:space="0" w:color="000000" w:themeColor="text1"/>
        </w:tblBorders>
        <w:tblLook w:val="04A0" w:firstRow="1" w:lastRow="0" w:firstColumn="1" w:lastColumn="0" w:noHBand="0" w:noVBand="1"/>
      </w:tblPr>
      <w:tblGrid>
        <w:gridCol w:w="2260"/>
        <w:gridCol w:w="1817"/>
        <w:gridCol w:w="4676"/>
        <w:gridCol w:w="1484"/>
      </w:tblGrid>
      <w:tr w:rsidR="00550F12" w:rsidRPr="004F04C3" w14:paraId="35FD85EF" w14:textId="77777777" w:rsidTr="003E0084">
        <w:trPr>
          <w:trHeight w:val="300"/>
        </w:trPr>
        <w:tc>
          <w:tcPr>
            <w:tcW w:w="2260" w:type="dxa"/>
            <w:tcBorders>
              <w:top w:val="single" w:sz="4" w:space="0" w:color="000000" w:themeColor="text1"/>
              <w:bottom w:val="single" w:sz="4" w:space="0" w:color="000000" w:themeColor="text1"/>
            </w:tcBorders>
            <w:noWrap/>
            <w:hideMark/>
          </w:tcPr>
          <w:p w14:paraId="4119F1B5" w14:textId="77777777" w:rsidR="00550F12" w:rsidRPr="004F04C3" w:rsidRDefault="00550F12" w:rsidP="00F40A4B">
            <w:pPr>
              <w:jc w:val="center"/>
              <w:rPr>
                <w:rFonts w:ascii="Arial" w:hAnsi="Arial" w:cs="Arial"/>
                <w:b/>
                <w:bCs/>
              </w:rPr>
            </w:pPr>
            <w:r w:rsidRPr="004F04C3">
              <w:rPr>
                <w:rFonts w:ascii="Arial" w:hAnsi="Arial" w:cs="Arial"/>
                <w:b/>
                <w:bCs/>
              </w:rPr>
              <w:lastRenderedPageBreak/>
              <w:t>Compounds Identified</w:t>
            </w:r>
          </w:p>
        </w:tc>
        <w:tc>
          <w:tcPr>
            <w:tcW w:w="1722" w:type="dxa"/>
            <w:tcBorders>
              <w:top w:val="single" w:sz="4" w:space="0" w:color="000000" w:themeColor="text1"/>
              <w:bottom w:val="single" w:sz="4" w:space="0" w:color="000000" w:themeColor="text1"/>
            </w:tcBorders>
            <w:noWrap/>
            <w:hideMark/>
          </w:tcPr>
          <w:p w14:paraId="1B5A7E34" w14:textId="77777777" w:rsidR="00550F12" w:rsidRPr="004F04C3" w:rsidRDefault="00550F12" w:rsidP="00F40A4B">
            <w:pPr>
              <w:jc w:val="center"/>
              <w:rPr>
                <w:rFonts w:ascii="Arial" w:hAnsi="Arial" w:cs="Arial"/>
                <w:b/>
                <w:bCs/>
              </w:rPr>
            </w:pPr>
            <w:r w:rsidRPr="004F04C3">
              <w:rPr>
                <w:rFonts w:ascii="Arial" w:hAnsi="Arial" w:cs="Arial"/>
                <w:b/>
                <w:bCs/>
              </w:rPr>
              <w:t>Pharmacological Activity</w:t>
            </w:r>
          </w:p>
        </w:tc>
        <w:tc>
          <w:tcPr>
            <w:tcW w:w="4676" w:type="dxa"/>
            <w:tcBorders>
              <w:top w:val="single" w:sz="4" w:space="0" w:color="000000" w:themeColor="text1"/>
              <w:bottom w:val="single" w:sz="4" w:space="0" w:color="000000" w:themeColor="text1"/>
            </w:tcBorders>
            <w:noWrap/>
            <w:hideMark/>
          </w:tcPr>
          <w:p w14:paraId="79A8555F" w14:textId="77777777" w:rsidR="00550F12" w:rsidRPr="004F04C3" w:rsidRDefault="00550F12" w:rsidP="00F40A4B">
            <w:pPr>
              <w:jc w:val="center"/>
              <w:rPr>
                <w:rFonts w:ascii="Arial" w:hAnsi="Arial" w:cs="Arial"/>
                <w:b/>
                <w:bCs/>
              </w:rPr>
            </w:pPr>
            <w:r w:rsidRPr="004F04C3">
              <w:rPr>
                <w:rFonts w:ascii="Arial" w:hAnsi="Arial" w:cs="Arial"/>
                <w:b/>
                <w:bCs/>
              </w:rPr>
              <w:t>The common use of the plant</w:t>
            </w:r>
          </w:p>
        </w:tc>
        <w:tc>
          <w:tcPr>
            <w:tcW w:w="1474" w:type="dxa"/>
            <w:tcBorders>
              <w:top w:val="single" w:sz="4" w:space="0" w:color="000000" w:themeColor="text1"/>
              <w:bottom w:val="single" w:sz="4" w:space="0" w:color="000000" w:themeColor="text1"/>
            </w:tcBorders>
          </w:tcPr>
          <w:p w14:paraId="49E01E77" w14:textId="77777777" w:rsidR="00550F12" w:rsidRPr="001D3372" w:rsidRDefault="00550F12" w:rsidP="00F40A4B">
            <w:pPr>
              <w:jc w:val="center"/>
              <w:rPr>
                <w:rFonts w:ascii="Arial" w:hAnsi="Arial" w:cs="Arial"/>
                <w:b/>
                <w:bCs/>
              </w:rPr>
            </w:pPr>
            <w:r w:rsidRPr="001D3372">
              <w:rPr>
                <w:rFonts w:ascii="Arial" w:hAnsi="Arial" w:cs="Arial"/>
                <w:b/>
                <w:bCs/>
              </w:rPr>
              <w:t>Ref.</w:t>
            </w:r>
          </w:p>
        </w:tc>
      </w:tr>
      <w:tr w:rsidR="00550F12" w:rsidRPr="004F04C3" w14:paraId="5629234F" w14:textId="77777777" w:rsidTr="003E0084">
        <w:trPr>
          <w:trHeight w:val="300"/>
        </w:trPr>
        <w:tc>
          <w:tcPr>
            <w:tcW w:w="2260" w:type="dxa"/>
            <w:tcBorders>
              <w:top w:val="single" w:sz="4" w:space="0" w:color="000000" w:themeColor="text1"/>
            </w:tcBorders>
            <w:noWrap/>
            <w:hideMark/>
          </w:tcPr>
          <w:p w14:paraId="5A07FF55" w14:textId="77777777" w:rsidR="00550F12" w:rsidRPr="004F04C3" w:rsidRDefault="00550F12" w:rsidP="00F40A4B">
            <w:pPr>
              <w:rPr>
                <w:rFonts w:ascii="Arial" w:hAnsi="Arial" w:cs="Arial"/>
              </w:rPr>
            </w:pPr>
            <w:r w:rsidRPr="004F04C3">
              <w:rPr>
                <w:rFonts w:ascii="Arial" w:hAnsi="Arial" w:cs="Arial"/>
              </w:rPr>
              <w:t>Flavonoids, Phenolics (quercetin, gallic acid equivalent)</w:t>
            </w:r>
          </w:p>
        </w:tc>
        <w:tc>
          <w:tcPr>
            <w:tcW w:w="1722" w:type="dxa"/>
            <w:tcBorders>
              <w:top w:val="single" w:sz="4" w:space="0" w:color="000000" w:themeColor="text1"/>
            </w:tcBorders>
            <w:noWrap/>
            <w:hideMark/>
          </w:tcPr>
          <w:p w14:paraId="7FDB5417" w14:textId="77777777" w:rsidR="00550F12" w:rsidRPr="004F04C3" w:rsidRDefault="00550F12" w:rsidP="00F40A4B">
            <w:pPr>
              <w:rPr>
                <w:rFonts w:ascii="Arial" w:hAnsi="Arial" w:cs="Arial"/>
              </w:rPr>
            </w:pPr>
            <w:r w:rsidRPr="004F04C3">
              <w:rPr>
                <w:rFonts w:ascii="Arial" w:hAnsi="Arial" w:cs="Arial"/>
              </w:rPr>
              <w:t>Antioxidant</w:t>
            </w:r>
          </w:p>
        </w:tc>
        <w:tc>
          <w:tcPr>
            <w:tcW w:w="4676" w:type="dxa"/>
            <w:tcBorders>
              <w:top w:val="single" w:sz="4" w:space="0" w:color="000000" w:themeColor="text1"/>
            </w:tcBorders>
            <w:noWrap/>
            <w:hideMark/>
          </w:tcPr>
          <w:p w14:paraId="1C35EBFF" w14:textId="77777777" w:rsidR="00550F12" w:rsidRPr="004F04C3" w:rsidRDefault="00550F12" w:rsidP="00F40A4B">
            <w:pPr>
              <w:rPr>
                <w:rFonts w:ascii="Arial" w:hAnsi="Arial" w:cs="Arial"/>
              </w:rPr>
            </w:pPr>
            <w:r w:rsidRPr="004F04C3">
              <w:rPr>
                <w:rFonts w:ascii="Arial" w:hAnsi="Arial" w:cs="Arial"/>
              </w:rPr>
              <w:t>Ethanol and ethyl acetate fractions are rich in flavonoids and phenolics with strong antioxidant activity.</w:t>
            </w:r>
          </w:p>
        </w:tc>
        <w:sdt>
          <w:sdtPr>
            <w:rPr>
              <w:rFonts w:ascii="Arial" w:hAnsi="Arial" w:cs="Arial"/>
              <w:b/>
              <w:bCs/>
              <w:color w:val="000000"/>
            </w:rPr>
            <w:tag w:val="MENDELEY_CITATION_v3_eyJjaXRhdGlvbklEIjoiTUVOREVMRVlfQ0lUQVRJT05fMTg4MzdjNWYtMTE2NS00ZTU2LTg2OTMtNDA3NDAyZDM4Y2Iz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
            <w:id w:val="-1771157750"/>
            <w:placeholder>
              <w:docPart w:val="06DF9DF67E1C45119DBFB1DC75F85621"/>
            </w:placeholder>
          </w:sdtPr>
          <w:sdtEndPr/>
          <w:sdtContent>
            <w:tc>
              <w:tcPr>
                <w:tcW w:w="1474" w:type="dxa"/>
                <w:tcBorders>
                  <w:top w:val="single" w:sz="4" w:space="0" w:color="000000" w:themeColor="text1"/>
                </w:tcBorders>
              </w:tcPr>
              <w:p w14:paraId="5BAB5001" w14:textId="317B5853"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2024)</w:t>
                </w:r>
              </w:p>
            </w:tc>
          </w:sdtContent>
        </w:sdt>
      </w:tr>
      <w:tr w:rsidR="00550F12" w:rsidRPr="004F04C3" w14:paraId="3E6FFB50" w14:textId="77777777" w:rsidTr="003E0084">
        <w:trPr>
          <w:trHeight w:val="300"/>
        </w:trPr>
        <w:tc>
          <w:tcPr>
            <w:tcW w:w="2260" w:type="dxa"/>
            <w:noWrap/>
            <w:hideMark/>
          </w:tcPr>
          <w:p w14:paraId="033C6B97" w14:textId="77777777" w:rsidR="00550F12" w:rsidRPr="004F04C3" w:rsidRDefault="00550F12" w:rsidP="00F40A4B">
            <w:pPr>
              <w:rPr>
                <w:rFonts w:ascii="Arial" w:hAnsi="Arial" w:cs="Arial"/>
              </w:rPr>
            </w:pPr>
            <w:r w:rsidRPr="004F04C3">
              <w:rPr>
                <w:rFonts w:ascii="Arial" w:hAnsi="Arial" w:cs="Arial"/>
              </w:rPr>
              <w:t>Fatty acids: palmitate, oleate, linoleate, etc.</w:t>
            </w:r>
          </w:p>
        </w:tc>
        <w:tc>
          <w:tcPr>
            <w:tcW w:w="1722" w:type="dxa"/>
            <w:noWrap/>
            <w:hideMark/>
          </w:tcPr>
          <w:p w14:paraId="3FF823D2" w14:textId="77777777" w:rsidR="00550F12" w:rsidRPr="004F04C3" w:rsidRDefault="00550F12" w:rsidP="00F40A4B">
            <w:pPr>
              <w:rPr>
                <w:rFonts w:ascii="Arial" w:hAnsi="Arial" w:cs="Arial"/>
              </w:rPr>
            </w:pPr>
            <w:r w:rsidRPr="004F04C3">
              <w:rPr>
                <w:rFonts w:ascii="Arial" w:hAnsi="Arial" w:cs="Arial"/>
              </w:rPr>
              <w:t>Functional food</w:t>
            </w:r>
          </w:p>
        </w:tc>
        <w:tc>
          <w:tcPr>
            <w:tcW w:w="4676" w:type="dxa"/>
            <w:noWrap/>
            <w:hideMark/>
          </w:tcPr>
          <w:p w14:paraId="2D831053"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i/>
                <w:iCs/>
                <w:sz w:val="20"/>
                <w:szCs w:val="20"/>
              </w:rPr>
              <w:t xml:space="preserve">P. </w:t>
            </w:r>
            <w:proofErr w:type="spellStart"/>
            <w:r w:rsidRPr="004F04C3">
              <w:rPr>
                <w:rFonts w:ascii="Arial" w:eastAsia="Times New Roman" w:hAnsi="Arial" w:cs="Arial"/>
                <w:i/>
                <w:iCs/>
                <w:sz w:val="20"/>
                <w:szCs w:val="20"/>
              </w:rPr>
              <w:t>julianettii</w:t>
            </w:r>
            <w:proofErr w:type="spellEnd"/>
            <w:r w:rsidRPr="004F04C3">
              <w:rPr>
                <w:rFonts w:ascii="Arial" w:eastAsia="Times New Roman" w:hAnsi="Arial" w:cs="Arial"/>
                <w:sz w:val="20"/>
                <w:szCs w:val="20"/>
              </w:rPr>
              <w:t xml:space="preserve"> contains essential fatty acids with potential as a functional food.</w:t>
            </w:r>
          </w:p>
          <w:p w14:paraId="18161340"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sz w:val="20"/>
                <w:szCs w:val="20"/>
              </w:rPr>
              <w:t xml:space="preserve">There are local variations of </w:t>
            </w:r>
            <w:r w:rsidRPr="004F04C3">
              <w:rPr>
                <w:rFonts w:ascii="Arial" w:eastAsia="Times New Roman" w:hAnsi="Arial" w:cs="Arial"/>
                <w:i/>
                <w:iCs/>
                <w:sz w:val="20"/>
                <w:szCs w:val="20"/>
              </w:rPr>
              <w:t xml:space="preserve">P. </w:t>
            </w:r>
            <w:proofErr w:type="spellStart"/>
            <w:r w:rsidRPr="004F04C3">
              <w:rPr>
                <w:rFonts w:ascii="Arial" w:eastAsia="Times New Roman" w:hAnsi="Arial" w:cs="Arial"/>
                <w:i/>
                <w:iCs/>
                <w:sz w:val="20"/>
                <w:szCs w:val="20"/>
              </w:rPr>
              <w:t>julianettii</w:t>
            </w:r>
            <w:proofErr w:type="spellEnd"/>
            <w:r w:rsidRPr="004F04C3">
              <w:rPr>
                <w:rFonts w:ascii="Arial" w:eastAsia="Times New Roman" w:hAnsi="Arial" w:cs="Arial"/>
                <w:sz w:val="20"/>
                <w:szCs w:val="20"/>
              </w:rPr>
              <w:t xml:space="preserve"> with potential as nutritious local food.</w:t>
            </w:r>
          </w:p>
          <w:p w14:paraId="21ED4296"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sz w:val="20"/>
                <w:szCs w:val="20"/>
              </w:rPr>
              <w:t>This plant is important for culture and food security in the central highlands.</w:t>
            </w:r>
          </w:p>
        </w:tc>
        <w:sdt>
          <w:sdtPr>
            <w:rPr>
              <w:rFonts w:ascii="Arial" w:hAnsi="Arial" w:cs="Arial"/>
              <w:b/>
              <w:bCs/>
              <w:color w:val="000000"/>
            </w:rPr>
            <w:tag w:val="MENDELEY_CITATION_v3_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LHsiZmFtaWx5IjoiTXVyZGpva28iLCJnaXZlbiI6IkFndXN0aW51cy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"/>
            <w:id w:val="1700970119"/>
            <w:placeholder>
              <w:docPart w:val="06DF9DF67E1C45119DBFB1DC75F85621"/>
            </w:placeholder>
          </w:sdtPr>
          <w:sdtEndPr/>
          <w:sdtContent>
            <w:tc>
              <w:tcPr>
                <w:tcW w:w="1474" w:type="dxa"/>
              </w:tcPr>
              <w:p w14:paraId="26204125" w14:textId="284E938D" w:rsidR="00550F12" w:rsidRPr="001D3372" w:rsidRDefault="003E0084" w:rsidP="00F40A4B">
                <w:pPr>
                  <w:rPr>
                    <w:rFonts w:ascii="Arial" w:hAnsi="Arial" w:cs="Arial"/>
                    <w:b/>
                    <w:bCs/>
                  </w:rPr>
                </w:pPr>
                <w:r w:rsidRPr="001D3372">
                  <w:rPr>
                    <w:b/>
                    <w:bCs/>
                    <w:color w:val="000000"/>
                  </w:rPr>
                  <w:t>(</w:t>
                </w:r>
                <w:proofErr w:type="spellStart"/>
                <w:r w:rsidRPr="001D3372">
                  <w:rPr>
                    <w:b/>
                    <w:bCs/>
                    <w:color w:val="000000"/>
                  </w:rPr>
                  <w:t>Gae</w:t>
                </w:r>
                <w:proofErr w:type="spellEnd"/>
                <w:r w:rsidRPr="001D3372">
                  <w:rPr>
                    <w:b/>
                    <w:bCs/>
                    <w:color w:val="000000"/>
                  </w:rPr>
                  <w:t xml:space="preserve"> Lada &amp; </w:t>
                </w:r>
                <w:proofErr w:type="spellStart"/>
                <w:r w:rsidRPr="001D3372">
                  <w:rPr>
                    <w:b/>
                    <w:bCs/>
                    <w:color w:val="000000"/>
                  </w:rPr>
                  <w:t>Condro</w:t>
                </w:r>
                <w:proofErr w:type="spellEnd"/>
                <w:r w:rsidRPr="001D3372">
                  <w:rPr>
                    <w:b/>
                    <w:bCs/>
                    <w:color w:val="000000"/>
                  </w:rPr>
                  <w:t xml:space="preserve">, 2023; </w:t>
                </w:r>
                <w:proofErr w:type="spellStart"/>
                <w:r w:rsidRPr="001D3372">
                  <w:rPr>
                    <w:b/>
                    <w:bCs/>
                    <w:color w:val="000000"/>
                  </w:rPr>
                  <w:t>Kiwo</w:t>
                </w:r>
                <w:proofErr w:type="spellEnd"/>
                <w:r w:rsidRPr="001D3372">
                  <w:rPr>
                    <w:b/>
                    <w:bCs/>
                    <w:color w:val="000000"/>
                  </w:rPr>
                  <w:t xml:space="preserve">, </w:t>
                </w:r>
                <w:proofErr w:type="spellStart"/>
                <w:r w:rsidRPr="001D3372">
                  <w:rPr>
                    <w:b/>
                    <w:bCs/>
                    <w:color w:val="000000"/>
                  </w:rPr>
                  <w:t>Moeldjono</w:t>
                </w:r>
                <w:proofErr w:type="spellEnd"/>
                <w:r w:rsidRPr="001D3372">
                  <w:rPr>
                    <w:b/>
                    <w:bCs/>
                    <w:color w:val="000000"/>
                  </w:rPr>
                  <w:t xml:space="preserve">, </w:t>
                </w:r>
                <w:proofErr w:type="spellStart"/>
                <w:r w:rsidRPr="001D3372">
                  <w:rPr>
                    <w:b/>
                    <w:bCs/>
                    <w:color w:val="000000"/>
                  </w:rPr>
                  <w:t>Ungirwalu</w:t>
                </w:r>
                <w:proofErr w:type="spellEnd"/>
                <w:r w:rsidRPr="001D3372">
                  <w:rPr>
                    <w:b/>
                    <w:bCs/>
                    <w:color w:val="000000"/>
                  </w:rPr>
                  <w:t>, et al., 2023)</w:t>
                </w:r>
              </w:p>
            </w:tc>
          </w:sdtContent>
        </w:sdt>
      </w:tr>
      <w:tr w:rsidR="00550F12" w:rsidRPr="004F04C3" w14:paraId="7484A35C" w14:textId="77777777" w:rsidTr="003E0084">
        <w:trPr>
          <w:trHeight w:val="300"/>
        </w:trPr>
        <w:tc>
          <w:tcPr>
            <w:tcW w:w="2260" w:type="dxa"/>
            <w:noWrap/>
            <w:hideMark/>
          </w:tcPr>
          <w:p w14:paraId="690901DA" w14:textId="77777777" w:rsidR="00550F12" w:rsidRPr="004F04C3" w:rsidRDefault="00550F12" w:rsidP="00F40A4B">
            <w:pPr>
              <w:rPr>
                <w:rFonts w:ascii="Arial" w:hAnsi="Arial" w:cs="Arial"/>
              </w:rPr>
            </w:pPr>
            <w:r w:rsidRPr="004F04C3">
              <w:rPr>
                <w:rFonts w:ascii="Arial" w:hAnsi="Arial" w:cs="Arial"/>
              </w:rPr>
              <w:t>White pith (potential energy source)</w:t>
            </w:r>
          </w:p>
        </w:tc>
        <w:tc>
          <w:tcPr>
            <w:tcW w:w="1722" w:type="dxa"/>
            <w:noWrap/>
            <w:hideMark/>
          </w:tcPr>
          <w:p w14:paraId="19990793" w14:textId="77777777" w:rsidR="00550F12" w:rsidRPr="004F04C3" w:rsidRDefault="00550F12" w:rsidP="00F40A4B">
            <w:pPr>
              <w:rPr>
                <w:rFonts w:ascii="Arial" w:hAnsi="Arial" w:cs="Arial"/>
              </w:rPr>
            </w:pPr>
            <w:r w:rsidRPr="004F04C3">
              <w:rPr>
                <w:rFonts w:ascii="Arial" w:hAnsi="Arial" w:cs="Arial"/>
              </w:rPr>
              <w:t>Local energy source</w:t>
            </w:r>
          </w:p>
        </w:tc>
        <w:tc>
          <w:tcPr>
            <w:tcW w:w="4676" w:type="dxa"/>
            <w:noWrap/>
            <w:hideMark/>
          </w:tcPr>
          <w:p w14:paraId="1EC46427" w14:textId="77777777" w:rsidR="00550F12" w:rsidRPr="004F04C3" w:rsidRDefault="00550F12" w:rsidP="00F40A4B">
            <w:pPr>
              <w:rPr>
                <w:rFonts w:ascii="Arial" w:hAnsi="Arial" w:cs="Arial"/>
              </w:rPr>
            </w:pPr>
            <w:r w:rsidRPr="004F04C3">
              <w:rPr>
                <w:rFonts w:ascii="Arial" w:hAnsi="Arial" w:cs="Arial"/>
              </w:rPr>
              <w:t>Lani tribe uses fruit as a macronutrient-rich local energy source.</w:t>
            </w:r>
          </w:p>
        </w:tc>
        <w:sdt>
          <w:sdtPr>
            <w:rPr>
              <w:rFonts w:ascii="Arial" w:hAnsi="Arial" w:cs="Arial"/>
              <w:b/>
              <w:bCs/>
              <w:color w:val="000000"/>
            </w:rPr>
            <w:tag w:val="MENDELEY_CITATION_v3_eyJjaXRhdGlvbklEIjoiTUVOREVMRVlfQ0lUQVRJT05fZTIxZTVlNjAtN2NhNy00OGIxLWE2YzQtMzZlOGYxYWE5OTJi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323366294"/>
            <w:placeholder>
              <w:docPart w:val="06DF9DF67E1C45119DBFB1DC75F85621"/>
            </w:placeholder>
          </w:sdtPr>
          <w:sdtEndPr/>
          <w:sdtContent>
            <w:tc>
              <w:tcPr>
                <w:tcW w:w="1474" w:type="dxa"/>
              </w:tcPr>
              <w:p w14:paraId="6F42E629" w14:textId="1131885D"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2022)</w:t>
                </w:r>
              </w:p>
            </w:tc>
          </w:sdtContent>
        </w:sdt>
      </w:tr>
      <w:tr w:rsidR="00550F12" w:rsidRPr="004F04C3" w14:paraId="69C4645E" w14:textId="77777777" w:rsidTr="003E0084">
        <w:trPr>
          <w:trHeight w:val="300"/>
        </w:trPr>
        <w:tc>
          <w:tcPr>
            <w:tcW w:w="2260" w:type="dxa"/>
            <w:noWrap/>
            <w:hideMark/>
          </w:tcPr>
          <w:p w14:paraId="1F7BF2FD" w14:textId="77777777" w:rsidR="00550F12" w:rsidRPr="004F04C3" w:rsidRDefault="00550F12" w:rsidP="00F40A4B">
            <w:pPr>
              <w:rPr>
                <w:rFonts w:ascii="Arial" w:hAnsi="Arial" w:cs="Arial"/>
              </w:rPr>
            </w:pPr>
            <w:r w:rsidRPr="004F04C3">
              <w:rPr>
                <w:rFonts w:ascii="Arial" w:hAnsi="Arial" w:cs="Arial"/>
              </w:rPr>
              <w:t>Saponins, flavonoids, phenolics</w:t>
            </w:r>
          </w:p>
        </w:tc>
        <w:tc>
          <w:tcPr>
            <w:tcW w:w="1722" w:type="dxa"/>
            <w:noWrap/>
            <w:hideMark/>
          </w:tcPr>
          <w:p w14:paraId="7125A368" w14:textId="77777777" w:rsidR="00550F12" w:rsidRPr="004F04C3" w:rsidRDefault="00550F12" w:rsidP="00F40A4B">
            <w:pPr>
              <w:rPr>
                <w:rFonts w:ascii="Arial" w:hAnsi="Arial" w:cs="Arial"/>
              </w:rPr>
            </w:pPr>
            <w:r w:rsidRPr="004F04C3">
              <w:rPr>
                <w:rFonts w:ascii="Arial" w:hAnsi="Arial" w:cs="Arial"/>
              </w:rPr>
              <w:t>Antioxidant, antimicrobial</w:t>
            </w:r>
          </w:p>
        </w:tc>
        <w:tc>
          <w:tcPr>
            <w:tcW w:w="4676" w:type="dxa"/>
            <w:noWrap/>
            <w:hideMark/>
          </w:tcPr>
          <w:p w14:paraId="4BFAC245" w14:textId="77777777" w:rsidR="00550F12" w:rsidRPr="004F04C3" w:rsidRDefault="00550F12" w:rsidP="00F40A4B">
            <w:pPr>
              <w:rPr>
                <w:rFonts w:ascii="Arial" w:hAnsi="Arial" w:cs="Arial"/>
              </w:rPr>
            </w:pP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bark contains secondary metabolites with antimicrobial and antioxidant potential.</w:t>
            </w:r>
          </w:p>
        </w:tc>
        <w:sdt>
          <w:sdtPr>
            <w:rPr>
              <w:rFonts w:ascii="Arial" w:hAnsi="Arial" w:cs="Arial"/>
              <w:b/>
              <w:bCs/>
              <w:color w:val="000000"/>
            </w:rPr>
            <w:tag w:val="MENDELEY_CITATION_v3_eyJjaXRhdGlvbklEIjoiTUVOREVMRVlfQ0lUQVRJT05fOWIzYTg1YWEtOWFiYi00MGMzLWFhMDUtZDM0NDhiNzIxNDBj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954020947"/>
            <w:placeholder>
              <w:docPart w:val="7D1D03223EDC4743823071BF17A6CEFC"/>
            </w:placeholder>
          </w:sdtPr>
          <w:sdtEndPr/>
          <w:sdtContent>
            <w:tc>
              <w:tcPr>
                <w:tcW w:w="1474" w:type="dxa"/>
              </w:tcPr>
              <w:p w14:paraId="6DFBA3B6" w14:textId="62C95CB7"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2022)</w:t>
                </w:r>
              </w:p>
            </w:tc>
          </w:sdtContent>
        </w:sdt>
      </w:tr>
      <w:tr w:rsidR="00550F12" w:rsidRPr="004F04C3" w14:paraId="7444D8CF" w14:textId="77777777" w:rsidTr="003E0084">
        <w:trPr>
          <w:trHeight w:val="300"/>
        </w:trPr>
        <w:tc>
          <w:tcPr>
            <w:tcW w:w="2260" w:type="dxa"/>
            <w:noWrap/>
            <w:hideMark/>
          </w:tcPr>
          <w:p w14:paraId="2E4B4FAD" w14:textId="77777777" w:rsidR="00550F12" w:rsidRPr="004F04C3" w:rsidRDefault="00550F12" w:rsidP="00F40A4B">
            <w:pPr>
              <w:rPr>
                <w:rFonts w:ascii="Arial" w:hAnsi="Arial" w:cs="Arial"/>
              </w:rPr>
            </w:pPr>
            <w:r w:rsidRPr="004F04C3">
              <w:rPr>
                <w:rFonts w:ascii="Arial" w:hAnsi="Arial" w:cs="Arial"/>
              </w:rPr>
              <w:t>Not specified</w:t>
            </w:r>
          </w:p>
        </w:tc>
        <w:tc>
          <w:tcPr>
            <w:tcW w:w="1722" w:type="dxa"/>
            <w:noWrap/>
            <w:hideMark/>
          </w:tcPr>
          <w:p w14:paraId="1A3C7E69" w14:textId="77777777" w:rsidR="00550F12" w:rsidRPr="004F04C3" w:rsidRDefault="00550F12" w:rsidP="00F40A4B">
            <w:pPr>
              <w:rPr>
                <w:rFonts w:ascii="Arial" w:hAnsi="Arial" w:cs="Arial"/>
              </w:rPr>
            </w:pPr>
            <w:r w:rsidRPr="004F04C3">
              <w:rPr>
                <w:rFonts w:ascii="Arial" w:hAnsi="Arial" w:cs="Arial"/>
              </w:rPr>
              <w:t>Traditional medicine</w:t>
            </w:r>
          </w:p>
        </w:tc>
        <w:tc>
          <w:tcPr>
            <w:tcW w:w="4676" w:type="dxa"/>
            <w:noWrap/>
            <w:hideMark/>
          </w:tcPr>
          <w:p w14:paraId="1DCA3E77" w14:textId="77777777" w:rsidR="00550F12" w:rsidRPr="004F04C3" w:rsidRDefault="00550F12" w:rsidP="00F40A4B">
            <w:pPr>
              <w:rPr>
                <w:rFonts w:ascii="Arial" w:hAnsi="Arial" w:cs="Arial"/>
              </w:rPr>
            </w:pPr>
            <w:r w:rsidRPr="004F04C3">
              <w:rPr>
                <w:rFonts w:ascii="Arial" w:hAnsi="Arial" w:cs="Arial"/>
              </w:rPr>
              <w:t>Used traditionally by indigenous communities to treat skin diseases.</w:t>
            </w:r>
          </w:p>
        </w:tc>
        <w:sdt>
          <w:sdtPr>
            <w:rPr>
              <w:rFonts w:ascii="Arial" w:hAnsi="Arial" w:cs="Arial"/>
              <w:b/>
              <w:bCs/>
              <w:color w:val="000000"/>
            </w:rPr>
            <w:tag w:val="MENDELEY_CITATION_v3_eyJjaXRhdGlvbklEIjoiTUVOREVMRVlfQ0lUQVRJT05fYzMzNTBlNGMtNzcwYi00NmIxLWFiMDQtZWQ3OTBiNGE0M2Iw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390266698"/>
            <w:placeholder>
              <w:docPart w:val="3E6E7A39A4A74007BC470C3D949E47A5"/>
            </w:placeholder>
          </w:sdtPr>
          <w:sdtEndPr/>
          <w:sdtContent>
            <w:tc>
              <w:tcPr>
                <w:tcW w:w="1474" w:type="dxa"/>
              </w:tcPr>
              <w:p w14:paraId="72CB172C" w14:textId="11268BCB"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2022)</w:t>
                </w:r>
              </w:p>
            </w:tc>
          </w:sdtContent>
        </w:sdt>
      </w:tr>
      <w:tr w:rsidR="00550F12" w:rsidRPr="004F04C3" w14:paraId="1BB980F3" w14:textId="77777777" w:rsidTr="003E0084">
        <w:trPr>
          <w:trHeight w:val="300"/>
        </w:trPr>
        <w:tc>
          <w:tcPr>
            <w:tcW w:w="2260" w:type="dxa"/>
            <w:noWrap/>
            <w:hideMark/>
          </w:tcPr>
          <w:p w14:paraId="103E77B6" w14:textId="77777777" w:rsidR="00550F12" w:rsidRPr="004F04C3" w:rsidRDefault="00550F12" w:rsidP="00F40A4B">
            <w:pPr>
              <w:rPr>
                <w:rFonts w:ascii="Arial" w:hAnsi="Arial" w:cs="Arial"/>
              </w:rPr>
            </w:pPr>
            <w:r w:rsidRPr="004F04C3">
              <w:rPr>
                <w:rFonts w:ascii="Arial" w:hAnsi="Arial" w:cs="Arial"/>
              </w:rPr>
              <w:t>Carbohydrates, proteins, fats, vitamins</w:t>
            </w:r>
          </w:p>
        </w:tc>
        <w:tc>
          <w:tcPr>
            <w:tcW w:w="1722" w:type="dxa"/>
            <w:noWrap/>
            <w:hideMark/>
          </w:tcPr>
          <w:p w14:paraId="478333FE" w14:textId="77777777" w:rsidR="00550F12" w:rsidRPr="004F04C3" w:rsidRDefault="00550F12" w:rsidP="00F40A4B">
            <w:pPr>
              <w:rPr>
                <w:rFonts w:ascii="Arial" w:hAnsi="Arial" w:cs="Arial"/>
              </w:rPr>
            </w:pPr>
            <w:r w:rsidRPr="004F04C3">
              <w:rPr>
                <w:rFonts w:ascii="Arial" w:hAnsi="Arial" w:cs="Arial"/>
              </w:rPr>
              <w:t>Nutrition</w:t>
            </w:r>
          </w:p>
        </w:tc>
        <w:tc>
          <w:tcPr>
            <w:tcW w:w="4676" w:type="dxa"/>
            <w:noWrap/>
            <w:hideMark/>
          </w:tcPr>
          <w:p w14:paraId="0F6E7DEE" w14:textId="77777777" w:rsidR="00550F12" w:rsidRPr="004F04C3" w:rsidRDefault="00550F12" w:rsidP="00F40A4B">
            <w:pPr>
              <w:rPr>
                <w:rFonts w:ascii="Arial" w:hAnsi="Arial" w:cs="Arial"/>
              </w:rPr>
            </w:pPr>
            <w:r w:rsidRPr="004F04C3">
              <w:rPr>
                <w:rFonts w:ascii="Arial" w:hAnsi="Arial" w:cs="Arial"/>
              </w:rPr>
              <w:t xml:space="preserve">Nutritional analysis shows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fruit is rich in macronutrients and vitamins.</w:t>
            </w:r>
          </w:p>
        </w:tc>
        <w:sdt>
          <w:sdtPr>
            <w:rPr>
              <w:rFonts w:ascii="Arial" w:hAnsi="Arial" w:cs="Arial"/>
              <w:b/>
              <w:bCs/>
              <w:color w:val="000000"/>
            </w:rPr>
            <w:tag w:val="MENDELEY_CITATION_v3_eyJjaXRhdGlvbklEIjoiTUVOREVMRVlfQ0lUQVRJT05fYjMxN2VkYzMtNzA2My00MTczLTgxZTItNjRiMzE1Nzc1MTk1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
            <w:id w:val="-1692142561"/>
            <w:placeholder>
              <w:docPart w:val="06DF9DF67E1C45119DBFB1DC75F85621"/>
            </w:placeholder>
          </w:sdtPr>
          <w:sdtEndPr/>
          <w:sdtContent>
            <w:tc>
              <w:tcPr>
                <w:tcW w:w="1474" w:type="dxa"/>
              </w:tcPr>
              <w:p w14:paraId="1CE1C118" w14:textId="39887AED"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2014)</w:t>
                </w:r>
              </w:p>
            </w:tc>
          </w:sdtContent>
        </w:sdt>
      </w:tr>
      <w:tr w:rsidR="00550F12" w:rsidRPr="004F04C3" w14:paraId="09DFF51A" w14:textId="77777777" w:rsidTr="003E0084">
        <w:trPr>
          <w:trHeight w:val="300"/>
        </w:trPr>
        <w:tc>
          <w:tcPr>
            <w:tcW w:w="2260" w:type="dxa"/>
            <w:noWrap/>
            <w:hideMark/>
          </w:tcPr>
          <w:p w14:paraId="3694ABD7" w14:textId="77777777" w:rsidR="00550F12" w:rsidRPr="004F04C3" w:rsidRDefault="00550F12" w:rsidP="00F40A4B">
            <w:pPr>
              <w:rPr>
                <w:rFonts w:ascii="Arial" w:hAnsi="Arial" w:cs="Arial"/>
              </w:rPr>
            </w:pPr>
            <w:r w:rsidRPr="004F04C3">
              <w:rPr>
                <w:rFonts w:ascii="Arial" w:hAnsi="Arial" w:cs="Arial"/>
              </w:rPr>
              <w:t>Not specified</w:t>
            </w:r>
          </w:p>
        </w:tc>
        <w:tc>
          <w:tcPr>
            <w:tcW w:w="1722" w:type="dxa"/>
            <w:noWrap/>
            <w:hideMark/>
          </w:tcPr>
          <w:p w14:paraId="00912E7A" w14:textId="77777777" w:rsidR="00550F12" w:rsidRPr="004F04C3" w:rsidRDefault="00550F12" w:rsidP="00F40A4B">
            <w:pPr>
              <w:rPr>
                <w:rFonts w:ascii="Arial" w:hAnsi="Arial" w:cs="Arial"/>
              </w:rPr>
            </w:pPr>
            <w:r w:rsidRPr="004F04C3">
              <w:rPr>
                <w:rFonts w:ascii="Arial" w:hAnsi="Arial" w:cs="Arial"/>
              </w:rPr>
              <w:t>Economic potential</w:t>
            </w:r>
          </w:p>
        </w:tc>
        <w:tc>
          <w:tcPr>
            <w:tcW w:w="4676" w:type="dxa"/>
            <w:noWrap/>
            <w:hideMark/>
          </w:tcPr>
          <w:p w14:paraId="5CB0A9DA" w14:textId="77777777" w:rsidR="00550F12" w:rsidRPr="004F04C3" w:rsidRDefault="00550F12" w:rsidP="00F40A4B">
            <w:pPr>
              <w:rPr>
                <w:rFonts w:ascii="Arial" w:hAnsi="Arial" w:cs="Arial"/>
              </w:rPr>
            </w:pPr>
            <w:r w:rsidRPr="004F04C3">
              <w:rPr>
                <w:rFonts w:ascii="Arial" w:hAnsi="Arial" w:cs="Arial"/>
              </w:rPr>
              <w:t>Promoted as a commodity with economic potential for highland communities.</w:t>
            </w:r>
          </w:p>
        </w:tc>
        <w:sdt>
          <w:sdtPr>
            <w:rPr>
              <w:rFonts w:ascii="Arial" w:hAnsi="Arial" w:cs="Arial"/>
              <w:b/>
              <w:bCs/>
              <w:color w:val="000000"/>
            </w:rPr>
            <w:tag w:val="MENDELEY_CITATION_v3_eyJjaXRhdGlvbklEIjoiTUVOREVMRVlfQ0lUQVRJT05fNjNkOWI4ZjQtNTE4ZS00ZDQ2LWI1NjYtNDJhNzdlNGI1NWMzIiwicHJvcGVydGllcyI6eyJub3RlSW5kZXgiOjB9LCJpc0VkaXRlZCI6ZmFsc2UsIm1hbnVhbE92ZXJyaWRlIjp7ImlzTWFudWFsbHlPdmVycmlkZGVuIjp0cnVlLCJjaXRlcHJvY1RleHQiOiIoWmVidWEgYW5kIFB1cm5hbWFzYXJpLCAyMDE4KSIsIm1hbnVhbE92ZXJyaWRlVGV4dCI6IihaZWJ1YSAmIFB1cm5hbWFzYXJpLCAyMDE4KS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
            <w:id w:val="1765335546"/>
            <w:placeholder>
              <w:docPart w:val="06DF9DF67E1C45119DBFB1DC75F85621"/>
            </w:placeholder>
          </w:sdtPr>
          <w:sdtEndPr/>
          <w:sdtContent>
            <w:tc>
              <w:tcPr>
                <w:tcW w:w="1474" w:type="dxa"/>
              </w:tcPr>
              <w:p w14:paraId="0070FE7F" w14:textId="6A98970F" w:rsidR="00550F12" w:rsidRPr="001D3372" w:rsidRDefault="003E0084" w:rsidP="00F40A4B">
                <w:pPr>
                  <w:rPr>
                    <w:rFonts w:ascii="Arial" w:hAnsi="Arial" w:cs="Arial"/>
                    <w:b/>
                    <w:bCs/>
                  </w:rPr>
                </w:pPr>
                <w:r w:rsidRPr="001D3372">
                  <w:rPr>
                    <w:b/>
                    <w:bCs/>
                    <w:color w:val="000000"/>
                  </w:rPr>
                  <w:t>(</w:t>
                </w:r>
                <w:proofErr w:type="spellStart"/>
                <w:r w:rsidRPr="001D3372">
                  <w:rPr>
                    <w:b/>
                    <w:bCs/>
                    <w:color w:val="000000"/>
                  </w:rPr>
                  <w:t>Zebua</w:t>
                </w:r>
                <w:proofErr w:type="spellEnd"/>
                <w:r w:rsidRPr="001D3372">
                  <w:rPr>
                    <w:b/>
                    <w:bCs/>
                    <w:color w:val="000000"/>
                  </w:rPr>
                  <w:t xml:space="preserve"> &amp; </w:t>
                </w:r>
                <w:proofErr w:type="spellStart"/>
                <w:r w:rsidRPr="001D3372">
                  <w:rPr>
                    <w:b/>
                    <w:bCs/>
                    <w:color w:val="000000"/>
                  </w:rPr>
                  <w:t>Purnamasari</w:t>
                </w:r>
                <w:proofErr w:type="spellEnd"/>
                <w:r w:rsidRPr="001D3372">
                  <w:rPr>
                    <w:b/>
                    <w:bCs/>
                    <w:color w:val="000000"/>
                  </w:rPr>
                  <w:t>, 2018)</w:t>
                </w:r>
              </w:p>
            </w:tc>
          </w:sdtContent>
        </w:sdt>
      </w:tr>
      <w:tr w:rsidR="00550F12" w:rsidRPr="004F04C3" w14:paraId="2F52660C" w14:textId="77777777" w:rsidTr="003E0084">
        <w:trPr>
          <w:trHeight w:val="300"/>
        </w:trPr>
        <w:tc>
          <w:tcPr>
            <w:tcW w:w="2260" w:type="dxa"/>
            <w:noWrap/>
            <w:hideMark/>
          </w:tcPr>
          <w:p w14:paraId="6FCAAB4E" w14:textId="77777777" w:rsidR="00550F12" w:rsidRPr="004F04C3" w:rsidRDefault="00550F12" w:rsidP="00F40A4B">
            <w:pPr>
              <w:rPr>
                <w:rFonts w:ascii="Arial" w:hAnsi="Arial" w:cs="Arial"/>
              </w:rPr>
            </w:pPr>
            <w:r w:rsidRPr="004F04C3">
              <w:rPr>
                <w:rFonts w:ascii="Arial" w:hAnsi="Arial" w:cs="Arial"/>
              </w:rPr>
              <w:t>Polyphenols</w:t>
            </w:r>
          </w:p>
        </w:tc>
        <w:tc>
          <w:tcPr>
            <w:tcW w:w="1722" w:type="dxa"/>
            <w:noWrap/>
            <w:hideMark/>
          </w:tcPr>
          <w:p w14:paraId="4D1AB1E7" w14:textId="77777777" w:rsidR="00550F12" w:rsidRPr="004F04C3" w:rsidRDefault="00550F12" w:rsidP="00F40A4B">
            <w:pPr>
              <w:rPr>
                <w:rFonts w:ascii="Arial" w:hAnsi="Arial" w:cs="Arial"/>
              </w:rPr>
            </w:pPr>
            <w:r w:rsidRPr="004F04C3">
              <w:rPr>
                <w:rFonts w:ascii="Arial" w:hAnsi="Arial" w:cs="Arial"/>
              </w:rPr>
              <w:t>Antioxidant</w:t>
            </w:r>
          </w:p>
        </w:tc>
        <w:tc>
          <w:tcPr>
            <w:tcW w:w="4676" w:type="dxa"/>
            <w:noWrap/>
            <w:hideMark/>
          </w:tcPr>
          <w:p w14:paraId="1427D5FE" w14:textId="77777777" w:rsidR="00550F12" w:rsidRPr="004F04C3" w:rsidRDefault="00550F12" w:rsidP="00F40A4B">
            <w:pPr>
              <w:rPr>
                <w:rFonts w:ascii="Arial" w:hAnsi="Arial" w:cs="Arial"/>
              </w:rPr>
            </w:pPr>
            <w:r w:rsidRPr="004F04C3">
              <w:rPr>
                <w:rFonts w:ascii="Arial" w:hAnsi="Arial" w:cs="Arial"/>
              </w:rPr>
              <w:t>Polyphenol content contributes to antioxidant capacity of the seeds.</w:t>
            </w:r>
          </w:p>
        </w:tc>
        <w:sdt>
          <w:sdtPr>
            <w:rPr>
              <w:rFonts w:ascii="Arial" w:hAnsi="Arial" w:cs="Arial"/>
              <w:b/>
              <w:bCs/>
              <w:color w:val="000000"/>
            </w:rPr>
            <w:tag w:val="MENDELEY_CITATION_v3_eyJjaXRhdGlvbklEIjoiTUVOREVMRVlfQ0lUQVRJT05fMTQ3ZTVmMzUtZTAxNS00NGU2LThjMTktOWIxZjQ1YWQ4M2FlIiwicHJvcGVydGllcyI6eyJub3RlSW5kZXgiOjB9LCJpc0VkaXRlZCI6ZmFsc2UsIm1hbnVhbE92ZXJyaWRlIjp7ImlzTWFudWFsbHlPdmVycmlkZGVuIjp0cnVlLCJjaXRlcHJvY1RleHQiOiIoWmVidWEsIDIwMTApIiwibWFudWFsT3ZlcnJpZGVUZXh0IjoiKEwuIFplYnVhLCAyMDEwKS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
            <w:id w:val="1485130605"/>
            <w:placeholder>
              <w:docPart w:val="06DF9DF67E1C45119DBFB1DC75F85621"/>
            </w:placeholder>
          </w:sdtPr>
          <w:sdtEndPr/>
          <w:sdtContent>
            <w:tc>
              <w:tcPr>
                <w:tcW w:w="1474" w:type="dxa"/>
              </w:tcPr>
              <w:p w14:paraId="57493A67" w14:textId="345680AB" w:rsidR="00550F12" w:rsidRPr="001D3372" w:rsidRDefault="003E0084" w:rsidP="00F40A4B">
                <w:pPr>
                  <w:rPr>
                    <w:rFonts w:ascii="Arial" w:hAnsi="Arial" w:cs="Arial"/>
                    <w:b/>
                    <w:bCs/>
                  </w:rPr>
                </w:pPr>
                <w:r w:rsidRPr="001D3372">
                  <w:rPr>
                    <w:rFonts w:ascii="Arial" w:hAnsi="Arial" w:cs="Arial"/>
                    <w:b/>
                    <w:bCs/>
                    <w:color w:val="000000"/>
                  </w:rPr>
                  <w:t xml:space="preserve">(L. </w:t>
                </w:r>
                <w:proofErr w:type="spellStart"/>
                <w:r w:rsidRPr="001D3372">
                  <w:rPr>
                    <w:rFonts w:ascii="Arial" w:hAnsi="Arial" w:cs="Arial"/>
                    <w:b/>
                    <w:bCs/>
                    <w:color w:val="000000"/>
                  </w:rPr>
                  <w:t>Zebua</w:t>
                </w:r>
                <w:proofErr w:type="spellEnd"/>
                <w:r w:rsidRPr="001D3372">
                  <w:rPr>
                    <w:rFonts w:ascii="Arial" w:hAnsi="Arial" w:cs="Arial"/>
                    <w:b/>
                    <w:bCs/>
                    <w:color w:val="000000"/>
                  </w:rPr>
                  <w:t>, 2010)</w:t>
                </w:r>
              </w:p>
            </w:tc>
          </w:sdtContent>
        </w:sdt>
      </w:tr>
      <w:tr w:rsidR="00550F12" w:rsidRPr="004F04C3" w14:paraId="2A008BA3" w14:textId="77777777" w:rsidTr="003E0084">
        <w:trPr>
          <w:trHeight w:val="300"/>
        </w:trPr>
        <w:tc>
          <w:tcPr>
            <w:tcW w:w="2260" w:type="dxa"/>
            <w:noWrap/>
            <w:hideMark/>
          </w:tcPr>
          <w:p w14:paraId="0721B207" w14:textId="77777777" w:rsidR="00550F12" w:rsidRPr="004F04C3" w:rsidRDefault="00550F12" w:rsidP="00F40A4B">
            <w:pPr>
              <w:rPr>
                <w:rFonts w:ascii="Arial" w:hAnsi="Arial" w:cs="Arial"/>
              </w:rPr>
            </w:pPr>
            <w:r w:rsidRPr="004F04C3">
              <w:rPr>
                <w:rFonts w:ascii="Arial" w:hAnsi="Arial" w:cs="Arial"/>
              </w:rPr>
              <w:t>Fatty oils, micronutrients</w:t>
            </w:r>
          </w:p>
        </w:tc>
        <w:tc>
          <w:tcPr>
            <w:tcW w:w="1722" w:type="dxa"/>
            <w:noWrap/>
            <w:hideMark/>
          </w:tcPr>
          <w:p w14:paraId="32B77DF3" w14:textId="77777777" w:rsidR="00550F12" w:rsidRPr="004F04C3" w:rsidRDefault="00550F12" w:rsidP="00F40A4B">
            <w:pPr>
              <w:rPr>
                <w:rFonts w:ascii="Arial" w:hAnsi="Arial" w:cs="Arial"/>
              </w:rPr>
            </w:pPr>
            <w:r w:rsidRPr="004F04C3">
              <w:rPr>
                <w:rFonts w:ascii="Arial" w:hAnsi="Arial" w:cs="Arial"/>
              </w:rPr>
              <w:t>Child nutrition</w:t>
            </w:r>
          </w:p>
        </w:tc>
        <w:tc>
          <w:tcPr>
            <w:tcW w:w="4676" w:type="dxa"/>
            <w:noWrap/>
            <w:hideMark/>
          </w:tcPr>
          <w:p w14:paraId="4467B116" w14:textId="77777777" w:rsidR="00550F12" w:rsidRPr="004F04C3" w:rsidRDefault="00550F12" w:rsidP="00F40A4B">
            <w:pPr>
              <w:rPr>
                <w:rFonts w:ascii="Arial" w:hAnsi="Arial" w:cs="Arial"/>
              </w:rPr>
            </w:pPr>
            <w:r w:rsidRPr="004F04C3">
              <w:rPr>
                <w:rFonts w:ascii="Arial" w:hAnsi="Arial" w:cs="Arial"/>
              </w:rPr>
              <w:t>Used as complementary food due to its high energy and micronutrient content.</w:t>
            </w:r>
          </w:p>
        </w:tc>
        <w:sdt>
          <w:sdtPr>
            <w:rPr>
              <w:rFonts w:ascii="Arial" w:hAnsi="Arial" w:cs="Arial"/>
              <w:b/>
              <w:bCs/>
              <w:color w:val="000000"/>
            </w:rPr>
            <w:tag w:val="MENDELEY_CITATION_v3_eyJjaXRhdGlvbklEIjoiTUVOREVMRVlfQ0lUQVRJT05fNDI2NjkwYjEtZTU1Yi00YmNmLTgwMjYtMjE2MWZiNzM1OTZh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2087799891"/>
            <w:placeholder>
              <w:docPart w:val="06DF9DF67E1C45119DBFB1DC75F85621"/>
            </w:placeholder>
          </w:sdtPr>
          <w:sdtEndPr/>
          <w:sdtContent>
            <w:tc>
              <w:tcPr>
                <w:tcW w:w="1474" w:type="dxa"/>
              </w:tcPr>
              <w:p w14:paraId="590182B7" w14:textId="746874A4"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2022)</w:t>
                </w:r>
              </w:p>
            </w:tc>
          </w:sdtContent>
        </w:sdt>
      </w:tr>
    </w:tbl>
    <w:p w14:paraId="71F9A7EE" w14:textId="77777777" w:rsidR="00550F12" w:rsidRPr="004F04C3" w:rsidRDefault="00550F12" w:rsidP="00550F12">
      <w:pPr>
        <w:jc w:val="both"/>
        <w:rPr>
          <w:rFonts w:ascii="Arial" w:hAnsi="Arial" w:cs="Arial"/>
        </w:rPr>
      </w:pPr>
    </w:p>
    <w:bookmarkEnd w:id="0"/>
    <w:p w14:paraId="11AC4CC0" w14:textId="56FF97E2"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3.5 </w:t>
      </w:r>
      <w:r w:rsidR="00550F12" w:rsidRPr="004E0DB9">
        <w:rPr>
          <w:rFonts w:ascii="Arial" w:hAnsi="Arial" w:cs="Arial"/>
          <w:b/>
          <w:bCs/>
          <w:color w:val="auto"/>
          <w:sz w:val="22"/>
          <w:szCs w:val="22"/>
        </w:rPr>
        <w:t>Antioxidant Activity</w:t>
      </w:r>
    </w:p>
    <w:p w14:paraId="1A091BD2" w14:textId="0AA8FBE1" w:rsidR="00550F12" w:rsidRPr="004F04C3" w:rsidRDefault="00550F12" w:rsidP="00FD47E7">
      <w:pPr>
        <w:spacing w:after="240"/>
        <w:jc w:val="both"/>
        <w:rPr>
          <w:rFonts w:ascii="Arial" w:hAnsi="Arial" w:cs="Arial"/>
        </w:rPr>
      </w:pPr>
      <w:r w:rsidRPr="004F04C3">
        <w:rPr>
          <w:rFonts w:ascii="Arial" w:hAnsi="Arial" w:cs="Arial"/>
        </w:rPr>
        <w:t xml:space="preserve">The antioxidant capacity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was evaluated using the DPPH (2,2-diphenyl-1-picrylhydrazyl) radical scavenging assay, a widely accepted method for assessing free radical inhibition in plant extracts. Among the solvent fractions tested, the ethanol fraction demonstrated the most potent activity, with an IC</w:t>
      </w:r>
      <w:r w:rsidRPr="004F04C3">
        <w:rPr>
          <w:rFonts w:ascii="Cambria Math" w:hAnsi="Cambria Math" w:cs="Cambria Math"/>
        </w:rPr>
        <w:t>₅₀</w:t>
      </w:r>
      <w:r w:rsidRPr="004F04C3">
        <w:rPr>
          <w:rFonts w:ascii="Arial" w:hAnsi="Arial" w:cs="Arial"/>
        </w:rPr>
        <w:t xml:space="preserve"> value of 45.83 mg/</w:t>
      </w:r>
      <w:proofErr w:type="spellStart"/>
      <w:r w:rsidRPr="004F04C3">
        <w:rPr>
          <w:rFonts w:ascii="Arial" w:hAnsi="Arial" w:cs="Arial"/>
        </w:rPr>
        <w:t>mL.</w:t>
      </w:r>
      <w:proofErr w:type="spellEnd"/>
      <w:r w:rsidRPr="004F04C3">
        <w:rPr>
          <w:rFonts w:ascii="Arial" w:hAnsi="Arial" w:cs="Arial"/>
        </w:rPr>
        <w:t xml:space="preserve"> Based on this result, the Antioxidant Activity Index (AAI), calculated as the ratio between the initial DPPH concentration and the IC</w:t>
      </w:r>
      <w:r w:rsidRPr="004F04C3">
        <w:rPr>
          <w:rFonts w:ascii="Cambria Math" w:hAnsi="Cambria Math" w:cs="Cambria Math"/>
        </w:rPr>
        <w:t>₅₀</w:t>
      </w:r>
      <w:r w:rsidRPr="004F04C3">
        <w:rPr>
          <w:rFonts w:ascii="Arial" w:hAnsi="Arial" w:cs="Arial"/>
        </w:rPr>
        <w:t xml:space="preserve"> value, classified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having “moderate” antioxidant capacity </w:t>
      </w:r>
      <w:sdt>
        <w:sdtPr>
          <w:rPr>
            <w:rFonts w:ascii="Arial" w:hAnsi="Arial" w:cs="Arial"/>
            <w:color w:val="000000"/>
          </w:rPr>
          <w:tag w:val="MENDELEY_CITATION_v3_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"/>
          <w:id w:val="-369846831"/>
          <w:placeholder>
            <w:docPart w:val="C97B9023E6E6439B8F5106A9994DC8FC"/>
          </w:placeholder>
        </w:sdtPr>
        <w:sdtEndPr>
          <w:rPr>
            <w:b/>
            <w:bCs/>
          </w:rPr>
        </w:sdtEndPr>
        <w:sdtContent>
          <w:r w:rsidR="003E0084" w:rsidRPr="003E0084">
            <w:rPr>
              <w:color w:val="000000"/>
            </w:rPr>
            <w:t>(</w:t>
          </w:r>
          <w:r w:rsidR="003E0084" w:rsidRPr="001D3372">
            <w:rPr>
              <w:b/>
              <w:bCs/>
              <w:color w:val="000000"/>
            </w:rPr>
            <w:t>Scherer &amp; Godoy, 2009)</w:t>
          </w:r>
        </w:sdtContent>
      </w:sdt>
      <w:r w:rsidRPr="004F04C3">
        <w:rPr>
          <w:rFonts w:ascii="Arial" w:hAnsi="Arial" w:cs="Arial"/>
        </w:rPr>
        <w:t>.</w:t>
      </w:r>
    </w:p>
    <w:p w14:paraId="6A7D185C" w14:textId="77777777" w:rsidR="00550F12" w:rsidRPr="004F04C3" w:rsidRDefault="00550F12" w:rsidP="00FD47E7">
      <w:pPr>
        <w:spacing w:after="240"/>
        <w:jc w:val="both"/>
        <w:rPr>
          <w:rFonts w:ascii="Arial" w:hAnsi="Arial" w:cs="Arial"/>
        </w:rPr>
      </w:pPr>
      <w:r w:rsidRPr="004F04C3">
        <w:rPr>
          <w:rFonts w:ascii="Arial" w:hAnsi="Arial" w:cs="Arial"/>
        </w:rPr>
        <w:t xml:space="preserve">Although the antioxidant strength does not reach the level observed in synthetic antioxidants such as butylated hydroxyanisole (BHA), which typically yield AAI values greater than 9, the results are nonetheless significant for an unrefined, food-grade plant extract. The moderate radical-scavenging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aligns with its measurable concentrations of flavonoids, phenolics, and vitamins C and E, all of which are known to contribute to antioxidant mechanisms through hydrogen-donating and metal-chelating properties.</w:t>
      </w:r>
    </w:p>
    <w:p w14:paraId="5C1C6FCA" w14:textId="01183383" w:rsidR="00550F12" w:rsidRPr="004F04C3" w:rsidRDefault="00550F12" w:rsidP="00FD47E7">
      <w:pPr>
        <w:spacing w:after="240"/>
        <w:jc w:val="both"/>
        <w:rPr>
          <w:rFonts w:ascii="Arial" w:hAnsi="Arial" w:cs="Arial"/>
        </w:rPr>
      </w:pPr>
      <w:r w:rsidRPr="004F04C3">
        <w:rPr>
          <w:rFonts w:ascii="Arial" w:hAnsi="Arial" w:cs="Arial"/>
        </w:rPr>
        <w:t xml:space="preserve">These findings lend scientific validation to ethnomedicinal claims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functions as a restorative and protective food source, especially in traditional highland diets where it is consumed regularly during postpartum recovery and times of physical depletion </w:t>
      </w:r>
      <w:sdt>
        <w:sdtPr>
          <w:rPr>
            <w:rFonts w:ascii="Arial" w:hAnsi="Arial" w:cs="Arial"/>
            <w:color w:val="000000"/>
          </w:rPr>
          <w:tag w:val="MENDELEY_CITATION_v3_eyJjaXRhdGlvbklEIjoiTUVOREVMRVlfQ0lUQVRJT05fMTY4ZDE1OGQtMmRhNy00MDg2LTg5MjAtNWRmMzY3MjE2ZmZj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824863089"/>
          <w:placeholder>
            <w:docPart w:val="C97B9023E6E6439B8F5106A9994DC8FC"/>
          </w:placeholder>
        </w:sdtPr>
        <w:sdtEndPr/>
        <w:sdtContent>
          <w:r w:rsidR="003E0084" w:rsidRPr="003E0084">
            <w:rPr>
              <w:color w:val="000000"/>
            </w:rPr>
            <w:t>(</w:t>
          </w:r>
          <w:r w:rsidR="003E0084" w:rsidRPr="001D3372">
            <w:rPr>
              <w:b/>
              <w:bCs/>
              <w:color w:val="000000"/>
            </w:rPr>
            <w:t>Purwanto &amp; Munawaroh, 2010b</w:t>
          </w:r>
          <w:r w:rsidR="003E0084" w:rsidRPr="003E0084">
            <w:rPr>
              <w:color w:val="000000"/>
            </w:rPr>
            <w:t>)</w:t>
          </w:r>
        </w:sdtContent>
      </w:sdt>
      <w:r w:rsidRPr="004F04C3">
        <w:rPr>
          <w:rFonts w:ascii="Arial" w:hAnsi="Arial" w:cs="Arial"/>
        </w:rPr>
        <w:t>. Moreover, the observed antioxidant potential is likely enhanced by the synergistic interaction between its bioactive constituents, particularly the unsaturated fatty acids and polyphenols, which together may bolster cellular defense systems against oxidative stress.</w:t>
      </w:r>
    </w:p>
    <w:p w14:paraId="49F98793" w14:textId="260F419A" w:rsidR="00550F12" w:rsidRPr="004F04C3" w:rsidRDefault="00550F12" w:rsidP="00FD47E7">
      <w:pPr>
        <w:spacing w:after="240"/>
        <w:jc w:val="both"/>
        <w:rPr>
          <w:rFonts w:ascii="Arial" w:hAnsi="Arial" w:cs="Arial"/>
        </w:rPr>
      </w:pPr>
      <w:r w:rsidRPr="004F04C3">
        <w:rPr>
          <w:rFonts w:ascii="Arial" w:hAnsi="Arial" w:cs="Arial"/>
        </w:rPr>
        <w:lastRenderedPageBreak/>
        <w:t xml:space="preserve">Importantly, Pearson correlation analysis revealed a strong positive relationship (r = 0.77, p &lt; 0.05) between total phenolic content and antioxidant activity. This finding is consistent with broader phytochemical literature, which identifies phenolic compounds as primary contributors to the radical-scavenging capacity of plant-based antioxidants </w:t>
      </w:r>
      <w:sdt>
        <w:sdtPr>
          <w:rPr>
            <w:rFonts w:ascii="Arial" w:hAnsi="Arial" w:cs="Arial"/>
            <w:color w:val="000000"/>
          </w:rPr>
          <w:tag w:val="MENDELEY_CITATION_v3_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"/>
          <w:id w:val="161205761"/>
          <w:placeholder>
            <w:docPart w:val="C97B9023E6E6439B8F5106A9994DC8FC"/>
          </w:placeholder>
        </w:sdtPr>
        <w:sdtEndPr/>
        <w:sdtContent>
          <w:r w:rsidR="003E0084" w:rsidRPr="003E0084">
            <w:rPr>
              <w:rFonts w:ascii="Arial" w:hAnsi="Arial" w:cs="Arial"/>
              <w:color w:val="000000"/>
            </w:rPr>
            <w:t>(</w:t>
          </w:r>
          <w:proofErr w:type="spellStart"/>
          <w:r w:rsidR="003E0084" w:rsidRPr="003E0084">
            <w:rPr>
              <w:rFonts w:ascii="Arial" w:hAnsi="Arial" w:cs="Arial"/>
              <w:color w:val="000000"/>
            </w:rPr>
            <w:t>Stratil</w:t>
          </w:r>
          <w:proofErr w:type="spellEnd"/>
          <w:r w:rsidR="003E0084" w:rsidRPr="003E0084">
            <w:rPr>
              <w:rFonts w:ascii="Arial" w:hAnsi="Arial" w:cs="Arial"/>
              <w:color w:val="000000"/>
            </w:rPr>
            <w:t xml:space="preserve"> et al., 2006)</w:t>
          </w:r>
        </w:sdtContent>
      </w:sdt>
      <w:r w:rsidRPr="004F04C3">
        <w:rPr>
          <w:rFonts w:ascii="Arial" w:hAnsi="Arial" w:cs="Arial"/>
        </w:rPr>
        <w:t xml:space="preserve">. Thus, the antioxidant efficacy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not incidental, but chemically rooted in its phytoconstituent profile, reinforcing its potential for further development in functional food and nutraceutical applications.</w:t>
      </w:r>
    </w:p>
    <w:p w14:paraId="04D30186" w14:textId="77777777" w:rsidR="00550F12" w:rsidRPr="004F04C3" w:rsidRDefault="00550F12" w:rsidP="004E0DB9">
      <w:pPr>
        <w:spacing w:before="240" w:after="240"/>
        <w:jc w:val="both"/>
        <w:rPr>
          <w:rFonts w:ascii="Arial" w:hAnsi="Arial" w:cs="Arial"/>
        </w:rPr>
      </w:pPr>
      <w:r w:rsidRPr="004F04C3">
        <w:rPr>
          <w:rFonts w:ascii="Arial" w:hAnsi="Arial" w:cs="Arial"/>
        </w:rPr>
        <w:t xml:space="preserve">The antioxidant capacity of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was evaluated using the DPPH (2,2-diphenyl-1-picrylhydrazyl) radical scavenging assay, which is a widely applied, rapid, and cost-effective method for screening free radical inhibition in plant extracts. The ethanol fraction exhibited the strongest activity with an IC</w:t>
      </w:r>
      <w:r w:rsidRPr="004F04C3">
        <w:rPr>
          <w:rFonts w:ascii="Cambria Math" w:hAnsi="Cambria Math" w:cs="Cambria Math"/>
        </w:rPr>
        <w:t>₅₀</w:t>
      </w:r>
      <w:r w:rsidRPr="004F04C3">
        <w:rPr>
          <w:rFonts w:ascii="Arial" w:hAnsi="Arial" w:cs="Arial"/>
        </w:rPr>
        <w:t xml:space="preserve"> of 45.83 mg/mL, indicating moderate antioxidant potential, and a significant positive correlation (r = 0.77; p &lt; 0.05) was observed between phenolic content and antioxidant activity. Nonetheless, antioxidant assessment in this study was limited to the DPPH method, while other assays such as FRAP (Ferric Reducing Antioxidant Power), ABTS (2,2′-azino-</w:t>
      </w:r>
      <w:proofErr w:type="gramStart"/>
      <w:r w:rsidRPr="004F04C3">
        <w:rPr>
          <w:rFonts w:ascii="Arial" w:hAnsi="Arial" w:cs="Arial"/>
        </w:rPr>
        <w:t>bis(</w:t>
      </w:r>
      <w:proofErr w:type="gramEnd"/>
      <w:r w:rsidRPr="004F04C3">
        <w:rPr>
          <w:rFonts w:ascii="Arial" w:hAnsi="Arial" w:cs="Arial"/>
        </w:rPr>
        <w:t xml:space="preserve">3-ethylbenzothiazoline-6-sulfonic acid)), and ORAC (Oxygen Radical Absorbance Capacity) were not performed due to resource and facility constraints. Since these complementary assays evaluate different antioxidant mechanisms that cannot be fully captured by DPPH alone, their absence represents a methodological limitation, and future studies should incorporate multiple assays to provide a more comprehensive profile of the antioxidant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w:t>
      </w:r>
    </w:p>
    <w:p w14:paraId="2DEE3378" w14:textId="393BC3EA" w:rsidR="00550F12" w:rsidRPr="004E0DB9" w:rsidRDefault="004E0DB9" w:rsidP="004E0DB9">
      <w:pPr>
        <w:pStyle w:val="Heading2"/>
        <w:spacing w:before="240"/>
        <w:jc w:val="both"/>
        <w:rPr>
          <w:rFonts w:ascii="Arial" w:hAnsi="Arial" w:cs="Arial"/>
          <w:b/>
          <w:bCs/>
          <w:color w:val="auto"/>
          <w:sz w:val="22"/>
          <w:szCs w:val="22"/>
        </w:rPr>
      </w:pPr>
      <w:r w:rsidRPr="004E0DB9">
        <w:rPr>
          <w:rFonts w:ascii="Arial" w:hAnsi="Arial" w:cs="Arial"/>
          <w:b/>
          <w:bCs/>
          <w:color w:val="auto"/>
          <w:sz w:val="22"/>
          <w:szCs w:val="22"/>
        </w:rPr>
        <w:t xml:space="preserve">3.6 </w:t>
      </w:r>
      <w:r w:rsidR="00550F12" w:rsidRPr="004E0DB9">
        <w:rPr>
          <w:rFonts w:ascii="Arial" w:hAnsi="Arial" w:cs="Arial"/>
          <w:b/>
          <w:bCs/>
          <w:color w:val="auto"/>
          <w:sz w:val="22"/>
          <w:szCs w:val="22"/>
        </w:rPr>
        <w:t>Correlation Between Phytochemicals and Antioxidant Activity</w:t>
      </w:r>
    </w:p>
    <w:p w14:paraId="26394881" w14:textId="77777777" w:rsidR="00550F12" w:rsidRPr="004F04C3" w:rsidRDefault="00550F12" w:rsidP="004E0DB9">
      <w:pPr>
        <w:spacing w:before="240" w:after="240"/>
        <w:jc w:val="both"/>
        <w:rPr>
          <w:rFonts w:ascii="Arial" w:hAnsi="Arial" w:cs="Arial"/>
        </w:rPr>
      </w:pPr>
      <w:r w:rsidRPr="004F04C3">
        <w:rPr>
          <w:rFonts w:ascii="Arial" w:hAnsi="Arial" w:cs="Arial"/>
        </w:rPr>
        <w:t>A Pearson’s correlation analysis revealed a significant positive correlation between total phenolic content and antioxidant activity (r = 0.77, p &lt; 0.05), suggesting that phenolic compounds are major contributors to the radical scavenging potential of the plant. Flavonoids also showed moderate correlation (r = 0.65), indicating synergistic bioactivity.</w:t>
      </w:r>
    </w:p>
    <w:p w14:paraId="7E9F4265" w14:textId="2AB9AA53"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 xml:space="preserve">3.6 </w:t>
      </w:r>
      <w:r w:rsidR="00550F12" w:rsidRPr="004E0DB9">
        <w:rPr>
          <w:rFonts w:ascii="Arial" w:hAnsi="Arial" w:cs="Arial"/>
          <w:b/>
          <w:bCs/>
          <w:u w:val="single"/>
        </w:rPr>
        <w:t>1. Types of Research and Study Focus</w:t>
      </w:r>
    </w:p>
    <w:p w14:paraId="3EC30C1C" w14:textId="09C8F723" w:rsidR="00550F12" w:rsidRPr="004F04C3" w:rsidRDefault="00550F12" w:rsidP="004E0DB9">
      <w:pPr>
        <w:spacing w:after="240"/>
        <w:jc w:val="both"/>
        <w:rPr>
          <w:rFonts w:ascii="Arial" w:hAnsi="Arial" w:cs="Arial"/>
        </w:rPr>
      </w:pPr>
      <w:r w:rsidRPr="004F04C3">
        <w:rPr>
          <w:rFonts w:ascii="Arial" w:hAnsi="Arial" w:cs="Arial"/>
        </w:rPr>
        <w:t xml:space="preserve">The most dominant type of research on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ethnobotanical studies. These studies highlight how the plant is traditionally utilized by Indigenous Papuan communities for food, crafts, and cultural purposes. However, in recent years, particularly since 2019, there has been a shift toward more laboratory-based studies, such as those by </w:t>
      </w:r>
      <w:proofErr w:type="spellStart"/>
      <w:r w:rsidRPr="004F04C3">
        <w:rPr>
          <w:rFonts w:ascii="Arial" w:hAnsi="Arial" w:cs="Arial"/>
        </w:rPr>
        <w:t>Kogoya</w:t>
      </w:r>
      <w:proofErr w:type="spellEnd"/>
      <w:r w:rsidRPr="004F04C3">
        <w:rPr>
          <w:rFonts w:ascii="Arial" w:hAnsi="Arial" w:cs="Arial"/>
        </w:rPr>
        <w:t xml:space="preserve"> et al. (2024), which focused on phytochemical analysis of flavonoids and phenolics </w:t>
      </w:r>
      <w:sdt>
        <w:sdtPr>
          <w:rPr>
            <w:rFonts w:ascii="Arial" w:hAnsi="Arial" w:cs="Arial"/>
            <w:color w:val="000000"/>
          </w:rPr>
          <w:tag w:val="MENDELEY_CITATION_v3_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"/>
          <w:id w:val="1199201679"/>
          <w:placeholder>
            <w:docPart w:val="C97B9023E6E6439B8F5106A9994DC8FC"/>
          </w:placeholder>
        </w:sdtPr>
        <w:sdtEndPr/>
        <w:sdtContent>
          <w:r w:rsidR="003E0084" w:rsidRPr="003E0084">
            <w:rPr>
              <w:rFonts w:ascii="Arial" w:hAnsi="Arial" w:cs="Arial"/>
              <w:color w:val="000000"/>
            </w:rPr>
            <w:t>(</w:t>
          </w:r>
          <w:proofErr w:type="spellStart"/>
          <w:r w:rsidR="003E0084" w:rsidRPr="001D3372">
            <w:rPr>
              <w:rFonts w:ascii="Arial" w:hAnsi="Arial" w:cs="Arial"/>
              <w:b/>
              <w:bCs/>
              <w:color w:val="000000"/>
            </w:rPr>
            <w:t>Kogoya</w:t>
          </w:r>
          <w:proofErr w:type="spellEnd"/>
          <w:r w:rsidR="003E0084" w:rsidRPr="001D3372">
            <w:rPr>
              <w:rFonts w:ascii="Arial" w:hAnsi="Arial" w:cs="Arial"/>
              <w:b/>
              <w:bCs/>
              <w:color w:val="000000"/>
            </w:rPr>
            <w:t xml:space="preserve"> et al., 2019</w:t>
          </w:r>
          <w:r w:rsidR="003E0084" w:rsidRPr="003E0084">
            <w:rPr>
              <w:rFonts w:ascii="Arial" w:hAnsi="Arial" w:cs="Arial"/>
              <w:color w:val="000000"/>
            </w:rPr>
            <w:t>)</w:t>
          </w:r>
        </w:sdtContent>
      </w:sdt>
      <w:r w:rsidRPr="004F04C3">
        <w:rPr>
          <w:rFonts w:ascii="Arial" w:hAnsi="Arial" w:cs="Arial"/>
        </w:rPr>
        <w:t>. This shift reflects an effort to bridge traditional knowledge with modern scientific validation, especially regarding bioactive compounds and functional properties of the plant.</w:t>
      </w:r>
    </w:p>
    <w:p w14:paraId="5BB46BE8" w14:textId="3114F011"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2. Plant Organs Studied</w:t>
      </w:r>
    </w:p>
    <w:p w14:paraId="339C860A" w14:textId="77777777" w:rsidR="00550F12" w:rsidRPr="004F04C3" w:rsidRDefault="00550F12" w:rsidP="004E0DB9">
      <w:pPr>
        <w:spacing w:after="240"/>
        <w:jc w:val="both"/>
        <w:rPr>
          <w:rFonts w:ascii="Arial" w:hAnsi="Arial" w:cs="Arial"/>
        </w:rPr>
      </w:pPr>
      <w:r w:rsidRPr="004F04C3">
        <w:rPr>
          <w:rFonts w:ascii="Arial" w:hAnsi="Arial" w:cs="Arial"/>
        </w:rPr>
        <w:t xml:space="preserve">The fruit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the most extensively studied organ, analyzed in various forms such as fresh, roasted, powdered, and dried. This is evident in studies by </w:t>
      </w:r>
      <w:proofErr w:type="spellStart"/>
      <w:r w:rsidRPr="004F04C3">
        <w:rPr>
          <w:rFonts w:ascii="Arial" w:hAnsi="Arial" w:cs="Arial"/>
        </w:rPr>
        <w:t>Kiwo</w:t>
      </w:r>
      <w:proofErr w:type="spellEnd"/>
      <w:r w:rsidRPr="004F04C3">
        <w:rPr>
          <w:rFonts w:ascii="Arial" w:hAnsi="Arial" w:cs="Arial"/>
        </w:rPr>
        <w:t xml:space="preserve"> et al. (2023) and Lada &amp; </w:t>
      </w:r>
      <w:proofErr w:type="spellStart"/>
      <w:r w:rsidRPr="004F04C3">
        <w:rPr>
          <w:rFonts w:ascii="Arial" w:hAnsi="Arial" w:cs="Arial"/>
        </w:rPr>
        <w:t>Condro</w:t>
      </w:r>
      <w:proofErr w:type="spellEnd"/>
      <w:r w:rsidRPr="004F04C3">
        <w:rPr>
          <w:rFonts w:ascii="Arial" w:hAnsi="Arial" w:cs="Arial"/>
        </w:rPr>
        <w:t xml:space="preserve"> (2023), who examined the nutritional and lipid profiles of the fruit. Other parts of the plant, such as the leaves, roots, and stems, are also used by Indigenous peoples for mats, traditional umbrellas, building materials, and handicrafts, as reported by </w:t>
      </w:r>
      <w:proofErr w:type="spellStart"/>
      <w:r w:rsidRPr="004F04C3">
        <w:rPr>
          <w:rFonts w:ascii="Arial" w:hAnsi="Arial" w:cs="Arial"/>
        </w:rPr>
        <w:t>Zebua</w:t>
      </w:r>
      <w:proofErr w:type="spellEnd"/>
      <w:r w:rsidRPr="004F04C3">
        <w:rPr>
          <w:rFonts w:ascii="Arial" w:hAnsi="Arial" w:cs="Arial"/>
        </w:rPr>
        <w:t xml:space="preserve"> (2010) and Leo &amp; Lisye (2021). These findings confirm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 multifunctional plant with significant ecological, cultural, and economic roles in Papua.</w:t>
      </w:r>
    </w:p>
    <w:p w14:paraId="16CEF08C" w14:textId="1732AD93"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3. Sample Types and Solvents Used</w:t>
      </w:r>
    </w:p>
    <w:p w14:paraId="1BEEE635" w14:textId="31D81B07" w:rsidR="00550F12" w:rsidRPr="004F04C3" w:rsidRDefault="00550F12" w:rsidP="004E0DB9">
      <w:pPr>
        <w:spacing w:after="240"/>
        <w:jc w:val="both"/>
        <w:rPr>
          <w:rFonts w:ascii="Arial" w:hAnsi="Arial" w:cs="Arial"/>
        </w:rPr>
      </w:pPr>
      <w:r w:rsidRPr="004F04C3">
        <w:rPr>
          <w:rFonts w:ascii="Arial" w:hAnsi="Arial" w:cs="Arial"/>
        </w:rPr>
        <w:t xml:space="preserve">Chemical analyses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employed diverse sample forms, such as crude extracts, solvent fractions, and plant powders. </w:t>
      </w:r>
      <w:proofErr w:type="spellStart"/>
      <w:r w:rsidRPr="004F04C3">
        <w:rPr>
          <w:rFonts w:ascii="Arial" w:hAnsi="Arial" w:cs="Arial"/>
        </w:rPr>
        <w:t>Kogoya</w:t>
      </w:r>
      <w:proofErr w:type="spellEnd"/>
      <w:r w:rsidRPr="004F04C3">
        <w:rPr>
          <w:rFonts w:ascii="Arial" w:hAnsi="Arial" w:cs="Arial"/>
        </w:rPr>
        <w:t xml:space="preserve"> et al. (2024) used ethanol, n-hexane, and ethyl </w:t>
      </w:r>
      <w:r w:rsidRPr="004F04C3">
        <w:rPr>
          <w:rFonts w:ascii="Arial" w:hAnsi="Arial" w:cs="Arial"/>
        </w:rPr>
        <w:lastRenderedPageBreak/>
        <w:t xml:space="preserve">acetate to extract bioactive phenol and flavonoid compounds from dried fruit samples </w:t>
      </w:r>
      <w:sdt>
        <w:sdtPr>
          <w:rPr>
            <w:rFonts w:ascii="Arial" w:hAnsi="Arial" w:cs="Arial"/>
            <w:color w:val="000000"/>
          </w:rPr>
          <w:tag w:val="MENDELEY_CITATION_v3_eyJjaXRhdGlvbklEIjoiTUVOREVMRVlfQ0lUQVRJT05fZjM0NGQ4NjEtNTgxNS00ZjVhLWEzNjgtOWZjNWZiOTMwMWQ4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
          <w:id w:val="-544148467"/>
          <w:placeholder>
            <w:docPart w:val="C97B9023E6E6439B8F5106A9994DC8FC"/>
          </w:placeholder>
        </w:sdtPr>
        <w:sdtEndPr/>
        <w:sdtContent>
          <w:r w:rsidR="003E0084" w:rsidRPr="003E0084">
            <w:rPr>
              <w:rFonts w:ascii="Arial" w:hAnsi="Arial" w:cs="Arial"/>
              <w:color w:val="000000"/>
            </w:rPr>
            <w:t>(</w:t>
          </w:r>
          <w:proofErr w:type="spellStart"/>
          <w:r w:rsidR="003E0084" w:rsidRPr="001D3372">
            <w:rPr>
              <w:rFonts w:ascii="Arial" w:hAnsi="Arial" w:cs="Arial"/>
              <w:b/>
              <w:bCs/>
              <w:color w:val="000000"/>
            </w:rPr>
            <w:t>Kogoya</w:t>
          </w:r>
          <w:proofErr w:type="spellEnd"/>
          <w:r w:rsidR="003E0084" w:rsidRPr="001D3372">
            <w:rPr>
              <w:rFonts w:ascii="Arial" w:hAnsi="Arial" w:cs="Arial"/>
              <w:b/>
              <w:bCs/>
              <w:color w:val="000000"/>
            </w:rPr>
            <w:t xml:space="preserve"> et al., 2024</w:t>
          </w:r>
          <w:r w:rsidR="003E0084" w:rsidRPr="003E0084">
            <w:rPr>
              <w:rFonts w:ascii="Arial" w:hAnsi="Arial" w:cs="Arial"/>
              <w:color w:val="000000"/>
            </w:rPr>
            <w:t>)</w:t>
          </w:r>
        </w:sdtContent>
      </w:sdt>
      <w:r w:rsidRPr="004F04C3">
        <w:rPr>
          <w:rFonts w:ascii="Arial" w:hAnsi="Arial" w:cs="Arial"/>
        </w:rPr>
        <w:t xml:space="preserve">. In contrast, Lada &amp; </w:t>
      </w:r>
      <w:proofErr w:type="spellStart"/>
      <w:r w:rsidRPr="004F04C3">
        <w:rPr>
          <w:rFonts w:ascii="Arial" w:hAnsi="Arial" w:cs="Arial"/>
        </w:rPr>
        <w:t>Condro</w:t>
      </w:r>
      <w:proofErr w:type="spellEnd"/>
      <w:r w:rsidRPr="004F04C3">
        <w:rPr>
          <w:rFonts w:ascii="Arial" w:hAnsi="Arial" w:cs="Arial"/>
        </w:rPr>
        <w:t xml:space="preserve"> (2023) applied n-hexane for fatty acid methyl </w:t>
      </w:r>
      <w:proofErr w:type="spellStart"/>
      <w:r w:rsidRPr="004F04C3">
        <w:rPr>
          <w:rFonts w:ascii="Arial" w:hAnsi="Arial" w:cs="Arial"/>
        </w:rPr>
        <w:t>esther</w:t>
      </w:r>
      <w:proofErr w:type="spellEnd"/>
      <w:r w:rsidRPr="004F04C3">
        <w:rPr>
          <w:rFonts w:ascii="Arial" w:hAnsi="Arial" w:cs="Arial"/>
        </w:rPr>
        <w:t xml:space="preserve"> extraction prior to gas chromatography analysis </w:t>
      </w:r>
      <w:sdt>
        <w:sdtPr>
          <w:rPr>
            <w:rFonts w:ascii="Arial" w:hAnsi="Arial" w:cs="Arial"/>
            <w:color w:val="000000"/>
          </w:rPr>
          <w:tag w:val="MENDELEY_CITATION_v3_eyJjaXRhdGlvbklEIjoiTUVOREVMRVlfQ0lUQVRJT05fYTYzOTY5M2UtMDBiMC00NDk4LTlkY2ItZTNiOGFiZDA5NDA2IiwicHJvcGVydGllcyI6eyJub3RlSW5kZXgiOjB9LCJpc0VkaXRlZCI6ZmFsc2UsIm1hbnVhbE92ZXJyaWRlIjp7ImlzTWFudWFsbHlPdmVycmlkZGVuIjp0cnVlLCJjaXRlcHJvY1RleHQiOiIoR2FlIExhZGEgYW5kIENvbmRybywgMjAyMykiLCJtYW51YWxPdmVycmlkZVRleHQiOiIoR2FlIExhZGEgJiBDb25kcm8sIDIwMjMpIn0sImNpdGF0aW9uSXRlbXMiOlt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1dfQ=="/>
          <w:id w:val="-793599806"/>
          <w:placeholder>
            <w:docPart w:val="C97B9023E6E6439B8F5106A9994DC8FC"/>
          </w:placeholder>
        </w:sdtPr>
        <w:sdtEndPr/>
        <w:sdtContent>
          <w:r w:rsidR="003E0084" w:rsidRPr="003E0084">
            <w:rPr>
              <w:color w:val="000000"/>
            </w:rPr>
            <w:t>(</w:t>
          </w:r>
          <w:proofErr w:type="spellStart"/>
          <w:r w:rsidR="003E0084" w:rsidRPr="001D3372">
            <w:rPr>
              <w:b/>
              <w:bCs/>
              <w:color w:val="000000"/>
            </w:rPr>
            <w:t>Gae</w:t>
          </w:r>
          <w:proofErr w:type="spellEnd"/>
          <w:r w:rsidR="003E0084" w:rsidRPr="001D3372">
            <w:rPr>
              <w:b/>
              <w:bCs/>
              <w:color w:val="000000"/>
            </w:rPr>
            <w:t xml:space="preserve"> Lada &amp; </w:t>
          </w:r>
          <w:proofErr w:type="spellStart"/>
          <w:r w:rsidR="003E0084" w:rsidRPr="001D3372">
            <w:rPr>
              <w:b/>
              <w:bCs/>
              <w:color w:val="000000"/>
            </w:rPr>
            <w:t>Condro</w:t>
          </w:r>
          <w:proofErr w:type="spellEnd"/>
          <w:r w:rsidR="003E0084" w:rsidRPr="001D3372">
            <w:rPr>
              <w:b/>
              <w:bCs/>
              <w:color w:val="000000"/>
            </w:rPr>
            <w:t>, 2023</w:t>
          </w:r>
          <w:r w:rsidR="003E0084" w:rsidRPr="003E0084">
            <w:rPr>
              <w:color w:val="000000"/>
            </w:rPr>
            <w:t>)</w:t>
          </w:r>
        </w:sdtContent>
      </w:sdt>
      <w:r w:rsidRPr="004F04C3">
        <w:rPr>
          <w:rFonts w:ascii="Arial" w:hAnsi="Arial" w:cs="Arial"/>
        </w:rPr>
        <w:t xml:space="preserve">. Ethnobotanical studies like those by </w:t>
      </w:r>
      <w:proofErr w:type="spellStart"/>
      <w:r w:rsidRPr="004F04C3">
        <w:rPr>
          <w:rFonts w:ascii="Arial" w:hAnsi="Arial" w:cs="Arial"/>
        </w:rPr>
        <w:t>Kogoya</w:t>
      </w:r>
      <w:proofErr w:type="spellEnd"/>
      <w:r w:rsidRPr="004F04C3">
        <w:rPr>
          <w:rFonts w:ascii="Arial" w:hAnsi="Arial" w:cs="Arial"/>
        </w:rPr>
        <w:t xml:space="preserve"> et al. (2014) and Franco (2021) generally did not involve solvent use, as they focused on traditional applications </w:t>
      </w:r>
      <w:sdt>
        <w:sdtPr>
          <w:rPr>
            <w:rFonts w:ascii="Arial" w:hAnsi="Arial" w:cs="Arial"/>
            <w:b/>
            <w:bCs/>
            <w:color w:val="000000"/>
          </w:rPr>
          <w:tag w:val="MENDELEY_CITATION_v3_eyJjaXRhdGlvbklEIjoiTUVOREVMRVlfQ0lUQVRJT05fMzY1NmQ3M2ItYTVkNS00MmE3LTgwMWItYTkyODFjM2VmMzI4IiwicHJvcGVydGllcyI6eyJub3RlSW5kZXgiOjB9LCJpc0VkaXRlZCI6ZmFsc2UsIm1hbnVhbE92ZXJyaWRlIjp7ImlzTWFudWFsbHlPdmVycmlkZGVuIjpmYWxzZSwiY2l0ZXByb2NUZXh0IjoiKEZyYW5jbyBldCBhbC4sIDIwMjE7I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"/>
          <w:id w:val="-716121803"/>
          <w:placeholder>
            <w:docPart w:val="C97B9023E6E6439B8F5106A9994DC8FC"/>
          </w:placeholder>
        </w:sdtPr>
        <w:sdtEndPr>
          <w:rPr>
            <w:b w:val="0"/>
            <w:bCs w:val="0"/>
          </w:rPr>
        </w:sdtEndPr>
        <w:sdtContent>
          <w:r w:rsidR="003E0084" w:rsidRPr="001D3372">
            <w:rPr>
              <w:rFonts w:ascii="Arial" w:hAnsi="Arial" w:cs="Arial"/>
              <w:b/>
              <w:bCs/>
              <w:color w:val="000000"/>
            </w:rPr>
            <w:t xml:space="preserve">(Franco et al., 2021; </w:t>
          </w:r>
          <w:proofErr w:type="spellStart"/>
          <w:r w:rsidR="003E0084" w:rsidRPr="001D3372">
            <w:rPr>
              <w:rFonts w:ascii="Arial" w:hAnsi="Arial" w:cs="Arial"/>
              <w:b/>
              <w:bCs/>
              <w:color w:val="000000"/>
            </w:rPr>
            <w:t>Kogoya</w:t>
          </w:r>
          <w:proofErr w:type="spellEnd"/>
          <w:r w:rsidR="003E0084" w:rsidRPr="001D3372">
            <w:rPr>
              <w:rFonts w:ascii="Arial" w:hAnsi="Arial" w:cs="Arial"/>
              <w:b/>
              <w:bCs/>
              <w:color w:val="000000"/>
            </w:rPr>
            <w:t xml:space="preserve"> et al., 2014)</w:t>
          </w:r>
        </w:sdtContent>
      </w:sdt>
      <w:r w:rsidRPr="004F04C3">
        <w:rPr>
          <w:rFonts w:ascii="Arial" w:hAnsi="Arial" w:cs="Arial"/>
        </w:rPr>
        <w:t>. These differences underscore the methodological contrast between observational and analytical research approaches.</w:t>
      </w:r>
    </w:p>
    <w:p w14:paraId="37022D56" w14:textId="476B681C"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4. Identified Secondary Metabolites</w:t>
      </w:r>
    </w:p>
    <w:p w14:paraId="69920AEA" w14:textId="69FEEE8B" w:rsidR="00550F12" w:rsidRPr="004F04C3" w:rsidRDefault="00550F12" w:rsidP="004E0DB9">
      <w:pPr>
        <w:spacing w:after="240"/>
        <w:jc w:val="both"/>
        <w:rPr>
          <w:rFonts w:ascii="Arial" w:hAnsi="Arial" w:cs="Arial"/>
        </w:rPr>
      </w:pPr>
      <w:r w:rsidRPr="004F04C3">
        <w:rPr>
          <w:rFonts w:ascii="Arial" w:hAnsi="Arial" w:cs="Arial"/>
        </w:rPr>
        <w:t xml:space="preserve">The most frequently identified secondary metabolites were flavonoids, phenolics, vitamins (C and E), and carbohydrates. </w:t>
      </w:r>
      <w:proofErr w:type="spellStart"/>
      <w:r w:rsidRPr="004F04C3">
        <w:rPr>
          <w:rFonts w:ascii="Arial" w:hAnsi="Arial" w:cs="Arial"/>
        </w:rPr>
        <w:t>Kogoya</w:t>
      </w:r>
      <w:proofErr w:type="spellEnd"/>
      <w:r w:rsidRPr="004F04C3">
        <w:rPr>
          <w:rFonts w:ascii="Arial" w:hAnsi="Arial" w:cs="Arial"/>
        </w:rPr>
        <w:t xml:space="preserve"> et al. (2024) reported high levels of flavonoids and phenolics in ethanol and ethyl acetate fractions. Meanwhile, Lada &amp; </w:t>
      </w:r>
      <w:proofErr w:type="spellStart"/>
      <w:r w:rsidRPr="004F04C3">
        <w:rPr>
          <w:rFonts w:ascii="Arial" w:hAnsi="Arial" w:cs="Arial"/>
        </w:rPr>
        <w:t>Condro</w:t>
      </w:r>
      <w:proofErr w:type="spellEnd"/>
      <w:r w:rsidRPr="004F04C3">
        <w:rPr>
          <w:rFonts w:ascii="Arial" w:hAnsi="Arial" w:cs="Arial"/>
        </w:rPr>
        <w:t xml:space="preserve"> (2023) identified essential fatty acids such as oleic, linoleic, and linolenic acids in both raw and processed fruit samples. Several studies, including those by Franco (2021) and </w:t>
      </w:r>
      <w:proofErr w:type="spellStart"/>
      <w:r w:rsidRPr="004F04C3">
        <w:rPr>
          <w:rFonts w:ascii="Arial" w:hAnsi="Arial" w:cs="Arial"/>
        </w:rPr>
        <w:t>Zebua</w:t>
      </w:r>
      <w:proofErr w:type="spellEnd"/>
      <w:r w:rsidRPr="004F04C3">
        <w:rPr>
          <w:rFonts w:ascii="Arial" w:hAnsi="Arial" w:cs="Arial"/>
        </w:rPr>
        <w:t xml:space="preserve"> (2010), did not specify chemical constituents, indicating gaps in phytochemical data that require further exploration </w:t>
      </w:r>
      <w:sdt>
        <w:sdtPr>
          <w:rPr>
            <w:rFonts w:ascii="Arial" w:hAnsi="Arial" w:cs="Arial"/>
            <w:color w:val="000000"/>
          </w:rPr>
          <w:tag w:val="MENDELEY_CITATION_v3_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MjMtMTI5IiwiaXNzdWUiOiIxIiwidm9sdW1lIjoiOSIsImNvbnRhaW5lci10aXRsZS1zaG9ydCI6IiJ9LCJpc1RlbXBvcmFyeSI6ZmFsc2V9XX0="/>
          <w:id w:val="281159451"/>
          <w:placeholder>
            <w:docPart w:val="C97B9023E6E6439B8F5106A9994DC8FC"/>
          </w:placeholder>
        </w:sdtPr>
        <w:sdtEndPr/>
        <w:sdtContent>
          <w:r w:rsidR="003E0084" w:rsidRPr="003E0084">
            <w:rPr>
              <w:color w:val="000000"/>
            </w:rPr>
            <w:t>(</w:t>
          </w:r>
          <w:r w:rsidR="003E0084" w:rsidRPr="001D3372">
            <w:rPr>
              <w:b/>
              <w:bCs/>
              <w:color w:val="000000"/>
            </w:rPr>
            <w:t xml:space="preserve">Franco et al., 2021; </w:t>
          </w:r>
          <w:proofErr w:type="spellStart"/>
          <w:r w:rsidR="003E0084" w:rsidRPr="001D3372">
            <w:rPr>
              <w:b/>
              <w:bCs/>
              <w:color w:val="000000"/>
            </w:rPr>
            <w:t>Gae</w:t>
          </w:r>
          <w:proofErr w:type="spellEnd"/>
          <w:r w:rsidR="003E0084" w:rsidRPr="001D3372">
            <w:rPr>
              <w:b/>
              <w:bCs/>
              <w:color w:val="000000"/>
            </w:rPr>
            <w:t xml:space="preserve"> Lada &amp; </w:t>
          </w:r>
          <w:proofErr w:type="spellStart"/>
          <w:r w:rsidR="003E0084" w:rsidRPr="001D3372">
            <w:rPr>
              <w:b/>
              <w:bCs/>
              <w:color w:val="000000"/>
            </w:rPr>
            <w:t>Condro</w:t>
          </w:r>
          <w:proofErr w:type="spellEnd"/>
          <w:r w:rsidR="003E0084" w:rsidRPr="001D3372">
            <w:rPr>
              <w:b/>
              <w:bCs/>
              <w:color w:val="000000"/>
            </w:rPr>
            <w:t xml:space="preserve">, 2023; </w:t>
          </w:r>
          <w:proofErr w:type="spellStart"/>
          <w:r w:rsidR="003E0084" w:rsidRPr="001D3372">
            <w:rPr>
              <w:b/>
              <w:bCs/>
              <w:color w:val="000000"/>
            </w:rPr>
            <w:t>Kogoya</w:t>
          </w:r>
          <w:proofErr w:type="spellEnd"/>
          <w:r w:rsidR="003E0084" w:rsidRPr="001D3372">
            <w:rPr>
              <w:b/>
              <w:bCs/>
              <w:color w:val="000000"/>
            </w:rPr>
            <w:t xml:space="preserve"> et al., 2024</w:t>
          </w:r>
          <w:r w:rsidR="003E0084" w:rsidRPr="003E0084">
            <w:rPr>
              <w:color w:val="000000"/>
            </w:rPr>
            <w:t>)</w:t>
          </w:r>
        </w:sdtContent>
      </w:sdt>
      <w:r w:rsidRPr="004F04C3">
        <w:rPr>
          <w:rFonts w:ascii="Arial" w:hAnsi="Arial" w:cs="Arial"/>
        </w:rPr>
        <w:t>.</w:t>
      </w:r>
    </w:p>
    <w:p w14:paraId="22B9A893" w14:textId="1BF5ACE8"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5. Pharmacological Activities and Functional Properties</w:t>
      </w:r>
    </w:p>
    <w:p w14:paraId="4784C2A7" w14:textId="6EAD13F0" w:rsidR="00550F12" w:rsidRDefault="00550F12" w:rsidP="00550F12">
      <w:pPr>
        <w:ind w:firstLine="720"/>
        <w:jc w:val="both"/>
        <w:rPr>
          <w:rFonts w:ascii="Arial" w:hAnsi="Arial" w:cs="Arial"/>
        </w:rPr>
      </w:pPr>
      <w:r w:rsidRPr="004F04C3">
        <w:rPr>
          <w:rFonts w:ascii="Arial" w:hAnsi="Arial" w:cs="Arial"/>
        </w:rPr>
        <w:t xml:space="preserve">The main pharmacological and functional roles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include antioxidant activity, functional food value, and energy or food security source. Antioxidant potential was demonstrated by </w:t>
      </w:r>
      <w:proofErr w:type="spellStart"/>
      <w:r w:rsidRPr="004F04C3">
        <w:rPr>
          <w:rFonts w:ascii="Arial" w:hAnsi="Arial" w:cs="Arial"/>
        </w:rPr>
        <w:t>Kogoya</w:t>
      </w:r>
      <w:proofErr w:type="spellEnd"/>
      <w:r w:rsidRPr="004F04C3">
        <w:rPr>
          <w:rFonts w:ascii="Arial" w:hAnsi="Arial" w:cs="Arial"/>
        </w:rPr>
        <w:t xml:space="preserve"> et al. (2024) through assays related to phenolic and flavonoid content. Essential fatty acids identified by Lada &amp; </w:t>
      </w:r>
      <w:proofErr w:type="spellStart"/>
      <w:r w:rsidRPr="004F04C3">
        <w:rPr>
          <w:rFonts w:ascii="Arial" w:hAnsi="Arial" w:cs="Arial"/>
        </w:rPr>
        <w:t>Condro</w:t>
      </w:r>
      <w:proofErr w:type="spellEnd"/>
      <w:r w:rsidRPr="004F04C3">
        <w:rPr>
          <w:rFonts w:ascii="Arial" w:hAnsi="Arial" w:cs="Arial"/>
        </w:rPr>
        <w:t xml:space="preserve"> (2023) support its role as a functional food, especially given the presence of omega-3, 6, and 9. Studies by </w:t>
      </w:r>
      <w:proofErr w:type="spellStart"/>
      <w:r w:rsidRPr="004F04C3">
        <w:rPr>
          <w:rFonts w:ascii="Arial" w:hAnsi="Arial" w:cs="Arial"/>
        </w:rPr>
        <w:t>Kiwo</w:t>
      </w:r>
      <w:proofErr w:type="spellEnd"/>
      <w:r w:rsidRPr="004F04C3">
        <w:rPr>
          <w:rFonts w:ascii="Arial" w:hAnsi="Arial" w:cs="Arial"/>
        </w:rPr>
        <w:t xml:space="preserve"> et al. (2023) and </w:t>
      </w:r>
      <w:proofErr w:type="spellStart"/>
      <w:r w:rsidRPr="004F04C3">
        <w:rPr>
          <w:rFonts w:ascii="Arial" w:hAnsi="Arial" w:cs="Arial"/>
        </w:rPr>
        <w:t>Kogoya</w:t>
      </w:r>
      <w:proofErr w:type="spellEnd"/>
      <w:r w:rsidRPr="004F04C3">
        <w:rPr>
          <w:rFonts w:ascii="Arial" w:hAnsi="Arial" w:cs="Arial"/>
        </w:rPr>
        <w:t xml:space="preserve"> et al. (2014) emphasized its importance as a food reserve during famine or crop failure seasons. These findings reinforce the plant’s adaptive significance in traditional subsistence systems </w:t>
      </w:r>
      <w:sdt>
        <w:sdtPr>
          <w:rPr>
            <w:rFonts w:ascii="Arial" w:hAnsi="Arial" w:cs="Arial"/>
            <w:color w:val="000000"/>
          </w:rPr>
          <w:tag w:val="MENDELEY_CITATION_v3_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tMTciLCJpc3N1ZSI6IjEiLCJ2b2x1bWUiOiI5IiwiY29udGFpbmVyLXRpdGxlLXNob3J0IjoiIn0sImlzVGVtcG9yYXJ5IjpmYWxzZX1dfQ=="/>
          <w:id w:val="2017720000"/>
          <w:placeholder>
            <w:docPart w:val="0AE7DE334351405FB9065439413A056D"/>
          </w:placeholder>
        </w:sdtPr>
        <w:sdtEndPr/>
        <w:sdtContent>
          <w:r w:rsidR="003E0084" w:rsidRPr="003E0084">
            <w:rPr>
              <w:color w:val="000000"/>
            </w:rPr>
            <w:t>(</w:t>
          </w:r>
          <w:r w:rsidR="003E0084" w:rsidRPr="001D3372">
            <w:rPr>
              <w:b/>
              <w:bCs/>
              <w:color w:val="000000"/>
            </w:rPr>
            <w:t xml:space="preserve">Franco et al., 2021; </w:t>
          </w:r>
          <w:proofErr w:type="spellStart"/>
          <w:r w:rsidR="003E0084" w:rsidRPr="001D3372">
            <w:rPr>
              <w:b/>
              <w:bCs/>
              <w:color w:val="000000"/>
            </w:rPr>
            <w:t>Gae</w:t>
          </w:r>
          <w:proofErr w:type="spellEnd"/>
          <w:r w:rsidR="003E0084" w:rsidRPr="001D3372">
            <w:rPr>
              <w:b/>
              <w:bCs/>
              <w:color w:val="000000"/>
            </w:rPr>
            <w:t xml:space="preserve"> Lada &amp; </w:t>
          </w:r>
          <w:proofErr w:type="spellStart"/>
          <w:r w:rsidR="003E0084" w:rsidRPr="001D3372">
            <w:rPr>
              <w:b/>
              <w:bCs/>
              <w:color w:val="000000"/>
            </w:rPr>
            <w:t>Condro</w:t>
          </w:r>
          <w:proofErr w:type="spellEnd"/>
          <w:r w:rsidR="003E0084" w:rsidRPr="001D3372">
            <w:rPr>
              <w:b/>
              <w:bCs/>
              <w:color w:val="000000"/>
            </w:rPr>
            <w:t xml:space="preserve">, 2023; </w:t>
          </w:r>
          <w:proofErr w:type="spellStart"/>
          <w:r w:rsidR="003E0084" w:rsidRPr="001D3372">
            <w:rPr>
              <w:b/>
              <w:bCs/>
              <w:color w:val="000000"/>
            </w:rPr>
            <w:t>Kiwo</w:t>
          </w:r>
          <w:proofErr w:type="spellEnd"/>
          <w:r w:rsidR="003E0084" w:rsidRPr="001D3372">
            <w:rPr>
              <w:b/>
              <w:bCs/>
              <w:color w:val="000000"/>
            </w:rPr>
            <w:t xml:space="preserve">, </w:t>
          </w:r>
          <w:proofErr w:type="spellStart"/>
          <w:r w:rsidR="003E0084" w:rsidRPr="001D3372">
            <w:rPr>
              <w:b/>
              <w:bCs/>
              <w:color w:val="000000"/>
            </w:rPr>
            <w:t>Moeldjono</w:t>
          </w:r>
          <w:proofErr w:type="spellEnd"/>
          <w:r w:rsidR="003E0084" w:rsidRPr="001D3372">
            <w:rPr>
              <w:b/>
              <w:bCs/>
              <w:color w:val="000000"/>
            </w:rPr>
            <w:t xml:space="preserve">, </w:t>
          </w:r>
          <w:proofErr w:type="spellStart"/>
          <w:r w:rsidR="003E0084" w:rsidRPr="001D3372">
            <w:rPr>
              <w:b/>
              <w:bCs/>
              <w:color w:val="000000"/>
            </w:rPr>
            <w:t>Ungirwalu</w:t>
          </w:r>
          <w:proofErr w:type="spellEnd"/>
          <w:r w:rsidR="003E0084" w:rsidRPr="001D3372">
            <w:rPr>
              <w:b/>
              <w:bCs/>
              <w:color w:val="000000"/>
            </w:rPr>
            <w:t xml:space="preserve">, et al., 2023; </w:t>
          </w:r>
          <w:proofErr w:type="spellStart"/>
          <w:r w:rsidR="003E0084" w:rsidRPr="001D3372">
            <w:rPr>
              <w:b/>
              <w:bCs/>
              <w:color w:val="000000"/>
            </w:rPr>
            <w:t>Kogoya</w:t>
          </w:r>
          <w:proofErr w:type="spellEnd"/>
          <w:r w:rsidR="003E0084" w:rsidRPr="001D3372">
            <w:rPr>
              <w:b/>
              <w:bCs/>
              <w:color w:val="000000"/>
            </w:rPr>
            <w:t xml:space="preserve"> et al., 2024</w:t>
          </w:r>
          <w:r w:rsidR="003E0084" w:rsidRPr="003E0084">
            <w:rPr>
              <w:color w:val="000000"/>
            </w:rPr>
            <w:t>)</w:t>
          </w:r>
        </w:sdtContent>
      </w:sdt>
      <w:r w:rsidRPr="004F04C3">
        <w:rPr>
          <w:rFonts w:ascii="Arial" w:hAnsi="Arial" w:cs="Arial"/>
        </w:rPr>
        <w:t>.</w:t>
      </w:r>
    </w:p>
    <w:p w14:paraId="1120DFFF" w14:textId="77777777" w:rsidR="004E0DB9" w:rsidRPr="004F04C3" w:rsidRDefault="004E0DB9" w:rsidP="00550F12">
      <w:pPr>
        <w:ind w:firstLine="720"/>
        <w:jc w:val="both"/>
        <w:rPr>
          <w:rFonts w:ascii="Arial" w:hAnsi="Arial" w:cs="Arial"/>
        </w:rPr>
      </w:pPr>
    </w:p>
    <w:p w14:paraId="4B2C63CC" w14:textId="396080BA"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6. General Conclusion and Research Gaps</w:t>
      </w:r>
    </w:p>
    <w:p w14:paraId="00FD6EDE" w14:textId="35B19BCC" w:rsidR="00550F12" w:rsidRPr="004F04C3" w:rsidRDefault="00550F12" w:rsidP="004E0DB9">
      <w:pPr>
        <w:spacing w:after="240"/>
        <w:jc w:val="both"/>
        <w:rPr>
          <w:rFonts w:ascii="Arial" w:hAnsi="Arial" w:cs="Arial"/>
        </w:rPr>
      </w:pPr>
      <w:r w:rsidRPr="004F04C3">
        <w:rPr>
          <w:rFonts w:ascii="Arial" w:hAnsi="Arial" w:cs="Arial"/>
        </w:rPr>
        <w:t xml:space="preserve">In summary,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holds substantial promise as a multi-purpose plant—serving as a food source, cultural symbol, and potential raw material for health-related products. While its traditional use is well documented, modern scientific understanding of its chemical composition and biological efficacy remains limited. The study by </w:t>
      </w:r>
      <w:proofErr w:type="spellStart"/>
      <w:r w:rsidRPr="004F04C3">
        <w:rPr>
          <w:rFonts w:ascii="Arial" w:hAnsi="Arial" w:cs="Arial"/>
        </w:rPr>
        <w:t>Kogoya</w:t>
      </w:r>
      <w:proofErr w:type="spellEnd"/>
      <w:r w:rsidRPr="004F04C3">
        <w:rPr>
          <w:rFonts w:ascii="Arial" w:hAnsi="Arial" w:cs="Arial"/>
        </w:rPr>
        <w:t xml:space="preserve"> et al. (2024) is a key starting point in characterizing its antioxidant potential, but further studies are needed to isolate active compounds, assess safety and efficacy, and explore its pharmacological mechanisms. Integrative research that combines ethnobotany, phytochemistry, and pharmacology will be essential to support the sustainable development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for both local and global applications </w:t>
      </w:r>
      <w:sdt>
        <w:sdtPr>
          <w:rPr>
            <w:rFonts w:ascii="Arial" w:hAnsi="Arial" w:cs="Arial"/>
            <w:color w:val="000000"/>
          </w:rPr>
          <w:tag w:val="MENDELEY_CITATION_v3_eyJjaXRhdGlvbklEIjoiTUVOREVMRVlfQ0lUQVRJT05fNGE5NmJmYzUtNzAzYi00NjU3LThjMjUtZWViNTM2MDVhOWQ3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
          <w:id w:val="-1574424261"/>
          <w:placeholder>
            <w:docPart w:val="C97B9023E6E6439B8F5106A9994DC8FC"/>
          </w:placeholder>
        </w:sdtPr>
        <w:sdtEndPr/>
        <w:sdtContent>
          <w:r w:rsidR="003E0084" w:rsidRPr="003E0084">
            <w:rPr>
              <w:rFonts w:ascii="Arial" w:hAnsi="Arial" w:cs="Arial"/>
              <w:color w:val="000000"/>
            </w:rPr>
            <w:t>(</w:t>
          </w:r>
          <w:proofErr w:type="spellStart"/>
          <w:r w:rsidR="003E0084" w:rsidRPr="001D3372">
            <w:rPr>
              <w:rFonts w:ascii="Arial" w:hAnsi="Arial" w:cs="Arial"/>
              <w:b/>
              <w:bCs/>
              <w:color w:val="000000"/>
            </w:rPr>
            <w:t>Kogoya</w:t>
          </w:r>
          <w:proofErr w:type="spellEnd"/>
          <w:r w:rsidR="003E0084" w:rsidRPr="001D3372">
            <w:rPr>
              <w:rFonts w:ascii="Arial" w:hAnsi="Arial" w:cs="Arial"/>
              <w:b/>
              <w:bCs/>
              <w:color w:val="000000"/>
            </w:rPr>
            <w:t xml:space="preserve"> et al., 2024</w:t>
          </w:r>
          <w:r w:rsidR="003E0084" w:rsidRPr="003E0084">
            <w:rPr>
              <w:rFonts w:ascii="Arial" w:hAnsi="Arial" w:cs="Arial"/>
              <w:color w:val="000000"/>
            </w:rPr>
            <w:t>)</w:t>
          </w:r>
        </w:sdtContent>
      </w:sdt>
      <w:r w:rsidRPr="004F04C3">
        <w:rPr>
          <w:rFonts w:ascii="Arial" w:hAnsi="Arial" w:cs="Arial"/>
        </w:rPr>
        <w:t>.</w:t>
      </w:r>
    </w:p>
    <w:p w14:paraId="3523FFD4" w14:textId="77777777" w:rsidR="00FD47E7" w:rsidRDefault="00FD47E7" w:rsidP="004E0DB9"/>
    <w:p w14:paraId="1592E164" w14:textId="6D79E361" w:rsidR="00550F12" w:rsidRPr="004E0DB9" w:rsidRDefault="004E0DB9" w:rsidP="004E0DB9">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3.7 </w:t>
      </w:r>
      <w:r w:rsidR="00550F12" w:rsidRPr="004E0DB9">
        <w:rPr>
          <w:rFonts w:ascii="Arial" w:hAnsi="Arial" w:cs="Arial"/>
          <w:b/>
          <w:bCs/>
          <w:color w:val="auto"/>
          <w:sz w:val="22"/>
          <w:szCs w:val="22"/>
        </w:rPr>
        <w:t>Limitations and Future Directions</w:t>
      </w:r>
    </w:p>
    <w:p w14:paraId="3EDD6949" w14:textId="77777777" w:rsidR="00550F12" w:rsidRPr="004F04C3" w:rsidRDefault="00550F12" w:rsidP="004E0DB9">
      <w:pPr>
        <w:spacing w:after="240"/>
        <w:jc w:val="both"/>
        <w:rPr>
          <w:rFonts w:ascii="Arial" w:hAnsi="Arial" w:cs="Arial"/>
        </w:rPr>
      </w:pPr>
      <w:r w:rsidRPr="004F04C3">
        <w:rPr>
          <w:rFonts w:ascii="Arial" w:hAnsi="Arial" w:cs="Arial"/>
        </w:rPr>
        <w:t xml:space="preserve">Despite the compelling results, certain limitations in the current study should be addressed. First, the antioxidant analysis was restricted to DPPH assays, which, while widely used, provide only a partial picture of antioxidant efficacy. Future studies should incorporate complementary assays such as ABTS, FRAP, and ORAC to obtain a more comprehensive antioxidant profile. Second, the study did not isolate or structurally characterize specific flavonoids or phenolic acids responsible for the observed effects. Targeted compound isolation using chromatographic and spectroscopic methods (e.g., HPLC, NMR) is necessary to identify active constituents. This would enable structure-activity relationship (SAR) studies </w:t>
      </w:r>
      <w:r w:rsidRPr="004F04C3">
        <w:rPr>
          <w:rFonts w:ascii="Arial" w:hAnsi="Arial" w:cs="Arial"/>
        </w:rPr>
        <w:lastRenderedPageBreak/>
        <w:t xml:space="preserve">and more precise therapeutic applications. Third, in vivo validation of bioactivities is essential. Although the plant’s antioxidant potential is promising in vitro, pharmacokinetics, bioavailability, and potential toxicity must be evaluated before clinical translation. Furthermore, no toxicological data currently exist for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consumption beyond ethnographic safety indicators. As such, animal model studies are a logical next step. Finally, socioeconomic aspects of utilization and cultivation require further attention. While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currently maintained through indigenous knowledge systems, its increasing commercialization (e.g., oil extraction for markets) raises questions of biocultural equity, sustainable harvesting, and genetic conservation.</w:t>
      </w:r>
    </w:p>
    <w:p w14:paraId="4F1CDE16" w14:textId="4C72F541" w:rsidR="00550F12" w:rsidRPr="004F04C3" w:rsidRDefault="00550F12" w:rsidP="004E0DB9">
      <w:pPr>
        <w:spacing w:after="240"/>
        <w:jc w:val="both"/>
        <w:rPr>
          <w:rFonts w:ascii="Arial" w:hAnsi="Arial" w:cs="Arial"/>
        </w:rPr>
      </w:pPr>
      <w:r w:rsidRPr="004F04C3">
        <w:rPr>
          <w:rFonts w:ascii="Arial" w:hAnsi="Arial" w:cs="Arial"/>
        </w:rPr>
        <w:t xml:space="preserve">Taken together, the findings of this study situate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a strong candidate for nutraceutical development. Its combined nutritional and phytochemical richness suggest potential applications in functional foods, antioxidant-rich supplements, and possibly in formulations targeting inflammation, fatigue, and oxidative stress. However, transitioning from traditional use to commercial products must be ethically guided and scientifically grounded. This includes collaboration with indigenous communities, benefit-sharing mechanisms, and the preservation of traditional knowledge rights. Bioprospecting should occur within frameworks of “community-led innovation” to avoid extractive models of development (Posey, 1999). Moreover, breeding programs or conservation initiatives may be warranted to support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populations, especially as demand increases. Its narrow ecological niche</w:t>
      </w:r>
      <w:r w:rsidR="004E0DB9">
        <w:rPr>
          <w:rFonts w:ascii="Arial" w:hAnsi="Arial" w:cs="Arial"/>
        </w:rPr>
        <w:t xml:space="preserve"> </w:t>
      </w:r>
      <w:r w:rsidRPr="004F04C3">
        <w:rPr>
          <w:rFonts w:ascii="Arial" w:hAnsi="Arial" w:cs="Arial"/>
        </w:rPr>
        <w:t>restricted to highlands between 1,400–2,800 m</w:t>
      </w:r>
      <w:r w:rsidR="004E0DB9">
        <w:rPr>
          <w:rFonts w:ascii="Arial" w:hAnsi="Arial" w:cs="Arial"/>
        </w:rPr>
        <w:t xml:space="preserve"> </w:t>
      </w:r>
      <w:r w:rsidRPr="004F04C3">
        <w:rPr>
          <w:rFonts w:ascii="Arial" w:hAnsi="Arial" w:cs="Arial"/>
        </w:rPr>
        <w:t>could render the species vulnerable to climate change and habitat loss.</w:t>
      </w:r>
    </w:p>
    <w:p w14:paraId="2180DBF1" w14:textId="77777777" w:rsidR="00550F12" w:rsidRPr="004F04C3" w:rsidRDefault="00550F12" w:rsidP="004E0DB9">
      <w:pPr>
        <w:spacing w:after="240"/>
        <w:jc w:val="both"/>
        <w:rPr>
          <w:rFonts w:ascii="Arial" w:hAnsi="Arial" w:cs="Arial"/>
        </w:rPr>
      </w:pPr>
      <w:r w:rsidRPr="004F04C3">
        <w:rPr>
          <w:rFonts w:ascii="Arial" w:hAnsi="Arial" w:cs="Arial"/>
        </w:rPr>
        <w:t xml:space="preserve">This review underscores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t>
      </w:r>
      <w:proofErr w:type="spellStart"/>
      <w:r w:rsidRPr="004F04C3">
        <w:rPr>
          <w:rFonts w:ascii="Arial" w:hAnsi="Arial" w:cs="Arial"/>
        </w:rPr>
        <w:t>Martelli</w:t>
      </w:r>
      <w:proofErr w:type="spellEnd"/>
      <w:r w:rsidRPr="004F04C3">
        <w:rPr>
          <w:rFonts w:ascii="Arial" w:hAnsi="Arial" w:cs="Arial"/>
        </w:rPr>
        <w:t xml:space="preserve"> as a culturally important and nutritionally dense species with promising </w:t>
      </w:r>
      <w:proofErr w:type="spellStart"/>
      <w:r w:rsidRPr="004F04C3">
        <w:rPr>
          <w:rFonts w:ascii="Arial" w:hAnsi="Arial" w:cs="Arial"/>
        </w:rPr>
        <w:t>pharmacognostic</w:t>
      </w:r>
      <w:proofErr w:type="spellEnd"/>
      <w:r w:rsidRPr="004F04C3">
        <w:rPr>
          <w:rFonts w:ascii="Arial" w:hAnsi="Arial" w:cs="Arial"/>
        </w:rPr>
        <w:t xml:space="preserve"> potential, particularly due to its phenolic- and flavonoid-rich profile that contributes to moderate antioxidant activity. While these findings provide preliminary validation of its traditional uses, further research is necessary to advance its scientific and practical applications. Future studies should prioritize bioassay-guided fractionation and compound profiling using advanced chromatographic and spectroscopic techniques such as LC-MS/MS and NMR, conduct in vivo antioxidant and anti-inflammatory evaluations in rodent models to determine efficacy and safety, perform toxicological assessments to establish safe dosage ranges, and apply complementary antioxidant assays (FRAP, ABTS, ORAC) to generate a more comprehensive bioactivity profile. Additionally, conservation and sustainable utilization strategies must be developed through community-based frameworks to ensure that scientific exploration aligns with Indigenous knowledge systems and supports equitable benefit-sharing.</w:t>
      </w:r>
    </w:p>
    <w:p w14:paraId="6782803E" w14:textId="77777777" w:rsidR="00550F12" w:rsidRPr="004F04C3" w:rsidRDefault="00550F12" w:rsidP="00550F12">
      <w:pPr>
        <w:rPr>
          <w:rFonts w:ascii="Arial" w:hAnsi="Arial" w:cs="Arial"/>
        </w:rPr>
      </w:pPr>
    </w:p>
    <w:p w14:paraId="63906D6C" w14:textId="77777777" w:rsidR="00790ADA" w:rsidRPr="00FB3A86" w:rsidRDefault="00790ADA" w:rsidP="00441B6F">
      <w:pPr>
        <w:pStyle w:val="Body"/>
        <w:spacing w:after="0"/>
        <w:rPr>
          <w:rFonts w:ascii="Arial" w:hAnsi="Arial" w:cs="Arial"/>
        </w:rPr>
      </w:pPr>
    </w:p>
    <w:p w14:paraId="36C2BA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8519E5" w14:textId="77777777" w:rsidR="00790ADA" w:rsidRPr="00FB3A86" w:rsidRDefault="00790ADA" w:rsidP="00441B6F">
      <w:pPr>
        <w:pStyle w:val="ConcHead"/>
        <w:spacing w:after="0"/>
        <w:jc w:val="both"/>
        <w:rPr>
          <w:rFonts w:ascii="Arial" w:hAnsi="Arial" w:cs="Arial"/>
        </w:rPr>
      </w:pPr>
    </w:p>
    <w:p w14:paraId="4AAA46E2" w14:textId="77777777" w:rsidR="00550F12" w:rsidRPr="004F04C3" w:rsidRDefault="00550F12" w:rsidP="00550F12">
      <w:pPr>
        <w:ind w:firstLine="720"/>
        <w:jc w:val="both"/>
        <w:rPr>
          <w:rFonts w:ascii="Arial" w:hAnsi="Arial" w:cs="Arial"/>
          <w:b/>
          <w:bCs/>
        </w:rPr>
      </w:pPr>
      <w:r w:rsidRPr="004F04C3">
        <w:rPr>
          <w:rFonts w:ascii="Arial" w:hAnsi="Arial" w:cs="Arial"/>
        </w:rPr>
        <w:t xml:space="preserve">This review highlights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t>
      </w:r>
      <w:proofErr w:type="spellStart"/>
      <w:r w:rsidRPr="004F04C3">
        <w:rPr>
          <w:rFonts w:ascii="Arial" w:hAnsi="Arial" w:cs="Arial"/>
        </w:rPr>
        <w:t>Martelli</w:t>
      </w:r>
      <w:proofErr w:type="spellEnd"/>
      <w:r w:rsidRPr="004F04C3">
        <w:rPr>
          <w:rFonts w:ascii="Arial" w:hAnsi="Arial" w:cs="Arial"/>
        </w:rPr>
        <w:t xml:space="preserve"> as a culturally significant and nutritionally rich species with considerable </w:t>
      </w:r>
      <w:proofErr w:type="spellStart"/>
      <w:r w:rsidRPr="004F04C3">
        <w:rPr>
          <w:rFonts w:ascii="Arial" w:hAnsi="Arial" w:cs="Arial"/>
        </w:rPr>
        <w:t>pharmacognostic</w:t>
      </w:r>
      <w:proofErr w:type="spellEnd"/>
      <w:r w:rsidRPr="004F04C3">
        <w:rPr>
          <w:rFonts w:ascii="Arial" w:hAnsi="Arial" w:cs="Arial"/>
        </w:rPr>
        <w:t xml:space="preserve"> potential, supported by its high fat, protein, fiber, and vitamin content, as well as the presence of flavonoids, phenolics, alkaloids, saponins, and tannins that contribute to moderate antioxidant activity demonstrated through the DPPH assay. While these findings validate its traditional uses as food and medicine, current evidence remains preliminary due to the absence of compound isolation, limited antioxidant testing, and lack of in vivo or toxicological studies. Future research should therefore prioritize bioassay-guided isolation and structural characterization of active constituents, expand antioxidant evaluation with complementary assays such as FRAP, ABTS, and ORAC, and conduct in vivo studies to determine efficacy, bioavailability, and safety. To ensure sustainable development, further pharmacological exploration must be </w:t>
      </w:r>
      <w:r w:rsidRPr="004F04C3">
        <w:rPr>
          <w:rFonts w:ascii="Arial" w:hAnsi="Arial" w:cs="Arial"/>
        </w:rPr>
        <w:lastRenderedPageBreak/>
        <w:t>integrated with community-based approaches that respect Indigenous knowledge and promote equitable benefit-sharing.</w:t>
      </w:r>
    </w:p>
    <w:p w14:paraId="30A1A0E3" w14:textId="77777777" w:rsidR="00790ADA" w:rsidRPr="00FB3A86" w:rsidRDefault="00790ADA" w:rsidP="00441B6F">
      <w:pPr>
        <w:pStyle w:val="Body"/>
        <w:spacing w:after="0"/>
        <w:rPr>
          <w:rFonts w:ascii="Arial" w:hAnsi="Arial" w:cs="Arial"/>
        </w:rPr>
      </w:pPr>
    </w:p>
    <w:p w14:paraId="0595DAA8" w14:textId="77777777" w:rsidR="00315186" w:rsidRPr="00315186" w:rsidRDefault="00315186" w:rsidP="00441B6F">
      <w:bookmarkStart w:id="1" w:name="_GoBack"/>
      <w:bookmarkEnd w:id="1"/>
    </w:p>
    <w:p w14:paraId="407525A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931E768" w14:textId="77777777" w:rsidR="00860000" w:rsidRPr="00786D36" w:rsidRDefault="00860000" w:rsidP="00441B6F">
      <w:pPr>
        <w:pStyle w:val="ReferHead"/>
        <w:spacing w:after="0"/>
        <w:jc w:val="both"/>
        <w:rPr>
          <w:rFonts w:ascii="Arial" w:hAnsi="Arial" w:cs="Arial"/>
        </w:rPr>
      </w:pPr>
    </w:p>
    <w:p w14:paraId="7907D0C3" w14:textId="3AE90D34" w:rsidR="00371FB6" w:rsidRDefault="00CA4E87" w:rsidP="00441B6F">
      <w:pPr>
        <w:pStyle w:val="ReferHead"/>
        <w:spacing w:after="0"/>
        <w:jc w:val="both"/>
        <w:rPr>
          <w:rFonts w:ascii="Arial" w:hAnsi="Arial" w:cs="Arial"/>
          <w:b w:val="0"/>
          <w:caps w:val="0"/>
          <w:sz w:val="20"/>
        </w:rPr>
      </w:pPr>
      <w:r w:rsidRPr="00CA4E87">
        <w:rPr>
          <w:rFonts w:ascii="Arial" w:hAnsi="Arial" w:cs="Arial"/>
          <w:b w:val="0"/>
          <w:caps w:val="0"/>
          <w:sz w:val="20"/>
        </w:rPr>
        <w:t>The authors declare that they have no financial, personal, or institutional competing interests that could be perceived to influence the findings or interpretation of this work. No conflict of interest exists regarding employment, consultancies, patents, honoraria, or funding sources related to the subject matter of this manuscript.</w:t>
      </w:r>
    </w:p>
    <w:p w14:paraId="5F7EC20E" w14:textId="77777777" w:rsidR="00CA4E87" w:rsidRDefault="00CA4E87" w:rsidP="00441B6F">
      <w:pPr>
        <w:pStyle w:val="ReferHead"/>
        <w:spacing w:after="0"/>
        <w:jc w:val="both"/>
        <w:rPr>
          <w:rFonts w:ascii="Arial" w:hAnsi="Arial" w:cs="Arial"/>
          <w:b w:val="0"/>
          <w:caps w:val="0"/>
          <w:sz w:val="20"/>
        </w:rPr>
      </w:pPr>
    </w:p>
    <w:p w14:paraId="79B9C33A" w14:textId="77777777" w:rsidR="002B685A" w:rsidRDefault="002B685A" w:rsidP="00441B6F">
      <w:pPr>
        <w:pStyle w:val="ReferHead"/>
        <w:spacing w:after="0"/>
        <w:jc w:val="both"/>
        <w:rPr>
          <w:rFonts w:ascii="Arial" w:hAnsi="Arial" w:cs="Arial"/>
          <w:b w:val="0"/>
          <w:caps w:val="0"/>
          <w:sz w:val="20"/>
        </w:rPr>
      </w:pPr>
    </w:p>
    <w:p w14:paraId="0CA4CF9F" w14:textId="77777777" w:rsidR="00B01FCD" w:rsidRDefault="00B01FCD" w:rsidP="001D3372">
      <w:pPr>
        <w:pStyle w:val="ReferHead"/>
        <w:spacing w:after="0"/>
        <w:jc w:val="both"/>
        <w:rPr>
          <w:rFonts w:ascii="Arial" w:hAnsi="Arial" w:cs="Arial"/>
        </w:rPr>
      </w:pPr>
      <w:r w:rsidRPr="00FB3A86">
        <w:rPr>
          <w:rFonts w:ascii="Arial" w:hAnsi="Arial" w:cs="Arial"/>
        </w:rPr>
        <w:t>References</w:t>
      </w:r>
    </w:p>
    <w:p w14:paraId="29BDBE83" w14:textId="77777777" w:rsidR="00790ADA" w:rsidRPr="00FB3A86" w:rsidRDefault="00790ADA" w:rsidP="001D3372">
      <w:pPr>
        <w:pStyle w:val="ReferHead"/>
        <w:spacing w:after="0"/>
        <w:jc w:val="both"/>
        <w:rPr>
          <w:rFonts w:ascii="Arial" w:hAnsi="Arial" w:cs="Arial"/>
        </w:rPr>
      </w:pPr>
    </w:p>
    <w:sdt>
      <w:sdtPr>
        <w:rPr>
          <w:rFonts w:ascii="Arial" w:hAnsi="Arial" w:cs="Arial"/>
        </w:rPr>
        <w:tag w:val="MENDELEY_BIBLIOGRAPHY"/>
        <w:id w:val="1826160225"/>
        <w:placeholder>
          <w:docPart w:val="6F97213EA9554E01994AFBEB13ED704D"/>
        </w:placeholder>
      </w:sdtPr>
      <w:sdtEndPr/>
      <w:sdtContent>
        <w:p w14:paraId="5D5A0D16" w14:textId="77777777" w:rsidR="003E0084" w:rsidRDefault="003E0084" w:rsidP="001D3372">
          <w:pPr>
            <w:autoSpaceDE w:val="0"/>
            <w:autoSpaceDN w:val="0"/>
            <w:ind w:hanging="480"/>
            <w:jc w:val="both"/>
            <w:divId w:val="1739858236"/>
            <w:rPr>
              <w:sz w:val="24"/>
              <w:szCs w:val="24"/>
            </w:rPr>
          </w:pPr>
          <w:r>
            <w:t xml:space="preserve">Falah, F., &amp; </w:t>
          </w:r>
          <w:proofErr w:type="spellStart"/>
          <w:r>
            <w:t>Hadiwibowo</w:t>
          </w:r>
          <w:proofErr w:type="spellEnd"/>
          <w:r>
            <w:t xml:space="preserve">, N. (2017). Species Identification of Traditional Medicine Plants for </w:t>
          </w:r>
          <w:proofErr w:type="spellStart"/>
          <w:r>
            <w:t>Women’S</w:t>
          </w:r>
          <w:proofErr w:type="spellEnd"/>
          <w:r>
            <w:t xml:space="preserve"> Health in East Kalimantan: Lesson Learned </w:t>
          </w:r>
          <w:proofErr w:type="gramStart"/>
          <w:r>
            <w:t>From</w:t>
          </w:r>
          <w:proofErr w:type="gramEnd"/>
          <w:r>
            <w:t xml:space="preserve"> Local Wisdom. </w:t>
          </w:r>
          <w:r>
            <w:rPr>
              <w:i/>
              <w:iCs/>
            </w:rPr>
            <w:t>Indonesian Journal of Forestry Research</w:t>
          </w:r>
          <w:r>
            <w:t xml:space="preserve">, </w:t>
          </w:r>
          <w:r>
            <w:rPr>
              <w:i/>
              <w:iCs/>
            </w:rPr>
            <w:t>4</w:t>
          </w:r>
          <w:r>
            <w:t>(1), 49–68. https://doi.org/10.20886/ijfr.2017.4.1.49-68</w:t>
          </w:r>
        </w:p>
        <w:p w14:paraId="62B4FF93" w14:textId="77777777" w:rsidR="003E0084" w:rsidRDefault="003E0084" w:rsidP="001D3372">
          <w:pPr>
            <w:autoSpaceDE w:val="0"/>
            <w:autoSpaceDN w:val="0"/>
            <w:ind w:hanging="480"/>
            <w:jc w:val="both"/>
            <w:divId w:val="1262026907"/>
          </w:pPr>
          <w:r>
            <w:t xml:space="preserve">Franco, Bussmann, R. W., &amp; Paniagua-Zambrana, · N Y. (2021). </w:t>
          </w:r>
          <w:r>
            <w:rPr>
              <w:i/>
              <w:iCs/>
            </w:rPr>
            <w:t>Ethnobotany of the Mountain Regions of Southeast Asia</w:t>
          </w:r>
          <w:r>
            <w:t>. http://www.springer.com/series/15885</w:t>
          </w:r>
        </w:p>
        <w:p w14:paraId="54BD8A89" w14:textId="5D2E20A4" w:rsidR="003E0084" w:rsidRDefault="003E0084" w:rsidP="001D3372">
          <w:pPr>
            <w:autoSpaceDE w:val="0"/>
            <w:autoSpaceDN w:val="0"/>
            <w:ind w:hanging="480"/>
            <w:jc w:val="both"/>
            <w:divId w:val="932977279"/>
          </w:pPr>
          <w:r>
            <w:t xml:space="preserve">Gae Lada, Y., &amp; </w:t>
          </w:r>
          <w:proofErr w:type="spellStart"/>
          <w:r>
            <w:t>Condro</w:t>
          </w:r>
          <w:proofErr w:type="spellEnd"/>
          <w:r>
            <w:t xml:space="preserve">, N. (2023). IDENTIFIKASI PROFIL ASAM LEMAK BUAH KELAPA HUTAN (Pandanus </w:t>
          </w:r>
          <w:proofErr w:type="spellStart"/>
          <w:r>
            <w:t>julianettii</w:t>
          </w:r>
          <w:proofErr w:type="spellEnd"/>
          <w:r>
            <w:t xml:space="preserve">) MENTAH DAN HASIL OLAHAN (Identification of Fatty Acid </w:t>
          </w:r>
          <w:proofErr w:type="spellStart"/>
          <w:r>
            <w:t>Porfile</w:t>
          </w:r>
          <w:proofErr w:type="spellEnd"/>
          <w:r>
            <w:t xml:space="preserve"> from </w:t>
          </w:r>
          <w:proofErr w:type="spellStart"/>
          <w:r>
            <w:t>Kelapa</w:t>
          </w:r>
          <w:proofErr w:type="spellEnd"/>
          <w:r>
            <w:t xml:space="preserve"> </w:t>
          </w:r>
          <w:proofErr w:type="spellStart"/>
          <w:r>
            <w:t>Hutan</w:t>
          </w:r>
          <w:proofErr w:type="spellEnd"/>
          <w:r>
            <w:t xml:space="preserve"> Fruit [Pandanus </w:t>
          </w:r>
          <w:proofErr w:type="spellStart"/>
          <w:r>
            <w:t>julianettii</w:t>
          </w:r>
          <w:proofErr w:type="spellEnd"/>
          <w:r>
            <w:t xml:space="preserve">] in the Raw and processed products). In </w:t>
          </w:r>
          <w:proofErr w:type="spellStart"/>
          <w:r>
            <w:rPr>
              <w:i/>
              <w:iCs/>
            </w:rPr>
            <w:t>Biodiversitas</w:t>
          </w:r>
          <w:proofErr w:type="spellEnd"/>
          <w:r>
            <w:rPr>
              <w:i/>
              <w:iCs/>
            </w:rPr>
            <w:t xml:space="preserve"> </w:t>
          </w:r>
          <w:proofErr w:type="spellStart"/>
          <w:r>
            <w:rPr>
              <w:i/>
              <w:iCs/>
            </w:rPr>
            <w:t>Papuasia-Fakultas</w:t>
          </w:r>
          <w:proofErr w:type="spellEnd"/>
          <w:r>
            <w:rPr>
              <w:i/>
              <w:iCs/>
            </w:rPr>
            <w:t xml:space="preserve"> </w:t>
          </w:r>
          <w:proofErr w:type="spellStart"/>
          <w:r>
            <w:rPr>
              <w:i/>
              <w:iCs/>
            </w:rPr>
            <w:t>Kehutanan</w:t>
          </w:r>
          <w:proofErr w:type="spellEnd"/>
          <w:r>
            <w:rPr>
              <w:i/>
              <w:iCs/>
            </w:rPr>
            <w:t xml:space="preserve"> UNIPA </w:t>
          </w:r>
          <w:proofErr w:type="spellStart"/>
          <w:r>
            <w:rPr>
              <w:i/>
              <w:iCs/>
            </w:rPr>
            <w:t>Jurnal</w:t>
          </w:r>
          <w:proofErr w:type="spellEnd"/>
          <w:r>
            <w:rPr>
              <w:i/>
              <w:iCs/>
            </w:rPr>
            <w:t xml:space="preserve"> </w:t>
          </w:r>
          <w:proofErr w:type="spellStart"/>
          <w:r>
            <w:rPr>
              <w:i/>
              <w:iCs/>
            </w:rPr>
            <w:t>Kehutanan</w:t>
          </w:r>
          <w:proofErr w:type="spellEnd"/>
          <w:r>
            <w:rPr>
              <w:i/>
              <w:iCs/>
            </w:rPr>
            <w:t xml:space="preserve"> </w:t>
          </w:r>
          <w:proofErr w:type="spellStart"/>
          <w:r>
            <w:rPr>
              <w:i/>
              <w:iCs/>
            </w:rPr>
            <w:t>Papuasia</w:t>
          </w:r>
          <w:proofErr w:type="spellEnd"/>
          <w:r>
            <w:t xml:space="preserve"> (Vol. 9, Issue 1).</w:t>
          </w:r>
          <w:r w:rsidR="00D07472" w:rsidRPr="00D07472">
            <w:rPr>
              <w:rFonts w:ascii="Arial" w:hAnsi="Arial" w:cs="Arial"/>
              <w:sz w:val="18"/>
              <w:szCs w:val="18"/>
            </w:rPr>
            <w:t xml:space="preserve"> </w:t>
          </w:r>
          <w:r w:rsidR="00D07472">
            <w:rPr>
              <w:rFonts w:ascii="Arial" w:hAnsi="Arial" w:cs="Arial"/>
              <w:sz w:val="18"/>
              <w:szCs w:val="18"/>
            </w:rPr>
            <w:t>https://doi.org/10.46703/jurnalpapuasia.Vol9.Iss1.436</w:t>
          </w:r>
        </w:p>
        <w:p w14:paraId="06788556" w14:textId="77777777" w:rsidR="003E0084" w:rsidRDefault="003E0084" w:rsidP="001D3372">
          <w:pPr>
            <w:autoSpaceDE w:val="0"/>
            <w:autoSpaceDN w:val="0"/>
            <w:ind w:hanging="480"/>
            <w:jc w:val="both"/>
            <w:divId w:val="133260712"/>
          </w:pPr>
          <w:r>
            <w:t xml:space="preserve">Garibaldi, A., &amp; Turner, N. (2004). </w:t>
          </w:r>
          <w:r>
            <w:rPr>
              <w:i/>
              <w:iCs/>
            </w:rPr>
            <w:t>Cultural Keystone Species: Implications for Ecological Conservation and Restoration</w:t>
          </w:r>
          <w:r>
            <w:t>. http://www.ecologyandsociety.org/vol9/iss3/art1</w:t>
          </w:r>
        </w:p>
        <w:p w14:paraId="589FE65E" w14:textId="5E07D324" w:rsidR="003E0084" w:rsidRDefault="003E0084" w:rsidP="001D3372">
          <w:pPr>
            <w:autoSpaceDE w:val="0"/>
            <w:autoSpaceDN w:val="0"/>
            <w:ind w:hanging="480"/>
            <w:jc w:val="both"/>
            <w:divId w:val="1465808929"/>
          </w:pPr>
          <w:r>
            <w:t xml:space="preserve">Harborne, J. B. (1984). </w:t>
          </w:r>
          <w:r>
            <w:rPr>
              <w:i/>
              <w:iCs/>
            </w:rPr>
            <w:t>Phytochemical Methods</w:t>
          </w:r>
          <w:r>
            <w:t>. Springer Netherlands. https://doi.org/10.1007/978-94-009-5570-7</w:t>
          </w:r>
          <w:r w:rsidR="00DA2D5E" w:rsidRPr="00DA2D5E">
            <w:rPr>
              <w:rFonts w:ascii="Arial" w:hAnsi="Arial" w:cs="Arial"/>
              <w:sz w:val="18"/>
              <w:szCs w:val="18"/>
            </w:rPr>
            <w:t xml:space="preserve"> </w:t>
          </w:r>
          <w:r w:rsidR="00DA2D5E">
            <w:rPr>
              <w:rFonts w:ascii="Arial" w:hAnsi="Arial" w:cs="Arial"/>
              <w:sz w:val="18"/>
              <w:szCs w:val="18"/>
            </w:rPr>
            <w:t>https://doi.org/10.1007/978-94-009-5570-7</w:t>
          </w:r>
        </w:p>
        <w:p w14:paraId="095591D9" w14:textId="77777777" w:rsidR="003E0084" w:rsidRDefault="003E0084" w:rsidP="001D3372">
          <w:pPr>
            <w:autoSpaceDE w:val="0"/>
            <w:autoSpaceDN w:val="0"/>
            <w:ind w:hanging="480"/>
            <w:jc w:val="both"/>
            <w:divId w:val="756829193"/>
          </w:pPr>
          <w:r>
            <w:t xml:space="preserve">Keim, A. P., &amp; </w:t>
          </w:r>
          <w:proofErr w:type="spellStart"/>
          <w:r>
            <w:t>Sujarwo</w:t>
          </w:r>
          <w:proofErr w:type="spellEnd"/>
          <w:r>
            <w:t xml:space="preserve">, W. (2021). </w:t>
          </w:r>
          <w:r>
            <w:rPr>
              <w:i/>
              <w:iCs/>
            </w:rPr>
            <w:t xml:space="preserve">Ethnobotany of the Mountain Regions of Southeast </w:t>
          </w:r>
          <w:proofErr w:type="gramStart"/>
          <w:r>
            <w:rPr>
              <w:i/>
              <w:iCs/>
            </w:rPr>
            <w:t>Asia :</w:t>
          </w:r>
          <w:proofErr w:type="gramEnd"/>
          <w:r>
            <w:rPr>
              <w:i/>
              <w:iCs/>
            </w:rPr>
            <w:t xml:space="preserve"> Pandanus </w:t>
          </w:r>
          <w:proofErr w:type="spellStart"/>
          <w:r>
            <w:rPr>
              <w:i/>
              <w:iCs/>
            </w:rPr>
            <w:t>Conoideus</w:t>
          </w:r>
          <w:proofErr w:type="spellEnd"/>
          <w:r>
            <w:rPr>
              <w:i/>
              <w:iCs/>
            </w:rPr>
            <w:t xml:space="preserve"> Lam.</w:t>
          </w:r>
          <w:r>
            <w:t xml:space="preserve"> http://www.springer.com/series/15885</w:t>
          </w:r>
        </w:p>
        <w:p w14:paraId="32C8E250" w14:textId="4347EBF5" w:rsidR="003E0084" w:rsidRDefault="003E0084" w:rsidP="001D3372">
          <w:pPr>
            <w:autoSpaceDE w:val="0"/>
            <w:autoSpaceDN w:val="0"/>
            <w:ind w:hanging="480"/>
            <w:jc w:val="both"/>
            <w:divId w:val="2038316060"/>
          </w:pPr>
          <w:proofErr w:type="spellStart"/>
          <w:r>
            <w:t>Kiwo</w:t>
          </w:r>
          <w:proofErr w:type="spellEnd"/>
          <w:r>
            <w:t xml:space="preserve">, T., </w:t>
          </w:r>
          <w:proofErr w:type="spellStart"/>
          <w:r>
            <w:t>Moeldjono</w:t>
          </w:r>
          <w:proofErr w:type="spellEnd"/>
          <w:r>
            <w:t xml:space="preserve">, S., &amp; </w:t>
          </w:r>
          <w:proofErr w:type="spellStart"/>
          <w:r>
            <w:t>Ungirwalu</w:t>
          </w:r>
          <w:proofErr w:type="spellEnd"/>
          <w:r>
            <w:t xml:space="preserve">, A. (2023). </w:t>
          </w:r>
          <w:r>
            <w:rPr>
              <w:i/>
              <w:iCs/>
            </w:rPr>
            <w:t xml:space="preserve">PEKARANGAN MASYARAKAT SUKU LANNY </w:t>
          </w:r>
          <w:proofErr w:type="gramStart"/>
          <w:r>
            <w:rPr>
              <w:i/>
              <w:iCs/>
            </w:rPr>
            <w:t>( Types</w:t>
          </w:r>
          <w:proofErr w:type="gramEnd"/>
          <w:r>
            <w:rPr>
              <w:i/>
              <w:iCs/>
            </w:rPr>
            <w:t xml:space="preserve"> of Forest Coconut [ Pandanus Spp .] in Yard Garden Typology in Lanny Tribe Communities )</w:t>
          </w:r>
          <w:r>
            <w:t xml:space="preserve">. </w:t>
          </w:r>
          <w:r>
            <w:rPr>
              <w:i/>
              <w:iCs/>
            </w:rPr>
            <w:t>9</w:t>
          </w:r>
          <w:r>
            <w:t>(1), 1–17.</w:t>
          </w:r>
          <w:r w:rsidR="00DA2D5E" w:rsidRPr="00DA2D5E">
            <w:rPr>
              <w:rFonts w:ascii="Arial" w:hAnsi="Arial" w:cs="Arial"/>
              <w:sz w:val="18"/>
              <w:szCs w:val="18"/>
            </w:rPr>
            <w:t xml:space="preserve"> </w:t>
          </w:r>
          <w:r w:rsidR="00DA2D5E">
            <w:rPr>
              <w:rFonts w:ascii="Arial" w:hAnsi="Arial" w:cs="Arial"/>
              <w:sz w:val="18"/>
              <w:szCs w:val="18"/>
            </w:rPr>
            <w:t>https://doi.org/10.20527/jht.v9i1.16000</w:t>
          </w:r>
        </w:p>
        <w:p w14:paraId="5F9EDE8B" w14:textId="66F4D2D7" w:rsidR="003E0084" w:rsidRDefault="003E0084" w:rsidP="001D3372">
          <w:pPr>
            <w:autoSpaceDE w:val="0"/>
            <w:autoSpaceDN w:val="0"/>
            <w:ind w:hanging="480"/>
            <w:jc w:val="both"/>
            <w:divId w:val="1027566202"/>
          </w:pPr>
          <w:proofErr w:type="spellStart"/>
          <w:r>
            <w:t>Kiwo</w:t>
          </w:r>
          <w:proofErr w:type="spellEnd"/>
          <w:r>
            <w:t xml:space="preserve">, T., </w:t>
          </w:r>
          <w:proofErr w:type="spellStart"/>
          <w:r>
            <w:t>Moeldjono</w:t>
          </w:r>
          <w:proofErr w:type="spellEnd"/>
          <w:r>
            <w:t xml:space="preserve">, S., </w:t>
          </w:r>
          <w:proofErr w:type="spellStart"/>
          <w:r>
            <w:t>Ungirwalu</w:t>
          </w:r>
          <w:proofErr w:type="spellEnd"/>
          <w:r>
            <w:t xml:space="preserve">, A., &amp; </w:t>
          </w:r>
          <w:proofErr w:type="spellStart"/>
          <w:r>
            <w:t>Murdjoko</w:t>
          </w:r>
          <w:proofErr w:type="spellEnd"/>
          <w:r>
            <w:t xml:space="preserve">, A. (2023). JENIS KELAPA HUTAN (Pandanus spp.) PADA TIPOLOGI KEBUN PEKARANGAN MASYARAKAT SUKU LANNY (Types of Forest Coconut [Pandanus Spp.] in Yard Garden Typology in Lanny Tribe Communities). In </w:t>
          </w:r>
          <w:proofErr w:type="spellStart"/>
          <w:r>
            <w:rPr>
              <w:i/>
              <w:iCs/>
            </w:rPr>
            <w:t>Biodiversitas</w:t>
          </w:r>
          <w:proofErr w:type="spellEnd"/>
          <w:r>
            <w:rPr>
              <w:i/>
              <w:iCs/>
            </w:rPr>
            <w:t xml:space="preserve"> </w:t>
          </w:r>
          <w:proofErr w:type="spellStart"/>
          <w:r>
            <w:rPr>
              <w:i/>
              <w:iCs/>
            </w:rPr>
            <w:t>Papuasia-Fakultas</w:t>
          </w:r>
          <w:proofErr w:type="spellEnd"/>
          <w:r>
            <w:rPr>
              <w:i/>
              <w:iCs/>
            </w:rPr>
            <w:t xml:space="preserve"> </w:t>
          </w:r>
          <w:proofErr w:type="spellStart"/>
          <w:r>
            <w:rPr>
              <w:i/>
              <w:iCs/>
            </w:rPr>
            <w:t>Kehutanan</w:t>
          </w:r>
          <w:proofErr w:type="spellEnd"/>
          <w:r>
            <w:rPr>
              <w:i/>
              <w:iCs/>
            </w:rPr>
            <w:t xml:space="preserve"> UNIPA </w:t>
          </w:r>
          <w:proofErr w:type="spellStart"/>
          <w:r>
            <w:rPr>
              <w:i/>
              <w:iCs/>
            </w:rPr>
            <w:t>Jurnal</w:t>
          </w:r>
          <w:proofErr w:type="spellEnd"/>
          <w:r>
            <w:rPr>
              <w:i/>
              <w:iCs/>
            </w:rPr>
            <w:t xml:space="preserve"> </w:t>
          </w:r>
          <w:proofErr w:type="spellStart"/>
          <w:r>
            <w:rPr>
              <w:i/>
              <w:iCs/>
            </w:rPr>
            <w:t>Kehutanan</w:t>
          </w:r>
          <w:proofErr w:type="spellEnd"/>
          <w:r>
            <w:rPr>
              <w:i/>
              <w:iCs/>
            </w:rPr>
            <w:t xml:space="preserve"> </w:t>
          </w:r>
          <w:proofErr w:type="spellStart"/>
          <w:r>
            <w:rPr>
              <w:i/>
              <w:iCs/>
            </w:rPr>
            <w:t>Papuasia</w:t>
          </w:r>
          <w:proofErr w:type="spellEnd"/>
          <w:r>
            <w:t xml:space="preserve"> (Vol. 9, Issue 1).</w:t>
          </w:r>
          <w:r w:rsidR="00DA2D5E" w:rsidRPr="00DA2D5E">
            <w:rPr>
              <w:rFonts w:ascii="Arial" w:hAnsi="Arial" w:cs="Arial"/>
              <w:sz w:val="18"/>
              <w:szCs w:val="18"/>
            </w:rPr>
            <w:t xml:space="preserve"> </w:t>
          </w:r>
          <w:r w:rsidR="00DA2D5E">
            <w:rPr>
              <w:rFonts w:ascii="Arial" w:hAnsi="Arial" w:cs="Arial"/>
              <w:sz w:val="18"/>
              <w:szCs w:val="18"/>
            </w:rPr>
            <w:t>https://doi.org/10.46703/jurnalpapuasia.vol9.iss1.423</w:t>
          </w:r>
        </w:p>
        <w:p w14:paraId="6CCC5F46" w14:textId="77777777" w:rsidR="003E0084" w:rsidRDefault="003E0084" w:rsidP="001D3372">
          <w:pPr>
            <w:autoSpaceDE w:val="0"/>
            <w:autoSpaceDN w:val="0"/>
            <w:ind w:hanging="480"/>
            <w:jc w:val="both"/>
            <w:divId w:val="1252810090"/>
          </w:pPr>
          <w:r>
            <w:t xml:space="preserve">Kogoya, Guritno, B., </w:t>
          </w:r>
          <w:proofErr w:type="spellStart"/>
          <w:r>
            <w:t>Ariffin</w:t>
          </w:r>
          <w:proofErr w:type="spellEnd"/>
          <w:proofErr w:type="gramStart"/>
          <w:r>
            <w:t>, )</w:t>
          </w:r>
          <w:proofErr w:type="gramEnd"/>
          <w:r>
            <w:t xml:space="preserve">, &amp; </w:t>
          </w:r>
          <w:proofErr w:type="spellStart"/>
          <w:r>
            <w:t>Suryanto</w:t>
          </w:r>
          <w:proofErr w:type="spellEnd"/>
          <w:r>
            <w:t xml:space="preserve">, A. (2014). Bioactive Components of </w:t>
          </w:r>
          <w:proofErr w:type="spellStart"/>
          <w:r>
            <w:t>Pandan’s</w:t>
          </w:r>
          <w:proofErr w:type="spellEnd"/>
          <w:r>
            <w:t xml:space="preserve"> Fruits from </w:t>
          </w:r>
          <w:proofErr w:type="spellStart"/>
          <w:r>
            <w:t>Jayawijaya</w:t>
          </w:r>
          <w:proofErr w:type="spellEnd"/>
          <w:r>
            <w:t xml:space="preserve"> Mountains, Papua, Indonesia. </w:t>
          </w:r>
          <w:r>
            <w:rPr>
              <w:i/>
              <w:iCs/>
            </w:rPr>
            <w:t>IOSR Journal of Environmental Science</w:t>
          </w:r>
          <w:r>
            <w:t xml:space="preserve">, </w:t>
          </w:r>
          <w:r>
            <w:rPr>
              <w:i/>
              <w:iCs/>
            </w:rPr>
            <w:t>8</w:t>
          </w:r>
          <w:r>
            <w:t>(8), 1–08. www.iosrjournals.orgwww.iosrjournals.org</w:t>
          </w:r>
        </w:p>
        <w:p w14:paraId="776FE608" w14:textId="7EAD6D8E" w:rsidR="003E0084" w:rsidRDefault="003E0084" w:rsidP="001D3372">
          <w:pPr>
            <w:autoSpaceDE w:val="0"/>
            <w:autoSpaceDN w:val="0"/>
            <w:ind w:hanging="480"/>
            <w:jc w:val="both"/>
            <w:divId w:val="1201475782"/>
          </w:pPr>
          <w:r>
            <w:t xml:space="preserve">Kogoya, R., Sinaga, N., &amp; Nugroho, J. D. (2022). Potensi Kelapa Hutan (Pandanus Spp.) Di Kawasan Hutan Lanny Jaya dan </w:t>
          </w:r>
          <w:proofErr w:type="spellStart"/>
          <w:r>
            <w:t>Etnobotaninya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Suku</w:t>
          </w:r>
          <w:proofErr w:type="spellEnd"/>
          <w:r>
            <w:t xml:space="preserve"> Lani, Papua. </w:t>
          </w:r>
          <w:r>
            <w:rPr>
              <w:i/>
              <w:iCs/>
            </w:rPr>
            <w:t>Jurnal Kehutanan Papuasia</w:t>
          </w:r>
          <w:r>
            <w:t xml:space="preserve">, </w:t>
          </w:r>
          <w:r>
            <w:rPr>
              <w:i/>
              <w:iCs/>
            </w:rPr>
            <w:t>8</w:t>
          </w:r>
          <w:r>
            <w:t>(2), 33–36.</w:t>
          </w:r>
          <w:r w:rsidR="00DA2D5E" w:rsidRPr="00DA2D5E">
            <w:rPr>
              <w:rFonts w:ascii="Arial" w:hAnsi="Arial" w:cs="Arial"/>
              <w:sz w:val="18"/>
              <w:szCs w:val="18"/>
            </w:rPr>
            <w:t xml:space="preserve"> </w:t>
          </w:r>
          <w:r w:rsidR="00DA2D5E">
            <w:rPr>
              <w:rFonts w:ascii="Arial" w:hAnsi="Arial" w:cs="Arial"/>
              <w:sz w:val="18"/>
              <w:szCs w:val="18"/>
            </w:rPr>
            <w:t>https://www.iosrjournals.org/iosr-jestft/papers/vol8-issue8/Version-1/A08810108.pdf</w:t>
          </w:r>
        </w:p>
        <w:p w14:paraId="1AD8A670" w14:textId="77777777" w:rsidR="003E0084" w:rsidRDefault="003E0084" w:rsidP="001D3372">
          <w:pPr>
            <w:autoSpaceDE w:val="0"/>
            <w:autoSpaceDN w:val="0"/>
            <w:ind w:hanging="480"/>
            <w:jc w:val="both"/>
            <w:divId w:val="1416855126"/>
          </w:pPr>
          <w:r>
            <w:t xml:space="preserve">Kogoya, Simaremare, E. S., Sadaqa, E., Meliana Nadeak, E. S., &amp; </w:t>
          </w:r>
          <w:proofErr w:type="spellStart"/>
          <w:r>
            <w:t>Mangiwa</w:t>
          </w:r>
          <w:proofErr w:type="spellEnd"/>
          <w:r>
            <w:t xml:space="preserve">, S. (2024). Determination of total contents of flavonoids and phenolic fractions Pandanus </w:t>
          </w:r>
          <w:proofErr w:type="spellStart"/>
          <w:r>
            <w:t>julianettii</w:t>
          </w:r>
          <w:proofErr w:type="spellEnd"/>
          <w:r>
            <w:t xml:space="preserve"> </w:t>
          </w:r>
          <w:proofErr w:type="spellStart"/>
          <w:r>
            <w:t>Martelli</w:t>
          </w:r>
          <w:proofErr w:type="spellEnd"/>
          <w:r>
            <w:t xml:space="preserve">. </w:t>
          </w:r>
          <w:r>
            <w:rPr>
              <w:i/>
              <w:iCs/>
            </w:rPr>
            <w:t>Malaysian Journal of Pharmaceutical Sciences</w:t>
          </w:r>
          <w:r>
            <w:t xml:space="preserve">, </w:t>
          </w:r>
          <w:r>
            <w:rPr>
              <w:i/>
              <w:iCs/>
            </w:rPr>
            <w:t>22</w:t>
          </w:r>
          <w:r>
            <w:t>(2), 1–10. https://doi.org/10.21315/mjps2024.22.2.1</w:t>
          </w:r>
        </w:p>
        <w:p w14:paraId="0475CEF6" w14:textId="606963A1" w:rsidR="003E0084" w:rsidRDefault="003E0084" w:rsidP="001D3372">
          <w:pPr>
            <w:autoSpaceDE w:val="0"/>
            <w:autoSpaceDN w:val="0"/>
            <w:ind w:hanging="480"/>
            <w:jc w:val="both"/>
            <w:divId w:val="847789535"/>
          </w:pPr>
          <w:r>
            <w:t xml:space="preserve">Kogoya, Susanty Simaremare, E., Pratiwi, R. D., Farmasi, J., </w:t>
          </w:r>
          <w:proofErr w:type="spellStart"/>
          <w:r>
            <w:t>Matematika</w:t>
          </w:r>
          <w:proofErr w:type="spellEnd"/>
          <w:r>
            <w:t xml:space="preserve">, F., Ilmu, D., &amp; Alam, P. (2019). Uji </w:t>
          </w:r>
          <w:proofErr w:type="spellStart"/>
          <w:r>
            <w:t>Kualitas</w:t>
          </w:r>
          <w:proofErr w:type="spellEnd"/>
          <w:r>
            <w:t xml:space="preserve"> Minya goreng </w:t>
          </w:r>
          <w:proofErr w:type="spellStart"/>
          <w:r>
            <w:t>Buah</w:t>
          </w:r>
          <w:proofErr w:type="spellEnd"/>
          <w:r>
            <w:t xml:space="preserve"> Merah (Pandanus </w:t>
          </w:r>
          <w:proofErr w:type="spellStart"/>
          <w:r>
            <w:t>conoideus</w:t>
          </w:r>
          <w:proofErr w:type="spellEnd"/>
          <w:r>
            <w:t xml:space="preserve"> Lam.) </w:t>
          </w:r>
          <w:proofErr w:type="spellStart"/>
          <w:r>
            <w:t>Asal</w:t>
          </w:r>
          <w:proofErr w:type="spellEnd"/>
          <w:r>
            <w:t xml:space="preserve"> </w:t>
          </w:r>
          <w:proofErr w:type="spellStart"/>
          <w:r>
            <w:t>Wamena</w:t>
          </w:r>
          <w:proofErr w:type="spellEnd"/>
          <w:r>
            <w:t xml:space="preserve"> </w:t>
          </w:r>
          <w:proofErr w:type="spellStart"/>
          <w:r>
            <w:t>dengan</w:t>
          </w:r>
          <w:proofErr w:type="spellEnd"/>
          <w:r>
            <w:t xml:space="preserve"> </w:t>
          </w:r>
          <w:proofErr w:type="spellStart"/>
          <w:r>
            <w:t>Variasi</w:t>
          </w:r>
          <w:proofErr w:type="spellEnd"/>
          <w:r>
            <w:t xml:space="preserve"> Waktu Pemanasan. </w:t>
          </w:r>
          <w:proofErr w:type="spellStart"/>
          <w:r>
            <w:rPr>
              <w:i/>
              <w:iCs/>
            </w:rPr>
            <w:t>Galenika</w:t>
          </w:r>
          <w:proofErr w:type="spellEnd"/>
          <w:r>
            <w:t xml:space="preserve">, </w:t>
          </w:r>
          <w:r>
            <w:rPr>
              <w:i/>
              <w:iCs/>
            </w:rPr>
            <w:t>6</w:t>
          </w:r>
          <w:r>
            <w:t>(2), 102–112.</w:t>
          </w:r>
          <w:r w:rsidR="00DA2D5E" w:rsidRPr="00DA2D5E">
            <w:rPr>
              <w:rFonts w:ascii="Arial" w:hAnsi="Arial" w:cs="Arial"/>
              <w:sz w:val="18"/>
              <w:szCs w:val="18"/>
            </w:rPr>
            <w:t xml:space="preserve"> </w:t>
          </w:r>
          <w:r w:rsidR="00DA2D5E">
            <w:rPr>
              <w:rFonts w:ascii="Arial" w:hAnsi="Arial" w:cs="Arial"/>
              <w:sz w:val="18"/>
              <w:szCs w:val="18"/>
            </w:rPr>
            <w:t>https://journal.bku.ac.id/jfg/jfg/article/view/149</w:t>
          </w:r>
        </w:p>
        <w:p w14:paraId="369176A7" w14:textId="77777777" w:rsidR="003E0084" w:rsidRDefault="003E0084" w:rsidP="001D3372">
          <w:pPr>
            <w:autoSpaceDE w:val="0"/>
            <w:autoSpaceDN w:val="0"/>
            <w:ind w:hanging="480"/>
            <w:jc w:val="both"/>
            <w:divId w:val="424427593"/>
          </w:pPr>
          <w:r>
            <w:lastRenderedPageBreak/>
            <w:t xml:space="preserve">Kulczyński, B., </w:t>
          </w:r>
          <w:proofErr w:type="spellStart"/>
          <w:r>
            <w:t>Gramza-Michałowska</w:t>
          </w:r>
          <w:proofErr w:type="spellEnd"/>
          <w:r>
            <w:t>, A., Kobus-</w:t>
          </w:r>
          <w:proofErr w:type="spellStart"/>
          <w:r>
            <w:t>Cisowska</w:t>
          </w:r>
          <w:proofErr w:type="spellEnd"/>
          <w:r>
            <w:t xml:space="preserve">, J., &amp; Kmiecik, D. (2017). The role of carotenoids in the prevention and treatment of cardiovascular disease – Current state of knowledge. </w:t>
          </w:r>
          <w:r>
            <w:rPr>
              <w:i/>
              <w:iCs/>
            </w:rPr>
            <w:t>Journal of Functional Foods</w:t>
          </w:r>
          <w:r>
            <w:t xml:space="preserve">, </w:t>
          </w:r>
          <w:r>
            <w:rPr>
              <w:i/>
              <w:iCs/>
            </w:rPr>
            <w:t>38</w:t>
          </w:r>
          <w:r>
            <w:t>, 45–65. https://doi.org/10.1016/j.jff.2017.09.001</w:t>
          </w:r>
        </w:p>
        <w:p w14:paraId="0581C2DB" w14:textId="77777777" w:rsidR="003E0084" w:rsidRDefault="003E0084" w:rsidP="001D3372">
          <w:pPr>
            <w:autoSpaceDE w:val="0"/>
            <w:autoSpaceDN w:val="0"/>
            <w:ind w:hanging="480"/>
            <w:jc w:val="both"/>
            <w:divId w:val="1587961571"/>
          </w:pPr>
          <w:proofErr w:type="spellStart"/>
          <w:r>
            <w:t>Lekitoo</w:t>
          </w:r>
          <w:proofErr w:type="spellEnd"/>
          <w:r>
            <w:t xml:space="preserve">, K., </w:t>
          </w:r>
          <w:proofErr w:type="spellStart"/>
          <w:r>
            <w:t>Peday</w:t>
          </w:r>
          <w:proofErr w:type="spellEnd"/>
          <w:r>
            <w:t xml:space="preserve">, H. F. Z., </w:t>
          </w:r>
          <w:proofErr w:type="spellStart"/>
          <w:r>
            <w:t>Panambe</w:t>
          </w:r>
          <w:proofErr w:type="spellEnd"/>
          <w:r>
            <w:t xml:space="preserve">, N., &amp; </w:t>
          </w:r>
          <w:proofErr w:type="spellStart"/>
          <w:r>
            <w:t>Cabuy</w:t>
          </w:r>
          <w:proofErr w:type="spellEnd"/>
          <w:r>
            <w:t xml:space="preserve">, R. L. (2017). Ecological and ethnobotanical facet of ‘Kelapa Hutan’ (Pandanus Spp.) and perspectives towards its existence and benefit. </w:t>
          </w:r>
          <w:r>
            <w:rPr>
              <w:i/>
              <w:iCs/>
            </w:rPr>
            <w:t>International Journal of Botany</w:t>
          </w:r>
          <w:r>
            <w:t xml:space="preserve">, </w:t>
          </w:r>
          <w:r>
            <w:rPr>
              <w:i/>
              <w:iCs/>
            </w:rPr>
            <w:t>13</w:t>
          </w:r>
          <w:r>
            <w:t>(3–4), 103–114. https://doi.org/10.3923/ijb.2017.103.114</w:t>
          </w:r>
        </w:p>
        <w:p w14:paraId="5E1D0B65" w14:textId="77777777" w:rsidR="003E0084" w:rsidRDefault="003E0084" w:rsidP="001D3372">
          <w:pPr>
            <w:autoSpaceDE w:val="0"/>
            <w:autoSpaceDN w:val="0"/>
            <w:ind w:hanging="480"/>
            <w:jc w:val="both"/>
            <w:divId w:val="227767951"/>
          </w:pPr>
          <w:r>
            <w:t xml:space="preserve">Murray, M. T. (2020). Flavonoids—Quercetin, Citrus Flavonoids, and </w:t>
          </w:r>
          <w:proofErr w:type="spellStart"/>
          <w:r>
            <w:t>Hydroxyethylrutosides</w:t>
          </w:r>
          <w:proofErr w:type="spellEnd"/>
          <w:r>
            <w:t xml:space="preserve">. In </w:t>
          </w:r>
          <w:r>
            <w:rPr>
              <w:i/>
              <w:iCs/>
            </w:rPr>
            <w:t>Textbook of Natural Medicine</w:t>
          </w:r>
          <w:r>
            <w:t xml:space="preserve"> (Fifth Edit). Elsevier Inc. https://doi.org/10.1016/b978-0-323-43044-9.00081-9</w:t>
          </w:r>
        </w:p>
        <w:p w14:paraId="1B4B189B" w14:textId="77777777" w:rsidR="003E0084" w:rsidRDefault="003E0084" w:rsidP="001D3372">
          <w:pPr>
            <w:autoSpaceDE w:val="0"/>
            <w:autoSpaceDN w:val="0"/>
            <w:ind w:hanging="480"/>
            <w:jc w:val="both"/>
            <w:divId w:val="1676225244"/>
          </w:pPr>
          <w:proofErr w:type="spellStart"/>
          <w:r>
            <w:t>Panche</w:t>
          </w:r>
          <w:proofErr w:type="spellEnd"/>
          <w:r>
            <w:t xml:space="preserve">, A. N., Diwan, A. D., &amp; Chandra, S. R. (2016). Flavonoids: An overview. </w:t>
          </w:r>
          <w:r>
            <w:rPr>
              <w:i/>
              <w:iCs/>
            </w:rPr>
            <w:t>Journal of Nutritional Science</w:t>
          </w:r>
          <w:r>
            <w:t xml:space="preserve">, </w:t>
          </w:r>
          <w:r>
            <w:rPr>
              <w:i/>
              <w:iCs/>
            </w:rPr>
            <w:t>5</w:t>
          </w:r>
          <w:r>
            <w:t>. https://doi.org/10.1017/jns.2016.41</w:t>
          </w:r>
        </w:p>
        <w:p w14:paraId="2AFBAFE7" w14:textId="77777777" w:rsidR="003E0084" w:rsidRDefault="003E0084" w:rsidP="001D3372">
          <w:pPr>
            <w:autoSpaceDE w:val="0"/>
            <w:autoSpaceDN w:val="0"/>
            <w:ind w:hanging="480"/>
            <w:jc w:val="both"/>
            <w:divId w:val="2018071671"/>
          </w:pPr>
          <w:r>
            <w:t>Purwanto, Y., &amp; Munawaroh</w:t>
          </w:r>
          <w:proofErr w:type="gramStart"/>
          <w:r>
            <w:t>, .</w:t>
          </w:r>
          <w:proofErr w:type="gramEnd"/>
          <w:r>
            <w:t xml:space="preserve">E. (2010a). </w:t>
          </w:r>
          <w:proofErr w:type="spellStart"/>
          <w:r>
            <w:t>Etnobotani</w:t>
          </w:r>
          <w:proofErr w:type="spellEnd"/>
          <w:r>
            <w:t xml:space="preserve"> </w:t>
          </w:r>
          <w:proofErr w:type="spellStart"/>
          <w:r>
            <w:t>Jenis-Jenis</w:t>
          </w:r>
          <w:proofErr w:type="spellEnd"/>
          <w:r>
            <w:t xml:space="preserve"> </w:t>
          </w:r>
          <w:proofErr w:type="spellStart"/>
          <w:r>
            <w:t>Pandanaceae</w:t>
          </w:r>
          <w:proofErr w:type="spellEnd"/>
          <w:r>
            <w:t xml:space="preserve"> </w:t>
          </w:r>
          <w:proofErr w:type="spellStart"/>
          <w:r>
            <w:t>Sebagai</w:t>
          </w:r>
          <w:proofErr w:type="spellEnd"/>
          <w:r>
            <w:t xml:space="preserve"> Bahan Pangan Di Indonesia. </w:t>
          </w:r>
          <w:proofErr w:type="spellStart"/>
          <w:r>
            <w:rPr>
              <w:i/>
              <w:iCs/>
            </w:rPr>
            <w:t>Berkas</w:t>
          </w:r>
          <w:proofErr w:type="spellEnd"/>
          <w:r>
            <w:rPr>
              <w:i/>
              <w:iCs/>
            </w:rPr>
            <w:t xml:space="preserve"> </w:t>
          </w:r>
          <w:proofErr w:type="spellStart"/>
          <w:r>
            <w:rPr>
              <w:i/>
              <w:iCs/>
            </w:rPr>
            <w:t>Penelitian</w:t>
          </w:r>
          <w:proofErr w:type="spellEnd"/>
          <w:r>
            <w:rPr>
              <w:i/>
              <w:iCs/>
            </w:rPr>
            <w:t xml:space="preserve"> </w:t>
          </w:r>
          <w:proofErr w:type="spellStart"/>
          <w:r>
            <w:rPr>
              <w:i/>
              <w:iCs/>
            </w:rPr>
            <w:t>Hayati</w:t>
          </w:r>
          <w:proofErr w:type="spellEnd"/>
          <w:r>
            <w:rPr>
              <w:i/>
              <w:iCs/>
            </w:rPr>
            <w:t xml:space="preserve"> </w:t>
          </w:r>
          <w:proofErr w:type="spellStart"/>
          <w:r>
            <w:rPr>
              <w:i/>
              <w:iCs/>
            </w:rPr>
            <w:t>Edisi</w:t>
          </w:r>
          <w:proofErr w:type="spellEnd"/>
          <w:r>
            <w:rPr>
              <w:i/>
              <w:iCs/>
            </w:rPr>
            <w:t xml:space="preserve"> Khusus</w:t>
          </w:r>
          <w:r>
            <w:t xml:space="preserve">, </w:t>
          </w:r>
          <w:r>
            <w:rPr>
              <w:i/>
              <w:iCs/>
            </w:rPr>
            <w:t>5</w:t>
          </w:r>
          <w:proofErr w:type="gramStart"/>
          <w:r>
            <w:rPr>
              <w:i/>
              <w:iCs/>
            </w:rPr>
            <w:t>A</w:t>
          </w:r>
          <w:r>
            <w:t>(</w:t>
          </w:r>
          <w:proofErr w:type="gramEnd"/>
          <w:r>
            <w:t>1), 97–108.</w:t>
          </w:r>
        </w:p>
        <w:p w14:paraId="1497F03C" w14:textId="695A91DC" w:rsidR="003E0084" w:rsidRDefault="003E0084" w:rsidP="001D3372">
          <w:pPr>
            <w:autoSpaceDE w:val="0"/>
            <w:autoSpaceDN w:val="0"/>
            <w:ind w:hanging="480"/>
            <w:jc w:val="both"/>
            <w:divId w:val="40059290"/>
          </w:pPr>
          <w:r>
            <w:t xml:space="preserve">Purwanto, Y., &amp; Munawaroh, E. (2010b). </w:t>
          </w:r>
          <w:proofErr w:type="spellStart"/>
          <w:r>
            <w:rPr>
              <w:i/>
              <w:iCs/>
            </w:rPr>
            <w:t>Etnobotani</w:t>
          </w:r>
          <w:proofErr w:type="spellEnd"/>
          <w:r>
            <w:rPr>
              <w:i/>
              <w:iCs/>
            </w:rPr>
            <w:t xml:space="preserve"> </w:t>
          </w:r>
          <w:proofErr w:type="spellStart"/>
          <w:r>
            <w:rPr>
              <w:i/>
              <w:iCs/>
            </w:rPr>
            <w:t>Jenis-jenis</w:t>
          </w:r>
          <w:proofErr w:type="spellEnd"/>
          <w:r>
            <w:rPr>
              <w:i/>
              <w:iCs/>
            </w:rPr>
            <w:t xml:space="preserve"> </w:t>
          </w:r>
          <w:proofErr w:type="spellStart"/>
          <w:r>
            <w:rPr>
              <w:i/>
              <w:iCs/>
            </w:rPr>
            <w:t>Pandanaceae</w:t>
          </w:r>
          <w:proofErr w:type="spellEnd"/>
          <w:r>
            <w:rPr>
              <w:i/>
              <w:iCs/>
            </w:rPr>
            <w:t xml:space="preserve"> </w:t>
          </w:r>
          <w:proofErr w:type="spellStart"/>
          <w:r>
            <w:rPr>
              <w:i/>
              <w:iCs/>
            </w:rPr>
            <w:t>Sebagai</w:t>
          </w:r>
          <w:proofErr w:type="spellEnd"/>
          <w:r>
            <w:rPr>
              <w:i/>
              <w:iCs/>
            </w:rPr>
            <w:t xml:space="preserve"> Bahan Pangan </w:t>
          </w:r>
          <w:proofErr w:type="gramStart"/>
          <w:r>
            <w:rPr>
              <w:i/>
              <w:iCs/>
            </w:rPr>
            <w:t>Di</w:t>
          </w:r>
          <w:proofErr w:type="gramEnd"/>
          <w:r>
            <w:rPr>
              <w:i/>
              <w:iCs/>
            </w:rPr>
            <w:t xml:space="preserve"> Indonesia</w:t>
          </w:r>
          <w:r>
            <w:t xml:space="preserve">. </w:t>
          </w:r>
          <w:r>
            <w:rPr>
              <w:i/>
              <w:iCs/>
            </w:rPr>
            <w:t>5</w:t>
          </w:r>
          <w:r>
            <w:t>, 97.</w:t>
          </w:r>
          <w:r w:rsidR="005D39E8" w:rsidRPr="005D39E8">
            <w:rPr>
              <w:rFonts w:ascii="Arial" w:hAnsi="Arial" w:cs="Arial"/>
              <w:sz w:val="18"/>
              <w:szCs w:val="18"/>
            </w:rPr>
            <w:t xml:space="preserve"> </w:t>
          </w:r>
          <w:r w:rsidR="005D39E8">
            <w:rPr>
              <w:rFonts w:ascii="Arial" w:hAnsi="Arial" w:cs="Arial"/>
              <w:sz w:val="18"/>
              <w:szCs w:val="18"/>
            </w:rPr>
            <w:t>https://doi.org/10.23869/bphjbr.v5i1.104</w:t>
          </w:r>
        </w:p>
        <w:p w14:paraId="23E7F3EF" w14:textId="77777777" w:rsidR="003E0084" w:rsidRDefault="003E0084" w:rsidP="001D3372">
          <w:pPr>
            <w:autoSpaceDE w:val="0"/>
            <w:autoSpaceDN w:val="0"/>
            <w:ind w:hanging="480"/>
            <w:jc w:val="both"/>
            <w:divId w:val="728966618"/>
          </w:pPr>
          <w:r>
            <w:t xml:space="preserve">Reddy, A. V. B., </w:t>
          </w:r>
          <w:proofErr w:type="spellStart"/>
          <w:r>
            <w:t>Moniruzzaman</w:t>
          </w:r>
          <w:proofErr w:type="spellEnd"/>
          <w:r>
            <w:t xml:space="preserve">, M., Madhavi, V., &amp; Jaafar, J. (2020). Recent improvements in the extraction, cleanup and quantification of bioactive flavonoids. In </w:t>
          </w:r>
          <w:r>
            <w:rPr>
              <w:i/>
              <w:iCs/>
            </w:rPr>
            <w:t>Studies in Natural Products Chemistry</w:t>
          </w:r>
          <w:r>
            <w:t xml:space="preserve"> (1st ed., Vol. 66). Elsevier B.V. https://doi.org/10.1016/B978-0-12-817907-9.00008-8</w:t>
          </w:r>
        </w:p>
        <w:p w14:paraId="1485CBE7" w14:textId="77777777" w:rsidR="003E0084" w:rsidRDefault="003E0084" w:rsidP="001D3372">
          <w:pPr>
            <w:autoSpaceDE w:val="0"/>
            <w:autoSpaceDN w:val="0"/>
            <w:ind w:hanging="480"/>
            <w:jc w:val="both"/>
            <w:divId w:val="746195503"/>
          </w:pPr>
          <w:r>
            <w:t xml:space="preserve">Sabu, V., Peter, J., Sasidharan Nair, A. I. B., Krishnan, S., Sathyaseelan Suja, L. P., Helen, A., &amp; Radhakrishna Pillai, G. (2019). Combinatorial Action of Triterpenoid, Flavonoid, and Alkaloid on Inflammation. </w:t>
          </w:r>
          <w:r>
            <w:rPr>
              <w:i/>
              <w:iCs/>
            </w:rPr>
            <w:t>Natural Product Communications</w:t>
          </w:r>
          <w:r>
            <w:t xml:space="preserve">, </w:t>
          </w:r>
          <w:r>
            <w:rPr>
              <w:i/>
              <w:iCs/>
            </w:rPr>
            <w:t>14</w:t>
          </w:r>
          <w:r>
            <w:t>(8). https://doi.org/10.1177/1934578X19868877</w:t>
          </w:r>
        </w:p>
        <w:p w14:paraId="6BEC199C" w14:textId="77777777" w:rsidR="003E0084" w:rsidRDefault="003E0084" w:rsidP="001D3372">
          <w:pPr>
            <w:autoSpaceDE w:val="0"/>
            <w:autoSpaceDN w:val="0"/>
            <w:ind w:hanging="480"/>
            <w:jc w:val="both"/>
            <w:divId w:val="530922679"/>
          </w:pPr>
          <w:r>
            <w:t xml:space="preserve">Santoso, B., </w:t>
          </w:r>
          <w:proofErr w:type="spellStart"/>
          <w:r>
            <w:t>Sarungallo</w:t>
          </w:r>
          <w:proofErr w:type="spellEnd"/>
          <w:r>
            <w:t xml:space="preserve">, Z. L., </w:t>
          </w:r>
          <w:proofErr w:type="spellStart"/>
          <w:r>
            <w:t>Situngkir</w:t>
          </w:r>
          <w:proofErr w:type="spellEnd"/>
          <w:r>
            <w:t xml:space="preserve">, R. U., </w:t>
          </w:r>
          <w:proofErr w:type="spellStart"/>
          <w:r>
            <w:t>Roreng</w:t>
          </w:r>
          <w:proofErr w:type="spellEnd"/>
          <w:r>
            <w:t xml:space="preserve">, M. K., </w:t>
          </w:r>
          <w:proofErr w:type="spellStart"/>
          <w:r>
            <w:t>Lisangan</w:t>
          </w:r>
          <w:proofErr w:type="spellEnd"/>
          <w:r>
            <w:t xml:space="preserve">, M. M., &amp; Murni, V. (2018). Chemical Quality of Oil and Active Components of Red Fruit Oil (Pandanus </w:t>
          </w:r>
          <w:proofErr w:type="spellStart"/>
          <w:r>
            <w:t>conoideus</w:t>
          </w:r>
          <w:proofErr w:type="spellEnd"/>
          <w:r>
            <w:t xml:space="preserve"> L.) Neutralized Using Alkali Solution. </w:t>
          </w:r>
          <w:r>
            <w:rPr>
              <w:i/>
              <w:iCs/>
            </w:rPr>
            <w:t>Agritechnology</w:t>
          </w:r>
          <w:r>
            <w:t xml:space="preserve">, </w:t>
          </w:r>
          <w:r>
            <w:rPr>
              <w:i/>
              <w:iCs/>
            </w:rPr>
            <w:t>1</w:t>
          </w:r>
          <w:r>
            <w:t>(2), 66.</w:t>
          </w:r>
        </w:p>
        <w:p w14:paraId="5B9F5474" w14:textId="77777777" w:rsidR="003E0084" w:rsidRDefault="003E0084" w:rsidP="001D3372">
          <w:pPr>
            <w:autoSpaceDE w:val="0"/>
            <w:autoSpaceDN w:val="0"/>
            <w:ind w:hanging="480"/>
            <w:jc w:val="both"/>
            <w:divId w:val="1579553767"/>
          </w:pPr>
          <w:r>
            <w:t xml:space="preserve">Scherer, R., &amp; Godoy, H. T. (2009). Antioxidant activity index (AAI) by the 2,2-diphenyl-1-picrylhydrazyl method. </w:t>
          </w:r>
          <w:r>
            <w:rPr>
              <w:i/>
              <w:iCs/>
            </w:rPr>
            <w:t>Food Chemistry</w:t>
          </w:r>
          <w:r>
            <w:t xml:space="preserve">, </w:t>
          </w:r>
          <w:r>
            <w:rPr>
              <w:i/>
              <w:iCs/>
            </w:rPr>
            <w:t>112</w:t>
          </w:r>
          <w:r>
            <w:t>(3), 654–658. https://doi.org/10.1016/j.foodchem.2008.06.026</w:t>
          </w:r>
        </w:p>
        <w:p w14:paraId="0A77DDCE" w14:textId="77777777" w:rsidR="003E0084" w:rsidRDefault="003E0084" w:rsidP="001D3372">
          <w:pPr>
            <w:autoSpaceDE w:val="0"/>
            <w:autoSpaceDN w:val="0"/>
            <w:ind w:hanging="480"/>
            <w:jc w:val="both"/>
            <w:divId w:val="1792016618"/>
          </w:pPr>
          <w:proofErr w:type="spellStart"/>
          <w:r>
            <w:t>Stratil</w:t>
          </w:r>
          <w:proofErr w:type="spellEnd"/>
          <w:r>
            <w:t xml:space="preserve">, P., Klejdus, B., &amp; </w:t>
          </w:r>
          <w:proofErr w:type="spellStart"/>
          <w:r>
            <w:t>Kubáň</w:t>
          </w:r>
          <w:proofErr w:type="spellEnd"/>
          <w:r>
            <w:t xml:space="preserve">, V. (2006). Determination of total content of phenolic compounds and their antioxidant activity in vegetables - Evaluation of spectrophotometric methods. </w:t>
          </w:r>
          <w:r>
            <w:rPr>
              <w:i/>
              <w:iCs/>
            </w:rPr>
            <w:t>Journal of Agricultural and Food Chemistry</w:t>
          </w:r>
          <w:r>
            <w:t xml:space="preserve">, </w:t>
          </w:r>
          <w:r>
            <w:rPr>
              <w:i/>
              <w:iCs/>
            </w:rPr>
            <w:t>54</w:t>
          </w:r>
          <w:r>
            <w:t>(3), 607–616. https://doi.org/10.1021/jf052334j</w:t>
          </w:r>
        </w:p>
        <w:p w14:paraId="3384DE63" w14:textId="77777777" w:rsidR="003E0084" w:rsidRDefault="003E0084" w:rsidP="001D3372">
          <w:pPr>
            <w:autoSpaceDE w:val="0"/>
            <w:autoSpaceDN w:val="0"/>
            <w:ind w:hanging="480"/>
            <w:jc w:val="both"/>
            <w:divId w:val="477309106"/>
          </w:pPr>
          <w:r>
            <w:t xml:space="preserve">Utari, F., </w:t>
          </w:r>
          <w:proofErr w:type="spellStart"/>
          <w:r>
            <w:t>Itam</w:t>
          </w:r>
          <w:proofErr w:type="spellEnd"/>
          <w:r>
            <w:t xml:space="preserve">, A., </w:t>
          </w:r>
          <w:proofErr w:type="spellStart"/>
          <w:r>
            <w:t>Syafrizayanti</w:t>
          </w:r>
          <w:proofErr w:type="spellEnd"/>
          <w:r>
            <w:t xml:space="preserve">, S., Putri, W. H., Ninomiya, M., </w:t>
          </w:r>
          <w:proofErr w:type="spellStart"/>
          <w:r>
            <w:t>Koketsu</w:t>
          </w:r>
          <w:proofErr w:type="spellEnd"/>
          <w:r>
            <w:t xml:space="preserve">, M., Tanaka, K., &amp; </w:t>
          </w:r>
          <w:proofErr w:type="spellStart"/>
          <w:r>
            <w:t>Efdi</w:t>
          </w:r>
          <w:proofErr w:type="spellEnd"/>
          <w:r>
            <w:t xml:space="preserve">, M. (2019). Isolation of </w:t>
          </w:r>
          <w:proofErr w:type="spellStart"/>
          <w:r>
            <w:t>flavonol</w:t>
          </w:r>
          <w:proofErr w:type="spellEnd"/>
          <w:r>
            <w:t xml:space="preserve"> </w:t>
          </w:r>
          <w:proofErr w:type="spellStart"/>
          <w:r>
            <w:t>rhamnosides</w:t>
          </w:r>
          <w:proofErr w:type="spellEnd"/>
          <w:r>
            <w:t xml:space="preserve"> from </w:t>
          </w:r>
          <w:proofErr w:type="spellStart"/>
          <w:r>
            <w:t>Pometia</w:t>
          </w:r>
          <w:proofErr w:type="spellEnd"/>
          <w:r>
            <w:t xml:space="preserve"> pinnata leaves and investigation of α-glucosidase inhibitory activity of </w:t>
          </w:r>
          <w:proofErr w:type="spellStart"/>
          <w:r>
            <w:t>flavonol</w:t>
          </w:r>
          <w:proofErr w:type="spellEnd"/>
          <w:r>
            <w:t xml:space="preserve"> derivatives. </w:t>
          </w:r>
          <w:r>
            <w:rPr>
              <w:i/>
              <w:iCs/>
            </w:rPr>
            <w:t>Journal of Applied Pharmaceutical Science</w:t>
          </w:r>
          <w:r>
            <w:t xml:space="preserve">, </w:t>
          </w:r>
          <w:r>
            <w:rPr>
              <w:i/>
              <w:iCs/>
            </w:rPr>
            <w:t>9</w:t>
          </w:r>
          <w:r>
            <w:t>(8), 53–65. https://doi.org/10.7324/JAPS.2019.90808</w:t>
          </w:r>
        </w:p>
        <w:p w14:paraId="0B54386F" w14:textId="77777777" w:rsidR="003E0084" w:rsidRDefault="003E0084" w:rsidP="001D3372">
          <w:pPr>
            <w:autoSpaceDE w:val="0"/>
            <w:autoSpaceDN w:val="0"/>
            <w:ind w:hanging="480"/>
            <w:jc w:val="both"/>
            <w:divId w:val="1009913276"/>
          </w:pPr>
          <w:r>
            <w:t xml:space="preserve">Wang, M., Firrman, J., Liu, L. S., &amp; Yam, K. (2019). A review on flavonoid apigenin: Dietary intake, ADME, antimicrobial effects, and interactions with human gut microbiota. In </w:t>
          </w:r>
          <w:r>
            <w:rPr>
              <w:i/>
              <w:iCs/>
            </w:rPr>
            <w:t>BioMed Research International</w:t>
          </w:r>
          <w:r>
            <w:t xml:space="preserve"> (Vol. 2019). </w:t>
          </w:r>
          <w:proofErr w:type="spellStart"/>
          <w:r>
            <w:t>Hindawi</w:t>
          </w:r>
          <w:proofErr w:type="spellEnd"/>
          <w:r>
            <w:t xml:space="preserve"> Limited. https://doi.org/10.1155/2019/7010467</w:t>
          </w:r>
        </w:p>
        <w:p w14:paraId="3905C434" w14:textId="77777777" w:rsidR="003E0084" w:rsidRDefault="003E0084" w:rsidP="001D3372">
          <w:pPr>
            <w:autoSpaceDE w:val="0"/>
            <w:autoSpaceDN w:val="0"/>
            <w:ind w:hanging="480"/>
            <w:jc w:val="both"/>
            <w:divId w:val="822548983"/>
          </w:pPr>
          <w:r>
            <w:t xml:space="preserve">Wongso, H. (2022). Natural product-based radiopharmaceuticals: Focus on curcumin and its analogs, flavonoids, and marine peptides. In </w:t>
          </w:r>
          <w:r>
            <w:rPr>
              <w:i/>
              <w:iCs/>
            </w:rPr>
            <w:t>Journal of Pharmaceutical Analysis</w:t>
          </w:r>
          <w:r>
            <w:t xml:space="preserve"> (Vol. 12, Issue 3, pp. 380–393). Xi’an </w:t>
          </w:r>
          <w:proofErr w:type="spellStart"/>
          <w:r>
            <w:t>Jiaotong</w:t>
          </w:r>
          <w:proofErr w:type="spellEnd"/>
          <w:r>
            <w:t xml:space="preserve"> University. https://doi.org/10.1016/j.jpha.2021.07.006</w:t>
          </w:r>
        </w:p>
        <w:p w14:paraId="2D44DC7A" w14:textId="77777777" w:rsidR="003E0084" w:rsidRDefault="003E0084" w:rsidP="001D3372">
          <w:pPr>
            <w:autoSpaceDE w:val="0"/>
            <w:autoSpaceDN w:val="0"/>
            <w:ind w:hanging="480"/>
            <w:jc w:val="both"/>
            <w:divId w:val="392704867"/>
          </w:pPr>
          <w:proofErr w:type="spellStart"/>
          <w:r>
            <w:t>Yantewo</w:t>
          </w:r>
          <w:proofErr w:type="spellEnd"/>
          <w:r>
            <w:t xml:space="preserve">, E. P., </w:t>
          </w:r>
          <w:proofErr w:type="spellStart"/>
          <w:r>
            <w:t>Sarungallo</w:t>
          </w:r>
          <w:proofErr w:type="spellEnd"/>
          <w:r>
            <w:t xml:space="preserve">, Z. L., Santoso, B., &amp; </w:t>
          </w:r>
          <w:proofErr w:type="spellStart"/>
          <w:r>
            <w:t>Epriliati</w:t>
          </w:r>
          <w:proofErr w:type="spellEnd"/>
          <w:r>
            <w:t xml:space="preserve">, I. (2024). Effects of Crude Red Fruit (Pandanus </w:t>
          </w:r>
          <w:proofErr w:type="spellStart"/>
          <w:r>
            <w:t>conoideus</w:t>
          </w:r>
          <w:proofErr w:type="spellEnd"/>
          <w:r>
            <w:t xml:space="preserve"> </w:t>
          </w:r>
          <w:proofErr w:type="spellStart"/>
          <w:r>
            <w:t>Lamk</w:t>
          </w:r>
          <w:proofErr w:type="spellEnd"/>
          <w:r>
            <w:t xml:space="preserve">.) Oil Concentrations on Physicochemical, Total Carotenoids, and Organoleptic Characteristics of Mayonnaise. </w:t>
          </w:r>
          <w:r>
            <w:rPr>
              <w:i/>
              <w:iCs/>
            </w:rPr>
            <w:t>Journal of Functional Food and Nutraceutical</w:t>
          </w:r>
          <w:r>
            <w:t>, 67–77. https://doi.org/10.33555/jffn.v5i2.123</w:t>
          </w:r>
        </w:p>
        <w:p w14:paraId="45CB0924" w14:textId="36963F4A" w:rsidR="003E0084" w:rsidRDefault="003E0084" w:rsidP="001D3372">
          <w:pPr>
            <w:autoSpaceDE w:val="0"/>
            <w:autoSpaceDN w:val="0"/>
            <w:ind w:hanging="480"/>
            <w:jc w:val="both"/>
            <w:divId w:val="453450170"/>
          </w:pPr>
          <w:proofErr w:type="spellStart"/>
          <w:r>
            <w:lastRenderedPageBreak/>
            <w:t>Zebua</w:t>
          </w:r>
          <w:proofErr w:type="spellEnd"/>
          <w:r>
            <w:t xml:space="preserve">, L. (2010). </w:t>
          </w:r>
          <w:proofErr w:type="spellStart"/>
          <w:r>
            <w:rPr>
              <w:i/>
              <w:iCs/>
            </w:rPr>
            <w:t>Pemanfaatan</w:t>
          </w:r>
          <w:proofErr w:type="spellEnd"/>
          <w:r>
            <w:rPr>
              <w:i/>
              <w:iCs/>
            </w:rPr>
            <w:t xml:space="preserve"> </w:t>
          </w:r>
          <w:proofErr w:type="spellStart"/>
          <w:r>
            <w:rPr>
              <w:i/>
              <w:iCs/>
            </w:rPr>
            <w:t>Pandan-Pandanan</w:t>
          </w:r>
          <w:proofErr w:type="spellEnd"/>
          <w:r>
            <w:rPr>
              <w:i/>
              <w:iCs/>
            </w:rPr>
            <w:t xml:space="preserve"> (</w:t>
          </w:r>
          <w:proofErr w:type="spellStart"/>
          <w:r>
            <w:rPr>
              <w:i/>
              <w:iCs/>
            </w:rPr>
            <w:t>Pandanaceae</w:t>
          </w:r>
          <w:proofErr w:type="spellEnd"/>
          <w:r>
            <w:rPr>
              <w:i/>
              <w:iCs/>
            </w:rPr>
            <w:t xml:space="preserve">) oleh Masyarakat Papua (Utilization of </w:t>
          </w:r>
          <w:proofErr w:type="spellStart"/>
          <w:r>
            <w:rPr>
              <w:i/>
              <w:iCs/>
            </w:rPr>
            <w:t>Pandan-Pandanan</w:t>
          </w:r>
          <w:proofErr w:type="spellEnd"/>
          <w:r>
            <w:rPr>
              <w:i/>
              <w:iCs/>
            </w:rPr>
            <w:t xml:space="preserve"> (</w:t>
          </w:r>
          <w:proofErr w:type="spellStart"/>
          <w:r>
            <w:rPr>
              <w:i/>
              <w:iCs/>
            </w:rPr>
            <w:t>Pandanaceae</w:t>
          </w:r>
          <w:proofErr w:type="spellEnd"/>
          <w:r>
            <w:rPr>
              <w:i/>
              <w:iCs/>
            </w:rPr>
            <w:t>) by Papuan People</w:t>
          </w:r>
          <w:r>
            <w:t>. 1–12.</w:t>
          </w:r>
          <w:r w:rsidR="005D39E8" w:rsidRPr="005D39E8">
            <w:rPr>
              <w:rFonts w:ascii="Arial" w:hAnsi="Arial" w:cs="Arial"/>
              <w:sz w:val="18"/>
              <w:szCs w:val="18"/>
            </w:rPr>
            <w:t xml:space="preserve"> </w:t>
          </w:r>
          <w:r w:rsidR="005D39E8">
            <w:rPr>
              <w:rFonts w:ascii="Arial" w:hAnsi="Arial" w:cs="Arial"/>
              <w:sz w:val="18"/>
              <w:szCs w:val="18"/>
            </w:rPr>
            <w:t>https://ejournal.uncen.ac.id/index.php/JNG/article/view/100</w:t>
          </w:r>
        </w:p>
        <w:p w14:paraId="192A753C" w14:textId="77777777" w:rsidR="003E0084" w:rsidRDefault="003E0084" w:rsidP="001D3372">
          <w:pPr>
            <w:autoSpaceDE w:val="0"/>
            <w:autoSpaceDN w:val="0"/>
            <w:ind w:hanging="480"/>
            <w:jc w:val="both"/>
            <w:divId w:val="1744641465"/>
          </w:pPr>
          <w:proofErr w:type="spellStart"/>
          <w:r>
            <w:t>Zebua</w:t>
          </w:r>
          <w:proofErr w:type="spellEnd"/>
          <w:r>
            <w:t xml:space="preserve">, L. I., &amp; </w:t>
          </w:r>
          <w:proofErr w:type="spellStart"/>
          <w:r>
            <w:t>Purnamasari</w:t>
          </w:r>
          <w:proofErr w:type="spellEnd"/>
          <w:r>
            <w:t xml:space="preserve">, V. (2018). Oil of </w:t>
          </w:r>
          <w:proofErr w:type="spellStart"/>
          <w:r>
            <w:t>Pandan</w:t>
          </w:r>
          <w:proofErr w:type="spellEnd"/>
          <w:r>
            <w:t xml:space="preserve"> </w:t>
          </w:r>
          <w:proofErr w:type="spellStart"/>
          <w:r>
            <w:t>Kelapa</w:t>
          </w:r>
          <w:proofErr w:type="spellEnd"/>
          <w:r>
            <w:t xml:space="preserve"> </w:t>
          </w:r>
          <w:proofErr w:type="spellStart"/>
          <w:r>
            <w:t>Hutan</w:t>
          </w:r>
          <w:proofErr w:type="spellEnd"/>
          <w:r>
            <w:t xml:space="preserve"> (Pandanus </w:t>
          </w:r>
          <w:proofErr w:type="spellStart"/>
          <w:r>
            <w:t>jiulianettii</w:t>
          </w:r>
          <w:proofErr w:type="spellEnd"/>
          <w:r>
            <w:t xml:space="preserve"> </w:t>
          </w:r>
          <w:proofErr w:type="spellStart"/>
          <w:r>
            <w:t>Martelli</w:t>
          </w:r>
          <w:proofErr w:type="spellEnd"/>
          <w:r>
            <w:t xml:space="preserve">): Physicochemical </w:t>
          </w:r>
          <w:proofErr w:type="gramStart"/>
          <w:r>
            <w:t>Properties ,</w:t>
          </w:r>
          <w:proofErr w:type="gramEnd"/>
          <w:r>
            <w:t xml:space="preserve"> Total Phenols, Total Carotene, Vitamin E and Antioxidant Activity. </w:t>
          </w:r>
          <w:r>
            <w:rPr>
              <w:i/>
              <w:iCs/>
            </w:rPr>
            <w:t>Jurnal Biologi Udayana</w:t>
          </w:r>
          <w:r>
            <w:t xml:space="preserve">, </w:t>
          </w:r>
          <w:r>
            <w:rPr>
              <w:i/>
              <w:iCs/>
            </w:rPr>
            <w:t>21</w:t>
          </w:r>
          <w:r>
            <w:t>(2), 71. https://doi.org/10.24843/jbiounud.2017.vol21.i02.p05</w:t>
          </w:r>
        </w:p>
        <w:p w14:paraId="0CE03965" w14:textId="431F9A85" w:rsidR="003E0084" w:rsidRDefault="003E0084" w:rsidP="001D3372">
          <w:pPr>
            <w:autoSpaceDE w:val="0"/>
            <w:autoSpaceDN w:val="0"/>
            <w:ind w:hanging="480"/>
            <w:jc w:val="both"/>
            <w:divId w:val="1104182266"/>
          </w:pPr>
          <w:proofErr w:type="spellStart"/>
          <w:r>
            <w:t>Zebua</w:t>
          </w:r>
          <w:proofErr w:type="spellEnd"/>
          <w:r>
            <w:t xml:space="preserve">, &amp; </w:t>
          </w:r>
          <w:proofErr w:type="spellStart"/>
          <w:r>
            <w:t>Purnamasari</w:t>
          </w:r>
          <w:proofErr w:type="spellEnd"/>
          <w:r>
            <w:t xml:space="preserve">, V. (2018). </w:t>
          </w:r>
          <w:r>
            <w:rPr>
              <w:i/>
              <w:iCs/>
            </w:rPr>
            <w:t xml:space="preserve">Oil of </w:t>
          </w:r>
          <w:proofErr w:type="spellStart"/>
          <w:r>
            <w:rPr>
              <w:i/>
              <w:iCs/>
            </w:rPr>
            <w:t>Pandan</w:t>
          </w:r>
          <w:proofErr w:type="spellEnd"/>
          <w:r>
            <w:rPr>
              <w:i/>
              <w:iCs/>
            </w:rPr>
            <w:t xml:space="preserve"> </w:t>
          </w:r>
          <w:proofErr w:type="spellStart"/>
          <w:r>
            <w:rPr>
              <w:i/>
              <w:iCs/>
            </w:rPr>
            <w:t>Kelapa</w:t>
          </w:r>
          <w:proofErr w:type="spellEnd"/>
          <w:r>
            <w:rPr>
              <w:i/>
              <w:iCs/>
            </w:rPr>
            <w:t xml:space="preserve"> </w:t>
          </w:r>
          <w:proofErr w:type="spellStart"/>
          <w:r>
            <w:rPr>
              <w:i/>
              <w:iCs/>
            </w:rPr>
            <w:t>hutan</w:t>
          </w:r>
          <w:proofErr w:type="spellEnd"/>
          <w:r>
            <w:rPr>
              <w:i/>
              <w:iCs/>
            </w:rPr>
            <w:t xml:space="preserve"> (Pandanus </w:t>
          </w:r>
          <w:proofErr w:type="spellStart"/>
          <w:r>
            <w:rPr>
              <w:i/>
              <w:iCs/>
            </w:rPr>
            <w:t>jiulianettii</w:t>
          </w:r>
          <w:proofErr w:type="spellEnd"/>
          <w:r>
            <w:rPr>
              <w:i/>
              <w:iCs/>
            </w:rPr>
            <w:t xml:space="preserve"> </w:t>
          </w:r>
          <w:proofErr w:type="spellStart"/>
          <w:r>
            <w:rPr>
              <w:i/>
              <w:iCs/>
            </w:rPr>
            <w:t>Martelli</w:t>
          </w:r>
          <w:proofErr w:type="spellEnd"/>
          <w:r>
            <w:rPr>
              <w:i/>
              <w:iCs/>
            </w:rPr>
            <w:t xml:space="preserve">): </w:t>
          </w:r>
          <w:proofErr w:type="spellStart"/>
          <w:r>
            <w:rPr>
              <w:i/>
              <w:iCs/>
            </w:rPr>
            <w:t>Physochemistry</w:t>
          </w:r>
          <w:proofErr w:type="spellEnd"/>
          <w:r>
            <w:rPr>
              <w:i/>
              <w:iCs/>
            </w:rPr>
            <w:t xml:space="preserve"> properties, Total Phenols, Carotene, Vit E and Antioxidant Activity</w:t>
          </w:r>
          <w:r>
            <w:t xml:space="preserve">. </w:t>
          </w:r>
          <w:r>
            <w:rPr>
              <w:i/>
              <w:iCs/>
            </w:rPr>
            <w:t>21</w:t>
          </w:r>
          <w:r>
            <w:t>(2), 71.</w:t>
          </w:r>
          <w:r w:rsidR="005D39E8" w:rsidRPr="005D39E8">
            <w:rPr>
              <w:rFonts w:ascii="Arial" w:hAnsi="Arial" w:cs="Arial"/>
              <w:sz w:val="18"/>
              <w:szCs w:val="18"/>
            </w:rPr>
            <w:t xml:space="preserve"> </w:t>
          </w:r>
          <w:r w:rsidR="005D39E8">
            <w:rPr>
              <w:rFonts w:ascii="Arial" w:hAnsi="Arial" w:cs="Arial"/>
              <w:sz w:val="18"/>
              <w:szCs w:val="18"/>
            </w:rPr>
            <w:t>https://doi.org/10.24843/JBIOUNUD.2017.vol21.i02.p05</w:t>
          </w:r>
        </w:p>
        <w:p w14:paraId="01F314C9" w14:textId="11068CD2" w:rsidR="00550F12" w:rsidRPr="004F04C3" w:rsidRDefault="003E0084" w:rsidP="001D3372">
          <w:pPr>
            <w:jc w:val="both"/>
            <w:rPr>
              <w:rFonts w:ascii="Arial" w:hAnsi="Arial" w:cs="Arial"/>
            </w:rPr>
          </w:pPr>
          <w:r>
            <w:t> </w:t>
          </w:r>
        </w:p>
      </w:sdtContent>
    </w:sdt>
    <w:p w14:paraId="61E1B450" w14:textId="77777777" w:rsidR="00441B6F" w:rsidRDefault="00441B6F" w:rsidP="00441B6F">
      <w:pPr>
        <w:pStyle w:val="Body"/>
        <w:spacing w:after="0"/>
        <w:jc w:val="left"/>
      </w:pPr>
    </w:p>
    <w:p w14:paraId="2ACF38E1" w14:textId="77777777" w:rsidR="00441B6F" w:rsidRDefault="00441B6F" w:rsidP="00441B6F">
      <w:pPr>
        <w:pStyle w:val="Body"/>
        <w:spacing w:after="0"/>
        <w:jc w:val="left"/>
        <w:rPr>
          <w:rFonts w:ascii="Arial" w:hAnsi="Arial" w:cs="Arial"/>
        </w:rPr>
      </w:pPr>
    </w:p>
    <w:p w14:paraId="39A55F11" w14:textId="40B02361" w:rsidR="00B01FCD" w:rsidRDefault="00B01FCD" w:rsidP="008B7254"/>
    <w:p w14:paraId="183CE62C" w14:textId="77777777" w:rsidR="00790ADA" w:rsidRPr="00FB3A86" w:rsidRDefault="00790ADA" w:rsidP="008B7254"/>
    <w:p w14:paraId="7356D509" w14:textId="7EFB0DC1" w:rsidR="004D4277" w:rsidRPr="00FB3A86" w:rsidRDefault="004D4277" w:rsidP="008B7254">
      <w:pPr>
        <w:rPr>
          <w:b/>
        </w:rPr>
        <w:sectPr w:rsidR="004D4277" w:rsidRPr="00FB3A86" w:rsidSect="009F7164">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6537BD2B" w14:textId="77777777" w:rsidR="00B01FCD" w:rsidRPr="00FB3A86" w:rsidRDefault="00B01FCD" w:rsidP="00441B6F">
      <w:pPr>
        <w:pStyle w:val="Appendix"/>
        <w:spacing w:after="0"/>
        <w:jc w:val="both"/>
        <w:rPr>
          <w:rFonts w:ascii="Arial" w:hAnsi="Arial" w:cs="Arial"/>
          <w:b w:val="0"/>
        </w:rPr>
      </w:pPr>
    </w:p>
    <w:sectPr w:rsidR="00B01FCD" w:rsidRPr="00FB3A86" w:rsidSect="009F716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0A963" w14:textId="77777777" w:rsidR="00FD1A05" w:rsidRDefault="00FD1A05" w:rsidP="00C37E61">
      <w:r>
        <w:separator/>
      </w:r>
    </w:p>
  </w:endnote>
  <w:endnote w:type="continuationSeparator" w:id="0">
    <w:p w14:paraId="7591E817" w14:textId="77777777" w:rsidR="00FD1A05" w:rsidRDefault="00FD1A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06BC" w14:textId="77777777" w:rsidR="009F7164" w:rsidRDefault="009F7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0D46" w14:textId="77777777" w:rsidR="009F7164" w:rsidRDefault="009F7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9AAC" w14:textId="77777777" w:rsidR="009E048A" w:rsidRDefault="009E048A">
    <w:pPr>
      <w:pStyle w:val="Footer"/>
      <w:rPr>
        <w:rFonts w:ascii="Arial" w:hAnsi="Arial" w:cs="Arial"/>
        <w:sz w:val="16"/>
      </w:rPr>
    </w:pPr>
  </w:p>
  <w:p w14:paraId="7388AC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D5EBDE9" w14:textId="77777777" w:rsidR="009E048A" w:rsidRDefault="009E048A">
    <w:pPr>
      <w:pStyle w:val="Footer"/>
      <w:rPr>
        <w:rFonts w:ascii="Arial" w:hAnsi="Arial" w:cs="Arial"/>
        <w:sz w:val="16"/>
      </w:rPr>
    </w:pPr>
  </w:p>
  <w:p w14:paraId="16A88E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3B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2EB27" w14:textId="77777777" w:rsidR="00FD1A05" w:rsidRDefault="00FD1A05" w:rsidP="00C37E61">
      <w:r>
        <w:separator/>
      </w:r>
    </w:p>
  </w:footnote>
  <w:footnote w:type="continuationSeparator" w:id="0">
    <w:p w14:paraId="74A86361" w14:textId="77777777" w:rsidR="00FD1A05" w:rsidRDefault="00FD1A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A0C8" w14:textId="0C7C47A2" w:rsidR="009F7164" w:rsidRDefault="009F7164">
    <w:pPr>
      <w:pStyle w:val="Header"/>
    </w:pPr>
    <w:r>
      <w:rPr>
        <w:noProof/>
      </w:rPr>
      <w:pict w14:anchorId="3F21B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73FA" w14:textId="6281E321" w:rsidR="009F7164" w:rsidRDefault="009F7164">
    <w:pPr>
      <w:pStyle w:val="Header"/>
    </w:pPr>
    <w:r>
      <w:rPr>
        <w:noProof/>
      </w:rPr>
      <w:pict w14:anchorId="5CEBF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B1BB" w14:textId="2FDF2CD6" w:rsidR="00296529" w:rsidRPr="00296529" w:rsidRDefault="009F7164" w:rsidP="00296529">
    <w:pPr>
      <w:ind w:left="2160"/>
      <w:jc w:val="center"/>
      <w:rPr>
        <w:rFonts w:ascii="Times New Roman" w:eastAsia="Calibri" w:hAnsi="Times New Roman"/>
        <w:i/>
        <w:sz w:val="18"/>
        <w:szCs w:val="22"/>
      </w:rPr>
    </w:pPr>
    <w:r>
      <w:rPr>
        <w:noProof/>
      </w:rPr>
      <w:pict w14:anchorId="751B3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8834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5E0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FBE4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7524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172B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E276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602C" w14:textId="712866DD" w:rsidR="009F7164" w:rsidRDefault="009F7164">
    <w:pPr>
      <w:pStyle w:val="Header"/>
    </w:pPr>
    <w:r>
      <w:rPr>
        <w:noProof/>
      </w:rPr>
      <w:pict w14:anchorId="5718E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E663" w14:textId="1A92A812" w:rsidR="009F7164" w:rsidRDefault="009F7164">
    <w:pPr>
      <w:pStyle w:val="Header"/>
    </w:pPr>
    <w:r>
      <w:rPr>
        <w:noProof/>
      </w:rPr>
      <w:pict w14:anchorId="14910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59CC" w14:textId="1260028E" w:rsidR="009F7164" w:rsidRDefault="009F7164">
    <w:pPr>
      <w:pStyle w:val="Header"/>
    </w:pPr>
    <w:r>
      <w:rPr>
        <w:noProof/>
      </w:rPr>
      <w:pict w14:anchorId="12599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C2BCF"/>
    <w:multiLevelType w:val="hybridMultilevel"/>
    <w:tmpl w:val="E29C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0CA4"/>
    <w:rsid w:val="00163BC4"/>
    <w:rsid w:val="00191062"/>
    <w:rsid w:val="00192B72"/>
    <w:rsid w:val="001A1F10"/>
    <w:rsid w:val="001A29D8"/>
    <w:rsid w:val="001A5CAA"/>
    <w:rsid w:val="001B0427"/>
    <w:rsid w:val="001D337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3BC1"/>
    <w:rsid w:val="003C4C86"/>
    <w:rsid w:val="003C6258"/>
    <w:rsid w:val="003E0084"/>
    <w:rsid w:val="003E2904"/>
    <w:rsid w:val="00401927"/>
    <w:rsid w:val="0041027F"/>
    <w:rsid w:val="00412475"/>
    <w:rsid w:val="00423789"/>
    <w:rsid w:val="00440F43"/>
    <w:rsid w:val="00441B6F"/>
    <w:rsid w:val="00446221"/>
    <w:rsid w:val="00450E62"/>
    <w:rsid w:val="004539DB"/>
    <w:rsid w:val="00471A80"/>
    <w:rsid w:val="004D305E"/>
    <w:rsid w:val="004D4277"/>
    <w:rsid w:val="004E0DB9"/>
    <w:rsid w:val="00502516"/>
    <w:rsid w:val="00505F06"/>
    <w:rsid w:val="00506828"/>
    <w:rsid w:val="00523F5D"/>
    <w:rsid w:val="0053056E"/>
    <w:rsid w:val="00550F12"/>
    <w:rsid w:val="00554FDA"/>
    <w:rsid w:val="00557446"/>
    <w:rsid w:val="00590528"/>
    <w:rsid w:val="005C784C"/>
    <w:rsid w:val="005D17F6"/>
    <w:rsid w:val="005D39E8"/>
    <w:rsid w:val="005D6491"/>
    <w:rsid w:val="005E5539"/>
    <w:rsid w:val="005E6D41"/>
    <w:rsid w:val="00602BF5"/>
    <w:rsid w:val="00617FDD"/>
    <w:rsid w:val="00633614"/>
    <w:rsid w:val="00633F68"/>
    <w:rsid w:val="00636EB2"/>
    <w:rsid w:val="006375B8"/>
    <w:rsid w:val="006435F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036A"/>
    <w:rsid w:val="0081431A"/>
    <w:rsid w:val="0083146A"/>
    <w:rsid w:val="0083216F"/>
    <w:rsid w:val="00860000"/>
    <w:rsid w:val="00863BD3"/>
    <w:rsid w:val="008641ED"/>
    <w:rsid w:val="00866D66"/>
    <w:rsid w:val="008671C6"/>
    <w:rsid w:val="00875803"/>
    <w:rsid w:val="008A2EB4"/>
    <w:rsid w:val="008B459E"/>
    <w:rsid w:val="008B7254"/>
    <w:rsid w:val="008E13AE"/>
    <w:rsid w:val="008E1506"/>
    <w:rsid w:val="008E710C"/>
    <w:rsid w:val="008F69D6"/>
    <w:rsid w:val="00902823"/>
    <w:rsid w:val="00902BF9"/>
    <w:rsid w:val="00915CA6"/>
    <w:rsid w:val="00927834"/>
    <w:rsid w:val="009500A6"/>
    <w:rsid w:val="00957C18"/>
    <w:rsid w:val="009659BA"/>
    <w:rsid w:val="00983040"/>
    <w:rsid w:val="00991685"/>
    <w:rsid w:val="009B3FB9"/>
    <w:rsid w:val="009C2465"/>
    <w:rsid w:val="009D35A0"/>
    <w:rsid w:val="009D7EB7"/>
    <w:rsid w:val="009E048A"/>
    <w:rsid w:val="009E08E9"/>
    <w:rsid w:val="009E335C"/>
    <w:rsid w:val="009E3DB9"/>
    <w:rsid w:val="009E6E35"/>
    <w:rsid w:val="009F0EDA"/>
    <w:rsid w:val="009F5B6C"/>
    <w:rsid w:val="009F7164"/>
    <w:rsid w:val="00A03B96"/>
    <w:rsid w:val="00A05B19"/>
    <w:rsid w:val="00A1134E"/>
    <w:rsid w:val="00A24E7E"/>
    <w:rsid w:val="00A258C3"/>
    <w:rsid w:val="00A347C0"/>
    <w:rsid w:val="00A51431"/>
    <w:rsid w:val="00A539AD"/>
    <w:rsid w:val="00A94063"/>
    <w:rsid w:val="00AA1777"/>
    <w:rsid w:val="00AA6219"/>
    <w:rsid w:val="00AA74E0"/>
    <w:rsid w:val="00AB703F"/>
    <w:rsid w:val="00AC6BB8"/>
    <w:rsid w:val="00AD5B1E"/>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2CFA"/>
    <w:rsid w:val="00C166EF"/>
    <w:rsid w:val="00C16C6A"/>
    <w:rsid w:val="00C17EB0"/>
    <w:rsid w:val="00C27F5F"/>
    <w:rsid w:val="00C30A0F"/>
    <w:rsid w:val="00C37E61"/>
    <w:rsid w:val="00C46C42"/>
    <w:rsid w:val="00C70F1B"/>
    <w:rsid w:val="00C71A47"/>
    <w:rsid w:val="00C7464C"/>
    <w:rsid w:val="00C85588"/>
    <w:rsid w:val="00CA4E87"/>
    <w:rsid w:val="00CD6755"/>
    <w:rsid w:val="00CD6856"/>
    <w:rsid w:val="00CE0089"/>
    <w:rsid w:val="00CE793C"/>
    <w:rsid w:val="00CF193C"/>
    <w:rsid w:val="00D07472"/>
    <w:rsid w:val="00D173F1"/>
    <w:rsid w:val="00D74CB0"/>
    <w:rsid w:val="00D8295D"/>
    <w:rsid w:val="00DA2D5E"/>
    <w:rsid w:val="00DC2A65"/>
    <w:rsid w:val="00DE15F0"/>
    <w:rsid w:val="00DE5663"/>
    <w:rsid w:val="00DE78AA"/>
    <w:rsid w:val="00E053D0"/>
    <w:rsid w:val="00E0711E"/>
    <w:rsid w:val="00E15994"/>
    <w:rsid w:val="00E3114E"/>
    <w:rsid w:val="00E31A70"/>
    <w:rsid w:val="00E35B02"/>
    <w:rsid w:val="00E37DCD"/>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1A05"/>
    <w:rsid w:val="00FD36C8"/>
    <w:rsid w:val="00FD47E7"/>
    <w:rsid w:val="00FE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2273D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50F1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5E6D41"/>
    <w:rPr>
      <w:rFonts w:ascii="Helvetica" w:hAnsi="Helvetica"/>
      <w:b/>
      <w:kern w:val="28"/>
      <w:sz w:val="36"/>
    </w:rPr>
  </w:style>
  <w:style w:type="character" w:customStyle="1" w:styleId="Heading2Char">
    <w:name w:val="Heading 2 Char"/>
    <w:basedOn w:val="DefaultParagraphFont"/>
    <w:link w:val="Heading2"/>
    <w:semiHidden/>
    <w:rsid w:val="00550F1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50F1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1">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095744">
      <w:marLeft w:val="480"/>
      <w:marRight w:val="0"/>
      <w:marTop w:val="0"/>
      <w:marBottom w:val="0"/>
      <w:divBdr>
        <w:top w:val="none" w:sz="0" w:space="0" w:color="auto"/>
        <w:left w:val="none" w:sz="0" w:space="0" w:color="auto"/>
        <w:bottom w:val="none" w:sz="0" w:space="0" w:color="auto"/>
        <w:right w:val="none" w:sz="0" w:space="0" w:color="auto"/>
      </w:divBdr>
    </w:div>
    <w:div w:id="4016256">
      <w:marLeft w:val="480"/>
      <w:marRight w:val="0"/>
      <w:marTop w:val="0"/>
      <w:marBottom w:val="0"/>
      <w:divBdr>
        <w:top w:val="none" w:sz="0" w:space="0" w:color="auto"/>
        <w:left w:val="none" w:sz="0" w:space="0" w:color="auto"/>
        <w:bottom w:val="none" w:sz="0" w:space="0" w:color="auto"/>
        <w:right w:val="none" w:sz="0" w:space="0" w:color="auto"/>
      </w:divBdr>
    </w:div>
    <w:div w:id="5257477">
      <w:marLeft w:val="480"/>
      <w:marRight w:val="0"/>
      <w:marTop w:val="0"/>
      <w:marBottom w:val="0"/>
      <w:divBdr>
        <w:top w:val="none" w:sz="0" w:space="0" w:color="auto"/>
        <w:left w:val="none" w:sz="0" w:space="0" w:color="auto"/>
        <w:bottom w:val="none" w:sz="0" w:space="0" w:color="auto"/>
        <w:right w:val="none" w:sz="0" w:space="0" w:color="auto"/>
      </w:divBdr>
    </w:div>
    <w:div w:id="7487101">
      <w:marLeft w:val="480"/>
      <w:marRight w:val="0"/>
      <w:marTop w:val="0"/>
      <w:marBottom w:val="0"/>
      <w:divBdr>
        <w:top w:val="none" w:sz="0" w:space="0" w:color="auto"/>
        <w:left w:val="none" w:sz="0" w:space="0" w:color="auto"/>
        <w:bottom w:val="none" w:sz="0" w:space="0" w:color="auto"/>
        <w:right w:val="none" w:sz="0" w:space="0" w:color="auto"/>
      </w:divBdr>
    </w:div>
    <w:div w:id="7872847">
      <w:marLeft w:val="480"/>
      <w:marRight w:val="0"/>
      <w:marTop w:val="0"/>
      <w:marBottom w:val="0"/>
      <w:divBdr>
        <w:top w:val="none" w:sz="0" w:space="0" w:color="auto"/>
        <w:left w:val="none" w:sz="0" w:space="0" w:color="auto"/>
        <w:bottom w:val="none" w:sz="0" w:space="0" w:color="auto"/>
        <w:right w:val="none" w:sz="0" w:space="0" w:color="auto"/>
      </w:divBdr>
    </w:div>
    <w:div w:id="8921256">
      <w:marLeft w:val="480"/>
      <w:marRight w:val="0"/>
      <w:marTop w:val="0"/>
      <w:marBottom w:val="0"/>
      <w:divBdr>
        <w:top w:val="none" w:sz="0" w:space="0" w:color="auto"/>
        <w:left w:val="none" w:sz="0" w:space="0" w:color="auto"/>
        <w:bottom w:val="none" w:sz="0" w:space="0" w:color="auto"/>
        <w:right w:val="none" w:sz="0" w:space="0" w:color="auto"/>
      </w:divBdr>
    </w:div>
    <w:div w:id="9377135">
      <w:marLeft w:val="480"/>
      <w:marRight w:val="0"/>
      <w:marTop w:val="0"/>
      <w:marBottom w:val="0"/>
      <w:divBdr>
        <w:top w:val="none" w:sz="0" w:space="0" w:color="auto"/>
        <w:left w:val="none" w:sz="0" w:space="0" w:color="auto"/>
        <w:bottom w:val="none" w:sz="0" w:space="0" w:color="auto"/>
        <w:right w:val="none" w:sz="0" w:space="0" w:color="auto"/>
      </w:divBdr>
    </w:div>
    <w:div w:id="9645229">
      <w:marLeft w:val="480"/>
      <w:marRight w:val="0"/>
      <w:marTop w:val="0"/>
      <w:marBottom w:val="0"/>
      <w:divBdr>
        <w:top w:val="none" w:sz="0" w:space="0" w:color="auto"/>
        <w:left w:val="none" w:sz="0" w:space="0" w:color="auto"/>
        <w:bottom w:val="none" w:sz="0" w:space="0" w:color="auto"/>
        <w:right w:val="none" w:sz="0" w:space="0" w:color="auto"/>
      </w:divBdr>
    </w:div>
    <w:div w:id="11805608">
      <w:marLeft w:val="480"/>
      <w:marRight w:val="0"/>
      <w:marTop w:val="0"/>
      <w:marBottom w:val="0"/>
      <w:divBdr>
        <w:top w:val="none" w:sz="0" w:space="0" w:color="auto"/>
        <w:left w:val="none" w:sz="0" w:space="0" w:color="auto"/>
        <w:bottom w:val="none" w:sz="0" w:space="0" w:color="auto"/>
        <w:right w:val="none" w:sz="0" w:space="0" w:color="auto"/>
      </w:divBdr>
    </w:div>
    <w:div w:id="12078216">
      <w:marLeft w:val="480"/>
      <w:marRight w:val="0"/>
      <w:marTop w:val="0"/>
      <w:marBottom w:val="0"/>
      <w:divBdr>
        <w:top w:val="none" w:sz="0" w:space="0" w:color="auto"/>
        <w:left w:val="none" w:sz="0" w:space="0" w:color="auto"/>
        <w:bottom w:val="none" w:sz="0" w:space="0" w:color="auto"/>
        <w:right w:val="none" w:sz="0" w:space="0" w:color="auto"/>
      </w:divBdr>
    </w:div>
    <w:div w:id="12155105">
      <w:marLeft w:val="480"/>
      <w:marRight w:val="0"/>
      <w:marTop w:val="0"/>
      <w:marBottom w:val="0"/>
      <w:divBdr>
        <w:top w:val="none" w:sz="0" w:space="0" w:color="auto"/>
        <w:left w:val="none" w:sz="0" w:space="0" w:color="auto"/>
        <w:bottom w:val="none" w:sz="0" w:space="0" w:color="auto"/>
        <w:right w:val="none" w:sz="0" w:space="0" w:color="auto"/>
      </w:divBdr>
    </w:div>
    <w:div w:id="14424126">
      <w:marLeft w:val="480"/>
      <w:marRight w:val="0"/>
      <w:marTop w:val="0"/>
      <w:marBottom w:val="0"/>
      <w:divBdr>
        <w:top w:val="none" w:sz="0" w:space="0" w:color="auto"/>
        <w:left w:val="none" w:sz="0" w:space="0" w:color="auto"/>
        <w:bottom w:val="none" w:sz="0" w:space="0" w:color="auto"/>
        <w:right w:val="none" w:sz="0" w:space="0" w:color="auto"/>
      </w:divBdr>
    </w:div>
    <w:div w:id="15230640">
      <w:marLeft w:val="480"/>
      <w:marRight w:val="0"/>
      <w:marTop w:val="0"/>
      <w:marBottom w:val="0"/>
      <w:divBdr>
        <w:top w:val="none" w:sz="0" w:space="0" w:color="auto"/>
        <w:left w:val="none" w:sz="0" w:space="0" w:color="auto"/>
        <w:bottom w:val="none" w:sz="0" w:space="0" w:color="auto"/>
        <w:right w:val="none" w:sz="0" w:space="0" w:color="auto"/>
      </w:divBdr>
    </w:div>
    <w:div w:id="16270985">
      <w:marLeft w:val="480"/>
      <w:marRight w:val="0"/>
      <w:marTop w:val="0"/>
      <w:marBottom w:val="0"/>
      <w:divBdr>
        <w:top w:val="none" w:sz="0" w:space="0" w:color="auto"/>
        <w:left w:val="none" w:sz="0" w:space="0" w:color="auto"/>
        <w:bottom w:val="none" w:sz="0" w:space="0" w:color="auto"/>
        <w:right w:val="none" w:sz="0" w:space="0" w:color="auto"/>
      </w:divBdr>
    </w:div>
    <w:div w:id="18162224">
      <w:marLeft w:val="480"/>
      <w:marRight w:val="0"/>
      <w:marTop w:val="0"/>
      <w:marBottom w:val="0"/>
      <w:divBdr>
        <w:top w:val="none" w:sz="0" w:space="0" w:color="auto"/>
        <w:left w:val="none" w:sz="0" w:space="0" w:color="auto"/>
        <w:bottom w:val="none" w:sz="0" w:space="0" w:color="auto"/>
        <w:right w:val="none" w:sz="0" w:space="0" w:color="auto"/>
      </w:divBdr>
    </w:div>
    <w:div w:id="20710521">
      <w:marLeft w:val="480"/>
      <w:marRight w:val="0"/>
      <w:marTop w:val="0"/>
      <w:marBottom w:val="0"/>
      <w:divBdr>
        <w:top w:val="none" w:sz="0" w:space="0" w:color="auto"/>
        <w:left w:val="none" w:sz="0" w:space="0" w:color="auto"/>
        <w:bottom w:val="none" w:sz="0" w:space="0" w:color="auto"/>
        <w:right w:val="none" w:sz="0" w:space="0" w:color="auto"/>
      </w:divBdr>
    </w:div>
    <w:div w:id="20863032">
      <w:marLeft w:val="480"/>
      <w:marRight w:val="0"/>
      <w:marTop w:val="0"/>
      <w:marBottom w:val="0"/>
      <w:divBdr>
        <w:top w:val="none" w:sz="0" w:space="0" w:color="auto"/>
        <w:left w:val="none" w:sz="0" w:space="0" w:color="auto"/>
        <w:bottom w:val="none" w:sz="0" w:space="0" w:color="auto"/>
        <w:right w:val="none" w:sz="0" w:space="0" w:color="auto"/>
      </w:divBdr>
    </w:div>
    <w:div w:id="22827075">
      <w:marLeft w:val="480"/>
      <w:marRight w:val="0"/>
      <w:marTop w:val="0"/>
      <w:marBottom w:val="0"/>
      <w:divBdr>
        <w:top w:val="none" w:sz="0" w:space="0" w:color="auto"/>
        <w:left w:val="none" w:sz="0" w:space="0" w:color="auto"/>
        <w:bottom w:val="none" w:sz="0" w:space="0" w:color="auto"/>
        <w:right w:val="none" w:sz="0" w:space="0" w:color="auto"/>
      </w:divBdr>
    </w:div>
    <w:div w:id="25522881">
      <w:marLeft w:val="480"/>
      <w:marRight w:val="0"/>
      <w:marTop w:val="0"/>
      <w:marBottom w:val="0"/>
      <w:divBdr>
        <w:top w:val="none" w:sz="0" w:space="0" w:color="auto"/>
        <w:left w:val="none" w:sz="0" w:space="0" w:color="auto"/>
        <w:bottom w:val="none" w:sz="0" w:space="0" w:color="auto"/>
        <w:right w:val="none" w:sz="0" w:space="0" w:color="auto"/>
      </w:divBdr>
    </w:div>
    <w:div w:id="26411982">
      <w:marLeft w:val="480"/>
      <w:marRight w:val="0"/>
      <w:marTop w:val="0"/>
      <w:marBottom w:val="0"/>
      <w:divBdr>
        <w:top w:val="none" w:sz="0" w:space="0" w:color="auto"/>
        <w:left w:val="none" w:sz="0" w:space="0" w:color="auto"/>
        <w:bottom w:val="none" w:sz="0" w:space="0" w:color="auto"/>
        <w:right w:val="none" w:sz="0" w:space="0" w:color="auto"/>
      </w:divBdr>
    </w:div>
    <w:div w:id="28799090">
      <w:marLeft w:val="480"/>
      <w:marRight w:val="0"/>
      <w:marTop w:val="0"/>
      <w:marBottom w:val="0"/>
      <w:divBdr>
        <w:top w:val="none" w:sz="0" w:space="0" w:color="auto"/>
        <w:left w:val="none" w:sz="0" w:space="0" w:color="auto"/>
        <w:bottom w:val="none" w:sz="0" w:space="0" w:color="auto"/>
        <w:right w:val="none" w:sz="0" w:space="0" w:color="auto"/>
      </w:divBdr>
    </w:div>
    <w:div w:id="29379747">
      <w:marLeft w:val="480"/>
      <w:marRight w:val="0"/>
      <w:marTop w:val="0"/>
      <w:marBottom w:val="0"/>
      <w:divBdr>
        <w:top w:val="none" w:sz="0" w:space="0" w:color="auto"/>
        <w:left w:val="none" w:sz="0" w:space="0" w:color="auto"/>
        <w:bottom w:val="none" w:sz="0" w:space="0" w:color="auto"/>
        <w:right w:val="none" w:sz="0" w:space="0" w:color="auto"/>
      </w:divBdr>
    </w:div>
    <w:div w:id="30113108">
      <w:marLeft w:val="480"/>
      <w:marRight w:val="0"/>
      <w:marTop w:val="0"/>
      <w:marBottom w:val="0"/>
      <w:divBdr>
        <w:top w:val="none" w:sz="0" w:space="0" w:color="auto"/>
        <w:left w:val="none" w:sz="0" w:space="0" w:color="auto"/>
        <w:bottom w:val="none" w:sz="0" w:space="0" w:color="auto"/>
        <w:right w:val="none" w:sz="0" w:space="0" w:color="auto"/>
      </w:divBdr>
    </w:div>
    <w:div w:id="31148977">
      <w:marLeft w:val="480"/>
      <w:marRight w:val="0"/>
      <w:marTop w:val="0"/>
      <w:marBottom w:val="0"/>
      <w:divBdr>
        <w:top w:val="none" w:sz="0" w:space="0" w:color="auto"/>
        <w:left w:val="none" w:sz="0" w:space="0" w:color="auto"/>
        <w:bottom w:val="none" w:sz="0" w:space="0" w:color="auto"/>
        <w:right w:val="none" w:sz="0" w:space="0" w:color="auto"/>
      </w:divBdr>
    </w:div>
    <w:div w:id="31273183">
      <w:marLeft w:val="480"/>
      <w:marRight w:val="0"/>
      <w:marTop w:val="0"/>
      <w:marBottom w:val="0"/>
      <w:divBdr>
        <w:top w:val="none" w:sz="0" w:space="0" w:color="auto"/>
        <w:left w:val="none" w:sz="0" w:space="0" w:color="auto"/>
        <w:bottom w:val="none" w:sz="0" w:space="0" w:color="auto"/>
        <w:right w:val="none" w:sz="0" w:space="0" w:color="auto"/>
      </w:divBdr>
    </w:div>
    <w:div w:id="36051723">
      <w:marLeft w:val="480"/>
      <w:marRight w:val="0"/>
      <w:marTop w:val="0"/>
      <w:marBottom w:val="0"/>
      <w:divBdr>
        <w:top w:val="none" w:sz="0" w:space="0" w:color="auto"/>
        <w:left w:val="none" w:sz="0" w:space="0" w:color="auto"/>
        <w:bottom w:val="none" w:sz="0" w:space="0" w:color="auto"/>
        <w:right w:val="none" w:sz="0" w:space="0" w:color="auto"/>
      </w:divBdr>
    </w:div>
    <w:div w:id="40059290">
      <w:marLeft w:val="480"/>
      <w:marRight w:val="0"/>
      <w:marTop w:val="0"/>
      <w:marBottom w:val="0"/>
      <w:divBdr>
        <w:top w:val="none" w:sz="0" w:space="0" w:color="auto"/>
        <w:left w:val="none" w:sz="0" w:space="0" w:color="auto"/>
        <w:bottom w:val="none" w:sz="0" w:space="0" w:color="auto"/>
        <w:right w:val="none" w:sz="0" w:space="0" w:color="auto"/>
      </w:divBdr>
    </w:div>
    <w:div w:id="45493912">
      <w:marLeft w:val="480"/>
      <w:marRight w:val="0"/>
      <w:marTop w:val="0"/>
      <w:marBottom w:val="0"/>
      <w:divBdr>
        <w:top w:val="none" w:sz="0" w:space="0" w:color="auto"/>
        <w:left w:val="none" w:sz="0" w:space="0" w:color="auto"/>
        <w:bottom w:val="none" w:sz="0" w:space="0" w:color="auto"/>
        <w:right w:val="none" w:sz="0" w:space="0" w:color="auto"/>
      </w:divBdr>
    </w:div>
    <w:div w:id="48236690">
      <w:marLeft w:val="480"/>
      <w:marRight w:val="0"/>
      <w:marTop w:val="0"/>
      <w:marBottom w:val="0"/>
      <w:divBdr>
        <w:top w:val="none" w:sz="0" w:space="0" w:color="auto"/>
        <w:left w:val="none" w:sz="0" w:space="0" w:color="auto"/>
        <w:bottom w:val="none" w:sz="0" w:space="0" w:color="auto"/>
        <w:right w:val="none" w:sz="0" w:space="0" w:color="auto"/>
      </w:divBdr>
    </w:div>
    <w:div w:id="49772867">
      <w:marLeft w:val="480"/>
      <w:marRight w:val="0"/>
      <w:marTop w:val="0"/>
      <w:marBottom w:val="0"/>
      <w:divBdr>
        <w:top w:val="none" w:sz="0" w:space="0" w:color="auto"/>
        <w:left w:val="none" w:sz="0" w:space="0" w:color="auto"/>
        <w:bottom w:val="none" w:sz="0" w:space="0" w:color="auto"/>
        <w:right w:val="none" w:sz="0" w:space="0" w:color="auto"/>
      </w:divBdr>
    </w:div>
    <w:div w:id="51081296">
      <w:marLeft w:val="480"/>
      <w:marRight w:val="0"/>
      <w:marTop w:val="0"/>
      <w:marBottom w:val="0"/>
      <w:divBdr>
        <w:top w:val="none" w:sz="0" w:space="0" w:color="auto"/>
        <w:left w:val="none" w:sz="0" w:space="0" w:color="auto"/>
        <w:bottom w:val="none" w:sz="0" w:space="0" w:color="auto"/>
        <w:right w:val="none" w:sz="0" w:space="0" w:color="auto"/>
      </w:divBdr>
    </w:div>
    <w:div w:id="54815963">
      <w:marLeft w:val="480"/>
      <w:marRight w:val="0"/>
      <w:marTop w:val="0"/>
      <w:marBottom w:val="0"/>
      <w:divBdr>
        <w:top w:val="none" w:sz="0" w:space="0" w:color="auto"/>
        <w:left w:val="none" w:sz="0" w:space="0" w:color="auto"/>
        <w:bottom w:val="none" w:sz="0" w:space="0" w:color="auto"/>
        <w:right w:val="none" w:sz="0" w:space="0" w:color="auto"/>
      </w:divBdr>
    </w:div>
    <w:div w:id="54817636">
      <w:marLeft w:val="480"/>
      <w:marRight w:val="0"/>
      <w:marTop w:val="0"/>
      <w:marBottom w:val="0"/>
      <w:divBdr>
        <w:top w:val="none" w:sz="0" w:space="0" w:color="auto"/>
        <w:left w:val="none" w:sz="0" w:space="0" w:color="auto"/>
        <w:bottom w:val="none" w:sz="0" w:space="0" w:color="auto"/>
        <w:right w:val="none" w:sz="0" w:space="0" w:color="auto"/>
      </w:divBdr>
    </w:div>
    <w:div w:id="59249880">
      <w:marLeft w:val="480"/>
      <w:marRight w:val="0"/>
      <w:marTop w:val="0"/>
      <w:marBottom w:val="0"/>
      <w:divBdr>
        <w:top w:val="none" w:sz="0" w:space="0" w:color="auto"/>
        <w:left w:val="none" w:sz="0" w:space="0" w:color="auto"/>
        <w:bottom w:val="none" w:sz="0" w:space="0" w:color="auto"/>
        <w:right w:val="none" w:sz="0" w:space="0" w:color="auto"/>
      </w:divBdr>
    </w:div>
    <w:div w:id="59788769">
      <w:marLeft w:val="480"/>
      <w:marRight w:val="0"/>
      <w:marTop w:val="0"/>
      <w:marBottom w:val="0"/>
      <w:divBdr>
        <w:top w:val="none" w:sz="0" w:space="0" w:color="auto"/>
        <w:left w:val="none" w:sz="0" w:space="0" w:color="auto"/>
        <w:bottom w:val="none" w:sz="0" w:space="0" w:color="auto"/>
        <w:right w:val="none" w:sz="0" w:space="0" w:color="auto"/>
      </w:divBdr>
    </w:div>
    <w:div w:id="60059997">
      <w:marLeft w:val="480"/>
      <w:marRight w:val="0"/>
      <w:marTop w:val="0"/>
      <w:marBottom w:val="0"/>
      <w:divBdr>
        <w:top w:val="none" w:sz="0" w:space="0" w:color="auto"/>
        <w:left w:val="none" w:sz="0" w:space="0" w:color="auto"/>
        <w:bottom w:val="none" w:sz="0" w:space="0" w:color="auto"/>
        <w:right w:val="none" w:sz="0" w:space="0" w:color="auto"/>
      </w:divBdr>
    </w:div>
    <w:div w:id="60714125">
      <w:marLeft w:val="480"/>
      <w:marRight w:val="0"/>
      <w:marTop w:val="0"/>
      <w:marBottom w:val="0"/>
      <w:divBdr>
        <w:top w:val="none" w:sz="0" w:space="0" w:color="auto"/>
        <w:left w:val="none" w:sz="0" w:space="0" w:color="auto"/>
        <w:bottom w:val="none" w:sz="0" w:space="0" w:color="auto"/>
        <w:right w:val="none" w:sz="0" w:space="0" w:color="auto"/>
      </w:divBdr>
    </w:div>
    <w:div w:id="60761766">
      <w:marLeft w:val="480"/>
      <w:marRight w:val="0"/>
      <w:marTop w:val="0"/>
      <w:marBottom w:val="0"/>
      <w:divBdr>
        <w:top w:val="none" w:sz="0" w:space="0" w:color="auto"/>
        <w:left w:val="none" w:sz="0" w:space="0" w:color="auto"/>
        <w:bottom w:val="none" w:sz="0" w:space="0" w:color="auto"/>
        <w:right w:val="none" w:sz="0" w:space="0" w:color="auto"/>
      </w:divBdr>
    </w:div>
    <w:div w:id="61485297">
      <w:marLeft w:val="480"/>
      <w:marRight w:val="0"/>
      <w:marTop w:val="0"/>
      <w:marBottom w:val="0"/>
      <w:divBdr>
        <w:top w:val="none" w:sz="0" w:space="0" w:color="auto"/>
        <w:left w:val="none" w:sz="0" w:space="0" w:color="auto"/>
        <w:bottom w:val="none" w:sz="0" w:space="0" w:color="auto"/>
        <w:right w:val="none" w:sz="0" w:space="0" w:color="auto"/>
      </w:divBdr>
    </w:div>
    <w:div w:id="63455880">
      <w:marLeft w:val="480"/>
      <w:marRight w:val="0"/>
      <w:marTop w:val="0"/>
      <w:marBottom w:val="0"/>
      <w:divBdr>
        <w:top w:val="none" w:sz="0" w:space="0" w:color="auto"/>
        <w:left w:val="none" w:sz="0" w:space="0" w:color="auto"/>
        <w:bottom w:val="none" w:sz="0" w:space="0" w:color="auto"/>
        <w:right w:val="none" w:sz="0" w:space="0" w:color="auto"/>
      </w:divBdr>
    </w:div>
    <w:div w:id="66388208">
      <w:marLeft w:val="480"/>
      <w:marRight w:val="0"/>
      <w:marTop w:val="0"/>
      <w:marBottom w:val="0"/>
      <w:divBdr>
        <w:top w:val="none" w:sz="0" w:space="0" w:color="auto"/>
        <w:left w:val="none" w:sz="0" w:space="0" w:color="auto"/>
        <w:bottom w:val="none" w:sz="0" w:space="0" w:color="auto"/>
        <w:right w:val="none" w:sz="0" w:space="0" w:color="auto"/>
      </w:divBdr>
    </w:div>
    <w:div w:id="70664745">
      <w:marLeft w:val="480"/>
      <w:marRight w:val="0"/>
      <w:marTop w:val="0"/>
      <w:marBottom w:val="0"/>
      <w:divBdr>
        <w:top w:val="none" w:sz="0" w:space="0" w:color="auto"/>
        <w:left w:val="none" w:sz="0" w:space="0" w:color="auto"/>
        <w:bottom w:val="none" w:sz="0" w:space="0" w:color="auto"/>
        <w:right w:val="none" w:sz="0" w:space="0" w:color="auto"/>
      </w:divBdr>
    </w:div>
    <w:div w:id="70737468">
      <w:marLeft w:val="480"/>
      <w:marRight w:val="0"/>
      <w:marTop w:val="0"/>
      <w:marBottom w:val="0"/>
      <w:divBdr>
        <w:top w:val="none" w:sz="0" w:space="0" w:color="auto"/>
        <w:left w:val="none" w:sz="0" w:space="0" w:color="auto"/>
        <w:bottom w:val="none" w:sz="0" w:space="0" w:color="auto"/>
        <w:right w:val="none" w:sz="0" w:space="0" w:color="auto"/>
      </w:divBdr>
    </w:div>
    <w:div w:id="71239070">
      <w:marLeft w:val="480"/>
      <w:marRight w:val="0"/>
      <w:marTop w:val="0"/>
      <w:marBottom w:val="0"/>
      <w:divBdr>
        <w:top w:val="none" w:sz="0" w:space="0" w:color="auto"/>
        <w:left w:val="none" w:sz="0" w:space="0" w:color="auto"/>
        <w:bottom w:val="none" w:sz="0" w:space="0" w:color="auto"/>
        <w:right w:val="none" w:sz="0" w:space="0" w:color="auto"/>
      </w:divBdr>
    </w:div>
    <w:div w:id="72436377">
      <w:marLeft w:val="480"/>
      <w:marRight w:val="0"/>
      <w:marTop w:val="0"/>
      <w:marBottom w:val="0"/>
      <w:divBdr>
        <w:top w:val="none" w:sz="0" w:space="0" w:color="auto"/>
        <w:left w:val="none" w:sz="0" w:space="0" w:color="auto"/>
        <w:bottom w:val="none" w:sz="0" w:space="0" w:color="auto"/>
        <w:right w:val="none" w:sz="0" w:space="0" w:color="auto"/>
      </w:divBdr>
    </w:div>
    <w:div w:id="72708202">
      <w:marLeft w:val="480"/>
      <w:marRight w:val="0"/>
      <w:marTop w:val="0"/>
      <w:marBottom w:val="0"/>
      <w:divBdr>
        <w:top w:val="none" w:sz="0" w:space="0" w:color="auto"/>
        <w:left w:val="none" w:sz="0" w:space="0" w:color="auto"/>
        <w:bottom w:val="none" w:sz="0" w:space="0" w:color="auto"/>
        <w:right w:val="none" w:sz="0" w:space="0" w:color="auto"/>
      </w:divBdr>
    </w:div>
    <w:div w:id="75061082">
      <w:marLeft w:val="480"/>
      <w:marRight w:val="0"/>
      <w:marTop w:val="0"/>
      <w:marBottom w:val="0"/>
      <w:divBdr>
        <w:top w:val="none" w:sz="0" w:space="0" w:color="auto"/>
        <w:left w:val="none" w:sz="0" w:space="0" w:color="auto"/>
        <w:bottom w:val="none" w:sz="0" w:space="0" w:color="auto"/>
        <w:right w:val="none" w:sz="0" w:space="0" w:color="auto"/>
      </w:divBdr>
    </w:div>
    <w:div w:id="78017035">
      <w:marLeft w:val="480"/>
      <w:marRight w:val="0"/>
      <w:marTop w:val="0"/>
      <w:marBottom w:val="0"/>
      <w:divBdr>
        <w:top w:val="none" w:sz="0" w:space="0" w:color="auto"/>
        <w:left w:val="none" w:sz="0" w:space="0" w:color="auto"/>
        <w:bottom w:val="none" w:sz="0" w:space="0" w:color="auto"/>
        <w:right w:val="none" w:sz="0" w:space="0" w:color="auto"/>
      </w:divBdr>
    </w:div>
    <w:div w:id="82655161">
      <w:marLeft w:val="480"/>
      <w:marRight w:val="0"/>
      <w:marTop w:val="0"/>
      <w:marBottom w:val="0"/>
      <w:divBdr>
        <w:top w:val="none" w:sz="0" w:space="0" w:color="auto"/>
        <w:left w:val="none" w:sz="0" w:space="0" w:color="auto"/>
        <w:bottom w:val="none" w:sz="0" w:space="0" w:color="auto"/>
        <w:right w:val="none" w:sz="0" w:space="0" w:color="auto"/>
      </w:divBdr>
    </w:div>
    <w:div w:id="85342658">
      <w:marLeft w:val="480"/>
      <w:marRight w:val="0"/>
      <w:marTop w:val="0"/>
      <w:marBottom w:val="0"/>
      <w:divBdr>
        <w:top w:val="none" w:sz="0" w:space="0" w:color="auto"/>
        <w:left w:val="none" w:sz="0" w:space="0" w:color="auto"/>
        <w:bottom w:val="none" w:sz="0" w:space="0" w:color="auto"/>
        <w:right w:val="none" w:sz="0" w:space="0" w:color="auto"/>
      </w:divBdr>
    </w:div>
    <w:div w:id="87385735">
      <w:marLeft w:val="480"/>
      <w:marRight w:val="0"/>
      <w:marTop w:val="0"/>
      <w:marBottom w:val="0"/>
      <w:divBdr>
        <w:top w:val="none" w:sz="0" w:space="0" w:color="auto"/>
        <w:left w:val="none" w:sz="0" w:space="0" w:color="auto"/>
        <w:bottom w:val="none" w:sz="0" w:space="0" w:color="auto"/>
        <w:right w:val="none" w:sz="0" w:space="0" w:color="auto"/>
      </w:divBdr>
    </w:div>
    <w:div w:id="87579490">
      <w:marLeft w:val="480"/>
      <w:marRight w:val="0"/>
      <w:marTop w:val="0"/>
      <w:marBottom w:val="0"/>
      <w:divBdr>
        <w:top w:val="none" w:sz="0" w:space="0" w:color="auto"/>
        <w:left w:val="none" w:sz="0" w:space="0" w:color="auto"/>
        <w:bottom w:val="none" w:sz="0" w:space="0" w:color="auto"/>
        <w:right w:val="none" w:sz="0" w:space="0" w:color="auto"/>
      </w:divBdr>
    </w:div>
    <w:div w:id="89395037">
      <w:marLeft w:val="480"/>
      <w:marRight w:val="0"/>
      <w:marTop w:val="0"/>
      <w:marBottom w:val="0"/>
      <w:divBdr>
        <w:top w:val="none" w:sz="0" w:space="0" w:color="auto"/>
        <w:left w:val="none" w:sz="0" w:space="0" w:color="auto"/>
        <w:bottom w:val="none" w:sz="0" w:space="0" w:color="auto"/>
        <w:right w:val="none" w:sz="0" w:space="0" w:color="auto"/>
      </w:divBdr>
    </w:div>
    <w:div w:id="89474951">
      <w:marLeft w:val="480"/>
      <w:marRight w:val="0"/>
      <w:marTop w:val="0"/>
      <w:marBottom w:val="0"/>
      <w:divBdr>
        <w:top w:val="none" w:sz="0" w:space="0" w:color="auto"/>
        <w:left w:val="none" w:sz="0" w:space="0" w:color="auto"/>
        <w:bottom w:val="none" w:sz="0" w:space="0" w:color="auto"/>
        <w:right w:val="none" w:sz="0" w:space="0" w:color="auto"/>
      </w:divBdr>
    </w:div>
    <w:div w:id="90047633">
      <w:marLeft w:val="480"/>
      <w:marRight w:val="0"/>
      <w:marTop w:val="0"/>
      <w:marBottom w:val="0"/>
      <w:divBdr>
        <w:top w:val="none" w:sz="0" w:space="0" w:color="auto"/>
        <w:left w:val="none" w:sz="0" w:space="0" w:color="auto"/>
        <w:bottom w:val="none" w:sz="0" w:space="0" w:color="auto"/>
        <w:right w:val="none" w:sz="0" w:space="0" w:color="auto"/>
      </w:divBdr>
    </w:div>
    <w:div w:id="94836706">
      <w:marLeft w:val="480"/>
      <w:marRight w:val="0"/>
      <w:marTop w:val="0"/>
      <w:marBottom w:val="0"/>
      <w:divBdr>
        <w:top w:val="none" w:sz="0" w:space="0" w:color="auto"/>
        <w:left w:val="none" w:sz="0" w:space="0" w:color="auto"/>
        <w:bottom w:val="none" w:sz="0" w:space="0" w:color="auto"/>
        <w:right w:val="none" w:sz="0" w:space="0" w:color="auto"/>
      </w:divBdr>
    </w:div>
    <w:div w:id="96947116">
      <w:marLeft w:val="480"/>
      <w:marRight w:val="0"/>
      <w:marTop w:val="0"/>
      <w:marBottom w:val="0"/>
      <w:divBdr>
        <w:top w:val="none" w:sz="0" w:space="0" w:color="auto"/>
        <w:left w:val="none" w:sz="0" w:space="0" w:color="auto"/>
        <w:bottom w:val="none" w:sz="0" w:space="0" w:color="auto"/>
        <w:right w:val="none" w:sz="0" w:space="0" w:color="auto"/>
      </w:divBdr>
    </w:div>
    <w:div w:id="100034690">
      <w:marLeft w:val="480"/>
      <w:marRight w:val="0"/>
      <w:marTop w:val="0"/>
      <w:marBottom w:val="0"/>
      <w:divBdr>
        <w:top w:val="none" w:sz="0" w:space="0" w:color="auto"/>
        <w:left w:val="none" w:sz="0" w:space="0" w:color="auto"/>
        <w:bottom w:val="none" w:sz="0" w:space="0" w:color="auto"/>
        <w:right w:val="none" w:sz="0" w:space="0" w:color="auto"/>
      </w:divBdr>
    </w:div>
    <w:div w:id="103766306">
      <w:marLeft w:val="480"/>
      <w:marRight w:val="0"/>
      <w:marTop w:val="0"/>
      <w:marBottom w:val="0"/>
      <w:divBdr>
        <w:top w:val="none" w:sz="0" w:space="0" w:color="auto"/>
        <w:left w:val="none" w:sz="0" w:space="0" w:color="auto"/>
        <w:bottom w:val="none" w:sz="0" w:space="0" w:color="auto"/>
        <w:right w:val="none" w:sz="0" w:space="0" w:color="auto"/>
      </w:divBdr>
    </w:div>
    <w:div w:id="105585071">
      <w:marLeft w:val="480"/>
      <w:marRight w:val="0"/>
      <w:marTop w:val="0"/>
      <w:marBottom w:val="0"/>
      <w:divBdr>
        <w:top w:val="none" w:sz="0" w:space="0" w:color="auto"/>
        <w:left w:val="none" w:sz="0" w:space="0" w:color="auto"/>
        <w:bottom w:val="none" w:sz="0" w:space="0" w:color="auto"/>
        <w:right w:val="none" w:sz="0" w:space="0" w:color="auto"/>
      </w:divBdr>
    </w:div>
    <w:div w:id="106585864">
      <w:marLeft w:val="480"/>
      <w:marRight w:val="0"/>
      <w:marTop w:val="0"/>
      <w:marBottom w:val="0"/>
      <w:divBdr>
        <w:top w:val="none" w:sz="0" w:space="0" w:color="auto"/>
        <w:left w:val="none" w:sz="0" w:space="0" w:color="auto"/>
        <w:bottom w:val="none" w:sz="0" w:space="0" w:color="auto"/>
        <w:right w:val="none" w:sz="0" w:space="0" w:color="auto"/>
      </w:divBdr>
    </w:div>
    <w:div w:id="115370927">
      <w:marLeft w:val="480"/>
      <w:marRight w:val="0"/>
      <w:marTop w:val="0"/>
      <w:marBottom w:val="0"/>
      <w:divBdr>
        <w:top w:val="none" w:sz="0" w:space="0" w:color="auto"/>
        <w:left w:val="none" w:sz="0" w:space="0" w:color="auto"/>
        <w:bottom w:val="none" w:sz="0" w:space="0" w:color="auto"/>
        <w:right w:val="none" w:sz="0" w:space="0" w:color="auto"/>
      </w:divBdr>
    </w:div>
    <w:div w:id="118382715">
      <w:marLeft w:val="480"/>
      <w:marRight w:val="0"/>
      <w:marTop w:val="0"/>
      <w:marBottom w:val="0"/>
      <w:divBdr>
        <w:top w:val="none" w:sz="0" w:space="0" w:color="auto"/>
        <w:left w:val="none" w:sz="0" w:space="0" w:color="auto"/>
        <w:bottom w:val="none" w:sz="0" w:space="0" w:color="auto"/>
        <w:right w:val="none" w:sz="0" w:space="0" w:color="auto"/>
      </w:divBdr>
    </w:div>
    <w:div w:id="119226470">
      <w:marLeft w:val="480"/>
      <w:marRight w:val="0"/>
      <w:marTop w:val="0"/>
      <w:marBottom w:val="0"/>
      <w:divBdr>
        <w:top w:val="none" w:sz="0" w:space="0" w:color="auto"/>
        <w:left w:val="none" w:sz="0" w:space="0" w:color="auto"/>
        <w:bottom w:val="none" w:sz="0" w:space="0" w:color="auto"/>
        <w:right w:val="none" w:sz="0" w:space="0" w:color="auto"/>
      </w:divBdr>
    </w:div>
    <w:div w:id="122160735">
      <w:marLeft w:val="480"/>
      <w:marRight w:val="0"/>
      <w:marTop w:val="0"/>
      <w:marBottom w:val="0"/>
      <w:divBdr>
        <w:top w:val="none" w:sz="0" w:space="0" w:color="auto"/>
        <w:left w:val="none" w:sz="0" w:space="0" w:color="auto"/>
        <w:bottom w:val="none" w:sz="0" w:space="0" w:color="auto"/>
        <w:right w:val="none" w:sz="0" w:space="0" w:color="auto"/>
      </w:divBdr>
    </w:div>
    <w:div w:id="122694806">
      <w:marLeft w:val="480"/>
      <w:marRight w:val="0"/>
      <w:marTop w:val="0"/>
      <w:marBottom w:val="0"/>
      <w:divBdr>
        <w:top w:val="none" w:sz="0" w:space="0" w:color="auto"/>
        <w:left w:val="none" w:sz="0" w:space="0" w:color="auto"/>
        <w:bottom w:val="none" w:sz="0" w:space="0" w:color="auto"/>
        <w:right w:val="none" w:sz="0" w:space="0" w:color="auto"/>
      </w:divBdr>
    </w:div>
    <w:div w:id="122694945">
      <w:marLeft w:val="480"/>
      <w:marRight w:val="0"/>
      <w:marTop w:val="0"/>
      <w:marBottom w:val="0"/>
      <w:divBdr>
        <w:top w:val="none" w:sz="0" w:space="0" w:color="auto"/>
        <w:left w:val="none" w:sz="0" w:space="0" w:color="auto"/>
        <w:bottom w:val="none" w:sz="0" w:space="0" w:color="auto"/>
        <w:right w:val="none" w:sz="0" w:space="0" w:color="auto"/>
      </w:divBdr>
    </w:div>
    <w:div w:id="123086415">
      <w:marLeft w:val="480"/>
      <w:marRight w:val="0"/>
      <w:marTop w:val="0"/>
      <w:marBottom w:val="0"/>
      <w:divBdr>
        <w:top w:val="none" w:sz="0" w:space="0" w:color="auto"/>
        <w:left w:val="none" w:sz="0" w:space="0" w:color="auto"/>
        <w:bottom w:val="none" w:sz="0" w:space="0" w:color="auto"/>
        <w:right w:val="none" w:sz="0" w:space="0" w:color="auto"/>
      </w:divBdr>
    </w:div>
    <w:div w:id="125582746">
      <w:marLeft w:val="480"/>
      <w:marRight w:val="0"/>
      <w:marTop w:val="0"/>
      <w:marBottom w:val="0"/>
      <w:divBdr>
        <w:top w:val="none" w:sz="0" w:space="0" w:color="auto"/>
        <w:left w:val="none" w:sz="0" w:space="0" w:color="auto"/>
        <w:bottom w:val="none" w:sz="0" w:space="0" w:color="auto"/>
        <w:right w:val="none" w:sz="0" w:space="0" w:color="auto"/>
      </w:divBdr>
    </w:div>
    <w:div w:id="128400194">
      <w:marLeft w:val="480"/>
      <w:marRight w:val="0"/>
      <w:marTop w:val="0"/>
      <w:marBottom w:val="0"/>
      <w:divBdr>
        <w:top w:val="none" w:sz="0" w:space="0" w:color="auto"/>
        <w:left w:val="none" w:sz="0" w:space="0" w:color="auto"/>
        <w:bottom w:val="none" w:sz="0" w:space="0" w:color="auto"/>
        <w:right w:val="none" w:sz="0" w:space="0" w:color="auto"/>
      </w:divBdr>
    </w:div>
    <w:div w:id="128939301">
      <w:marLeft w:val="480"/>
      <w:marRight w:val="0"/>
      <w:marTop w:val="0"/>
      <w:marBottom w:val="0"/>
      <w:divBdr>
        <w:top w:val="none" w:sz="0" w:space="0" w:color="auto"/>
        <w:left w:val="none" w:sz="0" w:space="0" w:color="auto"/>
        <w:bottom w:val="none" w:sz="0" w:space="0" w:color="auto"/>
        <w:right w:val="none" w:sz="0" w:space="0" w:color="auto"/>
      </w:divBdr>
    </w:div>
    <w:div w:id="131946036">
      <w:marLeft w:val="480"/>
      <w:marRight w:val="0"/>
      <w:marTop w:val="0"/>
      <w:marBottom w:val="0"/>
      <w:divBdr>
        <w:top w:val="none" w:sz="0" w:space="0" w:color="auto"/>
        <w:left w:val="none" w:sz="0" w:space="0" w:color="auto"/>
        <w:bottom w:val="none" w:sz="0" w:space="0" w:color="auto"/>
        <w:right w:val="none" w:sz="0" w:space="0" w:color="auto"/>
      </w:divBdr>
    </w:div>
    <w:div w:id="133260712">
      <w:marLeft w:val="480"/>
      <w:marRight w:val="0"/>
      <w:marTop w:val="0"/>
      <w:marBottom w:val="0"/>
      <w:divBdr>
        <w:top w:val="none" w:sz="0" w:space="0" w:color="auto"/>
        <w:left w:val="none" w:sz="0" w:space="0" w:color="auto"/>
        <w:bottom w:val="none" w:sz="0" w:space="0" w:color="auto"/>
        <w:right w:val="none" w:sz="0" w:space="0" w:color="auto"/>
      </w:divBdr>
    </w:div>
    <w:div w:id="137767978">
      <w:marLeft w:val="480"/>
      <w:marRight w:val="0"/>
      <w:marTop w:val="0"/>
      <w:marBottom w:val="0"/>
      <w:divBdr>
        <w:top w:val="none" w:sz="0" w:space="0" w:color="auto"/>
        <w:left w:val="none" w:sz="0" w:space="0" w:color="auto"/>
        <w:bottom w:val="none" w:sz="0" w:space="0" w:color="auto"/>
        <w:right w:val="none" w:sz="0" w:space="0" w:color="auto"/>
      </w:divBdr>
    </w:div>
    <w:div w:id="140198467">
      <w:marLeft w:val="480"/>
      <w:marRight w:val="0"/>
      <w:marTop w:val="0"/>
      <w:marBottom w:val="0"/>
      <w:divBdr>
        <w:top w:val="none" w:sz="0" w:space="0" w:color="auto"/>
        <w:left w:val="none" w:sz="0" w:space="0" w:color="auto"/>
        <w:bottom w:val="none" w:sz="0" w:space="0" w:color="auto"/>
        <w:right w:val="none" w:sz="0" w:space="0" w:color="auto"/>
      </w:divBdr>
    </w:div>
    <w:div w:id="140274192">
      <w:marLeft w:val="480"/>
      <w:marRight w:val="0"/>
      <w:marTop w:val="0"/>
      <w:marBottom w:val="0"/>
      <w:divBdr>
        <w:top w:val="none" w:sz="0" w:space="0" w:color="auto"/>
        <w:left w:val="none" w:sz="0" w:space="0" w:color="auto"/>
        <w:bottom w:val="none" w:sz="0" w:space="0" w:color="auto"/>
        <w:right w:val="none" w:sz="0" w:space="0" w:color="auto"/>
      </w:divBdr>
    </w:div>
    <w:div w:id="141390583">
      <w:marLeft w:val="480"/>
      <w:marRight w:val="0"/>
      <w:marTop w:val="0"/>
      <w:marBottom w:val="0"/>
      <w:divBdr>
        <w:top w:val="none" w:sz="0" w:space="0" w:color="auto"/>
        <w:left w:val="none" w:sz="0" w:space="0" w:color="auto"/>
        <w:bottom w:val="none" w:sz="0" w:space="0" w:color="auto"/>
        <w:right w:val="none" w:sz="0" w:space="0" w:color="auto"/>
      </w:divBdr>
    </w:div>
    <w:div w:id="141508156">
      <w:marLeft w:val="480"/>
      <w:marRight w:val="0"/>
      <w:marTop w:val="0"/>
      <w:marBottom w:val="0"/>
      <w:divBdr>
        <w:top w:val="none" w:sz="0" w:space="0" w:color="auto"/>
        <w:left w:val="none" w:sz="0" w:space="0" w:color="auto"/>
        <w:bottom w:val="none" w:sz="0" w:space="0" w:color="auto"/>
        <w:right w:val="none" w:sz="0" w:space="0" w:color="auto"/>
      </w:divBdr>
    </w:div>
    <w:div w:id="142092135">
      <w:marLeft w:val="480"/>
      <w:marRight w:val="0"/>
      <w:marTop w:val="0"/>
      <w:marBottom w:val="0"/>
      <w:divBdr>
        <w:top w:val="none" w:sz="0" w:space="0" w:color="auto"/>
        <w:left w:val="none" w:sz="0" w:space="0" w:color="auto"/>
        <w:bottom w:val="none" w:sz="0" w:space="0" w:color="auto"/>
        <w:right w:val="none" w:sz="0" w:space="0" w:color="auto"/>
      </w:divBdr>
    </w:div>
    <w:div w:id="142546311">
      <w:marLeft w:val="480"/>
      <w:marRight w:val="0"/>
      <w:marTop w:val="0"/>
      <w:marBottom w:val="0"/>
      <w:divBdr>
        <w:top w:val="none" w:sz="0" w:space="0" w:color="auto"/>
        <w:left w:val="none" w:sz="0" w:space="0" w:color="auto"/>
        <w:bottom w:val="none" w:sz="0" w:space="0" w:color="auto"/>
        <w:right w:val="none" w:sz="0" w:space="0" w:color="auto"/>
      </w:divBdr>
    </w:div>
    <w:div w:id="148636411">
      <w:marLeft w:val="480"/>
      <w:marRight w:val="0"/>
      <w:marTop w:val="0"/>
      <w:marBottom w:val="0"/>
      <w:divBdr>
        <w:top w:val="none" w:sz="0" w:space="0" w:color="auto"/>
        <w:left w:val="none" w:sz="0" w:space="0" w:color="auto"/>
        <w:bottom w:val="none" w:sz="0" w:space="0" w:color="auto"/>
        <w:right w:val="none" w:sz="0" w:space="0" w:color="auto"/>
      </w:divBdr>
    </w:div>
    <w:div w:id="151870956">
      <w:marLeft w:val="480"/>
      <w:marRight w:val="0"/>
      <w:marTop w:val="0"/>
      <w:marBottom w:val="0"/>
      <w:divBdr>
        <w:top w:val="none" w:sz="0" w:space="0" w:color="auto"/>
        <w:left w:val="none" w:sz="0" w:space="0" w:color="auto"/>
        <w:bottom w:val="none" w:sz="0" w:space="0" w:color="auto"/>
        <w:right w:val="none" w:sz="0" w:space="0" w:color="auto"/>
      </w:divBdr>
    </w:div>
    <w:div w:id="153302250">
      <w:marLeft w:val="480"/>
      <w:marRight w:val="0"/>
      <w:marTop w:val="0"/>
      <w:marBottom w:val="0"/>
      <w:divBdr>
        <w:top w:val="none" w:sz="0" w:space="0" w:color="auto"/>
        <w:left w:val="none" w:sz="0" w:space="0" w:color="auto"/>
        <w:bottom w:val="none" w:sz="0" w:space="0" w:color="auto"/>
        <w:right w:val="none" w:sz="0" w:space="0" w:color="auto"/>
      </w:divBdr>
    </w:div>
    <w:div w:id="153491199">
      <w:marLeft w:val="480"/>
      <w:marRight w:val="0"/>
      <w:marTop w:val="0"/>
      <w:marBottom w:val="0"/>
      <w:divBdr>
        <w:top w:val="none" w:sz="0" w:space="0" w:color="auto"/>
        <w:left w:val="none" w:sz="0" w:space="0" w:color="auto"/>
        <w:bottom w:val="none" w:sz="0" w:space="0" w:color="auto"/>
        <w:right w:val="none" w:sz="0" w:space="0" w:color="auto"/>
      </w:divBdr>
    </w:div>
    <w:div w:id="153836892">
      <w:marLeft w:val="480"/>
      <w:marRight w:val="0"/>
      <w:marTop w:val="0"/>
      <w:marBottom w:val="0"/>
      <w:divBdr>
        <w:top w:val="none" w:sz="0" w:space="0" w:color="auto"/>
        <w:left w:val="none" w:sz="0" w:space="0" w:color="auto"/>
        <w:bottom w:val="none" w:sz="0" w:space="0" w:color="auto"/>
        <w:right w:val="none" w:sz="0" w:space="0" w:color="auto"/>
      </w:divBdr>
    </w:div>
    <w:div w:id="154028178">
      <w:marLeft w:val="480"/>
      <w:marRight w:val="0"/>
      <w:marTop w:val="0"/>
      <w:marBottom w:val="0"/>
      <w:divBdr>
        <w:top w:val="none" w:sz="0" w:space="0" w:color="auto"/>
        <w:left w:val="none" w:sz="0" w:space="0" w:color="auto"/>
        <w:bottom w:val="none" w:sz="0" w:space="0" w:color="auto"/>
        <w:right w:val="none" w:sz="0" w:space="0" w:color="auto"/>
      </w:divBdr>
    </w:div>
    <w:div w:id="15573241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118154">
      <w:marLeft w:val="480"/>
      <w:marRight w:val="0"/>
      <w:marTop w:val="0"/>
      <w:marBottom w:val="0"/>
      <w:divBdr>
        <w:top w:val="none" w:sz="0" w:space="0" w:color="auto"/>
        <w:left w:val="none" w:sz="0" w:space="0" w:color="auto"/>
        <w:bottom w:val="none" w:sz="0" w:space="0" w:color="auto"/>
        <w:right w:val="none" w:sz="0" w:space="0" w:color="auto"/>
      </w:divBdr>
    </w:div>
    <w:div w:id="157766380">
      <w:marLeft w:val="480"/>
      <w:marRight w:val="0"/>
      <w:marTop w:val="0"/>
      <w:marBottom w:val="0"/>
      <w:divBdr>
        <w:top w:val="none" w:sz="0" w:space="0" w:color="auto"/>
        <w:left w:val="none" w:sz="0" w:space="0" w:color="auto"/>
        <w:bottom w:val="none" w:sz="0" w:space="0" w:color="auto"/>
        <w:right w:val="none" w:sz="0" w:space="0" w:color="auto"/>
      </w:divBdr>
    </w:div>
    <w:div w:id="161048850">
      <w:marLeft w:val="480"/>
      <w:marRight w:val="0"/>
      <w:marTop w:val="0"/>
      <w:marBottom w:val="0"/>
      <w:divBdr>
        <w:top w:val="none" w:sz="0" w:space="0" w:color="auto"/>
        <w:left w:val="none" w:sz="0" w:space="0" w:color="auto"/>
        <w:bottom w:val="none" w:sz="0" w:space="0" w:color="auto"/>
        <w:right w:val="none" w:sz="0" w:space="0" w:color="auto"/>
      </w:divBdr>
    </w:div>
    <w:div w:id="164251843">
      <w:marLeft w:val="480"/>
      <w:marRight w:val="0"/>
      <w:marTop w:val="0"/>
      <w:marBottom w:val="0"/>
      <w:divBdr>
        <w:top w:val="none" w:sz="0" w:space="0" w:color="auto"/>
        <w:left w:val="none" w:sz="0" w:space="0" w:color="auto"/>
        <w:bottom w:val="none" w:sz="0" w:space="0" w:color="auto"/>
        <w:right w:val="none" w:sz="0" w:space="0" w:color="auto"/>
      </w:divBdr>
    </w:div>
    <w:div w:id="165219515">
      <w:marLeft w:val="480"/>
      <w:marRight w:val="0"/>
      <w:marTop w:val="0"/>
      <w:marBottom w:val="0"/>
      <w:divBdr>
        <w:top w:val="none" w:sz="0" w:space="0" w:color="auto"/>
        <w:left w:val="none" w:sz="0" w:space="0" w:color="auto"/>
        <w:bottom w:val="none" w:sz="0" w:space="0" w:color="auto"/>
        <w:right w:val="none" w:sz="0" w:space="0" w:color="auto"/>
      </w:divBdr>
    </w:div>
    <w:div w:id="165638066">
      <w:marLeft w:val="480"/>
      <w:marRight w:val="0"/>
      <w:marTop w:val="0"/>
      <w:marBottom w:val="0"/>
      <w:divBdr>
        <w:top w:val="none" w:sz="0" w:space="0" w:color="auto"/>
        <w:left w:val="none" w:sz="0" w:space="0" w:color="auto"/>
        <w:bottom w:val="none" w:sz="0" w:space="0" w:color="auto"/>
        <w:right w:val="none" w:sz="0" w:space="0" w:color="auto"/>
      </w:divBdr>
    </w:div>
    <w:div w:id="167839964">
      <w:marLeft w:val="480"/>
      <w:marRight w:val="0"/>
      <w:marTop w:val="0"/>
      <w:marBottom w:val="0"/>
      <w:divBdr>
        <w:top w:val="none" w:sz="0" w:space="0" w:color="auto"/>
        <w:left w:val="none" w:sz="0" w:space="0" w:color="auto"/>
        <w:bottom w:val="none" w:sz="0" w:space="0" w:color="auto"/>
        <w:right w:val="none" w:sz="0" w:space="0" w:color="auto"/>
      </w:divBdr>
    </w:div>
    <w:div w:id="170341850">
      <w:marLeft w:val="480"/>
      <w:marRight w:val="0"/>
      <w:marTop w:val="0"/>
      <w:marBottom w:val="0"/>
      <w:divBdr>
        <w:top w:val="none" w:sz="0" w:space="0" w:color="auto"/>
        <w:left w:val="none" w:sz="0" w:space="0" w:color="auto"/>
        <w:bottom w:val="none" w:sz="0" w:space="0" w:color="auto"/>
        <w:right w:val="none" w:sz="0" w:space="0" w:color="auto"/>
      </w:divBdr>
    </w:div>
    <w:div w:id="174275462">
      <w:marLeft w:val="480"/>
      <w:marRight w:val="0"/>
      <w:marTop w:val="0"/>
      <w:marBottom w:val="0"/>
      <w:divBdr>
        <w:top w:val="none" w:sz="0" w:space="0" w:color="auto"/>
        <w:left w:val="none" w:sz="0" w:space="0" w:color="auto"/>
        <w:bottom w:val="none" w:sz="0" w:space="0" w:color="auto"/>
        <w:right w:val="none" w:sz="0" w:space="0" w:color="auto"/>
      </w:divBdr>
    </w:div>
    <w:div w:id="174882025">
      <w:marLeft w:val="480"/>
      <w:marRight w:val="0"/>
      <w:marTop w:val="0"/>
      <w:marBottom w:val="0"/>
      <w:divBdr>
        <w:top w:val="none" w:sz="0" w:space="0" w:color="auto"/>
        <w:left w:val="none" w:sz="0" w:space="0" w:color="auto"/>
        <w:bottom w:val="none" w:sz="0" w:space="0" w:color="auto"/>
        <w:right w:val="none" w:sz="0" w:space="0" w:color="auto"/>
      </w:divBdr>
    </w:div>
    <w:div w:id="179123589">
      <w:marLeft w:val="480"/>
      <w:marRight w:val="0"/>
      <w:marTop w:val="0"/>
      <w:marBottom w:val="0"/>
      <w:divBdr>
        <w:top w:val="none" w:sz="0" w:space="0" w:color="auto"/>
        <w:left w:val="none" w:sz="0" w:space="0" w:color="auto"/>
        <w:bottom w:val="none" w:sz="0" w:space="0" w:color="auto"/>
        <w:right w:val="none" w:sz="0" w:space="0" w:color="auto"/>
      </w:divBdr>
    </w:div>
    <w:div w:id="181600971">
      <w:marLeft w:val="480"/>
      <w:marRight w:val="0"/>
      <w:marTop w:val="0"/>
      <w:marBottom w:val="0"/>
      <w:divBdr>
        <w:top w:val="none" w:sz="0" w:space="0" w:color="auto"/>
        <w:left w:val="none" w:sz="0" w:space="0" w:color="auto"/>
        <w:bottom w:val="none" w:sz="0" w:space="0" w:color="auto"/>
        <w:right w:val="none" w:sz="0" w:space="0" w:color="auto"/>
      </w:divBdr>
    </w:div>
    <w:div w:id="185413228">
      <w:marLeft w:val="480"/>
      <w:marRight w:val="0"/>
      <w:marTop w:val="0"/>
      <w:marBottom w:val="0"/>
      <w:divBdr>
        <w:top w:val="none" w:sz="0" w:space="0" w:color="auto"/>
        <w:left w:val="none" w:sz="0" w:space="0" w:color="auto"/>
        <w:bottom w:val="none" w:sz="0" w:space="0" w:color="auto"/>
        <w:right w:val="none" w:sz="0" w:space="0" w:color="auto"/>
      </w:divBdr>
    </w:div>
    <w:div w:id="185481876">
      <w:marLeft w:val="480"/>
      <w:marRight w:val="0"/>
      <w:marTop w:val="0"/>
      <w:marBottom w:val="0"/>
      <w:divBdr>
        <w:top w:val="none" w:sz="0" w:space="0" w:color="auto"/>
        <w:left w:val="none" w:sz="0" w:space="0" w:color="auto"/>
        <w:bottom w:val="none" w:sz="0" w:space="0" w:color="auto"/>
        <w:right w:val="none" w:sz="0" w:space="0" w:color="auto"/>
      </w:divBdr>
    </w:div>
    <w:div w:id="189730234">
      <w:marLeft w:val="480"/>
      <w:marRight w:val="0"/>
      <w:marTop w:val="0"/>
      <w:marBottom w:val="0"/>
      <w:divBdr>
        <w:top w:val="none" w:sz="0" w:space="0" w:color="auto"/>
        <w:left w:val="none" w:sz="0" w:space="0" w:color="auto"/>
        <w:bottom w:val="none" w:sz="0" w:space="0" w:color="auto"/>
        <w:right w:val="none" w:sz="0" w:space="0" w:color="auto"/>
      </w:divBdr>
    </w:div>
    <w:div w:id="192111540">
      <w:marLeft w:val="480"/>
      <w:marRight w:val="0"/>
      <w:marTop w:val="0"/>
      <w:marBottom w:val="0"/>
      <w:divBdr>
        <w:top w:val="none" w:sz="0" w:space="0" w:color="auto"/>
        <w:left w:val="none" w:sz="0" w:space="0" w:color="auto"/>
        <w:bottom w:val="none" w:sz="0" w:space="0" w:color="auto"/>
        <w:right w:val="none" w:sz="0" w:space="0" w:color="auto"/>
      </w:divBdr>
    </w:div>
    <w:div w:id="192693979">
      <w:marLeft w:val="480"/>
      <w:marRight w:val="0"/>
      <w:marTop w:val="0"/>
      <w:marBottom w:val="0"/>
      <w:divBdr>
        <w:top w:val="none" w:sz="0" w:space="0" w:color="auto"/>
        <w:left w:val="none" w:sz="0" w:space="0" w:color="auto"/>
        <w:bottom w:val="none" w:sz="0" w:space="0" w:color="auto"/>
        <w:right w:val="none" w:sz="0" w:space="0" w:color="auto"/>
      </w:divBdr>
    </w:div>
    <w:div w:id="193615718">
      <w:marLeft w:val="480"/>
      <w:marRight w:val="0"/>
      <w:marTop w:val="0"/>
      <w:marBottom w:val="0"/>
      <w:divBdr>
        <w:top w:val="none" w:sz="0" w:space="0" w:color="auto"/>
        <w:left w:val="none" w:sz="0" w:space="0" w:color="auto"/>
        <w:bottom w:val="none" w:sz="0" w:space="0" w:color="auto"/>
        <w:right w:val="none" w:sz="0" w:space="0" w:color="auto"/>
      </w:divBdr>
    </w:div>
    <w:div w:id="194003944">
      <w:marLeft w:val="480"/>
      <w:marRight w:val="0"/>
      <w:marTop w:val="0"/>
      <w:marBottom w:val="0"/>
      <w:divBdr>
        <w:top w:val="none" w:sz="0" w:space="0" w:color="auto"/>
        <w:left w:val="none" w:sz="0" w:space="0" w:color="auto"/>
        <w:bottom w:val="none" w:sz="0" w:space="0" w:color="auto"/>
        <w:right w:val="none" w:sz="0" w:space="0" w:color="auto"/>
      </w:divBdr>
    </w:div>
    <w:div w:id="194007231">
      <w:marLeft w:val="480"/>
      <w:marRight w:val="0"/>
      <w:marTop w:val="0"/>
      <w:marBottom w:val="0"/>
      <w:divBdr>
        <w:top w:val="none" w:sz="0" w:space="0" w:color="auto"/>
        <w:left w:val="none" w:sz="0" w:space="0" w:color="auto"/>
        <w:bottom w:val="none" w:sz="0" w:space="0" w:color="auto"/>
        <w:right w:val="none" w:sz="0" w:space="0" w:color="auto"/>
      </w:divBdr>
    </w:div>
    <w:div w:id="195118078">
      <w:marLeft w:val="480"/>
      <w:marRight w:val="0"/>
      <w:marTop w:val="0"/>
      <w:marBottom w:val="0"/>
      <w:divBdr>
        <w:top w:val="none" w:sz="0" w:space="0" w:color="auto"/>
        <w:left w:val="none" w:sz="0" w:space="0" w:color="auto"/>
        <w:bottom w:val="none" w:sz="0" w:space="0" w:color="auto"/>
        <w:right w:val="none" w:sz="0" w:space="0" w:color="auto"/>
      </w:divBdr>
    </w:div>
    <w:div w:id="198251454">
      <w:marLeft w:val="480"/>
      <w:marRight w:val="0"/>
      <w:marTop w:val="0"/>
      <w:marBottom w:val="0"/>
      <w:divBdr>
        <w:top w:val="none" w:sz="0" w:space="0" w:color="auto"/>
        <w:left w:val="none" w:sz="0" w:space="0" w:color="auto"/>
        <w:bottom w:val="none" w:sz="0" w:space="0" w:color="auto"/>
        <w:right w:val="none" w:sz="0" w:space="0" w:color="auto"/>
      </w:divBdr>
    </w:div>
    <w:div w:id="200217520">
      <w:marLeft w:val="480"/>
      <w:marRight w:val="0"/>
      <w:marTop w:val="0"/>
      <w:marBottom w:val="0"/>
      <w:divBdr>
        <w:top w:val="none" w:sz="0" w:space="0" w:color="auto"/>
        <w:left w:val="none" w:sz="0" w:space="0" w:color="auto"/>
        <w:bottom w:val="none" w:sz="0" w:space="0" w:color="auto"/>
        <w:right w:val="none" w:sz="0" w:space="0" w:color="auto"/>
      </w:divBdr>
    </w:div>
    <w:div w:id="200948402">
      <w:marLeft w:val="480"/>
      <w:marRight w:val="0"/>
      <w:marTop w:val="0"/>
      <w:marBottom w:val="0"/>
      <w:divBdr>
        <w:top w:val="none" w:sz="0" w:space="0" w:color="auto"/>
        <w:left w:val="none" w:sz="0" w:space="0" w:color="auto"/>
        <w:bottom w:val="none" w:sz="0" w:space="0" w:color="auto"/>
        <w:right w:val="none" w:sz="0" w:space="0" w:color="auto"/>
      </w:divBdr>
    </w:div>
    <w:div w:id="202715376">
      <w:marLeft w:val="480"/>
      <w:marRight w:val="0"/>
      <w:marTop w:val="0"/>
      <w:marBottom w:val="0"/>
      <w:divBdr>
        <w:top w:val="none" w:sz="0" w:space="0" w:color="auto"/>
        <w:left w:val="none" w:sz="0" w:space="0" w:color="auto"/>
        <w:bottom w:val="none" w:sz="0" w:space="0" w:color="auto"/>
        <w:right w:val="none" w:sz="0" w:space="0" w:color="auto"/>
      </w:divBdr>
    </w:div>
    <w:div w:id="205677911">
      <w:marLeft w:val="480"/>
      <w:marRight w:val="0"/>
      <w:marTop w:val="0"/>
      <w:marBottom w:val="0"/>
      <w:divBdr>
        <w:top w:val="none" w:sz="0" w:space="0" w:color="auto"/>
        <w:left w:val="none" w:sz="0" w:space="0" w:color="auto"/>
        <w:bottom w:val="none" w:sz="0" w:space="0" w:color="auto"/>
        <w:right w:val="none" w:sz="0" w:space="0" w:color="auto"/>
      </w:divBdr>
    </w:div>
    <w:div w:id="208536283">
      <w:marLeft w:val="480"/>
      <w:marRight w:val="0"/>
      <w:marTop w:val="0"/>
      <w:marBottom w:val="0"/>
      <w:divBdr>
        <w:top w:val="none" w:sz="0" w:space="0" w:color="auto"/>
        <w:left w:val="none" w:sz="0" w:space="0" w:color="auto"/>
        <w:bottom w:val="none" w:sz="0" w:space="0" w:color="auto"/>
        <w:right w:val="none" w:sz="0" w:space="0" w:color="auto"/>
      </w:divBdr>
    </w:div>
    <w:div w:id="215287026">
      <w:marLeft w:val="480"/>
      <w:marRight w:val="0"/>
      <w:marTop w:val="0"/>
      <w:marBottom w:val="0"/>
      <w:divBdr>
        <w:top w:val="none" w:sz="0" w:space="0" w:color="auto"/>
        <w:left w:val="none" w:sz="0" w:space="0" w:color="auto"/>
        <w:bottom w:val="none" w:sz="0" w:space="0" w:color="auto"/>
        <w:right w:val="none" w:sz="0" w:space="0" w:color="auto"/>
      </w:divBdr>
    </w:div>
    <w:div w:id="216547140">
      <w:marLeft w:val="480"/>
      <w:marRight w:val="0"/>
      <w:marTop w:val="0"/>
      <w:marBottom w:val="0"/>
      <w:divBdr>
        <w:top w:val="none" w:sz="0" w:space="0" w:color="auto"/>
        <w:left w:val="none" w:sz="0" w:space="0" w:color="auto"/>
        <w:bottom w:val="none" w:sz="0" w:space="0" w:color="auto"/>
        <w:right w:val="none" w:sz="0" w:space="0" w:color="auto"/>
      </w:divBdr>
    </w:div>
    <w:div w:id="217134355">
      <w:marLeft w:val="480"/>
      <w:marRight w:val="0"/>
      <w:marTop w:val="0"/>
      <w:marBottom w:val="0"/>
      <w:divBdr>
        <w:top w:val="none" w:sz="0" w:space="0" w:color="auto"/>
        <w:left w:val="none" w:sz="0" w:space="0" w:color="auto"/>
        <w:bottom w:val="none" w:sz="0" w:space="0" w:color="auto"/>
        <w:right w:val="none" w:sz="0" w:space="0" w:color="auto"/>
      </w:divBdr>
    </w:div>
    <w:div w:id="218520936">
      <w:marLeft w:val="480"/>
      <w:marRight w:val="0"/>
      <w:marTop w:val="0"/>
      <w:marBottom w:val="0"/>
      <w:divBdr>
        <w:top w:val="none" w:sz="0" w:space="0" w:color="auto"/>
        <w:left w:val="none" w:sz="0" w:space="0" w:color="auto"/>
        <w:bottom w:val="none" w:sz="0" w:space="0" w:color="auto"/>
        <w:right w:val="none" w:sz="0" w:space="0" w:color="auto"/>
      </w:divBdr>
    </w:div>
    <w:div w:id="221869125">
      <w:marLeft w:val="480"/>
      <w:marRight w:val="0"/>
      <w:marTop w:val="0"/>
      <w:marBottom w:val="0"/>
      <w:divBdr>
        <w:top w:val="none" w:sz="0" w:space="0" w:color="auto"/>
        <w:left w:val="none" w:sz="0" w:space="0" w:color="auto"/>
        <w:bottom w:val="none" w:sz="0" w:space="0" w:color="auto"/>
        <w:right w:val="none" w:sz="0" w:space="0" w:color="auto"/>
      </w:divBdr>
    </w:div>
    <w:div w:id="223764706">
      <w:marLeft w:val="480"/>
      <w:marRight w:val="0"/>
      <w:marTop w:val="0"/>
      <w:marBottom w:val="0"/>
      <w:divBdr>
        <w:top w:val="none" w:sz="0" w:space="0" w:color="auto"/>
        <w:left w:val="none" w:sz="0" w:space="0" w:color="auto"/>
        <w:bottom w:val="none" w:sz="0" w:space="0" w:color="auto"/>
        <w:right w:val="none" w:sz="0" w:space="0" w:color="auto"/>
      </w:divBdr>
    </w:div>
    <w:div w:id="227035714">
      <w:marLeft w:val="480"/>
      <w:marRight w:val="0"/>
      <w:marTop w:val="0"/>
      <w:marBottom w:val="0"/>
      <w:divBdr>
        <w:top w:val="none" w:sz="0" w:space="0" w:color="auto"/>
        <w:left w:val="none" w:sz="0" w:space="0" w:color="auto"/>
        <w:bottom w:val="none" w:sz="0" w:space="0" w:color="auto"/>
        <w:right w:val="none" w:sz="0" w:space="0" w:color="auto"/>
      </w:divBdr>
    </w:div>
    <w:div w:id="227306590">
      <w:marLeft w:val="480"/>
      <w:marRight w:val="0"/>
      <w:marTop w:val="0"/>
      <w:marBottom w:val="0"/>
      <w:divBdr>
        <w:top w:val="none" w:sz="0" w:space="0" w:color="auto"/>
        <w:left w:val="none" w:sz="0" w:space="0" w:color="auto"/>
        <w:bottom w:val="none" w:sz="0" w:space="0" w:color="auto"/>
        <w:right w:val="none" w:sz="0" w:space="0" w:color="auto"/>
      </w:divBdr>
    </w:div>
    <w:div w:id="227767951">
      <w:marLeft w:val="480"/>
      <w:marRight w:val="0"/>
      <w:marTop w:val="0"/>
      <w:marBottom w:val="0"/>
      <w:divBdr>
        <w:top w:val="none" w:sz="0" w:space="0" w:color="auto"/>
        <w:left w:val="none" w:sz="0" w:space="0" w:color="auto"/>
        <w:bottom w:val="none" w:sz="0" w:space="0" w:color="auto"/>
        <w:right w:val="none" w:sz="0" w:space="0" w:color="auto"/>
      </w:divBdr>
    </w:div>
    <w:div w:id="228812946">
      <w:marLeft w:val="480"/>
      <w:marRight w:val="0"/>
      <w:marTop w:val="0"/>
      <w:marBottom w:val="0"/>
      <w:divBdr>
        <w:top w:val="none" w:sz="0" w:space="0" w:color="auto"/>
        <w:left w:val="none" w:sz="0" w:space="0" w:color="auto"/>
        <w:bottom w:val="none" w:sz="0" w:space="0" w:color="auto"/>
        <w:right w:val="none" w:sz="0" w:space="0" w:color="auto"/>
      </w:divBdr>
    </w:div>
    <w:div w:id="229192500">
      <w:marLeft w:val="480"/>
      <w:marRight w:val="0"/>
      <w:marTop w:val="0"/>
      <w:marBottom w:val="0"/>
      <w:divBdr>
        <w:top w:val="none" w:sz="0" w:space="0" w:color="auto"/>
        <w:left w:val="none" w:sz="0" w:space="0" w:color="auto"/>
        <w:bottom w:val="none" w:sz="0" w:space="0" w:color="auto"/>
        <w:right w:val="none" w:sz="0" w:space="0" w:color="auto"/>
      </w:divBdr>
    </w:div>
    <w:div w:id="232158975">
      <w:marLeft w:val="480"/>
      <w:marRight w:val="0"/>
      <w:marTop w:val="0"/>
      <w:marBottom w:val="0"/>
      <w:divBdr>
        <w:top w:val="none" w:sz="0" w:space="0" w:color="auto"/>
        <w:left w:val="none" w:sz="0" w:space="0" w:color="auto"/>
        <w:bottom w:val="none" w:sz="0" w:space="0" w:color="auto"/>
        <w:right w:val="none" w:sz="0" w:space="0" w:color="auto"/>
      </w:divBdr>
    </w:div>
    <w:div w:id="234321719">
      <w:marLeft w:val="480"/>
      <w:marRight w:val="0"/>
      <w:marTop w:val="0"/>
      <w:marBottom w:val="0"/>
      <w:divBdr>
        <w:top w:val="none" w:sz="0" w:space="0" w:color="auto"/>
        <w:left w:val="none" w:sz="0" w:space="0" w:color="auto"/>
        <w:bottom w:val="none" w:sz="0" w:space="0" w:color="auto"/>
        <w:right w:val="none" w:sz="0" w:space="0" w:color="auto"/>
      </w:divBdr>
    </w:div>
    <w:div w:id="234972310">
      <w:marLeft w:val="480"/>
      <w:marRight w:val="0"/>
      <w:marTop w:val="0"/>
      <w:marBottom w:val="0"/>
      <w:divBdr>
        <w:top w:val="none" w:sz="0" w:space="0" w:color="auto"/>
        <w:left w:val="none" w:sz="0" w:space="0" w:color="auto"/>
        <w:bottom w:val="none" w:sz="0" w:space="0" w:color="auto"/>
        <w:right w:val="none" w:sz="0" w:space="0" w:color="auto"/>
      </w:divBdr>
    </w:div>
    <w:div w:id="23621492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218894">
      <w:marLeft w:val="480"/>
      <w:marRight w:val="0"/>
      <w:marTop w:val="0"/>
      <w:marBottom w:val="0"/>
      <w:divBdr>
        <w:top w:val="none" w:sz="0" w:space="0" w:color="auto"/>
        <w:left w:val="none" w:sz="0" w:space="0" w:color="auto"/>
        <w:bottom w:val="none" w:sz="0" w:space="0" w:color="auto"/>
        <w:right w:val="none" w:sz="0" w:space="0" w:color="auto"/>
      </w:divBdr>
    </w:div>
    <w:div w:id="241113093">
      <w:marLeft w:val="480"/>
      <w:marRight w:val="0"/>
      <w:marTop w:val="0"/>
      <w:marBottom w:val="0"/>
      <w:divBdr>
        <w:top w:val="none" w:sz="0" w:space="0" w:color="auto"/>
        <w:left w:val="none" w:sz="0" w:space="0" w:color="auto"/>
        <w:bottom w:val="none" w:sz="0" w:space="0" w:color="auto"/>
        <w:right w:val="none" w:sz="0" w:space="0" w:color="auto"/>
      </w:divBdr>
    </w:div>
    <w:div w:id="242035650">
      <w:marLeft w:val="480"/>
      <w:marRight w:val="0"/>
      <w:marTop w:val="0"/>
      <w:marBottom w:val="0"/>
      <w:divBdr>
        <w:top w:val="none" w:sz="0" w:space="0" w:color="auto"/>
        <w:left w:val="none" w:sz="0" w:space="0" w:color="auto"/>
        <w:bottom w:val="none" w:sz="0" w:space="0" w:color="auto"/>
        <w:right w:val="none" w:sz="0" w:space="0" w:color="auto"/>
      </w:divBdr>
    </w:div>
    <w:div w:id="242683636">
      <w:marLeft w:val="480"/>
      <w:marRight w:val="0"/>
      <w:marTop w:val="0"/>
      <w:marBottom w:val="0"/>
      <w:divBdr>
        <w:top w:val="none" w:sz="0" w:space="0" w:color="auto"/>
        <w:left w:val="none" w:sz="0" w:space="0" w:color="auto"/>
        <w:bottom w:val="none" w:sz="0" w:space="0" w:color="auto"/>
        <w:right w:val="none" w:sz="0" w:space="0" w:color="auto"/>
      </w:divBdr>
    </w:div>
    <w:div w:id="242884969">
      <w:marLeft w:val="480"/>
      <w:marRight w:val="0"/>
      <w:marTop w:val="0"/>
      <w:marBottom w:val="0"/>
      <w:divBdr>
        <w:top w:val="none" w:sz="0" w:space="0" w:color="auto"/>
        <w:left w:val="none" w:sz="0" w:space="0" w:color="auto"/>
        <w:bottom w:val="none" w:sz="0" w:space="0" w:color="auto"/>
        <w:right w:val="none" w:sz="0" w:space="0" w:color="auto"/>
      </w:divBdr>
    </w:div>
    <w:div w:id="243883077">
      <w:marLeft w:val="480"/>
      <w:marRight w:val="0"/>
      <w:marTop w:val="0"/>
      <w:marBottom w:val="0"/>
      <w:divBdr>
        <w:top w:val="none" w:sz="0" w:space="0" w:color="auto"/>
        <w:left w:val="none" w:sz="0" w:space="0" w:color="auto"/>
        <w:bottom w:val="none" w:sz="0" w:space="0" w:color="auto"/>
        <w:right w:val="none" w:sz="0" w:space="0" w:color="auto"/>
      </w:divBdr>
    </w:div>
    <w:div w:id="244000356">
      <w:marLeft w:val="480"/>
      <w:marRight w:val="0"/>
      <w:marTop w:val="0"/>
      <w:marBottom w:val="0"/>
      <w:divBdr>
        <w:top w:val="none" w:sz="0" w:space="0" w:color="auto"/>
        <w:left w:val="none" w:sz="0" w:space="0" w:color="auto"/>
        <w:bottom w:val="none" w:sz="0" w:space="0" w:color="auto"/>
        <w:right w:val="none" w:sz="0" w:space="0" w:color="auto"/>
      </w:divBdr>
    </w:div>
    <w:div w:id="244919198">
      <w:marLeft w:val="480"/>
      <w:marRight w:val="0"/>
      <w:marTop w:val="0"/>
      <w:marBottom w:val="0"/>
      <w:divBdr>
        <w:top w:val="none" w:sz="0" w:space="0" w:color="auto"/>
        <w:left w:val="none" w:sz="0" w:space="0" w:color="auto"/>
        <w:bottom w:val="none" w:sz="0" w:space="0" w:color="auto"/>
        <w:right w:val="none" w:sz="0" w:space="0" w:color="auto"/>
      </w:divBdr>
    </w:div>
    <w:div w:id="248587517">
      <w:marLeft w:val="480"/>
      <w:marRight w:val="0"/>
      <w:marTop w:val="0"/>
      <w:marBottom w:val="0"/>
      <w:divBdr>
        <w:top w:val="none" w:sz="0" w:space="0" w:color="auto"/>
        <w:left w:val="none" w:sz="0" w:space="0" w:color="auto"/>
        <w:bottom w:val="none" w:sz="0" w:space="0" w:color="auto"/>
        <w:right w:val="none" w:sz="0" w:space="0" w:color="auto"/>
      </w:divBdr>
    </w:div>
    <w:div w:id="252055599">
      <w:marLeft w:val="480"/>
      <w:marRight w:val="0"/>
      <w:marTop w:val="0"/>
      <w:marBottom w:val="0"/>
      <w:divBdr>
        <w:top w:val="none" w:sz="0" w:space="0" w:color="auto"/>
        <w:left w:val="none" w:sz="0" w:space="0" w:color="auto"/>
        <w:bottom w:val="none" w:sz="0" w:space="0" w:color="auto"/>
        <w:right w:val="none" w:sz="0" w:space="0" w:color="auto"/>
      </w:divBdr>
    </w:div>
    <w:div w:id="254365402">
      <w:marLeft w:val="480"/>
      <w:marRight w:val="0"/>
      <w:marTop w:val="0"/>
      <w:marBottom w:val="0"/>
      <w:divBdr>
        <w:top w:val="none" w:sz="0" w:space="0" w:color="auto"/>
        <w:left w:val="none" w:sz="0" w:space="0" w:color="auto"/>
        <w:bottom w:val="none" w:sz="0" w:space="0" w:color="auto"/>
        <w:right w:val="none" w:sz="0" w:space="0" w:color="auto"/>
      </w:divBdr>
    </w:div>
    <w:div w:id="256133607">
      <w:marLeft w:val="480"/>
      <w:marRight w:val="0"/>
      <w:marTop w:val="0"/>
      <w:marBottom w:val="0"/>
      <w:divBdr>
        <w:top w:val="none" w:sz="0" w:space="0" w:color="auto"/>
        <w:left w:val="none" w:sz="0" w:space="0" w:color="auto"/>
        <w:bottom w:val="none" w:sz="0" w:space="0" w:color="auto"/>
        <w:right w:val="none" w:sz="0" w:space="0" w:color="auto"/>
      </w:divBdr>
    </w:div>
    <w:div w:id="260919242">
      <w:marLeft w:val="480"/>
      <w:marRight w:val="0"/>
      <w:marTop w:val="0"/>
      <w:marBottom w:val="0"/>
      <w:divBdr>
        <w:top w:val="none" w:sz="0" w:space="0" w:color="auto"/>
        <w:left w:val="none" w:sz="0" w:space="0" w:color="auto"/>
        <w:bottom w:val="none" w:sz="0" w:space="0" w:color="auto"/>
        <w:right w:val="none" w:sz="0" w:space="0" w:color="auto"/>
      </w:divBdr>
    </w:div>
    <w:div w:id="261498614">
      <w:marLeft w:val="480"/>
      <w:marRight w:val="0"/>
      <w:marTop w:val="0"/>
      <w:marBottom w:val="0"/>
      <w:divBdr>
        <w:top w:val="none" w:sz="0" w:space="0" w:color="auto"/>
        <w:left w:val="none" w:sz="0" w:space="0" w:color="auto"/>
        <w:bottom w:val="none" w:sz="0" w:space="0" w:color="auto"/>
        <w:right w:val="none" w:sz="0" w:space="0" w:color="auto"/>
      </w:divBdr>
    </w:div>
    <w:div w:id="264967989">
      <w:marLeft w:val="480"/>
      <w:marRight w:val="0"/>
      <w:marTop w:val="0"/>
      <w:marBottom w:val="0"/>
      <w:divBdr>
        <w:top w:val="none" w:sz="0" w:space="0" w:color="auto"/>
        <w:left w:val="none" w:sz="0" w:space="0" w:color="auto"/>
        <w:bottom w:val="none" w:sz="0" w:space="0" w:color="auto"/>
        <w:right w:val="none" w:sz="0" w:space="0" w:color="auto"/>
      </w:divBdr>
    </w:div>
    <w:div w:id="267204094">
      <w:marLeft w:val="480"/>
      <w:marRight w:val="0"/>
      <w:marTop w:val="0"/>
      <w:marBottom w:val="0"/>
      <w:divBdr>
        <w:top w:val="none" w:sz="0" w:space="0" w:color="auto"/>
        <w:left w:val="none" w:sz="0" w:space="0" w:color="auto"/>
        <w:bottom w:val="none" w:sz="0" w:space="0" w:color="auto"/>
        <w:right w:val="none" w:sz="0" w:space="0" w:color="auto"/>
      </w:divBdr>
    </w:div>
    <w:div w:id="269237461">
      <w:marLeft w:val="480"/>
      <w:marRight w:val="0"/>
      <w:marTop w:val="0"/>
      <w:marBottom w:val="0"/>
      <w:divBdr>
        <w:top w:val="none" w:sz="0" w:space="0" w:color="auto"/>
        <w:left w:val="none" w:sz="0" w:space="0" w:color="auto"/>
        <w:bottom w:val="none" w:sz="0" w:space="0" w:color="auto"/>
        <w:right w:val="none" w:sz="0" w:space="0" w:color="auto"/>
      </w:divBdr>
    </w:div>
    <w:div w:id="269356321">
      <w:marLeft w:val="480"/>
      <w:marRight w:val="0"/>
      <w:marTop w:val="0"/>
      <w:marBottom w:val="0"/>
      <w:divBdr>
        <w:top w:val="none" w:sz="0" w:space="0" w:color="auto"/>
        <w:left w:val="none" w:sz="0" w:space="0" w:color="auto"/>
        <w:bottom w:val="none" w:sz="0" w:space="0" w:color="auto"/>
        <w:right w:val="none" w:sz="0" w:space="0" w:color="auto"/>
      </w:divBdr>
    </w:div>
    <w:div w:id="270599832">
      <w:marLeft w:val="480"/>
      <w:marRight w:val="0"/>
      <w:marTop w:val="0"/>
      <w:marBottom w:val="0"/>
      <w:divBdr>
        <w:top w:val="none" w:sz="0" w:space="0" w:color="auto"/>
        <w:left w:val="none" w:sz="0" w:space="0" w:color="auto"/>
        <w:bottom w:val="none" w:sz="0" w:space="0" w:color="auto"/>
        <w:right w:val="none" w:sz="0" w:space="0" w:color="auto"/>
      </w:divBdr>
    </w:div>
    <w:div w:id="272564749">
      <w:marLeft w:val="480"/>
      <w:marRight w:val="0"/>
      <w:marTop w:val="0"/>
      <w:marBottom w:val="0"/>
      <w:divBdr>
        <w:top w:val="none" w:sz="0" w:space="0" w:color="auto"/>
        <w:left w:val="none" w:sz="0" w:space="0" w:color="auto"/>
        <w:bottom w:val="none" w:sz="0" w:space="0" w:color="auto"/>
        <w:right w:val="none" w:sz="0" w:space="0" w:color="auto"/>
      </w:divBdr>
    </w:div>
    <w:div w:id="272903596">
      <w:marLeft w:val="480"/>
      <w:marRight w:val="0"/>
      <w:marTop w:val="0"/>
      <w:marBottom w:val="0"/>
      <w:divBdr>
        <w:top w:val="none" w:sz="0" w:space="0" w:color="auto"/>
        <w:left w:val="none" w:sz="0" w:space="0" w:color="auto"/>
        <w:bottom w:val="none" w:sz="0" w:space="0" w:color="auto"/>
        <w:right w:val="none" w:sz="0" w:space="0" w:color="auto"/>
      </w:divBdr>
    </w:div>
    <w:div w:id="278150494">
      <w:marLeft w:val="480"/>
      <w:marRight w:val="0"/>
      <w:marTop w:val="0"/>
      <w:marBottom w:val="0"/>
      <w:divBdr>
        <w:top w:val="none" w:sz="0" w:space="0" w:color="auto"/>
        <w:left w:val="none" w:sz="0" w:space="0" w:color="auto"/>
        <w:bottom w:val="none" w:sz="0" w:space="0" w:color="auto"/>
        <w:right w:val="none" w:sz="0" w:space="0" w:color="auto"/>
      </w:divBdr>
    </w:div>
    <w:div w:id="278880933">
      <w:marLeft w:val="480"/>
      <w:marRight w:val="0"/>
      <w:marTop w:val="0"/>
      <w:marBottom w:val="0"/>
      <w:divBdr>
        <w:top w:val="none" w:sz="0" w:space="0" w:color="auto"/>
        <w:left w:val="none" w:sz="0" w:space="0" w:color="auto"/>
        <w:bottom w:val="none" w:sz="0" w:space="0" w:color="auto"/>
        <w:right w:val="none" w:sz="0" w:space="0" w:color="auto"/>
      </w:divBdr>
    </w:div>
    <w:div w:id="280113126">
      <w:marLeft w:val="480"/>
      <w:marRight w:val="0"/>
      <w:marTop w:val="0"/>
      <w:marBottom w:val="0"/>
      <w:divBdr>
        <w:top w:val="none" w:sz="0" w:space="0" w:color="auto"/>
        <w:left w:val="none" w:sz="0" w:space="0" w:color="auto"/>
        <w:bottom w:val="none" w:sz="0" w:space="0" w:color="auto"/>
        <w:right w:val="none" w:sz="0" w:space="0" w:color="auto"/>
      </w:divBdr>
    </w:div>
    <w:div w:id="281109165">
      <w:marLeft w:val="480"/>
      <w:marRight w:val="0"/>
      <w:marTop w:val="0"/>
      <w:marBottom w:val="0"/>
      <w:divBdr>
        <w:top w:val="none" w:sz="0" w:space="0" w:color="auto"/>
        <w:left w:val="none" w:sz="0" w:space="0" w:color="auto"/>
        <w:bottom w:val="none" w:sz="0" w:space="0" w:color="auto"/>
        <w:right w:val="none" w:sz="0" w:space="0" w:color="auto"/>
      </w:divBdr>
    </w:div>
    <w:div w:id="281227393">
      <w:marLeft w:val="480"/>
      <w:marRight w:val="0"/>
      <w:marTop w:val="0"/>
      <w:marBottom w:val="0"/>
      <w:divBdr>
        <w:top w:val="none" w:sz="0" w:space="0" w:color="auto"/>
        <w:left w:val="none" w:sz="0" w:space="0" w:color="auto"/>
        <w:bottom w:val="none" w:sz="0" w:space="0" w:color="auto"/>
        <w:right w:val="none" w:sz="0" w:space="0" w:color="auto"/>
      </w:divBdr>
    </w:div>
    <w:div w:id="282539353">
      <w:marLeft w:val="480"/>
      <w:marRight w:val="0"/>
      <w:marTop w:val="0"/>
      <w:marBottom w:val="0"/>
      <w:divBdr>
        <w:top w:val="none" w:sz="0" w:space="0" w:color="auto"/>
        <w:left w:val="none" w:sz="0" w:space="0" w:color="auto"/>
        <w:bottom w:val="none" w:sz="0" w:space="0" w:color="auto"/>
        <w:right w:val="none" w:sz="0" w:space="0" w:color="auto"/>
      </w:divBdr>
    </w:div>
    <w:div w:id="283385897">
      <w:marLeft w:val="480"/>
      <w:marRight w:val="0"/>
      <w:marTop w:val="0"/>
      <w:marBottom w:val="0"/>
      <w:divBdr>
        <w:top w:val="none" w:sz="0" w:space="0" w:color="auto"/>
        <w:left w:val="none" w:sz="0" w:space="0" w:color="auto"/>
        <w:bottom w:val="none" w:sz="0" w:space="0" w:color="auto"/>
        <w:right w:val="none" w:sz="0" w:space="0" w:color="auto"/>
      </w:divBdr>
    </w:div>
    <w:div w:id="284579489">
      <w:marLeft w:val="480"/>
      <w:marRight w:val="0"/>
      <w:marTop w:val="0"/>
      <w:marBottom w:val="0"/>
      <w:divBdr>
        <w:top w:val="none" w:sz="0" w:space="0" w:color="auto"/>
        <w:left w:val="none" w:sz="0" w:space="0" w:color="auto"/>
        <w:bottom w:val="none" w:sz="0" w:space="0" w:color="auto"/>
        <w:right w:val="none" w:sz="0" w:space="0" w:color="auto"/>
      </w:divBdr>
    </w:div>
    <w:div w:id="284891568">
      <w:marLeft w:val="480"/>
      <w:marRight w:val="0"/>
      <w:marTop w:val="0"/>
      <w:marBottom w:val="0"/>
      <w:divBdr>
        <w:top w:val="none" w:sz="0" w:space="0" w:color="auto"/>
        <w:left w:val="none" w:sz="0" w:space="0" w:color="auto"/>
        <w:bottom w:val="none" w:sz="0" w:space="0" w:color="auto"/>
        <w:right w:val="none" w:sz="0" w:space="0" w:color="auto"/>
      </w:divBdr>
    </w:div>
    <w:div w:id="285895955">
      <w:marLeft w:val="480"/>
      <w:marRight w:val="0"/>
      <w:marTop w:val="0"/>
      <w:marBottom w:val="0"/>
      <w:divBdr>
        <w:top w:val="none" w:sz="0" w:space="0" w:color="auto"/>
        <w:left w:val="none" w:sz="0" w:space="0" w:color="auto"/>
        <w:bottom w:val="none" w:sz="0" w:space="0" w:color="auto"/>
        <w:right w:val="none" w:sz="0" w:space="0" w:color="auto"/>
      </w:divBdr>
    </w:div>
    <w:div w:id="287047936">
      <w:marLeft w:val="480"/>
      <w:marRight w:val="0"/>
      <w:marTop w:val="0"/>
      <w:marBottom w:val="0"/>
      <w:divBdr>
        <w:top w:val="none" w:sz="0" w:space="0" w:color="auto"/>
        <w:left w:val="none" w:sz="0" w:space="0" w:color="auto"/>
        <w:bottom w:val="none" w:sz="0" w:space="0" w:color="auto"/>
        <w:right w:val="none" w:sz="0" w:space="0" w:color="auto"/>
      </w:divBdr>
    </w:div>
    <w:div w:id="289483757">
      <w:marLeft w:val="480"/>
      <w:marRight w:val="0"/>
      <w:marTop w:val="0"/>
      <w:marBottom w:val="0"/>
      <w:divBdr>
        <w:top w:val="none" w:sz="0" w:space="0" w:color="auto"/>
        <w:left w:val="none" w:sz="0" w:space="0" w:color="auto"/>
        <w:bottom w:val="none" w:sz="0" w:space="0" w:color="auto"/>
        <w:right w:val="none" w:sz="0" w:space="0" w:color="auto"/>
      </w:divBdr>
    </w:div>
    <w:div w:id="291592505">
      <w:marLeft w:val="480"/>
      <w:marRight w:val="0"/>
      <w:marTop w:val="0"/>
      <w:marBottom w:val="0"/>
      <w:divBdr>
        <w:top w:val="none" w:sz="0" w:space="0" w:color="auto"/>
        <w:left w:val="none" w:sz="0" w:space="0" w:color="auto"/>
        <w:bottom w:val="none" w:sz="0" w:space="0" w:color="auto"/>
        <w:right w:val="none" w:sz="0" w:space="0" w:color="auto"/>
      </w:divBdr>
    </w:div>
    <w:div w:id="293872523">
      <w:marLeft w:val="480"/>
      <w:marRight w:val="0"/>
      <w:marTop w:val="0"/>
      <w:marBottom w:val="0"/>
      <w:divBdr>
        <w:top w:val="none" w:sz="0" w:space="0" w:color="auto"/>
        <w:left w:val="none" w:sz="0" w:space="0" w:color="auto"/>
        <w:bottom w:val="none" w:sz="0" w:space="0" w:color="auto"/>
        <w:right w:val="none" w:sz="0" w:space="0" w:color="auto"/>
      </w:divBdr>
    </w:div>
    <w:div w:id="295254845">
      <w:marLeft w:val="480"/>
      <w:marRight w:val="0"/>
      <w:marTop w:val="0"/>
      <w:marBottom w:val="0"/>
      <w:divBdr>
        <w:top w:val="none" w:sz="0" w:space="0" w:color="auto"/>
        <w:left w:val="none" w:sz="0" w:space="0" w:color="auto"/>
        <w:bottom w:val="none" w:sz="0" w:space="0" w:color="auto"/>
        <w:right w:val="none" w:sz="0" w:space="0" w:color="auto"/>
      </w:divBdr>
    </w:div>
    <w:div w:id="295642417">
      <w:marLeft w:val="480"/>
      <w:marRight w:val="0"/>
      <w:marTop w:val="0"/>
      <w:marBottom w:val="0"/>
      <w:divBdr>
        <w:top w:val="none" w:sz="0" w:space="0" w:color="auto"/>
        <w:left w:val="none" w:sz="0" w:space="0" w:color="auto"/>
        <w:bottom w:val="none" w:sz="0" w:space="0" w:color="auto"/>
        <w:right w:val="none" w:sz="0" w:space="0" w:color="auto"/>
      </w:divBdr>
    </w:div>
    <w:div w:id="296766801">
      <w:marLeft w:val="480"/>
      <w:marRight w:val="0"/>
      <w:marTop w:val="0"/>
      <w:marBottom w:val="0"/>
      <w:divBdr>
        <w:top w:val="none" w:sz="0" w:space="0" w:color="auto"/>
        <w:left w:val="none" w:sz="0" w:space="0" w:color="auto"/>
        <w:bottom w:val="none" w:sz="0" w:space="0" w:color="auto"/>
        <w:right w:val="none" w:sz="0" w:space="0" w:color="auto"/>
      </w:divBdr>
    </w:div>
    <w:div w:id="298614157">
      <w:marLeft w:val="480"/>
      <w:marRight w:val="0"/>
      <w:marTop w:val="0"/>
      <w:marBottom w:val="0"/>
      <w:divBdr>
        <w:top w:val="none" w:sz="0" w:space="0" w:color="auto"/>
        <w:left w:val="none" w:sz="0" w:space="0" w:color="auto"/>
        <w:bottom w:val="none" w:sz="0" w:space="0" w:color="auto"/>
        <w:right w:val="none" w:sz="0" w:space="0" w:color="auto"/>
      </w:divBdr>
    </w:div>
    <w:div w:id="301231393">
      <w:marLeft w:val="480"/>
      <w:marRight w:val="0"/>
      <w:marTop w:val="0"/>
      <w:marBottom w:val="0"/>
      <w:divBdr>
        <w:top w:val="none" w:sz="0" w:space="0" w:color="auto"/>
        <w:left w:val="none" w:sz="0" w:space="0" w:color="auto"/>
        <w:bottom w:val="none" w:sz="0" w:space="0" w:color="auto"/>
        <w:right w:val="none" w:sz="0" w:space="0" w:color="auto"/>
      </w:divBdr>
    </w:div>
    <w:div w:id="301890772">
      <w:marLeft w:val="480"/>
      <w:marRight w:val="0"/>
      <w:marTop w:val="0"/>
      <w:marBottom w:val="0"/>
      <w:divBdr>
        <w:top w:val="none" w:sz="0" w:space="0" w:color="auto"/>
        <w:left w:val="none" w:sz="0" w:space="0" w:color="auto"/>
        <w:bottom w:val="none" w:sz="0" w:space="0" w:color="auto"/>
        <w:right w:val="none" w:sz="0" w:space="0" w:color="auto"/>
      </w:divBdr>
    </w:div>
    <w:div w:id="304773870">
      <w:marLeft w:val="480"/>
      <w:marRight w:val="0"/>
      <w:marTop w:val="0"/>
      <w:marBottom w:val="0"/>
      <w:divBdr>
        <w:top w:val="none" w:sz="0" w:space="0" w:color="auto"/>
        <w:left w:val="none" w:sz="0" w:space="0" w:color="auto"/>
        <w:bottom w:val="none" w:sz="0" w:space="0" w:color="auto"/>
        <w:right w:val="none" w:sz="0" w:space="0" w:color="auto"/>
      </w:divBdr>
    </w:div>
    <w:div w:id="305283720">
      <w:marLeft w:val="480"/>
      <w:marRight w:val="0"/>
      <w:marTop w:val="0"/>
      <w:marBottom w:val="0"/>
      <w:divBdr>
        <w:top w:val="none" w:sz="0" w:space="0" w:color="auto"/>
        <w:left w:val="none" w:sz="0" w:space="0" w:color="auto"/>
        <w:bottom w:val="none" w:sz="0" w:space="0" w:color="auto"/>
        <w:right w:val="none" w:sz="0" w:space="0" w:color="auto"/>
      </w:divBdr>
    </w:div>
    <w:div w:id="305594901">
      <w:marLeft w:val="480"/>
      <w:marRight w:val="0"/>
      <w:marTop w:val="0"/>
      <w:marBottom w:val="0"/>
      <w:divBdr>
        <w:top w:val="none" w:sz="0" w:space="0" w:color="auto"/>
        <w:left w:val="none" w:sz="0" w:space="0" w:color="auto"/>
        <w:bottom w:val="none" w:sz="0" w:space="0" w:color="auto"/>
        <w:right w:val="none" w:sz="0" w:space="0" w:color="auto"/>
      </w:divBdr>
    </w:div>
    <w:div w:id="310909533">
      <w:marLeft w:val="480"/>
      <w:marRight w:val="0"/>
      <w:marTop w:val="0"/>
      <w:marBottom w:val="0"/>
      <w:divBdr>
        <w:top w:val="none" w:sz="0" w:space="0" w:color="auto"/>
        <w:left w:val="none" w:sz="0" w:space="0" w:color="auto"/>
        <w:bottom w:val="none" w:sz="0" w:space="0" w:color="auto"/>
        <w:right w:val="none" w:sz="0" w:space="0" w:color="auto"/>
      </w:divBdr>
    </w:div>
    <w:div w:id="312296473">
      <w:marLeft w:val="480"/>
      <w:marRight w:val="0"/>
      <w:marTop w:val="0"/>
      <w:marBottom w:val="0"/>
      <w:divBdr>
        <w:top w:val="none" w:sz="0" w:space="0" w:color="auto"/>
        <w:left w:val="none" w:sz="0" w:space="0" w:color="auto"/>
        <w:bottom w:val="none" w:sz="0" w:space="0" w:color="auto"/>
        <w:right w:val="none" w:sz="0" w:space="0" w:color="auto"/>
      </w:divBdr>
    </w:div>
    <w:div w:id="313949635">
      <w:marLeft w:val="480"/>
      <w:marRight w:val="0"/>
      <w:marTop w:val="0"/>
      <w:marBottom w:val="0"/>
      <w:divBdr>
        <w:top w:val="none" w:sz="0" w:space="0" w:color="auto"/>
        <w:left w:val="none" w:sz="0" w:space="0" w:color="auto"/>
        <w:bottom w:val="none" w:sz="0" w:space="0" w:color="auto"/>
        <w:right w:val="none" w:sz="0" w:space="0" w:color="auto"/>
      </w:divBdr>
    </w:div>
    <w:div w:id="314991096">
      <w:marLeft w:val="480"/>
      <w:marRight w:val="0"/>
      <w:marTop w:val="0"/>
      <w:marBottom w:val="0"/>
      <w:divBdr>
        <w:top w:val="none" w:sz="0" w:space="0" w:color="auto"/>
        <w:left w:val="none" w:sz="0" w:space="0" w:color="auto"/>
        <w:bottom w:val="none" w:sz="0" w:space="0" w:color="auto"/>
        <w:right w:val="none" w:sz="0" w:space="0" w:color="auto"/>
      </w:divBdr>
    </w:div>
    <w:div w:id="315110656">
      <w:marLeft w:val="480"/>
      <w:marRight w:val="0"/>
      <w:marTop w:val="0"/>
      <w:marBottom w:val="0"/>
      <w:divBdr>
        <w:top w:val="none" w:sz="0" w:space="0" w:color="auto"/>
        <w:left w:val="none" w:sz="0" w:space="0" w:color="auto"/>
        <w:bottom w:val="none" w:sz="0" w:space="0" w:color="auto"/>
        <w:right w:val="none" w:sz="0" w:space="0" w:color="auto"/>
      </w:divBdr>
    </w:div>
    <w:div w:id="317154628">
      <w:marLeft w:val="480"/>
      <w:marRight w:val="0"/>
      <w:marTop w:val="0"/>
      <w:marBottom w:val="0"/>
      <w:divBdr>
        <w:top w:val="none" w:sz="0" w:space="0" w:color="auto"/>
        <w:left w:val="none" w:sz="0" w:space="0" w:color="auto"/>
        <w:bottom w:val="none" w:sz="0" w:space="0" w:color="auto"/>
        <w:right w:val="none" w:sz="0" w:space="0" w:color="auto"/>
      </w:divBdr>
    </w:div>
    <w:div w:id="321390370">
      <w:marLeft w:val="480"/>
      <w:marRight w:val="0"/>
      <w:marTop w:val="0"/>
      <w:marBottom w:val="0"/>
      <w:divBdr>
        <w:top w:val="none" w:sz="0" w:space="0" w:color="auto"/>
        <w:left w:val="none" w:sz="0" w:space="0" w:color="auto"/>
        <w:bottom w:val="none" w:sz="0" w:space="0" w:color="auto"/>
        <w:right w:val="none" w:sz="0" w:space="0" w:color="auto"/>
      </w:divBdr>
    </w:div>
    <w:div w:id="323823528">
      <w:marLeft w:val="480"/>
      <w:marRight w:val="0"/>
      <w:marTop w:val="0"/>
      <w:marBottom w:val="0"/>
      <w:divBdr>
        <w:top w:val="none" w:sz="0" w:space="0" w:color="auto"/>
        <w:left w:val="none" w:sz="0" w:space="0" w:color="auto"/>
        <w:bottom w:val="none" w:sz="0" w:space="0" w:color="auto"/>
        <w:right w:val="none" w:sz="0" w:space="0" w:color="auto"/>
      </w:divBdr>
    </w:div>
    <w:div w:id="326522858">
      <w:marLeft w:val="480"/>
      <w:marRight w:val="0"/>
      <w:marTop w:val="0"/>
      <w:marBottom w:val="0"/>
      <w:divBdr>
        <w:top w:val="none" w:sz="0" w:space="0" w:color="auto"/>
        <w:left w:val="none" w:sz="0" w:space="0" w:color="auto"/>
        <w:bottom w:val="none" w:sz="0" w:space="0" w:color="auto"/>
        <w:right w:val="none" w:sz="0" w:space="0" w:color="auto"/>
      </w:divBdr>
    </w:div>
    <w:div w:id="326983771">
      <w:marLeft w:val="480"/>
      <w:marRight w:val="0"/>
      <w:marTop w:val="0"/>
      <w:marBottom w:val="0"/>
      <w:divBdr>
        <w:top w:val="none" w:sz="0" w:space="0" w:color="auto"/>
        <w:left w:val="none" w:sz="0" w:space="0" w:color="auto"/>
        <w:bottom w:val="none" w:sz="0" w:space="0" w:color="auto"/>
        <w:right w:val="none" w:sz="0" w:space="0" w:color="auto"/>
      </w:divBdr>
    </w:div>
    <w:div w:id="328294448">
      <w:marLeft w:val="480"/>
      <w:marRight w:val="0"/>
      <w:marTop w:val="0"/>
      <w:marBottom w:val="0"/>
      <w:divBdr>
        <w:top w:val="none" w:sz="0" w:space="0" w:color="auto"/>
        <w:left w:val="none" w:sz="0" w:space="0" w:color="auto"/>
        <w:bottom w:val="none" w:sz="0" w:space="0" w:color="auto"/>
        <w:right w:val="none" w:sz="0" w:space="0" w:color="auto"/>
      </w:divBdr>
    </w:div>
    <w:div w:id="333463021">
      <w:marLeft w:val="480"/>
      <w:marRight w:val="0"/>
      <w:marTop w:val="0"/>
      <w:marBottom w:val="0"/>
      <w:divBdr>
        <w:top w:val="none" w:sz="0" w:space="0" w:color="auto"/>
        <w:left w:val="none" w:sz="0" w:space="0" w:color="auto"/>
        <w:bottom w:val="none" w:sz="0" w:space="0" w:color="auto"/>
        <w:right w:val="none" w:sz="0" w:space="0" w:color="auto"/>
      </w:divBdr>
    </w:div>
    <w:div w:id="334460499">
      <w:marLeft w:val="480"/>
      <w:marRight w:val="0"/>
      <w:marTop w:val="0"/>
      <w:marBottom w:val="0"/>
      <w:divBdr>
        <w:top w:val="none" w:sz="0" w:space="0" w:color="auto"/>
        <w:left w:val="none" w:sz="0" w:space="0" w:color="auto"/>
        <w:bottom w:val="none" w:sz="0" w:space="0" w:color="auto"/>
        <w:right w:val="none" w:sz="0" w:space="0" w:color="auto"/>
      </w:divBdr>
    </w:div>
    <w:div w:id="335153663">
      <w:marLeft w:val="480"/>
      <w:marRight w:val="0"/>
      <w:marTop w:val="0"/>
      <w:marBottom w:val="0"/>
      <w:divBdr>
        <w:top w:val="none" w:sz="0" w:space="0" w:color="auto"/>
        <w:left w:val="none" w:sz="0" w:space="0" w:color="auto"/>
        <w:bottom w:val="none" w:sz="0" w:space="0" w:color="auto"/>
        <w:right w:val="none" w:sz="0" w:space="0" w:color="auto"/>
      </w:divBdr>
    </w:div>
    <w:div w:id="337583429">
      <w:marLeft w:val="480"/>
      <w:marRight w:val="0"/>
      <w:marTop w:val="0"/>
      <w:marBottom w:val="0"/>
      <w:divBdr>
        <w:top w:val="none" w:sz="0" w:space="0" w:color="auto"/>
        <w:left w:val="none" w:sz="0" w:space="0" w:color="auto"/>
        <w:bottom w:val="none" w:sz="0" w:space="0" w:color="auto"/>
        <w:right w:val="none" w:sz="0" w:space="0" w:color="auto"/>
      </w:divBdr>
    </w:div>
    <w:div w:id="338583848">
      <w:marLeft w:val="480"/>
      <w:marRight w:val="0"/>
      <w:marTop w:val="0"/>
      <w:marBottom w:val="0"/>
      <w:divBdr>
        <w:top w:val="none" w:sz="0" w:space="0" w:color="auto"/>
        <w:left w:val="none" w:sz="0" w:space="0" w:color="auto"/>
        <w:bottom w:val="none" w:sz="0" w:space="0" w:color="auto"/>
        <w:right w:val="none" w:sz="0" w:space="0" w:color="auto"/>
      </w:divBdr>
    </w:div>
    <w:div w:id="341663530">
      <w:marLeft w:val="480"/>
      <w:marRight w:val="0"/>
      <w:marTop w:val="0"/>
      <w:marBottom w:val="0"/>
      <w:divBdr>
        <w:top w:val="none" w:sz="0" w:space="0" w:color="auto"/>
        <w:left w:val="none" w:sz="0" w:space="0" w:color="auto"/>
        <w:bottom w:val="none" w:sz="0" w:space="0" w:color="auto"/>
        <w:right w:val="none" w:sz="0" w:space="0" w:color="auto"/>
      </w:divBdr>
    </w:div>
    <w:div w:id="349530827">
      <w:marLeft w:val="480"/>
      <w:marRight w:val="0"/>
      <w:marTop w:val="0"/>
      <w:marBottom w:val="0"/>
      <w:divBdr>
        <w:top w:val="none" w:sz="0" w:space="0" w:color="auto"/>
        <w:left w:val="none" w:sz="0" w:space="0" w:color="auto"/>
        <w:bottom w:val="none" w:sz="0" w:space="0" w:color="auto"/>
        <w:right w:val="none" w:sz="0" w:space="0" w:color="auto"/>
      </w:divBdr>
    </w:div>
    <w:div w:id="352077327">
      <w:marLeft w:val="480"/>
      <w:marRight w:val="0"/>
      <w:marTop w:val="0"/>
      <w:marBottom w:val="0"/>
      <w:divBdr>
        <w:top w:val="none" w:sz="0" w:space="0" w:color="auto"/>
        <w:left w:val="none" w:sz="0" w:space="0" w:color="auto"/>
        <w:bottom w:val="none" w:sz="0" w:space="0" w:color="auto"/>
        <w:right w:val="none" w:sz="0" w:space="0" w:color="auto"/>
      </w:divBdr>
    </w:div>
    <w:div w:id="352347210">
      <w:marLeft w:val="480"/>
      <w:marRight w:val="0"/>
      <w:marTop w:val="0"/>
      <w:marBottom w:val="0"/>
      <w:divBdr>
        <w:top w:val="none" w:sz="0" w:space="0" w:color="auto"/>
        <w:left w:val="none" w:sz="0" w:space="0" w:color="auto"/>
        <w:bottom w:val="none" w:sz="0" w:space="0" w:color="auto"/>
        <w:right w:val="none" w:sz="0" w:space="0" w:color="auto"/>
      </w:divBdr>
    </w:div>
    <w:div w:id="352389698">
      <w:marLeft w:val="480"/>
      <w:marRight w:val="0"/>
      <w:marTop w:val="0"/>
      <w:marBottom w:val="0"/>
      <w:divBdr>
        <w:top w:val="none" w:sz="0" w:space="0" w:color="auto"/>
        <w:left w:val="none" w:sz="0" w:space="0" w:color="auto"/>
        <w:bottom w:val="none" w:sz="0" w:space="0" w:color="auto"/>
        <w:right w:val="none" w:sz="0" w:space="0" w:color="auto"/>
      </w:divBdr>
    </w:div>
    <w:div w:id="356126283">
      <w:marLeft w:val="480"/>
      <w:marRight w:val="0"/>
      <w:marTop w:val="0"/>
      <w:marBottom w:val="0"/>
      <w:divBdr>
        <w:top w:val="none" w:sz="0" w:space="0" w:color="auto"/>
        <w:left w:val="none" w:sz="0" w:space="0" w:color="auto"/>
        <w:bottom w:val="none" w:sz="0" w:space="0" w:color="auto"/>
        <w:right w:val="none" w:sz="0" w:space="0" w:color="auto"/>
      </w:divBdr>
    </w:div>
    <w:div w:id="357319368">
      <w:marLeft w:val="480"/>
      <w:marRight w:val="0"/>
      <w:marTop w:val="0"/>
      <w:marBottom w:val="0"/>
      <w:divBdr>
        <w:top w:val="none" w:sz="0" w:space="0" w:color="auto"/>
        <w:left w:val="none" w:sz="0" w:space="0" w:color="auto"/>
        <w:bottom w:val="none" w:sz="0" w:space="0" w:color="auto"/>
        <w:right w:val="none" w:sz="0" w:space="0" w:color="auto"/>
      </w:divBdr>
    </w:div>
    <w:div w:id="358090480">
      <w:marLeft w:val="480"/>
      <w:marRight w:val="0"/>
      <w:marTop w:val="0"/>
      <w:marBottom w:val="0"/>
      <w:divBdr>
        <w:top w:val="none" w:sz="0" w:space="0" w:color="auto"/>
        <w:left w:val="none" w:sz="0" w:space="0" w:color="auto"/>
        <w:bottom w:val="none" w:sz="0" w:space="0" w:color="auto"/>
        <w:right w:val="none" w:sz="0" w:space="0" w:color="auto"/>
      </w:divBdr>
    </w:div>
    <w:div w:id="358166835">
      <w:marLeft w:val="480"/>
      <w:marRight w:val="0"/>
      <w:marTop w:val="0"/>
      <w:marBottom w:val="0"/>
      <w:divBdr>
        <w:top w:val="none" w:sz="0" w:space="0" w:color="auto"/>
        <w:left w:val="none" w:sz="0" w:space="0" w:color="auto"/>
        <w:bottom w:val="none" w:sz="0" w:space="0" w:color="auto"/>
        <w:right w:val="none" w:sz="0" w:space="0" w:color="auto"/>
      </w:divBdr>
    </w:div>
    <w:div w:id="358510204">
      <w:marLeft w:val="480"/>
      <w:marRight w:val="0"/>
      <w:marTop w:val="0"/>
      <w:marBottom w:val="0"/>
      <w:divBdr>
        <w:top w:val="none" w:sz="0" w:space="0" w:color="auto"/>
        <w:left w:val="none" w:sz="0" w:space="0" w:color="auto"/>
        <w:bottom w:val="none" w:sz="0" w:space="0" w:color="auto"/>
        <w:right w:val="none" w:sz="0" w:space="0" w:color="auto"/>
      </w:divBdr>
    </w:div>
    <w:div w:id="359550656">
      <w:marLeft w:val="480"/>
      <w:marRight w:val="0"/>
      <w:marTop w:val="0"/>
      <w:marBottom w:val="0"/>
      <w:divBdr>
        <w:top w:val="none" w:sz="0" w:space="0" w:color="auto"/>
        <w:left w:val="none" w:sz="0" w:space="0" w:color="auto"/>
        <w:bottom w:val="none" w:sz="0" w:space="0" w:color="auto"/>
        <w:right w:val="none" w:sz="0" w:space="0" w:color="auto"/>
      </w:divBdr>
    </w:div>
    <w:div w:id="363948060">
      <w:marLeft w:val="480"/>
      <w:marRight w:val="0"/>
      <w:marTop w:val="0"/>
      <w:marBottom w:val="0"/>
      <w:divBdr>
        <w:top w:val="none" w:sz="0" w:space="0" w:color="auto"/>
        <w:left w:val="none" w:sz="0" w:space="0" w:color="auto"/>
        <w:bottom w:val="none" w:sz="0" w:space="0" w:color="auto"/>
        <w:right w:val="none" w:sz="0" w:space="0" w:color="auto"/>
      </w:divBdr>
    </w:div>
    <w:div w:id="364718998">
      <w:marLeft w:val="480"/>
      <w:marRight w:val="0"/>
      <w:marTop w:val="0"/>
      <w:marBottom w:val="0"/>
      <w:divBdr>
        <w:top w:val="none" w:sz="0" w:space="0" w:color="auto"/>
        <w:left w:val="none" w:sz="0" w:space="0" w:color="auto"/>
        <w:bottom w:val="none" w:sz="0" w:space="0" w:color="auto"/>
        <w:right w:val="none" w:sz="0" w:space="0" w:color="auto"/>
      </w:divBdr>
    </w:div>
    <w:div w:id="366178817">
      <w:marLeft w:val="480"/>
      <w:marRight w:val="0"/>
      <w:marTop w:val="0"/>
      <w:marBottom w:val="0"/>
      <w:divBdr>
        <w:top w:val="none" w:sz="0" w:space="0" w:color="auto"/>
        <w:left w:val="none" w:sz="0" w:space="0" w:color="auto"/>
        <w:bottom w:val="none" w:sz="0" w:space="0" w:color="auto"/>
        <w:right w:val="none" w:sz="0" w:space="0" w:color="auto"/>
      </w:divBdr>
    </w:div>
    <w:div w:id="366636988">
      <w:marLeft w:val="480"/>
      <w:marRight w:val="0"/>
      <w:marTop w:val="0"/>
      <w:marBottom w:val="0"/>
      <w:divBdr>
        <w:top w:val="none" w:sz="0" w:space="0" w:color="auto"/>
        <w:left w:val="none" w:sz="0" w:space="0" w:color="auto"/>
        <w:bottom w:val="none" w:sz="0" w:space="0" w:color="auto"/>
        <w:right w:val="none" w:sz="0" w:space="0" w:color="auto"/>
      </w:divBdr>
    </w:div>
    <w:div w:id="366761490">
      <w:marLeft w:val="480"/>
      <w:marRight w:val="0"/>
      <w:marTop w:val="0"/>
      <w:marBottom w:val="0"/>
      <w:divBdr>
        <w:top w:val="none" w:sz="0" w:space="0" w:color="auto"/>
        <w:left w:val="none" w:sz="0" w:space="0" w:color="auto"/>
        <w:bottom w:val="none" w:sz="0" w:space="0" w:color="auto"/>
        <w:right w:val="none" w:sz="0" w:space="0" w:color="auto"/>
      </w:divBdr>
    </w:div>
    <w:div w:id="367531237">
      <w:marLeft w:val="480"/>
      <w:marRight w:val="0"/>
      <w:marTop w:val="0"/>
      <w:marBottom w:val="0"/>
      <w:divBdr>
        <w:top w:val="none" w:sz="0" w:space="0" w:color="auto"/>
        <w:left w:val="none" w:sz="0" w:space="0" w:color="auto"/>
        <w:bottom w:val="none" w:sz="0" w:space="0" w:color="auto"/>
        <w:right w:val="none" w:sz="0" w:space="0" w:color="auto"/>
      </w:divBdr>
    </w:div>
    <w:div w:id="369957762">
      <w:marLeft w:val="480"/>
      <w:marRight w:val="0"/>
      <w:marTop w:val="0"/>
      <w:marBottom w:val="0"/>
      <w:divBdr>
        <w:top w:val="none" w:sz="0" w:space="0" w:color="auto"/>
        <w:left w:val="none" w:sz="0" w:space="0" w:color="auto"/>
        <w:bottom w:val="none" w:sz="0" w:space="0" w:color="auto"/>
        <w:right w:val="none" w:sz="0" w:space="0" w:color="auto"/>
      </w:divBdr>
    </w:div>
    <w:div w:id="372659455">
      <w:marLeft w:val="480"/>
      <w:marRight w:val="0"/>
      <w:marTop w:val="0"/>
      <w:marBottom w:val="0"/>
      <w:divBdr>
        <w:top w:val="none" w:sz="0" w:space="0" w:color="auto"/>
        <w:left w:val="none" w:sz="0" w:space="0" w:color="auto"/>
        <w:bottom w:val="none" w:sz="0" w:space="0" w:color="auto"/>
        <w:right w:val="none" w:sz="0" w:space="0" w:color="auto"/>
      </w:divBdr>
    </w:div>
    <w:div w:id="373163831">
      <w:marLeft w:val="480"/>
      <w:marRight w:val="0"/>
      <w:marTop w:val="0"/>
      <w:marBottom w:val="0"/>
      <w:divBdr>
        <w:top w:val="none" w:sz="0" w:space="0" w:color="auto"/>
        <w:left w:val="none" w:sz="0" w:space="0" w:color="auto"/>
        <w:bottom w:val="none" w:sz="0" w:space="0" w:color="auto"/>
        <w:right w:val="none" w:sz="0" w:space="0" w:color="auto"/>
      </w:divBdr>
    </w:div>
    <w:div w:id="373191204">
      <w:marLeft w:val="480"/>
      <w:marRight w:val="0"/>
      <w:marTop w:val="0"/>
      <w:marBottom w:val="0"/>
      <w:divBdr>
        <w:top w:val="none" w:sz="0" w:space="0" w:color="auto"/>
        <w:left w:val="none" w:sz="0" w:space="0" w:color="auto"/>
        <w:bottom w:val="none" w:sz="0" w:space="0" w:color="auto"/>
        <w:right w:val="none" w:sz="0" w:space="0" w:color="auto"/>
      </w:divBdr>
    </w:div>
    <w:div w:id="373388345">
      <w:marLeft w:val="480"/>
      <w:marRight w:val="0"/>
      <w:marTop w:val="0"/>
      <w:marBottom w:val="0"/>
      <w:divBdr>
        <w:top w:val="none" w:sz="0" w:space="0" w:color="auto"/>
        <w:left w:val="none" w:sz="0" w:space="0" w:color="auto"/>
        <w:bottom w:val="none" w:sz="0" w:space="0" w:color="auto"/>
        <w:right w:val="none" w:sz="0" w:space="0" w:color="auto"/>
      </w:divBdr>
    </w:div>
    <w:div w:id="373429301">
      <w:marLeft w:val="480"/>
      <w:marRight w:val="0"/>
      <w:marTop w:val="0"/>
      <w:marBottom w:val="0"/>
      <w:divBdr>
        <w:top w:val="none" w:sz="0" w:space="0" w:color="auto"/>
        <w:left w:val="none" w:sz="0" w:space="0" w:color="auto"/>
        <w:bottom w:val="none" w:sz="0" w:space="0" w:color="auto"/>
        <w:right w:val="none" w:sz="0" w:space="0" w:color="auto"/>
      </w:divBdr>
    </w:div>
    <w:div w:id="373848606">
      <w:marLeft w:val="480"/>
      <w:marRight w:val="0"/>
      <w:marTop w:val="0"/>
      <w:marBottom w:val="0"/>
      <w:divBdr>
        <w:top w:val="none" w:sz="0" w:space="0" w:color="auto"/>
        <w:left w:val="none" w:sz="0" w:space="0" w:color="auto"/>
        <w:bottom w:val="none" w:sz="0" w:space="0" w:color="auto"/>
        <w:right w:val="none" w:sz="0" w:space="0" w:color="auto"/>
      </w:divBdr>
    </w:div>
    <w:div w:id="375399788">
      <w:marLeft w:val="480"/>
      <w:marRight w:val="0"/>
      <w:marTop w:val="0"/>
      <w:marBottom w:val="0"/>
      <w:divBdr>
        <w:top w:val="none" w:sz="0" w:space="0" w:color="auto"/>
        <w:left w:val="none" w:sz="0" w:space="0" w:color="auto"/>
        <w:bottom w:val="none" w:sz="0" w:space="0" w:color="auto"/>
        <w:right w:val="none" w:sz="0" w:space="0" w:color="auto"/>
      </w:divBdr>
    </w:div>
    <w:div w:id="381565401">
      <w:marLeft w:val="480"/>
      <w:marRight w:val="0"/>
      <w:marTop w:val="0"/>
      <w:marBottom w:val="0"/>
      <w:divBdr>
        <w:top w:val="none" w:sz="0" w:space="0" w:color="auto"/>
        <w:left w:val="none" w:sz="0" w:space="0" w:color="auto"/>
        <w:bottom w:val="none" w:sz="0" w:space="0" w:color="auto"/>
        <w:right w:val="none" w:sz="0" w:space="0" w:color="auto"/>
      </w:divBdr>
    </w:div>
    <w:div w:id="383021423">
      <w:marLeft w:val="480"/>
      <w:marRight w:val="0"/>
      <w:marTop w:val="0"/>
      <w:marBottom w:val="0"/>
      <w:divBdr>
        <w:top w:val="none" w:sz="0" w:space="0" w:color="auto"/>
        <w:left w:val="none" w:sz="0" w:space="0" w:color="auto"/>
        <w:bottom w:val="none" w:sz="0" w:space="0" w:color="auto"/>
        <w:right w:val="none" w:sz="0" w:space="0" w:color="auto"/>
      </w:divBdr>
    </w:div>
    <w:div w:id="383795957">
      <w:marLeft w:val="480"/>
      <w:marRight w:val="0"/>
      <w:marTop w:val="0"/>
      <w:marBottom w:val="0"/>
      <w:divBdr>
        <w:top w:val="none" w:sz="0" w:space="0" w:color="auto"/>
        <w:left w:val="none" w:sz="0" w:space="0" w:color="auto"/>
        <w:bottom w:val="none" w:sz="0" w:space="0" w:color="auto"/>
        <w:right w:val="none" w:sz="0" w:space="0" w:color="auto"/>
      </w:divBdr>
    </w:div>
    <w:div w:id="385035166">
      <w:marLeft w:val="480"/>
      <w:marRight w:val="0"/>
      <w:marTop w:val="0"/>
      <w:marBottom w:val="0"/>
      <w:divBdr>
        <w:top w:val="none" w:sz="0" w:space="0" w:color="auto"/>
        <w:left w:val="none" w:sz="0" w:space="0" w:color="auto"/>
        <w:bottom w:val="none" w:sz="0" w:space="0" w:color="auto"/>
        <w:right w:val="none" w:sz="0" w:space="0" w:color="auto"/>
      </w:divBdr>
    </w:div>
    <w:div w:id="385567508">
      <w:marLeft w:val="480"/>
      <w:marRight w:val="0"/>
      <w:marTop w:val="0"/>
      <w:marBottom w:val="0"/>
      <w:divBdr>
        <w:top w:val="none" w:sz="0" w:space="0" w:color="auto"/>
        <w:left w:val="none" w:sz="0" w:space="0" w:color="auto"/>
        <w:bottom w:val="none" w:sz="0" w:space="0" w:color="auto"/>
        <w:right w:val="none" w:sz="0" w:space="0" w:color="auto"/>
      </w:divBdr>
    </w:div>
    <w:div w:id="385834958">
      <w:marLeft w:val="480"/>
      <w:marRight w:val="0"/>
      <w:marTop w:val="0"/>
      <w:marBottom w:val="0"/>
      <w:divBdr>
        <w:top w:val="none" w:sz="0" w:space="0" w:color="auto"/>
        <w:left w:val="none" w:sz="0" w:space="0" w:color="auto"/>
        <w:bottom w:val="none" w:sz="0" w:space="0" w:color="auto"/>
        <w:right w:val="none" w:sz="0" w:space="0" w:color="auto"/>
      </w:divBdr>
    </w:div>
    <w:div w:id="387263867">
      <w:marLeft w:val="480"/>
      <w:marRight w:val="0"/>
      <w:marTop w:val="0"/>
      <w:marBottom w:val="0"/>
      <w:divBdr>
        <w:top w:val="none" w:sz="0" w:space="0" w:color="auto"/>
        <w:left w:val="none" w:sz="0" w:space="0" w:color="auto"/>
        <w:bottom w:val="none" w:sz="0" w:space="0" w:color="auto"/>
        <w:right w:val="none" w:sz="0" w:space="0" w:color="auto"/>
      </w:divBdr>
    </w:div>
    <w:div w:id="388919811">
      <w:marLeft w:val="480"/>
      <w:marRight w:val="0"/>
      <w:marTop w:val="0"/>
      <w:marBottom w:val="0"/>
      <w:divBdr>
        <w:top w:val="none" w:sz="0" w:space="0" w:color="auto"/>
        <w:left w:val="none" w:sz="0" w:space="0" w:color="auto"/>
        <w:bottom w:val="none" w:sz="0" w:space="0" w:color="auto"/>
        <w:right w:val="none" w:sz="0" w:space="0" w:color="auto"/>
      </w:divBdr>
    </w:div>
    <w:div w:id="391078159">
      <w:marLeft w:val="480"/>
      <w:marRight w:val="0"/>
      <w:marTop w:val="0"/>
      <w:marBottom w:val="0"/>
      <w:divBdr>
        <w:top w:val="none" w:sz="0" w:space="0" w:color="auto"/>
        <w:left w:val="none" w:sz="0" w:space="0" w:color="auto"/>
        <w:bottom w:val="none" w:sz="0" w:space="0" w:color="auto"/>
        <w:right w:val="none" w:sz="0" w:space="0" w:color="auto"/>
      </w:divBdr>
    </w:div>
    <w:div w:id="391122328">
      <w:marLeft w:val="480"/>
      <w:marRight w:val="0"/>
      <w:marTop w:val="0"/>
      <w:marBottom w:val="0"/>
      <w:divBdr>
        <w:top w:val="none" w:sz="0" w:space="0" w:color="auto"/>
        <w:left w:val="none" w:sz="0" w:space="0" w:color="auto"/>
        <w:bottom w:val="none" w:sz="0" w:space="0" w:color="auto"/>
        <w:right w:val="none" w:sz="0" w:space="0" w:color="auto"/>
      </w:divBdr>
    </w:div>
    <w:div w:id="392704867">
      <w:marLeft w:val="480"/>
      <w:marRight w:val="0"/>
      <w:marTop w:val="0"/>
      <w:marBottom w:val="0"/>
      <w:divBdr>
        <w:top w:val="none" w:sz="0" w:space="0" w:color="auto"/>
        <w:left w:val="none" w:sz="0" w:space="0" w:color="auto"/>
        <w:bottom w:val="none" w:sz="0" w:space="0" w:color="auto"/>
        <w:right w:val="none" w:sz="0" w:space="0" w:color="auto"/>
      </w:divBdr>
    </w:div>
    <w:div w:id="393746761">
      <w:marLeft w:val="480"/>
      <w:marRight w:val="0"/>
      <w:marTop w:val="0"/>
      <w:marBottom w:val="0"/>
      <w:divBdr>
        <w:top w:val="none" w:sz="0" w:space="0" w:color="auto"/>
        <w:left w:val="none" w:sz="0" w:space="0" w:color="auto"/>
        <w:bottom w:val="none" w:sz="0" w:space="0" w:color="auto"/>
        <w:right w:val="none" w:sz="0" w:space="0" w:color="auto"/>
      </w:divBdr>
    </w:div>
    <w:div w:id="395132593">
      <w:marLeft w:val="480"/>
      <w:marRight w:val="0"/>
      <w:marTop w:val="0"/>
      <w:marBottom w:val="0"/>
      <w:divBdr>
        <w:top w:val="none" w:sz="0" w:space="0" w:color="auto"/>
        <w:left w:val="none" w:sz="0" w:space="0" w:color="auto"/>
        <w:bottom w:val="none" w:sz="0" w:space="0" w:color="auto"/>
        <w:right w:val="none" w:sz="0" w:space="0" w:color="auto"/>
      </w:divBdr>
    </w:div>
    <w:div w:id="395669626">
      <w:marLeft w:val="480"/>
      <w:marRight w:val="0"/>
      <w:marTop w:val="0"/>
      <w:marBottom w:val="0"/>
      <w:divBdr>
        <w:top w:val="none" w:sz="0" w:space="0" w:color="auto"/>
        <w:left w:val="none" w:sz="0" w:space="0" w:color="auto"/>
        <w:bottom w:val="none" w:sz="0" w:space="0" w:color="auto"/>
        <w:right w:val="none" w:sz="0" w:space="0" w:color="auto"/>
      </w:divBdr>
    </w:div>
    <w:div w:id="398212545">
      <w:marLeft w:val="480"/>
      <w:marRight w:val="0"/>
      <w:marTop w:val="0"/>
      <w:marBottom w:val="0"/>
      <w:divBdr>
        <w:top w:val="none" w:sz="0" w:space="0" w:color="auto"/>
        <w:left w:val="none" w:sz="0" w:space="0" w:color="auto"/>
        <w:bottom w:val="none" w:sz="0" w:space="0" w:color="auto"/>
        <w:right w:val="none" w:sz="0" w:space="0" w:color="auto"/>
      </w:divBdr>
    </w:div>
    <w:div w:id="398678285">
      <w:marLeft w:val="480"/>
      <w:marRight w:val="0"/>
      <w:marTop w:val="0"/>
      <w:marBottom w:val="0"/>
      <w:divBdr>
        <w:top w:val="none" w:sz="0" w:space="0" w:color="auto"/>
        <w:left w:val="none" w:sz="0" w:space="0" w:color="auto"/>
        <w:bottom w:val="none" w:sz="0" w:space="0" w:color="auto"/>
        <w:right w:val="none" w:sz="0" w:space="0" w:color="auto"/>
      </w:divBdr>
    </w:div>
    <w:div w:id="402216216">
      <w:marLeft w:val="480"/>
      <w:marRight w:val="0"/>
      <w:marTop w:val="0"/>
      <w:marBottom w:val="0"/>
      <w:divBdr>
        <w:top w:val="none" w:sz="0" w:space="0" w:color="auto"/>
        <w:left w:val="none" w:sz="0" w:space="0" w:color="auto"/>
        <w:bottom w:val="none" w:sz="0" w:space="0" w:color="auto"/>
        <w:right w:val="none" w:sz="0" w:space="0" w:color="auto"/>
      </w:divBdr>
    </w:div>
    <w:div w:id="402683453">
      <w:marLeft w:val="480"/>
      <w:marRight w:val="0"/>
      <w:marTop w:val="0"/>
      <w:marBottom w:val="0"/>
      <w:divBdr>
        <w:top w:val="none" w:sz="0" w:space="0" w:color="auto"/>
        <w:left w:val="none" w:sz="0" w:space="0" w:color="auto"/>
        <w:bottom w:val="none" w:sz="0" w:space="0" w:color="auto"/>
        <w:right w:val="none" w:sz="0" w:space="0" w:color="auto"/>
      </w:divBdr>
    </w:div>
    <w:div w:id="402726429">
      <w:marLeft w:val="480"/>
      <w:marRight w:val="0"/>
      <w:marTop w:val="0"/>
      <w:marBottom w:val="0"/>
      <w:divBdr>
        <w:top w:val="none" w:sz="0" w:space="0" w:color="auto"/>
        <w:left w:val="none" w:sz="0" w:space="0" w:color="auto"/>
        <w:bottom w:val="none" w:sz="0" w:space="0" w:color="auto"/>
        <w:right w:val="none" w:sz="0" w:space="0" w:color="auto"/>
      </w:divBdr>
    </w:div>
    <w:div w:id="404647320">
      <w:marLeft w:val="480"/>
      <w:marRight w:val="0"/>
      <w:marTop w:val="0"/>
      <w:marBottom w:val="0"/>
      <w:divBdr>
        <w:top w:val="none" w:sz="0" w:space="0" w:color="auto"/>
        <w:left w:val="none" w:sz="0" w:space="0" w:color="auto"/>
        <w:bottom w:val="none" w:sz="0" w:space="0" w:color="auto"/>
        <w:right w:val="none" w:sz="0" w:space="0" w:color="auto"/>
      </w:divBdr>
    </w:div>
    <w:div w:id="406193476">
      <w:marLeft w:val="480"/>
      <w:marRight w:val="0"/>
      <w:marTop w:val="0"/>
      <w:marBottom w:val="0"/>
      <w:divBdr>
        <w:top w:val="none" w:sz="0" w:space="0" w:color="auto"/>
        <w:left w:val="none" w:sz="0" w:space="0" w:color="auto"/>
        <w:bottom w:val="none" w:sz="0" w:space="0" w:color="auto"/>
        <w:right w:val="none" w:sz="0" w:space="0" w:color="auto"/>
      </w:divBdr>
    </w:div>
    <w:div w:id="412439379">
      <w:marLeft w:val="480"/>
      <w:marRight w:val="0"/>
      <w:marTop w:val="0"/>
      <w:marBottom w:val="0"/>
      <w:divBdr>
        <w:top w:val="none" w:sz="0" w:space="0" w:color="auto"/>
        <w:left w:val="none" w:sz="0" w:space="0" w:color="auto"/>
        <w:bottom w:val="none" w:sz="0" w:space="0" w:color="auto"/>
        <w:right w:val="none" w:sz="0" w:space="0" w:color="auto"/>
      </w:divBdr>
    </w:div>
    <w:div w:id="412506748">
      <w:marLeft w:val="480"/>
      <w:marRight w:val="0"/>
      <w:marTop w:val="0"/>
      <w:marBottom w:val="0"/>
      <w:divBdr>
        <w:top w:val="none" w:sz="0" w:space="0" w:color="auto"/>
        <w:left w:val="none" w:sz="0" w:space="0" w:color="auto"/>
        <w:bottom w:val="none" w:sz="0" w:space="0" w:color="auto"/>
        <w:right w:val="none" w:sz="0" w:space="0" w:color="auto"/>
      </w:divBdr>
    </w:div>
    <w:div w:id="414978690">
      <w:marLeft w:val="480"/>
      <w:marRight w:val="0"/>
      <w:marTop w:val="0"/>
      <w:marBottom w:val="0"/>
      <w:divBdr>
        <w:top w:val="none" w:sz="0" w:space="0" w:color="auto"/>
        <w:left w:val="none" w:sz="0" w:space="0" w:color="auto"/>
        <w:bottom w:val="none" w:sz="0" w:space="0" w:color="auto"/>
        <w:right w:val="none" w:sz="0" w:space="0" w:color="auto"/>
      </w:divBdr>
    </w:div>
    <w:div w:id="416555419">
      <w:marLeft w:val="480"/>
      <w:marRight w:val="0"/>
      <w:marTop w:val="0"/>
      <w:marBottom w:val="0"/>
      <w:divBdr>
        <w:top w:val="none" w:sz="0" w:space="0" w:color="auto"/>
        <w:left w:val="none" w:sz="0" w:space="0" w:color="auto"/>
        <w:bottom w:val="none" w:sz="0" w:space="0" w:color="auto"/>
        <w:right w:val="none" w:sz="0" w:space="0" w:color="auto"/>
      </w:divBdr>
    </w:div>
    <w:div w:id="416635995">
      <w:marLeft w:val="480"/>
      <w:marRight w:val="0"/>
      <w:marTop w:val="0"/>
      <w:marBottom w:val="0"/>
      <w:divBdr>
        <w:top w:val="none" w:sz="0" w:space="0" w:color="auto"/>
        <w:left w:val="none" w:sz="0" w:space="0" w:color="auto"/>
        <w:bottom w:val="none" w:sz="0" w:space="0" w:color="auto"/>
        <w:right w:val="none" w:sz="0" w:space="0" w:color="auto"/>
      </w:divBdr>
    </w:div>
    <w:div w:id="419639359">
      <w:marLeft w:val="480"/>
      <w:marRight w:val="0"/>
      <w:marTop w:val="0"/>
      <w:marBottom w:val="0"/>
      <w:divBdr>
        <w:top w:val="none" w:sz="0" w:space="0" w:color="auto"/>
        <w:left w:val="none" w:sz="0" w:space="0" w:color="auto"/>
        <w:bottom w:val="none" w:sz="0" w:space="0" w:color="auto"/>
        <w:right w:val="none" w:sz="0" w:space="0" w:color="auto"/>
      </w:divBdr>
    </w:div>
    <w:div w:id="423301747">
      <w:marLeft w:val="480"/>
      <w:marRight w:val="0"/>
      <w:marTop w:val="0"/>
      <w:marBottom w:val="0"/>
      <w:divBdr>
        <w:top w:val="none" w:sz="0" w:space="0" w:color="auto"/>
        <w:left w:val="none" w:sz="0" w:space="0" w:color="auto"/>
        <w:bottom w:val="none" w:sz="0" w:space="0" w:color="auto"/>
        <w:right w:val="none" w:sz="0" w:space="0" w:color="auto"/>
      </w:divBdr>
    </w:div>
    <w:div w:id="423890079">
      <w:marLeft w:val="480"/>
      <w:marRight w:val="0"/>
      <w:marTop w:val="0"/>
      <w:marBottom w:val="0"/>
      <w:divBdr>
        <w:top w:val="none" w:sz="0" w:space="0" w:color="auto"/>
        <w:left w:val="none" w:sz="0" w:space="0" w:color="auto"/>
        <w:bottom w:val="none" w:sz="0" w:space="0" w:color="auto"/>
        <w:right w:val="none" w:sz="0" w:space="0" w:color="auto"/>
      </w:divBdr>
    </w:div>
    <w:div w:id="424427593">
      <w:marLeft w:val="480"/>
      <w:marRight w:val="0"/>
      <w:marTop w:val="0"/>
      <w:marBottom w:val="0"/>
      <w:divBdr>
        <w:top w:val="none" w:sz="0" w:space="0" w:color="auto"/>
        <w:left w:val="none" w:sz="0" w:space="0" w:color="auto"/>
        <w:bottom w:val="none" w:sz="0" w:space="0" w:color="auto"/>
        <w:right w:val="none" w:sz="0" w:space="0" w:color="auto"/>
      </w:divBdr>
    </w:div>
    <w:div w:id="425199902">
      <w:marLeft w:val="480"/>
      <w:marRight w:val="0"/>
      <w:marTop w:val="0"/>
      <w:marBottom w:val="0"/>
      <w:divBdr>
        <w:top w:val="none" w:sz="0" w:space="0" w:color="auto"/>
        <w:left w:val="none" w:sz="0" w:space="0" w:color="auto"/>
        <w:bottom w:val="none" w:sz="0" w:space="0" w:color="auto"/>
        <w:right w:val="none" w:sz="0" w:space="0" w:color="auto"/>
      </w:divBdr>
    </w:div>
    <w:div w:id="425536324">
      <w:marLeft w:val="480"/>
      <w:marRight w:val="0"/>
      <w:marTop w:val="0"/>
      <w:marBottom w:val="0"/>
      <w:divBdr>
        <w:top w:val="none" w:sz="0" w:space="0" w:color="auto"/>
        <w:left w:val="none" w:sz="0" w:space="0" w:color="auto"/>
        <w:bottom w:val="none" w:sz="0" w:space="0" w:color="auto"/>
        <w:right w:val="none" w:sz="0" w:space="0" w:color="auto"/>
      </w:divBdr>
    </w:div>
    <w:div w:id="426922490">
      <w:marLeft w:val="480"/>
      <w:marRight w:val="0"/>
      <w:marTop w:val="0"/>
      <w:marBottom w:val="0"/>
      <w:divBdr>
        <w:top w:val="none" w:sz="0" w:space="0" w:color="auto"/>
        <w:left w:val="none" w:sz="0" w:space="0" w:color="auto"/>
        <w:bottom w:val="none" w:sz="0" w:space="0" w:color="auto"/>
        <w:right w:val="none" w:sz="0" w:space="0" w:color="auto"/>
      </w:divBdr>
    </w:div>
    <w:div w:id="430247607">
      <w:marLeft w:val="480"/>
      <w:marRight w:val="0"/>
      <w:marTop w:val="0"/>
      <w:marBottom w:val="0"/>
      <w:divBdr>
        <w:top w:val="none" w:sz="0" w:space="0" w:color="auto"/>
        <w:left w:val="none" w:sz="0" w:space="0" w:color="auto"/>
        <w:bottom w:val="none" w:sz="0" w:space="0" w:color="auto"/>
        <w:right w:val="none" w:sz="0" w:space="0" w:color="auto"/>
      </w:divBdr>
    </w:div>
    <w:div w:id="435566469">
      <w:marLeft w:val="480"/>
      <w:marRight w:val="0"/>
      <w:marTop w:val="0"/>
      <w:marBottom w:val="0"/>
      <w:divBdr>
        <w:top w:val="none" w:sz="0" w:space="0" w:color="auto"/>
        <w:left w:val="none" w:sz="0" w:space="0" w:color="auto"/>
        <w:bottom w:val="none" w:sz="0" w:space="0" w:color="auto"/>
        <w:right w:val="none" w:sz="0" w:space="0" w:color="auto"/>
      </w:divBdr>
    </w:div>
    <w:div w:id="440420315">
      <w:marLeft w:val="480"/>
      <w:marRight w:val="0"/>
      <w:marTop w:val="0"/>
      <w:marBottom w:val="0"/>
      <w:divBdr>
        <w:top w:val="none" w:sz="0" w:space="0" w:color="auto"/>
        <w:left w:val="none" w:sz="0" w:space="0" w:color="auto"/>
        <w:bottom w:val="none" w:sz="0" w:space="0" w:color="auto"/>
        <w:right w:val="none" w:sz="0" w:space="0" w:color="auto"/>
      </w:divBdr>
    </w:div>
    <w:div w:id="441414868">
      <w:marLeft w:val="480"/>
      <w:marRight w:val="0"/>
      <w:marTop w:val="0"/>
      <w:marBottom w:val="0"/>
      <w:divBdr>
        <w:top w:val="none" w:sz="0" w:space="0" w:color="auto"/>
        <w:left w:val="none" w:sz="0" w:space="0" w:color="auto"/>
        <w:bottom w:val="none" w:sz="0" w:space="0" w:color="auto"/>
        <w:right w:val="none" w:sz="0" w:space="0" w:color="auto"/>
      </w:divBdr>
    </w:div>
    <w:div w:id="443505270">
      <w:marLeft w:val="480"/>
      <w:marRight w:val="0"/>
      <w:marTop w:val="0"/>
      <w:marBottom w:val="0"/>
      <w:divBdr>
        <w:top w:val="none" w:sz="0" w:space="0" w:color="auto"/>
        <w:left w:val="none" w:sz="0" w:space="0" w:color="auto"/>
        <w:bottom w:val="none" w:sz="0" w:space="0" w:color="auto"/>
        <w:right w:val="none" w:sz="0" w:space="0" w:color="auto"/>
      </w:divBdr>
    </w:div>
    <w:div w:id="445463637">
      <w:marLeft w:val="480"/>
      <w:marRight w:val="0"/>
      <w:marTop w:val="0"/>
      <w:marBottom w:val="0"/>
      <w:divBdr>
        <w:top w:val="none" w:sz="0" w:space="0" w:color="auto"/>
        <w:left w:val="none" w:sz="0" w:space="0" w:color="auto"/>
        <w:bottom w:val="none" w:sz="0" w:space="0" w:color="auto"/>
        <w:right w:val="none" w:sz="0" w:space="0" w:color="auto"/>
      </w:divBdr>
    </w:div>
    <w:div w:id="446971506">
      <w:marLeft w:val="480"/>
      <w:marRight w:val="0"/>
      <w:marTop w:val="0"/>
      <w:marBottom w:val="0"/>
      <w:divBdr>
        <w:top w:val="none" w:sz="0" w:space="0" w:color="auto"/>
        <w:left w:val="none" w:sz="0" w:space="0" w:color="auto"/>
        <w:bottom w:val="none" w:sz="0" w:space="0" w:color="auto"/>
        <w:right w:val="none" w:sz="0" w:space="0" w:color="auto"/>
      </w:divBdr>
    </w:div>
    <w:div w:id="448089606">
      <w:marLeft w:val="480"/>
      <w:marRight w:val="0"/>
      <w:marTop w:val="0"/>
      <w:marBottom w:val="0"/>
      <w:divBdr>
        <w:top w:val="none" w:sz="0" w:space="0" w:color="auto"/>
        <w:left w:val="none" w:sz="0" w:space="0" w:color="auto"/>
        <w:bottom w:val="none" w:sz="0" w:space="0" w:color="auto"/>
        <w:right w:val="none" w:sz="0" w:space="0" w:color="auto"/>
      </w:divBdr>
    </w:div>
    <w:div w:id="448936535">
      <w:marLeft w:val="480"/>
      <w:marRight w:val="0"/>
      <w:marTop w:val="0"/>
      <w:marBottom w:val="0"/>
      <w:divBdr>
        <w:top w:val="none" w:sz="0" w:space="0" w:color="auto"/>
        <w:left w:val="none" w:sz="0" w:space="0" w:color="auto"/>
        <w:bottom w:val="none" w:sz="0" w:space="0" w:color="auto"/>
        <w:right w:val="none" w:sz="0" w:space="0" w:color="auto"/>
      </w:divBdr>
    </w:div>
    <w:div w:id="453450170">
      <w:marLeft w:val="480"/>
      <w:marRight w:val="0"/>
      <w:marTop w:val="0"/>
      <w:marBottom w:val="0"/>
      <w:divBdr>
        <w:top w:val="none" w:sz="0" w:space="0" w:color="auto"/>
        <w:left w:val="none" w:sz="0" w:space="0" w:color="auto"/>
        <w:bottom w:val="none" w:sz="0" w:space="0" w:color="auto"/>
        <w:right w:val="none" w:sz="0" w:space="0" w:color="auto"/>
      </w:divBdr>
    </w:div>
    <w:div w:id="453642704">
      <w:marLeft w:val="480"/>
      <w:marRight w:val="0"/>
      <w:marTop w:val="0"/>
      <w:marBottom w:val="0"/>
      <w:divBdr>
        <w:top w:val="none" w:sz="0" w:space="0" w:color="auto"/>
        <w:left w:val="none" w:sz="0" w:space="0" w:color="auto"/>
        <w:bottom w:val="none" w:sz="0" w:space="0" w:color="auto"/>
        <w:right w:val="none" w:sz="0" w:space="0" w:color="auto"/>
      </w:divBdr>
    </w:div>
    <w:div w:id="457645351">
      <w:marLeft w:val="480"/>
      <w:marRight w:val="0"/>
      <w:marTop w:val="0"/>
      <w:marBottom w:val="0"/>
      <w:divBdr>
        <w:top w:val="none" w:sz="0" w:space="0" w:color="auto"/>
        <w:left w:val="none" w:sz="0" w:space="0" w:color="auto"/>
        <w:bottom w:val="none" w:sz="0" w:space="0" w:color="auto"/>
        <w:right w:val="none" w:sz="0" w:space="0" w:color="auto"/>
      </w:divBdr>
    </w:div>
    <w:div w:id="457987985">
      <w:marLeft w:val="480"/>
      <w:marRight w:val="0"/>
      <w:marTop w:val="0"/>
      <w:marBottom w:val="0"/>
      <w:divBdr>
        <w:top w:val="none" w:sz="0" w:space="0" w:color="auto"/>
        <w:left w:val="none" w:sz="0" w:space="0" w:color="auto"/>
        <w:bottom w:val="none" w:sz="0" w:space="0" w:color="auto"/>
        <w:right w:val="none" w:sz="0" w:space="0" w:color="auto"/>
      </w:divBdr>
    </w:div>
    <w:div w:id="459030687">
      <w:marLeft w:val="480"/>
      <w:marRight w:val="0"/>
      <w:marTop w:val="0"/>
      <w:marBottom w:val="0"/>
      <w:divBdr>
        <w:top w:val="none" w:sz="0" w:space="0" w:color="auto"/>
        <w:left w:val="none" w:sz="0" w:space="0" w:color="auto"/>
        <w:bottom w:val="none" w:sz="0" w:space="0" w:color="auto"/>
        <w:right w:val="none" w:sz="0" w:space="0" w:color="auto"/>
      </w:divBdr>
    </w:div>
    <w:div w:id="460154713">
      <w:marLeft w:val="480"/>
      <w:marRight w:val="0"/>
      <w:marTop w:val="0"/>
      <w:marBottom w:val="0"/>
      <w:divBdr>
        <w:top w:val="none" w:sz="0" w:space="0" w:color="auto"/>
        <w:left w:val="none" w:sz="0" w:space="0" w:color="auto"/>
        <w:bottom w:val="none" w:sz="0" w:space="0" w:color="auto"/>
        <w:right w:val="none" w:sz="0" w:space="0" w:color="auto"/>
      </w:divBdr>
    </w:div>
    <w:div w:id="462819266">
      <w:marLeft w:val="480"/>
      <w:marRight w:val="0"/>
      <w:marTop w:val="0"/>
      <w:marBottom w:val="0"/>
      <w:divBdr>
        <w:top w:val="none" w:sz="0" w:space="0" w:color="auto"/>
        <w:left w:val="none" w:sz="0" w:space="0" w:color="auto"/>
        <w:bottom w:val="none" w:sz="0" w:space="0" w:color="auto"/>
        <w:right w:val="none" w:sz="0" w:space="0" w:color="auto"/>
      </w:divBdr>
    </w:div>
    <w:div w:id="463892787">
      <w:marLeft w:val="480"/>
      <w:marRight w:val="0"/>
      <w:marTop w:val="0"/>
      <w:marBottom w:val="0"/>
      <w:divBdr>
        <w:top w:val="none" w:sz="0" w:space="0" w:color="auto"/>
        <w:left w:val="none" w:sz="0" w:space="0" w:color="auto"/>
        <w:bottom w:val="none" w:sz="0" w:space="0" w:color="auto"/>
        <w:right w:val="none" w:sz="0" w:space="0" w:color="auto"/>
      </w:divBdr>
    </w:div>
    <w:div w:id="464859887">
      <w:marLeft w:val="480"/>
      <w:marRight w:val="0"/>
      <w:marTop w:val="0"/>
      <w:marBottom w:val="0"/>
      <w:divBdr>
        <w:top w:val="none" w:sz="0" w:space="0" w:color="auto"/>
        <w:left w:val="none" w:sz="0" w:space="0" w:color="auto"/>
        <w:bottom w:val="none" w:sz="0" w:space="0" w:color="auto"/>
        <w:right w:val="none" w:sz="0" w:space="0" w:color="auto"/>
      </w:divBdr>
    </w:div>
    <w:div w:id="465853040">
      <w:marLeft w:val="480"/>
      <w:marRight w:val="0"/>
      <w:marTop w:val="0"/>
      <w:marBottom w:val="0"/>
      <w:divBdr>
        <w:top w:val="none" w:sz="0" w:space="0" w:color="auto"/>
        <w:left w:val="none" w:sz="0" w:space="0" w:color="auto"/>
        <w:bottom w:val="none" w:sz="0" w:space="0" w:color="auto"/>
        <w:right w:val="none" w:sz="0" w:space="0" w:color="auto"/>
      </w:divBdr>
    </w:div>
    <w:div w:id="469131109">
      <w:marLeft w:val="480"/>
      <w:marRight w:val="0"/>
      <w:marTop w:val="0"/>
      <w:marBottom w:val="0"/>
      <w:divBdr>
        <w:top w:val="none" w:sz="0" w:space="0" w:color="auto"/>
        <w:left w:val="none" w:sz="0" w:space="0" w:color="auto"/>
        <w:bottom w:val="none" w:sz="0" w:space="0" w:color="auto"/>
        <w:right w:val="none" w:sz="0" w:space="0" w:color="auto"/>
      </w:divBdr>
    </w:div>
    <w:div w:id="471022798">
      <w:marLeft w:val="480"/>
      <w:marRight w:val="0"/>
      <w:marTop w:val="0"/>
      <w:marBottom w:val="0"/>
      <w:divBdr>
        <w:top w:val="none" w:sz="0" w:space="0" w:color="auto"/>
        <w:left w:val="none" w:sz="0" w:space="0" w:color="auto"/>
        <w:bottom w:val="none" w:sz="0" w:space="0" w:color="auto"/>
        <w:right w:val="none" w:sz="0" w:space="0" w:color="auto"/>
      </w:divBdr>
    </w:div>
    <w:div w:id="474377905">
      <w:marLeft w:val="480"/>
      <w:marRight w:val="0"/>
      <w:marTop w:val="0"/>
      <w:marBottom w:val="0"/>
      <w:divBdr>
        <w:top w:val="none" w:sz="0" w:space="0" w:color="auto"/>
        <w:left w:val="none" w:sz="0" w:space="0" w:color="auto"/>
        <w:bottom w:val="none" w:sz="0" w:space="0" w:color="auto"/>
        <w:right w:val="none" w:sz="0" w:space="0" w:color="auto"/>
      </w:divBdr>
    </w:div>
    <w:div w:id="477309106">
      <w:marLeft w:val="480"/>
      <w:marRight w:val="0"/>
      <w:marTop w:val="0"/>
      <w:marBottom w:val="0"/>
      <w:divBdr>
        <w:top w:val="none" w:sz="0" w:space="0" w:color="auto"/>
        <w:left w:val="none" w:sz="0" w:space="0" w:color="auto"/>
        <w:bottom w:val="none" w:sz="0" w:space="0" w:color="auto"/>
        <w:right w:val="none" w:sz="0" w:space="0" w:color="auto"/>
      </w:divBdr>
    </w:div>
    <w:div w:id="477454681">
      <w:marLeft w:val="480"/>
      <w:marRight w:val="0"/>
      <w:marTop w:val="0"/>
      <w:marBottom w:val="0"/>
      <w:divBdr>
        <w:top w:val="none" w:sz="0" w:space="0" w:color="auto"/>
        <w:left w:val="none" w:sz="0" w:space="0" w:color="auto"/>
        <w:bottom w:val="none" w:sz="0" w:space="0" w:color="auto"/>
        <w:right w:val="none" w:sz="0" w:space="0" w:color="auto"/>
      </w:divBdr>
    </w:div>
    <w:div w:id="477916261">
      <w:marLeft w:val="480"/>
      <w:marRight w:val="0"/>
      <w:marTop w:val="0"/>
      <w:marBottom w:val="0"/>
      <w:divBdr>
        <w:top w:val="none" w:sz="0" w:space="0" w:color="auto"/>
        <w:left w:val="none" w:sz="0" w:space="0" w:color="auto"/>
        <w:bottom w:val="none" w:sz="0" w:space="0" w:color="auto"/>
        <w:right w:val="none" w:sz="0" w:space="0" w:color="auto"/>
      </w:divBdr>
    </w:div>
    <w:div w:id="478228779">
      <w:marLeft w:val="480"/>
      <w:marRight w:val="0"/>
      <w:marTop w:val="0"/>
      <w:marBottom w:val="0"/>
      <w:divBdr>
        <w:top w:val="none" w:sz="0" w:space="0" w:color="auto"/>
        <w:left w:val="none" w:sz="0" w:space="0" w:color="auto"/>
        <w:bottom w:val="none" w:sz="0" w:space="0" w:color="auto"/>
        <w:right w:val="none" w:sz="0" w:space="0" w:color="auto"/>
      </w:divBdr>
    </w:div>
    <w:div w:id="478691317">
      <w:marLeft w:val="480"/>
      <w:marRight w:val="0"/>
      <w:marTop w:val="0"/>
      <w:marBottom w:val="0"/>
      <w:divBdr>
        <w:top w:val="none" w:sz="0" w:space="0" w:color="auto"/>
        <w:left w:val="none" w:sz="0" w:space="0" w:color="auto"/>
        <w:bottom w:val="none" w:sz="0" w:space="0" w:color="auto"/>
        <w:right w:val="none" w:sz="0" w:space="0" w:color="auto"/>
      </w:divBdr>
    </w:div>
    <w:div w:id="478958590">
      <w:marLeft w:val="480"/>
      <w:marRight w:val="0"/>
      <w:marTop w:val="0"/>
      <w:marBottom w:val="0"/>
      <w:divBdr>
        <w:top w:val="none" w:sz="0" w:space="0" w:color="auto"/>
        <w:left w:val="none" w:sz="0" w:space="0" w:color="auto"/>
        <w:bottom w:val="none" w:sz="0" w:space="0" w:color="auto"/>
        <w:right w:val="none" w:sz="0" w:space="0" w:color="auto"/>
      </w:divBdr>
    </w:div>
    <w:div w:id="479078103">
      <w:marLeft w:val="480"/>
      <w:marRight w:val="0"/>
      <w:marTop w:val="0"/>
      <w:marBottom w:val="0"/>
      <w:divBdr>
        <w:top w:val="none" w:sz="0" w:space="0" w:color="auto"/>
        <w:left w:val="none" w:sz="0" w:space="0" w:color="auto"/>
        <w:bottom w:val="none" w:sz="0" w:space="0" w:color="auto"/>
        <w:right w:val="none" w:sz="0" w:space="0" w:color="auto"/>
      </w:divBdr>
    </w:div>
    <w:div w:id="480119651">
      <w:marLeft w:val="480"/>
      <w:marRight w:val="0"/>
      <w:marTop w:val="0"/>
      <w:marBottom w:val="0"/>
      <w:divBdr>
        <w:top w:val="none" w:sz="0" w:space="0" w:color="auto"/>
        <w:left w:val="none" w:sz="0" w:space="0" w:color="auto"/>
        <w:bottom w:val="none" w:sz="0" w:space="0" w:color="auto"/>
        <w:right w:val="none" w:sz="0" w:space="0" w:color="auto"/>
      </w:divBdr>
    </w:div>
    <w:div w:id="482745335">
      <w:marLeft w:val="480"/>
      <w:marRight w:val="0"/>
      <w:marTop w:val="0"/>
      <w:marBottom w:val="0"/>
      <w:divBdr>
        <w:top w:val="none" w:sz="0" w:space="0" w:color="auto"/>
        <w:left w:val="none" w:sz="0" w:space="0" w:color="auto"/>
        <w:bottom w:val="none" w:sz="0" w:space="0" w:color="auto"/>
        <w:right w:val="none" w:sz="0" w:space="0" w:color="auto"/>
      </w:divBdr>
    </w:div>
    <w:div w:id="486367074">
      <w:marLeft w:val="480"/>
      <w:marRight w:val="0"/>
      <w:marTop w:val="0"/>
      <w:marBottom w:val="0"/>
      <w:divBdr>
        <w:top w:val="none" w:sz="0" w:space="0" w:color="auto"/>
        <w:left w:val="none" w:sz="0" w:space="0" w:color="auto"/>
        <w:bottom w:val="none" w:sz="0" w:space="0" w:color="auto"/>
        <w:right w:val="none" w:sz="0" w:space="0" w:color="auto"/>
      </w:divBdr>
    </w:div>
    <w:div w:id="489297669">
      <w:marLeft w:val="480"/>
      <w:marRight w:val="0"/>
      <w:marTop w:val="0"/>
      <w:marBottom w:val="0"/>
      <w:divBdr>
        <w:top w:val="none" w:sz="0" w:space="0" w:color="auto"/>
        <w:left w:val="none" w:sz="0" w:space="0" w:color="auto"/>
        <w:bottom w:val="none" w:sz="0" w:space="0" w:color="auto"/>
        <w:right w:val="none" w:sz="0" w:space="0" w:color="auto"/>
      </w:divBdr>
    </w:div>
    <w:div w:id="491795905">
      <w:marLeft w:val="480"/>
      <w:marRight w:val="0"/>
      <w:marTop w:val="0"/>
      <w:marBottom w:val="0"/>
      <w:divBdr>
        <w:top w:val="none" w:sz="0" w:space="0" w:color="auto"/>
        <w:left w:val="none" w:sz="0" w:space="0" w:color="auto"/>
        <w:bottom w:val="none" w:sz="0" w:space="0" w:color="auto"/>
        <w:right w:val="none" w:sz="0" w:space="0" w:color="auto"/>
      </w:divBdr>
    </w:div>
    <w:div w:id="492840289">
      <w:marLeft w:val="480"/>
      <w:marRight w:val="0"/>
      <w:marTop w:val="0"/>
      <w:marBottom w:val="0"/>
      <w:divBdr>
        <w:top w:val="none" w:sz="0" w:space="0" w:color="auto"/>
        <w:left w:val="none" w:sz="0" w:space="0" w:color="auto"/>
        <w:bottom w:val="none" w:sz="0" w:space="0" w:color="auto"/>
        <w:right w:val="none" w:sz="0" w:space="0" w:color="auto"/>
      </w:divBdr>
    </w:div>
    <w:div w:id="496071699">
      <w:marLeft w:val="480"/>
      <w:marRight w:val="0"/>
      <w:marTop w:val="0"/>
      <w:marBottom w:val="0"/>
      <w:divBdr>
        <w:top w:val="none" w:sz="0" w:space="0" w:color="auto"/>
        <w:left w:val="none" w:sz="0" w:space="0" w:color="auto"/>
        <w:bottom w:val="none" w:sz="0" w:space="0" w:color="auto"/>
        <w:right w:val="none" w:sz="0" w:space="0" w:color="auto"/>
      </w:divBdr>
    </w:div>
    <w:div w:id="497506292">
      <w:marLeft w:val="480"/>
      <w:marRight w:val="0"/>
      <w:marTop w:val="0"/>
      <w:marBottom w:val="0"/>
      <w:divBdr>
        <w:top w:val="none" w:sz="0" w:space="0" w:color="auto"/>
        <w:left w:val="none" w:sz="0" w:space="0" w:color="auto"/>
        <w:bottom w:val="none" w:sz="0" w:space="0" w:color="auto"/>
        <w:right w:val="none" w:sz="0" w:space="0" w:color="auto"/>
      </w:divBdr>
    </w:div>
    <w:div w:id="498080164">
      <w:marLeft w:val="480"/>
      <w:marRight w:val="0"/>
      <w:marTop w:val="0"/>
      <w:marBottom w:val="0"/>
      <w:divBdr>
        <w:top w:val="none" w:sz="0" w:space="0" w:color="auto"/>
        <w:left w:val="none" w:sz="0" w:space="0" w:color="auto"/>
        <w:bottom w:val="none" w:sz="0" w:space="0" w:color="auto"/>
        <w:right w:val="none" w:sz="0" w:space="0" w:color="auto"/>
      </w:divBdr>
    </w:div>
    <w:div w:id="498158358">
      <w:marLeft w:val="480"/>
      <w:marRight w:val="0"/>
      <w:marTop w:val="0"/>
      <w:marBottom w:val="0"/>
      <w:divBdr>
        <w:top w:val="none" w:sz="0" w:space="0" w:color="auto"/>
        <w:left w:val="none" w:sz="0" w:space="0" w:color="auto"/>
        <w:bottom w:val="none" w:sz="0" w:space="0" w:color="auto"/>
        <w:right w:val="none" w:sz="0" w:space="0" w:color="auto"/>
      </w:divBdr>
    </w:div>
    <w:div w:id="500850762">
      <w:marLeft w:val="480"/>
      <w:marRight w:val="0"/>
      <w:marTop w:val="0"/>
      <w:marBottom w:val="0"/>
      <w:divBdr>
        <w:top w:val="none" w:sz="0" w:space="0" w:color="auto"/>
        <w:left w:val="none" w:sz="0" w:space="0" w:color="auto"/>
        <w:bottom w:val="none" w:sz="0" w:space="0" w:color="auto"/>
        <w:right w:val="none" w:sz="0" w:space="0" w:color="auto"/>
      </w:divBdr>
    </w:div>
    <w:div w:id="502009033">
      <w:marLeft w:val="480"/>
      <w:marRight w:val="0"/>
      <w:marTop w:val="0"/>
      <w:marBottom w:val="0"/>
      <w:divBdr>
        <w:top w:val="none" w:sz="0" w:space="0" w:color="auto"/>
        <w:left w:val="none" w:sz="0" w:space="0" w:color="auto"/>
        <w:bottom w:val="none" w:sz="0" w:space="0" w:color="auto"/>
        <w:right w:val="none" w:sz="0" w:space="0" w:color="auto"/>
      </w:divBdr>
    </w:div>
    <w:div w:id="506016877">
      <w:marLeft w:val="480"/>
      <w:marRight w:val="0"/>
      <w:marTop w:val="0"/>
      <w:marBottom w:val="0"/>
      <w:divBdr>
        <w:top w:val="none" w:sz="0" w:space="0" w:color="auto"/>
        <w:left w:val="none" w:sz="0" w:space="0" w:color="auto"/>
        <w:bottom w:val="none" w:sz="0" w:space="0" w:color="auto"/>
        <w:right w:val="none" w:sz="0" w:space="0" w:color="auto"/>
      </w:divBdr>
    </w:div>
    <w:div w:id="508064826">
      <w:marLeft w:val="480"/>
      <w:marRight w:val="0"/>
      <w:marTop w:val="0"/>
      <w:marBottom w:val="0"/>
      <w:divBdr>
        <w:top w:val="none" w:sz="0" w:space="0" w:color="auto"/>
        <w:left w:val="none" w:sz="0" w:space="0" w:color="auto"/>
        <w:bottom w:val="none" w:sz="0" w:space="0" w:color="auto"/>
        <w:right w:val="none" w:sz="0" w:space="0" w:color="auto"/>
      </w:divBdr>
    </w:div>
    <w:div w:id="509561251">
      <w:marLeft w:val="480"/>
      <w:marRight w:val="0"/>
      <w:marTop w:val="0"/>
      <w:marBottom w:val="0"/>
      <w:divBdr>
        <w:top w:val="none" w:sz="0" w:space="0" w:color="auto"/>
        <w:left w:val="none" w:sz="0" w:space="0" w:color="auto"/>
        <w:bottom w:val="none" w:sz="0" w:space="0" w:color="auto"/>
        <w:right w:val="none" w:sz="0" w:space="0" w:color="auto"/>
      </w:divBdr>
    </w:div>
    <w:div w:id="510416146">
      <w:marLeft w:val="480"/>
      <w:marRight w:val="0"/>
      <w:marTop w:val="0"/>
      <w:marBottom w:val="0"/>
      <w:divBdr>
        <w:top w:val="none" w:sz="0" w:space="0" w:color="auto"/>
        <w:left w:val="none" w:sz="0" w:space="0" w:color="auto"/>
        <w:bottom w:val="none" w:sz="0" w:space="0" w:color="auto"/>
        <w:right w:val="none" w:sz="0" w:space="0" w:color="auto"/>
      </w:divBdr>
    </w:div>
    <w:div w:id="510800288">
      <w:marLeft w:val="480"/>
      <w:marRight w:val="0"/>
      <w:marTop w:val="0"/>
      <w:marBottom w:val="0"/>
      <w:divBdr>
        <w:top w:val="none" w:sz="0" w:space="0" w:color="auto"/>
        <w:left w:val="none" w:sz="0" w:space="0" w:color="auto"/>
        <w:bottom w:val="none" w:sz="0" w:space="0" w:color="auto"/>
        <w:right w:val="none" w:sz="0" w:space="0" w:color="auto"/>
      </w:divBdr>
    </w:div>
    <w:div w:id="513618180">
      <w:marLeft w:val="480"/>
      <w:marRight w:val="0"/>
      <w:marTop w:val="0"/>
      <w:marBottom w:val="0"/>
      <w:divBdr>
        <w:top w:val="none" w:sz="0" w:space="0" w:color="auto"/>
        <w:left w:val="none" w:sz="0" w:space="0" w:color="auto"/>
        <w:bottom w:val="none" w:sz="0" w:space="0" w:color="auto"/>
        <w:right w:val="none" w:sz="0" w:space="0" w:color="auto"/>
      </w:divBdr>
    </w:div>
    <w:div w:id="515391152">
      <w:marLeft w:val="480"/>
      <w:marRight w:val="0"/>
      <w:marTop w:val="0"/>
      <w:marBottom w:val="0"/>
      <w:divBdr>
        <w:top w:val="none" w:sz="0" w:space="0" w:color="auto"/>
        <w:left w:val="none" w:sz="0" w:space="0" w:color="auto"/>
        <w:bottom w:val="none" w:sz="0" w:space="0" w:color="auto"/>
        <w:right w:val="none" w:sz="0" w:space="0" w:color="auto"/>
      </w:divBdr>
    </w:div>
    <w:div w:id="515773912">
      <w:marLeft w:val="480"/>
      <w:marRight w:val="0"/>
      <w:marTop w:val="0"/>
      <w:marBottom w:val="0"/>
      <w:divBdr>
        <w:top w:val="none" w:sz="0" w:space="0" w:color="auto"/>
        <w:left w:val="none" w:sz="0" w:space="0" w:color="auto"/>
        <w:bottom w:val="none" w:sz="0" w:space="0" w:color="auto"/>
        <w:right w:val="none" w:sz="0" w:space="0" w:color="auto"/>
      </w:divBdr>
    </w:div>
    <w:div w:id="516846397">
      <w:marLeft w:val="480"/>
      <w:marRight w:val="0"/>
      <w:marTop w:val="0"/>
      <w:marBottom w:val="0"/>
      <w:divBdr>
        <w:top w:val="none" w:sz="0" w:space="0" w:color="auto"/>
        <w:left w:val="none" w:sz="0" w:space="0" w:color="auto"/>
        <w:bottom w:val="none" w:sz="0" w:space="0" w:color="auto"/>
        <w:right w:val="none" w:sz="0" w:space="0" w:color="auto"/>
      </w:divBdr>
    </w:div>
    <w:div w:id="518355461">
      <w:marLeft w:val="480"/>
      <w:marRight w:val="0"/>
      <w:marTop w:val="0"/>
      <w:marBottom w:val="0"/>
      <w:divBdr>
        <w:top w:val="none" w:sz="0" w:space="0" w:color="auto"/>
        <w:left w:val="none" w:sz="0" w:space="0" w:color="auto"/>
        <w:bottom w:val="none" w:sz="0" w:space="0" w:color="auto"/>
        <w:right w:val="none" w:sz="0" w:space="0" w:color="auto"/>
      </w:divBdr>
    </w:div>
    <w:div w:id="520583563">
      <w:marLeft w:val="480"/>
      <w:marRight w:val="0"/>
      <w:marTop w:val="0"/>
      <w:marBottom w:val="0"/>
      <w:divBdr>
        <w:top w:val="none" w:sz="0" w:space="0" w:color="auto"/>
        <w:left w:val="none" w:sz="0" w:space="0" w:color="auto"/>
        <w:bottom w:val="none" w:sz="0" w:space="0" w:color="auto"/>
        <w:right w:val="none" w:sz="0" w:space="0" w:color="auto"/>
      </w:divBdr>
    </w:div>
    <w:div w:id="523592397">
      <w:marLeft w:val="480"/>
      <w:marRight w:val="0"/>
      <w:marTop w:val="0"/>
      <w:marBottom w:val="0"/>
      <w:divBdr>
        <w:top w:val="none" w:sz="0" w:space="0" w:color="auto"/>
        <w:left w:val="none" w:sz="0" w:space="0" w:color="auto"/>
        <w:bottom w:val="none" w:sz="0" w:space="0" w:color="auto"/>
        <w:right w:val="none" w:sz="0" w:space="0" w:color="auto"/>
      </w:divBdr>
    </w:div>
    <w:div w:id="524058050">
      <w:marLeft w:val="480"/>
      <w:marRight w:val="0"/>
      <w:marTop w:val="0"/>
      <w:marBottom w:val="0"/>
      <w:divBdr>
        <w:top w:val="none" w:sz="0" w:space="0" w:color="auto"/>
        <w:left w:val="none" w:sz="0" w:space="0" w:color="auto"/>
        <w:bottom w:val="none" w:sz="0" w:space="0" w:color="auto"/>
        <w:right w:val="none" w:sz="0" w:space="0" w:color="auto"/>
      </w:divBdr>
    </w:div>
    <w:div w:id="524246626">
      <w:marLeft w:val="480"/>
      <w:marRight w:val="0"/>
      <w:marTop w:val="0"/>
      <w:marBottom w:val="0"/>
      <w:divBdr>
        <w:top w:val="none" w:sz="0" w:space="0" w:color="auto"/>
        <w:left w:val="none" w:sz="0" w:space="0" w:color="auto"/>
        <w:bottom w:val="none" w:sz="0" w:space="0" w:color="auto"/>
        <w:right w:val="none" w:sz="0" w:space="0" w:color="auto"/>
      </w:divBdr>
    </w:div>
    <w:div w:id="525219610">
      <w:marLeft w:val="480"/>
      <w:marRight w:val="0"/>
      <w:marTop w:val="0"/>
      <w:marBottom w:val="0"/>
      <w:divBdr>
        <w:top w:val="none" w:sz="0" w:space="0" w:color="auto"/>
        <w:left w:val="none" w:sz="0" w:space="0" w:color="auto"/>
        <w:bottom w:val="none" w:sz="0" w:space="0" w:color="auto"/>
        <w:right w:val="none" w:sz="0" w:space="0" w:color="auto"/>
      </w:divBdr>
    </w:div>
    <w:div w:id="526257495">
      <w:marLeft w:val="480"/>
      <w:marRight w:val="0"/>
      <w:marTop w:val="0"/>
      <w:marBottom w:val="0"/>
      <w:divBdr>
        <w:top w:val="none" w:sz="0" w:space="0" w:color="auto"/>
        <w:left w:val="none" w:sz="0" w:space="0" w:color="auto"/>
        <w:bottom w:val="none" w:sz="0" w:space="0" w:color="auto"/>
        <w:right w:val="none" w:sz="0" w:space="0" w:color="auto"/>
      </w:divBdr>
    </w:div>
    <w:div w:id="530000364">
      <w:marLeft w:val="480"/>
      <w:marRight w:val="0"/>
      <w:marTop w:val="0"/>
      <w:marBottom w:val="0"/>
      <w:divBdr>
        <w:top w:val="none" w:sz="0" w:space="0" w:color="auto"/>
        <w:left w:val="none" w:sz="0" w:space="0" w:color="auto"/>
        <w:bottom w:val="none" w:sz="0" w:space="0" w:color="auto"/>
        <w:right w:val="none" w:sz="0" w:space="0" w:color="auto"/>
      </w:divBdr>
    </w:div>
    <w:div w:id="530922679">
      <w:marLeft w:val="480"/>
      <w:marRight w:val="0"/>
      <w:marTop w:val="0"/>
      <w:marBottom w:val="0"/>
      <w:divBdr>
        <w:top w:val="none" w:sz="0" w:space="0" w:color="auto"/>
        <w:left w:val="none" w:sz="0" w:space="0" w:color="auto"/>
        <w:bottom w:val="none" w:sz="0" w:space="0" w:color="auto"/>
        <w:right w:val="none" w:sz="0" w:space="0" w:color="auto"/>
      </w:divBdr>
    </w:div>
    <w:div w:id="533663699">
      <w:marLeft w:val="480"/>
      <w:marRight w:val="0"/>
      <w:marTop w:val="0"/>
      <w:marBottom w:val="0"/>
      <w:divBdr>
        <w:top w:val="none" w:sz="0" w:space="0" w:color="auto"/>
        <w:left w:val="none" w:sz="0" w:space="0" w:color="auto"/>
        <w:bottom w:val="none" w:sz="0" w:space="0" w:color="auto"/>
        <w:right w:val="none" w:sz="0" w:space="0" w:color="auto"/>
      </w:divBdr>
    </w:div>
    <w:div w:id="534004681">
      <w:marLeft w:val="480"/>
      <w:marRight w:val="0"/>
      <w:marTop w:val="0"/>
      <w:marBottom w:val="0"/>
      <w:divBdr>
        <w:top w:val="none" w:sz="0" w:space="0" w:color="auto"/>
        <w:left w:val="none" w:sz="0" w:space="0" w:color="auto"/>
        <w:bottom w:val="none" w:sz="0" w:space="0" w:color="auto"/>
        <w:right w:val="none" w:sz="0" w:space="0" w:color="auto"/>
      </w:divBdr>
    </w:div>
    <w:div w:id="534467391">
      <w:marLeft w:val="480"/>
      <w:marRight w:val="0"/>
      <w:marTop w:val="0"/>
      <w:marBottom w:val="0"/>
      <w:divBdr>
        <w:top w:val="none" w:sz="0" w:space="0" w:color="auto"/>
        <w:left w:val="none" w:sz="0" w:space="0" w:color="auto"/>
        <w:bottom w:val="none" w:sz="0" w:space="0" w:color="auto"/>
        <w:right w:val="none" w:sz="0" w:space="0" w:color="auto"/>
      </w:divBdr>
    </w:div>
    <w:div w:id="535502753">
      <w:marLeft w:val="480"/>
      <w:marRight w:val="0"/>
      <w:marTop w:val="0"/>
      <w:marBottom w:val="0"/>
      <w:divBdr>
        <w:top w:val="none" w:sz="0" w:space="0" w:color="auto"/>
        <w:left w:val="none" w:sz="0" w:space="0" w:color="auto"/>
        <w:bottom w:val="none" w:sz="0" w:space="0" w:color="auto"/>
        <w:right w:val="none" w:sz="0" w:space="0" w:color="auto"/>
      </w:divBdr>
    </w:div>
    <w:div w:id="540635717">
      <w:marLeft w:val="480"/>
      <w:marRight w:val="0"/>
      <w:marTop w:val="0"/>
      <w:marBottom w:val="0"/>
      <w:divBdr>
        <w:top w:val="none" w:sz="0" w:space="0" w:color="auto"/>
        <w:left w:val="none" w:sz="0" w:space="0" w:color="auto"/>
        <w:bottom w:val="none" w:sz="0" w:space="0" w:color="auto"/>
        <w:right w:val="none" w:sz="0" w:space="0" w:color="auto"/>
      </w:divBdr>
    </w:div>
    <w:div w:id="542403451">
      <w:marLeft w:val="480"/>
      <w:marRight w:val="0"/>
      <w:marTop w:val="0"/>
      <w:marBottom w:val="0"/>
      <w:divBdr>
        <w:top w:val="none" w:sz="0" w:space="0" w:color="auto"/>
        <w:left w:val="none" w:sz="0" w:space="0" w:color="auto"/>
        <w:bottom w:val="none" w:sz="0" w:space="0" w:color="auto"/>
        <w:right w:val="none" w:sz="0" w:space="0" w:color="auto"/>
      </w:divBdr>
    </w:div>
    <w:div w:id="545071557">
      <w:marLeft w:val="480"/>
      <w:marRight w:val="0"/>
      <w:marTop w:val="0"/>
      <w:marBottom w:val="0"/>
      <w:divBdr>
        <w:top w:val="none" w:sz="0" w:space="0" w:color="auto"/>
        <w:left w:val="none" w:sz="0" w:space="0" w:color="auto"/>
        <w:bottom w:val="none" w:sz="0" w:space="0" w:color="auto"/>
        <w:right w:val="none" w:sz="0" w:space="0" w:color="auto"/>
      </w:divBdr>
    </w:div>
    <w:div w:id="545332691">
      <w:marLeft w:val="480"/>
      <w:marRight w:val="0"/>
      <w:marTop w:val="0"/>
      <w:marBottom w:val="0"/>
      <w:divBdr>
        <w:top w:val="none" w:sz="0" w:space="0" w:color="auto"/>
        <w:left w:val="none" w:sz="0" w:space="0" w:color="auto"/>
        <w:bottom w:val="none" w:sz="0" w:space="0" w:color="auto"/>
        <w:right w:val="none" w:sz="0" w:space="0" w:color="auto"/>
      </w:divBdr>
    </w:div>
    <w:div w:id="546141319">
      <w:marLeft w:val="480"/>
      <w:marRight w:val="0"/>
      <w:marTop w:val="0"/>
      <w:marBottom w:val="0"/>
      <w:divBdr>
        <w:top w:val="none" w:sz="0" w:space="0" w:color="auto"/>
        <w:left w:val="none" w:sz="0" w:space="0" w:color="auto"/>
        <w:bottom w:val="none" w:sz="0" w:space="0" w:color="auto"/>
        <w:right w:val="none" w:sz="0" w:space="0" w:color="auto"/>
      </w:divBdr>
    </w:div>
    <w:div w:id="547037068">
      <w:marLeft w:val="480"/>
      <w:marRight w:val="0"/>
      <w:marTop w:val="0"/>
      <w:marBottom w:val="0"/>
      <w:divBdr>
        <w:top w:val="none" w:sz="0" w:space="0" w:color="auto"/>
        <w:left w:val="none" w:sz="0" w:space="0" w:color="auto"/>
        <w:bottom w:val="none" w:sz="0" w:space="0" w:color="auto"/>
        <w:right w:val="none" w:sz="0" w:space="0" w:color="auto"/>
      </w:divBdr>
    </w:div>
    <w:div w:id="547642109">
      <w:marLeft w:val="480"/>
      <w:marRight w:val="0"/>
      <w:marTop w:val="0"/>
      <w:marBottom w:val="0"/>
      <w:divBdr>
        <w:top w:val="none" w:sz="0" w:space="0" w:color="auto"/>
        <w:left w:val="none" w:sz="0" w:space="0" w:color="auto"/>
        <w:bottom w:val="none" w:sz="0" w:space="0" w:color="auto"/>
        <w:right w:val="none" w:sz="0" w:space="0" w:color="auto"/>
      </w:divBdr>
    </w:div>
    <w:div w:id="547952947">
      <w:marLeft w:val="480"/>
      <w:marRight w:val="0"/>
      <w:marTop w:val="0"/>
      <w:marBottom w:val="0"/>
      <w:divBdr>
        <w:top w:val="none" w:sz="0" w:space="0" w:color="auto"/>
        <w:left w:val="none" w:sz="0" w:space="0" w:color="auto"/>
        <w:bottom w:val="none" w:sz="0" w:space="0" w:color="auto"/>
        <w:right w:val="none" w:sz="0" w:space="0" w:color="auto"/>
      </w:divBdr>
    </w:div>
    <w:div w:id="548339887">
      <w:marLeft w:val="480"/>
      <w:marRight w:val="0"/>
      <w:marTop w:val="0"/>
      <w:marBottom w:val="0"/>
      <w:divBdr>
        <w:top w:val="none" w:sz="0" w:space="0" w:color="auto"/>
        <w:left w:val="none" w:sz="0" w:space="0" w:color="auto"/>
        <w:bottom w:val="none" w:sz="0" w:space="0" w:color="auto"/>
        <w:right w:val="none" w:sz="0" w:space="0" w:color="auto"/>
      </w:divBdr>
    </w:div>
    <w:div w:id="549072677">
      <w:marLeft w:val="480"/>
      <w:marRight w:val="0"/>
      <w:marTop w:val="0"/>
      <w:marBottom w:val="0"/>
      <w:divBdr>
        <w:top w:val="none" w:sz="0" w:space="0" w:color="auto"/>
        <w:left w:val="none" w:sz="0" w:space="0" w:color="auto"/>
        <w:bottom w:val="none" w:sz="0" w:space="0" w:color="auto"/>
        <w:right w:val="none" w:sz="0" w:space="0" w:color="auto"/>
      </w:divBdr>
    </w:div>
    <w:div w:id="551038194">
      <w:marLeft w:val="480"/>
      <w:marRight w:val="0"/>
      <w:marTop w:val="0"/>
      <w:marBottom w:val="0"/>
      <w:divBdr>
        <w:top w:val="none" w:sz="0" w:space="0" w:color="auto"/>
        <w:left w:val="none" w:sz="0" w:space="0" w:color="auto"/>
        <w:bottom w:val="none" w:sz="0" w:space="0" w:color="auto"/>
        <w:right w:val="none" w:sz="0" w:space="0" w:color="auto"/>
      </w:divBdr>
    </w:div>
    <w:div w:id="553086416">
      <w:marLeft w:val="480"/>
      <w:marRight w:val="0"/>
      <w:marTop w:val="0"/>
      <w:marBottom w:val="0"/>
      <w:divBdr>
        <w:top w:val="none" w:sz="0" w:space="0" w:color="auto"/>
        <w:left w:val="none" w:sz="0" w:space="0" w:color="auto"/>
        <w:bottom w:val="none" w:sz="0" w:space="0" w:color="auto"/>
        <w:right w:val="none" w:sz="0" w:space="0" w:color="auto"/>
      </w:divBdr>
    </w:div>
    <w:div w:id="554202131">
      <w:marLeft w:val="480"/>
      <w:marRight w:val="0"/>
      <w:marTop w:val="0"/>
      <w:marBottom w:val="0"/>
      <w:divBdr>
        <w:top w:val="none" w:sz="0" w:space="0" w:color="auto"/>
        <w:left w:val="none" w:sz="0" w:space="0" w:color="auto"/>
        <w:bottom w:val="none" w:sz="0" w:space="0" w:color="auto"/>
        <w:right w:val="none" w:sz="0" w:space="0" w:color="auto"/>
      </w:divBdr>
    </w:div>
    <w:div w:id="554511361">
      <w:marLeft w:val="480"/>
      <w:marRight w:val="0"/>
      <w:marTop w:val="0"/>
      <w:marBottom w:val="0"/>
      <w:divBdr>
        <w:top w:val="none" w:sz="0" w:space="0" w:color="auto"/>
        <w:left w:val="none" w:sz="0" w:space="0" w:color="auto"/>
        <w:bottom w:val="none" w:sz="0" w:space="0" w:color="auto"/>
        <w:right w:val="none" w:sz="0" w:space="0" w:color="auto"/>
      </w:divBdr>
    </w:div>
    <w:div w:id="556749659">
      <w:marLeft w:val="480"/>
      <w:marRight w:val="0"/>
      <w:marTop w:val="0"/>
      <w:marBottom w:val="0"/>
      <w:divBdr>
        <w:top w:val="none" w:sz="0" w:space="0" w:color="auto"/>
        <w:left w:val="none" w:sz="0" w:space="0" w:color="auto"/>
        <w:bottom w:val="none" w:sz="0" w:space="0" w:color="auto"/>
        <w:right w:val="none" w:sz="0" w:space="0" w:color="auto"/>
      </w:divBdr>
    </w:div>
    <w:div w:id="561063532">
      <w:marLeft w:val="480"/>
      <w:marRight w:val="0"/>
      <w:marTop w:val="0"/>
      <w:marBottom w:val="0"/>
      <w:divBdr>
        <w:top w:val="none" w:sz="0" w:space="0" w:color="auto"/>
        <w:left w:val="none" w:sz="0" w:space="0" w:color="auto"/>
        <w:bottom w:val="none" w:sz="0" w:space="0" w:color="auto"/>
        <w:right w:val="none" w:sz="0" w:space="0" w:color="auto"/>
      </w:divBdr>
    </w:div>
    <w:div w:id="561672273">
      <w:marLeft w:val="480"/>
      <w:marRight w:val="0"/>
      <w:marTop w:val="0"/>
      <w:marBottom w:val="0"/>
      <w:divBdr>
        <w:top w:val="none" w:sz="0" w:space="0" w:color="auto"/>
        <w:left w:val="none" w:sz="0" w:space="0" w:color="auto"/>
        <w:bottom w:val="none" w:sz="0" w:space="0" w:color="auto"/>
        <w:right w:val="none" w:sz="0" w:space="0" w:color="auto"/>
      </w:divBdr>
    </w:div>
    <w:div w:id="562060687">
      <w:marLeft w:val="480"/>
      <w:marRight w:val="0"/>
      <w:marTop w:val="0"/>
      <w:marBottom w:val="0"/>
      <w:divBdr>
        <w:top w:val="none" w:sz="0" w:space="0" w:color="auto"/>
        <w:left w:val="none" w:sz="0" w:space="0" w:color="auto"/>
        <w:bottom w:val="none" w:sz="0" w:space="0" w:color="auto"/>
        <w:right w:val="none" w:sz="0" w:space="0" w:color="auto"/>
      </w:divBdr>
    </w:div>
    <w:div w:id="563762094">
      <w:marLeft w:val="480"/>
      <w:marRight w:val="0"/>
      <w:marTop w:val="0"/>
      <w:marBottom w:val="0"/>
      <w:divBdr>
        <w:top w:val="none" w:sz="0" w:space="0" w:color="auto"/>
        <w:left w:val="none" w:sz="0" w:space="0" w:color="auto"/>
        <w:bottom w:val="none" w:sz="0" w:space="0" w:color="auto"/>
        <w:right w:val="none" w:sz="0" w:space="0" w:color="auto"/>
      </w:divBdr>
    </w:div>
    <w:div w:id="565258821">
      <w:marLeft w:val="480"/>
      <w:marRight w:val="0"/>
      <w:marTop w:val="0"/>
      <w:marBottom w:val="0"/>
      <w:divBdr>
        <w:top w:val="none" w:sz="0" w:space="0" w:color="auto"/>
        <w:left w:val="none" w:sz="0" w:space="0" w:color="auto"/>
        <w:bottom w:val="none" w:sz="0" w:space="0" w:color="auto"/>
        <w:right w:val="none" w:sz="0" w:space="0" w:color="auto"/>
      </w:divBdr>
    </w:div>
    <w:div w:id="569004146">
      <w:marLeft w:val="480"/>
      <w:marRight w:val="0"/>
      <w:marTop w:val="0"/>
      <w:marBottom w:val="0"/>
      <w:divBdr>
        <w:top w:val="none" w:sz="0" w:space="0" w:color="auto"/>
        <w:left w:val="none" w:sz="0" w:space="0" w:color="auto"/>
        <w:bottom w:val="none" w:sz="0" w:space="0" w:color="auto"/>
        <w:right w:val="none" w:sz="0" w:space="0" w:color="auto"/>
      </w:divBdr>
    </w:div>
    <w:div w:id="570895105">
      <w:marLeft w:val="480"/>
      <w:marRight w:val="0"/>
      <w:marTop w:val="0"/>
      <w:marBottom w:val="0"/>
      <w:divBdr>
        <w:top w:val="none" w:sz="0" w:space="0" w:color="auto"/>
        <w:left w:val="none" w:sz="0" w:space="0" w:color="auto"/>
        <w:bottom w:val="none" w:sz="0" w:space="0" w:color="auto"/>
        <w:right w:val="none" w:sz="0" w:space="0" w:color="auto"/>
      </w:divBdr>
    </w:div>
    <w:div w:id="572205011">
      <w:marLeft w:val="480"/>
      <w:marRight w:val="0"/>
      <w:marTop w:val="0"/>
      <w:marBottom w:val="0"/>
      <w:divBdr>
        <w:top w:val="none" w:sz="0" w:space="0" w:color="auto"/>
        <w:left w:val="none" w:sz="0" w:space="0" w:color="auto"/>
        <w:bottom w:val="none" w:sz="0" w:space="0" w:color="auto"/>
        <w:right w:val="none" w:sz="0" w:space="0" w:color="auto"/>
      </w:divBdr>
    </w:div>
    <w:div w:id="573973408">
      <w:marLeft w:val="480"/>
      <w:marRight w:val="0"/>
      <w:marTop w:val="0"/>
      <w:marBottom w:val="0"/>
      <w:divBdr>
        <w:top w:val="none" w:sz="0" w:space="0" w:color="auto"/>
        <w:left w:val="none" w:sz="0" w:space="0" w:color="auto"/>
        <w:bottom w:val="none" w:sz="0" w:space="0" w:color="auto"/>
        <w:right w:val="none" w:sz="0" w:space="0" w:color="auto"/>
      </w:divBdr>
    </w:div>
    <w:div w:id="574364799">
      <w:marLeft w:val="480"/>
      <w:marRight w:val="0"/>
      <w:marTop w:val="0"/>
      <w:marBottom w:val="0"/>
      <w:divBdr>
        <w:top w:val="none" w:sz="0" w:space="0" w:color="auto"/>
        <w:left w:val="none" w:sz="0" w:space="0" w:color="auto"/>
        <w:bottom w:val="none" w:sz="0" w:space="0" w:color="auto"/>
        <w:right w:val="none" w:sz="0" w:space="0" w:color="auto"/>
      </w:divBdr>
    </w:div>
    <w:div w:id="574630116">
      <w:marLeft w:val="480"/>
      <w:marRight w:val="0"/>
      <w:marTop w:val="0"/>
      <w:marBottom w:val="0"/>
      <w:divBdr>
        <w:top w:val="none" w:sz="0" w:space="0" w:color="auto"/>
        <w:left w:val="none" w:sz="0" w:space="0" w:color="auto"/>
        <w:bottom w:val="none" w:sz="0" w:space="0" w:color="auto"/>
        <w:right w:val="none" w:sz="0" w:space="0" w:color="auto"/>
      </w:divBdr>
    </w:div>
    <w:div w:id="575483150">
      <w:marLeft w:val="480"/>
      <w:marRight w:val="0"/>
      <w:marTop w:val="0"/>
      <w:marBottom w:val="0"/>
      <w:divBdr>
        <w:top w:val="none" w:sz="0" w:space="0" w:color="auto"/>
        <w:left w:val="none" w:sz="0" w:space="0" w:color="auto"/>
        <w:bottom w:val="none" w:sz="0" w:space="0" w:color="auto"/>
        <w:right w:val="none" w:sz="0" w:space="0" w:color="auto"/>
      </w:divBdr>
    </w:div>
    <w:div w:id="575483661">
      <w:marLeft w:val="480"/>
      <w:marRight w:val="0"/>
      <w:marTop w:val="0"/>
      <w:marBottom w:val="0"/>
      <w:divBdr>
        <w:top w:val="none" w:sz="0" w:space="0" w:color="auto"/>
        <w:left w:val="none" w:sz="0" w:space="0" w:color="auto"/>
        <w:bottom w:val="none" w:sz="0" w:space="0" w:color="auto"/>
        <w:right w:val="none" w:sz="0" w:space="0" w:color="auto"/>
      </w:divBdr>
    </w:div>
    <w:div w:id="575748046">
      <w:marLeft w:val="480"/>
      <w:marRight w:val="0"/>
      <w:marTop w:val="0"/>
      <w:marBottom w:val="0"/>
      <w:divBdr>
        <w:top w:val="none" w:sz="0" w:space="0" w:color="auto"/>
        <w:left w:val="none" w:sz="0" w:space="0" w:color="auto"/>
        <w:bottom w:val="none" w:sz="0" w:space="0" w:color="auto"/>
        <w:right w:val="none" w:sz="0" w:space="0" w:color="auto"/>
      </w:divBdr>
    </w:div>
    <w:div w:id="576332323">
      <w:marLeft w:val="480"/>
      <w:marRight w:val="0"/>
      <w:marTop w:val="0"/>
      <w:marBottom w:val="0"/>
      <w:divBdr>
        <w:top w:val="none" w:sz="0" w:space="0" w:color="auto"/>
        <w:left w:val="none" w:sz="0" w:space="0" w:color="auto"/>
        <w:bottom w:val="none" w:sz="0" w:space="0" w:color="auto"/>
        <w:right w:val="none" w:sz="0" w:space="0" w:color="auto"/>
      </w:divBdr>
    </w:div>
    <w:div w:id="576667575">
      <w:marLeft w:val="480"/>
      <w:marRight w:val="0"/>
      <w:marTop w:val="0"/>
      <w:marBottom w:val="0"/>
      <w:divBdr>
        <w:top w:val="none" w:sz="0" w:space="0" w:color="auto"/>
        <w:left w:val="none" w:sz="0" w:space="0" w:color="auto"/>
        <w:bottom w:val="none" w:sz="0" w:space="0" w:color="auto"/>
        <w:right w:val="none" w:sz="0" w:space="0" w:color="auto"/>
      </w:divBdr>
    </w:div>
    <w:div w:id="577179671">
      <w:marLeft w:val="480"/>
      <w:marRight w:val="0"/>
      <w:marTop w:val="0"/>
      <w:marBottom w:val="0"/>
      <w:divBdr>
        <w:top w:val="none" w:sz="0" w:space="0" w:color="auto"/>
        <w:left w:val="none" w:sz="0" w:space="0" w:color="auto"/>
        <w:bottom w:val="none" w:sz="0" w:space="0" w:color="auto"/>
        <w:right w:val="none" w:sz="0" w:space="0" w:color="auto"/>
      </w:divBdr>
    </w:div>
    <w:div w:id="581723605">
      <w:marLeft w:val="480"/>
      <w:marRight w:val="0"/>
      <w:marTop w:val="0"/>
      <w:marBottom w:val="0"/>
      <w:divBdr>
        <w:top w:val="none" w:sz="0" w:space="0" w:color="auto"/>
        <w:left w:val="none" w:sz="0" w:space="0" w:color="auto"/>
        <w:bottom w:val="none" w:sz="0" w:space="0" w:color="auto"/>
        <w:right w:val="none" w:sz="0" w:space="0" w:color="auto"/>
      </w:divBdr>
    </w:div>
    <w:div w:id="586227588">
      <w:marLeft w:val="480"/>
      <w:marRight w:val="0"/>
      <w:marTop w:val="0"/>
      <w:marBottom w:val="0"/>
      <w:divBdr>
        <w:top w:val="none" w:sz="0" w:space="0" w:color="auto"/>
        <w:left w:val="none" w:sz="0" w:space="0" w:color="auto"/>
        <w:bottom w:val="none" w:sz="0" w:space="0" w:color="auto"/>
        <w:right w:val="none" w:sz="0" w:space="0" w:color="auto"/>
      </w:divBdr>
    </w:div>
    <w:div w:id="586497394">
      <w:marLeft w:val="480"/>
      <w:marRight w:val="0"/>
      <w:marTop w:val="0"/>
      <w:marBottom w:val="0"/>
      <w:divBdr>
        <w:top w:val="none" w:sz="0" w:space="0" w:color="auto"/>
        <w:left w:val="none" w:sz="0" w:space="0" w:color="auto"/>
        <w:bottom w:val="none" w:sz="0" w:space="0" w:color="auto"/>
        <w:right w:val="none" w:sz="0" w:space="0" w:color="auto"/>
      </w:divBdr>
    </w:div>
    <w:div w:id="586693324">
      <w:marLeft w:val="480"/>
      <w:marRight w:val="0"/>
      <w:marTop w:val="0"/>
      <w:marBottom w:val="0"/>
      <w:divBdr>
        <w:top w:val="none" w:sz="0" w:space="0" w:color="auto"/>
        <w:left w:val="none" w:sz="0" w:space="0" w:color="auto"/>
        <w:bottom w:val="none" w:sz="0" w:space="0" w:color="auto"/>
        <w:right w:val="none" w:sz="0" w:space="0" w:color="auto"/>
      </w:divBdr>
    </w:div>
    <w:div w:id="587423312">
      <w:marLeft w:val="480"/>
      <w:marRight w:val="0"/>
      <w:marTop w:val="0"/>
      <w:marBottom w:val="0"/>
      <w:divBdr>
        <w:top w:val="none" w:sz="0" w:space="0" w:color="auto"/>
        <w:left w:val="none" w:sz="0" w:space="0" w:color="auto"/>
        <w:bottom w:val="none" w:sz="0" w:space="0" w:color="auto"/>
        <w:right w:val="none" w:sz="0" w:space="0" w:color="auto"/>
      </w:divBdr>
    </w:div>
    <w:div w:id="587539044">
      <w:marLeft w:val="480"/>
      <w:marRight w:val="0"/>
      <w:marTop w:val="0"/>
      <w:marBottom w:val="0"/>
      <w:divBdr>
        <w:top w:val="none" w:sz="0" w:space="0" w:color="auto"/>
        <w:left w:val="none" w:sz="0" w:space="0" w:color="auto"/>
        <w:bottom w:val="none" w:sz="0" w:space="0" w:color="auto"/>
        <w:right w:val="none" w:sz="0" w:space="0" w:color="auto"/>
      </w:divBdr>
    </w:div>
    <w:div w:id="587815421">
      <w:marLeft w:val="480"/>
      <w:marRight w:val="0"/>
      <w:marTop w:val="0"/>
      <w:marBottom w:val="0"/>
      <w:divBdr>
        <w:top w:val="none" w:sz="0" w:space="0" w:color="auto"/>
        <w:left w:val="none" w:sz="0" w:space="0" w:color="auto"/>
        <w:bottom w:val="none" w:sz="0" w:space="0" w:color="auto"/>
        <w:right w:val="none" w:sz="0" w:space="0" w:color="auto"/>
      </w:divBdr>
    </w:div>
    <w:div w:id="597756846">
      <w:marLeft w:val="480"/>
      <w:marRight w:val="0"/>
      <w:marTop w:val="0"/>
      <w:marBottom w:val="0"/>
      <w:divBdr>
        <w:top w:val="none" w:sz="0" w:space="0" w:color="auto"/>
        <w:left w:val="none" w:sz="0" w:space="0" w:color="auto"/>
        <w:bottom w:val="none" w:sz="0" w:space="0" w:color="auto"/>
        <w:right w:val="none" w:sz="0" w:space="0" w:color="auto"/>
      </w:divBdr>
    </w:div>
    <w:div w:id="602149255">
      <w:marLeft w:val="480"/>
      <w:marRight w:val="0"/>
      <w:marTop w:val="0"/>
      <w:marBottom w:val="0"/>
      <w:divBdr>
        <w:top w:val="none" w:sz="0" w:space="0" w:color="auto"/>
        <w:left w:val="none" w:sz="0" w:space="0" w:color="auto"/>
        <w:bottom w:val="none" w:sz="0" w:space="0" w:color="auto"/>
        <w:right w:val="none" w:sz="0" w:space="0" w:color="auto"/>
      </w:divBdr>
    </w:div>
    <w:div w:id="602297703">
      <w:marLeft w:val="480"/>
      <w:marRight w:val="0"/>
      <w:marTop w:val="0"/>
      <w:marBottom w:val="0"/>
      <w:divBdr>
        <w:top w:val="none" w:sz="0" w:space="0" w:color="auto"/>
        <w:left w:val="none" w:sz="0" w:space="0" w:color="auto"/>
        <w:bottom w:val="none" w:sz="0" w:space="0" w:color="auto"/>
        <w:right w:val="none" w:sz="0" w:space="0" w:color="auto"/>
      </w:divBdr>
    </w:div>
    <w:div w:id="603808818">
      <w:marLeft w:val="480"/>
      <w:marRight w:val="0"/>
      <w:marTop w:val="0"/>
      <w:marBottom w:val="0"/>
      <w:divBdr>
        <w:top w:val="none" w:sz="0" w:space="0" w:color="auto"/>
        <w:left w:val="none" w:sz="0" w:space="0" w:color="auto"/>
        <w:bottom w:val="none" w:sz="0" w:space="0" w:color="auto"/>
        <w:right w:val="none" w:sz="0" w:space="0" w:color="auto"/>
      </w:divBdr>
    </w:div>
    <w:div w:id="605582525">
      <w:marLeft w:val="480"/>
      <w:marRight w:val="0"/>
      <w:marTop w:val="0"/>
      <w:marBottom w:val="0"/>
      <w:divBdr>
        <w:top w:val="none" w:sz="0" w:space="0" w:color="auto"/>
        <w:left w:val="none" w:sz="0" w:space="0" w:color="auto"/>
        <w:bottom w:val="none" w:sz="0" w:space="0" w:color="auto"/>
        <w:right w:val="none" w:sz="0" w:space="0" w:color="auto"/>
      </w:divBdr>
    </w:div>
    <w:div w:id="608198707">
      <w:marLeft w:val="480"/>
      <w:marRight w:val="0"/>
      <w:marTop w:val="0"/>
      <w:marBottom w:val="0"/>
      <w:divBdr>
        <w:top w:val="none" w:sz="0" w:space="0" w:color="auto"/>
        <w:left w:val="none" w:sz="0" w:space="0" w:color="auto"/>
        <w:bottom w:val="none" w:sz="0" w:space="0" w:color="auto"/>
        <w:right w:val="none" w:sz="0" w:space="0" w:color="auto"/>
      </w:divBdr>
    </w:div>
    <w:div w:id="610403348">
      <w:marLeft w:val="480"/>
      <w:marRight w:val="0"/>
      <w:marTop w:val="0"/>
      <w:marBottom w:val="0"/>
      <w:divBdr>
        <w:top w:val="none" w:sz="0" w:space="0" w:color="auto"/>
        <w:left w:val="none" w:sz="0" w:space="0" w:color="auto"/>
        <w:bottom w:val="none" w:sz="0" w:space="0" w:color="auto"/>
        <w:right w:val="none" w:sz="0" w:space="0" w:color="auto"/>
      </w:divBdr>
    </w:div>
    <w:div w:id="613559051">
      <w:marLeft w:val="480"/>
      <w:marRight w:val="0"/>
      <w:marTop w:val="0"/>
      <w:marBottom w:val="0"/>
      <w:divBdr>
        <w:top w:val="none" w:sz="0" w:space="0" w:color="auto"/>
        <w:left w:val="none" w:sz="0" w:space="0" w:color="auto"/>
        <w:bottom w:val="none" w:sz="0" w:space="0" w:color="auto"/>
        <w:right w:val="none" w:sz="0" w:space="0" w:color="auto"/>
      </w:divBdr>
    </w:div>
    <w:div w:id="613827426">
      <w:marLeft w:val="480"/>
      <w:marRight w:val="0"/>
      <w:marTop w:val="0"/>
      <w:marBottom w:val="0"/>
      <w:divBdr>
        <w:top w:val="none" w:sz="0" w:space="0" w:color="auto"/>
        <w:left w:val="none" w:sz="0" w:space="0" w:color="auto"/>
        <w:bottom w:val="none" w:sz="0" w:space="0" w:color="auto"/>
        <w:right w:val="none" w:sz="0" w:space="0" w:color="auto"/>
      </w:divBdr>
    </w:div>
    <w:div w:id="613942344">
      <w:marLeft w:val="480"/>
      <w:marRight w:val="0"/>
      <w:marTop w:val="0"/>
      <w:marBottom w:val="0"/>
      <w:divBdr>
        <w:top w:val="none" w:sz="0" w:space="0" w:color="auto"/>
        <w:left w:val="none" w:sz="0" w:space="0" w:color="auto"/>
        <w:bottom w:val="none" w:sz="0" w:space="0" w:color="auto"/>
        <w:right w:val="none" w:sz="0" w:space="0" w:color="auto"/>
      </w:divBdr>
    </w:div>
    <w:div w:id="618685046">
      <w:marLeft w:val="480"/>
      <w:marRight w:val="0"/>
      <w:marTop w:val="0"/>
      <w:marBottom w:val="0"/>
      <w:divBdr>
        <w:top w:val="none" w:sz="0" w:space="0" w:color="auto"/>
        <w:left w:val="none" w:sz="0" w:space="0" w:color="auto"/>
        <w:bottom w:val="none" w:sz="0" w:space="0" w:color="auto"/>
        <w:right w:val="none" w:sz="0" w:space="0" w:color="auto"/>
      </w:divBdr>
    </w:div>
    <w:div w:id="623972581">
      <w:marLeft w:val="480"/>
      <w:marRight w:val="0"/>
      <w:marTop w:val="0"/>
      <w:marBottom w:val="0"/>
      <w:divBdr>
        <w:top w:val="none" w:sz="0" w:space="0" w:color="auto"/>
        <w:left w:val="none" w:sz="0" w:space="0" w:color="auto"/>
        <w:bottom w:val="none" w:sz="0" w:space="0" w:color="auto"/>
        <w:right w:val="none" w:sz="0" w:space="0" w:color="auto"/>
      </w:divBdr>
    </w:div>
    <w:div w:id="624971466">
      <w:marLeft w:val="480"/>
      <w:marRight w:val="0"/>
      <w:marTop w:val="0"/>
      <w:marBottom w:val="0"/>
      <w:divBdr>
        <w:top w:val="none" w:sz="0" w:space="0" w:color="auto"/>
        <w:left w:val="none" w:sz="0" w:space="0" w:color="auto"/>
        <w:bottom w:val="none" w:sz="0" w:space="0" w:color="auto"/>
        <w:right w:val="none" w:sz="0" w:space="0" w:color="auto"/>
      </w:divBdr>
    </w:div>
    <w:div w:id="625310432">
      <w:marLeft w:val="480"/>
      <w:marRight w:val="0"/>
      <w:marTop w:val="0"/>
      <w:marBottom w:val="0"/>
      <w:divBdr>
        <w:top w:val="none" w:sz="0" w:space="0" w:color="auto"/>
        <w:left w:val="none" w:sz="0" w:space="0" w:color="auto"/>
        <w:bottom w:val="none" w:sz="0" w:space="0" w:color="auto"/>
        <w:right w:val="none" w:sz="0" w:space="0" w:color="auto"/>
      </w:divBdr>
    </w:div>
    <w:div w:id="625620487">
      <w:marLeft w:val="480"/>
      <w:marRight w:val="0"/>
      <w:marTop w:val="0"/>
      <w:marBottom w:val="0"/>
      <w:divBdr>
        <w:top w:val="none" w:sz="0" w:space="0" w:color="auto"/>
        <w:left w:val="none" w:sz="0" w:space="0" w:color="auto"/>
        <w:bottom w:val="none" w:sz="0" w:space="0" w:color="auto"/>
        <w:right w:val="none" w:sz="0" w:space="0" w:color="auto"/>
      </w:divBdr>
    </w:div>
    <w:div w:id="625627421">
      <w:marLeft w:val="480"/>
      <w:marRight w:val="0"/>
      <w:marTop w:val="0"/>
      <w:marBottom w:val="0"/>
      <w:divBdr>
        <w:top w:val="none" w:sz="0" w:space="0" w:color="auto"/>
        <w:left w:val="none" w:sz="0" w:space="0" w:color="auto"/>
        <w:bottom w:val="none" w:sz="0" w:space="0" w:color="auto"/>
        <w:right w:val="none" w:sz="0" w:space="0" w:color="auto"/>
      </w:divBdr>
    </w:div>
    <w:div w:id="626277027">
      <w:marLeft w:val="480"/>
      <w:marRight w:val="0"/>
      <w:marTop w:val="0"/>
      <w:marBottom w:val="0"/>
      <w:divBdr>
        <w:top w:val="none" w:sz="0" w:space="0" w:color="auto"/>
        <w:left w:val="none" w:sz="0" w:space="0" w:color="auto"/>
        <w:bottom w:val="none" w:sz="0" w:space="0" w:color="auto"/>
        <w:right w:val="none" w:sz="0" w:space="0" w:color="auto"/>
      </w:divBdr>
    </w:div>
    <w:div w:id="626473160">
      <w:marLeft w:val="480"/>
      <w:marRight w:val="0"/>
      <w:marTop w:val="0"/>
      <w:marBottom w:val="0"/>
      <w:divBdr>
        <w:top w:val="none" w:sz="0" w:space="0" w:color="auto"/>
        <w:left w:val="none" w:sz="0" w:space="0" w:color="auto"/>
        <w:bottom w:val="none" w:sz="0" w:space="0" w:color="auto"/>
        <w:right w:val="none" w:sz="0" w:space="0" w:color="auto"/>
      </w:divBdr>
    </w:div>
    <w:div w:id="626473473">
      <w:marLeft w:val="480"/>
      <w:marRight w:val="0"/>
      <w:marTop w:val="0"/>
      <w:marBottom w:val="0"/>
      <w:divBdr>
        <w:top w:val="none" w:sz="0" w:space="0" w:color="auto"/>
        <w:left w:val="none" w:sz="0" w:space="0" w:color="auto"/>
        <w:bottom w:val="none" w:sz="0" w:space="0" w:color="auto"/>
        <w:right w:val="none" w:sz="0" w:space="0" w:color="auto"/>
      </w:divBdr>
    </w:div>
    <w:div w:id="628123899">
      <w:marLeft w:val="480"/>
      <w:marRight w:val="0"/>
      <w:marTop w:val="0"/>
      <w:marBottom w:val="0"/>
      <w:divBdr>
        <w:top w:val="none" w:sz="0" w:space="0" w:color="auto"/>
        <w:left w:val="none" w:sz="0" w:space="0" w:color="auto"/>
        <w:bottom w:val="none" w:sz="0" w:space="0" w:color="auto"/>
        <w:right w:val="none" w:sz="0" w:space="0" w:color="auto"/>
      </w:divBdr>
    </w:div>
    <w:div w:id="628510525">
      <w:marLeft w:val="480"/>
      <w:marRight w:val="0"/>
      <w:marTop w:val="0"/>
      <w:marBottom w:val="0"/>
      <w:divBdr>
        <w:top w:val="none" w:sz="0" w:space="0" w:color="auto"/>
        <w:left w:val="none" w:sz="0" w:space="0" w:color="auto"/>
        <w:bottom w:val="none" w:sz="0" w:space="0" w:color="auto"/>
        <w:right w:val="none" w:sz="0" w:space="0" w:color="auto"/>
      </w:divBdr>
    </w:div>
    <w:div w:id="631248828">
      <w:marLeft w:val="480"/>
      <w:marRight w:val="0"/>
      <w:marTop w:val="0"/>
      <w:marBottom w:val="0"/>
      <w:divBdr>
        <w:top w:val="none" w:sz="0" w:space="0" w:color="auto"/>
        <w:left w:val="none" w:sz="0" w:space="0" w:color="auto"/>
        <w:bottom w:val="none" w:sz="0" w:space="0" w:color="auto"/>
        <w:right w:val="none" w:sz="0" w:space="0" w:color="auto"/>
      </w:divBdr>
    </w:div>
    <w:div w:id="631449169">
      <w:marLeft w:val="480"/>
      <w:marRight w:val="0"/>
      <w:marTop w:val="0"/>
      <w:marBottom w:val="0"/>
      <w:divBdr>
        <w:top w:val="none" w:sz="0" w:space="0" w:color="auto"/>
        <w:left w:val="none" w:sz="0" w:space="0" w:color="auto"/>
        <w:bottom w:val="none" w:sz="0" w:space="0" w:color="auto"/>
        <w:right w:val="none" w:sz="0" w:space="0" w:color="auto"/>
      </w:divBdr>
    </w:div>
    <w:div w:id="63460191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419557">
      <w:marLeft w:val="480"/>
      <w:marRight w:val="0"/>
      <w:marTop w:val="0"/>
      <w:marBottom w:val="0"/>
      <w:divBdr>
        <w:top w:val="none" w:sz="0" w:space="0" w:color="auto"/>
        <w:left w:val="none" w:sz="0" w:space="0" w:color="auto"/>
        <w:bottom w:val="none" w:sz="0" w:space="0" w:color="auto"/>
        <w:right w:val="none" w:sz="0" w:space="0" w:color="auto"/>
      </w:divBdr>
    </w:div>
    <w:div w:id="638458914">
      <w:marLeft w:val="480"/>
      <w:marRight w:val="0"/>
      <w:marTop w:val="0"/>
      <w:marBottom w:val="0"/>
      <w:divBdr>
        <w:top w:val="none" w:sz="0" w:space="0" w:color="auto"/>
        <w:left w:val="none" w:sz="0" w:space="0" w:color="auto"/>
        <w:bottom w:val="none" w:sz="0" w:space="0" w:color="auto"/>
        <w:right w:val="none" w:sz="0" w:space="0" w:color="auto"/>
      </w:divBdr>
    </w:div>
    <w:div w:id="638732376">
      <w:marLeft w:val="480"/>
      <w:marRight w:val="0"/>
      <w:marTop w:val="0"/>
      <w:marBottom w:val="0"/>
      <w:divBdr>
        <w:top w:val="none" w:sz="0" w:space="0" w:color="auto"/>
        <w:left w:val="none" w:sz="0" w:space="0" w:color="auto"/>
        <w:bottom w:val="none" w:sz="0" w:space="0" w:color="auto"/>
        <w:right w:val="none" w:sz="0" w:space="0" w:color="auto"/>
      </w:divBdr>
    </w:div>
    <w:div w:id="642657891">
      <w:marLeft w:val="480"/>
      <w:marRight w:val="0"/>
      <w:marTop w:val="0"/>
      <w:marBottom w:val="0"/>
      <w:divBdr>
        <w:top w:val="none" w:sz="0" w:space="0" w:color="auto"/>
        <w:left w:val="none" w:sz="0" w:space="0" w:color="auto"/>
        <w:bottom w:val="none" w:sz="0" w:space="0" w:color="auto"/>
        <w:right w:val="none" w:sz="0" w:space="0" w:color="auto"/>
      </w:divBdr>
    </w:div>
    <w:div w:id="643849238">
      <w:marLeft w:val="480"/>
      <w:marRight w:val="0"/>
      <w:marTop w:val="0"/>
      <w:marBottom w:val="0"/>
      <w:divBdr>
        <w:top w:val="none" w:sz="0" w:space="0" w:color="auto"/>
        <w:left w:val="none" w:sz="0" w:space="0" w:color="auto"/>
        <w:bottom w:val="none" w:sz="0" w:space="0" w:color="auto"/>
        <w:right w:val="none" w:sz="0" w:space="0" w:color="auto"/>
      </w:divBdr>
    </w:div>
    <w:div w:id="644428852">
      <w:marLeft w:val="480"/>
      <w:marRight w:val="0"/>
      <w:marTop w:val="0"/>
      <w:marBottom w:val="0"/>
      <w:divBdr>
        <w:top w:val="none" w:sz="0" w:space="0" w:color="auto"/>
        <w:left w:val="none" w:sz="0" w:space="0" w:color="auto"/>
        <w:bottom w:val="none" w:sz="0" w:space="0" w:color="auto"/>
        <w:right w:val="none" w:sz="0" w:space="0" w:color="auto"/>
      </w:divBdr>
    </w:div>
    <w:div w:id="644890626">
      <w:marLeft w:val="480"/>
      <w:marRight w:val="0"/>
      <w:marTop w:val="0"/>
      <w:marBottom w:val="0"/>
      <w:divBdr>
        <w:top w:val="none" w:sz="0" w:space="0" w:color="auto"/>
        <w:left w:val="none" w:sz="0" w:space="0" w:color="auto"/>
        <w:bottom w:val="none" w:sz="0" w:space="0" w:color="auto"/>
        <w:right w:val="none" w:sz="0" w:space="0" w:color="auto"/>
      </w:divBdr>
    </w:div>
    <w:div w:id="648821699">
      <w:marLeft w:val="480"/>
      <w:marRight w:val="0"/>
      <w:marTop w:val="0"/>
      <w:marBottom w:val="0"/>
      <w:divBdr>
        <w:top w:val="none" w:sz="0" w:space="0" w:color="auto"/>
        <w:left w:val="none" w:sz="0" w:space="0" w:color="auto"/>
        <w:bottom w:val="none" w:sz="0" w:space="0" w:color="auto"/>
        <w:right w:val="none" w:sz="0" w:space="0" w:color="auto"/>
      </w:divBdr>
    </w:div>
    <w:div w:id="649021196">
      <w:marLeft w:val="480"/>
      <w:marRight w:val="0"/>
      <w:marTop w:val="0"/>
      <w:marBottom w:val="0"/>
      <w:divBdr>
        <w:top w:val="none" w:sz="0" w:space="0" w:color="auto"/>
        <w:left w:val="none" w:sz="0" w:space="0" w:color="auto"/>
        <w:bottom w:val="none" w:sz="0" w:space="0" w:color="auto"/>
        <w:right w:val="none" w:sz="0" w:space="0" w:color="auto"/>
      </w:divBdr>
    </w:div>
    <w:div w:id="651249544">
      <w:marLeft w:val="480"/>
      <w:marRight w:val="0"/>
      <w:marTop w:val="0"/>
      <w:marBottom w:val="0"/>
      <w:divBdr>
        <w:top w:val="none" w:sz="0" w:space="0" w:color="auto"/>
        <w:left w:val="none" w:sz="0" w:space="0" w:color="auto"/>
        <w:bottom w:val="none" w:sz="0" w:space="0" w:color="auto"/>
        <w:right w:val="none" w:sz="0" w:space="0" w:color="auto"/>
      </w:divBdr>
    </w:div>
    <w:div w:id="653995285">
      <w:marLeft w:val="480"/>
      <w:marRight w:val="0"/>
      <w:marTop w:val="0"/>
      <w:marBottom w:val="0"/>
      <w:divBdr>
        <w:top w:val="none" w:sz="0" w:space="0" w:color="auto"/>
        <w:left w:val="none" w:sz="0" w:space="0" w:color="auto"/>
        <w:bottom w:val="none" w:sz="0" w:space="0" w:color="auto"/>
        <w:right w:val="none" w:sz="0" w:space="0" w:color="auto"/>
      </w:divBdr>
    </w:div>
    <w:div w:id="656030475">
      <w:marLeft w:val="480"/>
      <w:marRight w:val="0"/>
      <w:marTop w:val="0"/>
      <w:marBottom w:val="0"/>
      <w:divBdr>
        <w:top w:val="none" w:sz="0" w:space="0" w:color="auto"/>
        <w:left w:val="none" w:sz="0" w:space="0" w:color="auto"/>
        <w:bottom w:val="none" w:sz="0" w:space="0" w:color="auto"/>
        <w:right w:val="none" w:sz="0" w:space="0" w:color="auto"/>
      </w:divBdr>
    </w:div>
    <w:div w:id="657804576">
      <w:marLeft w:val="480"/>
      <w:marRight w:val="0"/>
      <w:marTop w:val="0"/>
      <w:marBottom w:val="0"/>
      <w:divBdr>
        <w:top w:val="none" w:sz="0" w:space="0" w:color="auto"/>
        <w:left w:val="none" w:sz="0" w:space="0" w:color="auto"/>
        <w:bottom w:val="none" w:sz="0" w:space="0" w:color="auto"/>
        <w:right w:val="none" w:sz="0" w:space="0" w:color="auto"/>
      </w:divBdr>
    </w:div>
    <w:div w:id="657852353">
      <w:marLeft w:val="480"/>
      <w:marRight w:val="0"/>
      <w:marTop w:val="0"/>
      <w:marBottom w:val="0"/>
      <w:divBdr>
        <w:top w:val="none" w:sz="0" w:space="0" w:color="auto"/>
        <w:left w:val="none" w:sz="0" w:space="0" w:color="auto"/>
        <w:bottom w:val="none" w:sz="0" w:space="0" w:color="auto"/>
        <w:right w:val="none" w:sz="0" w:space="0" w:color="auto"/>
      </w:divBdr>
    </w:div>
    <w:div w:id="657926162">
      <w:marLeft w:val="480"/>
      <w:marRight w:val="0"/>
      <w:marTop w:val="0"/>
      <w:marBottom w:val="0"/>
      <w:divBdr>
        <w:top w:val="none" w:sz="0" w:space="0" w:color="auto"/>
        <w:left w:val="none" w:sz="0" w:space="0" w:color="auto"/>
        <w:bottom w:val="none" w:sz="0" w:space="0" w:color="auto"/>
        <w:right w:val="none" w:sz="0" w:space="0" w:color="auto"/>
      </w:divBdr>
    </w:div>
    <w:div w:id="659818744">
      <w:marLeft w:val="480"/>
      <w:marRight w:val="0"/>
      <w:marTop w:val="0"/>
      <w:marBottom w:val="0"/>
      <w:divBdr>
        <w:top w:val="none" w:sz="0" w:space="0" w:color="auto"/>
        <w:left w:val="none" w:sz="0" w:space="0" w:color="auto"/>
        <w:bottom w:val="none" w:sz="0" w:space="0" w:color="auto"/>
        <w:right w:val="none" w:sz="0" w:space="0" w:color="auto"/>
      </w:divBdr>
    </w:div>
    <w:div w:id="662859281">
      <w:marLeft w:val="480"/>
      <w:marRight w:val="0"/>
      <w:marTop w:val="0"/>
      <w:marBottom w:val="0"/>
      <w:divBdr>
        <w:top w:val="none" w:sz="0" w:space="0" w:color="auto"/>
        <w:left w:val="none" w:sz="0" w:space="0" w:color="auto"/>
        <w:bottom w:val="none" w:sz="0" w:space="0" w:color="auto"/>
        <w:right w:val="none" w:sz="0" w:space="0" w:color="auto"/>
      </w:divBdr>
    </w:div>
    <w:div w:id="666446821">
      <w:marLeft w:val="480"/>
      <w:marRight w:val="0"/>
      <w:marTop w:val="0"/>
      <w:marBottom w:val="0"/>
      <w:divBdr>
        <w:top w:val="none" w:sz="0" w:space="0" w:color="auto"/>
        <w:left w:val="none" w:sz="0" w:space="0" w:color="auto"/>
        <w:bottom w:val="none" w:sz="0" w:space="0" w:color="auto"/>
        <w:right w:val="none" w:sz="0" w:space="0" w:color="auto"/>
      </w:divBdr>
    </w:div>
    <w:div w:id="668750110">
      <w:marLeft w:val="480"/>
      <w:marRight w:val="0"/>
      <w:marTop w:val="0"/>
      <w:marBottom w:val="0"/>
      <w:divBdr>
        <w:top w:val="none" w:sz="0" w:space="0" w:color="auto"/>
        <w:left w:val="none" w:sz="0" w:space="0" w:color="auto"/>
        <w:bottom w:val="none" w:sz="0" w:space="0" w:color="auto"/>
        <w:right w:val="none" w:sz="0" w:space="0" w:color="auto"/>
      </w:divBdr>
    </w:div>
    <w:div w:id="670303395">
      <w:marLeft w:val="480"/>
      <w:marRight w:val="0"/>
      <w:marTop w:val="0"/>
      <w:marBottom w:val="0"/>
      <w:divBdr>
        <w:top w:val="none" w:sz="0" w:space="0" w:color="auto"/>
        <w:left w:val="none" w:sz="0" w:space="0" w:color="auto"/>
        <w:bottom w:val="none" w:sz="0" w:space="0" w:color="auto"/>
        <w:right w:val="none" w:sz="0" w:space="0" w:color="auto"/>
      </w:divBdr>
    </w:div>
    <w:div w:id="671226473">
      <w:marLeft w:val="480"/>
      <w:marRight w:val="0"/>
      <w:marTop w:val="0"/>
      <w:marBottom w:val="0"/>
      <w:divBdr>
        <w:top w:val="none" w:sz="0" w:space="0" w:color="auto"/>
        <w:left w:val="none" w:sz="0" w:space="0" w:color="auto"/>
        <w:bottom w:val="none" w:sz="0" w:space="0" w:color="auto"/>
        <w:right w:val="none" w:sz="0" w:space="0" w:color="auto"/>
      </w:divBdr>
    </w:div>
    <w:div w:id="673386832">
      <w:marLeft w:val="480"/>
      <w:marRight w:val="0"/>
      <w:marTop w:val="0"/>
      <w:marBottom w:val="0"/>
      <w:divBdr>
        <w:top w:val="none" w:sz="0" w:space="0" w:color="auto"/>
        <w:left w:val="none" w:sz="0" w:space="0" w:color="auto"/>
        <w:bottom w:val="none" w:sz="0" w:space="0" w:color="auto"/>
        <w:right w:val="none" w:sz="0" w:space="0" w:color="auto"/>
      </w:divBdr>
    </w:div>
    <w:div w:id="675108504">
      <w:marLeft w:val="480"/>
      <w:marRight w:val="0"/>
      <w:marTop w:val="0"/>
      <w:marBottom w:val="0"/>
      <w:divBdr>
        <w:top w:val="none" w:sz="0" w:space="0" w:color="auto"/>
        <w:left w:val="none" w:sz="0" w:space="0" w:color="auto"/>
        <w:bottom w:val="none" w:sz="0" w:space="0" w:color="auto"/>
        <w:right w:val="none" w:sz="0" w:space="0" w:color="auto"/>
      </w:divBdr>
    </w:div>
    <w:div w:id="675502547">
      <w:marLeft w:val="480"/>
      <w:marRight w:val="0"/>
      <w:marTop w:val="0"/>
      <w:marBottom w:val="0"/>
      <w:divBdr>
        <w:top w:val="none" w:sz="0" w:space="0" w:color="auto"/>
        <w:left w:val="none" w:sz="0" w:space="0" w:color="auto"/>
        <w:bottom w:val="none" w:sz="0" w:space="0" w:color="auto"/>
        <w:right w:val="none" w:sz="0" w:space="0" w:color="auto"/>
      </w:divBdr>
    </w:div>
    <w:div w:id="676932187">
      <w:marLeft w:val="480"/>
      <w:marRight w:val="0"/>
      <w:marTop w:val="0"/>
      <w:marBottom w:val="0"/>
      <w:divBdr>
        <w:top w:val="none" w:sz="0" w:space="0" w:color="auto"/>
        <w:left w:val="none" w:sz="0" w:space="0" w:color="auto"/>
        <w:bottom w:val="none" w:sz="0" w:space="0" w:color="auto"/>
        <w:right w:val="none" w:sz="0" w:space="0" w:color="auto"/>
      </w:divBdr>
    </w:div>
    <w:div w:id="677849994">
      <w:marLeft w:val="480"/>
      <w:marRight w:val="0"/>
      <w:marTop w:val="0"/>
      <w:marBottom w:val="0"/>
      <w:divBdr>
        <w:top w:val="none" w:sz="0" w:space="0" w:color="auto"/>
        <w:left w:val="none" w:sz="0" w:space="0" w:color="auto"/>
        <w:bottom w:val="none" w:sz="0" w:space="0" w:color="auto"/>
        <w:right w:val="none" w:sz="0" w:space="0" w:color="auto"/>
      </w:divBdr>
    </w:div>
    <w:div w:id="678695357">
      <w:marLeft w:val="480"/>
      <w:marRight w:val="0"/>
      <w:marTop w:val="0"/>
      <w:marBottom w:val="0"/>
      <w:divBdr>
        <w:top w:val="none" w:sz="0" w:space="0" w:color="auto"/>
        <w:left w:val="none" w:sz="0" w:space="0" w:color="auto"/>
        <w:bottom w:val="none" w:sz="0" w:space="0" w:color="auto"/>
        <w:right w:val="none" w:sz="0" w:space="0" w:color="auto"/>
      </w:divBdr>
    </w:div>
    <w:div w:id="680200108">
      <w:marLeft w:val="480"/>
      <w:marRight w:val="0"/>
      <w:marTop w:val="0"/>
      <w:marBottom w:val="0"/>
      <w:divBdr>
        <w:top w:val="none" w:sz="0" w:space="0" w:color="auto"/>
        <w:left w:val="none" w:sz="0" w:space="0" w:color="auto"/>
        <w:bottom w:val="none" w:sz="0" w:space="0" w:color="auto"/>
        <w:right w:val="none" w:sz="0" w:space="0" w:color="auto"/>
      </w:divBdr>
    </w:div>
    <w:div w:id="682362964">
      <w:marLeft w:val="480"/>
      <w:marRight w:val="0"/>
      <w:marTop w:val="0"/>
      <w:marBottom w:val="0"/>
      <w:divBdr>
        <w:top w:val="none" w:sz="0" w:space="0" w:color="auto"/>
        <w:left w:val="none" w:sz="0" w:space="0" w:color="auto"/>
        <w:bottom w:val="none" w:sz="0" w:space="0" w:color="auto"/>
        <w:right w:val="none" w:sz="0" w:space="0" w:color="auto"/>
      </w:divBdr>
    </w:div>
    <w:div w:id="685255341">
      <w:marLeft w:val="480"/>
      <w:marRight w:val="0"/>
      <w:marTop w:val="0"/>
      <w:marBottom w:val="0"/>
      <w:divBdr>
        <w:top w:val="none" w:sz="0" w:space="0" w:color="auto"/>
        <w:left w:val="none" w:sz="0" w:space="0" w:color="auto"/>
        <w:bottom w:val="none" w:sz="0" w:space="0" w:color="auto"/>
        <w:right w:val="none" w:sz="0" w:space="0" w:color="auto"/>
      </w:divBdr>
    </w:div>
    <w:div w:id="691881266">
      <w:marLeft w:val="480"/>
      <w:marRight w:val="0"/>
      <w:marTop w:val="0"/>
      <w:marBottom w:val="0"/>
      <w:divBdr>
        <w:top w:val="none" w:sz="0" w:space="0" w:color="auto"/>
        <w:left w:val="none" w:sz="0" w:space="0" w:color="auto"/>
        <w:bottom w:val="none" w:sz="0" w:space="0" w:color="auto"/>
        <w:right w:val="none" w:sz="0" w:space="0" w:color="auto"/>
      </w:divBdr>
    </w:div>
    <w:div w:id="700131566">
      <w:marLeft w:val="480"/>
      <w:marRight w:val="0"/>
      <w:marTop w:val="0"/>
      <w:marBottom w:val="0"/>
      <w:divBdr>
        <w:top w:val="none" w:sz="0" w:space="0" w:color="auto"/>
        <w:left w:val="none" w:sz="0" w:space="0" w:color="auto"/>
        <w:bottom w:val="none" w:sz="0" w:space="0" w:color="auto"/>
        <w:right w:val="none" w:sz="0" w:space="0" w:color="auto"/>
      </w:divBdr>
    </w:div>
    <w:div w:id="700281082">
      <w:marLeft w:val="480"/>
      <w:marRight w:val="0"/>
      <w:marTop w:val="0"/>
      <w:marBottom w:val="0"/>
      <w:divBdr>
        <w:top w:val="none" w:sz="0" w:space="0" w:color="auto"/>
        <w:left w:val="none" w:sz="0" w:space="0" w:color="auto"/>
        <w:bottom w:val="none" w:sz="0" w:space="0" w:color="auto"/>
        <w:right w:val="none" w:sz="0" w:space="0" w:color="auto"/>
      </w:divBdr>
    </w:div>
    <w:div w:id="702175590">
      <w:marLeft w:val="480"/>
      <w:marRight w:val="0"/>
      <w:marTop w:val="0"/>
      <w:marBottom w:val="0"/>
      <w:divBdr>
        <w:top w:val="none" w:sz="0" w:space="0" w:color="auto"/>
        <w:left w:val="none" w:sz="0" w:space="0" w:color="auto"/>
        <w:bottom w:val="none" w:sz="0" w:space="0" w:color="auto"/>
        <w:right w:val="none" w:sz="0" w:space="0" w:color="auto"/>
      </w:divBdr>
    </w:div>
    <w:div w:id="702176786">
      <w:marLeft w:val="480"/>
      <w:marRight w:val="0"/>
      <w:marTop w:val="0"/>
      <w:marBottom w:val="0"/>
      <w:divBdr>
        <w:top w:val="none" w:sz="0" w:space="0" w:color="auto"/>
        <w:left w:val="none" w:sz="0" w:space="0" w:color="auto"/>
        <w:bottom w:val="none" w:sz="0" w:space="0" w:color="auto"/>
        <w:right w:val="none" w:sz="0" w:space="0" w:color="auto"/>
      </w:divBdr>
    </w:div>
    <w:div w:id="706877509">
      <w:marLeft w:val="480"/>
      <w:marRight w:val="0"/>
      <w:marTop w:val="0"/>
      <w:marBottom w:val="0"/>
      <w:divBdr>
        <w:top w:val="none" w:sz="0" w:space="0" w:color="auto"/>
        <w:left w:val="none" w:sz="0" w:space="0" w:color="auto"/>
        <w:bottom w:val="none" w:sz="0" w:space="0" w:color="auto"/>
        <w:right w:val="none" w:sz="0" w:space="0" w:color="auto"/>
      </w:divBdr>
    </w:div>
    <w:div w:id="707998241">
      <w:marLeft w:val="480"/>
      <w:marRight w:val="0"/>
      <w:marTop w:val="0"/>
      <w:marBottom w:val="0"/>
      <w:divBdr>
        <w:top w:val="none" w:sz="0" w:space="0" w:color="auto"/>
        <w:left w:val="none" w:sz="0" w:space="0" w:color="auto"/>
        <w:bottom w:val="none" w:sz="0" w:space="0" w:color="auto"/>
        <w:right w:val="none" w:sz="0" w:space="0" w:color="auto"/>
      </w:divBdr>
    </w:div>
    <w:div w:id="708914088">
      <w:marLeft w:val="480"/>
      <w:marRight w:val="0"/>
      <w:marTop w:val="0"/>
      <w:marBottom w:val="0"/>
      <w:divBdr>
        <w:top w:val="none" w:sz="0" w:space="0" w:color="auto"/>
        <w:left w:val="none" w:sz="0" w:space="0" w:color="auto"/>
        <w:bottom w:val="none" w:sz="0" w:space="0" w:color="auto"/>
        <w:right w:val="none" w:sz="0" w:space="0" w:color="auto"/>
      </w:divBdr>
    </w:div>
    <w:div w:id="709962004">
      <w:marLeft w:val="480"/>
      <w:marRight w:val="0"/>
      <w:marTop w:val="0"/>
      <w:marBottom w:val="0"/>
      <w:divBdr>
        <w:top w:val="none" w:sz="0" w:space="0" w:color="auto"/>
        <w:left w:val="none" w:sz="0" w:space="0" w:color="auto"/>
        <w:bottom w:val="none" w:sz="0" w:space="0" w:color="auto"/>
        <w:right w:val="none" w:sz="0" w:space="0" w:color="auto"/>
      </w:divBdr>
    </w:div>
    <w:div w:id="710299956">
      <w:marLeft w:val="480"/>
      <w:marRight w:val="0"/>
      <w:marTop w:val="0"/>
      <w:marBottom w:val="0"/>
      <w:divBdr>
        <w:top w:val="none" w:sz="0" w:space="0" w:color="auto"/>
        <w:left w:val="none" w:sz="0" w:space="0" w:color="auto"/>
        <w:bottom w:val="none" w:sz="0" w:space="0" w:color="auto"/>
        <w:right w:val="none" w:sz="0" w:space="0" w:color="auto"/>
      </w:divBdr>
    </w:div>
    <w:div w:id="712073156">
      <w:marLeft w:val="480"/>
      <w:marRight w:val="0"/>
      <w:marTop w:val="0"/>
      <w:marBottom w:val="0"/>
      <w:divBdr>
        <w:top w:val="none" w:sz="0" w:space="0" w:color="auto"/>
        <w:left w:val="none" w:sz="0" w:space="0" w:color="auto"/>
        <w:bottom w:val="none" w:sz="0" w:space="0" w:color="auto"/>
        <w:right w:val="none" w:sz="0" w:space="0" w:color="auto"/>
      </w:divBdr>
    </w:div>
    <w:div w:id="712466254">
      <w:marLeft w:val="480"/>
      <w:marRight w:val="0"/>
      <w:marTop w:val="0"/>
      <w:marBottom w:val="0"/>
      <w:divBdr>
        <w:top w:val="none" w:sz="0" w:space="0" w:color="auto"/>
        <w:left w:val="none" w:sz="0" w:space="0" w:color="auto"/>
        <w:bottom w:val="none" w:sz="0" w:space="0" w:color="auto"/>
        <w:right w:val="none" w:sz="0" w:space="0" w:color="auto"/>
      </w:divBdr>
    </w:div>
    <w:div w:id="714039692">
      <w:marLeft w:val="480"/>
      <w:marRight w:val="0"/>
      <w:marTop w:val="0"/>
      <w:marBottom w:val="0"/>
      <w:divBdr>
        <w:top w:val="none" w:sz="0" w:space="0" w:color="auto"/>
        <w:left w:val="none" w:sz="0" w:space="0" w:color="auto"/>
        <w:bottom w:val="none" w:sz="0" w:space="0" w:color="auto"/>
        <w:right w:val="none" w:sz="0" w:space="0" w:color="auto"/>
      </w:divBdr>
    </w:div>
    <w:div w:id="714475667">
      <w:marLeft w:val="480"/>
      <w:marRight w:val="0"/>
      <w:marTop w:val="0"/>
      <w:marBottom w:val="0"/>
      <w:divBdr>
        <w:top w:val="none" w:sz="0" w:space="0" w:color="auto"/>
        <w:left w:val="none" w:sz="0" w:space="0" w:color="auto"/>
        <w:bottom w:val="none" w:sz="0" w:space="0" w:color="auto"/>
        <w:right w:val="none" w:sz="0" w:space="0" w:color="auto"/>
      </w:divBdr>
    </w:div>
    <w:div w:id="716197218">
      <w:marLeft w:val="480"/>
      <w:marRight w:val="0"/>
      <w:marTop w:val="0"/>
      <w:marBottom w:val="0"/>
      <w:divBdr>
        <w:top w:val="none" w:sz="0" w:space="0" w:color="auto"/>
        <w:left w:val="none" w:sz="0" w:space="0" w:color="auto"/>
        <w:bottom w:val="none" w:sz="0" w:space="0" w:color="auto"/>
        <w:right w:val="none" w:sz="0" w:space="0" w:color="auto"/>
      </w:divBdr>
    </w:div>
    <w:div w:id="717976952">
      <w:marLeft w:val="480"/>
      <w:marRight w:val="0"/>
      <w:marTop w:val="0"/>
      <w:marBottom w:val="0"/>
      <w:divBdr>
        <w:top w:val="none" w:sz="0" w:space="0" w:color="auto"/>
        <w:left w:val="none" w:sz="0" w:space="0" w:color="auto"/>
        <w:bottom w:val="none" w:sz="0" w:space="0" w:color="auto"/>
        <w:right w:val="none" w:sz="0" w:space="0" w:color="auto"/>
      </w:divBdr>
    </w:div>
    <w:div w:id="718165298">
      <w:marLeft w:val="480"/>
      <w:marRight w:val="0"/>
      <w:marTop w:val="0"/>
      <w:marBottom w:val="0"/>
      <w:divBdr>
        <w:top w:val="none" w:sz="0" w:space="0" w:color="auto"/>
        <w:left w:val="none" w:sz="0" w:space="0" w:color="auto"/>
        <w:bottom w:val="none" w:sz="0" w:space="0" w:color="auto"/>
        <w:right w:val="none" w:sz="0" w:space="0" w:color="auto"/>
      </w:divBdr>
    </w:div>
    <w:div w:id="722144780">
      <w:marLeft w:val="480"/>
      <w:marRight w:val="0"/>
      <w:marTop w:val="0"/>
      <w:marBottom w:val="0"/>
      <w:divBdr>
        <w:top w:val="none" w:sz="0" w:space="0" w:color="auto"/>
        <w:left w:val="none" w:sz="0" w:space="0" w:color="auto"/>
        <w:bottom w:val="none" w:sz="0" w:space="0" w:color="auto"/>
        <w:right w:val="none" w:sz="0" w:space="0" w:color="auto"/>
      </w:divBdr>
    </w:div>
    <w:div w:id="722489249">
      <w:marLeft w:val="480"/>
      <w:marRight w:val="0"/>
      <w:marTop w:val="0"/>
      <w:marBottom w:val="0"/>
      <w:divBdr>
        <w:top w:val="none" w:sz="0" w:space="0" w:color="auto"/>
        <w:left w:val="none" w:sz="0" w:space="0" w:color="auto"/>
        <w:bottom w:val="none" w:sz="0" w:space="0" w:color="auto"/>
        <w:right w:val="none" w:sz="0" w:space="0" w:color="auto"/>
      </w:divBdr>
    </w:div>
    <w:div w:id="725378598">
      <w:marLeft w:val="480"/>
      <w:marRight w:val="0"/>
      <w:marTop w:val="0"/>
      <w:marBottom w:val="0"/>
      <w:divBdr>
        <w:top w:val="none" w:sz="0" w:space="0" w:color="auto"/>
        <w:left w:val="none" w:sz="0" w:space="0" w:color="auto"/>
        <w:bottom w:val="none" w:sz="0" w:space="0" w:color="auto"/>
        <w:right w:val="none" w:sz="0" w:space="0" w:color="auto"/>
      </w:divBdr>
    </w:div>
    <w:div w:id="727848573">
      <w:marLeft w:val="480"/>
      <w:marRight w:val="0"/>
      <w:marTop w:val="0"/>
      <w:marBottom w:val="0"/>
      <w:divBdr>
        <w:top w:val="none" w:sz="0" w:space="0" w:color="auto"/>
        <w:left w:val="none" w:sz="0" w:space="0" w:color="auto"/>
        <w:bottom w:val="none" w:sz="0" w:space="0" w:color="auto"/>
        <w:right w:val="none" w:sz="0" w:space="0" w:color="auto"/>
      </w:divBdr>
    </w:div>
    <w:div w:id="728966618">
      <w:marLeft w:val="480"/>
      <w:marRight w:val="0"/>
      <w:marTop w:val="0"/>
      <w:marBottom w:val="0"/>
      <w:divBdr>
        <w:top w:val="none" w:sz="0" w:space="0" w:color="auto"/>
        <w:left w:val="none" w:sz="0" w:space="0" w:color="auto"/>
        <w:bottom w:val="none" w:sz="0" w:space="0" w:color="auto"/>
        <w:right w:val="none" w:sz="0" w:space="0" w:color="auto"/>
      </w:divBdr>
    </w:div>
    <w:div w:id="729351837">
      <w:marLeft w:val="480"/>
      <w:marRight w:val="0"/>
      <w:marTop w:val="0"/>
      <w:marBottom w:val="0"/>
      <w:divBdr>
        <w:top w:val="none" w:sz="0" w:space="0" w:color="auto"/>
        <w:left w:val="none" w:sz="0" w:space="0" w:color="auto"/>
        <w:bottom w:val="none" w:sz="0" w:space="0" w:color="auto"/>
        <w:right w:val="none" w:sz="0" w:space="0" w:color="auto"/>
      </w:divBdr>
    </w:div>
    <w:div w:id="729809618">
      <w:marLeft w:val="480"/>
      <w:marRight w:val="0"/>
      <w:marTop w:val="0"/>
      <w:marBottom w:val="0"/>
      <w:divBdr>
        <w:top w:val="none" w:sz="0" w:space="0" w:color="auto"/>
        <w:left w:val="none" w:sz="0" w:space="0" w:color="auto"/>
        <w:bottom w:val="none" w:sz="0" w:space="0" w:color="auto"/>
        <w:right w:val="none" w:sz="0" w:space="0" w:color="auto"/>
      </w:divBdr>
    </w:div>
    <w:div w:id="730080919">
      <w:marLeft w:val="480"/>
      <w:marRight w:val="0"/>
      <w:marTop w:val="0"/>
      <w:marBottom w:val="0"/>
      <w:divBdr>
        <w:top w:val="none" w:sz="0" w:space="0" w:color="auto"/>
        <w:left w:val="none" w:sz="0" w:space="0" w:color="auto"/>
        <w:bottom w:val="none" w:sz="0" w:space="0" w:color="auto"/>
        <w:right w:val="none" w:sz="0" w:space="0" w:color="auto"/>
      </w:divBdr>
    </w:div>
    <w:div w:id="732655638">
      <w:marLeft w:val="480"/>
      <w:marRight w:val="0"/>
      <w:marTop w:val="0"/>
      <w:marBottom w:val="0"/>
      <w:divBdr>
        <w:top w:val="none" w:sz="0" w:space="0" w:color="auto"/>
        <w:left w:val="none" w:sz="0" w:space="0" w:color="auto"/>
        <w:bottom w:val="none" w:sz="0" w:space="0" w:color="auto"/>
        <w:right w:val="none" w:sz="0" w:space="0" w:color="auto"/>
      </w:divBdr>
    </w:div>
    <w:div w:id="732970520">
      <w:marLeft w:val="480"/>
      <w:marRight w:val="0"/>
      <w:marTop w:val="0"/>
      <w:marBottom w:val="0"/>
      <w:divBdr>
        <w:top w:val="none" w:sz="0" w:space="0" w:color="auto"/>
        <w:left w:val="none" w:sz="0" w:space="0" w:color="auto"/>
        <w:bottom w:val="none" w:sz="0" w:space="0" w:color="auto"/>
        <w:right w:val="none" w:sz="0" w:space="0" w:color="auto"/>
      </w:divBdr>
    </w:div>
    <w:div w:id="734745891">
      <w:marLeft w:val="480"/>
      <w:marRight w:val="0"/>
      <w:marTop w:val="0"/>
      <w:marBottom w:val="0"/>
      <w:divBdr>
        <w:top w:val="none" w:sz="0" w:space="0" w:color="auto"/>
        <w:left w:val="none" w:sz="0" w:space="0" w:color="auto"/>
        <w:bottom w:val="none" w:sz="0" w:space="0" w:color="auto"/>
        <w:right w:val="none" w:sz="0" w:space="0" w:color="auto"/>
      </w:divBdr>
    </w:div>
    <w:div w:id="736129481">
      <w:marLeft w:val="480"/>
      <w:marRight w:val="0"/>
      <w:marTop w:val="0"/>
      <w:marBottom w:val="0"/>
      <w:divBdr>
        <w:top w:val="none" w:sz="0" w:space="0" w:color="auto"/>
        <w:left w:val="none" w:sz="0" w:space="0" w:color="auto"/>
        <w:bottom w:val="none" w:sz="0" w:space="0" w:color="auto"/>
        <w:right w:val="none" w:sz="0" w:space="0" w:color="auto"/>
      </w:divBdr>
    </w:div>
    <w:div w:id="739792124">
      <w:marLeft w:val="480"/>
      <w:marRight w:val="0"/>
      <w:marTop w:val="0"/>
      <w:marBottom w:val="0"/>
      <w:divBdr>
        <w:top w:val="none" w:sz="0" w:space="0" w:color="auto"/>
        <w:left w:val="none" w:sz="0" w:space="0" w:color="auto"/>
        <w:bottom w:val="none" w:sz="0" w:space="0" w:color="auto"/>
        <w:right w:val="none" w:sz="0" w:space="0" w:color="auto"/>
      </w:divBdr>
    </w:div>
    <w:div w:id="740756155">
      <w:marLeft w:val="480"/>
      <w:marRight w:val="0"/>
      <w:marTop w:val="0"/>
      <w:marBottom w:val="0"/>
      <w:divBdr>
        <w:top w:val="none" w:sz="0" w:space="0" w:color="auto"/>
        <w:left w:val="none" w:sz="0" w:space="0" w:color="auto"/>
        <w:bottom w:val="none" w:sz="0" w:space="0" w:color="auto"/>
        <w:right w:val="none" w:sz="0" w:space="0" w:color="auto"/>
      </w:divBdr>
    </w:div>
    <w:div w:id="744107618">
      <w:marLeft w:val="480"/>
      <w:marRight w:val="0"/>
      <w:marTop w:val="0"/>
      <w:marBottom w:val="0"/>
      <w:divBdr>
        <w:top w:val="none" w:sz="0" w:space="0" w:color="auto"/>
        <w:left w:val="none" w:sz="0" w:space="0" w:color="auto"/>
        <w:bottom w:val="none" w:sz="0" w:space="0" w:color="auto"/>
        <w:right w:val="none" w:sz="0" w:space="0" w:color="auto"/>
      </w:divBdr>
    </w:div>
    <w:div w:id="744649100">
      <w:marLeft w:val="480"/>
      <w:marRight w:val="0"/>
      <w:marTop w:val="0"/>
      <w:marBottom w:val="0"/>
      <w:divBdr>
        <w:top w:val="none" w:sz="0" w:space="0" w:color="auto"/>
        <w:left w:val="none" w:sz="0" w:space="0" w:color="auto"/>
        <w:bottom w:val="none" w:sz="0" w:space="0" w:color="auto"/>
        <w:right w:val="none" w:sz="0" w:space="0" w:color="auto"/>
      </w:divBdr>
    </w:div>
    <w:div w:id="745734427">
      <w:marLeft w:val="480"/>
      <w:marRight w:val="0"/>
      <w:marTop w:val="0"/>
      <w:marBottom w:val="0"/>
      <w:divBdr>
        <w:top w:val="none" w:sz="0" w:space="0" w:color="auto"/>
        <w:left w:val="none" w:sz="0" w:space="0" w:color="auto"/>
        <w:bottom w:val="none" w:sz="0" w:space="0" w:color="auto"/>
        <w:right w:val="none" w:sz="0" w:space="0" w:color="auto"/>
      </w:divBdr>
    </w:div>
    <w:div w:id="746195503">
      <w:marLeft w:val="480"/>
      <w:marRight w:val="0"/>
      <w:marTop w:val="0"/>
      <w:marBottom w:val="0"/>
      <w:divBdr>
        <w:top w:val="none" w:sz="0" w:space="0" w:color="auto"/>
        <w:left w:val="none" w:sz="0" w:space="0" w:color="auto"/>
        <w:bottom w:val="none" w:sz="0" w:space="0" w:color="auto"/>
        <w:right w:val="none" w:sz="0" w:space="0" w:color="auto"/>
      </w:divBdr>
    </w:div>
    <w:div w:id="746197737">
      <w:marLeft w:val="480"/>
      <w:marRight w:val="0"/>
      <w:marTop w:val="0"/>
      <w:marBottom w:val="0"/>
      <w:divBdr>
        <w:top w:val="none" w:sz="0" w:space="0" w:color="auto"/>
        <w:left w:val="none" w:sz="0" w:space="0" w:color="auto"/>
        <w:bottom w:val="none" w:sz="0" w:space="0" w:color="auto"/>
        <w:right w:val="none" w:sz="0" w:space="0" w:color="auto"/>
      </w:divBdr>
    </w:div>
    <w:div w:id="748622313">
      <w:marLeft w:val="480"/>
      <w:marRight w:val="0"/>
      <w:marTop w:val="0"/>
      <w:marBottom w:val="0"/>
      <w:divBdr>
        <w:top w:val="none" w:sz="0" w:space="0" w:color="auto"/>
        <w:left w:val="none" w:sz="0" w:space="0" w:color="auto"/>
        <w:bottom w:val="none" w:sz="0" w:space="0" w:color="auto"/>
        <w:right w:val="none" w:sz="0" w:space="0" w:color="auto"/>
      </w:divBdr>
    </w:div>
    <w:div w:id="748622951">
      <w:marLeft w:val="480"/>
      <w:marRight w:val="0"/>
      <w:marTop w:val="0"/>
      <w:marBottom w:val="0"/>
      <w:divBdr>
        <w:top w:val="none" w:sz="0" w:space="0" w:color="auto"/>
        <w:left w:val="none" w:sz="0" w:space="0" w:color="auto"/>
        <w:bottom w:val="none" w:sz="0" w:space="0" w:color="auto"/>
        <w:right w:val="none" w:sz="0" w:space="0" w:color="auto"/>
      </w:divBdr>
    </w:div>
    <w:div w:id="749930064">
      <w:marLeft w:val="480"/>
      <w:marRight w:val="0"/>
      <w:marTop w:val="0"/>
      <w:marBottom w:val="0"/>
      <w:divBdr>
        <w:top w:val="none" w:sz="0" w:space="0" w:color="auto"/>
        <w:left w:val="none" w:sz="0" w:space="0" w:color="auto"/>
        <w:bottom w:val="none" w:sz="0" w:space="0" w:color="auto"/>
        <w:right w:val="none" w:sz="0" w:space="0" w:color="auto"/>
      </w:divBdr>
    </w:div>
    <w:div w:id="752119831">
      <w:marLeft w:val="480"/>
      <w:marRight w:val="0"/>
      <w:marTop w:val="0"/>
      <w:marBottom w:val="0"/>
      <w:divBdr>
        <w:top w:val="none" w:sz="0" w:space="0" w:color="auto"/>
        <w:left w:val="none" w:sz="0" w:space="0" w:color="auto"/>
        <w:bottom w:val="none" w:sz="0" w:space="0" w:color="auto"/>
        <w:right w:val="none" w:sz="0" w:space="0" w:color="auto"/>
      </w:divBdr>
    </w:div>
    <w:div w:id="753013119">
      <w:marLeft w:val="480"/>
      <w:marRight w:val="0"/>
      <w:marTop w:val="0"/>
      <w:marBottom w:val="0"/>
      <w:divBdr>
        <w:top w:val="none" w:sz="0" w:space="0" w:color="auto"/>
        <w:left w:val="none" w:sz="0" w:space="0" w:color="auto"/>
        <w:bottom w:val="none" w:sz="0" w:space="0" w:color="auto"/>
        <w:right w:val="none" w:sz="0" w:space="0" w:color="auto"/>
      </w:divBdr>
    </w:div>
    <w:div w:id="753892418">
      <w:marLeft w:val="480"/>
      <w:marRight w:val="0"/>
      <w:marTop w:val="0"/>
      <w:marBottom w:val="0"/>
      <w:divBdr>
        <w:top w:val="none" w:sz="0" w:space="0" w:color="auto"/>
        <w:left w:val="none" w:sz="0" w:space="0" w:color="auto"/>
        <w:bottom w:val="none" w:sz="0" w:space="0" w:color="auto"/>
        <w:right w:val="none" w:sz="0" w:space="0" w:color="auto"/>
      </w:divBdr>
    </w:div>
    <w:div w:id="755174672">
      <w:marLeft w:val="480"/>
      <w:marRight w:val="0"/>
      <w:marTop w:val="0"/>
      <w:marBottom w:val="0"/>
      <w:divBdr>
        <w:top w:val="none" w:sz="0" w:space="0" w:color="auto"/>
        <w:left w:val="none" w:sz="0" w:space="0" w:color="auto"/>
        <w:bottom w:val="none" w:sz="0" w:space="0" w:color="auto"/>
        <w:right w:val="none" w:sz="0" w:space="0" w:color="auto"/>
      </w:divBdr>
    </w:div>
    <w:div w:id="755519808">
      <w:marLeft w:val="480"/>
      <w:marRight w:val="0"/>
      <w:marTop w:val="0"/>
      <w:marBottom w:val="0"/>
      <w:divBdr>
        <w:top w:val="none" w:sz="0" w:space="0" w:color="auto"/>
        <w:left w:val="none" w:sz="0" w:space="0" w:color="auto"/>
        <w:bottom w:val="none" w:sz="0" w:space="0" w:color="auto"/>
        <w:right w:val="none" w:sz="0" w:space="0" w:color="auto"/>
      </w:divBdr>
    </w:div>
    <w:div w:id="756638526">
      <w:marLeft w:val="480"/>
      <w:marRight w:val="0"/>
      <w:marTop w:val="0"/>
      <w:marBottom w:val="0"/>
      <w:divBdr>
        <w:top w:val="none" w:sz="0" w:space="0" w:color="auto"/>
        <w:left w:val="none" w:sz="0" w:space="0" w:color="auto"/>
        <w:bottom w:val="none" w:sz="0" w:space="0" w:color="auto"/>
        <w:right w:val="none" w:sz="0" w:space="0" w:color="auto"/>
      </w:divBdr>
    </w:div>
    <w:div w:id="756829193">
      <w:marLeft w:val="480"/>
      <w:marRight w:val="0"/>
      <w:marTop w:val="0"/>
      <w:marBottom w:val="0"/>
      <w:divBdr>
        <w:top w:val="none" w:sz="0" w:space="0" w:color="auto"/>
        <w:left w:val="none" w:sz="0" w:space="0" w:color="auto"/>
        <w:bottom w:val="none" w:sz="0" w:space="0" w:color="auto"/>
        <w:right w:val="none" w:sz="0" w:space="0" w:color="auto"/>
      </w:divBdr>
    </w:div>
    <w:div w:id="760610989">
      <w:marLeft w:val="480"/>
      <w:marRight w:val="0"/>
      <w:marTop w:val="0"/>
      <w:marBottom w:val="0"/>
      <w:divBdr>
        <w:top w:val="none" w:sz="0" w:space="0" w:color="auto"/>
        <w:left w:val="none" w:sz="0" w:space="0" w:color="auto"/>
        <w:bottom w:val="none" w:sz="0" w:space="0" w:color="auto"/>
        <w:right w:val="none" w:sz="0" w:space="0" w:color="auto"/>
      </w:divBdr>
    </w:div>
    <w:div w:id="760762775">
      <w:marLeft w:val="480"/>
      <w:marRight w:val="0"/>
      <w:marTop w:val="0"/>
      <w:marBottom w:val="0"/>
      <w:divBdr>
        <w:top w:val="none" w:sz="0" w:space="0" w:color="auto"/>
        <w:left w:val="none" w:sz="0" w:space="0" w:color="auto"/>
        <w:bottom w:val="none" w:sz="0" w:space="0" w:color="auto"/>
        <w:right w:val="none" w:sz="0" w:space="0" w:color="auto"/>
      </w:divBdr>
    </w:div>
    <w:div w:id="761099048">
      <w:marLeft w:val="480"/>
      <w:marRight w:val="0"/>
      <w:marTop w:val="0"/>
      <w:marBottom w:val="0"/>
      <w:divBdr>
        <w:top w:val="none" w:sz="0" w:space="0" w:color="auto"/>
        <w:left w:val="none" w:sz="0" w:space="0" w:color="auto"/>
        <w:bottom w:val="none" w:sz="0" w:space="0" w:color="auto"/>
        <w:right w:val="none" w:sz="0" w:space="0" w:color="auto"/>
      </w:divBdr>
    </w:div>
    <w:div w:id="762527142">
      <w:marLeft w:val="480"/>
      <w:marRight w:val="0"/>
      <w:marTop w:val="0"/>
      <w:marBottom w:val="0"/>
      <w:divBdr>
        <w:top w:val="none" w:sz="0" w:space="0" w:color="auto"/>
        <w:left w:val="none" w:sz="0" w:space="0" w:color="auto"/>
        <w:bottom w:val="none" w:sz="0" w:space="0" w:color="auto"/>
        <w:right w:val="none" w:sz="0" w:space="0" w:color="auto"/>
      </w:divBdr>
    </w:div>
    <w:div w:id="766540799">
      <w:marLeft w:val="480"/>
      <w:marRight w:val="0"/>
      <w:marTop w:val="0"/>
      <w:marBottom w:val="0"/>
      <w:divBdr>
        <w:top w:val="none" w:sz="0" w:space="0" w:color="auto"/>
        <w:left w:val="none" w:sz="0" w:space="0" w:color="auto"/>
        <w:bottom w:val="none" w:sz="0" w:space="0" w:color="auto"/>
        <w:right w:val="none" w:sz="0" w:space="0" w:color="auto"/>
      </w:divBdr>
    </w:div>
    <w:div w:id="770316863">
      <w:marLeft w:val="480"/>
      <w:marRight w:val="0"/>
      <w:marTop w:val="0"/>
      <w:marBottom w:val="0"/>
      <w:divBdr>
        <w:top w:val="none" w:sz="0" w:space="0" w:color="auto"/>
        <w:left w:val="none" w:sz="0" w:space="0" w:color="auto"/>
        <w:bottom w:val="none" w:sz="0" w:space="0" w:color="auto"/>
        <w:right w:val="none" w:sz="0" w:space="0" w:color="auto"/>
      </w:divBdr>
    </w:div>
    <w:div w:id="770392725">
      <w:marLeft w:val="480"/>
      <w:marRight w:val="0"/>
      <w:marTop w:val="0"/>
      <w:marBottom w:val="0"/>
      <w:divBdr>
        <w:top w:val="none" w:sz="0" w:space="0" w:color="auto"/>
        <w:left w:val="none" w:sz="0" w:space="0" w:color="auto"/>
        <w:bottom w:val="none" w:sz="0" w:space="0" w:color="auto"/>
        <w:right w:val="none" w:sz="0" w:space="0" w:color="auto"/>
      </w:divBdr>
    </w:div>
    <w:div w:id="777723928">
      <w:marLeft w:val="480"/>
      <w:marRight w:val="0"/>
      <w:marTop w:val="0"/>
      <w:marBottom w:val="0"/>
      <w:divBdr>
        <w:top w:val="none" w:sz="0" w:space="0" w:color="auto"/>
        <w:left w:val="none" w:sz="0" w:space="0" w:color="auto"/>
        <w:bottom w:val="none" w:sz="0" w:space="0" w:color="auto"/>
        <w:right w:val="none" w:sz="0" w:space="0" w:color="auto"/>
      </w:divBdr>
    </w:div>
    <w:div w:id="779227509">
      <w:marLeft w:val="480"/>
      <w:marRight w:val="0"/>
      <w:marTop w:val="0"/>
      <w:marBottom w:val="0"/>
      <w:divBdr>
        <w:top w:val="none" w:sz="0" w:space="0" w:color="auto"/>
        <w:left w:val="none" w:sz="0" w:space="0" w:color="auto"/>
        <w:bottom w:val="none" w:sz="0" w:space="0" w:color="auto"/>
        <w:right w:val="none" w:sz="0" w:space="0" w:color="auto"/>
      </w:divBdr>
    </w:div>
    <w:div w:id="779686794">
      <w:marLeft w:val="480"/>
      <w:marRight w:val="0"/>
      <w:marTop w:val="0"/>
      <w:marBottom w:val="0"/>
      <w:divBdr>
        <w:top w:val="none" w:sz="0" w:space="0" w:color="auto"/>
        <w:left w:val="none" w:sz="0" w:space="0" w:color="auto"/>
        <w:bottom w:val="none" w:sz="0" w:space="0" w:color="auto"/>
        <w:right w:val="none" w:sz="0" w:space="0" w:color="auto"/>
      </w:divBdr>
    </w:div>
    <w:div w:id="781345210">
      <w:marLeft w:val="480"/>
      <w:marRight w:val="0"/>
      <w:marTop w:val="0"/>
      <w:marBottom w:val="0"/>
      <w:divBdr>
        <w:top w:val="none" w:sz="0" w:space="0" w:color="auto"/>
        <w:left w:val="none" w:sz="0" w:space="0" w:color="auto"/>
        <w:bottom w:val="none" w:sz="0" w:space="0" w:color="auto"/>
        <w:right w:val="none" w:sz="0" w:space="0" w:color="auto"/>
      </w:divBdr>
    </w:div>
    <w:div w:id="783964918">
      <w:marLeft w:val="480"/>
      <w:marRight w:val="0"/>
      <w:marTop w:val="0"/>
      <w:marBottom w:val="0"/>
      <w:divBdr>
        <w:top w:val="none" w:sz="0" w:space="0" w:color="auto"/>
        <w:left w:val="none" w:sz="0" w:space="0" w:color="auto"/>
        <w:bottom w:val="none" w:sz="0" w:space="0" w:color="auto"/>
        <w:right w:val="none" w:sz="0" w:space="0" w:color="auto"/>
      </w:divBdr>
    </w:div>
    <w:div w:id="786315445">
      <w:marLeft w:val="480"/>
      <w:marRight w:val="0"/>
      <w:marTop w:val="0"/>
      <w:marBottom w:val="0"/>
      <w:divBdr>
        <w:top w:val="none" w:sz="0" w:space="0" w:color="auto"/>
        <w:left w:val="none" w:sz="0" w:space="0" w:color="auto"/>
        <w:bottom w:val="none" w:sz="0" w:space="0" w:color="auto"/>
        <w:right w:val="none" w:sz="0" w:space="0" w:color="auto"/>
      </w:divBdr>
    </w:div>
    <w:div w:id="786319552">
      <w:marLeft w:val="480"/>
      <w:marRight w:val="0"/>
      <w:marTop w:val="0"/>
      <w:marBottom w:val="0"/>
      <w:divBdr>
        <w:top w:val="none" w:sz="0" w:space="0" w:color="auto"/>
        <w:left w:val="none" w:sz="0" w:space="0" w:color="auto"/>
        <w:bottom w:val="none" w:sz="0" w:space="0" w:color="auto"/>
        <w:right w:val="none" w:sz="0" w:space="0" w:color="auto"/>
      </w:divBdr>
    </w:div>
    <w:div w:id="793017143">
      <w:marLeft w:val="480"/>
      <w:marRight w:val="0"/>
      <w:marTop w:val="0"/>
      <w:marBottom w:val="0"/>
      <w:divBdr>
        <w:top w:val="none" w:sz="0" w:space="0" w:color="auto"/>
        <w:left w:val="none" w:sz="0" w:space="0" w:color="auto"/>
        <w:bottom w:val="none" w:sz="0" w:space="0" w:color="auto"/>
        <w:right w:val="none" w:sz="0" w:space="0" w:color="auto"/>
      </w:divBdr>
    </w:div>
    <w:div w:id="795173186">
      <w:marLeft w:val="480"/>
      <w:marRight w:val="0"/>
      <w:marTop w:val="0"/>
      <w:marBottom w:val="0"/>
      <w:divBdr>
        <w:top w:val="none" w:sz="0" w:space="0" w:color="auto"/>
        <w:left w:val="none" w:sz="0" w:space="0" w:color="auto"/>
        <w:bottom w:val="none" w:sz="0" w:space="0" w:color="auto"/>
        <w:right w:val="none" w:sz="0" w:space="0" w:color="auto"/>
      </w:divBdr>
    </w:div>
    <w:div w:id="795683419">
      <w:marLeft w:val="480"/>
      <w:marRight w:val="0"/>
      <w:marTop w:val="0"/>
      <w:marBottom w:val="0"/>
      <w:divBdr>
        <w:top w:val="none" w:sz="0" w:space="0" w:color="auto"/>
        <w:left w:val="none" w:sz="0" w:space="0" w:color="auto"/>
        <w:bottom w:val="none" w:sz="0" w:space="0" w:color="auto"/>
        <w:right w:val="none" w:sz="0" w:space="0" w:color="auto"/>
      </w:divBdr>
    </w:div>
    <w:div w:id="796338819">
      <w:marLeft w:val="480"/>
      <w:marRight w:val="0"/>
      <w:marTop w:val="0"/>
      <w:marBottom w:val="0"/>
      <w:divBdr>
        <w:top w:val="none" w:sz="0" w:space="0" w:color="auto"/>
        <w:left w:val="none" w:sz="0" w:space="0" w:color="auto"/>
        <w:bottom w:val="none" w:sz="0" w:space="0" w:color="auto"/>
        <w:right w:val="none" w:sz="0" w:space="0" w:color="auto"/>
      </w:divBdr>
    </w:div>
    <w:div w:id="800269826">
      <w:marLeft w:val="480"/>
      <w:marRight w:val="0"/>
      <w:marTop w:val="0"/>
      <w:marBottom w:val="0"/>
      <w:divBdr>
        <w:top w:val="none" w:sz="0" w:space="0" w:color="auto"/>
        <w:left w:val="none" w:sz="0" w:space="0" w:color="auto"/>
        <w:bottom w:val="none" w:sz="0" w:space="0" w:color="auto"/>
        <w:right w:val="none" w:sz="0" w:space="0" w:color="auto"/>
      </w:divBdr>
    </w:div>
    <w:div w:id="802386978">
      <w:marLeft w:val="480"/>
      <w:marRight w:val="0"/>
      <w:marTop w:val="0"/>
      <w:marBottom w:val="0"/>
      <w:divBdr>
        <w:top w:val="none" w:sz="0" w:space="0" w:color="auto"/>
        <w:left w:val="none" w:sz="0" w:space="0" w:color="auto"/>
        <w:bottom w:val="none" w:sz="0" w:space="0" w:color="auto"/>
        <w:right w:val="none" w:sz="0" w:space="0" w:color="auto"/>
      </w:divBdr>
    </w:div>
    <w:div w:id="803936352">
      <w:marLeft w:val="480"/>
      <w:marRight w:val="0"/>
      <w:marTop w:val="0"/>
      <w:marBottom w:val="0"/>
      <w:divBdr>
        <w:top w:val="none" w:sz="0" w:space="0" w:color="auto"/>
        <w:left w:val="none" w:sz="0" w:space="0" w:color="auto"/>
        <w:bottom w:val="none" w:sz="0" w:space="0" w:color="auto"/>
        <w:right w:val="none" w:sz="0" w:space="0" w:color="auto"/>
      </w:divBdr>
    </w:div>
    <w:div w:id="804810647">
      <w:marLeft w:val="480"/>
      <w:marRight w:val="0"/>
      <w:marTop w:val="0"/>
      <w:marBottom w:val="0"/>
      <w:divBdr>
        <w:top w:val="none" w:sz="0" w:space="0" w:color="auto"/>
        <w:left w:val="none" w:sz="0" w:space="0" w:color="auto"/>
        <w:bottom w:val="none" w:sz="0" w:space="0" w:color="auto"/>
        <w:right w:val="none" w:sz="0" w:space="0" w:color="auto"/>
      </w:divBdr>
    </w:div>
    <w:div w:id="805010219">
      <w:marLeft w:val="480"/>
      <w:marRight w:val="0"/>
      <w:marTop w:val="0"/>
      <w:marBottom w:val="0"/>
      <w:divBdr>
        <w:top w:val="none" w:sz="0" w:space="0" w:color="auto"/>
        <w:left w:val="none" w:sz="0" w:space="0" w:color="auto"/>
        <w:bottom w:val="none" w:sz="0" w:space="0" w:color="auto"/>
        <w:right w:val="none" w:sz="0" w:space="0" w:color="auto"/>
      </w:divBdr>
    </w:div>
    <w:div w:id="805392666">
      <w:marLeft w:val="480"/>
      <w:marRight w:val="0"/>
      <w:marTop w:val="0"/>
      <w:marBottom w:val="0"/>
      <w:divBdr>
        <w:top w:val="none" w:sz="0" w:space="0" w:color="auto"/>
        <w:left w:val="none" w:sz="0" w:space="0" w:color="auto"/>
        <w:bottom w:val="none" w:sz="0" w:space="0" w:color="auto"/>
        <w:right w:val="none" w:sz="0" w:space="0" w:color="auto"/>
      </w:divBdr>
    </w:div>
    <w:div w:id="806320040">
      <w:marLeft w:val="480"/>
      <w:marRight w:val="0"/>
      <w:marTop w:val="0"/>
      <w:marBottom w:val="0"/>
      <w:divBdr>
        <w:top w:val="none" w:sz="0" w:space="0" w:color="auto"/>
        <w:left w:val="none" w:sz="0" w:space="0" w:color="auto"/>
        <w:bottom w:val="none" w:sz="0" w:space="0" w:color="auto"/>
        <w:right w:val="none" w:sz="0" w:space="0" w:color="auto"/>
      </w:divBdr>
    </w:div>
    <w:div w:id="806628409">
      <w:marLeft w:val="480"/>
      <w:marRight w:val="0"/>
      <w:marTop w:val="0"/>
      <w:marBottom w:val="0"/>
      <w:divBdr>
        <w:top w:val="none" w:sz="0" w:space="0" w:color="auto"/>
        <w:left w:val="none" w:sz="0" w:space="0" w:color="auto"/>
        <w:bottom w:val="none" w:sz="0" w:space="0" w:color="auto"/>
        <w:right w:val="none" w:sz="0" w:space="0" w:color="auto"/>
      </w:divBdr>
    </w:div>
    <w:div w:id="807746391">
      <w:marLeft w:val="480"/>
      <w:marRight w:val="0"/>
      <w:marTop w:val="0"/>
      <w:marBottom w:val="0"/>
      <w:divBdr>
        <w:top w:val="none" w:sz="0" w:space="0" w:color="auto"/>
        <w:left w:val="none" w:sz="0" w:space="0" w:color="auto"/>
        <w:bottom w:val="none" w:sz="0" w:space="0" w:color="auto"/>
        <w:right w:val="none" w:sz="0" w:space="0" w:color="auto"/>
      </w:divBdr>
    </w:div>
    <w:div w:id="812715923">
      <w:marLeft w:val="480"/>
      <w:marRight w:val="0"/>
      <w:marTop w:val="0"/>
      <w:marBottom w:val="0"/>
      <w:divBdr>
        <w:top w:val="none" w:sz="0" w:space="0" w:color="auto"/>
        <w:left w:val="none" w:sz="0" w:space="0" w:color="auto"/>
        <w:bottom w:val="none" w:sz="0" w:space="0" w:color="auto"/>
        <w:right w:val="none" w:sz="0" w:space="0" w:color="auto"/>
      </w:divBdr>
    </w:div>
    <w:div w:id="812791556">
      <w:marLeft w:val="480"/>
      <w:marRight w:val="0"/>
      <w:marTop w:val="0"/>
      <w:marBottom w:val="0"/>
      <w:divBdr>
        <w:top w:val="none" w:sz="0" w:space="0" w:color="auto"/>
        <w:left w:val="none" w:sz="0" w:space="0" w:color="auto"/>
        <w:bottom w:val="none" w:sz="0" w:space="0" w:color="auto"/>
        <w:right w:val="none" w:sz="0" w:space="0" w:color="auto"/>
      </w:divBdr>
    </w:div>
    <w:div w:id="813254131">
      <w:marLeft w:val="480"/>
      <w:marRight w:val="0"/>
      <w:marTop w:val="0"/>
      <w:marBottom w:val="0"/>
      <w:divBdr>
        <w:top w:val="none" w:sz="0" w:space="0" w:color="auto"/>
        <w:left w:val="none" w:sz="0" w:space="0" w:color="auto"/>
        <w:bottom w:val="none" w:sz="0" w:space="0" w:color="auto"/>
        <w:right w:val="none" w:sz="0" w:space="0" w:color="auto"/>
      </w:divBdr>
    </w:div>
    <w:div w:id="814840369">
      <w:marLeft w:val="480"/>
      <w:marRight w:val="0"/>
      <w:marTop w:val="0"/>
      <w:marBottom w:val="0"/>
      <w:divBdr>
        <w:top w:val="none" w:sz="0" w:space="0" w:color="auto"/>
        <w:left w:val="none" w:sz="0" w:space="0" w:color="auto"/>
        <w:bottom w:val="none" w:sz="0" w:space="0" w:color="auto"/>
        <w:right w:val="none" w:sz="0" w:space="0" w:color="auto"/>
      </w:divBdr>
    </w:div>
    <w:div w:id="816141945">
      <w:marLeft w:val="480"/>
      <w:marRight w:val="0"/>
      <w:marTop w:val="0"/>
      <w:marBottom w:val="0"/>
      <w:divBdr>
        <w:top w:val="none" w:sz="0" w:space="0" w:color="auto"/>
        <w:left w:val="none" w:sz="0" w:space="0" w:color="auto"/>
        <w:bottom w:val="none" w:sz="0" w:space="0" w:color="auto"/>
        <w:right w:val="none" w:sz="0" w:space="0" w:color="auto"/>
      </w:divBdr>
    </w:div>
    <w:div w:id="816652032">
      <w:marLeft w:val="480"/>
      <w:marRight w:val="0"/>
      <w:marTop w:val="0"/>
      <w:marBottom w:val="0"/>
      <w:divBdr>
        <w:top w:val="none" w:sz="0" w:space="0" w:color="auto"/>
        <w:left w:val="none" w:sz="0" w:space="0" w:color="auto"/>
        <w:bottom w:val="none" w:sz="0" w:space="0" w:color="auto"/>
        <w:right w:val="none" w:sz="0" w:space="0" w:color="auto"/>
      </w:divBdr>
    </w:div>
    <w:div w:id="816801526">
      <w:marLeft w:val="480"/>
      <w:marRight w:val="0"/>
      <w:marTop w:val="0"/>
      <w:marBottom w:val="0"/>
      <w:divBdr>
        <w:top w:val="none" w:sz="0" w:space="0" w:color="auto"/>
        <w:left w:val="none" w:sz="0" w:space="0" w:color="auto"/>
        <w:bottom w:val="none" w:sz="0" w:space="0" w:color="auto"/>
        <w:right w:val="none" w:sz="0" w:space="0" w:color="auto"/>
      </w:divBdr>
    </w:div>
    <w:div w:id="817455741">
      <w:marLeft w:val="480"/>
      <w:marRight w:val="0"/>
      <w:marTop w:val="0"/>
      <w:marBottom w:val="0"/>
      <w:divBdr>
        <w:top w:val="none" w:sz="0" w:space="0" w:color="auto"/>
        <w:left w:val="none" w:sz="0" w:space="0" w:color="auto"/>
        <w:bottom w:val="none" w:sz="0" w:space="0" w:color="auto"/>
        <w:right w:val="none" w:sz="0" w:space="0" w:color="auto"/>
      </w:divBdr>
    </w:div>
    <w:div w:id="818111575">
      <w:marLeft w:val="480"/>
      <w:marRight w:val="0"/>
      <w:marTop w:val="0"/>
      <w:marBottom w:val="0"/>
      <w:divBdr>
        <w:top w:val="none" w:sz="0" w:space="0" w:color="auto"/>
        <w:left w:val="none" w:sz="0" w:space="0" w:color="auto"/>
        <w:bottom w:val="none" w:sz="0" w:space="0" w:color="auto"/>
        <w:right w:val="none" w:sz="0" w:space="0" w:color="auto"/>
      </w:divBdr>
    </w:div>
    <w:div w:id="820344613">
      <w:marLeft w:val="480"/>
      <w:marRight w:val="0"/>
      <w:marTop w:val="0"/>
      <w:marBottom w:val="0"/>
      <w:divBdr>
        <w:top w:val="none" w:sz="0" w:space="0" w:color="auto"/>
        <w:left w:val="none" w:sz="0" w:space="0" w:color="auto"/>
        <w:bottom w:val="none" w:sz="0" w:space="0" w:color="auto"/>
        <w:right w:val="none" w:sz="0" w:space="0" w:color="auto"/>
      </w:divBdr>
    </w:div>
    <w:div w:id="822548983">
      <w:marLeft w:val="480"/>
      <w:marRight w:val="0"/>
      <w:marTop w:val="0"/>
      <w:marBottom w:val="0"/>
      <w:divBdr>
        <w:top w:val="none" w:sz="0" w:space="0" w:color="auto"/>
        <w:left w:val="none" w:sz="0" w:space="0" w:color="auto"/>
        <w:bottom w:val="none" w:sz="0" w:space="0" w:color="auto"/>
        <w:right w:val="none" w:sz="0" w:space="0" w:color="auto"/>
      </w:divBdr>
    </w:div>
    <w:div w:id="825895868">
      <w:marLeft w:val="480"/>
      <w:marRight w:val="0"/>
      <w:marTop w:val="0"/>
      <w:marBottom w:val="0"/>
      <w:divBdr>
        <w:top w:val="none" w:sz="0" w:space="0" w:color="auto"/>
        <w:left w:val="none" w:sz="0" w:space="0" w:color="auto"/>
        <w:bottom w:val="none" w:sz="0" w:space="0" w:color="auto"/>
        <w:right w:val="none" w:sz="0" w:space="0" w:color="auto"/>
      </w:divBdr>
    </w:div>
    <w:div w:id="832716285">
      <w:marLeft w:val="480"/>
      <w:marRight w:val="0"/>
      <w:marTop w:val="0"/>
      <w:marBottom w:val="0"/>
      <w:divBdr>
        <w:top w:val="none" w:sz="0" w:space="0" w:color="auto"/>
        <w:left w:val="none" w:sz="0" w:space="0" w:color="auto"/>
        <w:bottom w:val="none" w:sz="0" w:space="0" w:color="auto"/>
        <w:right w:val="none" w:sz="0" w:space="0" w:color="auto"/>
      </w:divBdr>
    </w:div>
    <w:div w:id="834807664">
      <w:marLeft w:val="480"/>
      <w:marRight w:val="0"/>
      <w:marTop w:val="0"/>
      <w:marBottom w:val="0"/>
      <w:divBdr>
        <w:top w:val="none" w:sz="0" w:space="0" w:color="auto"/>
        <w:left w:val="none" w:sz="0" w:space="0" w:color="auto"/>
        <w:bottom w:val="none" w:sz="0" w:space="0" w:color="auto"/>
        <w:right w:val="none" w:sz="0" w:space="0" w:color="auto"/>
      </w:divBdr>
    </w:div>
    <w:div w:id="836191716">
      <w:marLeft w:val="480"/>
      <w:marRight w:val="0"/>
      <w:marTop w:val="0"/>
      <w:marBottom w:val="0"/>
      <w:divBdr>
        <w:top w:val="none" w:sz="0" w:space="0" w:color="auto"/>
        <w:left w:val="none" w:sz="0" w:space="0" w:color="auto"/>
        <w:bottom w:val="none" w:sz="0" w:space="0" w:color="auto"/>
        <w:right w:val="none" w:sz="0" w:space="0" w:color="auto"/>
      </w:divBdr>
    </w:div>
    <w:div w:id="836384695">
      <w:marLeft w:val="480"/>
      <w:marRight w:val="0"/>
      <w:marTop w:val="0"/>
      <w:marBottom w:val="0"/>
      <w:divBdr>
        <w:top w:val="none" w:sz="0" w:space="0" w:color="auto"/>
        <w:left w:val="none" w:sz="0" w:space="0" w:color="auto"/>
        <w:bottom w:val="none" w:sz="0" w:space="0" w:color="auto"/>
        <w:right w:val="none" w:sz="0" w:space="0" w:color="auto"/>
      </w:divBdr>
    </w:div>
    <w:div w:id="836847710">
      <w:marLeft w:val="480"/>
      <w:marRight w:val="0"/>
      <w:marTop w:val="0"/>
      <w:marBottom w:val="0"/>
      <w:divBdr>
        <w:top w:val="none" w:sz="0" w:space="0" w:color="auto"/>
        <w:left w:val="none" w:sz="0" w:space="0" w:color="auto"/>
        <w:bottom w:val="none" w:sz="0" w:space="0" w:color="auto"/>
        <w:right w:val="none" w:sz="0" w:space="0" w:color="auto"/>
      </w:divBdr>
    </w:div>
    <w:div w:id="837841613">
      <w:marLeft w:val="480"/>
      <w:marRight w:val="0"/>
      <w:marTop w:val="0"/>
      <w:marBottom w:val="0"/>
      <w:divBdr>
        <w:top w:val="none" w:sz="0" w:space="0" w:color="auto"/>
        <w:left w:val="none" w:sz="0" w:space="0" w:color="auto"/>
        <w:bottom w:val="none" w:sz="0" w:space="0" w:color="auto"/>
        <w:right w:val="none" w:sz="0" w:space="0" w:color="auto"/>
      </w:divBdr>
    </w:div>
    <w:div w:id="837884890">
      <w:marLeft w:val="480"/>
      <w:marRight w:val="0"/>
      <w:marTop w:val="0"/>
      <w:marBottom w:val="0"/>
      <w:divBdr>
        <w:top w:val="none" w:sz="0" w:space="0" w:color="auto"/>
        <w:left w:val="none" w:sz="0" w:space="0" w:color="auto"/>
        <w:bottom w:val="none" w:sz="0" w:space="0" w:color="auto"/>
        <w:right w:val="none" w:sz="0" w:space="0" w:color="auto"/>
      </w:divBdr>
    </w:div>
    <w:div w:id="844324135">
      <w:marLeft w:val="480"/>
      <w:marRight w:val="0"/>
      <w:marTop w:val="0"/>
      <w:marBottom w:val="0"/>
      <w:divBdr>
        <w:top w:val="none" w:sz="0" w:space="0" w:color="auto"/>
        <w:left w:val="none" w:sz="0" w:space="0" w:color="auto"/>
        <w:bottom w:val="none" w:sz="0" w:space="0" w:color="auto"/>
        <w:right w:val="none" w:sz="0" w:space="0" w:color="auto"/>
      </w:divBdr>
    </w:div>
    <w:div w:id="845094808">
      <w:marLeft w:val="480"/>
      <w:marRight w:val="0"/>
      <w:marTop w:val="0"/>
      <w:marBottom w:val="0"/>
      <w:divBdr>
        <w:top w:val="none" w:sz="0" w:space="0" w:color="auto"/>
        <w:left w:val="none" w:sz="0" w:space="0" w:color="auto"/>
        <w:bottom w:val="none" w:sz="0" w:space="0" w:color="auto"/>
        <w:right w:val="none" w:sz="0" w:space="0" w:color="auto"/>
      </w:divBdr>
    </w:div>
    <w:div w:id="845443581">
      <w:marLeft w:val="480"/>
      <w:marRight w:val="0"/>
      <w:marTop w:val="0"/>
      <w:marBottom w:val="0"/>
      <w:divBdr>
        <w:top w:val="none" w:sz="0" w:space="0" w:color="auto"/>
        <w:left w:val="none" w:sz="0" w:space="0" w:color="auto"/>
        <w:bottom w:val="none" w:sz="0" w:space="0" w:color="auto"/>
        <w:right w:val="none" w:sz="0" w:space="0" w:color="auto"/>
      </w:divBdr>
    </w:div>
    <w:div w:id="846793003">
      <w:marLeft w:val="480"/>
      <w:marRight w:val="0"/>
      <w:marTop w:val="0"/>
      <w:marBottom w:val="0"/>
      <w:divBdr>
        <w:top w:val="none" w:sz="0" w:space="0" w:color="auto"/>
        <w:left w:val="none" w:sz="0" w:space="0" w:color="auto"/>
        <w:bottom w:val="none" w:sz="0" w:space="0" w:color="auto"/>
        <w:right w:val="none" w:sz="0" w:space="0" w:color="auto"/>
      </w:divBdr>
    </w:div>
    <w:div w:id="847789535">
      <w:marLeft w:val="480"/>
      <w:marRight w:val="0"/>
      <w:marTop w:val="0"/>
      <w:marBottom w:val="0"/>
      <w:divBdr>
        <w:top w:val="none" w:sz="0" w:space="0" w:color="auto"/>
        <w:left w:val="none" w:sz="0" w:space="0" w:color="auto"/>
        <w:bottom w:val="none" w:sz="0" w:space="0" w:color="auto"/>
        <w:right w:val="none" w:sz="0" w:space="0" w:color="auto"/>
      </w:divBdr>
    </w:div>
    <w:div w:id="848643699">
      <w:marLeft w:val="480"/>
      <w:marRight w:val="0"/>
      <w:marTop w:val="0"/>
      <w:marBottom w:val="0"/>
      <w:divBdr>
        <w:top w:val="none" w:sz="0" w:space="0" w:color="auto"/>
        <w:left w:val="none" w:sz="0" w:space="0" w:color="auto"/>
        <w:bottom w:val="none" w:sz="0" w:space="0" w:color="auto"/>
        <w:right w:val="none" w:sz="0" w:space="0" w:color="auto"/>
      </w:divBdr>
    </w:div>
    <w:div w:id="849567645">
      <w:marLeft w:val="480"/>
      <w:marRight w:val="0"/>
      <w:marTop w:val="0"/>
      <w:marBottom w:val="0"/>
      <w:divBdr>
        <w:top w:val="none" w:sz="0" w:space="0" w:color="auto"/>
        <w:left w:val="none" w:sz="0" w:space="0" w:color="auto"/>
        <w:bottom w:val="none" w:sz="0" w:space="0" w:color="auto"/>
        <w:right w:val="none" w:sz="0" w:space="0" w:color="auto"/>
      </w:divBdr>
    </w:div>
    <w:div w:id="854004275">
      <w:marLeft w:val="480"/>
      <w:marRight w:val="0"/>
      <w:marTop w:val="0"/>
      <w:marBottom w:val="0"/>
      <w:divBdr>
        <w:top w:val="none" w:sz="0" w:space="0" w:color="auto"/>
        <w:left w:val="none" w:sz="0" w:space="0" w:color="auto"/>
        <w:bottom w:val="none" w:sz="0" w:space="0" w:color="auto"/>
        <w:right w:val="none" w:sz="0" w:space="0" w:color="auto"/>
      </w:divBdr>
    </w:div>
    <w:div w:id="856692866">
      <w:marLeft w:val="480"/>
      <w:marRight w:val="0"/>
      <w:marTop w:val="0"/>
      <w:marBottom w:val="0"/>
      <w:divBdr>
        <w:top w:val="none" w:sz="0" w:space="0" w:color="auto"/>
        <w:left w:val="none" w:sz="0" w:space="0" w:color="auto"/>
        <w:bottom w:val="none" w:sz="0" w:space="0" w:color="auto"/>
        <w:right w:val="none" w:sz="0" w:space="0" w:color="auto"/>
      </w:divBdr>
    </w:div>
    <w:div w:id="857084569">
      <w:marLeft w:val="480"/>
      <w:marRight w:val="0"/>
      <w:marTop w:val="0"/>
      <w:marBottom w:val="0"/>
      <w:divBdr>
        <w:top w:val="none" w:sz="0" w:space="0" w:color="auto"/>
        <w:left w:val="none" w:sz="0" w:space="0" w:color="auto"/>
        <w:bottom w:val="none" w:sz="0" w:space="0" w:color="auto"/>
        <w:right w:val="none" w:sz="0" w:space="0" w:color="auto"/>
      </w:divBdr>
    </w:div>
    <w:div w:id="857619162">
      <w:marLeft w:val="480"/>
      <w:marRight w:val="0"/>
      <w:marTop w:val="0"/>
      <w:marBottom w:val="0"/>
      <w:divBdr>
        <w:top w:val="none" w:sz="0" w:space="0" w:color="auto"/>
        <w:left w:val="none" w:sz="0" w:space="0" w:color="auto"/>
        <w:bottom w:val="none" w:sz="0" w:space="0" w:color="auto"/>
        <w:right w:val="none" w:sz="0" w:space="0" w:color="auto"/>
      </w:divBdr>
    </w:div>
    <w:div w:id="858129667">
      <w:marLeft w:val="480"/>
      <w:marRight w:val="0"/>
      <w:marTop w:val="0"/>
      <w:marBottom w:val="0"/>
      <w:divBdr>
        <w:top w:val="none" w:sz="0" w:space="0" w:color="auto"/>
        <w:left w:val="none" w:sz="0" w:space="0" w:color="auto"/>
        <w:bottom w:val="none" w:sz="0" w:space="0" w:color="auto"/>
        <w:right w:val="none" w:sz="0" w:space="0" w:color="auto"/>
      </w:divBdr>
    </w:div>
    <w:div w:id="861557598">
      <w:marLeft w:val="480"/>
      <w:marRight w:val="0"/>
      <w:marTop w:val="0"/>
      <w:marBottom w:val="0"/>
      <w:divBdr>
        <w:top w:val="none" w:sz="0" w:space="0" w:color="auto"/>
        <w:left w:val="none" w:sz="0" w:space="0" w:color="auto"/>
        <w:bottom w:val="none" w:sz="0" w:space="0" w:color="auto"/>
        <w:right w:val="none" w:sz="0" w:space="0" w:color="auto"/>
      </w:divBdr>
    </w:div>
    <w:div w:id="862939621">
      <w:marLeft w:val="480"/>
      <w:marRight w:val="0"/>
      <w:marTop w:val="0"/>
      <w:marBottom w:val="0"/>
      <w:divBdr>
        <w:top w:val="none" w:sz="0" w:space="0" w:color="auto"/>
        <w:left w:val="none" w:sz="0" w:space="0" w:color="auto"/>
        <w:bottom w:val="none" w:sz="0" w:space="0" w:color="auto"/>
        <w:right w:val="none" w:sz="0" w:space="0" w:color="auto"/>
      </w:divBdr>
    </w:div>
    <w:div w:id="863791076">
      <w:marLeft w:val="480"/>
      <w:marRight w:val="0"/>
      <w:marTop w:val="0"/>
      <w:marBottom w:val="0"/>
      <w:divBdr>
        <w:top w:val="none" w:sz="0" w:space="0" w:color="auto"/>
        <w:left w:val="none" w:sz="0" w:space="0" w:color="auto"/>
        <w:bottom w:val="none" w:sz="0" w:space="0" w:color="auto"/>
        <w:right w:val="none" w:sz="0" w:space="0" w:color="auto"/>
      </w:divBdr>
    </w:div>
    <w:div w:id="863833074">
      <w:marLeft w:val="480"/>
      <w:marRight w:val="0"/>
      <w:marTop w:val="0"/>
      <w:marBottom w:val="0"/>
      <w:divBdr>
        <w:top w:val="none" w:sz="0" w:space="0" w:color="auto"/>
        <w:left w:val="none" w:sz="0" w:space="0" w:color="auto"/>
        <w:bottom w:val="none" w:sz="0" w:space="0" w:color="auto"/>
        <w:right w:val="none" w:sz="0" w:space="0" w:color="auto"/>
      </w:divBdr>
    </w:div>
    <w:div w:id="867719227">
      <w:marLeft w:val="480"/>
      <w:marRight w:val="0"/>
      <w:marTop w:val="0"/>
      <w:marBottom w:val="0"/>
      <w:divBdr>
        <w:top w:val="none" w:sz="0" w:space="0" w:color="auto"/>
        <w:left w:val="none" w:sz="0" w:space="0" w:color="auto"/>
        <w:bottom w:val="none" w:sz="0" w:space="0" w:color="auto"/>
        <w:right w:val="none" w:sz="0" w:space="0" w:color="auto"/>
      </w:divBdr>
    </w:div>
    <w:div w:id="870458078">
      <w:marLeft w:val="480"/>
      <w:marRight w:val="0"/>
      <w:marTop w:val="0"/>
      <w:marBottom w:val="0"/>
      <w:divBdr>
        <w:top w:val="none" w:sz="0" w:space="0" w:color="auto"/>
        <w:left w:val="none" w:sz="0" w:space="0" w:color="auto"/>
        <w:bottom w:val="none" w:sz="0" w:space="0" w:color="auto"/>
        <w:right w:val="none" w:sz="0" w:space="0" w:color="auto"/>
      </w:divBdr>
    </w:div>
    <w:div w:id="871963798">
      <w:marLeft w:val="480"/>
      <w:marRight w:val="0"/>
      <w:marTop w:val="0"/>
      <w:marBottom w:val="0"/>
      <w:divBdr>
        <w:top w:val="none" w:sz="0" w:space="0" w:color="auto"/>
        <w:left w:val="none" w:sz="0" w:space="0" w:color="auto"/>
        <w:bottom w:val="none" w:sz="0" w:space="0" w:color="auto"/>
        <w:right w:val="none" w:sz="0" w:space="0" w:color="auto"/>
      </w:divBdr>
    </w:div>
    <w:div w:id="873425565">
      <w:marLeft w:val="480"/>
      <w:marRight w:val="0"/>
      <w:marTop w:val="0"/>
      <w:marBottom w:val="0"/>
      <w:divBdr>
        <w:top w:val="none" w:sz="0" w:space="0" w:color="auto"/>
        <w:left w:val="none" w:sz="0" w:space="0" w:color="auto"/>
        <w:bottom w:val="none" w:sz="0" w:space="0" w:color="auto"/>
        <w:right w:val="none" w:sz="0" w:space="0" w:color="auto"/>
      </w:divBdr>
    </w:div>
    <w:div w:id="874006635">
      <w:marLeft w:val="480"/>
      <w:marRight w:val="0"/>
      <w:marTop w:val="0"/>
      <w:marBottom w:val="0"/>
      <w:divBdr>
        <w:top w:val="none" w:sz="0" w:space="0" w:color="auto"/>
        <w:left w:val="none" w:sz="0" w:space="0" w:color="auto"/>
        <w:bottom w:val="none" w:sz="0" w:space="0" w:color="auto"/>
        <w:right w:val="none" w:sz="0" w:space="0" w:color="auto"/>
      </w:divBdr>
    </w:div>
    <w:div w:id="878662284">
      <w:marLeft w:val="480"/>
      <w:marRight w:val="0"/>
      <w:marTop w:val="0"/>
      <w:marBottom w:val="0"/>
      <w:divBdr>
        <w:top w:val="none" w:sz="0" w:space="0" w:color="auto"/>
        <w:left w:val="none" w:sz="0" w:space="0" w:color="auto"/>
        <w:bottom w:val="none" w:sz="0" w:space="0" w:color="auto"/>
        <w:right w:val="none" w:sz="0" w:space="0" w:color="auto"/>
      </w:divBdr>
    </w:div>
    <w:div w:id="879518003">
      <w:marLeft w:val="480"/>
      <w:marRight w:val="0"/>
      <w:marTop w:val="0"/>
      <w:marBottom w:val="0"/>
      <w:divBdr>
        <w:top w:val="none" w:sz="0" w:space="0" w:color="auto"/>
        <w:left w:val="none" w:sz="0" w:space="0" w:color="auto"/>
        <w:bottom w:val="none" w:sz="0" w:space="0" w:color="auto"/>
        <w:right w:val="none" w:sz="0" w:space="0" w:color="auto"/>
      </w:divBdr>
    </w:div>
    <w:div w:id="879900399">
      <w:marLeft w:val="480"/>
      <w:marRight w:val="0"/>
      <w:marTop w:val="0"/>
      <w:marBottom w:val="0"/>
      <w:divBdr>
        <w:top w:val="none" w:sz="0" w:space="0" w:color="auto"/>
        <w:left w:val="none" w:sz="0" w:space="0" w:color="auto"/>
        <w:bottom w:val="none" w:sz="0" w:space="0" w:color="auto"/>
        <w:right w:val="none" w:sz="0" w:space="0" w:color="auto"/>
      </w:divBdr>
    </w:div>
    <w:div w:id="881745846">
      <w:marLeft w:val="480"/>
      <w:marRight w:val="0"/>
      <w:marTop w:val="0"/>
      <w:marBottom w:val="0"/>
      <w:divBdr>
        <w:top w:val="none" w:sz="0" w:space="0" w:color="auto"/>
        <w:left w:val="none" w:sz="0" w:space="0" w:color="auto"/>
        <w:bottom w:val="none" w:sz="0" w:space="0" w:color="auto"/>
        <w:right w:val="none" w:sz="0" w:space="0" w:color="auto"/>
      </w:divBdr>
    </w:div>
    <w:div w:id="883978497">
      <w:marLeft w:val="480"/>
      <w:marRight w:val="0"/>
      <w:marTop w:val="0"/>
      <w:marBottom w:val="0"/>
      <w:divBdr>
        <w:top w:val="none" w:sz="0" w:space="0" w:color="auto"/>
        <w:left w:val="none" w:sz="0" w:space="0" w:color="auto"/>
        <w:bottom w:val="none" w:sz="0" w:space="0" w:color="auto"/>
        <w:right w:val="none" w:sz="0" w:space="0" w:color="auto"/>
      </w:divBdr>
    </w:div>
    <w:div w:id="884022532">
      <w:marLeft w:val="480"/>
      <w:marRight w:val="0"/>
      <w:marTop w:val="0"/>
      <w:marBottom w:val="0"/>
      <w:divBdr>
        <w:top w:val="none" w:sz="0" w:space="0" w:color="auto"/>
        <w:left w:val="none" w:sz="0" w:space="0" w:color="auto"/>
        <w:bottom w:val="none" w:sz="0" w:space="0" w:color="auto"/>
        <w:right w:val="none" w:sz="0" w:space="0" w:color="auto"/>
      </w:divBdr>
    </w:div>
    <w:div w:id="884221433">
      <w:marLeft w:val="480"/>
      <w:marRight w:val="0"/>
      <w:marTop w:val="0"/>
      <w:marBottom w:val="0"/>
      <w:divBdr>
        <w:top w:val="none" w:sz="0" w:space="0" w:color="auto"/>
        <w:left w:val="none" w:sz="0" w:space="0" w:color="auto"/>
        <w:bottom w:val="none" w:sz="0" w:space="0" w:color="auto"/>
        <w:right w:val="none" w:sz="0" w:space="0" w:color="auto"/>
      </w:divBdr>
    </w:div>
    <w:div w:id="886798501">
      <w:marLeft w:val="480"/>
      <w:marRight w:val="0"/>
      <w:marTop w:val="0"/>
      <w:marBottom w:val="0"/>
      <w:divBdr>
        <w:top w:val="none" w:sz="0" w:space="0" w:color="auto"/>
        <w:left w:val="none" w:sz="0" w:space="0" w:color="auto"/>
        <w:bottom w:val="none" w:sz="0" w:space="0" w:color="auto"/>
        <w:right w:val="none" w:sz="0" w:space="0" w:color="auto"/>
      </w:divBdr>
    </w:div>
    <w:div w:id="887957410">
      <w:marLeft w:val="480"/>
      <w:marRight w:val="0"/>
      <w:marTop w:val="0"/>
      <w:marBottom w:val="0"/>
      <w:divBdr>
        <w:top w:val="none" w:sz="0" w:space="0" w:color="auto"/>
        <w:left w:val="none" w:sz="0" w:space="0" w:color="auto"/>
        <w:bottom w:val="none" w:sz="0" w:space="0" w:color="auto"/>
        <w:right w:val="none" w:sz="0" w:space="0" w:color="auto"/>
      </w:divBdr>
    </w:div>
    <w:div w:id="888807220">
      <w:marLeft w:val="480"/>
      <w:marRight w:val="0"/>
      <w:marTop w:val="0"/>
      <w:marBottom w:val="0"/>
      <w:divBdr>
        <w:top w:val="none" w:sz="0" w:space="0" w:color="auto"/>
        <w:left w:val="none" w:sz="0" w:space="0" w:color="auto"/>
        <w:bottom w:val="none" w:sz="0" w:space="0" w:color="auto"/>
        <w:right w:val="none" w:sz="0" w:space="0" w:color="auto"/>
      </w:divBdr>
    </w:div>
    <w:div w:id="893345283">
      <w:marLeft w:val="480"/>
      <w:marRight w:val="0"/>
      <w:marTop w:val="0"/>
      <w:marBottom w:val="0"/>
      <w:divBdr>
        <w:top w:val="none" w:sz="0" w:space="0" w:color="auto"/>
        <w:left w:val="none" w:sz="0" w:space="0" w:color="auto"/>
        <w:bottom w:val="none" w:sz="0" w:space="0" w:color="auto"/>
        <w:right w:val="none" w:sz="0" w:space="0" w:color="auto"/>
      </w:divBdr>
    </w:div>
    <w:div w:id="897788359">
      <w:marLeft w:val="480"/>
      <w:marRight w:val="0"/>
      <w:marTop w:val="0"/>
      <w:marBottom w:val="0"/>
      <w:divBdr>
        <w:top w:val="none" w:sz="0" w:space="0" w:color="auto"/>
        <w:left w:val="none" w:sz="0" w:space="0" w:color="auto"/>
        <w:bottom w:val="none" w:sz="0" w:space="0" w:color="auto"/>
        <w:right w:val="none" w:sz="0" w:space="0" w:color="auto"/>
      </w:divBdr>
    </w:div>
    <w:div w:id="898397479">
      <w:marLeft w:val="480"/>
      <w:marRight w:val="0"/>
      <w:marTop w:val="0"/>
      <w:marBottom w:val="0"/>
      <w:divBdr>
        <w:top w:val="none" w:sz="0" w:space="0" w:color="auto"/>
        <w:left w:val="none" w:sz="0" w:space="0" w:color="auto"/>
        <w:bottom w:val="none" w:sz="0" w:space="0" w:color="auto"/>
        <w:right w:val="none" w:sz="0" w:space="0" w:color="auto"/>
      </w:divBdr>
    </w:div>
    <w:div w:id="898783856">
      <w:marLeft w:val="480"/>
      <w:marRight w:val="0"/>
      <w:marTop w:val="0"/>
      <w:marBottom w:val="0"/>
      <w:divBdr>
        <w:top w:val="none" w:sz="0" w:space="0" w:color="auto"/>
        <w:left w:val="none" w:sz="0" w:space="0" w:color="auto"/>
        <w:bottom w:val="none" w:sz="0" w:space="0" w:color="auto"/>
        <w:right w:val="none" w:sz="0" w:space="0" w:color="auto"/>
      </w:divBdr>
    </w:div>
    <w:div w:id="903030469">
      <w:marLeft w:val="480"/>
      <w:marRight w:val="0"/>
      <w:marTop w:val="0"/>
      <w:marBottom w:val="0"/>
      <w:divBdr>
        <w:top w:val="none" w:sz="0" w:space="0" w:color="auto"/>
        <w:left w:val="none" w:sz="0" w:space="0" w:color="auto"/>
        <w:bottom w:val="none" w:sz="0" w:space="0" w:color="auto"/>
        <w:right w:val="none" w:sz="0" w:space="0" w:color="auto"/>
      </w:divBdr>
    </w:div>
    <w:div w:id="903225415">
      <w:marLeft w:val="480"/>
      <w:marRight w:val="0"/>
      <w:marTop w:val="0"/>
      <w:marBottom w:val="0"/>
      <w:divBdr>
        <w:top w:val="none" w:sz="0" w:space="0" w:color="auto"/>
        <w:left w:val="none" w:sz="0" w:space="0" w:color="auto"/>
        <w:bottom w:val="none" w:sz="0" w:space="0" w:color="auto"/>
        <w:right w:val="none" w:sz="0" w:space="0" w:color="auto"/>
      </w:divBdr>
    </w:div>
    <w:div w:id="903301505">
      <w:marLeft w:val="480"/>
      <w:marRight w:val="0"/>
      <w:marTop w:val="0"/>
      <w:marBottom w:val="0"/>
      <w:divBdr>
        <w:top w:val="none" w:sz="0" w:space="0" w:color="auto"/>
        <w:left w:val="none" w:sz="0" w:space="0" w:color="auto"/>
        <w:bottom w:val="none" w:sz="0" w:space="0" w:color="auto"/>
        <w:right w:val="none" w:sz="0" w:space="0" w:color="auto"/>
      </w:divBdr>
    </w:div>
    <w:div w:id="904216671">
      <w:marLeft w:val="480"/>
      <w:marRight w:val="0"/>
      <w:marTop w:val="0"/>
      <w:marBottom w:val="0"/>
      <w:divBdr>
        <w:top w:val="none" w:sz="0" w:space="0" w:color="auto"/>
        <w:left w:val="none" w:sz="0" w:space="0" w:color="auto"/>
        <w:bottom w:val="none" w:sz="0" w:space="0" w:color="auto"/>
        <w:right w:val="none" w:sz="0" w:space="0" w:color="auto"/>
      </w:divBdr>
    </w:div>
    <w:div w:id="905605795">
      <w:marLeft w:val="480"/>
      <w:marRight w:val="0"/>
      <w:marTop w:val="0"/>
      <w:marBottom w:val="0"/>
      <w:divBdr>
        <w:top w:val="none" w:sz="0" w:space="0" w:color="auto"/>
        <w:left w:val="none" w:sz="0" w:space="0" w:color="auto"/>
        <w:bottom w:val="none" w:sz="0" w:space="0" w:color="auto"/>
        <w:right w:val="none" w:sz="0" w:space="0" w:color="auto"/>
      </w:divBdr>
    </w:div>
    <w:div w:id="906113166">
      <w:marLeft w:val="480"/>
      <w:marRight w:val="0"/>
      <w:marTop w:val="0"/>
      <w:marBottom w:val="0"/>
      <w:divBdr>
        <w:top w:val="none" w:sz="0" w:space="0" w:color="auto"/>
        <w:left w:val="none" w:sz="0" w:space="0" w:color="auto"/>
        <w:bottom w:val="none" w:sz="0" w:space="0" w:color="auto"/>
        <w:right w:val="none" w:sz="0" w:space="0" w:color="auto"/>
      </w:divBdr>
    </w:div>
    <w:div w:id="906258939">
      <w:marLeft w:val="480"/>
      <w:marRight w:val="0"/>
      <w:marTop w:val="0"/>
      <w:marBottom w:val="0"/>
      <w:divBdr>
        <w:top w:val="none" w:sz="0" w:space="0" w:color="auto"/>
        <w:left w:val="none" w:sz="0" w:space="0" w:color="auto"/>
        <w:bottom w:val="none" w:sz="0" w:space="0" w:color="auto"/>
        <w:right w:val="none" w:sz="0" w:space="0" w:color="auto"/>
      </w:divBdr>
    </w:div>
    <w:div w:id="907956336">
      <w:marLeft w:val="480"/>
      <w:marRight w:val="0"/>
      <w:marTop w:val="0"/>
      <w:marBottom w:val="0"/>
      <w:divBdr>
        <w:top w:val="none" w:sz="0" w:space="0" w:color="auto"/>
        <w:left w:val="none" w:sz="0" w:space="0" w:color="auto"/>
        <w:bottom w:val="none" w:sz="0" w:space="0" w:color="auto"/>
        <w:right w:val="none" w:sz="0" w:space="0" w:color="auto"/>
      </w:divBdr>
    </w:div>
    <w:div w:id="908420197">
      <w:marLeft w:val="480"/>
      <w:marRight w:val="0"/>
      <w:marTop w:val="0"/>
      <w:marBottom w:val="0"/>
      <w:divBdr>
        <w:top w:val="none" w:sz="0" w:space="0" w:color="auto"/>
        <w:left w:val="none" w:sz="0" w:space="0" w:color="auto"/>
        <w:bottom w:val="none" w:sz="0" w:space="0" w:color="auto"/>
        <w:right w:val="none" w:sz="0" w:space="0" w:color="auto"/>
      </w:divBdr>
    </w:div>
    <w:div w:id="910851970">
      <w:marLeft w:val="480"/>
      <w:marRight w:val="0"/>
      <w:marTop w:val="0"/>
      <w:marBottom w:val="0"/>
      <w:divBdr>
        <w:top w:val="none" w:sz="0" w:space="0" w:color="auto"/>
        <w:left w:val="none" w:sz="0" w:space="0" w:color="auto"/>
        <w:bottom w:val="none" w:sz="0" w:space="0" w:color="auto"/>
        <w:right w:val="none" w:sz="0" w:space="0" w:color="auto"/>
      </w:divBdr>
    </w:div>
    <w:div w:id="911506350">
      <w:marLeft w:val="480"/>
      <w:marRight w:val="0"/>
      <w:marTop w:val="0"/>
      <w:marBottom w:val="0"/>
      <w:divBdr>
        <w:top w:val="none" w:sz="0" w:space="0" w:color="auto"/>
        <w:left w:val="none" w:sz="0" w:space="0" w:color="auto"/>
        <w:bottom w:val="none" w:sz="0" w:space="0" w:color="auto"/>
        <w:right w:val="none" w:sz="0" w:space="0" w:color="auto"/>
      </w:divBdr>
    </w:div>
    <w:div w:id="911699970">
      <w:marLeft w:val="480"/>
      <w:marRight w:val="0"/>
      <w:marTop w:val="0"/>
      <w:marBottom w:val="0"/>
      <w:divBdr>
        <w:top w:val="none" w:sz="0" w:space="0" w:color="auto"/>
        <w:left w:val="none" w:sz="0" w:space="0" w:color="auto"/>
        <w:bottom w:val="none" w:sz="0" w:space="0" w:color="auto"/>
        <w:right w:val="none" w:sz="0" w:space="0" w:color="auto"/>
      </w:divBdr>
    </w:div>
    <w:div w:id="915285160">
      <w:marLeft w:val="480"/>
      <w:marRight w:val="0"/>
      <w:marTop w:val="0"/>
      <w:marBottom w:val="0"/>
      <w:divBdr>
        <w:top w:val="none" w:sz="0" w:space="0" w:color="auto"/>
        <w:left w:val="none" w:sz="0" w:space="0" w:color="auto"/>
        <w:bottom w:val="none" w:sz="0" w:space="0" w:color="auto"/>
        <w:right w:val="none" w:sz="0" w:space="0" w:color="auto"/>
      </w:divBdr>
    </w:div>
    <w:div w:id="916017989">
      <w:marLeft w:val="480"/>
      <w:marRight w:val="0"/>
      <w:marTop w:val="0"/>
      <w:marBottom w:val="0"/>
      <w:divBdr>
        <w:top w:val="none" w:sz="0" w:space="0" w:color="auto"/>
        <w:left w:val="none" w:sz="0" w:space="0" w:color="auto"/>
        <w:bottom w:val="none" w:sz="0" w:space="0" w:color="auto"/>
        <w:right w:val="none" w:sz="0" w:space="0" w:color="auto"/>
      </w:divBdr>
    </w:div>
    <w:div w:id="916282616">
      <w:marLeft w:val="480"/>
      <w:marRight w:val="0"/>
      <w:marTop w:val="0"/>
      <w:marBottom w:val="0"/>
      <w:divBdr>
        <w:top w:val="none" w:sz="0" w:space="0" w:color="auto"/>
        <w:left w:val="none" w:sz="0" w:space="0" w:color="auto"/>
        <w:bottom w:val="none" w:sz="0" w:space="0" w:color="auto"/>
        <w:right w:val="none" w:sz="0" w:space="0" w:color="auto"/>
      </w:divBdr>
    </w:div>
    <w:div w:id="921647976">
      <w:marLeft w:val="480"/>
      <w:marRight w:val="0"/>
      <w:marTop w:val="0"/>
      <w:marBottom w:val="0"/>
      <w:divBdr>
        <w:top w:val="none" w:sz="0" w:space="0" w:color="auto"/>
        <w:left w:val="none" w:sz="0" w:space="0" w:color="auto"/>
        <w:bottom w:val="none" w:sz="0" w:space="0" w:color="auto"/>
        <w:right w:val="none" w:sz="0" w:space="0" w:color="auto"/>
      </w:divBdr>
    </w:div>
    <w:div w:id="921908303">
      <w:marLeft w:val="480"/>
      <w:marRight w:val="0"/>
      <w:marTop w:val="0"/>
      <w:marBottom w:val="0"/>
      <w:divBdr>
        <w:top w:val="none" w:sz="0" w:space="0" w:color="auto"/>
        <w:left w:val="none" w:sz="0" w:space="0" w:color="auto"/>
        <w:bottom w:val="none" w:sz="0" w:space="0" w:color="auto"/>
        <w:right w:val="none" w:sz="0" w:space="0" w:color="auto"/>
      </w:divBdr>
    </w:div>
    <w:div w:id="921984157">
      <w:marLeft w:val="480"/>
      <w:marRight w:val="0"/>
      <w:marTop w:val="0"/>
      <w:marBottom w:val="0"/>
      <w:divBdr>
        <w:top w:val="none" w:sz="0" w:space="0" w:color="auto"/>
        <w:left w:val="none" w:sz="0" w:space="0" w:color="auto"/>
        <w:bottom w:val="none" w:sz="0" w:space="0" w:color="auto"/>
        <w:right w:val="none" w:sz="0" w:space="0" w:color="auto"/>
      </w:divBdr>
    </w:div>
    <w:div w:id="921991739">
      <w:marLeft w:val="480"/>
      <w:marRight w:val="0"/>
      <w:marTop w:val="0"/>
      <w:marBottom w:val="0"/>
      <w:divBdr>
        <w:top w:val="none" w:sz="0" w:space="0" w:color="auto"/>
        <w:left w:val="none" w:sz="0" w:space="0" w:color="auto"/>
        <w:bottom w:val="none" w:sz="0" w:space="0" w:color="auto"/>
        <w:right w:val="none" w:sz="0" w:space="0" w:color="auto"/>
      </w:divBdr>
    </w:div>
    <w:div w:id="922295590">
      <w:marLeft w:val="480"/>
      <w:marRight w:val="0"/>
      <w:marTop w:val="0"/>
      <w:marBottom w:val="0"/>
      <w:divBdr>
        <w:top w:val="none" w:sz="0" w:space="0" w:color="auto"/>
        <w:left w:val="none" w:sz="0" w:space="0" w:color="auto"/>
        <w:bottom w:val="none" w:sz="0" w:space="0" w:color="auto"/>
        <w:right w:val="none" w:sz="0" w:space="0" w:color="auto"/>
      </w:divBdr>
    </w:div>
    <w:div w:id="925651428">
      <w:marLeft w:val="480"/>
      <w:marRight w:val="0"/>
      <w:marTop w:val="0"/>
      <w:marBottom w:val="0"/>
      <w:divBdr>
        <w:top w:val="none" w:sz="0" w:space="0" w:color="auto"/>
        <w:left w:val="none" w:sz="0" w:space="0" w:color="auto"/>
        <w:bottom w:val="none" w:sz="0" w:space="0" w:color="auto"/>
        <w:right w:val="none" w:sz="0" w:space="0" w:color="auto"/>
      </w:divBdr>
    </w:div>
    <w:div w:id="928080185">
      <w:marLeft w:val="480"/>
      <w:marRight w:val="0"/>
      <w:marTop w:val="0"/>
      <w:marBottom w:val="0"/>
      <w:divBdr>
        <w:top w:val="none" w:sz="0" w:space="0" w:color="auto"/>
        <w:left w:val="none" w:sz="0" w:space="0" w:color="auto"/>
        <w:bottom w:val="none" w:sz="0" w:space="0" w:color="auto"/>
        <w:right w:val="none" w:sz="0" w:space="0" w:color="auto"/>
      </w:divBdr>
    </w:div>
    <w:div w:id="931354143">
      <w:marLeft w:val="480"/>
      <w:marRight w:val="0"/>
      <w:marTop w:val="0"/>
      <w:marBottom w:val="0"/>
      <w:divBdr>
        <w:top w:val="none" w:sz="0" w:space="0" w:color="auto"/>
        <w:left w:val="none" w:sz="0" w:space="0" w:color="auto"/>
        <w:bottom w:val="none" w:sz="0" w:space="0" w:color="auto"/>
        <w:right w:val="none" w:sz="0" w:space="0" w:color="auto"/>
      </w:divBdr>
    </w:div>
    <w:div w:id="931402191">
      <w:marLeft w:val="480"/>
      <w:marRight w:val="0"/>
      <w:marTop w:val="0"/>
      <w:marBottom w:val="0"/>
      <w:divBdr>
        <w:top w:val="none" w:sz="0" w:space="0" w:color="auto"/>
        <w:left w:val="none" w:sz="0" w:space="0" w:color="auto"/>
        <w:bottom w:val="none" w:sz="0" w:space="0" w:color="auto"/>
        <w:right w:val="none" w:sz="0" w:space="0" w:color="auto"/>
      </w:divBdr>
    </w:div>
    <w:div w:id="932515486">
      <w:marLeft w:val="480"/>
      <w:marRight w:val="0"/>
      <w:marTop w:val="0"/>
      <w:marBottom w:val="0"/>
      <w:divBdr>
        <w:top w:val="none" w:sz="0" w:space="0" w:color="auto"/>
        <w:left w:val="none" w:sz="0" w:space="0" w:color="auto"/>
        <w:bottom w:val="none" w:sz="0" w:space="0" w:color="auto"/>
        <w:right w:val="none" w:sz="0" w:space="0" w:color="auto"/>
      </w:divBdr>
    </w:div>
    <w:div w:id="932977279">
      <w:marLeft w:val="480"/>
      <w:marRight w:val="0"/>
      <w:marTop w:val="0"/>
      <w:marBottom w:val="0"/>
      <w:divBdr>
        <w:top w:val="none" w:sz="0" w:space="0" w:color="auto"/>
        <w:left w:val="none" w:sz="0" w:space="0" w:color="auto"/>
        <w:bottom w:val="none" w:sz="0" w:space="0" w:color="auto"/>
        <w:right w:val="none" w:sz="0" w:space="0" w:color="auto"/>
      </w:divBdr>
    </w:div>
    <w:div w:id="935678036">
      <w:marLeft w:val="480"/>
      <w:marRight w:val="0"/>
      <w:marTop w:val="0"/>
      <w:marBottom w:val="0"/>
      <w:divBdr>
        <w:top w:val="none" w:sz="0" w:space="0" w:color="auto"/>
        <w:left w:val="none" w:sz="0" w:space="0" w:color="auto"/>
        <w:bottom w:val="none" w:sz="0" w:space="0" w:color="auto"/>
        <w:right w:val="none" w:sz="0" w:space="0" w:color="auto"/>
      </w:divBdr>
    </w:div>
    <w:div w:id="937567339">
      <w:marLeft w:val="480"/>
      <w:marRight w:val="0"/>
      <w:marTop w:val="0"/>
      <w:marBottom w:val="0"/>
      <w:divBdr>
        <w:top w:val="none" w:sz="0" w:space="0" w:color="auto"/>
        <w:left w:val="none" w:sz="0" w:space="0" w:color="auto"/>
        <w:bottom w:val="none" w:sz="0" w:space="0" w:color="auto"/>
        <w:right w:val="none" w:sz="0" w:space="0" w:color="auto"/>
      </w:divBdr>
    </w:div>
    <w:div w:id="944002612">
      <w:marLeft w:val="480"/>
      <w:marRight w:val="0"/>
      <w:marTop w:val="0"/>
      <w:marBottom w:val="0"/>
      <w:divBdr>
        <w:top w:val="none" w:sz="0" w:space="0" w:color="auto"/>
        <w:left w:val="none" w:sz="0" w:space="0" w:color="auto"/>
        <w:bottom w:val="none" w:sz="0" w:space="0" w:color="auto"/>
        <w:right w:val="none" w:sz="0" w:space="0" w:color="auto"/>
      </w:divBdr>
    </w:div>
    <w:div w:id="944460576">
      <w:marLeft w:val="480"/>
      <w:marRight w:val="0"/>
      <w:marTop w:val="0"/>
      <w:marBottom w:val="0"/>
      <w:divBdr>
        <w:top w:val="none" w:sz="0" w:space="0" w:color="auto"/>
        <w:left w:val="none" w:sz="0" w:space="0" w:color="auto"/>
        <w:bottom w:val="none" w:sz="0" w:space="0" w:color="auto"/>
        <w:right w:val="none" w:sz="0" w:space="0" w:color="auto"/>
      </w:divBdr>
    </w:div>
    <w:div w:id="944649496">
      <w:marLeft w:val="480"/>
      <w:marRight w:val="0"/>
      <w:marTop w:val="0"/>
      <w:marBottom w:val="0"/>
      <w:divBdr>
        <w:top w:val="none" w:sz="0" w:space="0" w:color="auto"/>
        <w:left w:val="none" w:sz="0" w:space="0" w:color="auto"/>
        <w:bottom w:val="none" w:sz="0" w:space="0" w:color="auto"/>
        <w:right w:val="none" w:sz="0" w:space="0" w:color="auto"/>
      </w:divBdr>
    </w:div>
    <w:div w:id="945501074">
      <w:marLeft w:val="480"/>
      <w:marRight w:val="0"/>
      <w:marTop w:val="0"/>
      <w:marBottom w:val="0"/>
      <w:divBdr>
        <w:top w:val="none" w:sz="0" w:space="0" w:color="auto"/>
        <w:left w:val="none" w:sz="0" w:space="0" w:color="auto"/>
        <w:bottom w:val="none" w:sz="0" w:space="0" w:color="auto"/>
        <w:right w:val="none" w:sz="0" w:space="0" w:color="auto"/>
      </w:divBdr>
    </w:div>
    <w:div w:id="945650178">
      <w:marLeft w:val="480"/>
      <w:marRight w:val="0"/>
      <w:marTop w:val="0"/>
      <w:marBottom w:val="0"/>
      <w:divBdr>
        <w:top w:val="none" w:sz="0" w:space="0" w:color="auto"/>
        <w:left w:val="none" w:sz="0" w:space="0" w:color="auto"/>
        <w:bottom w:val="none" w:sz="0" w:space="0" w:color="auto"/>
        <w:right w:val="none" w:sz="0" w:space="0" w:color="auto"/>
      </w:divBdr>
    </w:div>
    <w:div w:id="953947769">
      <w:marLeft w:val="480"/>
      <w:marRight w:val="0"/>
      <w:marTop w:val="0"/>
      <w:marBottom w:val="0"/>
      <w:divBdr>
        <w:top w:val="none" w:sz="0" w:space="0" w:color="auto"/>
        <w:left w:val="none" w:sz="0" w:space="0" w:color="auto"/>
        <w:bottom w:val="none" w:sz="0" w:space="0" w:color="auto"/>
        <w:right w:val="none" w:sz="0" w:space="0" w:color="auto"/>
      </w:divBdr>
    </w:div>
    <w:div w:id="957641030">
      <w:marLeft w:val="480"/>
      <w:marRight w:val="0"/>
      <w:marTop w:val="0"/>
      <w:marBottom w:val="0"/>
      <w:divBdr>
        <w:top w:val="none" w:sz="0" w:space="0" w:color="auto"/>
        <w:left w:val="none" w:sz="0" w:space="0" w:color="auto"/>
        <w:bottom w:val="none" w:sz="0" w:space="0" w:color="auto"/>
        <w:right w:val="none" w:sz="0" w:space="0" w:color="auto"/>
      </w:divBdr>
    </w:div>
    <w:div w:id="957680611">
      <w:marLeft w:val="480"/>
      <w:marRight w:val="0"/>
      <w:marTop w:val="0"/>
      <w:marBottom w:val="0"/>
      <w:divBdr>
        <w:top w:val="none" w:sz="0" w:space="0" w:color="auto"/>
        <w:left w:val="none" w:sz="0" w:space="0" w:color="auto"/>
        <w:bottom w:val="none" w:sz="0" w:space="0" w:color="auto"/>
        <w:right w:val="none" w:sz="0" w:space="0" w:color="auto"/>
      </w:divBdr>
    </w:div>
    <w:div w:id="957758091">
      <w:marLeft w:val="480"/>
      <w:marRight w:val="0"/>
      <w:marTop w:val="0"/>
      <w:marBottom w:val="0"/>
      <w:divBdr>
        <w:top w:val="none" w:sz="0" w:space="0" w:color="auto"/>
        <w:left w:val="none" w:sz="0" w:space="0" w:color="auto"/>
        <w:bottom w:val="none" w:sz="0" w:space="0" w:color="auto"/>
        <w:right w:val="none" w:sz="0" w:space="0" w:color="auto"/>
      </w:divBdr>
    </w:div>
    <w:div w:id="958101675">
      <w:marLeft w:val="480"/>
      <w:marRight w:val="0"/>
      <w:marTop w:val="0"/>
      <w:marBottom w:val="0"/>
      <w:divBdr>
        <w:top w:val="none" w:sz="0" w:space="0" w:color="auto"/>
        <w:left w:val="none" w:sz="0" w:space="0" w:color="auto"/>
        <w:bottom w:val="none" w:sz="0" w:space="0" w:color="auto"/>
        <w:right w:val="none" w:sz="0" w:space="0" w:color="auto"/>
      </w:divBdr>
    </w:div>
    <w:div w:id="962077997">
      <w:marLeft w:val="480"/>
      <w:marRight w:val="0"/>
      <w:marTop w:val="0"/>
      <w:marBottom w:val="0"/>
      <w:divBdr>
        <w:top w:val="none" w:sz="0" w:space="0" w:color="auto"/>
        <w:left w:val="none" w:sz="0" w:space="0" w:color="auto"/>
        <w:bottom w:val="none" w:sz="0" w:space="0" w:color="auto"/>
        <w:right w:val="none" w:sz="0" w:space="0" w:color="auto"/>
      </w:divBdr>
    </w:div>
    <w:div w:id="962344365">
      <w:marLeft w:val="480"/>
      <w:marRight w:val="0"/>
      <w:marTop w:val="0"/>
      <w:marBottom w:val="0"/>
      <w:divBdr>
        <w:top w:val="none" w:sz="0" w:space="0" w:color="auto"/>
        <w:left w:val="none" w:sz="0" w:space="0" w:color="auto"/>
        <w:bottom w:val="none" w:sz="0" w:space="0" w:color="auto"/>
        <w:right w:val="none" w:sz="0" w:space="0" w:color="auto"/>
      </w:divBdr>
    </w:div>
    <w:div w:id="963541352">
      <w:marLeft w:val="480"/>
      <w:marRight w:val="0"/>
      <w:marTop w:val="0"/>
      <w:marBottom w:val="0"/>
      <w:divBdr>
        <w:top w:val="none" w:sz="0" w:space="0" w:color="auto"/>
        <w:left w:val="none" w:sz="0" w:space="0" w:color="auto"/>
        <w:bottom w:val="none" w:sz="0" w:space="0" w:color="auto"/>
        <w:right w:val="none" w:sz="0" w:space="0" w:color="auto"/>
      </w:divBdr>
    </w:div>
    <w:div w:id="963923427">
      <w:marLeft w:val="480"/>
      <w:marRight w:val="0"/>
      <w:marTop w:val="0"/>
      <w:marBottom w:val="0"/>
      <w:divBdr>
        <w:top w:val="none" w:sz="0" w:space="0" w:color="auto"/>
        <w:left w:val="none" w:sz="0" w:space="0" w:color="auto"/>
        <w:bottom w:val="none" w:sz="0" w:space="0" w:color="auto"/>
        <w:right w:val="none" w:sz="0" w:space="0" w:color="auto"/>
      </w:divBdr>
    </w:div>
    <w:div w:id="965083230">
      <w:marLeft w:val="480"/>
      <w:marRight w:val="0"/>
      <w:marTop w:val="0"/>
      <w:marBottom w:val="0"/>
      <w:divBdr>
        <w:top w:val="none" w:sz="0" w:space="0" w:color="auto"/>
        <w:left w:val="none" w:sz="0" w:space="0" w:color="auto"/>
        <w:bottom w:val="none" w:sz="0" w:space="0" w:color="auto"/>
        <w:right w:val="none" w:sz="0" w:space="0" w:color="auto"/>
      </w:divBdr>
    </w:div>
    <w:div w:id="965161513">
      <w:marLeft w:val="480"/>
      <w:marRight w:val="0"/>
      <w:marTop w:val="0"/>
      <w:marBottom w:val="0"/>
      <w:divBdr>
        <w:top w:val="none" w:sz="0" w:space="0" w:color="auto"/>
        <w:left w:val="none" w:sz="0" w:space="0" w:color="auto"/>
        <w:bottom w:val="none" w:sz="0" w:space="0" w:color="auto"/>
        <w:right w:val="none" w:sz="0" w:space="0" w:color="auto"/>
      </w:divBdr>
    </w:div>
    <w:div w:id="965700320">
      <w:marLeft w:val="480"/>
      <w:marRight w:val="0"/>
      <w:marTop w:val="0"/>
      <w:marBottom w:val="0"/>
      <w:divBdr>
        <w:top w:val="none" w:sz="0" w:space="0" w:color="auto"/>
        <w:left w:val="none" w:sz="0" w:space="0" w:color="auto"/>
        <w:bottom w:val="none" w:sz="0" w:space="0" w:color="auto"/>
        <w:right w:val="none" w:sz="0" w:space="0" w:color="auto"/>
      </w:divBdr>
    </w:div>
    <w:div w:id="965815233">
      <w:marLeft w:val="480"/>
      <w:marRight w:val="0"/>
      <w:marTop w:val="0"/>
      <w:marBottom w:val="0"/>
      <w:divBdr>
        <w:top w:val="none" w:sz="0" w:space="0" w:color="auto"/>
        <w:left w:val="none" w:sz="0" w:space="0" w:color="auto"/>
        <w:bottom w:val="none" w:sz="0" w:space="0" w:color="auto"/>
        <w:right w:val="none" w:sz="0" w:space="0" w:color="auto"/>
      </w:divBdr>
    </w:div>
    <w:div w:id="965820813">
      <w:marLeft w:val="480"/>
      <w:marRight w:val="0"/>
      <w:marTop w:val="0"/>
      <w:marBottom w:val="0"/>
      <w:divBdr>
        <w:top w:val="none" w:sz="0" w:space="0" w:color="auto"/>
        <w:left w:val="none" w:sz="0" w:space="0" w:color="auto"/>
        <w:bottom w:val="none" w:sz="0" w:space="0" w:color="auto"/>
        <w:right w:val="none" w:sz="0" w:space="0" w:color="auto"/>
      </w:divBdr>
    </w:div>
    <w:div w:id="966275215">
      <w:marLeft w:val="480"/>
      <w:marRight w:val="0"/>
      <w:marTop w:val="0"/>
      <w:marBottom w:val="0"/>
      <w:divBdr>
        <w:top w:val="none" w:sz="0" w:space="0" w:color="auto"/>
        <w:left w:val="none" w:sz="0" w:space="0" w:color="auto"/>
        <w:bottom w:val="none" w:sz="0" w:space="0" w:color="auto"/>
        <w:right w:val="none" w:sz="0" w:space="0" w:color="auto"/>
      </w:divBdr>
    </w:div>
    <w:div w:id="966281341">
      <w:marLeft w:val="480"/>
      <w:marRight w:val="0"/>
      <w:marTop w:val="0"/>
      <w:marBottom w:val="0"/>
      <w:divBdr>
        <w:top w:val="none" w:sz="0" w:space="0" w:color="auto"/>
        <w:left w:val="none" w:sz="0" w:space="0" w:color="auto"/>
        <w:bottom w:val="none" w:sz="0" w:space="0" w:color="auto"/>
        <w:right w:val="none" w:sz="0" w:space="0" w:color="auto"/>
      </w:divBdr>
    </w:div>
    <w:div w:id="966740219">
      <w:marLeft w:val="480"/>
      <w:marRight w:val="0"/>
      <w:marTop w:val="0"/>
      <w:marBottom w:val="0"/>
      <w:divBdr>
        <w:top w:val="none" w:sz="0" w:space="0" w:color="auto"/>
        <w:left w:val="none" w:sz="0" w:space="0" w:color="auto"/>
        <w:bottom w:val="none" w:sz="0" w:space="0" w:color="auto"/>
        <w:right w:val="none" w:sz="0" w:space="0" w:color="auto"/>
      </w:divBdr>
    </w:div>
    <w:div w:id="970018496">
      <w:marLeft w:val="480"/>
      <w:marRight w:val="0"/>
      <w:marTop w:val="0"/>
      <w:marBottom w:val="0"/>
      <w:divBdr>
        <w:top w:val="none" w:sz="0" w:space="0" w:color="auto"/>
        <w:left w:val="none" w:sz="0" w:space="0" w:color="auto"/>
        <w:bottom w:val="none" w:sz="0" w:space="0" w:color="auto"/>
        <w:right w:val="none" w:sz="0" w:space="0" w:color="auto"/>
      </w:divBdr>
    </w:div>
    <w:div w:id="971516598">
      <w:marLeft w:val="480"/>
      <w:marRight w:val="0"/>
      <w:marTop w:val="0"/>
      <w:marBottom w:val="0"/>
      <w:divBdr>
        <w:top w:val="none" w:sz="0" w:space="0" w:color="auto"/>
        <w:left w:val="none" w:sz="0" w:space="0" w:color="auto"/>
        <w:bottom w:val="none" w:sz="0" w:space="0" w:color="auto"/>
        <w:right w:val="none" w:sz="0" w:space="0" w:color="auto"/>
      </w:divBdr>
    </w:div>
    <w:div w:id="973412370">
      <w:marLeft w:val="480"/>
      <w:marRight w:val="0"/>
      <w:marTop w:val="0"/>
      <w:marBottom w:val="0"/>
      <w:divBdr>
        <w:top w:val="none" w:sz="0" w:space="0" w:color="auto"/>
        <w:left w:val="none" w:sz="0" w:space="0" w:color="auto"/>
        <w:bottom w:val="none" w:sz="0" w:space="0" w:color="auto"/>
        <w:right w:val="none" w:sz="0" w:space="0" w:color="auto"/>
      </w:divBdr>
    </w:div>
    <w:div w:id="975645814">
      <w:marLeft w:val="480"/>
      <w:marRight w:val="0"/>
      <w:marTop w:val="0"/>
      <w:marBottom w:val="0"/>
      <w:divBdr>
        <w:top w:val="none" w:sz="0" w:space="0" w:color="auto"/>
        <w:left w:val="none" w:sz="0" w:space="0" w:color="auto"/>
        <w:bottom w:val="none" w:sz="0" w:space="0" w:color="auto"/>
        <w:right w:val="none" w:sz="0" w:space="0" w:color="auto"/>
      </w:divBdr>
    </w:div>
    <w:div w:id="976378442">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005860">
      <w:marLeft w:val="480"/>
      <w:marRight w:val="0"/>
      <w:marTop w:val="0"/>
      <w:marBottom w:val="0"/>
      <w:divBdr>
        <w:top w:val="none" w:sz="0" w:space="0" w:color="auto"/>
        <w:left w:val="none" w:sz="0" w:space="0" w:color="auto"/>
        <w:bottom w:val="none" w:sz="0" w:space="0" w:color="auto"/>
        <w:right w:val="none" w:sz="0" w:space="0" w:color="auto"/>
      </w:divBdr>
    </w:div>
    <w:div w:id="983584657">
      <w:marLeft w:val="480"/>
      <w:marRight w:val="0"/>
      <w:marTop w:val="0"/>
      <w:marBottom w:val="0"/>
      <w:divBdr>
        <w:top w:val="none" w:sz="0" w:space="0" w:color="auto"/>
        <w:left w:val="none" w:sz="0" w:space="0" w:color="auto"/>
        <w:bottom w:val="none" w:sz="0" w:space="0" w:color="auto"/>
        <w:right w:val="none" w:sz="0" w:space="0" w:color="auto"/>
      </w:divBdr>
    </w:div>
    <w:div w:id="983968116">
      <w:marLeft w:val="480"/>
      <w:marRight w:val="0"/>
      <w:marTop w:val="0"/>
      <w:marBottom w:val="0"/>
      <w:divBdr>
        <w:top w:val="none" w:sz="0" w:space="0" w:color="auto"/>
        <w:left w:val="none" w:sz="0" w:space="0" w:color="auto"/>
        <w:bottom w:val="none" w:sz="0" w:space="0" w:color="auto"/>
        <w:right w:val="none" w:sz="0" w:space="0" w:color="auto"/>
      </w:divBdr>
    </w:div>
    <w:div w:id="986591576">
      <w:marLeft w:val="480"/>
      <w:marRight w:val="0"/>
      <w:marTop w:val="0"/>
      <w:marBottom w:val="0"/>
      <w:divBdr>
        <w:top w:val="none" w:sz="0" w:space="0" w:color="auto"/>
        <w:left w:val="none" w:sz="0" w:space="0" w:color="auto"/>
        <w:bottom w:val="none" w:sz="0" w:space="0" w:color="auto"/>
        <w:right w:val="none" w:sz="0" w:space="0" w:color="auto"/>
      </w:divBdr>
    </w:div>
    <w:div w:id="990866995">
      <w:marLeft w:val="480"/>
      <w:marRight w:val="0"/>
      <w:marTop w:val="0"/>
      <w:marBottom w:val="0"/>
      <w:divBdr>
        <w:top w:val="none" w:sz="0" w:space="0" w:color="auto"/>
        <w:left w:val="none" w:sz="0" w:space="0" w:color="auto"/>
        <w:bottom w:val="none" w:sz="0" w:space="0" w:color="auto"/>
        <w:right w:val="none" w:sz="0" w:space="0" w:color="auto"/>
      </w:divBdr>
    </w:div>
    <w:div w:id="991644896">
      <w:marLeft w:val="480"/>
      <w:marRight w:val="0"/>
      <w:marTop w:val="0"/>
      <w:marBottom w:val="0"/>
      <w:divBdr>
        <w:top w:val="none" w:sz="0" w:space="0" w:color="auto"/>
        <w:left w:val="none" w:sz="0" w:space="0" w:color="auto"/>
        <w:bottom w:val="none" w:sz="0" w:space="0" w:color="auto"/>
        <w:right w:val="none" w:sz="0" w:space="0" w:color="auto"/>
      </w:divBdr>
    </w:div>
    <w:div w:id="998774783">
      <w:marLeft w:val="480"/>
      <w:marRight w:val="0"/>
      <w:marTop w:val="0"/>
      <w:marBottom w:val="0"/>
      <w:divBdr>
        <w:top w:val="none" w:sz="0" w:space="0" w:color="auto"/>
        <w:left w:val="none" w:sz="0" w:space="0" w:color="auto"/>
        <w:bottom w:val="none" w:sz="0" w:space="0" w:color="auto"/>
        <w:right w:val="none" w:sz="0" w:space="0" w:color="auto"/>
      </w:divBdr>
    </w:div>
    <w:div w:id="1000810697">
      <w:marLeft w:val="480"/>
      <w:marRight w:val="0"/>
      <w:marTop w:val="0"/>
      <w:marBottom w:val="0"/>
      <w:divBdr>
        <w:top w:val="none" w:sz="0" w:space="0" w:color="auto"/>
        <w:left w:val="none" w:sz="0" w:space="0" w:color="auto"/>
        <w:bottom w:val="none" w:sz="0" w:space="0" w:color="auto"/>
        <w:right w:val="none" w:sz="0" w:space="0" w:color="auto"/>
      </w:divBdr>
    </w:div>
    <w:div w:id="1001469722">
      <w:marLeft w:val="480"/>
      <w:marRight w:val="0"/>
      <w:marTop w:val="0"/>
      <w:marBottom w:val="0"/>
      <w:divBdr>
        <w:top w:val="none" w:sz="0" w:space="0" w:color="auto"/>
        <w:left w:val="none" w:sz="0" w:space="0" w:color="auto"/>
        <w:bottom w:val="none" w:sz="0" w:space="0" w:color="auto"/>
        <w:right w:val="none" w:sz="0" w:space="0" w:color="auto"/>
      </w:divBdr>
    </w:div>
    <w:div w:id="1004011969">
      <w:marLeft w:val="480"/>
      <w:marRight w:val="0"/>
      <w:marTop w:val="0"/>
      <w:marBottom w:val="0"/>
      <w:divBdr>
        <w:top w:val="none" w:sz="0" w:space="0" w:color="auto"/>
        <w:left w:val="none" w:sz="0" w:space="0" w:color="auto"/>
        <w:bottom w:val="none" w:sz="0" w:space="0" w:color="auto"/>
        <w:right w:val="none" w:sz="0" w:space="0" w:color="auto"/>
      </w:divBdr>
    </w:div>
    <w:div w:id="1004481367">
      <w:marLeft w:val="480"/>
      <w:marRight w:val="0"/>
      <w:marTop w:val="0"/>
      <w:marBottom w:val="0"/>
      <w:divBdr>
        <w:top w:val="none" w:sz="0" w:space="0" w:color="auto"/>
        <w:left w:val="none" w:sz="0" w:space="0" w:color="auto"/>
        <w:bottom w:val="none" w:sz="0" w:space="0" w:color="auto"/>
        <w:right w:val="none" w:sz="0" w:space="0" w:color="auto"/>
      </w:divBdr>
    </w:div>
    <w:div w:id="1004669920">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257393">
      <w:marLeft w:val="480"/>
      <w:marRight w:val="0"/>
      <w:marTop w:val="0"/>
      <w:marBottom w:val="0"/>
      <w:divBdr>
        <w:top w:val="none" w:sz="0" w:space="0" w:color="auto"/>
        <w:left w:val="none" w:sz="0" w:space="0" w:color="auto"/>
        <w:bottom w:val="none" w:sz="0" w:space="0" w:color="auto"/>
        <w:right w:val="none" w:sz="0" w:space="0" w:color="auto"/>
      </w:divBdr>
    </w:div>
    <w:div w:id="1009452822">
      <w:marLeft w:val="480"/>
      <w:marRight w:val="0"/>
      <w:marTop w:val="0"/>
      <w:marBottom w:val="0"/>
      <w:divBdr>
        <w:top w:val="none" w:sz="0" w:space="0" w:color="auto"/>
        <w:left w:val="none" w:sz="0" w:space="0" w:color="auto"/>
        <w:bottom w:val="none" w:sz="0" w:space="0" w:color="auto"/>
        <w:right w:val="none" w:sz="0" w:space="0" w:color="auto"/>
      </w:divBdr>
    </w:div>
    <w:div w:id="1009913276">
      <w:marLeft w:val="480"/>
      <w:marRight w:val="0"/>
      <w:marTop w:val="0"/>
      <w:marBottom w:val="0"/>
      <w:divBdr>
        <w:top w:val="none" w:sz="0" w:space="0" w:color="auto"/>
        <w:left w:val="none" w:sz="0" w:space="0" w:color="auto"/>
        <w:bottom w:val="none" w:sz="0" w:space="0" w:color="auto"/>
        <w:right w:val="none" w:sz="0" w:space="0" w:color="auto"/>
      </w:divBdr>
    </w:div>
    <w:div w:id="1010182952">
      <w:marLeft w:val="480"/>
      <w:marRight w:val="0"/>
      <w:marTop w:val="0"/>
      <w:marBottom w:val="0"/>
      <w:divBdr>
        <w:top w:val="none" w:sz="0" w:space="0" w:color="auto"/>
        <w:left w:val="none" w:sz="0" w:space="0" w:color="auto"/>
        <w:bottom w:val="none" w:sz="0" w:space="0" w:color="auto"/>
        <w:right w:val="none" w:sz="0" w:space="0" w:color="auto"/>
      </w:divBdr>
    </w:div>
    <w:div w:id="1010376684">
      <w:marLeft w:val="480"/>
      <w:marRight w:val="0"/>
      <w:marTop w:val="0"/>
      <w:marBottom w:val="0"/>
      <w:divBdr>
        <w:top w:val="none" w:sz="0" w:space="0" w:color="auto"/>
        <w:left w:val="none" w:sz="0" w:space="0" w:color="auto"/>
        <w:bottom w:val="none" w:sz="0" w:space="0" w:color="auto"/>
        <w:right w:val="none" w:sz="0" w:space="0" w:color="auto"/>
      </w:divBdr>
    </w:div>
    <w:div w:id="1010640894">
      <w:marLeft w:val="480"/>
      <w:marRight w:val="0"/>
      <w:marTop w:val="0"/>
      <w:marBottom w:val="0"/>
      <w:divBdr>
        <w:top w:val="none" w:sz="0" w:space="0" w:color="auto"/>
        <w:left w:val="none" w:sz="0" w:space="0" w:color="auto"/>
        <w:bottom w:val="none" w:sz="0" w:space="0" w:color="auto"/>
        <w:right w:val="none" w:sz="0" w:space="0" w:color="auto"/>
      </w:divBdr>
    </w:div>
    <w:div w:id="1011488282">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401356">
      <w:marLeft w:val="480"/>
      <w:marRight w:val="0"/>
      <w:marTop w:val="0"/>
      <w:marBottom w:val="0"/>
      <w:divBdr>
        <w:top w:val="none" w:sz="0" w:space="0" w:color="auto"/>
        <w:left w:val="none" w:sz="0" w:space="0" w:color="auto"/>
        <w:bottom w:val="none" w:sz="0" w:space="0" w:color="auto"/>
        <w:right w:val="none" w:sz="0" w:space="0" w:color="auto"/>
      </w:divBdr>
    </w:div>
    <w:div w:id="1022634341">
      <w:marLeft w:val="480"/>
      <w:marRight w:val="0"/>
      <w:marTop w:val="0"/>
      <w:marBottom w:val="0"/>
      <w:divBdr>
        <w:top w:val="none" w:sz="0" w:space="0" w:color="auto"/>
        <w:left w:val="none" w:sz="0" w:space="0" w:color="auto"/>
        <w:bottom w:val="none" w:sz="0" w:space="0" w:color="auto"/>
        <w:right w:val="none" w:sz="0" w:space="0" w:color="auto"/>
      </w:divBdr>
    </w:div>
    <w:div w:id="1023676587">
      <w:marLeft w:val="480"/>
      <w:marRight w:val="0"/>
      <w:marTop w:val="0"/>
      <w:marBottom w:val="0"/>
      <w:divBdr>
        <w:top w:val="none" w:sz="0" w:space="0" w:color="auto"/>
        <w:left w:val="none" w:sz="0" w:space="0" w:color="auto"/>
        <w:bottom w:val="none" w:sz="0" w:space="0" w:color="auto"/>
        <w:right w:val="none" w:sz="0" w:space="0" w:color="auto"/>
      </w:divBdr>
    </w:div>
    <w:div w:id="1024207721">
      <w:marLeft w:val="480"/>
      <w:marRight w:val="0"/>
      <w:marTop w:val="0"/>
      <w:marBottom w:val="0"/>
      <w:divBdr>
        <w:top w:val="none" w:sz="0" w:space="0" w:color="auto"/>
        <w:left w:val="none" w:sz="0" w:space="0" w:color="auto"/>
        <w:bottom w:val="none" w:sz="0" w:space="0" w:color="auto"/>
        <w:right w:val="none" w:sz="0" w:space="0" w:color="auto"/>
      </w:divBdr>
    </w:div>
    <w:div w:id="1024358197">
      <w:marLeft w:val="480"/>
      <w:marRight w:val="0"/>
      <w:marTop w:val="0"/>
      <w:marBottom w:val="0"/>
      <w:divBdr>
        <w:top w:val="none" w:sz="0" w:space="0" w:color="auto"/>
        <w:left w:val="none" w:sz="0" w:space="0" w:color="auto"/>
        <w:bottom w:val="none" w:sz="0" w:space="0" w:color="auto"/>
        <w:right w:val="none" w:sz="0" w:space="0" w:color="auto"/>
      </w:divBdr>
    </w:div>
    <w:div w:id="1024746372">
      <w:marLeft w:val="480"/>
      <w:marRight w:val="0"/>
      <w:marTop w:val="0"/>
      <w:marBottom w:val="0"/>
      <w:divBdr>
        <w:top w:val="none" w:sz="0" w:space="0" w:color="auto"/>
        <w:left w:val="none" w:sz="0" w:space="0" w:color="auto"/>
        <w:bottom w:val="none" w:sz="0" w:space="0" w:color="auto"/>
        <w:right w:val="none" w:sz="0" w:space="0" w:color="auto"/>
      </w:divBdr>
    </w:div>
    <w:div w:id="1025987198">
      <w:marLeft w:val="480"/>
      <w:marRight w:val="0"/>
      <w:marTop w:val="0"/>
      <w:marBottom w:val="0"/>
      <w:divBdr>
        <w:top w:val="none" w:sz="0" w:space="0" w:color="auto"/>
        <w:left w:val="none" w:sz="0" w:space="0" w:color="auto"/>
        <w:bottom w:val="none" w:sz="0" w:space="0" w:color="auto"/>
        <w:right w:val="none" w:sz="0" w:space="0" w:color="auto"/>
      </w:divBdr>
    </w:div>
    <w:div w:id="1026517849">
      <w:marLeft w:val="480"/>
      <w:marRight w:val="0"/>
      <w:marTop w:val="0"/>
      <w:marBottom w:val="0"/>
      <w:divBdr>
        <w:top w:val="none" w:sz="0" w:space="0" w:color="auto"/>
        <w:left w:val="none" w:sz="0" w:space="0" w:color="auto"/>
        <w:bottom w:val="none" w:sz="0" w:space="0" w:color="auto"/>
        <w:right w:val="none" w:sz="0" w:space="0" w:color="auto"/>
      </w:divBdr>
    </w:div>
    <w:div w:id="1027566202">
      <w:marLeft w:val="480"/>
      <w:marRight w:val="0"/>
      <w:marTop w:val="0"/>
      <w:marBottom w:val="0"/>
      <w:divBdr>
        <w:top w:val="none" w:sz="0" w:space="0" w:color="auto"/>
        <w:left w:val="none" w:sz="0" w:space="0" w:color="auto"/>
        <w:bottom w:val="none" w:sz="0" w:space="0" w:color="auto"/>
        <w:right w:val="none" w:sz="0" w:space="0" w:color="auto"/>
      </w:divBdr>
    </w:div>
    <w:div w:id="1027876462">
      <w:marLeft w:val="480"/>
      <w:marRight w:val="0"/>
      <w:marTop w:val="0"/>
      <w:marBottom w:val="0"/>
      <w:divBdr>
        <w:top w:val="none" w:sz="0" w:space="0" w:color="auto"/>
        <w:left w:val="none" w:sz="0" w:space="0" w:color="auto"/>
        <w:bottom w:val="none" w:sz="0" w:space="0" w:color="auto"/>
        <w:right w:val="none" w:sz="0" w:space="0" w:color="auto"/>
      </w:divBdr>
    </w:div>
    <w:div w:id="1028987715">
      <w:marLeft w:val="480"/>
      <w:marRight w:val="0"/>
      <w:marTop w:val="0"/>
      <w:marBottom w:val="0"/>
      <w:divBdr>
        <w:top w:val="none" w:sz="0" w:space="0" w:color="auto"/>
        <w:left w:val="none" w:sz="0" w:space="0" w:color="auto"/>
        <w:bottom w:val="none" w:sz="0" w:space="0" w:color="auto"/>
        <w:right w:val="none" w:sz="0" w:space="0" w:color="auto"/>
      </w:divBdr>
    </w:div>
    <w:div w:id="1029792636">
      <w:marLeft w:val="480"/>
      <w:marRight w:val="0"/>
      <w:marTop w:val="0"/>
      <w:marBottom w:val="0"/>
      <w:divBdr>
        <w:top w:val="none" w:sz="0" w:space="0" w:color="auto"/>
        <w:left w:val="none" w:sz="0" w:space="0" w:color="auto"/>
        <w:bottom w:val="none" w:sz="0" w:space="0" w:color="auto"/>
        <w:right w:val="none" w:sz="0" w:space="0" w:color="auto"/>
      </w:divBdr>
    </w:div>
    <w:div w:id="1031145753">
      <w:marLeft w:val="480"/>
      <w:marRight w:val="0"/>
      <w:marTop w:val="0"/>
      <w:marBottom w:val="0"/>
      <w:divBdr>
        <w:top w:val="none" w:sz="0" w:space="0" w:color="auto"/>
        <w:left w:val="none" w:sz="0" w:space="0" w:color="auto"/>
        <w:bottom w:val="none" w:sz="0" w:space="0" w:color="auto"/>
        <w:right w:val="none" w:sz="0" w:space="0" w:color="auto"/>
      </w:divBdr>
    </w:div>
    <w:div w:id="1034574918">
      <w:marLeft w:val="480"/>
      <w:marRight w:val="0"/>
      <w:marTop w:val="0"/>
      <w:marBottom w:val="0"/>
      <w:divBdr>
        <w:top w:val="none" w:sz="0" w:space="0" w:color="auto"/>
        <w:left w:val="none" w:sz="0" w:space="0" w:color="auto"/>
        <w:bottom w:val="none" w:sz="0" w:space="0" w:color="auto"/>
        <w:right w:val="none" w:sz="0" w:space="0" w:color="auto"/>
      </w:divBdr>
    </w:div>
    <w:div w:id="1037513728">
      <w:marLeft w:val="480"/>
      <w:marRight w:val="0"/>
      <w:marTop w:val="0"/>
      <w:marBottom w:val="0"/>
      <w:divBdr>
        <w:top w:val="none" w:sz="0" w:space="0" w:color="auto"/>
        <w:left w:val="none" w:sz="0" w:space="0" w:color="auto"/>
        <w:bottom w:val="none" w:sz="0" w:space="0" w:color="auto"/>
        <w:right w:val="none" w:sz="0" w:space="0" w:color="auto"/>
      </w:divBdr>
    </w:div>
    <w:div w:id="1040399107">
      <w:marLeft w:val="480"/>
      <w:marRight w:val="0"/>
      <w:marTop w:val="0"/>
      <w:marBottom w:val="0"/>
      <w:divBdr>
        <w:top w:val="none" w:sz="0" w:space="0" w:color="auto"/>
        <w:left w:val="none" w:sz="0" w:space="0" w:color="auto"/>
        <w:bottom w:val="none" w:sz="0" w:space="0" w:color="auto"/>
        <w:right w:val="none" w:sz="0" w:space="0" w:color="auto"/>
      </w:divBdr>
    </w:div>
    <w:div w:id="1041124991">
      <w:marLeft w:val="480"/>
      <w:marRight w:val="0"/>
      <w:marTop w:val="0"/>
      <w:marBottom w:val="0"/>
      <w:divBdr>
        <w:top w:val="none" w:sz="0" w:space="0" w:color="auto"/>
        <w:left w:val="none" w:sz="0" w:space="0" w:color="auto"/>
        <w:bottom w:val="none" w:sz="0" w:space="0" w:color="auto"/>
        <w:right w:val="none" w:sz="0" w:space="0" w:color="auto"/>
      </w:divBdr>
    </w:div>
    <w:div w:id="1043022633">
      <w:marLeft w:val="480"/>
      <w:marRight w:val="0"/>
      <w:marTop w:val="0"/>
      <w:marBottom w:val="0"/>
      <w:divBdr>
        <w:top w:val="none" w:sz="0" w:space="0" w:color="auto"/>
        <w:left w:val="none" w:sz="0" w:space="0" w:color="auto"/>
        <w:bottom w:val="none" w:sz="0" w:space="0" w:color="auto"/>
        <w:right w:val="none" w:sz="0" w:space="0" w:color="auto"/>
      </w:divBdr>
    </w:div>
    <w:div w:id="1044790160">
      <w:marLeft w:val="480"/>
      <w:marRight w:val="0"/>
      <w:marTop w:val="0"/>
      <w:marBottom w:val="0"/>
      <w:divBdr>
        <w:top w:val="none" w:sz="0" w:space="0" w:color="auto"/>
        <w:left w:val="none" w:sz="0" w:space="0" w:color="auto"/>
        <w:bottom w:val="none" w:sz="0" w:space="0" w:color="auto"/>
        <w:right w:val="none" w:sz="0" w:space="0" w:color="auto"/>
      </w:divBdr>
    </w:div>
    <w:div w:id="1045566085">
      <w:marLeft w:val="480"/>
      <w:marRight w:val="0"/>
      <w:marTop w:val="0"/>
      <w:marBottom w:val="0"/>
      <w:divBdr>
        <w:top w:val="none" w:sz="0" w:space="0" w:color="auto"/>
        <w:left w:val="none" w:sz="0" w:space="0" w:color="auto"/>
        <w:bottom w:val="none" w:sz="0" w:space="0" w:color="auto"/>
        <w:right w:val="none" w:sz="0" w:space="0" w:color="auto"/>
      </w:divBdr>
    </w:div>
    <w:div w:id="1046023948">
      <w:marLeft w:val="480"/>
      <w:marRight w:val="0"/>
      <w:marTop w:val="0"/>
      <w:marBottom w:val="0"/>
      <w:divBdr>
        <w:top w:val="none" w:sz="0" w:space="0" w:color="auto"/>
        <w:left w:val="none" w:sz="0" w:space="0" w:color="auto"/>
        <w:bottom w:val="none" w:sz="0" w:space="0" w:color="auto"/>
        <w:right w:val="none" w:sz="0" w:space="0" w:color="auto"/>
      </w:divBdr>
    </w:div>
    <w:div w:id="1047601969">
      <w:marLeft w:val="480"/>
      <w:marRight w:val="0"/>
      <w:marTop w:val="0"/>
      <w:marBottom w:val="0"/>
      <w:divBdr>
        <w:top w:val="none" w:sz="0" w:space="0" w:color="auto"/>
        <w:left w:val="none" w:sz="0" w:space="0" w:color="auto"/>
        <w:bottom w:val="none" w:sz="0" w:space="0" w:color="auto"/>
        <w:right w:val="none" w:sz="0" w:space="0" w:color="auto"/>
      </w:divBdr>
    </w:div>
    <w:div w:id="1050031187">
      <w:marLeft w:val="480"/>
      <w:marRight w:val="0"/>
      <w:marTop w:val="0"/>
      <w:marBottom w:val="0"/>
      <w:divBdr>
        <w:top w:val="none" w:sz="0" w:space="0" w:color="auto"/>
        <w:left w:val="none" w:sz="0" w:space="0" w:color="auto"/>
        <w:bottom w:val="none" w:sz="0" w:space="0" w:color="auto"/>
        <w:right w:val="none" w:sz="0" w:space="0" w:color="auto"/>
      </w:divBdr>
    </w:div>
    <w:div w:id="1051461503">
      <w:marLeft w:val="480"/>
      <w:marRight w:val="0"/>
      <w:marTop w:val="0"/>
      <w:marBottom w:val="0"/>
      <w:divBdr>
        <w:top w:val="none" w:sz="0" w:space="0" w:color="auto"/>
        <w:left w:val="none" w:sz="0" w:space="0" w:color="auto"/>
        <w:bottom w:val="none" w:sz="0" w:space="0" w:color="auto"/>
        <w:right w:val="none" w:sz="0" w:space="0" w:color="auto"/>
      </w:divBdr>
    </w:div>
    <w:div w:id="1051490993">
      <w:marLeft w:val="480"/>
      <w:marRight w:val="0"/>
      <w:marTop w:val="0"/>
      <w:marBottom w:val="0"/>
      <w:divBdr>
        <w:top w:val="none" w:sz="0" w:space="0" w:color="auto"/>
        <w:left w:val="none" w:sz="0" w:space="0" w:color="auto"/>
        <w:bottom w:val="none" w:sz="0" w:space="0" w:color="auto"/>
        <w:right w:val="none" w:sz="0" w:space="0" w:color="auto"/>
      </w:divBdr>
    </w:div>
    <w:div w:id="1053503844">
      <w:marLeft w:val="480"/>
      <w:marRight w:val="0"/>
      <w:marTop w:val="0"/>
      <w:marBottom w:val="0"/>
      <w:divBdr>
        <w:top w:val="none" w:sz="0" w:space="0" w:color="auto"/>
        <w:left w:val="none" w:sz="0" w:space="0" w:color="auto"/>
        <w:bottom w:val="none" w:sz="0" w:space="0" w:color="auto"/>
        <w:right w:val="none" w:sz="0" w:space="0" w:color="auto"/>
      </w:divBdr>
    </w:div>
    <w:div w:id="1053775919">
      <w:marLeft w:val="480"/>
      <w:marRight w:val="0"/>
      <w:marTop w:val="0"/>
      <w:marBottom w:val="0"/>
      <w:divBdr>
        <w:top w:val="none" w:sz="0" w:space="0" w:color="auto"/>
        <w:left w:val="none" w:sz="0" w:space="0" w:color="auto"/>
        <w:bottom w:val="none" w:sz="0" w:space="0" w:color="auto"/>
        <w:right w:val="none" w:sz="0" w:space="0" w:color="auto"/>
      </w:divBdr>
    </w:div>
    <w:div w:id="1055619775">
      <w:marLeft w:val="480"/>
      <w:marRight w:val="0"/>
      <w:marTop w:val="0"/>
      <w:marBottom w:val="0"/>
      <w:divBdr>
        <w:top w:val="none" w:sz="0" w:space="0" w:color="auto"/>
        <w:left w:val="none" w:sz="0" w:space="0" w:color="auto"/>
        <w:bottom w:val="none" w:sz="0" w:space="0" w:color="auto"/>
        <w:right w:val="none" w:sz="0" w:space="0" w:color="auto"/>
      </w:divBdr>
    </w:div>
    <w:div w:id="1055813871">
      <w:marLeft w:val="480"/>
      <w:marRight w:val="0"/>
      <w:marTop w:val="0"/>
      <w:marBottom w:val="0"/>
      <w:divBdr>
        <w:top w:val="none" w:sz="0" w:space="0" w:color="auto"/>
        <w:left w:val="none" w:sz="0" w:space="0" w:color="auto"/>
        <w:bottom w:val="none" w:sz="0" w:space="0" w:color="auto"/>
        <w:right w:val="none" w:sz="0" w:space="0" w:color="auto"/>
      </w:divBdr>
    </w:div>
    <w:div w:id="1056199332">
      <w:marLeft w:val="480"/>
      <w:marRight w:val="0"/>
      <w:marTop w:val="0"/>
      <w:marBottom w:val="0"/>
      <w:divBdr>
        <w:top w:val="none" w:sz="0" w:space="0" w:color="auto"/>
        <w:left w:val="none" w:sz="0" w:space="0" w:color="auto"/>
        <w:bottom w:val="none" w:sz="0" w:space="0" w:color="auto"/>
        <w:right w:val="none" w:sz="0" w:space="0" w:color="auto"/>
      </w:divBdr>
    </w:div>
    <w:div w:id="1056780868">
      <w:marLeft w:val="480"/>
      <w:marRight w:val="0"/>
      <w:marTop w:val="0"/>
      <w:marBottom w:val="0"/>
      <w:divBdr>
        <w:top w:val="none" w:sz="0" w:space="0" w:color="auto"/>
        <w:left w:val="none" w:sz="0" w:space="0" w:color="auto"/>
        <w:bottom w:val="none" w:sz="0" w:space="0" w:color="auto"/>
        <w:right w:val="none" w:sz="0" w:space="0" w:color="auto"/>
      </w:divBdr>
    </w:div>
    <w:div w:id="1058865418">
      <w:marLeft w:val="480"/>
      <w:marRight w:val="0"/>
      <w:marTop w:val="0"/>
      <w:marBottom w:val="0"/>
      <w:divBdr>
        <w:top w:val="none" w:sz="0" w:space="0" w:color="auto"/>
        <w:left w:val="none" w:sz="0" w:space="0" w:color="auto"/>
        <w:bottom w:val="none" w:sz="0" w:space="0" w:color="auto"/>
        <w:right w:val="none" w:sz="0" w:space="0" w:color="auto"/>
      </w:divBdr>
    </w:div>
    <w:div w:id="1063601851">
      <w:marLeft w:val="480"/>
      <w:marRight w:val="0"/>
      <w:marTop w:val="0"/>
      <w:marBottom w:val="0"/>
      <w:divBdr>
        <w:top w:val="none" w:sz="0" w:space="0" w:color="auto"/>
        <w:left w:val="none" w:sz="0" w:space="0" w:color="auto"/>
        <w:bottom w:val="none" w:sz="0" w:space="0" w:color="auto"/>
        <w:right w:val="none" w:sz="0" w:space="0" w:color="auto"/>
      </w:divBdr>
    </w:div>
    <w:div w:id="1068503560">
      <w:marLeft w:val="480"/>
      <w:marRight w:val="0"/>
      <w:marTop w:val="0"/>
      <w:marBottom w:val="0"/>
      <w:divBdr>
        <w:top w:val="none" w:sz="0" w:space="0" w:color="auto"/>
        <w:left w:val="none" w:sz="0" w:space="0" w:color="auto"/>
        <w:bottom w:val="none" w:sz="0" w:space="0" w:color="auto"/>
        <w:right w:val="none" w:sz="0" w:space="0" w:color="auto"/>
      </w:divBdr>
    </w:div>
    <w:div w:id="1068766068">
      <w:marLeft w:val="480"/>
      <w:marRight w:val="0"/>
      <w:marTop w:val="0"/>
      <w:marBottom w:val="0"/>
      <w:divBdr>
        <w:top w:val="none" w:sz="0" w:space="0" w:color="auto"/>
        <w:left w:val="none" w:sz="0" w:space="0" w:color="auto"/>
        <w:bottom w:val="none" w:sz="0" w:space="0" w:color="auto"/>
        <w:right w:val="none" w:sz="0" w:space="0" w:color="auto"/>
      </w:divBdr>
    </w:div>
    <w:div w:id="1069768118">
      <w:marLeft w:val="480"/>
      <w:marRight w:val="0"/>
      <w:marTop w:val="0"/>
      <w:marBottom w:val="0"/>
      <w:divBdr>
        <w:top w:val="none" w:sz="0" w:space="0" w:color="auto"/>
        <w:left w:val="none" w:sz="0" w:space="0" w:color="auto"/>
        <w:bottom w:val="none" w:sz="0" w:space="0" w:color="auto"/>
        <w:right w:val="none" w:sz="0" w:space="0" w:color="auto"/>
      </w:divBdr>
    </w:div>
    <w:div w:id="1070423382">
      <w:marLeft w:val="480"/>
      <w:marRight w:val="0"/>
      <w:marTop w:val="0"/>
      <w:marBottom w:val="0"/>
      <w:divBdr>
        <w:top w:val="none" w:sz="0" w:space="0" w:color="auto"/>
        <w:left w:val="none" w:sz="0" w:space="0" w:color="auto"/>
        <w:bottom w:val="none" w:sz="0" w:space="0" w:color="auto"/>
        <w:right w:val="none" w:sz="0" w:space="0" w:color="auto"/>
      </w:divBdr>
    </w:div>
    <w:div w:id="107042622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695757">
      <w:marLeft w:val="480"/>
      <w:marRight w:val="0"/>
      <w:marTop w:val="0"/>
      <w:marBottom w:val="0"/>
      <w:divBdr>
        <w:top w:val="none" w:sz="0" w:space="0" w:color="auto"/>
        <w:left w:val="none" w:sz="0" w:space="0" w:color="auto"/>
        <w:bottom w:val="none" w:sz="0" w:space="0" w:color="auto"/>
        <w:right w:val="none" w:sz="0" w:space="0" w:color="auto"/>
      </w:divBdr>
    </w:div>
    <w:div w:id="1073313381">
      <w:marLeft w:val="480"/>
      <w:marRight w:val="0"/>
      <w:marTop w:val="0"/>
      <w:marBottom w:val="0"/>
      <w:divBdr>
        <w:top w:val="none" w:sz="0" w:space="0" w:color="auto"/>
        <w:left w:val="none" w:sz="0" w:space="0" w:color="auto"/>
        <w:bottom w:val="none" w:sz="0" w:space="0" w:color="auto"/>
        <w:right w:val="none" w:sz="0" w:space="0" w:color="auto"/>
      </w:divBdr>
    </w:div>
    <w:div w:id="1075663069">
      <w:marLeft w:val="480"/>
      <w:marRight w:val="0"/>
      <w:marTop w:val="0"/>
      <w:marBottom w:val="0"/>
      <w:divBdr>
        <w:top w:val="none" w:sz="0" w:space="0" w:color="auto"/>
        <w:left w:val="none" w:sz="0" w:space="0" w:color="auto"/>
        <w:bottom w:val="none" w:sz="0" w:space="0" w:color="auto"/>
        <w:right w:val="none" w:sz="0" w:space="0" w:color="auto"/>
      </w:divBdr>
    </w:div>
    <w:div w:id="1075980225">
      <w:marLeft w:val="480"/>
      <w:marRight w:val="0"/>
      <w:marTop w:val="0"/>
      <w:marBottom w:val="0"/>
      <w:divBdr>
        <w:top w:val="none" w:sz="0" w:space="0" w:color="auto"/>
        <w:left w:val="none" w:sz="0" w:space="0" w:color="auto"/>
        <w:bottom w:val="none" w:sz="0" w:space="0" w:color="auto"/>
        <w:right w:val="none" w:sz="0" w:space="0" w:color="auto"/>
      </w:divBdr>
    </w:div>
    <w:div w:id="1076242998">
      <w:marLeft w:val="480"/>
      <w:marRight w:val="0"/>
      <w:marTop w:val="0"/>
      <w:marBottom w:val="0"/>
      <w:divBdr>
        <w:top w:val="none" w:sz="0" w:space="0" w:color="auto"/>
        <w:left w:val="none" w:sz="0" w:space="0" w:color="auto"/>
        <w:bottom w:val="none" w:sz="0" w:space="0" w:color="auto"/>
        <w:right w:val="none" w:sz="0" w:space="0" w:color="auto"/>
      </w:divBdr>
    </w:div>
    <w:div w:id="1078097454">
      <w:marLeft w:val="480"/>
      <w:marRight w:val="0"/>
      <w:marTop w:val="0"/>
      <w:marBottom w:val="0"/>
      <w:divBdr>
        <w:top w:val="none" w:sz="0" w:space="0" w:color="auto"/>
        <w:left w:val="none" w:sz="0" w:space="0" w:color="auto"/>
        <w:bottom w:val="none" w:sz="0" w:space="0" w:color="auto"/>
        <w:right w:val="none" w:sz="0" w:space="0" w:color="auto"/>
      </w:divBdr>
    </w:div>
    <w:div w:id="1081953987">
      <w:marLeft w:val="480"/>
      <w:marRight w:val="0"/>
      <w:marTop w:val="0"/>
      <w:marBottom w:val="0"/>
      <w:divBdr>
        <w:top w:val="none" w:sz="0" w:space="0" w:color="auto"/>
        <w:left w:val="none" w:sz="0" w:space="0" w:color="auto"/>
        <w:bottom w:val="none" w:sz="0" w:space="0" w:color="auto"/>
        <w:right w:val="none" w:sz="0" w:space="0" w:color="auto"/>
      </w:divBdr>
    </w:div>
    <w:div w:id="1085808087">
      <w:marLeft w:val="480"/>
      <w:marRight w:val="0"/>
      <w:marTop w:val="0"/>
      <w:marBottom w:val="0"/>
      <w:divBdr>
        <w:top w:val="none" w:sz="0" w:space="0" w:color="auto"/>
        <w:left w:val="none" w:sz="0" w:space="0" w:color="auto"/>
        <w:bottom w:val="none" w:sz="0" w:space="0" w:color="auto"/>
        <w:right w:val="none" w:sz="0" w:space="0" w:color="auto"/>
      </w:divBdr>
    </w:div>
    <w:div w:id="1089306174">
      <w:marLeft w:val="480"/>
      <w:marRight w:val="0"/>
      <w:marTop w:val="0"/>
      <w:marBottom w:val="0"/>
      <w:divBdr>
        <w:top w:val="none" w:sz="0" w:space="0" w:color="auto"/>
        <w:left w:val="none" w:sz="0" w:space="0" w:color="auto"/>
        <w:bottom w:val="none" w:sz="0" w:space="0" w:color="auto"/>
        <w:right w:val="none" w:sz="0" w:space="0" w:color="auto"/>
      </w:divBdr>
    </w:div>
    <w:div w:id="1091580706">
      <w:marLeft w:val="480"/>
      <w:marRight w:val="0"/>
      <w:marTop w:val="0"/>
      <w:marBottom w:val="0"/>
      <w:divBdr>
        <w:top w:val="none" w:sz="0" w:space="0" w:color="auto"/>
        <w:left w:val="none" w:sz="0" w:space="0" w:color="auto"/>
        <w:bottom w:val="none" w:sz="0" w:space="0" w:color="auto"/>
        <w:right w:val="none" w:sz="0" w:space="0" w:color="auto"/>
      </w:divBdr>
    </w:div>
    <w:div w:id="1096361316">
      <w:marLeft w:val="480"/>
      <w:marRight w:val="0"/>
      <w:marTop w:val="0"/>
      <w:marBottom w:val="0"/>
      <w:divBdr>
        <w:top w:val="none" w:sz="0" w:space="0" w:color="auto"/>
        <w:left w:val="none" w:sz="0" w:space="0" w:color="auto"/>
        <w:bottom w:val="none" w:sz="0" w:space="0" w:color="auto"/>
        <w:right w:val="none" w:sz="0" w:space="0" w:color="auto"/>
      </w:divBdr>
    </w:div>
    <w:div w:id="1096829168">
      <w:marLeft w:val="480"/>
      <w:marRight w:val="0"/>
      <w:marTop w:val="0"/>
      <w:marBottom w:val="0"/>
      <w:divBdr>
        <w:top w:val="none" w:sz="0" w:space="0" w:color="auto"/>
        <w:left w:val="none" w:sz="0" w:space="0" w:color="auto"/>
        <w:bottom w:val="none" w:sz="0" w:space="0" w:color="auto"/>
        <w:right w:val="none" w:sz="0" w:space="0" w:color="auto"/>
      </w:divBdr>
    </w:div>
    <w:div w:id="1103040606">
      <w:marLeft w:val="480"/>
      <w:marRight w:val="0"/>
      <w:marTop w:val="0"/>
      <w:marBottom w:val="0"/>
      <w:divBdr>
        <w:top w:val="none" w:sz="0" w:space="0" w:color="auto"/>
        <w:left w:val="none" w:sz="0" w:space="0" w:color="auto"/>
        <w:bottom w:val="none" w:sz="0" w:space="0" w:color="auto"/>
        <w:right w:val="none" w:sz="0" w:space="0" w:color="auto"/>
      </w:divBdr>
    </w:div>
    <w:div w:id="1104182266">
      <w:marLeft w:val="480"/>
      <w:marRight w:val="0"/>
      <w:marTop w:val="0"/>
      <w:marBottom w:val="0"/>
      <w:divBdr>
        <w:top w:val="none" w:sz="0" w:space="0" w:color="auto"/>
        <w:left w:val="none" w:sz="0" w:space="0" w:color="auto"/>
        <w:bottom w:val="none" w:sz="0" w:space="0" w:color="auto"/>
        <w:right w:val="none" w:sz="0" w:space="0" w:color="auto"/>
      </w:divBdr>
    </w:div>
    <w:div w:id="1104881243">
      <w:marLeft w:val="480"/>
      <w:marRight w:val="0"/>
      <w:marTop w:val="0"/>
      <w:marBottom w:val="0"/>
      <w:divBdr>
        <w:top w:val="none" w:sz="0" w:space="0" w:color="auto"/>
        <w:left w:val="none" w:sz="0" w:space="0" w:color="auto"/>
        <w:bottom w:val="none" w:sz="0" w:space="0" w:color="auto"/>
        <w:right w:val="none" w:sz="0" w:space="0" w:color="auto"/>
      </w:divBdr>
    </w:div>
    <w:div w:id="1107116084">
      <w:marLeft w:val="480"/>
      <w:marRight w:val="0"/>
      <w:marTop w:val="0"/>
      <w:marBottom w:val="0"/>
      <w:divBdr>
        <w:top w:val="none" w:sz="0" w:space="0" w:color="auto"/>
        <w:left w:val="none" w:sz="0" w:space="0" w:color="auto"/>
        <w:bottom w:val="none" w:sz="0" w:space="0" w:color="auto"/>
        <w:right w:val="none" w:sz="0" w:space="0" w:color="auto"/>
      </w:divBdr>
    </w:div>
    <w:div w:id="1107457512">
      <w:marLeft w:val="480"/>
      <w:marRight w:val="0"/>
      <w:marTop w:val="0"/>
      <w:marBottom w:val="0"/>
      <w:divBdr>
        <w:top w:val="none" w:sz="0" w:space="0" w:color="auto"/>
        <w:left w:val="none" w:sz="0" w:space="0" w:color="auto"/>
        <w:bottom w:val="none" w:sz="0" w:space="0" w:color="auto"/>
        <w:right w:val="none" w:sz="0" w:space="0" w:color="auto"/>
      </w:divBdr>
    </w:div>
    <w:div w:id="1112046012">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633182">
      <w:marLeft w:val="480"/>
      <w:marRight w:val="0"/>
      <w:marTop w:val="0"/>
      <w:marBottom w:val="0"/>
      <w:divBdr>
        <w:top w:val="none" w:sz="0" w:space="0" w:color="auto"/>
        <w:left w:val="none" w:sz="0" w:space="0" w:color="auto"/>
        <w:bottom w:val="none" w:sz="0" w:space="0" w:color="auto"/>
        <w:right w:val="none" w:sz="0" w:space="0" w:color="auto"/>
      </w:divBdr>
    </w:div>
    <w:div w:id="1113282687">
      <w:marLeft w:val="480"/>
      <w:marRight w:val="0"/>
      <w:marTop w:val="0"/>
      <w:marBottom w:val="0"/>
      <w:divBdr>
        <w:top w:val="none" w:sz="0" w:space="0" w:color="auto"/>
        <w:left w:val="none" w:sz="0" w:space="0" w:color="auto"/>
        <w:bottom w:val="none" w:sz="0" w:space="0" w:color="auto"/>
        <w:right w:val="none" w:sz="0" w:space="0" w:color="auto"/>
      </w:divBdr>
    </w:div>
    <w:div w:id="1118376634">
      <w:marLeft w:val="480"/>
      <w:marRight w:val="0"/>
      <w:marTop w:val="0"/>
      <w:marBottom w:val="0"/>
      <w:divBdr>
        <w:top w:val="none" w:sz="0" w:space="0" w:color="auto"/>
        <w:left w:val="none" w:sz="0" w:space="0" w:color="auto"/>
        <w:bottom w:val="none" w:sz="0" w:space="0" w:color="auto"/>
        <w:right w:val="none" w:sz="0" w:space="0" w:color="auto"/>
      </w:divBdr>
    </w:div>
    <w:div w:id="1118790957">
      <w:marLeft w:val="480"/>
      <w:marRight w:val="0"/>
      <w:marTop w:val="0"/>
      <w:marBottom w:val="0"/>
      <w:divBdr>
        <w:top w:val="none" w:sz="0" w:space="0" w:color="auto"/>
        <w:left w:val="none" w:sz="0" w:space="0" w:color="auto"/>
        <w:bottom w:val="none" w:sz="0" w:space="0" w:color="auto"/>
        <w:right w:val="none" w:sz="0" w:space="0" w:color="auto"/>
      </w:divBdr>
    </w:div>
    <w:div w:id="1120075798">
      <w:marLeft w:val="480"/>
      <w:marRight w:val="0"/>
      <w:marTop w:val="0"/>
      <w:marBottom w:val="0"/>
      <w:divBdr>
        <w:top w:val="none" w:sz="0" w:space="0" w:color="auto"/>
        <w:left w:val="none" w:sz="0" w:space="0" w:color="auto"/>
        <w:bottom w:val="none" w:sz="0" w:space="0" w:color="auto"/>
        <w:right w:val="none" w:sz="0" w:space="0" w:color="auto"/>
      </w:divBdr>
    </w:div>
    <w:div w:id="1120688144">
      <w:marLeft w:val="480"/>
      <w:marRight w:val="0"/>
      <w:marTop w:val="0"/>
      <w:marBottom w:val="0"/>
      <w:divBdr>
        <w:top w:val="none" w:sz="0" w:space="0" w:color="auto"/>
        <w:left w:val="none" w:sz="0" w:space="0" w:color="auto"/>
        <w:bottom w:val="none" w:sz="0" w:space="0" w:color="auto"/>
        <w:right w:val="none" w:sz="0" w:space="0" w:color="auto"/>
      </w:divBdr>
    </w:div>
    <w:div w:id="1123227380">
      <w:marLeft w:val="480"/>
      <w:marRight w:val="0"/>
      <w:marTop w:val="0"/>
      <w:marBottom w:val="0"/>
      <w:divBdr>
        <w:top w:val="none" w:sz="0" w:space="0" w:color="auto"/>
        <w:left w:val="none" w:sz="0" w:space="0" w:color="auto"/>
        <w:bottom w:val="none" w:sz="0" w:space="0" w:color="auto"/>
        <w:right w:val="none" w:sz="0" w:space="0" w:color="auto"/>
      </w:divBdr>
    </w:div>
    <w:div w:id="1124348684">
      <w:marLeft w:val="480"/>
      <w:marRight w:val="0"/>
      <w:marTop w:val="0"/>
      <w:marBottom w:val="0"/>
      <w:divBdr>
        <w:top w:val="none" w:sz="0" w:space="0" w:color="auto"/>
        <w:left w:val="none" w:sz="0" w:space="0" w:color="auto"/>
        <w:bottom w:val="none" w:sz="0" w:space="0" w:color="auto"/>
        <w:right w:val="none" w:sz="0" w:space="0" w:color="auto"/>
      </w:divBdr>
    </w:div>
    <w:div w:id="1124496346">
      <w:marLeft w:val="480"/>
      <w:marRight w:val="0"/>
      <w:marTop w:val="0"/>
      <w:marBottom w:val="0"/>
      <w:divBdr>
        <w:top w:val="none" w:sz="0" w:space="0" w:color="auto"/>
        <w:left w:val="none" w:sz="0" w:space="0" w:color="auto"/>
        <w:bottom w:val="none" w:sz="0" w:space="0" w:color="auto"/>
        <w:right w:val="none" w:sz="0" w:space="0" w:color="auto"/>
      </w:divBdr>
    </w:div>
    <w:div w:id="1126199254">
      <w:marLeft w:val="480"/>
      <w:marRight w:val="0"/>
      <w:marTop w:val="0"/>
      <w:marBottom w:val="0"/>
      <w:divBdr>
        <w:top w:val="none" w:sz="0" w:space="0" w:color="auto"/>
        <w:left w:val="none" w:sz="0" w:space="0" w:color="auto"/>
        <w:bottom w:val="none" w:sz="0" w:space="0" w:color="auto"/>
        <w:right w:val="none" w:sz="0" w:space="0" w:color="auto"/>
      </w:divBdr>
    </w:div>
    <w:div w:id="1129199686">
      <w:marLeft w:val="480"/>
      <w:marRight w:val="0"/>
      <w:marTop w:val="0"/>
      <w:marBottom w:val="0"/>
      <w:divBdr>
        <w:top w:val="none" w:sz="0" w:space="0" w:color="auto"/>
        <w:left w:val="none" w:sz="0" w:space="0" w:color="auto"/>
        <w:bottom w:val="none" w:sz="0" w:space="0" w:color="auto"/>
        <w:right w:val="none" w:sz="0" w:space="0" w:color="auto"/>
      </w:divBdr>
    </w:div>
    <w:div w:id="1131052588">
      <w:marLeft w:val="480"/>
      <w:marRight w:val="0"/>
      <w:marTop w:val="0"/>
      <w:marBottom w:val="0"/>
      <w:divBdr>
        <w:top w:val="none" w:sz="0" w:space="0" w:color="auto"/>
        <w:left w:val="none" w:sz="0" w:space="0" w:color="auto"/>
        <w:bottom w:val="none" w:sz="0" w:space="0" w:color="auto"/>
        <w:right w:val="none" w:sz="0" w:space="0" w:color="auto"/>
      </w:divBdr>
    </w:div>
    <w:div w:id="1133134607">
      <w:marLeft w:val="480"/>
      <w:marRight w:val="0"/>
      <w:marTop w:val="0"/>
      <w:marBottom w:val="0"/>
      <w:divBdr>
        <w:top w:val="none" w:sz="0" w:space="0" w:color="auto"/>
        <w:left w:val="none" w:sz="0" w:space="0" w:color="auto"/>
        <w:bottom w:val="none" w:sz="0" w:space="0" w:color="auto"/>
        <w:right w:val="none" w:sz="0" w:space="0" w:color="auto"/>
      </w:divBdr>
    </w:div>
    <w:div w:id="1134173323">
      <w:marLeft w:val="480"/>
      <w:marRight w:val="0"/>
      <w:marTop w:val="0"/>
      <w:marBottom w:val="0"/>
      <w:divBdr>
        <w:top w:val="none" w:sz="0" w:space="0" w:color="auto"/>
        <w:left w:val="none" w:sz="0" w:space="0" w:color="auto"/>
        <w:bottom w:val="none" w:sz="0" w:space="0" w:color="auto"/>
        <w:right w:val="none" w:sz="0" w:space="0" w:color="auto"/>
      </w:divBdr>
    </w:div>
    <w:div w:id="1134563098">
      <w:marLeft w:val="480"/>
      <w:marRight w:val="0"/>
      <w:marTop w:val="0"/>
      <w:marBottom w:val="0"/>
      <w:divBdr>
        <w:top w:val="none" w:sz="0" w:space="0" w:color="auto"/>
        <w:left w:val="none" w:sz="0" w:space="0" w:color="auto"/>
        <w:bottom w:val="none" w:sz="0" w:space="0" w:color="auto"/>
        <w:right w:val="none" w:sz="0" w:space="0" w:color="auto"/>
      </w:divBdr>
    </w:div>
    <w:div w:id="1136217028">
      <w:marLeft w:val="480"/>
      <w:marRight w:val="0"/>
      <w:marTop w:val="0"/>
      <w:marBottom w:val="0"/>
      <w:divBdr>
        <w:top w:val="none" w:sz="0" w:space="0" w:color="auto"/>
        <w:left w:val="none" w:sz="0" w:space="0" w:color="auto"/>
        <w:bottom w:val="none" w:sz="0" w:space="0" w:color="auto"/>
        <w:right w:val="none" w:sz="0" w:space="0" w:color="auto"/>
      </w:divBdr>
    </w:div>
    <w:div w:id="1137378035">
      <w:marLeft w:val="480"/>
      <w:marRight w:val="0"/>
      <w:marTop w:val="0"/>
      <w:marBottom w:val="0"/>
      <w:divBdr>
        <w:top w:val="none" w:sz="0" w:space="0" w:color="auto"/>
        <w:left w:val="none" w:sz="0" w:space="0" w:color="auto"/>
        <w:bottom w:val="none" w:sz="0" w:space="0" w:color="auto"/>
        <w:right w:val="none" w:sz="0" w:space="0" w:color="auto"/>
      </w:divBdr>
    </w:div>
    <w:div w:id="1141118222">
      <w:marLeft w:val="480"/>
      <w:marRight w:val="0"/>
      <w:marTop w:val="0"/>
      <w:marBottom w:val="0"/>
      <w:divBdr>
        <w:top w:val="none" w:sz="0" w:space="0" w:color="auto"/>
        <w:left w:val="none" w:sz="0" w:space="0" w:color="auto"/>
        <w:bottom w:val="none" w:sz="0" w:space="0" w:color="auto"/>
        <w:right w:val="none" w:sz="0" w:space="0" w:color="auto"/>
      </w:divBdr>
    </w:div>
    <w:div w:id="1146042950">
      <w:marLeft w:val="480"/>
      <w:marRight w:val="0"/>
      <w:marTop w:val="0"/>
      <w:marBottom w:val="0"/>
      <w:divBdr>
        <w:top w:val="none" w:sz="0" w:space="0" w:color="auto"/>
        <w:left w:val="none" w:sz="0" w:space="0" w:color="auto"/>
        <w:bottom w:val="none" w:sz="0" w:space="0" w:color="auto"/>
        <w:right w:val="none" w:sz="0" w:space="0" w:color="auto"/>
      </w:divBdr>
    </w:div>
    <w:div w:id="1146244859">
      <w:marLeft w:val="480"/>
      <w:marRight w:val="0"/>
      <w:marTop w:val="0"/>
      <w:marBottom w:val="0"/>
      <w:divBdr>
        <w:top w:val="none" w:sz="0" w:space="0" w:color="auto"/>
        <w:left w:val="none" w:sz="0" w:space="0" w:color="auto"/>
        <w:bottom w:val="none" w:sz="0" w:space="0" w:color="auto"/>
        <w:right w:val="none" w:sz="0" w:space="0" w:color="auto"/>
      </w:divBdr>
    </w:div>
    <w:div w:id="1146438552">
      <w:marLeft w:val="480"/>
      <w:marRight w:val="0"/>
      <w:marTop w:val="0"/>
      <w:marBottom w:val="0"/>
      <w:divBdr>
        <w:top w:val="none" w:sz="0" w:space="0" w:color="auto"/>
        <w:left w:val="none" w:sz="0" w:space="0" w:color="auto"/>
        <w:bottom w:val="none" w:sz="0" w:space="0" w:color="auto"/>
        <w:right w:val="none" w:sz="0" w:space="0" w:color="auto"/>
      </w:divBdr>
    </w:div>
    <w:div w:id="1146973183">
      <w:marLeft w:val="480"/>
      <w:marRight w:val="0"/>
      <w:marTop w:val="0"/>
      <w:marBottom w:val="0"/>
      <w:divBdr>
        <w:top w:val="none" w:sz="0" w:space="0" w:color="auto"/>
        <w:left w:val="none" w:sz="0" w:space="0" w:color="auto"/>
        <w:bottom w:val="none" w:sz="0" w:space="0" w:color="auto"/>
        <w:right w:val="none" w:sz="0" w:space="0" w:color="auto"/>
      </w:divBdr>
    </w:div>
    <w:div w:id="1148277549">
      <w:marLeft w:val="480"/>
      <w:marRight w:val="0"/>
      <w:marTop w:val="0"/>
      <w:marBottom w:val="0"/>
      <w:divBdr>
        <w:top w:val="none" w:sz="0" w:space="0" w:color="auto"/>
        <w:left w:val="none" w:sz="0" w:space="0" w:color="auto"/>
        <w:bottom w:val="none" w:sz="0" w:space="0" w:color="auto"/>
        <w:right w:val="none" w:sz="0" w:space="0" w:color="auto"/>
      </w:divBdr>
    </w:div>
    <w:div w:id="1148933699">
      <w:marLeft w:val="480"/>
      <w:marRight w:val="0"/>
      <w:marTop w:val="0"/>
      <w:marBottom w:val="0"/>
      <w:divBdr>
        <w:top w:val="none" w:sz="0" w:space="0" w:color="auto"/>
        <w:left w:val="none" w:sz="0" w:space="0" w:color="auto"/>
        <w:bottom w:val="none" w:sz="0" w:space="0" w:color="auto"/>
        <w:right w:val="none" w:sz="0" w:space="0" w:color="auto"/>
      </w:divBdr>
    </w:div>
    <w:div w:id="1154446797">
      <w:marLeft w:val="480"/>
      <w:marRight w:val="0"/>
      <w:marTop w:val="0"/>
      <w:marBottom w:val="0"/>
      <w:divBdr>
        <w:top w:val="none" w:sz="0" w:space="0" w:color="auto"/>
        <w:left w:val="none" w:sz="0" w:space="0" w:color="auto"/>
        <w:bottom w:val="none" w:sz="0" w:space="0" w:color="auto"/>
        <w:right w:val="none" w:sz="0" w:space="0" w:color="auto"/>
      </w:divBdr>
    </w:div>
    <w:div w:id="1157385506">
      <w:marLeft w:val="480"/>
      <w:marRight w:val="0"/>
      <w:marTop w:val="0"/>
      <w:marBottom w:val="0"/>
      <w:divBdr>
        <w:top w:val="none" w:sz="0" w:space="0" w:color="auto"/>
        <w:left w:val="none" w:sz="0" w:space="0" w:color="auto"/>
        <w:bottom w:val="none" w:sz="0" w:space="0" w:color="auto"/>
        <w:right w:val="none" w:sz="0" w:space="0" w:color="auto"/>
      </w:divBdr>
    </w:div>
    <w:div w:id="1158613209">
      <w:marLeft w:val="480"/>
      <w:marRight w:val="0"/>
      <w:marTop w:val="0"/>
      <w:marBottom w:val="0"/>
      <w:divBdr>
        <w:top w:val="none" w:sz="0" w:space="0" w:color="auto"/>
        <w:left w:val="none" w:sz="0" w:space="0" w:color="auto"/>
        <w:bottom w:val="none" w:sz="0" w:space="0" w:color="auto"/>
        <w:right w:val="none" w:sz="0" w:space="0" w:color="auto"/>
      </w:divBdr>
    </w:div>
    <w:div w:id="1160578280">
      <w:marLeft w:val="480"/>
      <w:marRight w:val="0"/>
      <w:marTop w:val="0"/>
      <w:marBottom w:val="0"/>
      <w:divBdr>
        <w:top w:val="none" w:sz="0" w:space="0" w:color="auto"/>
        <w:left w:val="none" w:sz="0" w:space="0" w:color="auto"/>
        <w:bottom w:val="none" w:sz="0" w:space="0" w:color="auto"/>
        <w:right w:val="none" w:sz="0" w:space="0" w:color="auto"/>
      </w:divBdr>
    </w:div>
    <w:div w:id="1160579967">
      <w:marLeft w:val="480"/>
      <w:marRight w:val="0"/>
      <w:marTop w:val="0"/>
      <w:marBottom w:val="0"/>
      <w:divBdr>
        <w:top w:val="none" w:sz="0" w:space="0" w:color="auto"/>
        <w:left w:val="none" w:sz="0" w:space="0" w:color="auto"/>
        <w:bottom w:val="none" w:sz="0" w:space="0" w:color="auto"/>
        <w:right w:val="none" w:sz="0" w:space="0" w:color="auto"/>
      </w:divBdr>
    </w:div>
    <w:div w:id="1161853058">
      <w:marLeft w:val="480"/>
      <w:marRight w:val="0"/>
      <w:marTop w:val="0"/>
      <w:marBottom w:val="0"/>
      <w:divBdr>
        <w:top w:val="none" w:sz="0" w:space="0" w:color="auto"/>
        <w:left w:val="none" w:sz="0" w:space="0" w:color="auto"/>
        <w:bottom w:val="none" w:sz="0" w:space="0" w:color="auto"/>
        <w:right w:val="none" w:sz="0" w:space="0" w:color="auto"/>
      </w:divBdr>
    </w:div>
    <w:div w:id="1163473862">
      <w:marLeft w:val="480"/>
      <w:marRight w:val="0"/>
      <w:marTop w:val="0"/>
      <w:marBottom w:val="0"/>
      <w:divBdr>
        <w:top w:val="none" w:sz="0" w:space="0" w:color="auto"/>
        <w:left w:val="none" w:sz="0" w:space="0" w:color="auto"/>
        <w:bottom w:val="none" w:sz="0" w:space="0" w:color="auto"/>
        <w:right w:val="none" w:sz="0" w:space="0" w:color="auto"/>
      </w:divBdr>
    </w:div>
    <w:div w:id="1163935210">
      <w:marLeft w:val="480"/>
      <w:marRight w:val="0"/>
      <w:marTop w:val="0"/>
      <w:marBottom w:val="0"/>
      <w:divBdr>
        <w:top w:val="none" w:sz="0" w:space="0" w:color="auto"/>
        <w:left w:val="none" w:sz="0" w:space="0" w:color="auto"/>
        <w:bottom w:val="none" w:sz="0" w:space="0" w:color="auto"/>
        <w:right w:val="none" w:sz="0" w:space="0" w:color="auto"/>
      </w:divBdr>
    </w:div>
    <w:div w:id="1166483522">
      <w:marLeft w:val="480"/>
      <w:marRight w:val="0"/>
      <w:marTop w:val="0"/>
      <w:marBottom w:val="0"/>
      <w:divBdr>
        <w:top w:val="none" w:sz="0" w:space="0" w:color="auto"/>
        <w:left w:val="none" w:sz="0" w:space="0" w:color="auto"/>
        <w:bottom w:val="none" w:sz="0" w:space="0" w:color="auto"/>
        <w:right w:val="none" w:sz="0" w:space="0" w:color="auto"/>
      </w:divBdr>
    </w:div>
    <w:div w:id="1168599770">
      <w:marLeft w:val="480"/>
      <w:marRight w:val="0"/>
      <w:marTop w:val="0"/>
      <w:marBottom w:val="0"/>
      <w:divBdr>
        <w:top w:val="none" w:sz="0" w:space="0" w:color="auto"/>
        <w:left w:val="none" w:sz="0" w:space="0" w:color="auto"/>
        <w:bottom w:val="none" w:sz="0" w:space="0" w:color="auto"/>
        <w:right w:val="none" w:sz="0" w:space="0" w:color="auto"/>
      </w:divBdr>
    </w:div>
    <w:div w:id="1174030500">
      <w:marLeft w:val="480"/>
      <w:marRight w:val="0"/>
      <w:marTop w:val="0"/>
      <w:marBottom w:val="0"/>
      <w:divBdr>
        <w:top w:val="none" w:sz="0" w:space="0" w:color="auto"/>
        <w:left w:val="none" w:sz="0" w:space="0" w:color="auto"/>
        <w:bottom w:val="none" w:sz="0" w:space="0" w:color="auto"/>
        <w:right w:val="none" w:sz="0" w:space="0" w:color="auto"/>
      </w:divBdr>
    </w:div>
    <w:div w:id="1174765422">
      <w:marLeft w:val="480"/>
      <w:marRight w:val="0"/>
      <w:marTop w:val="0"/>
      <w:marBottom w:val="0"/>
      <w:divBdr>
        <w:top w:val="none" w:sz="0" w:space="0" w:color="auto"/>
        <w:left w:val="none" w:sz="0" w:space="0" w:color="auto"/>
        <w:bottom w:val="none" w:sz="0" w:space="0" w:color="auto"/>
        <w:right w:val="none" w:sz="0" w:space="0" w:color="auto"/>
      </w:divBdr>
    </w:div>
    <w:div w:id="1176457859">
      <w:marLeft w:val="480"/>
      <w:marRight w:val="0"/>
      <w:marTop w:val="0"/>
      <w:marBottom w:val="0"/>
      <w:divBdr>
        <w:top w:val="none" w:sz="0" w:space="0" w:color="auto"/>
        <w:left w:val="none" w:sz="0" w:space="0" w:color="auto"/>
        <w:bottom w:val="none" w:sz="0" w:space="0" w:color="auto"/>
        <w:right w:val="none" w:sz="0" w:space="0" w:color="auto"/>
      </w:divBdr>
    </w:div>
    <w:div w:id="1176968270">
      <w:marLeft w:val="480"/>
      <w:marRight w:val="0"/>
      <w:marTop w:val="0"/>
      <w:marBottom w:val="0"/>
      <w:divBdr>
        <w:top w:val="none" w:sz="0" w:space="0" w:color="auto"/>
        <w:left w:val="none" w:sz="0" w:space="0" w:color="auto"/>
        <w:bottom w:val="none" w:sz="0" w:space="0" w:color="auto"/>
        <w:right w:val="none" w:sz="0" w:space="0" w:color="auto"/>
      </w:divBdr>
    </w:div>
    <w:div w:id="1177304118">
      <w:marLeft w:val="480"/>
      <w:marRight w:val="0"/>
      <w:marTop w:val="0"/>
      <w:marBottom w:val="0"/>
      <w:divBdr>
        <w:top w:val="none" w:sz="0" w:space="0" w:color="auto"/>
        <w:left w:val="none" w:sz="0" w:space="0" w:color="auto"/>
        <w:bottom w:val="none" w:sz="0" w:space="0" w:color="auto"/>
        <w:right w:val="none" w:sz="0" w:space="0" w:color="auto"/>
      </w:divBdr>
    </w:div>
    <w:div w:id="1177305586">
      <w:marLeft w:val="480"/>
      <w:marRight w:val="0"/>
      <w:marTop w:val="0"/>
      <w:marBottom w:val="0"/>
      <w:divBdr>
        <w:top w:val="none" w:sz="0" w:space="0" w:color="auto"/>
        <w:left w:val="none" w:sz="0" w:space="0" w:color="auto"/>
        <w:bottom w:val="none" w:sz="0" w:space="0" w:color="auto"/>
        <w:right w:val="none" w:sz="0" w:space="0" w:color="auto"/>
      </w:divBdr>
    </w:div>
    <w:div w:id="1181238427">
      <w:marLeft w:val="480"/>
      <w:marRight w:val="0"/>
      <w:marTop w:val="0"/>
      <w:marBottom w:val="0"/>
      <w:divBdr>
        <w:top w:val="none" w:sz="0" w:space="0" w:color="auto"/>
        <w:left w:val="none" w:sz="0" w:space="0" w:color="auto"/>
        <w:bottom w:val="none" w:sz="0" w:space="0" w:color="auto"/>
        <w:right w:val="none" w:sz="0" w:space="0" w:color="auto"/>
      </w:divBdr>
    </w:div>
    <w:div w:id="1183742533">
      <w:marLeft w:val="480"/>
      <w:marRight w:val="0"/>
      <w:marTop w:val="0"/>
      <w:marBottom w:val="0"/>
      <w:divBdr>
        <w:top w:val="none" w:sz="0" w:space="0" w:color="auto"/>
        <w:left w:val="none" w:sz="0" w:space="0" w:color="auto"/>
        <w:bottom w:val="none" w:sz="0" w:space="0" w:color="auto"/>
        <w:right w:val="none" w:sz="0" w:space="0" w:color="auto"/>
      </w:divBdr>
    </w:div>
    <w:div w:id="1184172118">
      <w:marLeft w:val="480"/>
      <w:marRight w:val="0"/>
      <w:marTop w:val="0"/>
      <w:marBottom w:val="0"/>
      <w:divBdr>
        <w:top w:val="none" w:sz="0" w:space="0" w:color="auto"/>
        <w:left w:val="none" w:sz="0" w:space="0" w:color="auto"/>
        <w:bottom w:val="none" w:sz="0" w:space="0" w:color="auto"/>
        <w:right w:val="none" w:sz="0" w:space="0" w:color="auto"/>
      </w:divBdr>
    </w:div>
    <w:div w:id="1186560166">
      <w:marLeft w:val="480"/>
      <w:marRight w:val="0"/>
      <w:marTop w:val="0"/>
      <w:marBottom w:val="0"/>
      <w:divBdr>
        <w:top w:val="none" w:sz="0" w:space="0" w:color="auto"/>
        <w:left w:val="none" w:sz="0" w:space="0" w:color="auto"/>
        <w:bottom w:val="none" w:sz="0" w:space="0" w:color="auto"/>
        <w:right w:val="none" w:sz="0" w:space="0" w:color="auto"/>
      </w:divBdr>
    </w:div>
    <w:div w:id="1189874952">
      <w:marLeft w:val="480"/>
      <w:marRight w:val="0"/>
      <w:marTop w:val="0"/>
      <w:marBottom w:val="0"/>
      <w:divBdr>
        <w:top w:val="none" w:sz="0" w:space="0" w:color="auto"/>
        <w:left w:val="none" w:sz="0" w:space="0" w:color="auto"/>
        <w:bottom w:val="none" w:sz="0" w:space="0" w:color="auto"/>
        <w:right w:val="none" w:sz="0" w:space="0" w:color="auto"/>
      </w:divBdr>
    </w:div>
    <w:div w:id="1190147355">
      <w:marLeft w:val="480"/>
      <w:marRight w:val="0"/>
      <w:marTop w:val="0"/>
      <w:marBottom w:val="0"/>
      <w:divBdr>
        <w:top w:val="none" w:sz="0" w:space="0" w:color="auto"/>
        <w:left w:val="none" w:sz="0" w:space="0" w:color="auto"/>
        <w:bottom w:val="none" w:sz="0" w:space="0" w:color="auto"/>
        <w:right w:val="none" w:sz="0" w:space="0" w:color="auto"/>
      </w:divBdr>
    </w:div>
    <w:div w:id="1190989958">
      <w:marLeft w:val="480"/>
      <w:marRight w:val="0"/>
      <w:marTop w:val="0"/>
      <w:marBottom w:val="0"/>
      <w:divBdr>
        <w:top w:val="none" w:sz="0" w:space="0" w:color="auto"/>
        <w:left w:val="none" w:sz="0" w:space="0" w:color="auto"/>
        <w:bottom w:val="none" w:sz="0" w:space="0" w:color="auto"/>
        <w:right w:val="none" w:sz="0" w:space="0" w:color="auto"/>
      </w:divBdr>
    </w:div>
    <w:div w:id="1192454535">
      <w:marLeft w:val="480"/>
      <w:marRight w:val="0"/>
      <w:marTop w:val="0"/>
      <w:marBottom w:val="0"/>
      <w:divBdr>
        <w:top w:val="none" w:sz="0" w:space="0" w:color="auto"/>
        <w:left w:val="none" w:sz="0" w:space="0" w:color="auto"/>
        <w:bottom w:val="none" w:sz="0" w:space="0" w:color="auto"/>
        <w:right w:val="none" w:sz="0" w:space="0" w:color="auto"/>
      </w:divBdr>
    </w:div>
    <w:div w:id="1192498141">
      <w:marLeft w:val="480"/>
      <w:marRight w:val="0"/>
      <w:marTop w:val="0"/>
      <w:marBottom w:val="0"/>
      <w:divBdr>
        <w:top w:val="none" w:sz="0" w:space="0" w:color="auto"/>
        <w:left w:val="none" w:sz="0" w:space="0" w:color="auto"/>
        <w:bottom w:val="none" w:sz="0" w:space="0" w:color="auto"/>
        <w:right w:val="none" w:sz="0" w:space="0" w:color="auto"/>
      </w:divBdr>
    </w:div>
    <w:div w:id="1195313475">
      <w:marLeft w:val="480"/>
      <w:marRight w:val="0"/>
      <w:marTop w:val="0"/>
      <w:marBottom w:val="0"/>
      <w:divBdr>
        <w:top w:val="none" w:sz="0" w:space="0" w:color="auto"/>
        <w:left w:val="none" w:sz="0" w:space="0" w:color="auto"/>
        <w:bottom w:val="none" w:sz="0" w:space="0" w:color="auto"/>
        <w:right w:val="none" w:sz="0" w:space="0" w:color="auto"/>
      </w:divBdr>
    </w:div>
    <w:div w:id="1196848419">
      <w:marLeft w:val="480"/>
      <w:marRight w:val="0"/>
      <w:marTop w:val="0"/>
      <w:marBottom w:val="0"/>
      <w:divBdr>
        <w:top w:val="none" w:sz="0" w:space="0" w:color="auto"/>
        <w:left w:val="none" w:sz="0" w:space="0" w:color="auto"/>
        <w:bottom w:val="none" w:sz="0" w:space="0" w:color="auto"/>
        <w:right w:val="none" w:sz="0" w:space="0" w:color="auto"/>
      </w:divBdr>
    </w:div>
    <w:div w:id="1197088262">
      <w:marLeft w:val="480"/>
      <w:marRight w:val="0"/>
      <w:marTop w:val="0"/>
      <w:marBottom w:val="0"/>
      <w:divBdr>
        <w:top w:val="none" w:sz="0" w:space="0" w:color="auto"/>
        <w:left w:val="none" w:sz="0" w:space="0" w:color="auto"/>
        <w:bottom w:val="none" w:sz="0" w:space="0" w:color="auto"/>
        <w:right w:val="none" w:sz="0" w:space="0" w:color="auto"/>
      </w:divBdr>
    </w:div>
    <w:div w:id="1197742689">
      <w:marLeft w:val="480"/>
      <w:marRight w:val="0"/>
      <w:marTop w:val="0"/>
      <w:marBottom w:val="0"/>
      <w:divBdr>
        <w:top w:val="none" w:sz="0" w:space="0" w:color="auto"/>
        <w:left w:val="none" w:sz="0" w:space="0" w:color="auto"/>
        <w:bottom w:val="none" w:sz="0" w:space="0" w:color="auto"/>
        <w:right w:val="none" w:sz="0" w:space="0" w:color="auto"/>
      </w:divBdr>
    </w:div>
    <w:div w:id="1199392182">
      <w:marLeft w:val="480"/>
      <w:marRight w:val="0"/>
      <w:marTop w:val="0"/>
      <w:marBottom w:val="0"/>
      <w:divBdr>
        <w:top w:val="none" w:sz="0" w:space="0" w:color="auto"/>
        <w:left w:val="none" w:sz="0" w:space="0" w:color="auto"/>
        <w:bottom w:val="none" w:sz="0" w:space="0" w:color="auto"/>
        <w:right w:val="none" w:sz="0" w:space="0" w:color="auto"/>
      </w:divBdr>
    </w:div>
    <w:div w:id="1201475782">
      <w:marLeft w:val="480"/>
      <w:marRight w:val="0"/>
      <w:marTop w:val="0"/>
      <w:marBottom w:val="0"/>
      <w:divBdr>
        <w:top w:val="none" w:sz="0" w:space="0" w:color="auto"/>
        <w:left w:val="none" w:sz="0" w:space="0" w:color="auto"/>
        <w:bottom w:val="none" w:sz="0" w:space="0" w:color="auto"/>
        <w:right w:val="none" w:sz="0" w:space="0" w:color="auto"/>
      </w:divBdr>
    </w:div>
    <w:div w:id="1210190225">
      <w:marLeft w:val="480"/>
      <w:marRight w:val="0"/>
      <w:marTop w:val="0"/>
      <w:marBottom w:val="0"/>
      <w:divBdr>
        <w:top w:val="none" w:sz="0" w:space="0" w:color="auto"/>
        <w:left w:val="none" w:sz="0" w:space="0" w:color="auto"/>
        <w:bottom w:val="none" w:sz="0" w:space="0" w:color="auto"/>
        <w:right w:val="none" w:sz="0" w:space="0" w:color="auto"/>
      </w:divBdr>
    </w:div>
    <w:div w:id="1210218614">
      <w:marLeft w:val="480"/>
      <w:marRight w:val="0"/>
      <w:marTop w:val="0"/>
      <w:marBottom w:val="0"/>
      <w:divBdr>
        <w:top w:val="none" w:sz="0" w:space="0" w:color="auto"/>
        <w:left w:val="none" w:sz="0" w:space="0" w:color="auto"/>
        <w:bottom w:val="none" w:sz="0" w:space="0" w:color="auto"/>
        <w:right w:val="none" w:sz="0" w:space="0" w:color="auto"/>
      </w:divBdr>
    </w:div>
    <w:div w:id="1211577301">
      <w:marLeft w:val="480"/>
      <w:marRight w:val="0"/>
      <w:marTop w:val="0"/>
      <w:marBottom w:val="0"/>
      <w:divBdr>
        <w:top w:val="none" w:sz="0" w:space="0" w:color="auto"/>
        <w:left w:val="none" w:sz="0" w:space="0" w:color="auto"/>
        <w:bottom w:val="none" w:sz="0" w:space="0" w:color="auto"/>
        <w:right w:val="none" w:sz="0" w:space="0" w:color="auto"/>
      </w:divBdr>
    </w:div>
    <w:div w:id="1212620479">
      <w:marLeft w:val="480"/>
      <w:marRight w:val="0"/>
      <w:marTop w:val="0"/>
      <w:marBottom w:val="0"/>
      <w:divBdr>
        <w:top w:val="none" w:sz="0" w:space="0" w:color="auto"/>
        <w:left w:val="none" w:sz="0" w:space="0" w:color="auto"/>
        <w:bottom w:val="none" w:sz="0" w:space="0" w:color="auto"/>
        <w:right w:val="none" w:sz="0" w:space="0" w:color="auto"/>
      </w:divBdr>
    </w:div>
    <w:div w:id="1213539961">
      <w:marLeft w:val="480"/>
      <w:marRight w:val="0"/>
      <w:marTop w:val="0"/>
      <w:marBottom w:val="0"/>
      <w:divBdr>
        <w:top w:val="none" w:sz="0" w:space="0" w:color="auto"/>
        <w:left w:val="none" w:sz="0" w:space="0" w:color="auto"/>
        <w:bottom w:val="none" w:sz="0" w:space="0" w:color="auto"/>
        <w:right w:val="none" w:sz="0" w:space="0" w:color="auto"/>
      </w:divBdr>
    </w:div>
    <w:div w:id="1217273978">
      <w:marLeft w:val="480"/>
      <w:marRight w:val="0"/>
      <w:marTop w:val="0"/>
      <w:marBottom w:val="0"/>
      <w:divBdr>
        <w:top w:val="none" w:sz="0" w:space="0" w:color="auto"/>
        <w:left w:val="none" w:sz="0" w:space="0" w:color="auto"/>
        <w:bottom w:val="none" w:sz="0" w:space="0" w:color="auto"/>
        <w:right w:val="none" w:sz="0" w:space="0" w:color="auto"/>
      </w:divBdr>
    </w:div>
    <w:div w:id="1220479640">
      <w:marLeft w:val="480"/>
      <w:marRight w:val="0"/>
      <w:marTop w:val="0"/>
      <w:marBottom w:val="0"/>
      <w:divBdr>
        <w:top w:val="none" w:sz="0" w:space="0" w:color="auto"/>
        <w:left w:val="none" w:sz="0" w:space="0" w:color="auto"/>
        <w:bottom w:val="none" w:sz="0" w:space="0" w:color="auto"/>
        <w:right w:val="none" w:sz="0" w:space="0" w:color="auto"/>
      </w:divBdr>
    </w:div>
    <w:div w:id="1224758542">
      <w:marLeft w:val="480"/>
      <w:marRight w:val="0"/>
      <w:marTop w:val="0"/>
      <w:marBottom w:val="0"/>
      <w:divBdr>
        <w:top w:val="none" w:sz="0" w:space="0" w:color="auto"/>
        <w:left w:val="none" w:sz="0" w:space="0" w:color="auto"/>
        <w:bottom w:val="none" w:sz="0" w:space="0" w:color="auto"/>
        <w:right w:val="none" w:sz="0" w:space="0" w:color="auto"/>
      </w:divBdr>
    </w:div>
    <w:div w:id="1226335814">
      <w:marLeft w:val="480"/>
      <w:marRight w:val="0"/>
      <w:marTop w:val="0"/>
      <w:marBottom w:val="0"/>
      <w:divBdr>
        <w:top w:val="none" w:sz="0" w:space="0" w:color="auto"/>
        <w:left w:val="none" w:sz="0" w:space="0" w:color="auto"/>
        <w:bottom w:val="none" w:sz="0" w:space="0" w:color="auto"/>
        <w:right w:val="none" w:sz="0" w:space="0" w:color="auto"/>
      </w:divBdr>
    </w:div>
    <w:div w:id="1226375192">
      <w:marLeft w:val="480"/>
      <w:marRight w:val="0"/>
      <w:marTop w:val="0"/>
      <w:marBottom w:val="0"/>
      <w:divBdr>
        <w:top w:val="none" w:sz="0" w:space="0" w:color="auto"/>
        <w:left w:val="none" w:sz="0" w:space="0" w:color="auto"/>
        <w:bottom w:val="none" w:sz="0" w:space="0" w:color="auto"/>
        <w:right w:val="none" w:sz="0" w:space="0" w:color="auto"/>
      </w:divBdr>
    </w:div>
    <w:div w:id="1226910265">
      <w:marLeft w:val="480"/>
      <w:marRight w:val="0"/>
      <w:marTop w:val="0"/>
      <w:marBottom w:val="0"/>
      <w:divBdr>
        <w:top w:val="none" w:sz="0" w:space="0" w:color="auto"/>
        <w:left w:val="none" w:sz="0" w:space="0" w:color="auto"/>
        <w:bottom w:val="none" w:sz="0" w:space="0" w:color="auto"/>
        <w:right w:val="none" w:sz="0" w:space="0" w:color="auto"/>
      </w:divBdr>
    </w:div>
    <w:div w:id="1228489614">
      <w:marLeft w:val="480"/>
      <w:marRight w:val="0"/>
      <w:marTop w:val="0"/>
      <w:marBottom w:val="0"/>
      <w:divBdr>
        <w:top w:val="none" w:sz="0" w:space="0" w:color="auto"/>
        <w:left w:val="none" w:sz="0" w:space="0" w:color="auto"/>
        <w:bottom w:val="none" w:sz="0" w:space="0" w:color="auto"/>
        <w:right w:val="none" w:sz="0" w:space="0" w:color="auto"/>
      </w:divBdr>
    </w:div>
    <w:div w:id="1237204481">
      <w:marLeft w:val="480"/>
      <w:marRight w:val="0"/>
      <w:marTop w:val="0"/>
      <w:marBottom w:val="0"/>
      <w:divBdr>
        <w:top w:val="none" w:sz="0" w:space="0" w:color="auto"/>
        <w:left w:val="none" w:sz="0" w:space="0" w:color="auto"/>
        <w:bottom w:val="none" w:sz="0" w:space="0" w:color="auto"/>
        <w:right w:val="none" w:sz="0" w:space="0" w:color="auto"/>
      </w:divBdr>
    </w:div>
    <w:div w:id="1237399937">
      <w:marLeft w:val="480"/>
      <w:marRight w:val="0"/>
      <w:marTop w:val="0"/>
      <w:marBottom w:val="0"/>
      <w:divBdr>
        <w:top w:val="none" w:sz="0" w:space="0" w:color="auto"/>
        <w:left w:val="none" w:sz="0" w:space="0" w:color="auto"/>
        <w:bottom w:val="none" w:sz="0" w:space="0" w:color="auto"/>
        <w:right w:val="none" w:sz="0" w:space="0" w:color="auto"/>
      </w:divBdr>
    </w:div>
    <w:div w:id="1237402444">
      <w:marLeft w:val="480"/>
      <w:marRight w:val="0"/>
      <w:marTop w:val="0"/>
      <w:marBottom w:val="0"/>
      <w:divBdr>
        <w:top w:val="none" w:sz="0" w:space="0" w:color="auto"/>
        <w:left w:val="none" w:sz="0" w:space="0" w:color="auto"/>
        <w:bottom w:val="none" w:sz="0" w:space="0" w:color="auto"/>
        <w:right w:val="none" w:sz="0" w:space="0" w:color="auto"/>
      </w:divBdr>
    </w:div>
    <w:div w:id="1237742217">
      <w:marLeft w:val="480"/>
      <w:marRight w:val="0"/>
      <w:marTop w:val="0"/>
      <w:marBottom w:val="0"/>
      <w:divBdr>
        <w:top w:val="none" w:sz="0" w:space="0" w:color="auto"/>
        <w:left w:val="none" w:sz="0" w:space="0" w:color="auto"/>
        <w:bottom w:val="none" w:sz="0" w:space="0" w:color="auto"/>
        <w:right w:val="none" w:sz="0" w:space="0" w:color="auto"/>
      </w:divBdr>
    </w:div>
    <w:div w:id="1240097693">
      <w:marLeft w:val="480"/>
      <w:marRight w:val="0"/>
      <w:marTop w:val="0"/>
      <w:marBottom w:val="0"/>
      <w:divBdr>
        <w:top w:val="none" w:sz="0" w:space="0" w:color="auto"/>
        <w:left w:val="none" w:sz="0" w:space="0" w:color="auto"/>
        <w:bottom w:val="none" w:sz="0" w:space="0" w:color="auto"/>
        <w:right w:val="none" w:sz="0" w:space="0" w:color="auto"/>
      </w:divBdr>
    </w:div>
    <w:div w:id="1241138921">
      <w:marLeft w:val="480"/>
      <w:marRight w:val="0"/>
      <w:marTop w:val="0"/>
      <w:marBottom w:val="0"/>
      <w:divBdr>
        <w:top w:val="none" w:sz="0" w:space="0" w:color="auto"/>
        <w:left w:val="none" w:sz="0" w:space="0" w:color="auto"/>
        <w:bottom w:val="none" w:sz="0" w:space="0" w:color="auto"/>
        <w:right w:val="none" w:sz="0" w:space="0" w:color="auto"/>
      </w:divBdr>
    </w:div>
    <w:div w:id="1241210035">
      <w:marLeft w:val="480"/>
      <w:marRight w:val="0"/>
      <w:marTop w:val="0"/>
      <w:marBottom w:val="0"/>
      <w:divBdr>
        <w:top w:val="none" w:sz="0" w:space="0" w:color="auto"/>
        <w:left w:val="none" w:sz="0" w:space="0" w:color="auto"/>
        <w:bottom w:val="none" w:sz="0" w:space="0" w:color="auto"/>
        <w:right w:val="none" w:sz="0" w:space="0" w:color="auto"/>
      </w:divBdr>
    </w:div>
    <w:div w:id="1243416009">
      <w:marLeft w:val="480"/>
      <w:marRight w:val="0"/>
      <w:marTop w:val="0"/>
      <w:marBottom w:val="0"/>
      <w:divBdr>
        <w:top w:val="none" w:sz="0" w:space="0" w:color="auto"/>
        <w:left w:val="none" w:sz="0" w:space="0" w:color="auto"/>
        <w:bottom w:val="none" w:sz="0" w:space="0" w:color="auto"/>
        <w:right w:val="none" w:sz="0" w:space="0" w:color="auto"/>
      </w:divBdr>
    </w:div>
    <w:div w:id="1243678584">
      <w:marLeft w:val="480"/>
      <w:marRight w:val="0"/>
      <w:marTop w:val="0"/>
      <w:marBottom w:val="0"/>
      <w:divBdr>
        <w:top w:val="none" w:sz="0" w:space="0" w:color="auto"/>
        <w:left w:val="none" w:sz="0" w:space="0" w:color="auto"/>
        <w:bottom w:val="none" w:sz="0" w:space="0" w:color="auto"/>
        <w:right w:val="none" w:sz="0" w:space="0" w:color="auto"/>
      </w:divBdr>
    </w:div>
    <w:div w:id="1245144300">
      <w:marLeft w:val="480"/>
      <w:marRight w:val="0"/>
      <w:marTop w:val="0"/>
      <w:marBottom w:val="0"/>
      <w:divBdr>
        <w:top w:val="none" w:sz="0" w:space="0" w:color="auto"/>
        <w:left w:val="none" w:sz="0" w:space="0" w:color="auto"/>
        <w:bottom w:val="none" w:sz="0" w:space="0" w:color="auto"/>
        <w:right w:val="none" w:sz="0" w:space="0" w:color="auto"/>
      </w:divBdr>
    </w:div>
    <w:div w:id="1246261103">
      <w:marLeft w:val="480"/>
      <w:marRight w:val="0"/>
      <w:marTop w:val="0"/>
      <w:marBottom w:val="0"/>
      <w:divBdr>
        <w:top w:val="none" w:sz="0" w:space="0" w:color="auto"/>
        <w:left w:val="none" w:sz="0" w:space="0" w:color="auto"/>
        <w:bottom w:val="none" w:sz="0" w:space="0" w:color="auto"/>
        <w:right w:val="none" w:sz="0" w:space="0" w:color="auto"/>
      </w:divBdr>
    </w:div>
    <w:div w:id="1248154864">
      <w:marLeft w:val="480"/>
      <w:marRight w:val="0"/>
      <w:marTop w:val="0"/>
      <w:marBottom w:val="0"/>
      <w:divBdr>
        <w:top w:val="none" w:sz="0" w:space="0" w:color="auto"/>
        <w:left w:val="none" w:sz="0" w:space="0" w:color="auto"/>
        <w:bottom w:val="none" w:sz="0" w:space="0" w:color="auto"/>
        <w:right w:val="none" w:sz="0" w:space="0" w:color="auto"/>
      </w:divBdr>
    </w:div>
    <w:div w:id="1250500774">
      <w:marLeft w:val="480"/>
      <w:marRight w:val="0"/>
      <w:marTop w:val="0"/>
      <w:marBottom w:val="0"/>
      <w:divBdr>
        <w:top w:val="none" w:sz="0" w:space="0" w:color="auto"/>
        <w:left w:val="none" w:sz="0" w:space="0" w:color="auto"/>
        <w:bottom w:val="none" w:sz="0" w:space="0" w:color="auto"/>
        <w:right w:val="none" w:sz="0" w:space="0" w:color="auto"/>
      </w:divBdr>
    </w:div>
    <w:div w:id="1251280777">
      <w:marLeft w:val="480"/>
      <w:marRight w:val="0"/>
      <w:marTop w:val="0"/>
      <w:marBottom w:val="0"/>
      <w:divBdr>
        <w:top w:val="none" w:sz="0" w:space="0" w:color="auto"/>
        <w:left w:val="none" w:sz="0" w:space="0" w:color="auto"/>
        <w:bottom w:val="none" w:sz="0" w:space="0" w:color="auto"/>
        <w:right w:val="none" w:sz="0" w:space="0" w:color="auto"/>
      </w:divBdr>
    </w:div>
    <w:div w:id="1252354967">
      <w:marLeft w:val="480"/>
      <w:marRight w:val="0"/>
      <w:marTop w:val="0"/>
      <w:marBottom w:val="0"/>
      <w:divBdr>
        <w:top w:val="none" w:sz="0" w:space="0" w:color="auto"/>
        <w:left w:val="none" w:sz="0" w:space="0" w:color="auto"/>
        <w:bottom w:val="none" w:sz="0" w:space="0" w:color="auto"/>
        <w:right w:val="none" w:sz="0" w:space="0" w:color="auto"/>
      </w:divBdr>
    </w:div>
    <w:div w:id="1252810090">
      <w:marLeft w:val="480"/>
      <w:marRight w:val="0"/>
      <w:marTop w:val="0"/>
      <w:marBottom w:val="0"/>
      <w:divBdr>
        <w:top w:val="none" w:sz="0" w:space="0" w:color="auto"/>
        <w:left w:val="none" w:sz="0" w:space="0" w:color="auto"/>
        <w:bottom w:val="none" w:sz="0" w:space="0" w:color="auto"/>
        <w:right w:val="none" w:sz="0" w:space="0" w:color="auto"/>
      </w:divBdr>
    </w:div>
    <w:div w:id="1255166050">
      <w:marLeft w:val="480"/>
      <w:marRight w:val="0"/>
      <w:marTop w:val="0"/>
      <w:marBottom w:val="0"/>
      <w:divBdr>
        <w:top w:val="none" w:sz="0" w:space="0" w:color="auto"/>
        <w:left w:val="none" w:sz="0" w:space="0" w:color="auto"/>
        <w:bottom w:val="none" w:sz="0" w:space="0" w:color="auto"/>
        <w:right w:val="none" w:sz="0" w:space="0" w:color="auto"/>
      </w:divBdr>
    </w:div>
    <w:div w:id="1261833989">
      <w:marLeft w:val="480"/>
      <w:marRight w:val="0"/>
      <w:marTop w:val="0"/>
      <w:marBottom w:val="0"/>
      <w:divBdr>
        <w:top w:val="none" w:sz="0" w:space="0" w:color="auto"/>
        <w:left w:val="none" w:sz="0" w:space="0" w:color="auto"/>
        <w:bottom w:val="none" w:sz="0" w:space="0" w:color="auto"/>
        <w:right w:val="none" w:sz="0" w:space="0" w:color="auto"/>
      </w:divBdr>
    </w:div>
    <w:div w:id="1262026907">
      <w:marLeft w:val="480"/>
      <w:marRight w:val="0"/>
      <w:marTop w:val="0"/>
      <w:marBottom w:val="0"/>
      <w:divBdr>
        <w:top w:val="none" w:sz="0" w:space="0" w:color="auto"/>
        <w:left w:val="none" w:sz="0" w:space="0" w:color="auto"/>
        <w:bottom w:val="none" w:sz="0" w:space="0" w:color="auto"/>
        <w:right w:val="none" w:sz="0" w:space="0" w:color="auto"/>
      </w:divBdr>
    </w:div>
    <w:div w:id="1263075958">
      <w:marLeft w:val="480"/>
      <w:marRight w:val="0"/>
      <w:marTop w:val="0"/>
      <w:marBottom w:val="0"/>
      <w:divBdr>
        <w:top w:val="none" w:sz="0" w:space="0" w:color="auto"/>
        <w:left w:val="none" w:sz="0" w:space="0" w:color="auto"/>
        <w:bottom w:val="none" w:sz="0" w:space="0" w:color="auto"/>
        <w:right w:val="none" w:sz="0" w:space="0" w:color="auto"/>
      </w:divBdr>
    </w:div>
    <w:div w:id="1263874155">
      <w:marLeft w:val="480"/>
      <w:marRight w:val="0"/>
      <w:marTop w:val="0"/>
      <w:marBottom w:val="0"/>
      <w:divBdr>
        <w:top w:val="none" w:sz="0" w:space="0" w:color="auto"/>
        <w:left w:val="none" w:sz="0" w:space="0" w:color="auto"/>
        <w:bottom w:val="none" w:sz="0" w:space="0" w:color="auto"/>
        <w:right w:val="none" w:sz="0" w:space="0" w:color="auto"/>
      </w:divBdr>
    </w:div>
    <w:div w:id="1266227933">
      <w:marLeft w:val="480"/>
      <w:marRight w:val="0"/>
      <w:marTop w:val="0"/>
      <w:marBottom w:val="0"/>
      <w:divBdr>
        <w:top w:val="none" w:sz="0" w:space="0" w:color="auto"/>
        <w:left w:val="none" w:sz="0" w:space="0" w:color="auto"/>
        <w:bottom w:val="none" w:sz="0" w:space="0" w:color="auto"/>
        <w:right w:val="none" w:sz="0" w:space="0" w:color="auto"/>
      </w:divBdr>
    </w:div>
    <w:div w:id="1268121968">
      <w:marLeft w:val="480"/>
      <w:marRight w:val="0"/>
      <w:marTop w:val="0"/>
      <w:marBottom w:val="0"/>
      <w:divBdr>
        <w:top w:val="none" w:sz="0" w:space="0" w:color="auto"/>
        <w:left w:val="none" w:sz="0" w:space="0" w:color="auto"/>
        <w:bottom w:val="none" w:sz="0" w:space="0" w:color="auto"/>
        <w:right w:val="none" w:sz="0" w:space="0" w:color="auto"/>
      </w:divBdr>
    </w:div>
    <w:div w:id="1275211721">
      <w:marLeft w:val="480"/>
      <w:marRight w:val="0"/>
      <w:marTop w:val="0"/>
      <w:marBottom w:val="0"/>
      <w:divBdr>
        <w:top w:val="none" w:sz="0" w:space="0" w:color="auto"/>
        <w:left w:val="none" w:sz="0" w:space="0" w:color="auto"/>
        <w:bottom w:val="none" w:sz="0" w:space="0" w:color="auto"/>
        <w:right w:val="none" w:sz="0" w:space="0" w:color="auto"/>
      </w:divBdr>
    </w:div>
    <w:div w:id="1279727360">
      <w:marLeft w:val="480"/>
      <w:marRight w:val="0"/>
      <w:marTop w:val="0"/>
      <w:marBottom w:val="0"/>
      <w:divBdr>
        <w:top w:val="none" w:sz="0" w:space="0" w:color="auto"/>
        <w:left w:val="none" w:sz="0" w:space="0" w:color="auto"/>
        <w:bottom w:val="none" w:sz="0" w:space="0" w:color="auto"/>
        <w:right w:val="none" w:sz="0" w:space="0" w:color="auto"/>
      </w:divBdr>
    </w:div>
    <w:div w:id="1281181110">
      <w:marLeft w:val="480"/>
      <w:marRight w:val="0"/>
      <w:marTop w:val="0"/>
      <w:marBottom w:val="0"/>
      <w:divBdr>
        <w:top w:val="none" w:sz="0" w:space="0" w:color="auto"/>
        <w:left w:val="none" w:sz="0" w:space="0" w:color="auto"/>
        <w:bottom w:val="none" w:sz="0" w:space="0" w:color="auto"/>
        <w:right w:val="none" w:sz="0" w:space="0" w:color="auto"/>
      </w:divBdr>
    </w:div>
    <w:div w:id="1283339659">
      <w:marLeft w:val="480"/>
      <w:marRight w:val="0"/>
      <w:marTop w:val="0"/>
      <w:marBottom w:val="0"/>
      <w:divBdr>
        <w:top w:val="none" w:sz="0" w:space="0" w:color="auto"/>
        <w:left w:val="none" w:sz="0" w:space="0" w:color="auto"/>
        <w:bottom w:val="none" w:sz="0" w:space="0" w:color="auto"/>
        <w:right w:val="none" w:sz="0" w:space="0" w:color="auto"/>
      </w:divBdr>
    </w:div>
    <w:div w:id="1283920639">
      <w:marLeft w:val="480"/>
      <w:marRight w:val="0"/>
      <w:marTop w:val="0"/>
      <w:marBottom w:val="0"/>
      <w:divBdr>
        <w:top w:val="none" w:sz="0" w:space="0" w:color="auto"/>
        <w:left w:val="none" w:sz="0" w:space="0" w:color="auto"/>
        <w:bottom w:val="none" w:sz="0" w:space="0" w:color="auto"/>
        <w:right w:val="none" w:sz="0" w:space="0" w:color="auto"/>
      </w:divBdr>
    </w:div>
    <w:div w:id="1295599165">
      <w:marLeft w:val="480"/>
      <w:marRight w:val="0"/>
      <w:marTop w:val="0"/>
      <w:marBottom w:val="0"/>
      <w:divBdr>
        <w:top w:val="none" w:sz="0" w:space="0" w:color="auto"/>
        <w:left w:val="none" w:sz="0" w:space="0" w:color="auto"/>
        <w:bottom w:val="none" w:sz="0" w:space="0" w:color="auto"/>
        <w:right w:val="none" w:sz="0" w:space="0" w:color="auto"/>
      </w:divBdr>
    </w:div>
    <w:div w:id="1297223710">
      <w:marLeft w:val="480"/>
      <w:marRight w:val="0"/>
      <w:marTop w:val="0"/>
      <w:marBottom w:val="0"/>
      <w:divBdr>
        <w:top w:val="none" w:sz="0" w:space="0" w:color="auto"/>
        <w:left w:val="none" w:sz="0" w:space="0" w:color="auto"/>
        <w:bottom w:val="none" w:sz="0" w:space="0" w:color="auto"/>
        <w:right w:val="none" w:sz="0" w:space="0" w:color="auto"/>
      </w:divBdr>
    </w:div>
    <w:div w:id="1301885406">
      <w:marLeft w:val="480"/>
      <w:marRight w:val="0"/>
      <w:marTop w:val="0"/>
      <w:marBottom w:val="0"/>
      <w:divBdr>
        <w:top w:val="none" w:sz="0" w:space="0" w:color="auto"/>
        <w:left w:val="none" w:sz="0" w:space="0" w:color="auto"/>
        <w:bottom w:val="none" w:sz="0" w:space="0" w:color="auto"/>
        <w:right w:val="none" w:sz="0" w:space="0" w:color="auto"/>
      </w:divBdr>
    </w:div>
    <w:div w:id="1302223168">
      <w:marLeft w:val="480"/>
      <w:marRight w:val="0"/>
      <w:marTop w:val="0"/>
      <w:marBottom w:val="0"/>
      <w:divBdr>
        <w:top w:val="none" w:sz="0" w:space="0" w:color="auto"/>
        <w:left w:val="none" w:sz="0" w:space="0" w:color="auto"/>
        <w:bottom w:val="none" w:sz="0" w:space="0" w:color="auto"/>
        <w:right w:val="none" w:sz="0" w:space="0" w:color="auto"/>
      </w:divBdr>
    </w:div>
    <w:div w:id="1304118314">
      <w:marLeft w:val="480"/>
      <w:marRight w:val="0"/>
      <w:marTop w:val="0"/>
      <w:marBottom w:val="0"/>
      <w:divBdr>
        <w:top w:val="none" w:sz="0" w:space="0" w:color="auto"/>
        <w:left w:val="none" w:sz="0" w:space="0" w:color="auto"/>
        <w:bottom w:val="none" w:sz="0" w:space="0" w:color="auto"/>
        <w:right w:val="none" w:sz="0" w:space="0" w:color="auto"/>
      </w:divBdr>
    </w:div>
    <w:div w:id="1304579834">
      <w:marLeft w:val="480"/>
      <w:marRight w:val="0"/>
      <w:marTop w:val="0"/>
      <w:marBottom w:val="0"/>
      <w:divBdr>
        <w:top w:val="none" w:sz="0" w:space="0" w:color="auto"/>
        <w:left w:val="none" w:sz="0" w:space="0" w:color="auto"/>
        <w:bottom w:val="none" w:sz="0" w:space="0" w:color="auto"/>
        <w:right w:val="none" w:sz="0" w:space="0" w:color="auto"/>
      </w:divBdr>
    </w:div>
    <w:div w:id="1304850473">
      <w:marLeft w:val="480"/>
      <w:marRight w:val="0"/>
      <w:marTop w:val="0"/>
      <w:marBottom w:val="0"/>
      <w:divBdr>
        <w:top w:val="none" w:sz="0" w:space="0" w:color="auto"/>
        <w:left w:val="none" w:sz="0" w:space="0" w:color="auto"/>
        <w:bottom w:val="none" w:sz="0" w:space="0" w:color="auto"/>
        <w:right w:val="none" w:sz="0" w:space="0" w:color="auto"/>
      </w:divBdr>
    </w:div>
    <w:div w:id="1305424350">
      <w:marLeft w:val="480"/>
      <w:marRight w:val="0"/>
      <w:marTop w:val="0"/>
      <w:marBottom w:val="0"/>
      <w:divBdr>
        <w:top w:val="none" w:sz="0" w:space="0" w:color="auto"/>
        <w:left w:val="none" w:sz="0" w:space="0" w:color="auto"/>
        <w:bottom w:val="none" w:sz="0" w:space="0" w:color="auto"/>
        <w:right w:val="none" w:sz="0" w:space="0" w:color="auto"/>
      </w:divBdr>
    </w:div>
    <w:div w:id="1305886757">
      <w:marLeft w:val="480"/>
      <w:marRight w:val="0"/>
      <w:marTop w:val="0"/>
      <w:marBottom w:val="0"/>
      <w:divBdr>
        <w:top w:val="none" w:sz="0" w:space="0" w:color="auto"/>
        <w:left w:val="none" w:sz="0" w:space="0" w:color="auto"/>
        <w:bottom w:val="none" w:sz="0" w:space="0" w:color="auto"/>
        <w:right w:val="none" w:sz="0" w:space="0" w:color="auto"/>
      </w:divBdr>
    </w:div>
    <w:div w:id="1306545275">
      <w:marLeft w:val="480"/>
      <w:marRight w:val="0"/>
      <w:marTop w:val="0"/>
      <w:marBottom w:val="0"/>
      <w:divBdr>
        <w:top w:val="none" w:sz="0" w:space="0" w:color="auto"/>
        <w:left w:val="none" w:sz="0" w:space="0" w:color="auto"/>
        <w:bottom w:val="none" w:sz="0" w:space="0" w:color="auto"/>
        <w:right w:val="none" w:sz="0" w:space="0" w:color="auto"/>
      </w:divBdr>
    </w:div>
    <w:div w:id="1306813975">
      <w:marLeft w:val="480"/>
      <w:marRight w:val="0"/>
      <w:marTop w:val="0"/>
      <w:marBottom w:val="0"/>
      <w:divBdr>
        <w:top w:val="none" w:sz="0" w:space="0" w:color="auto"/>
        <w:left w:val="none" w:sz="0" w:space="0" w:color="auto"/>
        <w:bottom w:val="none" w:sz="0" w:space="0" w:color="auto"/>
        <w:right w:val="none" w:sz="0" w:space="0" w:color="auto"/>
      </w:divBdr>
    </w:div>
    <w:div w:id="1307009363">
      <w:marLeft w:val="480"/>
      <w:marRight w:val="0"/>
      <w:marTop w:val="0"/>
      <w:marBottom w:val="0"/>
      <w:divBdr>
        <w:top w:val="none" w:sz="0" w:space="0" w:color="auto"/>
        <w:left w:val="none" w:sz="0" w:space="0" w:color="auto"/>
        <w:bottom w:val="none" w:sz="0" w:space="0" w:color="auto"/>
        <w:right w:val="none" w:sz="0" w:space="0" w:color="auto"/>
      </w:divBdr>
    </w:div>
    <w:div w:id="1309825995">
      <w:marLeft w:val="480"/>
      <w:marRight w:val="0"/>
      <w:marTop w:val="0"/>
      <w:marBottom w:val="0"/>
      <w:divBdr>
        <w:top w:val="none" w:sz="0" w:space="0" w:color="auto"/>
        <w:left w:val="none" w:sz="0" w:space="0" w:color="auto"/>
        <w:bottom w:val="none" w:sz="0" w:space="0" w:color="auto"/>
        <w:right w:val="none" w:sz="0" w:space="0" w:color="auto"/>
      </w:divBdr>
    </w:div>
    <w:div w:id="1309939959">
      <w:marLeft w:val="480"/>
      <w:marRight w:val="0"/>
      <w:marTop w:val="0"/>
      <w:marBottom w:val="0"/>
      <w:divBdr>
        <w:top w:val="none" w:sz="0" w:space="0" w:color="auto"/>
        <w:left w:val="none" w:sz="0" w:space="0" w:color="auto"/>
        <w:bottom w:val="none" w:sz="0" w:space="0" w:color="auto"/>
        <w:right w:val="none" w:sz="0" w:space="0" w:color="auto"/>
      </w:divBdr>
    </w:div>
    <w:div w:id="1311597842">
      <w:marLeft w:val="480"/>
      <w:marRight w:val="0"/>
      <w:marTop w:val="0"/>
      <w:marBottom w:val="0"/>
      <w:divBdr>
        <w:top w:val="none" w:sz="0" w:space="0" w:color="auto"/>
        <w:left w:val="none" w:sz="0" w:space="0" w:color="auto"/>
        <w:bottom w:val="none" w:sz="0" w:space="0" w:color="auto"/>
        <w:right w:val="none" w:sz="0" w:space="0" w:color="auto"/>
      </w:divBdr>
    </w:div>
    <w:div w:id="1313867496">
      <w:marLeft w:val="480"/>
      <w:marRight w:val="0"/>
      <w:marTop w:val="0"/>
      <w:marBottom w:val="0"/>
      <w:divBdr>
        <w:top w:val="none" w:sz="0" w:space="0" w:color="auto"/>
        <w:left w:val="none" w:sz="0" w:space="0" w:color="auto"/>
        <w:bottom w:val="none" w:sz="0" w:space="0" w:color="auto"/>
        <w:right w:val="none" w:sz="0" w:space="0" w:color="auto"/>
      </w:divBdr>
    </w:div>
    <w:div w:id="1314063752">
      <w:marLeft w:val="480"/>
      <w:marRight w:val="0"/>
      <w:marTop w:val="0"/>
      <w:marBottom w:val="0"/>
      <w:divBdr>
        <w:top w:val="none" w:sz="0" w:space="0" w:color="auto"/>
        <w:left w:val="none" w:sz="0" w:space="0" w:color="auto"/>
        <w:bottom w:val="none" w:sz="0" w:space="0" w:color="auto"/>
        <w:right w:val="none" w:sz="0" w:space="0" w:color="auto"/>
      </w:divBdr>
    </w:div>
    <w:div w:id="1315837291">
      <w:marLeft w:val="480"/>
      <w:marRight w:val="0"/>
      <w:marTop w:val="0"/>
      <w:marBottom w:val="0"/>
      <w:divBdr>
        <w:top w:val="none" w:sz="0" w:space="0" w:color="auto"/>
        <w:left w:val="none" w:sz="0" w:space="0" w:color="auto"/>
        <w:bottom w:val="none" w:sz="0" w:space="0" w:color="auto"/>
        <w:right w:val="none" w:sz="0" w:space="0" w:color="auto"/>
      </w:divBdr>
    </w:div>
    <w:div w:id="1321739771">
      <w:marLeft w:val="480"/>
      <w:marRight w:val="0"/>
      <w:marTop w:val="0"/>
      <w:marBottom w:val="0"/>
      <w:divBdr>
        <w:top w:val="none" w:sz="0" w:space="0" w:color="auto"/>
        <w:left w:val="none" w:sz="0" w:space="0" w:color="auto"/>
        <w:bottom w:val="none" w:sz="0" w:space="0" w:color="auto"/>
        <w:right w:val="none" w:sz="0" w:space="0" w:color="auto"/>
      </w:divBdr>
    </w:div>
    <w:div w:id="1323969978">
      <w:marLeft w:val="480"/>
      <w:marRight w:val="0"/>
      <w:marTop w:val="0"/>
      <w:marBottom w:val="0"/>
      <w:divBdr>
        <w:top w:val="none" w:sz="0" w:space="0" w:color="auto"/>
        <w:left w:val="none" w:sz="0" w:space="0" w:color="auto"/>
        <w:bottom w:val="none" w:sz="0" w:space="0" w:color="auto"/>
        <w:right w:val="none" w:sz="0" w:space="0" w:color="auto"/>
      </w:divBdr>
    </w:div>
    <w:div w:id="1326595706">
      <w:marLeft w:val="480"/>
      <w:marRight w:val="0"/>
      <w:marTop w:val="0"/>
      <w:marBottom w:val="0"/>
      <w:divBdr>
        <w:top w:val="none" w:sz="0" w:space="0" w:color="auto"/>
        <w:left w:val="none" w:sz="0" w:space="0" w:color="auto"/>
        <w:bottom w:val="none" w:sz="0" w:space="0" w:color="auto"/>
        <w:right w:val="none" w:sz="0" w:space="0" w:color="auto"/>
      </w:divBdr>
    </w:div>
    <w:div w:id="1326936869">
      <w:marLeft w:val="480"/>
      <w:marRight w:val="0"/>
      <w:marTop w:val="0"/>
      <w:marBottom w:val="0"/>
      <w:divBdr>
        <w:top w:val="none" w:sz="0" w:space="0" w:color="auto"/>
        <w:left w:val="none" w:sz="0" w:space="0" w:color="auto"/>
        <w:bottom w:val="none" w:sz="0" w:space="0" w:color="auto"/>
        <w:right w:val="none" w:sz="0" w:space="0" w:color="auto"/>
      </w:divBdr>
    </w:div>
    <w:div w:id="1327435729">
      <w:marLeft w:val="480"/>
      <w:marRight w:val="0"/>
      <w:marTop w:val="0"/>
      <w:marBottom w:val="0"/>
      <w:divBdr>
        <w:top w:val="none" w:sz="0" w:space="0" w:color="auto"/>
        <w:left w:val="none" w:sz="0" w:space="0" w:color="auto"/>
        <w:bottom w:val="none" w:sz="0" w:space="0" w:color="auto"/>
        <w:right w:val="none" w:sz="0" w:space="0" w:color="auto"/>
      </w:divBdr>
    </w:div>
    <w:div w:id="1330014413">
      <w:marLeft w:val="480"/>
      <w:marRight w:val="0"/>
      <w:marTop w:val="0"/>
      <w:marBottom w:val="0"/>
      <w:divBdr>
        <w:top w:val="none" w:sz="0" w:space="0" w:color="auto"/>
        <w:left w:val="none" w:sz="0" w:space="0" w:color="auto"/>
        <w:bottom w:val="none" w:sz="0" w:space="0" w:color="auto"/>
        <w:right w:val="none" w:sz="0" w:space="0" w:color="auto"/>
      </w:divBdr>
    </w:div>
    <w:div w:id="1333024430">
      <w:marLeft w:val="480"/>
      <w:marRight w:val="0"/>
      <w:marTop w:val="0"/>
      <w:marBottom w:val="0"/>
      <w:divBdr>
        <w:top w:val="none" w:sz="0" w:space="0" w:color="auto"/>
        <w:left w:val="none" w:sz="0" w:space="0" w:color="auto"/>
        <w:bottom w:val="none" w:sz="0" w:space="0" w:color="auto"/>
        <w:right w:val="none" w:sz="0" w:space="0" w:color="auto"/>
      </w:divBdr>
    </w:div>
    <w:div w:id="1334335580">
      <w:marLeft w:val="480"/>
      <w:marRight w:val="0"/>
      <w:marTop w:val="0"/>
      <w:marBottom w:val="0"/>
      <w:divBdr>
        <w:top w:val="none" w:sz="0" w:space="0" w:color="auto"/>
        <w:left w:val="none" w:sz="0" w:space="0" w:color="auto"/>
        <w:bottom w:val="none" w:sz="0" w:space="0" w:color="auto"/>
        <w:right w:val="none" w:sz="0" w:space="0" w:color="auto"/>
      </w:divBdr>
    </w:div>
    <w:div w:id="1336614584">
      <w:marLeft w:val="480"/>
      <w:marRight w:val="0"/>
      <w:marTop w:val="0"/>
      <w:marBottom w:val="0"/>
      <w:divBdr>
        <w:top w:val="none" w:sz="0" w:space="0" w:color="auto"/>
        <w:left w:val="none" w:sz="0" w:space="0" w:color="auto"/>
        <w:bottom w:val="none" w:sz="0" w:space="0" w:color="auto"/>
        <w:right w:val="none" w:sz="0" w:space="0" w:color="auto"/>
      </w:divBdr>
    </w:div>
    <w:div w:id="1339624353">
      <w:marLeft w:val="480"/>
      <w:marRight w:val="0"/>
      <w:marTop w:val="0"/>
      <w:marBottom w:val="0"/>
      <w:divBdr>
        <w:top w:val="none" w:sz="0" w:space="0" w:color="auto"/>
        <w:left w:val="none" w:sz="0" w:space="0" w:color="auto"/>
        <w:bottom w:val="none" w:sz="0" w:space="0" w:color="auto"/>
        <w:right w:val="none" w:sz="0" w:space="0" w:color="auto"/>
      </w:divBdr>
    </w:div>
    <w:div w:id="1341082695">
      <w:marLeft w:val="480"/>
      <w:marRight w:val="0"/>
      <w:marTop w:val="0"/>
      <w:marBottom w:val="0"/>
      <w:divBdr>
        <w:top w:val="none" w:sz="0" w:space="0" w:color="auto"/>
        <w:left w:val="none" w:sz="0" w:space="0" w:color="auto"/>
        <w:bottom w:val="none" w:sz="0" w:space="0" w:color="auto"/>
        <w:right w:val="none" w:sz="0" w:space="0" w:color="auto"/>
      </w:divBdr>
    </w:div>
    <w:div w:id="1342967847">
      <w:marLeft w:val="480"/>
      <w:marRight w:val="0"/>
      <w:marTop w:val="0"/>
      <w:marBottom w:val="0"/>
      <w:divBdr>
        <w:top w:val="none" w:sz="0" w:space="0" w:color="auto"/>
        <w:left w:val="none" w:sz="0" w:space="0" w:color="auto"/>
        <w:bottom w:val="none" w:sz="0" w:space="0" w:color="auto"/>
        <w:right w:val="none" w:sz="0" w:space="0" w:color="auto"/>
      </w:divBdr>
    </w:div>
    <w:div w:id="1343118682">
      <w:marLeft w:val="480"/>
      <w:marRight w:val="0"/>
      <w:marTop w:val="0"/>
      <w:marBottom w:val="0"/>
      <w:divBdr>
        <w:top w:val="none" w:sz="0" w:space="0" w:color="auto"/>
        <w:left w:val="none" w:sz="0" w:space="0" w:color="auto"/>
        <w:bottom w:val="none" w:sz="0" w:space="0" w:color="auto"/>
        <w:right w:val="none" w:sz="0" w:space="0" w:color="auto"/>
      </w:divBdr>
    </w:div>
    <w:div w:id="1343778599">
      <w:marLeft w:val="480"/>
      <w:marRight w:val="0"/>
      <w:marTop w:val="0"/>
      <w:marBottom w:val="0"/>
      <w:divBdr>
        <w:top w:val="none" w:sz="0" w:space="0" w:color="auto"/>
        <w:left w:val="none" w:sz="0" w:space="0" w:color="auto"/>
        <w:bottom w:val="none" w:sz="0" w:space="0" w:color="auto"/>
        <w:right w:val="none" w:sz="0" w:space="0" w:color="auto"/>
      </w:divBdr>
    </w:div>
    <w:div w:id="1345478090">
      <w:marLeft w:val="480"/>
      <w:marRight w:val="0"/>
      <w:marTop w:val="0"/>
      <w:marBottom w:val="0"/>
      <w:divBdr>
        <w:top w:val="none" w:sz="0" w:space="0" w:color="auto"/>
        <w:left w:val="none" w:sz="0" w:space="0" w:color="auto"/>
        <w:bottom w:val="none" w:sz="0" w:space="0" w:color="auto"/>
        <w:right w:val="none" w:sz="0" w:space="0" w:color="auto"/>
      </w:divBdr>
    </w:div>
    <w:div w:id="1347631199">
      <w:marLeft w:val="480"/>
      <w:marRight w:val="0"/>
      <w:marTop w:val="0"/>
      <w:marBottom w:val="0"/>
      <w:divBdr>
        <w:top w:val="none" w:sz="0" w:space="0" w:color="auto"/>
        <w:left w:val="none" w:sz="0" w:space="0" w:color="auto"/>
        <w:bottom w:val="none" w:sz="0" w:space="0" w:color="auto"/>
        <w:right w:val="none" w:sz="0" w:space="0" w:color="auto"/>
      </w:divBdr>
    </w:div>
    <w:div w:id="1350764170">
      <w:marLeft w:val="480"/>
      <w:marRight w:val="0"/>
      <w:marTop w:val="0"/>
      <w:marBottom w:val="0"/>
      <w:divBdr>
        <w:top w:val="none" w:sz="0" w:space="0" w:color="auto"/>
        <w:left w:val="none" w:sz="0" w:space="0" w:color="auto"/>
        <w:bottom w:val="none" w:sz="0" w:space="0" w:color="auto"/>
        <w:right w:val="none" w:sz="0" w:space="0" w:color="auto"/>
      </w:divBdr>
    </w:div>
    <w:div w:id="1350914758">
      <w:marLeft w:val="480"/>
      <w:marRight w:val="0"/>
      <w:marTop w:val="0"/>
      <w:marBottom w:val="0"/>
      <w:divBdr>
        <w:top w:val="none" w:sz="0" w:space="0" w:color="auto"/>
        <w:left w:val="none" w:sz="0" w:space="0" w:color="auto"/>
        <w:bottom w:val="none" w:sz="0" w:space="0" w:color="auto"/>
        <w:right w:val="none" w:sz="0" w:space="0" w:color="auto"/>
      </w:divBdr>
    </w:div>
    <w:div w:id="1351763419">
      <w:marLeft w:val="480"/>
      <w:marRight w:val="0"/>
      <w:marTop w:val="0"/>
      <w:marBottom w:val="0"/>
      <w:divBdr>
        <w:top w:val="none" w:sz="0" w:space="0" w:color="auto"/>
        <w:left w:val="none" w:sz="0" w:space="0" w:color="auto"/>
        <w:bottom w:val="none" w:sz="0" w:space="0" w:color="auto"/>
        <w:right w:val="none" w:sz="0" w:space="0" w:color="auto"/>
      </w:divBdr>
    </w:div>
    <w:div w:id="1354838844">
      <w:marLeft w:val="480"/>
      <w:marRight w:val="0"/>
      <w:marTop w:val="0"/>
      <w:marBottom w:val="0"/>
      <w:divBdr>
        <w:top w:val="none" w:sz="0" w:space="0" w:color="auto"/>
        <w:left w:val="none" w:sz="0" w:space="0" w:color="auto"/>
        <w:bottom w:val="none" w:sz="0" w:space="0" w:color="auto"/>
        <w:right w:val="none" w:sz="0" w:space="0" w:color="auto"/>
      </w:divBdr>
    </w:div>
    <w:div w:id="1354962912">
      <w:marLeft w:val="480"/>
      <w:marRight w:val="0"/>
      <w:marTop w:val="0"/>
      <w:marBottom w:val="0"/>
      <w:divBdr>
        <w:top w:val="none" w:sz="0" w:space="0" w:color="auto"/>
        <w:left w:val="none" w:sz="0" w:space="0" w:color="auto"/>
        <w:bottom w:val="none" w:sz="0" w:space="0" w:color="auto"/>
        <w:right w:val="none" w:sz="0" w:space="0" w:color="auto"/>
      </w:divBdr>
    </w:div>
    <w:div w:id="1355421055">
      <w:marLeft w:val="480"/>
      <w:marRight w:val="0"/>
      <w:marTop w:val="0"/>
      <w:marBottom w:val="0"/>
      <w:divBdr>
        <w:top w:val="none" w:sz="0" w:space="0" w:color="auto"/>
        <w:left w:val="none" w:sz="0" w:space="0" w:color="auto"/>
        <w:bottom w:val="none" w:sz="0" w:space="0" w:color="auto"/>
        <w:right w:val="none" w:sz="0" w:space="0" w:color="auto"/>
      </w:divBdr>
    </w:div>
    <w:div w:id="1356535181">
      <w:marLeft w:val="480"/>
      <w:marRight w:val="0"/>
      <w:marTop w:val="0"/>
      <w:marBottom w:val="0"/>
      <w:divBdr>
        <w:top w:val="none" w:sz="0" w:space="0" w:color="auto"/>
        <w:left w:val="none" w:sz="0" w:space="0" w:color="auto"/>
        <w:bottom w:val="none" w:sz="0" w:space="0" w:color="auto"/>
        <w:right w:val="none" w:sz="0" w:space="0" w:color="auto"/>
      </w:divBdr>
    </w:div>
    <w:div w:id="1356732416">
      <w:marLeft w:val="480"/>
      <w:marRight w:val="0"/>
      <w:marTop w:val="0"/>
      <w:marBottom w:val="0"/>
      <w:divBdr>
        <w:top w:val="none" w:sz="0" w:space="0" w:color="auto"/>
        <w:left w:val="none" w:sz="0" w:space="0" w:color="auto"/>
        <w:bottom w:val="none" w:sz="0" w:space="0" w:color="auto"/>
        <w:right w:val="none" w:sz="0" w:space="0" w:color="auto"/>
      </w:divBdr>
    </w:div>
    <w:div w:id="1367868693">
      <w:marLeft w:val="480"/>
      <w:marRight w:val="0"/>
      <w:marTop w:val="0"/>
      <w:marBottom w:val="0"/>
      <w:divBdr>
        <w:top w:val="none" w:sz="0" w:space="0" w:color="auto"/>
        <w:left w:val="none" w:sz="0" w:space="0" w:color="auto"/>
        <w:bottom w:val="none" w:sz="0" w:space="0" w:color="auto"/>
        <w:right w:val="none" w:sz="0" w:space="0" w:color="auto"/>
      </w:divBdr>
    </w:div>
    <w:div w:id="1377508361">
      <w:marLeft w:val="480"/>
      <w:marRight w:val="0"/>
      <w:marTop w:val="0"/>
      <w:marBottom w:val="0"/>
      <w:divBdr>
        <w:top w:val="none" w:sz="0" w:space="0" w:color="auto"/>
        <w:left w:val="none" w:sz="0" w:space="0" w:color="auto"/>
        <w:bottom w:val="none" w:sz="0" w:space="0" w:color="auto"/>
        <w:right w:val="none" w:sz="0" w:space="0" w:color="auto"/>
      </w:divBdr>
    </w:div>
    <w:div w:id="1377585047">
      <w:marLeft w:val="480"/>
      <w:marRight w:val="0"/>
      <w:marTop w:val="0"/>
      <w:marBottom w:val="0"/>
      <w:divBdr>
        <w:top w:val="none" w:sz="0" w:space="0" w:color="auto"/>
        <w:left w:val="none" w:sz="0" w:space="0" w:color="auto"/>
        <w:bottom w:val="none" w:sz="0" w:space="0" w:color="auto"/>
        <w:right w:val="none" w:sz="0" w:space="0" w:color="auto"/>
      </w:divBdr>
    </w:div>
    <w:div w:id="1381436620">
      <w:marLeft w:val="480"/>
      <w:marRight w:val="0"/>
      <w:marTop w:val="0"/>
      <w:marBottom w:val="0"/>
      <w:divBdr>
        <w:top w:val="none" w:sz="0" w:space="0" w:color="auto"/>
        <w:left w:val="none" w:sz="0" w:space="0" w:color="auto"/>
        <w:bottom w:val="none" w:sz="0" w:space="0" w:color="auto"/>
        <w:right w:val="none" w:sz="0" w:space="0" w:color="auto"/>
      </w:divBdr>
    </w:div>
    <w:div w:id="1381976363">
      <w:marLeft w:val="480"/>
      <w:marRight w:val="0"/>
      <w:marTop w:val="0"/>
      <w:marBottom w:val="0"/>
      <w:divBdr>
        <w:top w:val="none" w:sz="0" w:space="0" w:color="auto"/>
        <w:left w:val="none" w:sz="0" w:space="0" w:color="auto"/>
        <w:bottom w:val="none" w:sz="0" w:space="0" w:color="auto"/>
        <w:right w:val="none" w:sz="0" w:space="0" w:color="auto"/>
      </w:divBdr>
    </w:div>
    <w:div w:id="1384720580">
      <w:marLeft w:val="480"/>
      <w:marRight w:val="0"/>
      <w:marTop w:val="0"/>
      <w:marBottom w:val="0"/>
      <w:divBdr>
        <w:top w:val="none" w:sz="0" w:space="0" w:color="auto"/>
        <w:left w:val="none" w:sz="0" w:space="0" w:color="auto"/>
        <w:bottom w:val="none" w:sz="0" w:space="0" w:color="auto"/>
        <w:right w:val="none" w:sz="0" w:space="0" w:color="auto"/>
      </w:divBdr>
    </w:div>
    <w:div w:id="1386025985">
      <w:marLeft w:val="480"/>
      <w:marRight w:val="0"/>
      <w:marTop w:val="0"/>
      <w:marBottom w:val="0"/>
      <w:divBdr>
        <w:top w:val="none" w:sz="0" w:space="0" w:color="auto"/>
        <w:left w:val="none" w:sz="0" w:space="0" w:color="auto"/>
        <w:bottom w:val="none" w:sz="0" w:space="0" w:color="auto"/>
        <w:right w:val="none" w:sz="0" w:space="0" w:color="auto"/>
      </w:divBdr>
    </w:div>
    <w:div w:id="1387291963">
      <w:marLeft w:val="480"/>
      <w:marRight w:val="0"/>
      <w:marTop w:val="0"/>
      <w:marBottom w:val="0"/>
      <w:divBdr>
        <w:top w:val="none" w:sz="0" w:space="0" w:color="auto"/>
        <w:left w:val="none" w:sz="0" w:space="0" w:color="auto"/>
        <w:bottom w:val="none" w:sz="0" w:space="0" w:color="auto"/>
        <w:right w:val="none" w:sz="0" w:space="0" w:color="auto"/>
      </w:divBdr>
    </w:div>
    <w:div w:id="1389835904">
      <w:marLeft w:val="480"/>
      <w:marRight w:val="0"/>
      <w:marTop w:val="0"/>
      <w:marBottom w:val="0"/>
      <w:divBdr>
        <w:top w:val="none" w:sz="0" w:space="0" w:color="auto"/>
        <w:left w:val="none" w:sz="0" w:space="0" w:color="auto"/>
        <w:bottom w:val="none" w:sz="0" w:space="0" w:color="auto"/>
        <w:right w:val="none" w:sz="0" w:space="0" w:color="auto"/>
      </w:divBdr>
    </w:div>
    <w:div w:id="1392121764">
      <w:marLeft w:val="480"/>
      <w:marRight w:val="0"/>
      <w:marTop w:val="0"/>
      <w:marBottom w:val="0"/>
      <w:divBdr>
        <w:top w:val="none" w:sz="0" w:space="0" w:color="auto"/>
        <w:left w:val="none" w:sz="0" w:space="0" w:color="auto"/>
        <w:bottom w:val="none" w:sz="0" w:space="0" w:color="auto"/>
        <w:right w:val="none" w:sz="0" w:space="0" w:color="auto"/>
      </w:divBdr>
    </w:div>
    <w:div w:id="1397513708">
      <w:marLeft w:val="480"/>
      <w:marRight w:val="0"/>
      <w:marTop w:val="0"/>
      <w:marBottom w:val="0"/>
      <w:divBdr>
        <w:top w:val="none" w:sz="0" w:space="0" w:color="auto"/>
        <w:left w:val="none" w:sz="0" w:space="0" w:color="auto"/>
        <w:bottom w:val="none" w:sz="0" w:space="0" w:color="auto"/>
        <w:right w:val="none" w:sz="0" w:space="0" w:color="auto"/>
      </w:divBdr>
    </w:div>
    <w:div w:id="1398866325">
      <w:marLeft w:val="480"/>
      <w:marRight w:val="0"/>
      <w:marTop w:val="0"/>
      <w:marBottom w:val="0"/>
      <w:divBdr>
        <w:top w:val="none" w:sz="0" w:space="0" w:color="auto"/>
        <w:left w:val="none" w:sz="0" w:space="0" w:color="auto"/>
        <w:bottom w:val="none" w:sz="0" w:space="0" w:color="auto"/>
        <w:right w:val="none" w:sz="0" w:space="0" w:color="auto"/>
      </w:divBdr>
    </w:div>
    <w:div w:id="1400857510">
      <w:marLeft w:val="480"/>
      <w:marRight w:val="0"/>
      <w:marTop w:val="0"/>
      <w:marBottom w:val="0"/>
      <w:divBdr>
        <w:top w:val="none" w:sz="0" w:space="0" w:color="auto"/>
        <w:left w:val="none" w:sz="0" w:space="0" w:color="auto"/>
        <w:bottom w:val="none" w:sz="0" w:space="0" w:color="auto"/>
        <w:right w:val="none" w:sz="0" w:space="0" w:color="auto"/>
      </w:divBdr>
    </w:div>
    <w:div w:id="1404795544">
      <w:marLeft w:val="480"/>
      <w:marRight w:val="0"/>
      <w:marTop w:val="0"/>
      <w:marBottom w:val="0"/>
      <w:divBdr>
        <w:top w:val="none" w:sz="0" w:space="0" w:color="auto"/>
        <w:left w:val="none" w:sz="0" w:space="0" w:color="auto"/>
        <w:bottom w:val="none" w:sz="0" w:space="0" w:color="auto"/>
        <w:right w:val="none" w:sz="0" w:space="0" w:color="auto"/>
      </w:divBdr>
    </w:div>
    <w:div w:id="1407268950">
      <w:marLeft w:val="480"/>
      <w:marRight w:val="0"/>
      <w:marTop w:val="0"/>
      <w:marBottom w:val="0"/>
      <w:divBdr>
        <w:top w:val="none" w:sz="0" w:space="0" w:color="auto"/>
        <w:left w:val="none" w:sz="0" w:space="0" w:color="auto"/>
        <w:bottom w:val="none" w:sz="0" w:space="0" w:color="auto"/>
        <w:right w:val="none" w:sz="0" w:space="0" w:color="auto"/>
      </w:divBdr>
    </w:div>
    <w:div w:id="1410419703">
      <w:marLeft w:val="480"/>
      <w:marRight w:val="0"/>
      <w:marTop w:val="0"/>
      <w:marBottom w:val="0"/>
      <w:divBdr>
        <w:top w:val="none" w:sz="0" w:space="0" w:color="auto"/>
        <w:left w:val="none" w:sz="0" w:space="0" w:color="auto"/>
        <w:bottom w:val="none" w:sz="0" w:space="0" w:color="auto"/>
        <w:right w:val="none" w:sz="0" w:space="0" w:color="auto"/>
      </w:divBdr>
    </w:div>
    <w:div w:id="1411973717">
      <w:marLeft w:val="480"/>
      <w:marRight w:val="0"/>
      <w:marTop w:val="0"/>
      <w:marBottom w:val="0"/>
      <w:divBdr>
        <w:top w:val="none" w:sz="0" w:space="0" w:color="auto"/>
        <w:left w:val="none" w:sz="0" w:space="0" w:color="auto"/>
        <w:bottom w:val="none" w:sz="0" w:space="0" w:color="auto"/>
        <w:right w:val="none" w:sz="0" w:space="0" w:color="auto"/>
      </w:divBdr>
    </w:div>
    <w:div w:id="1414400791">
      <w:marLeft w:val="480"/>
      <w:marRight w:val="0"/>
      <w:marTop w:val="0"/>
      <w:marBottom w:val="0"/>
      <w:divBdr>
        <w:top w:val="none" w:sz="0" w:space="0" w:color="auto"/>
        <w:left w:val="none" w:sz="0" w:space="0" w:color="auto"/>
        <w:bottom w:val="none" w:sz="0" w:space="0" w:color="auto"/>
        <w:right w:val="none" w:sz="0" w:space="0" w:color="auto"/>
      </w:divBdr>
    </w:div>
    <w:div w:id="1416855126">
      <w:marLeft w:val="480"/>
      <w:marRight w:val="0"/>
      <w:marTop w:val="0"/>
      <w:marBottom w:val="0"/>
      <w:divBdr>
        <w:top w:val="none" w:sz="0" w:space="0" w:color="auto"/>
        <w:left w:val="none" w:sz="0" w:space="0" w:color="auto"/>
        <w:bottom w:val="none" w:sz="0" w:space="0" w:color="auto"/>
        <w:right w:val="none" w:sz="0" w:space="0" w:color="auto"/>
      </w:divBdr>
    </w:div>
    <w:div w:id="1417752102">
      <w:marLeft w:val="480"/>
      <w:marRight w:val="0"/>
      <w:marTop w:val="0"/>
      <w:marBottom w:val="0"/>
      <w:divBdr>
        <w:top w:val="none" w:sz="0" w:space="0" w:color="auto"/>
        <w:left w:val="none" w:sz="0" w:space="0" w:color="auto"/>
        <w:bottom w:val="none" w:sz="0" w:space="0" w:color="auto"/>
        <w:right w:val="none" w:sz="0" w:space="0" w:color="auto"/>
      </w:divBdr>
    </w:div>
    <w:div w:id="1419130150">
      <w:marLeft w:val="480"/>
      <w:marRight w:val="0"/>
      <w:marTop w:val="0"/>
      <w:marBottom w:val="0"/>
      <w:divBdr>
        <w:top w:val="none" w:sz="0" w:space="0" w:color="auto"/>
        <w:left w:val="none" w:sz="0" w:space="0" w:color="auto"/>
        <w:bottom w:val="none" w:sz="0" w:space="0" w:color="auto"/>
        <w:right w:val="none" w:sz="0" w:space="0" w:color="auto"/>
      </w:divBdr>
    </w:div>
    <w:div w:id="1423188866">
      <w:marLeft w:val="480"/>
      <w:marRight w:val="0"/>
      <w:marTop w:val="0"/>
      <w:marBottom w:val="0"/>
      <w:divBdr>
        <w:top w:val="none" w:sz="0" w:space="0" w:color="auto"/>
        <w:left w:val="none" w:sz="0" w:space="0" w:color="auto"/>
        <w:bottom w:val="none" w:sz="0" w:space="0" w:color="auto"/>
        <w:right w:val="none" w:sz="0" w:space="0" w:color="auto"/>
      </w:divBdr>
    </w:div>
    <w:div w:id="1424645243">
      <w:marLeft w:val="480"/>
      <w:marRight w:val="0"/>
      <w:marTop w:val="0"/>
      <w:marBottom w:val="0"/>
      <w:divBdr>
        <w:top w:val="none" w:sz="0" w:space="0" w:color="auto"/>
        <w:left w:val="none" w:sz="0" w:space="0" w:color="auto"/>
        <w:bottom w:val="none" w:sz="0" w:space="0" w:color="auto"/>
        <w:right w:val="none" w:sz="0" w:space="0" w:color="auto"/>
      </w:divBdr>
    </w:div>
    <w:div w:id="1426422651">
      <w:marLeft w:val="480"/>
      <w:marRight w:val="0"/>
      <w:marTop w:val="0"/>
      <w:marBottom w:val="0"/>
      <w:divBdr>
        <w:top w:val="none" w:sz="0" w:space="0" w:color="auto"/>
        <w:left w:val="none" w:sz="0" w:space="0" w:color="auto"/>
        <w:bottom w:val="none" w:sz="0" w:space="0" w:color="auto"/>
        <w:right w:val="none" w:sz="0" w:space="0" w:color="auto"/>
      </w:divBdr>
    </w:div>
    <w:div w:id="1428966019">
      <w:marLeft w:val="480"/>
      <w:marRight w:val="0"/>
      <w:marTop w:val="0"/>
      <w:marBottom w:val="0"/>
      <w:divBdr>
        <w:top w:val="none" w:sz="0" w:space="0" w:color="auto"/>
        <w:left w:val="none" w:sz="0" w:space="0" w:color="auto"/>
        <w:bottom w:val="none" w:sz="0" w:space="0" w:color="auto"/>
        <w:right w:val="none" w:sz="0" w:space="0" w:color="auto"/>
      </w:divBdr>
    </w:div>
    <w:div w:id="1434133848">
      <w:marLeft w:val="480"/>
      <w:marRight w:val="0"/>
      <w:marTop w:val="0"/>
      <w:marBottom w:val="0"/>
      <w:divBdr>
        <w:top w:val="none" w:sz="0" w:space="0" w:color="auto"/>
        <w:left w:val="none" w:sz="0" w:space="0" w:color="auto"/>
        <w:bottom w:val="none" w:sz="0" w:space="0" w:color="auto"/>
        <w:right w:val="none" w:sz="0" w:space="0" w:color="auto"/>
      </w:divBdr>
    </w:div>
    <w:div w:id="1434477107">
      <w:marLeft w:val="480"/>
      <w:marRight w:val="0"/>
      <w:marTop w:val="0"/>
      <w:marBottom w:val="0"/>
      <w:divBdr>
        <w:top w:val="none" w:sz="0" w:space="0" w:color="auto"/>
        <w:left w:val="none" w:sz="0" w:space="0" w:color="auto"/>
        <w:bottom w:val="none" w:sz="0" w:space="0" w:color="auto"/>
        <w:right w:val="none" w:sz="0" w:space="0" w:color="auto"/>
      </w:divBdr>
    </w:div>
    <w:div w:id="1435202265">
      <w:marLeft w:val="480"/>
      <w:marRight w:val="0"/>
      <w:marTop w:val="0"/>
      <w:marBottom w:val="0"/>
      <w:divBdr>
        <w:top w:val="none" w:sz="0" w:space="0" w:color="auto"/>
        <w:left w:val="none" w:sz="0" w:space="0" w:color="auto"/>
        <w:bottom w:val="none" w:sz="0" w:space="0" w:color="auto"/>
        <w:right w:val="none" w:sz="0" w:space="0" w:color="auto"/>
      </w:divBdr>
    </w:div>
    <w:div w:id="1435252197">
      <w:marLeft w:val="480"/>
      <w:marRight w:val="0"/>
      <w:marTop w:val="0"/>
      <w:marBottom w:val="0"/>
      <w:divBdr>
        <w:top w:val="none" w:sz="0" w:space="0" w:color="auto"/>
        <w:left w:val="none" w:sz="0" w:space="0" w:color="auto"/>
        <w:bottom w:val="none" w:sz="0" w:space="0" w:color="auto"/>
        <w:right w:val="none" w:sz="0" w:space="0" w:color="auto"/>
      </w:divBdr>
    </w:div>
    <w:div w:id="1436244458">
      <w:marLeft w:val="480"/>
      <w:marRight w:val="0"/>
      <w:marTop w:val="0"/>
      <w:marBottom w:val="0"/>
      <w:divBdr>
        <w:top w:val="none" w:sz="0" w:space="0" w:color="auto"/>
        <w:left w:val="none" w:sz="0" w:space="0" w:color="auto"/>
        <w:bottom w:val="none" w:sz="0" w:space="0" w:color="auto"/>
        <w:right w:val="none" w:sz="0" w:space="0" w:color="auto"/>
      </w:divBdr>
    </w:div>
    <w:div w:id="1440370026">
      <w:marLeft w:val="480"/>
      <w:marRight w:val="0"/>
      <w:marTop w:val="0"/>
      <w:marBottom w:val="0"/>
      <w:divBdr>
        <w:top w:val="none" w:sz="0" w:space="0" w:color="auto"/>
        <w:left w:val="none" w:sz="0" w:space="0" w:color="auto"/>
        <w:bottom w:val="none" w:sz="0" w:space="0" w:color="auto"/>
        <w:right w:val="none" w:sz="0" w:space="0" w:color="auto"/>
      </w:divBdr>
    </w:div>
    <w:div w:id="1444425103">
      <w:marLeft w:val="480"/>
      <w:marRight w:val="0"/>
      <w:marTop w:val="0"/>
      <w:marBottom w:val="0"/>
      <w:divBdr>
        <w:top w:val="none" w:sz="0" w:space="0" w:color="auto"/>
        <w:left w:val="none" w:sz="0" w:space="0" w:color="auto"/>
        <w:bottom w:val="none" w:sz="0" w:space="0" w:color="auto"/>
        <w:right w:val="none" w:sz="0" w:space="0" w:color="auto"/>
      </w:divBdr>
    </w:div>
    <w:div w:id="1447040039">
      <w:marLeft w:val="480"/>
      <w:marRight w:val="0"/>
      <w:marTop w:val="0"/>
      <w:marBottom w:val="0"/>
      <w:divBdr>
        <w:top w:val="none" w:sz="0" w:space="0" w:color="auto"/>
        <w:left w:val="none" w:sz="0" w:space="0" w:color="auto"/>
        <w:bottom w:val="none" w:sz="0" w:space="0" w:color="auto"/>
        <w:right w:val="none" w:sz="0" w:space="0" w:color="auto"/>
      </w:divBdr>
    </w:div>
    <w:div w:id="1447890677">
      <w:marLeft w:val="480"/>
      <w:marRight w:val="0"/>
      <w:marTop w:val="0"/>
      <w:marBottom w:val="0"/>
      <w:divBdr>
        <w:top w:val="none" w:sz="0" w:space="0" w:color="auto"/>
        <w:left w:val="none" w:sz="0" w:space="0" w:color="auto"/>
        <w:bottom w:val="none" w:sz="0" w:space="0" w:color="auto"/>
        <w:right w:val="none" w:sz="0" w:space="0" w:color="auto"/>
      </w:divBdr>
    </w:div>
    <w:div w:id="1449549708">
      <w:marLeft w:val="480"/>
      <w:marRight w:val="0"/>
      <w:marTop w:val="0"/>
      <w:marBottom w:val="0"/>
      <w:divBdr>
        <w:top w:val="none" w:sz="0" w:space="0" w:color="auto"/>
        <w:left w:val="none" w:sz="0" w:space="0" w:color="auto"/>
        <w:bottom w:val="none" w:sz="0" w:space="0" w:color="auto"/>
        <w:right w:val="none" w:sz="0" w:space="0" w:color="auto"/>
      </w:divBdr>
    </w:div>
    <w:div w:id="1449927759">
      <w:marLeft w:val="480"/>
      <w:marRight w:val="0"/>
      <w:marTop w:val="0"/>
      <w:marBottom w:val="0"/>
      <w:divBdr>
        <w:top w:val="none" w:sz="0" w:space="0" w:color="auto"/>
        <w:left w:val="none" w:sz="0" w:space="0" w:color="auto"/>
        <w:bottom w:val="none" w:sz="0" w:space="0" w:color="auto"/>
        <w:right w:val="none" w:sz="0" w:space="0" w:color="auto"/>
      </w:divBdr>
    </w:div>
    <w:div w:id="1457942038">
      <w:marLeft w:val="480"/>
      <w:marRight w:val="0"/>
      <w:marTop w:val="0"/>
      <w:marBottom w:val="0"/>
      <w:divBdr>
        <w:top w:val="none" w:sz="0" w:space="0" w:color="auto"/>
        <w:left w:val="none" w:sz="0" w:space="0" w:color="auto"/>
        <w:bottom w:val="none" w:sz="0" w:space="0" w:color="auto"/>
        <w:right w:val="none" w:sz="0" w:space="0" w:color="auto"/>
      </w:divBdr>
    </w:div>
    <w:div w:id="1459453243">
      <w:marLeft w:val="480"/>
      <w:marRight w:val="0"/>
      <w:marTop w:val="0"/>
      <w:marBottom w:val="0"/>
      <w:divBdr>
        <w:top w:val="none" w:sz="0" w:space="0" w:color="auto"/>
        <w:left w:val="none" w:sz="0" w:space="0" w:color="auto"/>
        <w:bottom w:val="none" w:sz="0" w:space="0" w:color="auto"/>
        <w:right w:val="none" w:sz="0" w:space="0" w:color="auto"/>
      </w:divBdr>
    </w:div>
    <w:div w:id="1462069853">
      <w:marLeft w:val="480"/>
      <w:marRight w:val="0"/>
      <w:marTop w:val="0"/>
      <w:marBottom w:val="0"/>
      <w:divBdr>
        <w:top w:val="none" w:sz="0" w:space="0" w:color="auto"/>
        <w:left w:val="none" w:sz="0" w:space="0" w:color="auto"/>
        <w:bottom w:val="none" w:sz="0" w:space="0" w:color="auto"/>
        <w:right w:val="none" w:sz="0" w:space="0" w:color="auto"/>
      </w:divBdr>
    </w:div>
    <w:div w:id="1463037536">
      <w:marLeft w:val="480"/>
      <w:marRight w:val="0"/>
      <w:marTop w:val="0"/>
      <w:marBottom w:val="0"/>
      <w:divBdr>
        <w:top w:val="none" w:sz="0" w:space="0" w:color="auto"/>
        <w:left w:val="none" w:sz="0" w:space="0" w:color="auto"/>
        <w:bottom w:val="none" w:sz="0" w:space="0" w:color="auto"/>
        <w:right w:val="none" w:sz="0" w:space="0" w:color="auto"/>
      </w:divBdr>
    </w:div>
    <w:div w:id="1463040545">
      <w:marLeft w:val="480"/>
      <w:marRight w:val="0"/>
      <w:marTop w:val="0"/>
      <w:marBottom w:val="0"/>
      <w:divBdr>
        <w:top w:val="none" w:sz="0" w:space="0" w:color="auto"/>
        <w:left w:val="none" w:sz="0" w:space="0" w:color="auto"/>
        <w:bottom w:val="none" w:sz="0" w:space="0" w:color="auto"/>
        <w:right w:val="none" w:sz="0" w:space="0" w:color="auto"/>
      </w:divBdr>
    </w:div>
    <w:div w:id="1465003163">
      <w:marLeft w:val="480"/>
      <w:marRight w:val="0"/>
      <w:marTop w:val="0"/>
      <w:marBottom w:val="0"/>
      <w:divBdr>
        <w:top w:val="none" w:sz="0" w:space="0" w:color="auto"/>
        <w:left w:val="none" w:sz="0" w:space="0" w:color="auto"/>
        <w:bottom w:val="none" w:sz="0" w:space="0" w:color="auto"/>
        <w:right w:val="none" w:sz="0" w:space="0" w:color="auto"/>
      </w:divBdr>
    </w:div>
    <w:div w:id="1465808929">
      <w:marLeft w:val="480"/>
      <w:marRight w:val="0"/>
      <w:marTop w:val="0"/>
      <w:marBottom w:val="0"/>
      <w:divBdr>
        <w:top w:val="none" w:sz="0" w:space="0" w:color="auto"/>
        <w:left w:val="none" w:sz="0" w:space="0" w:color="auto"/>
        <w:bottom w:val="none" w:sz="0" w:space="0" w:color="auto"/>
        <w:right w:val="none" w:sz="0" w:space="0" w:color="auto"/>
      </w:divBdr>
    </w:div>
    <w:div w:id="1466851813">
      <w:marLeft w:val="480"/>
      <w:marRight w:val="0"/>
      <w:marTop w:val="0"/>
      <w:marBottom w:val="0"/>
      <w:divBdr>
        <w:top w:val="none" w:sz="0" w:space="0" w:color="auto"/>
        <w:left w:val="none" w:sz="0" w:space="0" w:color="auto"/>
        <w:bottom w:val="none" w:sz="0" w:space="0" w:color="auto"/>
        <w:right w:val="none" w:sz="0" w:space="0" w:color="auto"/>
      </w:divBdr>
    </w:div>
    <w:div w:id="1467311562">
      <w:marLeft w:val="480"/>
      <w:marRight w:val="0"/>
      <w:marTop w:val="0"/>
      <w:marBottom w:val="0"/>
      <w:divBdr>
        <w:top w:val="none" w:sz="0" w:space="0" w:color="auto"/>
        <w:left w:val="none" w:sz="0" w:space="0" w:color="auto"/>
        <w:bottom w:val="none" w:sz="0" w:space="0" w:color="auto"/>
        <w:right w:val="none" w:sz="0" w:space="0" w:color="auto"/>
      </w:divBdr>
    </w:div>
    <w:div w:id="1468357056">
      <w:marLeft w:val="480"/>
      <w:marRight w:val="0"/>
      <w:marTop w:val="0"/>
      <w:marBottom w:val="0"/>
      <w:divBdr>
        <w:top w:val="none" w:sz="0" w:space="0" w:color="auto"/>
        <w:left w:val="none" w:sz="0" w:space="0" w:color="auto"/>
        <w:bottom w:val="none" w:sz="0" w:space="0" w:color="auto"/>
        <w:right w:val="none" w:sz="0" w:space="0" w:color="auto"/>
      </w:divBdr>
    </w:div>
    <w:div w:id="1469663859">
      <w:marLeft w:val="480"/>
      <w:marRight w:val="0"/>
      <w:marTop w:val="0"/>
      <w:marBottom w:val="0"/>
      <w:divBdr>
        <w:top w:val="none" w:sz="0" w:space="0" w:color="auto"/>
        <w:left w:val="none" w:sz="0" w:space="0" w:color="auto"/>
        <w:bottom w:val="none" w:sz="0" w:space="0" w:color="auto"/>
        <w:right w:val="none" w:sz="0" w:space="0" w:color="auto"/>
      </w:divBdr>
    </w:div>
    <w:div w:id="1470050383">
      <w:marLeft w:val="480"/>
      <w:marRight w:val="0"/>
      <w:marTop w:val="0"/>
      <w:marBottom w:val="0"/>
      <w:divBdr>
        <w:top w:val="none" w:sz="0" w:space="0" w:color="auto"/>
        <w:left w:val="none" w:sz="0" w:space="0" w:color="auto"/>
        <w:bottom w:val="none" w:sz="0" w:space="0" w:color="auto"/>
        <w:right w:val="none" w:sz="0" w:space="0" w:color="auto"/>
      </w:divBdr>
    </w:div>
    <w:div w:id="1471171440">
      <w:marLeft w:val="480"/>
      <w:marRight w:val="0"/>
      <w:marTop w:val="0"/>
      <w:marBottom w:val="0"/>
      <w:divBdr>
        <w:top w:val="none" w:sz="0" w:space="0" w:color="auto"/>
        <w:left w:val="none" w:sz="0" w:space="0" w:color="auto"/>
        <w:bottom w:val="none" w:sz="0" w:space="0" w:color="auto"/>
        <w:right w:val="none" w:sz="0" w:space="0" w:color="auto"/>
      </w:divBdr>
    </w:div>
    <w:div w:id="1471941676">
      <w:marLeft w:val="480"/>
      <w:marRight w:val="0"/>
      <w:marTop w:val="0"/>
      <w:marBottom w:val="0"/>
      <w:divBdr>
        <w:top w:val="none" w:sz="0" w:space="0" w:color="auto"/>
        <w:left w:val="none" w:sz="0" w:space="0" w:color="auto"/>
        <w:bottom w:val="none" w:sz="0" w:space="0" w:color="auto"/>
        <w:right w:val="none" w:sz="0" w:space="0" w:color="auto"/>
      </w:divBdr>
    </w:div>
    <w:div w:id="1472794527">
      <w:marLeft w:val="480"/>
      <w:marRight w:val="0"/>
      <w:marTop w:val="0"/>
      <w:marBottom w:val="0"/>
      <w:divBdr>
        <w:top w:val="none" w:sz="0" w:space="0" w:color="auto"/>
        <w:left w:val="none" w:sz="0" w:space="0" w:color="auto"/>
        <w:bottom w:val="none" w:sz="0" w:space="0" w:color="auto"/>
        <w:right w:val="none" w:sz="0" w:space="0" w:color="auto"/>
      </w:divBdr>
    </w:div>
    <w:div w:id="1474130931">
      <w:marLeft w:val="480"/>
      <w:marRight w:val="0"/>
      <w:marTop w:val="0"/>
      <w:marBottom w:val="0"/>
      <w:divBdr>
        <w:top w:val="none" w:sz="0" w:space="0" w:color="auto"/>
        <w:left w:val="none" w:sz="0" w:space="0" w:color="auto"/>
        <w:bottom w:val="none" w:sz="0" w:space="0" w:color="auto"/>
        <w:right w:val="none" w:sz="0" w:space="0" w:color="auto"/>
      </w:divBdr>
    </w:div>
    <w:div w:id="1474180920">
      <w:marLeft w:val="480"/>
      <w:marRight w:val="0"/>
      <w:marTop w:val="0"/>
      <w:marBottom w:val="0"/>
      <w:divBdr>
        <w:top w:val="none" w:sz="0" w:space="0" w:color="auto"/>
        <w:left w:val="none" w:sz="0" w:space="0" w:color="auto"/>
        <w:bottom w:val="none" w:sz="0" w:space="0" w:color="auto"/>
        <w:right w:val="none" w:sz="0" w:space="0" w:color="auto"/>
      </w:divBdr>
    </w:div>
    <w:div w:id="1483889914">
      <w:marLeft w:val="480"/>
      <w:marRight w:val="0"/>
      <w:marTop w:val="0"/>
      <w:marBottom w:val="0"/>
      <w:divBdr>
        <w:top w:val="none" w:sz="0" w:space="0" w:color="auto"/>
        <w:left w:val="none" w:sz="0" w:space="0" w:color="auto"/>
        <w:bottom w:val="none" w:sz="0" w:space="0" w:color="auto"/>
        <w:right w:val="none" w:sz="0" w:space="0" w:color="auto"/>
      </w:divBdr>
    </w:div>
    <w:div w:id="1488471974">
      <w:marLeft w:val="480"/>
      <w:marRight w:val="0"/>
      <w:marTop w:val="0"/>
      <w:marBottom w:val="0"/>
      <w:divBdr>
        <w:top w:val="none" w:sz="0" w:space="0" w:color="auto"/>
        <w:left w:val="none" w:sz="0" w:space="0" w:color="auto"/>
        <w:bottom w:val="none" w:sz="0" w:space="0" w:color="auto"/>
        <w:right w:val="none" w:sz="0" w:space="0" w:color="auto"/>
      </w:divBdr>
    </w:div>
    <w:div w:id="1491865113">
      <w:marLeft w:val="480"/>
      <w:marRight w:val="0"/>
      <w:marTop w:val="0"/>
      <w:marBottom w:val="0"/>
      <w:divBdr>
        <w:top w:val="none" w:sz="0" w:space="0" w:color="auto"/>
        <w:left w:val="none" w:sz="0" w:space="0" w:color="auto"/>
        <w:bottom w:val="none" w:sz="0" w:space="0" w:color="auto"/>
        <w:right w:val="none" w:sz="0" w:space="0" w:color="auto"/>
      </w:divBdr>
    </w:div>
    <w:div w:id="1494879071">
      <w:marLeft w:val="480"/>
      <w:marRight w:val="0"/>
      <w:marTop w:val="0"/>
      <w:marBottom w:val="0"/>
      <w:divBdr>
        <w:top w:val="none" w:sz="0" w:space="0" w:color="auto"/>
        <w:left w:val="none" w:sz="0" w:space="0" w:color="auto"/>
        <w:bottom w:val="none" w:sz="0" w:space="0" w:color="auto"/>
        <w:right w:val="none" w:sz="0" w:space="0" w:color="auto"/>
      </w:divBdr>
    </w:div>
    <w:div w:id="1495225666">
      <w:marLeft w:val="480"/>
      <w:marRight w:val="0"/>
      <w:marTop w:val="0"/>
      <w:marBottom w:val="0"/>
      <w:divBdr>
        <w:top w:val="none" w:sz="0" w:space="0" w:color="auto"/>
        <w:left w:val="none" w:sz="0" w:space="0" w:color="auto"/>
        <w:bottom w:val="none" w:sz="0" w:space="0" w:color="auto"/>
        <w:right w:val="none" w:sz="0" w:space="0" w:color="auto"/>
      </w:divBdr>
    </w:div>
    <w:div w:id="1495683376">
      <w:marLeft w:val="480"/>
      <w:marRight w:val="0"/>
      <w:marTop w:val="0"/>
      <w:marBottom w:val="0"/>
      <w:divBdr>
        <w:top w:val="none" w:sz="0" w:space="0" w:color="auto"/>
        <w:left w:val="none" w:sz="0" w:space="0" w:color="auto"/>
        <w:bottom w:val="none" w:sz="0" w:space="0" w:color="auto"/>
        <w:right w:val="none" w:sz="0" w:space="0" w:color="auto"/>
      </w:divBdr>
    </w:div>
    <w:div w:id="1497572291">
      <w:marLeft w:val="480"/>
      <w:marRight w:val="0"/>
      <w:marTop w:val="0"/>
      <w:marBottom w:val="0"/>
      <w:divBdr>
        <w:top w:val="none" w:sz="0" w:space="0" w:color="auto"/>
        <w:left w:val="none" w:sz="0" w:space="0" w:color="auto"/>
        <w:bottom w:val="none" w:sz="0" w:space="0" w:color="auto"/>
        <w:right w:val="none" w:sz="0" w:space="0" w:color="auto"/>
      </w:divBdr>
    </w:div>
    <w:div w:id="1498956339">
      <w:marLeft w:val="480"/>
      <w:marRight w:val="0"/>
      <w:marTop w:val="0"/>
      <w:marBottom w:val="0"/>
      <w:divBdr>
        <w:top w:val="none" w:sz="0" w:space="0" w:color="auto"/>
        <w:left w:val="none" w:sz="0" w:space="0" w:color="auto"/>
        <w:bottom w:val="none" w:sz="0" w:space="0" w:color="auto"/>
        <w:right w:val="none" w:sz="0" w:space="0" w:color="auto"/>
      </w:divBdr>
    </w:div>
    <w:div w:id="1499342514">
      <w:marLeft w:val="480"/>
      <w:marRight w:val="0"/>
      <w:marTop w:val="0"/>
      <w:marBottom w:val="0"/>
      <w:divBdr>
        <w:top w:val="none" w:sz="0" w:space="0" w:color="auto"/>
        <w:left w:val="none" w:sz="0" w:space="0" w:color="auto"/>
        <w:bottom w:val="none" w:sz="0" w:space="0" w:color="auto"/>
        <w:right w:val="none" w:sz="0" w:space="0" w:color="auto"/>
      </w:divBdr>
    </w:div>
    <w:div w:id="1501265588">
      <w:marLeft w:val="480"/>
      <w:marRight w:val="0"/>
      <w:marTop w:val="0"/>
      <w:marBottom w:val="0"/>
      <w:divBdr>
        <w:top w:val="none" w:sz="0" w:space="0" w:color="auto"/>
        <w:left w:val="none" w:sz="0" w:space="0" w:color="auto"/>
        <w:bottom w:val="none" w:sz="0" w:space="0" w:color="auto"/>
        <w:right w:val="none" w:sz="0" w:space="0" w:color="auto"/>
      </w:divBdr>
    </w:div>
    <w:div w:id="1502309792">
      <w:marLeft w:val="480"/>
      <w:marRight w:val="0"/>
      <w:marTop w:val="0"/>
      <w:marBottom w:val="0"/>
      <w:divBdr>
        <w:top w:val="none" w:sz="0" w:space="0" w:color="auto"/>
        <w:left w:val="none" w:sz="0" w:space="0" w:color="auto"/>
        <w:bottom w:val="none" w:sz="0" w:space="0" w:color="auto"/>
        <w:right w:val="none" w:sz="0" w:space="0" w:color="auto"/>
      </w:divBdr>
    </w:div>
    <w:div w:id="1503467895">
      <w:marLeft w:val="480"/>
      <w:marRight w:val="0"/>
      <w:marTop w:val="0"/>
      <w:marBottom w:val="0"/>
      <w:divBdr>
        <w:top w:val="none" w:sz="0" w:space="0" w:color="auto"/>
        <w:left w:val="none" w:sz="0" w:space="0" w:color="auto"/>
        <w:bottom w:val="none" w:sz="0" w:space="0" w:color="auto"/>
        <w:right w:val="none" w:sz="0" w:space="0" w:color="auto"/>
      </w:divBdr>
    </w:div>
    <w:div w:id="1504280559">
      <w:marLeft w:val="480"/>
      <w:marRight w:val="0"/>
      <w:marTop w:val="0"/>
      <w:marBottom w:val="0"/>
      <w:divBdr>
        <w:top w:val="none" w:sz="0" w:space="0" w:color="auto"/>
        <w:left w:val="none" w:sz="0" w:space="0" w:color="auto"/>
        <w:bottom w:val="none" w:sz="0" w:space="0" w:color="auto"/>
        <w:right w:val="none" w:sz="0" w:space="0" w:color="auto"/>
      </w:divBdr>
    </w:div>
    <w:div w:id="1504737998">
      <w:marLeft w:val="480"/>
      <w:marRight w:val="0"/>
      <w:marTop w:val="0"/>
      <w:marBottom w:val="0"/>
      <w:divBdr>
        <w:top w:val="none" w:sz="0" w:space="0" w:color="auto"/>
        <w:left w:val="none" w:sz="0" w:space="0" w:color="auto"/>
        <w:bottom w:val="none" w:sz="0" w:space="0" w:color="auto"/>
        <w:right w:val="none" w:sz="0" w:space="0" w:color="auto"/>
      </w:divBdr>
    </w:div>
    <w:div w:id="1507093252">
      <w:marLeft w:val="480"/>
      <w:marRight w:val="0"/>
      <w:marTop w:val="0"/>
      <w:marBottom w:val="0"/>
      <w:divBdr>
        <w:top w:val="none" w:sz="0" w:space="0" w:color="auto"/>
        <w:left w:val="none" w:sz="0" w:space="0" w:color="auto"/>
        <w:bottom w:val="none" w:sz="0" w:space="0" w:color="auto"/>
        <w:right w:val="none" w:sz="0" w:space="0" w:color="auto"/>
      </w:divBdr>
    </w:div>
    <w:div w:id="1510026638">
      <w:marLeft w:val="480"/>
      <w:marRight w:val="0"/>
      <w:marTop w:val="0"/>
      <w:marBottom w:val="0"/>
      <w:divBdr>
        <w:top w:val="none" w:sz="0" w:space="0" w:color="auto"/>
        <w:left w:val="none" w:sz="0" w:space="0" w:color="auto"/>
        <w:bottom w:val="none" w:sz="0" w:space="0" w:color="auto"/>
        <w:right w:val="none" w:sz="0" w:space="0" w:color="auto"/>
      </w:divBdr>
    </w:div>
    <w:div w:id="1514610449">
      <w:marLeft w:val="480"/>
      <w:marRight w:val="0"/>
      <w:marTop w:val="0"/>
      <w:marBottom w:val="0"/>
      <w:divBdr>
        <w:top w:val="none" w:sz="0" w:space="0" w:color="auto"/>
        <w:left w:val="none" w:sz="0" w:space="0" w:color="auto"/>
        <w:bottom w:val="none" w:sz="0" w:space="0" w:color="auto"/>
        <w:right w:val="none" w:sz="0" w:space="0" w:color="auto"/>
      </w:divBdr>
    </w:div>
    <w:div w:id="1515805012">
      <w:marLeft w:val="480"/>
      <w:marRight w:val="0"/>
      <w:marTop w:val="0"/>
      <w:marBottom w:val="0"/>
      <w:divBdr>
        <w:top w:val="none" w:sz="0" w:space="0" w:color="auto"/>
        <w:left w:val="none" w:sz="0" w:space="0" w:color="auto"/>
        <w:bottom w:val="none" w:sz="0" w:space="0" w:color="auto"/>
        <w:right w:val="none" w:sz="0" w:space="0" w:color="auto"/>
      </w:divBdr>
    </w:div>
    <w:div w:id="1518763494">
      <w:marLeft w:val="480"/>
      <w:marRight w:val="0"/>
      <w:marTop w:val="0"/>
      <w:marBottom w:val="0"/>
      <w:divBdr>
        <w:top w:val="none" w:sz="0" w:space="0" w:color="auto"/>
        <w:left w:val="none" w:sz="0" w:space="0" w:color="auto"/>
        <w:bottom w:val="none" w:sz="0" w:space="0" w:color="auto"/>
        <w:right w:val="none" w:sz="0" w:space="0" w:color="auto"/>
      </w:divBdr>
    </w:div>
    <w:div w:id="1519466821">
      <w:marLeft w:val="480"/>
      <w:marRight w:val="0"/>
      <w:marTop w:val="0"/>
      <w:marBottom w:val="0"/>
      <w:divBdr>
        <w:top w:val="none" w:sz="0" w:space="0" w:color="auto"/>
        <w:left w:val="none" w:sz="0" w:space="0" w:color="auto"/>
        <w:bottom w:val="none" w:sz="0" w:space="0" w:color="auto"/>
        <w:right w:val="none" w:sz="0" w:space="0" w:color="auto"/>
      </w:divBdr>
    </w:div>
    <w:div w:id="1521235751">
      <w:marLeft w:val="480"/>
      <w:marRight w:val="0"/>
      <w:marTop w:val="0"/>
      <w:marBottom w:val="0"/>
      <w:divBdr>
        <w:top w:val="none" w:sz="0" w:space="0" w:color="auto"/>
        <w:left w:val="none" w:sz="0" w:space="0" w:color="auto"/>
        <w:bottom w:val="none" w:sz="0" w:space="0" w:color="auto"/>
        <w:right w:val="none" w:sz="0" w:space="0" w:color="auto"/>
      </w:divBdr>
    </w:div>
    <w:div w:id="1525633909">
      <w:marLeft w:val="480"/>
      <w:marRight w:val="0"/>
      <w:marTop w:val="0"/>
      <w:marBottom w:val="0"/>
      <w:divBdr>
        <w:top w:val="none" w:sz="0" w:space="0" w:color="auto"/>
        <w:left w:val="none" w:sz="0" w:space="0" w:color="auto"/>
        <w:bottom w:val="none" w:sz="0" w:space="0" w:color="auto"/>
        <w:right w:val="none" w:sz="0" w:space="0" w:color="auto"/>
      </w:divBdr>
    </w:div>
    <w:div w:id="1530294245">
      <w:marLeft w:val="480"/>
      <w:marRight w:val="0"/>
      <w:marTop w:val="0"/>
      <w:marBottom w:val="0"/>
      <w:divBdr>
        <w:top w:val="none" w:sz="0" w:space="0" w:color="auto"/>
        <w:left w:val="none" w:sz="0" w:space="0" w:color="auto"/>
        <w:bottom w:val="none" w:sz="0" w:space="0" w:color="auto"/>
        <w:right w:val="none" w:sz="0" w:space="0" w:color="auto"/>
      </w:divBdr>
    </w:div>
    <w:div w:id="1532185683">
      <w:marLeft w:val="480"/>
      <w:marRight w:val="0"/>
      <w:marTop w:val="0"/>
      <w:marBottom w:val="0"/>
      <w:divBdr>
        <w:top w:val="none" w:sz="0" w:space="0" w:color="auto"/>
        <w:left w:val="none" w:sz="0" w:space="0" w:color="auto"/>
        <w:bottom w:val="none" w:sz="0" w:space="0" w:color="auto"/>
        <w:right w:val="none" w:sz="0" w:space="0" w:color="auto"/>
      </w:divBdr>
    </w:div>
    <w:div w:id="1534730441">
      <w:marLeft w:val="480"/>
      <w:marRight w:val="0"/>
      <w:marTop w:val="0"/>
      <w:marBottom w:val="0"/>
      <w:divBdr>
        <w:top w:val="none" w:sz="0" w:space="0" w:color="auto"/>
        <w:left w:val="none" w:sz="0" w:space="0" w:color="auto"/>
        <w:bottom w:val="none" w:sz="0" w:space="0" w:color="auto"/>
        <w:right w:val="none" w:sz="0" w:space="0" w:color="auto"/>
      </w:divBdr>
    </w:div>
    <w:div w:id="1535459832">
      <w:marLeft w:val="480"/>
      <w:marRight w:val="0"/>
      <w:marTop w:val="0"/>
      <w:marBottom w:val="0"/>
      <w:divBdr>
        <w:top w:val="none" w:sz="0" w:space="0" w:color="auto"/>
        <w:left w:val="none" w:sz="0" w:space="0" w:color="auto"/>
        <w:bottom w:val="none" w:sz="0" w:space="0" w:color="auto"/>
        <w:right w:val="none" w:sz="0" w:space="0" w:color="auto"/>
      </w:divBdr>
    </w:div>
    <w:div w:id="1537768787">
      <w:marLeft w:val="480"/>
      <w:marRight w:val="0"/>
      <w:marTop w:val="0"/>
      <w:marBottom w:val="0"/>
      <w:divBdr>
        <w:top w:val="none" w:sz="0" w:space="0" w:color="auto"/>
        <w:left w:val="none" w:sz="0" w:space="0" w:color="auto"/>
        <w:bottom w:val="none" w:sz="0" w:space="0" w:color="auto"/>
        <w:right w:val="none" w:sz="0" w:space="0" w:color="auto"/>
      </w:divBdr>
    </w:div>
    <w:div w:id="1539319166">
      <w:marLeft w:val="480"/>
      <w:marRight w:val="0"/>
      <w:marTop w:val="0"/>
      <w:marBottom w:val="0"/>
      <w:divBdr>
        <w:top w:val="none" w:sz="0" w:space="0" w:color="auto"/>
        <w:left w:val="none" w:sz="0" w:space="0" w:color="auto"/>
        <w:bottom w:val="none" w:sz="0" w:space="0" w:color="auto"/>
        <w:right w:val="none" w:sz="0" w:space="0" w:color="auto"/>
      </w:divBdr>
    </w:div>
    <w:div w:id="1539396606">
      <w:marLeft w:val="480"/>
      <w:marRight w:val="0"/>
      <w:marTop w:val="0"/>
      <w:marBottom w:val="0"/>
      <w:divBdr>
        <w:top w:val="none" w:sz="0" w:space="0" w:color="auto"/>
        <w:left w:val="none" w:sz="0" w:space="0" w:color="auto"/>
        <w:bottom w:val="none" w:sz="0" w:space="0" w:color="auto"/>
        <w:right w:val="none" w:sz="0" w:space="0" w:color="auto"/>
      </w:divBdr>
    </w:div>
    <w:div w:id="1542401548">
      <w:marLeft w:val="480"/>
      <w:marRight w:val="0"/>
      <w:marTop w:val="0"/>
      <w:marBottom w:val="0"/>
      <w:divBdr>
        <w:top w:val="none" w:sz="0" w:space="0" w:color="auto"/>
        <w:left w:val="none" w:sz="0" w:space="0" w:color="auto"/>
        <w:bottom w:val="none" w:sz="0" w:space="0" w:color="auto"/>
        <w:right w:val="none" w:sz="0" w:space="0" w:color="auto"/>
      </w:divBdr>
    </w:div>
    <w:div w:id="1543134685">
      <w:marLeft w:val="480"/>
      <w:marRight w:val="0"/>
      <w:marTop w:val="0"/>
      <w:marBottom w:val="0"/>
      <w:divBdr>
        <w:top w:val="none" w:sz="0" w:space="0" w:color="auto"/>
        <w:left w:val="none" w:sz="0" w:space="0" w:color="auto"/>
        <w:bottom w:val="none" w:sz="0" w:space="0" w:color="auto"/>
        <w:right w:val="none" w:sz="0" w:space="0" w:color="auto"/>
      </w:divBdr>
    </w:div>
    <w:div w:id="1547567108">
      <w:marLeft w:val="480"/>
      <w:marRight w:val="0"/>
      <w:marTop w:val="0"/>
      <w:marBottom w:val="0"/>
      <w:divBdr>
        <w:top w:val="none" w:sz="0" w:space="0" w:color="auto"/>
        <w:left w:val="none" w:sz="0" w:space="0" w:color="auto"/>
        <w:bottom w:val="none" w:sz="0" w:space="0" w:color="auto"/>
        <w:right w:val="none" w:sz="0" w:space="0" w:color="auto"/>
      </w:divBdr>
    </w:div>
    <w:div w:id="1549994575">
      <w:marLeft w:val="480"/>
      <w:marRight w:val="0"/>
      <w:marTop w:val="0"/>
      <w:marBottom w:val="0"/>
      <w:divBdr>
        <w:top w:val="none" w:sz="0" w:space="0" w:color="auto"/>
        <w:left w:val="none" w:sz="0" w:space="0" w:color="auto"/>
        <w:bottom w:val="none" w:sz="0" w:space="0" w:color="auto"/>
        <w:right w:val="none" w:sz="0" w:space="0" w:color="auto"/>
      </w:divBdr>
    </w:div>
    <w:div w:id="1552427208">
      <w:marLeft w:val="480"/>
      <w:marRight w:val="0"/>
      <w:marTop w:val="0"/>
      <w:marBottom w:val="0"/>
      <w:divBdr>
        <w:top w:val="none" w:sz="0" w:space="0" w:color="auto"/>
        <w:left w:val="none" w:sz="0" w:space="0" w:color="auto"/>
        <w:bottom w:val="none" w:sz="0" w:space="0" w:color="auto"/>
        <w:right w:val="none" w:sz="0" w:space="0" w:color="auto"/>
      </w:divBdr>
    </w:div>
    <w:div w:id="1553496086">
      <w:marLeft w:val="480"/>
      <w:marRight w:val="0"/>
      <w:marTop w:val="0"/>
      <w:marBottom w:val="0"/>
      <w:divBdr>
        <w:top w:val="none" w:sz="0" w:space="0" w:color="auto"/>
        <w:left w:val="none" w:sz="0" w:space="0" w:color="auto"/>
        <w:bottom w:val="none" w:sz="0" w:space="0" w:color="auto"/>
        <w:right w:val="none" w:sz="0" w:space="0" w:color="auto"/>
      </w:divBdr>
    </w:div>
    <w:div w:id="1556158057">
      <w:marLeft w:val="480"/>
      <w:marRight w:val="0"/>
      <w:marTop w:val="0"/>
      <w:marBottom w:val="0"/>
      <w:divBdr>
        <w:top w:val="none" w:sz="0" w:space="0" w:color="auto"/>
        <w:left w:val="none" w:sz="0" w:space="0" w:color="auto"/>
        <w:bottom w:val="none" w:sz="0" w:space="0" w:color="auto"/>
        <w:right w:val="none" w:sz="0" w:space="0" w:color="auto"/>
      </w:divBdr>
    </w:div>
    <w:div w:id="1556430107">
      <w:marLeft w:val="480"/>
      <w:marRight w:val="0"/>
      <w:marTop w:val="0"/>
      <w:marBottom w:val="0"/>
      <w:divBdr>
        <w:top w:val="none" w:sz="0" w:space="0" w:color="auto"/>
        <w:left w:val="none" w:sz="0" w:space="0" w:color="auto"/>
        <w:bottom w:val="none" w:sz="0" w:space="0" w:color="auto"/>
        <w:right w:val="none" w:sz="0" w:space="0" w:color="auto"/>
      </w:divBdr>
    </w:div>
    <w:div w:id="1562522581">
      <w:marLeft w:val="480"/>
      <w:marRight w:val="0"/>
      <w:marTop w:val="0"/>
      <w:marBottom w:val="0"/>
      <w:divBdr>
        <w:top w:val="none" w:sz="0" w:space="0" w:color="auto"/>
        <w:left w:val="none" w:sz="0" w:space="0" w:color="auto"/>
        <w:bottom w:val="none" w:sz="0" w:space="0" w:color="auto"/>
        <w:right w:val="none" w:sz="0" w:space="0" w:color="auto"/>
      </w:divBdr>
    </w:div>
    <w:div w:id="1568801685">
      <w:marLeft w:val="480"/>
      <w:marRight w:val="0"/>
      <w:marTop w:val="0"/>
      <w:marBottom w:val="0"/>
      <w:divBdr>
        <w:top w:val="none" w:sz="0" w:space="0" w:color="auto"/>
        <w:left w:val="none" w:sz="0" w:space="0" w:color="auto"/>
        <w:bottom w:val="none" w:sz="0" w:space="0" w:color="auto"/>
        <w:right w:val="none" w:sz="0" w:space="0" w:color="auto"/>
      </w:divBdr>
    </w:div>
    <w:div w:id="1570073218">
      <w:marLeft w:val="480"/>
      <w:marRight w:val="0"/>
      <w:marTop w:val="0"/>
      <w:marBottom w:val="0"/>
      <w:divBdr>
        <w:top w:val="none" w:sz="0" w:space="0" w:color="auto"/>
        <w:left w:val="none" w:sz="0" w:space="0" w:color="auto"/>
        <w:bottom w:val="none" w:sz="0" w:space="0" w:color="auto"/>
        <w:right w:val="none" w:sz="0" w:space="0" w:color="auto"/>
      </w:divBdr>
    </w:div>
    <w:div w:id="1573348922">
      <w:marLeft w:val="480"/>
      <w:marRight w:val="0"/>
      <w:marTop w:val="0"/>
      <w:marBottom w:val="0"/>
      <w:divBdr>
        <w:top w:val="none" w:sz="0" w:space="0" w:color="auto"/>
        <w:left w:val="none" w:sz="0" w:space="0" w:color="auto"/>
        <w:bottom w:val="none" w:sz="0" w:space="0" w:color="auto"/>
        <w:right w:val="none" w:sz="0" w:space="0" w:color="auto"/>
      </w:divBdr>
    </w:div>
    <w:div w:id="1574924319">
      <w:marLeft w:val="480"/>
      <w:marRight w:val="0"/>
      <w:marTop w:val="0"/>
      <w:marBottom w:val="0"/>
      <w:divBdr>
        <w:top w:val="none" w:sz="0" w:space="0" w:color="auto"/>
        <w:left w:val="none" w:sz="0" w:space="0" w:color="auto"/>
        <w:bottom w:val="none" w:sz="0" w:space="0" w:color="auto"/>
        <w:right w:val="none" w:sz="0" w:space="0" w:color="auto"/>
      </w:divBdr>
    </w:div>
    <w:div w:id="1574928319">
      <w:marLeft w:val="480"/>
      <w:marRight w:val="0"/>
      <w:marTop w:val="0"/>
      <w:marBottom w:val="0"/>
      <w:divBdr>
        <w:top w:val="none" w:sz="0" w:space="0" w:color="auto"/>
        <w:left w:val="none" w:sz="0" w:space="0" w:color="auto"/>
        <w:bottom w:val="none" w:sz="0" w:space="0" w:color="auto"/>
        <w:right w:val="none" w:sz="0" w:space="0" w:color="auto"/>
      </w:divBdr>
    </w:div>
    <w:div w:id="1576891036">
      <w:marLeft w:val="480"/>
      <w:marRight w:val="0"/>
      <w:marTop w:val="0"/>
      <w:marBottom w:val="0"/>
      <w:divBdr>
        <w:top w:val="none" w:sz="0" w:space="0" w:color="auto"/>
        <w:left w:val="none" w:sz="0" w:space="0" w:color="auto"/>
        <w:bottom w:val="none" w:sz="0" w:space="0" w:color="auto"/>
        <w:right w:val="none" w:sz="0" w:space="0" w:color="auto"/>
      </w:divBdr>
    </w:div>
    <w:div w:id="1577082277">
      <w:marLeft w:val="480"/>
      <w:marRight w:val="0"/>
      <w:marTop w:val="0"/>
      <w:marBottom w:val="0"/>
      <w:divBdr>
        <w:top w:val="none" w:sz="0" w:space="0" w:color="auto"/>
        <w:left w:val="none" w:sz="0" w:space="0" w:color="auto"/>
        <w:bottom w:val="none" w:sz="0" w:space="0" w:color="auto"/>
        <w:right w:val="none" w:sz="0" w:space="0" w:color="auto"/>
      </w:divBdr>
    </w:div>
    <w:div w:id="1577670178">
      <w:marLeft w:val="480"/>
      <w:marRight w:val="0"/>
      <w:marTop w:val="0"/>
      <w:marBottom w:val="0"/>
      <w:divBdr>
        <w:top w:val="none" w:sz="0" w:space="0" w:color="auto"/>
        <w:left w:val="none" w:sz="0" w:space="0" w:color="auto"/>
        <w:bottom w:val="none" w:sz="0" w:space="0" w:color="auto"/>
        <w:right w:val="none" w:sz="0" w:space="0" w:color="auto"/>
      </w:divBdr>
    </w:div>
    <w:div w:id="1579553767">
      <w:marLeft w:val="480"/>
      <w:marRight w:val="0"/>
      <w:marTop w:val="0"/>
      <w:marBottom w:val="0"/>
      <w:divBdr>
        <w:top w:val="none" w:sz="0" w:space="0" w:color="auto"/>
        <w:left w:val="none" w:sz="0" w:space="0" w:color="auto"/>
        <w:bottom w:val="none" w:sz="0" w:space="0" w:color="auto"/>
        <w:right w:val="none" w:sz="0" w:space="0" w:color="auto"/>
      </w:divBdr>
    </w:div>
    <w:div w:id="1580166854">
      <w:marLeft w:val="480"/>
      <w:marRight w:val="0"/>
      <w:marTop w:val="0"/>
      <w:marBottom w:val="0"/>
      <w:divBdr>
        <w:top w:val="none" w:sz="0" w:space="0" w:color="auto"/>
        <w:left w:val="none" w:sz="0" w:space="0" w:color="auto"/>
        <w:bottom w:val="none" w:sz="0" w:space="0" w:color="auto"/>
        <w:right w:val="none" w:sz="0" w:space="0" w:color="auto"/>
      </w:divBdr>
    </w:div>
    <w:div w:id="1580284240">
      <w:marLeft w:val="480"/>
      <w:marRight w:val="0"/>
      <w:marTop w:val="0"/>
      <w:marBottom w:val="0"/>
      <w:divBdr>
        <w:top w:val="none" w:sz="0" w:space="0" w:color="auto"/>
        <w:left w:val="none" w:sz="0" w:space="0" w:color="auto"/>
        <w:bottom w:val="none" w:sz="0" w:space="0" w:color="auto"/>
        <w:right w:val="none" w:sz="0" w:space="0" w:color="auto"/>
      </w:divBdr>
    </w:div>
    <w:div w:id="1581207137">
      <w:marLeft w:val="480"/>
      <w:marRight w:val="0"/>
      <w:marTop w:val="0"/>
      <w:marBottom w:val="0"/>
      <w:divBdr>
        <w:top w:val="none" w:sz="0" w:space="0" w:color="auto"/>
        <w:left w:val="none" w:sz="0" w:space="0" w:color="auto"/>
        <w:bottom w:val="none" w:sz="0" w:space="0" w:color="auto"/>
        <w:right w:val="none" w:sz="0" w:space="0" w:color="auto"/>
      </w:divBdr>
    </w:div>
    <w:div w:id="1582252198">
      <w:marLeft w:val="480"/>
      <w:marRight w:val="0"/>
      <w:marTop w:val="0"/>
      <w:marBottom w:val="0"/>
      <w:divBdr>
        <w:top w:val="none" w:sz="0" w:space="0" w:color="auto"/>
        <w:left w:val="none" w:sz="0" w:space="0" w:color="auto"/>
        <w:bottom w:val="none" w:sz="0" w:space="0" w:color="auto"/>
        <w:right w:val="none" w:sz="0" w:space="0" w:color="auto"/>
      </w:divBdr>
    </w:div>
    <w:div w:id="1583107189">
      <w:marLeft w:val="480"/>
      <w:marRight w:val="0"/>
      <w:marTop w:val="0"/>
      <w:marBottom w:val="0"/>
      <w:divBdr>
        <w:top w:val="none" w:sz="0" w:space="0" w:color="auto"/>
        <w:left w:val="none" w:sz="0" w:space="0" w:color="auto"/>
        <w:bottom w:val="none" w:sz="0" w:space="0" w:color="auto"/>
        <w:right w:val="none" w:sz="0" w:space="0" w:color="auto"/>
      </w:divBdr>
    </w:div>
    <w:div w:id="1584219786">
      <w:marLeft w:val="480"/>
      <w:marRight w:val="0"/>
      <w:marTop w:val="0"/>
      <w:marBottom w:val="0"/>
      <w:divBdr>
        <w:top w:val="none" w:sz="0" w:space="0" w:color="auto"/>
        <w:left w:val="none" w:sz="0" w:space="0" w:color="auto"/>
        <w:bottom w:val="none" w:sz="0" w:space="0" w:color="auto"/>
        <w:right w:val="none" w:sz="0" w:space="0" w:color="auto"/>
      </w:divBdr>
    </w:div>
    <w:div w:id="1584950298">
      <w:marLeft w:val="480"/>
      <w:marRight w:val="0"/>
      <w:marTop w:val="0"/>
      <w:marBottom w:val="0"/>
      <w:divBdr>
        <w:top w:val="none" w:sz="0" w:space="0" w:color="auto"/>
        <w:left w:val="none" w:sz="0" w:space="0" w:color="auto"/>
        <w:bottom w:val="none" w:sz="0" w:space="0" w:color="auto"/>
        <w:right w:val="none" w:sz="0" w:space="0" w:color="auto"/>
      </w:divBdr>
    </w:div>
    <w:div w:id="1586919052">
      <w:marLeft w:val="480"/>
      <w:marRight w:val="0"/>
      <w:marTop w:val="0"/>
      <w:marBottom w:val="0"/>
      <w:divBdr>
        <w:top w:val="none" w:sz="0" w:space="0" w:color="auto"/>
        <w:left w:val="none" w:sz="0" w:space="0" w:color="auto"/>
        <w:bottom w:val="none" w:sz="0" w:space="0" w:color="auto"/>
        <w:right w:val="none" w:sz="0" w:space="0" w:color="auto"/>
      </w:divBdr>
    </w:div>
    <w:div w:id="1587961571">
      <w:marLeft w:val="480"/>
      <w:marRight w:val="0"/>
      <w:marTop w:val="0"/>
      <w:marBottom w:val="0"/>
      <w:divBdr>
        <w:top w:val="none" w:sz="0" w:space="0" w:color="auto"/>
        <w:left w:val="none" w:sz="0" w:space="0" w:color="auto"/>
        <w:bottom w:val="none" w:sz="0" w:space="0" w:color="auto"/>
        <w:right w:val="none" w:sz="0" w:space="0" w:color="auto"/>
      </w:divBdr>
    </w:div>
    <w:div w:id="1589149116">
      <w:marLeft w:val="480"/>
      <w:marRight w:val="0"/>
      <w:marTop w:val="0"/>
      <w:marBottom w:val="0"/>
      <w:divBdr>
        <w:top w:val="none" w:sz="0" w:space="0" w:color="auto"/>
        <w:left w:val="none" w:sz="0" w:space="0" w:color="auto"/>
        <w:bottom w:val="none" w:sz="0" w:space="0" w:color="auto"/>
        <w:right w:val="none" w:sz="0" w:space="0" w:color="auto"/>
      </w:divBdr>
    </w:div>
    <w:div w:id="1590965323">
      <w:marLeft w:val="480"/>
      <w:marRight w:val="0"/>
      <w:marTop w:val="0"/>
      <w:marBottom w:val="0"/>
      <w:divBdr>
        <w:top w:val="none" w:sz="0" w:space="0" w:color="auto"/>
        <w:left w:val="none" w:sz="0" w:space="0" w:color="auto"/>
        <w:bottom w:val="none" w:sz="0" w:space="0" w:color="auto"/>
        <w:right w:val="none" w:sz="0" w:space="0" w:color="auto"/>
      </w:divBdr>
    </w:div>
    <w:div w:id="1592352236">
      <w:marLeft w:val="480"/>
      <w:marRight w:val="0"/>
      <w:marTop w:val="0"/>
      <w:marBottom w:val="0"/>
      <w:divBdr>
        <w:top w:val="none" w:sz="0" w:space="0" w:color="auto"/>
        <w:left w:val="none" w:sz="0" w:space="0" w:color="auto"/>
        <w:bottom w:val="none" w:sz="0" w:space="0" w:color="auto"/>
        <w:right w:val="none" w:sz="0" w:space="0" w:color="auto"/>
      </w:divBdr>
    </w:div>
    <w:div w:id="1592853302">
      <w:marLeft w:val="480"/>
      <w:marRight w:val="0"/>
      <w:marTop w:val="0"/>
      <w:marBottom w:val="0"/>
      <w:divBdr>
        <w:top w:val="none" w:sz="0" w:space="0" w:color="auto"/>
        <w:left w:val="none" w:sz="0" w:space="0" w:color="auto"/>
        <w:bottom w:val="none" w:sz="0" w:space="0" w:color="auto"/>
        <w:right w:val="none" w:sz="0" w:space="0" w:color="auto"/>
      </w:divBdr>
    </w:div>
    <w:div w:id="1597712318">
      <w:marLeft w:val="480"/>
      <w:marRight w:val="0"/>
      <w:marTop w:val="0"/>
      <w:marBottom w:val="0"/>
      <w:divBdr>
        <w:top w:val="none" w:sz="0" w:space="0" w:color="auto"/>
        <w:left w:val="none" w:sz="0" w:space="0" w:color="auto"/>
        <w:bottom w:val="none" w:sz="0" w:space="0" w:color="auto"/>
        <w:right w:val="none" w:sz="0" w:space="0" w:color="auto"/>
      </w:divBdr>
    </w:div>
    <w:div w:id="1598707142">
      <w:marLeft w:val="480"/>
      <w:marRight w:val="0"/>
      <w:marTop w:val="0"/>
      <w:marBottom w:val="0"/>
      <w:divBdr>
        <w:top w:val="none" w:sz="0" w:space="0" w:color="auto"/>
        <w:left w:val="none" w:sz="0" w:space="0" w:color="auto"/>
        <w:bottom w:val="none" w:sz="0" w:space="0" w:color="auto"/>
        <w:right w:val="none" w:sz="0" w:space="0" w:color="auto"/>
      </w:divBdr>
    </w:div>
    <w:div w:id="1599631425">
      <w:marLeft w:val="480"/>
      <w:marRight w:val="0"/>
      <w:marTop w:val="0"/>
      <w:marBottom w:val="0"/>
      <w:divBdr>
        <w:top w:val="none" w:sz="0" w:space="0" w:color="auto"/>
        <w:left w:val="none" w:sz="0" w:space="0" w:color="auto"/>
        <w:bottom w:val="none" w:sz="0" w:space="0" w:color="auto"/>
        <w:right w:val="none" w:sz="0" w:space="0" w:color="auto"/>
      </w:divBdr>
    </w:div>
    <w:div w:id="1600409919">
      <w:marLeft w:val="480"/>
      <w:marRight w:val="0"/>
      <w:marTop w:val="0"/>
      <w:marBottom w:val="0"/>
      <w:divBdr>
        <w:top w:val="none" w:sz="0" w:space="0" w:color="auto"/>
        <w:left w:val="none" w:sz="0" w:space="0" w:color="auto"/>
        <w:bottom w:val="none" w:sz="0" w:space="0" w:color="auto"/>
        <w:right w:val="none" w:sz="0" w:space="0" w:color="auto"/>
      </w:divBdr>
    </w:div>
    <w:div w:id="1600479632">
      <w:marLeft w:val="480"/>
      <w:marRight w:val="0"/>
      <w:marTop w:val="0"/>
      <w:marBottom w:val="0"/>
      <w:divBdr>
        <w:top w:val="none" w:sz="0" w:space="0" w:color="auto"/>
        <w:left w:val="none" w:sz="0" w:space="0" w:color="auto"/>
        <w:bottom w:val="none" w:sz="0" w:space="0" w:color="auto"/>
        <w:right w:val="none" w:sz="0" w:space="0" w:color="auto"/>
      </w:divBdr>
    </w:div>
    <w:div w:id="1606232790">
      <w:marLeft w:val="480"/>
      <w:marRight w:val="0"/>
      <w:marTop w:val="0"/>
      <w:marBottom w:val="0"/>
      <w:divBdr>
        <w:top w:val="none" w:sz="0" w:space="0" w:color="auto"/>
        <w:left w:val="none" w:sz="0" w:space="0" w:color="auto"/>
        <w:bottom w:val="none" w:sz="0" w:space="0" w:color="auto"/>
        <w:right w:val="none" w:sz="0" w:space="0" w:color="auto"/>
      </w:divBdr>
    </w:div>
    <w:div w:id="1607344205">
      <w:marLeft w:val="480"/>
      <w:marRight w:val="0"/>
      <w:marTop w:val="0"/>
      <w:marBottom w:val="0"/>
      <w:divBdr>
        <w:top w:val="none" w:sz="0" w:space="0" w:color="auto"/>
        <w:left w:val="none" w:sz="0" w:space="0" w:color="auto"/>
        <w:bottom w:val="none" w:sz="0" w:space="0" w:color="auto"/>
        <w:right w:val="none" w:sz="0" w:space="0" w:color="auto"/>
      </w:divBdr>
    </w:div>
    <w:div w:id="1607493619">
      <w:marLeft w:val="480"/>
      <w:marRight w:val="0"/>
      <w:marTop w:val="0"/>
      <w:marBottom w:val="0"/>
      <w:divBdr>
        <w:top w:val="none" w:sz="0" w:space="0" w:color="auto"/>
        <w:left w:val="none" w:sz="0" w:space="0" w:color="auto"/>
        <w:bottom w:val="none" w:sz="0" w:space="0" w:color="auto"/>
        <w:right w:val="none" w:sz="0" w:space="0" w:color="auto"/>
      </w:divBdr>
    </w:div>
    <w:div w:id="1607495528">
      <w:marLeft w:val="480"/>
      <w:marRight w:val="0"/>
      <w:marTop w:val="0"/>
      <w:marBottom w:val="0"/>
      <w:divBdr>
        <w:top w:val="none" w:sz="0" w:space="0" w:color="auto"/>
        <w:left w:val="none" w:sz="0" w:space="0" w:color="auto"/>
        <w:bottom w:val="none" w:sz="0" w:space="0" w:color="auto"/>
        <w:right w:val="none" w:sz="0" w:space="0" w:color="auto"/>
      </w:divBdr>
    </w:div>
    <w:div w:id="1610820486">
      <w:marLeft w:val="480"/>
      <w:marRight w:val="0"/>
      <w:marTop w:val="0"/>
      <w:marBottom w:val="0"/>
      <w:divBdr>
        <w:top w:val="none" w:sz="0" w:space="0" w:color="auto"/>
        <w:left w:val="none" w:sz="0" w:space="0" w:color="auto"/>
        <w:bottom w:val="none" w:sz="0" w:space="0" w:color="auto"/>
        <w:right w:val="none" w:sz="0" w:space="0" w:color="auto"/>
      </w:divBdr>
    </w:div>
    <w:div w:id="1612013748">
      <w:marLeft w:val="480"/>
      <w:marRight w:val="0"/>
      <w:marTop w:val="0"/>
      <w:marBottom w:val="0"/>
      <w:divBdr>
        <w:top w:val="none" w:sz="0" w:space="0" w:color="auto"/>
        <w:left w:val="none" w:sz="0" w:space="0" w:color="auto"/>
        <w:bottom w:val="none" w:sz="0" w:space="0" w:color="auto"/>
        <w:right w:val="none" w:sz="0" w:space="0" w:color="auto"/>
      </w:divBdr>
    </w:div>
    <w:div w:id="1613901145">
      <w:marLeft w:val="480"/>
      <w:marRight w:val="0"/>
      <w:marTop w:val="0"/>
      <w:marBottom w:val="0"/>
      <w:divBdr>
        <w:top w:val="none" w:sz="0" w:space="0" w:color="auto"/>
        <w:left w:val="none" w:sz="0" w:space="0" w:color="auto"/>
        <w:bottom w:val="none" w:sz="0" w:space="0" w:color="auto"/>
        <w:right w:val="none" w:sz="0" w:space="0" w:color="auto"/>
      </w:divBdr>
    </w:div>
    <w:div w:id="1614290450">
      <w:marLeft w:val="480"/>
      <w:marRight w:val="0"/>
      <w:marTop w:val="0"/>
      <w:marBottom w:val="0"/>
      <w:divBdr>
        <w:top w:val="none" w:sz="0" w:space="0" w:color="auto"/>
        <w:left w:val="none" w:sz="0" w:space="0" w:color="auto"/>
        <w:bottom w:val="none" w:sz="0" w:space="0" w:color="auto"/>
        <w:right w:val="none" w:sz="0" w:space="0" w:color="auto"/>
      </w:divBdr>
    </w:div>
    <w:div w:id="1614702772">
      <w:marLeft w:val="480"/>
      <w:marRight w:val="0"/>
      <w:marTop w:val="0"/>
      <w:marBottom w:val="0"/>
      <w:divBdr>
        <w:top w:val="none" w:sz="0" w:space="0" w:color="auto"/>
        <w:left w:val="none" w:sz="0" w:space="0" w:color="auto"/>
        <w:bottom w:val="none" w:sz="0" w:space="0" w:color="auto"/>
        <w:right w:val="none" w:sz="0" w:space="0" w:color="auto"/>
      </w:divBdr>
    </w:div>
    <w:div w:id="1615281788">
      <w:marLeft w:val="480"/>
      <w:marRight w:val="0"/>
      <w:marTop w:val="0"/>
      <w:marBottom w:val="0"/>
      <w:divBdr>
        <w:top w:val="none" w:sz="0" w:space="0" w:color="auto"/>
        <w:left w:val="none" w:sz="0" w:space="0" w:color="auto"/>
        <w:bottom w:val="none" w:sz="0" w:space="0" w:color="auto"/>
        <w:right w:val="none" w:sz="0" w:space="0" w:color="auto"/>
      </w:divBdr>
    </w:div>
    <w:div w:id="1615987054">
      <w:marLeft w:val="480"/>
      <w:marRight w:val="0"/>
      <w:marTop w:val="0"/>
      <w:marBottom w:val="0"/>
      <w:divBdr>
        <w:top w:val="none" w:sz="0" w:space="0" w:color="auto"/>
        <w:left w:val="none" w:sz="0" w:space="0" w:color="auto"/>
        <w:bottom w:val="none" w:sz="0" w:space="0" w:color="auto"/>
        <w:right w:val="none" w:sz="0" w:space="0" w:color="auto"/>
      </w:divBdr>
    </w:div>
    <w:div w:id="1618639114">
      <w:marLeft w:val="480"/>
      <w:marRight w:val="0"/>
      <w:marTop w:val="0"/>
      <w:marBottom w:val="0"/>
      <w:divBdr>
        <w:top w:val="none" w:sz="0" w:space="0" w:color="auto"/>
        <w:left w:val="none" w:sz="0" w:space="0" w:color="auto"/>
        <w:bottom w:val="none" w:sz="0" w:space="0" w:color="auto"/>
        <w:right w:val="none" w:sz="0" w:space="0" w:color="auto"/>
      </w:divBdr>
    </w:div>
    <w:div w:id="1619293168">
      <w:marLeft w:val="480"/>
      <w:marRight w:val="0"/>
      <w:marTop w:val="0"/>
      <w:marBottom w:val="0"/>
      <w:divBdr>
        <w:top w:val="none" w:sz="0" w:space="0" w:color="auto"/>
        <w:left w:val="none" w:sz="0" w:space="0" w:color="auto"/>
        <w:bottom w:val="none" w:sz="0" w:space="0" w:color="auto"/>
        <w:right w:val="none" w:sz="0" w:space="0" w:color="auto"/>
      </w:divBdr>
    </w:div>
    <w:div w:id="1620839849">
      <w:marLeft w:val="480"/>
      <w:marRight w:val="0"/>
      <w:marTop w:val="0"/>
      <w:marBottom w:val="0"/>
      <w:divBdr>
        <w:top w:val="none" w:sz="0" w:space="0" w:color="auto"/>
        <w:left w:val="none" w:sz="0" w:space="0" w:color="auto"/>
        <w:bottom w:val="none" w:sz="0" w:space="0" w:color="auto"/>
        <w:right w:val="none" w:sz="0" w:space="0" w:color="auto"/>
      </w:divBdr>
    </w:div>
    <w:div w:id="1621495543">
      <w:marLeft w:val="480"/>
      <w:marRight w:val="0"/>
      <w:marTop w:val="0"/>
      <w:marBottom w:val="0"/>
      <w:divBdr>
        <w:top w:val="none" w:sz="0" w:space="0" w:color="auto"/>
        <w:left w:val="none" w:sz="0" w:space="0" w:color="auto"/>
        <w:bottom w:val="none" w:sz="0" w:space="0" w:color="auto"/>
        <w:right w:val="none" w:sz="0" w:space="0" w:color="auto"/>
      </w:divBdr>
    </w:div>
    <w:div w:id="1630166842">
      <w:marLeft w:val="480"/>
      <w:marRight w:val="0"/>
      <w:marTop w:val="0"/>
      <w:marBottom w:val="0"/>
      <w:divBdr>
        <w:top w:val="none" w:sz="0" w:space="0" w:color="auto"/>
        <w:left w:val="none" w:sz="0" w:space="0" w:color="auto"/>
        <w:bottom w:val="none" w:sz="0" w:space="0" w:color="auto"/>
        <w:right w:val="none" w:sz="0" w:space="0" w:color="auto"/>
      </w:divBdr>
    </w:div>
    <w:div w:id="1631396393">
      <w:marLeft w:val="480"/>
      <w:marRight w:val="0"/>
      <w:marTop w:val="0"/>
      <w:marBottom w:val="0"/>
      <w:divBdr>
        <w:top w:val="none" w:sz="0" w:space="0" w:color="auto"/>
        <w:left w:val="none" w:sz="0" w:space="0" w:color="auto"/>
        <w:bottom w:val="none" w:sz="0" w:space="0" w:color="auto"/>
        <w:right w:val="none" w:sz="0" w:space="0" w:color="auto"/>
      </w:divBdr>
    </w:div>
    <w:div w:id="1631863729">
      <w:marLeft w:val="480"/>
      <w:marRight w:val="0"/>
      <w:marTop w:val="0"/>
      <w:marBottom w:val="0"/>
      <w:divBdr>
        <w:top w:val="none" w:sz="0" w:space="0" w:color="auto"/>
        <w:left w:val="none" w:sz="0" w:space="0" w:color="auto"/>
        <w:bottom w:val="none" w:sz="0" w:space="0" w:color="auto"/>
        <w:right w:val="none" w:sz="0" w:space="0" w:color="auto"/>
      </w:divBdr>
    </w:div>
    <w:div w:id="1632323519">
      <w:marLeft w:val="480"/>
      <w:marRight w:val="0"/>
      <w:marTop w:val="0"/>
      <w:marBottom w:val="0"/>
      <w:divBdr>
        <w:top w:val="none" w:sz="0" w:space="0" w:color="auto"/>
        <w:left w:val="none" w:sz="0" w:space="0" w:color="auto"/>
        <w:bottom w:val="none" w:sz="0" w:space="0" w:color="auto"/>
        <w:right w:val="none" w:sz="0" w:space="0" w:color="auto"/>
      </w:divBdr>
    </w:div>
    <w:div w:id="1632787087">
      <w:marLeft w:val="480"/>
      <w:marRight w:val="0"/>
      <w:marTop w:val="0"/>
      <w:marBottom w:val="0"/>
      <w:divBdr>
        <w:top w:val="none" w:sz="0" w:space="0" w:color="auto"/>
        <w:left w:val="none" w:sz="0" w:space="0" w:color="auto"/>
        <w:bottom w:val="none" w:sz="0" w:space="0" w:color="auto"/>
        <w:right w:val="none" w:sz="0" w:space="0" w:color="auto"/>
      </w:divBdr>
    </w:div>
    <w:div w:id="1635679059">
      <w:marLeft w:val="480"/>
      <w:marRight w:val="0"/>
      <w:marTop w:val="0"/>
      <w:marBottom w:val="0"/>
      <w:divBdr>
        <w:top w:val="none" w:sz="0" w:space="0" w:color="auto"/>
        <w:left w:val="none" w:sz="0" w:space="0" w:color="auto"/>
        <w:bottom w:val="none" w:sz="0" w:space="0" w:color="auto"/>
        <w:right w:val="none" w:sz="0" w:space="0" w:color="auto"/>
      </w:divBdr>
    </w:div>
    <w:div w:id="1636059989">
      <w:marLeft w:val="480"/>
      <w:marRight w:val="0"/>
      <w:marTop w:val="0"/>
      <w:marBottom w:val="0"/>
      <w:divBdr>
        <w:top w:val="none" w:sz="0" w:space="0" w:color="auto"/>
        <w:left w:val="none" w:sz="0" w:space="0" w:color="auto"/>
        <w:bottom w:val="none" w:sz="0" w:space="0" w:color="auto"/>
        <w:right w:val="none" w:sz="0" w:space="0" w:color="auto"/>
      </w:divBdr>
    </w:div>
    <w:div w:id="1637417643">
      <w:marLeft w:val="480"/>
      <w:marRight w:val="0"/>
      <w:marTop w:val="0"/>
      <w:marBottom w:val="0"/>
      <w:divBdr>
        <w:top w:val="none" w:sz="0" w:space="0" w:color="auto"/>
        <w:left w:val="none" w:sz="0" w:space="0" w:color="auto"/>
        <w:bottom w:val="none" w:sz="0" w:space="0" w:color="auto"/>
        <w:right w:val="none" w:sz="0" w:space="0" w:color="auto"/>
      </w:divBdr>
    </w:div>
    <w:div w:id="1643120321">
      <w:marLeft w:val="480"/>
      <w:marRight w:val="0"/>
      <w:marTop w:val="0"/>
      <w:marBottom w:val="0"/>
      <w:divBdr>
        <w:top w:val="none" w:sz="0" w:space="0" w:color="auto"/>
        <w:left w:val="none" w:sz="0" w:space="0" w:color="auto"/>
        <w:bottom w:val="none" w:sz="0" w:space="0" w:color="auto"/>
        <w:right w:val="none" w:sz="0" w:space="0" w:color="auto"/>
      </w:divBdr>
    </w:div>
    <w:div w:id="1646818199">
      <w:marLeft w:val="480"/>
      <w:marRight w:val="0"/>
      <w:marTop w:val="0"/>
      <w:marBottom w:val="0"/>
      <w:divBdr>
        <w:top w:val="none" w:sz="0" w:space="0" w:color="auto"/>
        <w:left w:val="none" w:sz="0" w:space="0" w:color="auto"/>
        <w:bottom w:val="none" w:sz="0" w:space="0" w:color="auto"/>
        <w:right w:val="none" w:sz="0" w:space="0" w:color="auto"/>
      </w:divBdr>
    </w:div>
    <w:div w:id="1647316008">
      <w:marLeft w:val="480"/>
      <w:marRight w:val="0"/>
      <w:marTop w:val="0"/>
      <w:marBottom w:val="0"/>
      <w:divBdr>
        <w:top w:val="none" w:sz="0" w:space="0" w:color="auto"/>
        <w:left w:val="none" w:sz="0" w:space="0" w:color="auto"/>
        <w:bottom w:val="none" w:sz="0" w:space="0" w:color="auto"/>
        <w:right w:val="none" w:sz="0" w:space="0" w:color="auto"/>
      </w:divBdr>
    </w:div>
    <w:div w:id="1647588785">
      <w:marLeft w:val="480"/>
      <w:marRight w:val="0"/>
      <w:marTop w:val="0"/>
      <w:marBottom w:val="0"/>
      <w:divBdr>
        <w:top w:val="none" w:sz="0" w:space="0" w:color="auto"/>
        <w:left w:val="none" w:sz="0" w:space="0" w:color="auto"/>
        <w:bottom w:val="none" w:sz="0" w:space="0" w:color="auto"/>
        <w:right w:val="none" w:sz="0" w:space="0" w:color="auto"/>
      </w:divBdr>
    </w:div>
    <w:div w:id="1648781391">
      <w:marLeft w:val="480"/>
      <w:marRight w:val="0"/>
      <w:marTop w:val="0"/>
      <w:marBottom w:val="0"/>
      <w:divBdr>
        <w:top w:val="none" w:sz="0" w:space="0" w:color="auto"/>
        <w:left w:val="none" w:sz="0" w:space="0" w:color="auto"/>
        <w:bottom w:val="none" w:sz="0" w:space="0" w:color="auto"/>
        <w:right w:val="none" w:sz="0" w:space="0" w:color="auto"/>
      </w:divBdr>
    </w:div>
    <w:div w:id="1649552947">
      <w:marLeft w:val="480"/>
      <w:marRight w:val="0"/>
      <w:marTop w:val="0"/>
      <w:marBottom w:val="0"/>
      <w:divBdr>
        <w:top w:val="none" w:sz="0" w:space="0" w:color="auto"/>
        <w:left w:val="none" w:sz="0" w:space="0" w:color="auto"/>
        <w:bottom w:val="none" w:sz="0" w:space="0" w:color="auto"/>
        <w:right w:val="none" w:sz="0" w:space="0" w:color="auto"/>
      </w:divBdr>
    </w:div>
    <w:div w:id="1649627948">
      <w:marLeft w:val="480"/>
      <w:marRight w:val="0"/>
      <w:marTop w:val="0"/>
      <w:marBottom w:val="0"/>
      <w:divBdr>
        <w:top w:val="none" w:sz="0" w:space="0" w:color="auto"/>
        <w:left w:val="none" w:sz="0" w:space="0" w:color="auto"/>
        <w:bottom w:val="none" w:sz="0" w:space="0" w:color="auto"/>
        <w:right w:val="none" w:sz="0" w:space="0" w:color="auto"/>
      </w:divBdr>
    </w:div>
    <w:div w:id="1649743514">
      <w:marLeft w:val="480"/>
      <w:marRight w:val="0"/>
      <w:marTop w:val="0"/>
      <w:marBottom w:val="0"/>
      <w:divBdr>
        <w:top w:val="none" w:sz="0" w:space="0" w:color="auto"/>
        <w:left w:val="none" w:sz="0" w:space="0" w:color="auto"/>
        <w:bottom w:val="none" w:sz="0" w:space="0" w:color="auto"/>
        <w:right w:val="none" w:sz="0" w:space="0" w:color="auto"/>
      </w:divBdr>
    </w:div>
    <w:div w:id="1658680729">
      <w:marLeft w:val="480"/>
      <w:marRight w:val="0"/>
      <w:marTop w:val="0"/>
      <w:marBottom w:val="0"/>
      <w:divBdr>
        <w:top w:val="none" w:sz="0" w:space="0" w:color="auto"/>
        <w:left w:val="none" w:sz="0" w:space="0" w:color="auto"/>
        <w:bottom w:val="none" w:sz="0" w:space="0" w:color="auto"/>
        <w:right w:val="none" w:sz="0" w:space="0" w:color="auto"/>
      </w:divBdr>
    </w:div>
    <w:div w:id="1661082259">
      <w:marLeft w:val="480"/>
      <w:marRight w:val="0"/>
      <w:marTop w:val="0"/>
      <w:marBottom w:val="0"/>
      <w:divBdr>
        <w:top w:val="none" w:sz="0" w:space="0" w:color="auto"/>
        <w:left w:val="none" w:sz="0" w:space="0" w:color="auto"/>
        <w:bottom w:val="none" w:sz="0" w:space="0" w:color="auto"/>
        <w:right w:val="none" w:sz="0" w:space="0" w:color="auto"/>
      </w:divBdr>
    </w:div>
    <w:div w:id="1663581461">
      <w:marLeft w:val="480"/>
      <w:marRight w:val="0"/>
      <w:marTop w:val="0"/>
      <w:marBottom w:val="0"/>
      <w:divBdr>
        <w:top w:val="none" w:sz="0" w:space="0" w:color="auto"/>
        <w:left w:val="none" w:sz="0" w:space="0" w:color="auto"/>
        <w:bottom w:val="none" w:sz="0" w:space="0" w:color="auto"/>
        <w:right w:val="none" w:sz="0" w:space="0" w:color="auto"/>
      </w:divBdr>
    </w:div>
    <w:div w:id="1666282797">
      <w:marLeft w:val="480"/>
      <w:marRight w:val="0"/>
      <w:marTop w:val="0"/>
      <w:marBottom w:val="0"/>
      <w:divBdr>
        <w:top w:val="none" w:sz="0" w:space="0" w:color="auto"/>
        <w:left w:val="none" w:sz="0" w:space="0" w:color="auto"/>
        <w:bottom w:val="none" w:sz="0" w:space="0" w:color="auto"/>
        <w:right w:val="none" w:sz="0" w:space="0" w:color="auto"/>
      </w:divBdr>
    </w:div>
    <w:div w:id="1668285046">
      <w:marLeft w:val="480"/>
      <w:marRight w:val="0"/>
      <w:marTop w:val="0"/>
      <w:marBottom w:val="0"/>
      <w:divBdr>
        <w:top w:val="none" w:sz="0" w:space="0" w:color="auto"/>
        <w:left w:val="none" w:sz="0" w:space="0" w:color="auto"/>
        <w:bottom w:val="none" w:sz="0" w:space="0" w:color="auto"/>
        <w:right w:val="none" w:sz="0" w:space="0" w:color="auto"/>
      </w:divBdr>
    </w:div>
    <w:div w:id="1668437881">
      <w:marLeft w:val="480"/>
      <w:marRight w:val="0"/>
      <w:marTop w:val="0"/>
      <w:marBottom w:val="0"/>
      <w:divBdr>
        <w:top w:val="none" w:sz="0" w:space="0" w:color="auto"/>
        <w:left w:val="none" w:sz="0" w:space="0" w:color="auto"/>
        <w:bottom w:val="none" w:sz="0" w:space="0" w:color="auto"/>
        <w:right w:val="none" w:sz="0" w:space="0" w:color="auto"/>
      </w:divBdr>
    </w:div>
    <w:div w:id="1669669966">
      <w:marLeft w:val="480"/>
      <w:marRight w:val="0"/>
      <w:marTop w:val="0"/>
      <w:marBottom w:val="0"/>
      <w:divBdr>
        <w:top w:val="none" w:sz="0" w:space="0" w:color="auto"/>
        <w:left w:val="none" w:sz="0" w:space="0" w:color="auto"/>
        <w:bottom w:val="none" w:sz="0" w:space="0" w:color="auto"/>
        <w:right w:val="none" w:sz="0" w:space="0" w:color="auto"/>
      </w:divBdr>
    </w:div>
    <w:div w:id="1670401368">
      <w:marLeft w:val="480"/>
      <w:marRight w:val="0"/>
      <w:marTop w:val="0"/>
      <w:marBottom w:val="0"/>
      <w:divBdr>
        <w:top w:val="none" w:sz="0" w:space="0" w:color="auto"/>
        <w:left w:val="none" w:sz="0" w:space="0" w:color="auto"/>
        <w:bottom w:val="none" w:sz="0" w:space="0" w:color="auto"/>
        <w:right w:val="none" w:sz="0" w:space="0" w:color="auto"/>
      </w:divBdr>
    </w:div>
    <w:div w:id="1670525527">
      <w:marLeft w:val="480"/>
      <w:marRight w:val="0"/>
      <w:marTop w:val="0"/>
      <w:marBottom w:val="0"/>
      <w:divBdr>
        <w:top w:val="none" w:sz="0" w:space="0" w:color="auto"/>
        <w:left w:val="none" w:sz="0" w:space="0" w:color="auto"/>
        <w:bottom w:val="none" w:sz="0" w:space="0" w:color="auto"/>
        <w:right w:val="none" w:sz="0" w:space="0" w:color="auto"/>
      </w:divBdr>
    </w:div>
    <w:div w:id="1671330986">
      <w:marLeft w:val="480"/>
      <w:marRight w:val="0"/>
      <w:marTop w:val="0"/>
      <w:marBottom w:val="0"/>
      <w:divBdr>
        <w:top w:val="none" w:sz="0" w:space="0" w:color="auto"/>
        <w:left w:val="none" w:sz="0" w:space="0" w:color="auto"/>
        <w:bottom w:val="none" w:sz="0" w:space="0" w:color="auto"/>
        <w:right w:val="none" w:sz="0" w:space="0" w:color="auto"/>
      </w:divBdr>
    </w:div>
    <w:div w:id="1671713148">
      <w:marLeft w:val="480"/>
      <w:marRight w:val="0"/>
      <w:marTop w:val="0"/>
      <w:marBottom w:val="0"/>
      <w:divBdr>
        <w:top w:val="none" w:sz="0" w:space="0" w:color="auto"/>
        <w:left w:val="none" w:sz="0" w:space="0" w:color="auto"/>
        <w:bottom w:val="none" w:sz="0" w:space="0" w:color="auto"/>
        <w:right w:val="none" w:sz="0" w:space="0" w:color="auto"/>
      </w:divBdr>
    </w:div>
    <w:div w:id="1672179807">
      <w:marLeft w:val="480"/>
      <w:marRight w:val="0"/>
      <w:marTop w:val="0"/>
      <w:marBottom w:val="0"/>
      <w:divBdr>
        <w:top w:val="none" w:sz="0" w:space="0" w:color="auto"/>
        <w:left w:val="none" w:sz="0" w:space="0" w:color="auto"/>
        <w:bottom w:val="none" w:sz="0" w:space="0" w:color="auto"/>
        <w:right w:val="none" w:sz="0" w:space="0" w:color="auto"/>
      </w:divBdr>
    </w:div>
    <w:div w:id="1673415288">
      <w:marLeft w:val="480"/>
      <w:marRight w:val="0"/>
      <w:marTop w:val="0"/>
      <w:marBottom w:val="0"/>
      <w:divBdr>
        <w:top w:val="none" w:sz="0" w:space="0" w:color="auto"/>
        <w:left w:val="none" w:sz="0" w:space="0" w:color="auto"/>
        <w:bottom w:val="none" w:sz="0" w:space="0" w:color="auto"/>
        <w:right w:val="none" w:sz="0" w:space="0" w:color="auto"/>
      </w:divBdr>
    </w:div>
    <w:div w:id="1675572373">
      <w:marLeft w:val="480"/>
      <w:marRight w:val="0"/>
      <w:marTop w:val="0"/>
      <w:marBottom w:val="0"/>
      <w:divBdr>
        <w:top w:val="none" w:sz="0" w:space="0" w:color="auto"/>
        <w:left w:val="none" w:sz="0" w:space="0" w:color="auto"/>
        <w:bottom w:val="none" w:sz="0" w:space="0" w:color="auto"/>
        <w:right w:val="none" w:sz="0" w:space="0" w:color="auto"/>
      </w:divBdr>
    </w:div>
    <w:div w:id="1676225244">
      <w:marLeft w:val="480"/>
      <w:marRight w:val="0"/>
      <w:marTop w:val="0"/>
      <w:marBottom w:val="0"/>
      <w:divBdr>
        <w:top w:val="none" w:sz="0" w:space="0" w:color="auto"/>
        <w:left w:val="none" w:sz="0" w:space="0" w:color="auto"/>
        <w:bottom w:val="none" w:sz="0" w:space="0" w:color="auto"/>
        <w:right w:val="none" w:sz="0" w:space="0" w:color="auto"/>
      </w:divBdr>
    </w:div>
    <w:div w:id="1678651386">
      <w:marLeft w:val="480"/>
      <w:marRight w:val="0"/>
      <w:marTop w:val="0"/>
      <w:marBottom w:val="0"/>
      <w:divBdr>
        <w:top w:val="none" w:sz="0" w:space="0" w:color="auto"/>
        <w:left w:val="none" w:sz="0" w:space="0" w:color="auto"/>
        <w:bottom w:val="none" w:sz="0" w:space="0" w:color="auto"/>
        <w:right w:val="none" w:sz="0" w:space="0" w:color="auto"/>
      </w:divBdr>
    </w:div>
    <w:div w:id="1682509378">
      <w:marLeft w:val="480"/>
      <w:marRight w:val="0"/>
      <w:marTop w:val="0"/>
      <w:marBottom w:val="0"/>
      <w:divBdr>
        <w:top w:val="none" w:sz="0" w:space="0" w:color="auto"/>
        <w:left w:val="none" w:sz="0" w:space="0" w:color="auto"/>
        <w:bottom w:val="none" w:sz="0" w:space="0" w:color="auto"/>
        <w:right w:val="none" w:sz="0" w:space="0" w:color="auto"/>
      </w:divBdr>
    </w:div>
    <w:div w:id="1685814454">
      <w:marLeft w:val="480"/>
      <w:marRight w:val="0"/>
      <w:marTop w:val="0"/>
      <w:marBottom w:val="0"/>
      <w:divBdr>
        <w:top w:val="none" w:sz="0" w:space="0" w:color="auto"/>
        <w:left w:val="none" w:sz="0" w:space="0" w:color="auto"/>
        <w:bottom w:val="none" w:sz="0" w:space="0" w:color="auto"/>
        <w:right w:val="none" w:sz="0" w:space="0" w:color="auto"/>
      </w:divBdr>
    </w:div>
    <w:div w:id="1688554123">
      <w:marLeft w:val="480"/>
      <w:marRight w:val="0"/>
      <w:marTop w:val="0"/>
      <w:marBottom w:val="0"/>
      <w:divBdr>
        <w:top w:val="none" w:sz="0" w:space="0" w:color="auto"/>
        <w:left w:val="none" w:sz="0" w:space="0" w:color="auto"/>
        <w:bottom w:val="none" w:sz="0" w:space="0" w:color="auto"/>
        <w:right w:val="none" w:sz="0" w:space="0" w:color="auto"/>
      </w:divBdr>
    </w:div>
    <w:div w:id="1692023568">
      <w:marLeft w:val="480"/>
      <w:marRight w:val="0"/>
      <w:marTop w:val="0"/>
      <w:marBottom w:val="0"/>
      <w:divBdr>
        <w:top w:val="none" w:sz="0" w:space="0" w:color="auto"/>
        <w:left w:val="none" w:sz="0" w:space="0" w:color="auto"/>
        <w:bottom w:val="none" w:sz="0" w:space="0" w:color="auto"/>
        <w:right w:val="none" w:sz="0" w:space="0" w:color="auto"/>
      </w:divBdr>
    </w:div>
    <w:div w:id="1694768768">
      <w:marLeft w:val="480"/>
      <w:marRight w:val="0"/>
      <w:marTop w:val="0"/>
      <w:marBottom w:val="0"/>
      <w:divBdr>
        <w:top w:val="none" w:sz="0" w:space="0" w:color="auto"/>
        <w:left w:val="none" w:sz="0" w:space="0" w:color="auto"/>
        <w:bottom w:val="none" w:sz="0" w:space="0" w:color="auto"/>
        <w:right w:val="none" w:sz="0" w:space="0" w:color="auto"/>
      </w:divBdr>
    </w:div>
    <w:div w:id="1695495739">
      <w:marLeft w:val="480"/>
      <w:marRight w:val="0"/>
      <w:marTop w:val="0"/>
      <w:marBottom w:val="0"/>
      <w:divBdr>
        <w:top w:val="none" w:sz="0" w:space="0" w:color="auto"/>
        <w:left w:val="none" w:sz="0" w:space="0" w:color="auto"/>
        <w:bottom w:val="none" w:sz="0" w:space="0" w:color="auto"/>
        <w:right w:val="none" w:sz="0" w:space="0" w:color="auto"/>
      </w:divBdr>
    </w:div>
    <w:div w:id="1699311809">
      <w:marLeft w:val="480"/>
      <w:marRight w:val="0"/>
      <w:marTop w:val="0"/>
      <w:marBottom w:val="0"/>
      <w:divBdr>
        <w:top w:val="none" w:sz="0" w:space="0" w:color="auto"/>
        <w:left w:val="none" w:sz="0" w:space="0" w:color="auto"/>
        <w:bottom w:val="none" w:sz="0" w:space="0" w:color="auto"/>
        <w:right w:val="none" w:sz="0" w:space="0" w:color="auto"/>
      </w:divBdr>
    </w:div>
    <w:div w:id="1699742102">
      <w:marLeft w:val="480"/>
      <w:marRight w:val="0"/>
      <w:marTop w:val="0"/>
      <w:marBottom w:val="0"/>
      <w:divBdr>
        <w:top w:val="none" w:sz="0" w:space="0" w:color="auto"/>
        <w:left w:val="none" w:sz="0" w:space="0" w:color="auto"/>
        <w:bottom w:val="none" w:sz="0" w:space="0" w:color="auto"/>
        <w:right w:val="none" w:sz="0" w:space="0" w:color="auto"/>
      </w:divBdr>
    </w:div>
    <w:div w:id="1699970314">
      <w:marLeft w:val="480"/>
      <w:marRight w:val="0"/>
      <w:marTop w:val="0"/>
      <w:marBottom w:val="0"/>
      <w:divBdr>
        <w:top w:val="none" w:sz="0" w:space="0" w:color="auto"/>
        <w:left w:val="none" w:sz="0" w:space="0" w:color="auto"/>
        <w:bottom w:val="none" w:sz="0" w:space="0" w:color="auto"/>
        <w:right w:val="none" w:sz="0" w:space="0" w:color="auto"/>
      </w:divBdr>
    </w:div>
    <w:div w:id="1703705246">
      <w:marLeft w:val="480"/>
      <w:marRight w:val="0"/>
      <w:marTop w:val="0"/>
      <w:marBottom w:val="0"/>
      <w:divBdr>
        <w:top w:val="none" w:sz="0" w:space="0" w:color="auto"/>
        <w:left w:val="none" w:sz="0" w:space="0" w:color="auto"/>
        <w:bottom w:val="none" w:sz="0" w:space="0" w:color="auto"/>
        <w:right w:val="none" w:sz="0" w:space="0" w:color="auto"/>
      </w:divBdr>
    </w:div>
    <w:div w:id="1707368579">
      <w:marLeft w:val="480"/>
      <w:marRight w:val="0"/>
      <w:marTop w:val="0"/>
      <w:marBottom w:val="0"/>
      <w:divBdr>
        <w:top w:val="none" w:sz="0" w:space="0" w:color="auto"/>
        <w:left w:val="none" w:sz="0" w:space="0" w:color="auto"/>
        <w:bottom w:val="none" w:sz="0" w:space="0" w:color="auto"/>
        <w:right w:val="none" w:sz="0" w:space="0" w:color="auto"/>
      </w:divBdr>
    </w:div>
    <w:div w:id="1708988764">
      <w:marLeft w:val="480"/>
      <w:marRight w:val="0"/>
      <w:marTop w:val="0"/>
      <w:marBottom w:val="0"/>
      <w:divBdr>
        <w:top w:val="none" w:sz="0" w:space="0" w:color="auto"/>
        <w:left w:val="none" w:sz="0" w:space="0" w:color="auto"/>
        <w:bottom w:val="none" w:sz="0" w:space="0" w:color="auto"/>
        <w:right w:val="none" w:sz="0" w:space="0" w:color="auto"/>
      </w:divBdr>
    </w:div>
    <w:div w:id="1711804371">
      <w:marLeft w:val="480"/>
      <w:marRight w:val="0"/>
      <w:marTop w:val="0"/>
      <w:marBottom w:val="0"/>
      <w:divBdr>
        <w:top w:val="none" w:sz="0" w:space="0" w:color="auto"/>
        <w:left w:val="none" w:sz="0" w:space="0" w:color="auto"/>
        <w:bottom w:val="none" w:sz="0" w:space="0" w:color="auto"/>
        <w:right w:val="none" w:sz="0" w:space="0" w:color="auto"/>
      </w:divBdr>
    </w:div>
    <w:div w:id="1713307835">
      <w:marLeft w:val="480"/>
      <w:marRight w:val="0"/>
      <w:marTop w:val="0"/>
      <w:marBottom w:val="0"/>
      <w:divBdr>
        <w:top w:val="none" w:sz="0" w:space="0" w:color="auto"/>
        <w:left w:val="none" w:sz="0" w:space="0" w:color="auto"/>
        <w:bottom w:val="none" w:sz="0" w:space="0" w:color="auto"/>
        <w:right w:val="none" w:sz="0" w:space="0" w:color="auto"/>
      </w:divBdr>
    </w:div>
    <w:div w:id="1714040173">
      <w:marLeft w:val="480"/>
      <w:marRight w:val="0"/>
      <w:marTop w:val="0"/>
      <w:marBottom w:val="0"/>
      <w:divBdr>
        <w:top w:val="none" w:sz="0" w:space="0" w:color="auto"/>
        <w:left w:val="none" w:sz="0" w:space="0" w:color="auto"/>
        <w:bottom w:val="none" w:sz="0" w:space="0" w:color="auto"/>
        <w:right w:val="none" w:sz="0" w:space="0" w:color="auto"/>
      </w:divBdr>
    </w:div>
    <w:div w:id="1714304299">
      <w:marLeft w:val="480"/>
      <w:marRight w:val="0"/>
      <w:marTop w:val="0"/>
      <w:marBottom w:val="0"/>
      <w:divBdr>
        <w:top w:val="none" w:sz="0" w:space="0" w:color="auto"/>
        <w:left w:val="none" w:sz="0" w:space="0" w:color="auto"/>
        <w:bottom w:val="none" w:sz="0" w:space="0" w:color="auto"/>
        <w:right w:val="none" w:sz="0" w:space="0" w:color="auto"/>
      </w:divBdr>
    </w:div>
    <w:div w:id="1715931675">
      <w:marLeft w:val="480"/>
      <w:marRight w:val="0"/>
      <w:marTop w:val="0"/>
      <w:marBottom w:val="0"/>
      <w:divBdr>
        <w:top w:val="none" w:sz="0" w:space="0" w:color="auto"/>
        <w:left w:val="none" w:sz="0" w:space="0" w:color="auto"/>
        <w:bottom w:val="none" w:sz="0" w:space="0" w:color="auto"/>
        <w:right w:val="none" w:sz="0" w:space="0" w:color="auto"/>
      </w:divBdr>
    </w:div>
    <w:div w:id="1716150314">
      <w:marLeft w:val="480"/>
      <w:marRight w:val="0"/>
      <w:marTop w:val="0"/>
      <w:marBottom w:val="0"/>
      <w:divBdr>
        <w:top w:val="none" w:sz="0" w:space="0" w:color="auto"/>
        <w:left w:val="none" w:sz="0" w:space="0" w:color="auto"/>
        <w:bottom w:val="none" w:sz="0" w:space="0" w:color="auto"/>
        <w:right w:val="none" w:sz="0" w:space="0" w:color="auto"/>
      </w:divBdr>
    </w:div>
    <w:div w:id="1717661545">
      <w:marLeft w:val="480"/>
      <w:marRight w:val="0"/>
      <w:marTop w:val="0"/>
      <w:marBottom w:val="0"/>
      <w:divBdr>
        <w:top w:val="none" w:sz="0" w:space="0" w:color="auto"/>
        <w:left w:val="none" w:sz="0" w:space="0" w:color="auto"/>
        <w:bottom w:val="none" w:sz="0" w:space="0" w:color="auto"/>
        <w:right w:val="none" w:sz="0" w:space="0" w:color="auto"/>
      </w:divBdr>
    </w:div>
    <w:div w:id="1722709846">
      <w:marLeft w:val="480"/>
      <w:marRight w:val="0"/>
      <w:marTop w:val="0"/>
      <w:marBottom w:val="0"/>
      <w:divBdr>
        <w:top w:val="none" w:sz="0" w:space="0" w:color="auto"/>
        <w:left w:val="none" w:sz="0" w:space="0" w:color="auto"/>
        <w:bottom w:val="none" w:sz="0" w:space="0" w:color="auto"/>
        <w:right w:val="none" w:sz="0" w:space="0" w:color="auto"/>
      </w:divBdr>
    </w:div>
    <w:div w:id="1727336498">
      <w:marLeft w:val="480"/>
      <w:marRight w:val="0"/>
      <w:marTop w:val="0"/>
      <w:marBottom w:val="0"/>
      <w:divBdr>
        <w:top w:val="none" w:sz="0" w:space="0" w:color="auto"/>
        <w:left w:val="none" w:sz="0" w:space="0" w:color="auto"/>
        <w:bottom w:val="none" w:sz="0" w:space="0" w:color="auto"/>
        <w:right w:val="none" w:sz="0" w:space="0" w:color="auto"/>
      </w:divBdr>
    </w:div>
    <w:div w:id="1727559723">
      <w:marLeft w:val="480"/>
      <w:marRight w:val="0"/>
      <w:marTop w:val="0"/>
      <w:marBottom w:val="0"/>
      <w:divBdr>
        <w:top w:val="none" w:sz="0" w:space="0" w:color="auto"/>
        <w:left w:val="none" w:sz="0" w:space="0" w:color="auto"/>
        <w:bottom w:val="none" w:sz="0" w:space="0" w:color="auto"/>
        <w:right w:val="none" w:sz="0" w:space="0" w:color="auto"/>
      </w:divBdr>
    </w:div>
    <w:div w:id="1728726551">
      <w:marLeft w:val="480"/>
      <w:marRight w:val="0"/>
      <w:marTop w:val="0"/>
      <w:marBottom w:val="0"/>
      <w:divBdr>
        <w:top w:val="none" w:sz="0" w:space="0" w:color="auto"/>
        <w:left w:val="none" w:sz="0" w:space="0" w:color="auto"/>
        <w:bottom w:val="none" w:sz="0" w:space="0" w:color="auto"/>
        <w:right w:val="none" w:sz="0" w:space="0" w:color="auto"/>
      </w:divBdr>
    </w:div>
    <w:div w:id="1730955365">
      <w:marLeft w:val="480"/>
      <w:marRight w:val="0"/>
      <w:marTop w:val="0"/>
      <w:marBottom w:val="0"/>
      <w:divBdr>
        <w:top w:val="none" w:sz="0" w:space="0" w:color="auto"/>
        <w:left w:val="none" w:sz="0" w:space="0" w:color="auto"/>
        <w:bottom w:val="none" w:sz="0" w:space="0" w:color="auto"/>
        <w:right w:val="none" w:sz="0" w:space="0" w:color="auto"/>
      </w:divBdr>
    </w:div>
    <w:div w:id="1731146094">
      <w:marLeft w:val="480"/>
      <w:marRight w:val="0"/>
      <w:marTop w:val="0"/>
      <w:marBottom w:val="0"/>
      <w:divBdr>
        <w:top w:val="none" w:sz="0" w:space="0" w:color="auto"/>
        <w:left w:val="none" w:sz="0" w:space="0" w:color="auto"/>
        <w:bottom w:val="none" w:sz="0" w:space="0" w:color="auto"/>
        <w:right w:val="none" w:sz="0" w:space="0" w:color="auto"/>
      </w:divBdr>
    </w:div>
    <w:div w:id="1732384142">
      <w:marLeft w:val="480"/>
      <w:marRight w:val="0"/>
      <w:marTop w:val="0"/>
      <w:marBottom w:val="0"/>
      <w:divBdr>
        <w:top w:val="none" w:sz="0" w:space="0" w:color="auto"/>
        <w:left w:val="none" w:sz="0" w:space="0" w:color="auto"/>
        <w:bottom w:val="none" w:sz="0" w:space="0" w:color="auto"/>
        <w:right w:val="none" w:sz="0" w:space="0" w:color="auto"/>
      </w:divBdr>
    </w:div>
    <w:div w:id="1733847797">
      <w:marLeft w:val="480"/>
      <w:marRight w:val="0"/>
      <w:marTop w:val="0"/>
      <w:marBottom w:val="0"/>
      <w:divBdr>
        <w:top w:val="none" w:sz="0" w:space="0" w:color="auto"/>
        <w:left w:val="none" w:sz="0" w:space="0" w:color="auto"/>
        <w:bottom w:val="none" w:sz="0" w:space="0" w:color="auto"/>
        <w:right w:val="none" w:sz="0" w:space="0" w:color="auto"/>
      </w:divBdr>
    </w:div>
    <w:div w:id="1733889197">
      <w:marLeft w:val="480"/>
      <w:marRight w:val="0"/>
      <w:marTop w:val="0"/>
      <w:marBottom w:val="0"/>
      <w:divBdr>
        <w:top w:val="none" w:sz="0" w:space="0" w:color="auto"/>
        <w:left w:val="none" w:sz="0" w:space="0" w:color="auto"/>
        <w:bottom w:val="none" w:sz="0" w:space="0" w:color="auto"/>
        <w:right w:val="none" w:sz="0" w:space="0" w:color="auto"/>
      </w:divBdr>
    </w:div>
    <w:div w:id="1739858236">
      <w:marLeft w:val="480"/>
      <w:marRight w:val="0"/>
      <w:marTop w:val="0"/>
      <w:marBottom w:val="0"/>
      <w:divBdr>
        <w:top w:val="none" w:sz="0" w:space="0" w:color="auto"/>
        <w:left w:val="none" w:sz="0" w:space="0" w:color="auto"/>
        <w:bottom w:val="none" w:sz="0" w:space="0" w:color="auto"/>
        <w:right w:val="none" w:sz="0" w:space="0" w:color="auto"/>
      </w:divBdr>
    </w:div>
    <w:div w:id="1743218084">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641465">
      <w:marLeft w:val="480"/>
      <w:marRight w:val="0"/>
      <w:marTop w:val="0"/>
      <w:marBottom w:val="0"/>
      <w:divBdr>
        <w:top w:val="none" w:sz="0" w:space="0" w:color="auto"/>
        <w:left w:val="none" w:sz="0" w:space="0" w:color="auto"/>
        <w:bottom w:val="none" w:sz="0" w:space="0" w:color="auto"/>
        <w:right w:val="none" w:sz="0" w:space="0" w:color="auto"/>
      </w:divBdr>
    </w:div>
    <w:div w:id="1745687369">
      <w:marLeft w:val="480"/>
      <w:marRight w:val="0"/>
      <w:marTop w:val="0"/>
      <w:marBottom w:val="0"/>
      <w:divBdr>
        <w:top w:val="none" w:sz="0" w:space="0" w:color="auto"/>
        <w:left w:val="none" w:sz="0" w:space="0" w:color="auto"/>
        <w:bottom w:val="none" w:sz="0" w:space="0" w:color="auto"/>
        <w:right w:val="none" w:sz="0" w:space="0" w:color="auto"/>
      </w:divBdr>
    </w:div>
    <w:div w:id="1747528581">
      <w:marLeft w:val="480"/>
      <w:marRight w:val="0"/>
      <w:marTop w:val="0"/>
      <w:marBottom w:val="0"/>
      <w:divBdr>
        <w:top w:val="none" w:sz="0" w:space="0" w:color="auto"/>
        <w:left w:val="none" w:sz="0" w:space="0" w:color="auto"/>
        <w:bottom w:val="none" w:sz="0" w:space="0" w:color="auto"/>
        <w:right w:val="none" w:sz="0" w:space="0" w:color="auto"/>
      </w:divBdr>
    </w:div>
    <w:div w:id="1752387261">
      <w:marLeft w:val="480"/>
      <w:marRight w:val="0"/>
      <w:marTop w:val="0"/>
      <w:marBottom w:val="0"/>
      <w:divBdr>
        <w:top w:val="none" w:sz="0" w:space="0" w:color="auto"/>
        <w:left w:val="none" w:sz="0" w:space="0" w:color="auto"/>
        <w:bottom w:val="none" w:sz="0" w:space="0" w:color="auto"/>
        <w:right w:val="none" w:sz="0" w:space="0" w:color="auto"/>
      </w:divBdr>
    </w:div>
    <w:div w:id="1754862677">
      <w:marLeft w:val="480"/>
      <w:marRight w:val="0"/>
      <w:marTop w:val="0"/>
      <w:marBottom w:val="0"/>
      <w:divBdr>
        <w:top w:val="none" w:sz="0" w:space="0" w:color="auto"/>
        <w:left w:val="none" w:sz="0" w:space="0" w:color="auto"/>
        <w:bottom w:val="none" w:sz="0" w:space="0" w:color="auto"/>
        <w:right w:val="none" w:sz="0" w:space="0" w:color="auto"/>
      </w:divBdr>
    </w:div>
    <w:div w:id="1755777342">
      <w:marLeft w:val="480"/>
      <w:marRight w:val="0"/>
      <w:marTop w:val="0"/>
      <w:marBottom w:val="0"/>
      <w:divBdr>
        <w:top w:val="none" w:sz="0" w:space="0" w:color="auto"/>
        <w:left w:val="none" w:sz="0" w:space="0" w:color="auto"/>
        <w:bottom w:val="none" w:sz="0" w:space="0" w:color="auto"/>
        <w:right w:val="none" w:sz="0" w:space="0" w:color="auto"/>
      </w:divBdr>
    </w:div>
    <w:div w:id="1756631692">
      <w:marLeft w:val="480"/>
      <w:marRight w:val="0"/>
      <w:marTop w:val="0"/>
      <w:marBottom w:val="0"/>
      <w:divBdr>
        <w:top w:val="none" w:sz="0" w:space="0" w:color="auto"/>
        <w:left w:val="none" w:sz="0" w:space="0" w:color="auto"/>
        <w:bottom w:val="none" w:sz="0" w:space="0" w:color="auto"/>
        <w:right w:val="none" w:sz="0" w:space="0" w:color="auto"/>
      </w:divBdr>
    </w:div>
    <w:div w:id="1758206059">
      <w:marLeft w:val="480"/>
      <w:marRight w:val="0"/>
      <w:marTop w:val="0"/>
      <w:marBottom w:val="0"/>
      <w:divBdr>
        <w:top w:val="none" w:sz="0" w:space="0" w:color="auto"/>
        <w:left w:val="none" w:sz="0" w:space="0" w:color="auto"/>
        <w:bottom w:val="none" w:sz="0" w:space="0" w:color="auto"/>
        <w:right w:val="none" w:sz="0" w:space="0" w:color="auto"/>
      </w:divBdr>
    </w:div>
    <w:div w:id="1759517531">
      <w:marLeft w:val="480"/>
      <w:marRight w:val="0"/>
      <w:marTop w:val="0"/>
      <w:marBottom w:val="0"/>
      <w:divBdr>
        <w:top w:val="none" w:sz="0" w:space="0" w:color="auto"/>
        <w:left w:val="none" w:sz="0" w:space="0" w:color="auto"/>
        <w:bottom w:val="none" w:sz="0" w:space="0" w:color="auto"/>
        <w:right w:val="none" w:sz="0" w:space="0" w:color="auto"/>
      </w:divBdr>
    </w:div>
    <w:div w:id="1759600468">
      <w:marLeft w:val="480"/>
      <w:marRight w:val="0"/>
      <w:marTop w:val="0"/>
      <w:marBottom w:val="0"/>
      <w:divBdr>
        <w:top w:val="none" w:sz="0" w:space="0" w:color="auto"/>
        <w:left w:val="none" w:sz="0" w:space="0" w:color="auto"/>
        <w:bottom w:val="none" w:sz="0" w:space="0" w:color="auto"/>
        <w:right w:val="none" w:sz="0" w:space="0" w:color="auto"/>
      </w:divBdr>
    </w:div>
    <w:div w:id="1760907890">
      <w:marLeft w:val="480"/>
      <w:marRight w:val="0"/>
      <w:marTop w:val="0"/>
      <w:marBottom w:val="0"/>
      <w:divBdr>
        <w:top w:val="none" w:sz="0" w:space="0" w:color="auto"/>
        <w:left w:val="none" w:sz="0" w:space="0" w:color="auto"/>
        <w:bottom w:val="none" w:sz="0" w:space="0" w:color="auto"/>
        <w:right w:val="none" w:sz="0" w:space="0" w:color="auto"/>
      </w:divBdr>
    </w:div>
    <w:div w:id="1766222424">
      <w:marLeft w:val="480"/>
      <w:marRight w:val="0"/>
      <w:marTop w:val="0"/>
      <w:marBottom w:val="0"/>
      <w:divBdr>
        <w:top w:val="none" w:sz="0" w:space="0" w:color="auto"/>
        <w:left w:val="none" w:sz="0" w:space="0" w:color="auto"/>
        <w:bottom w:val="none" w:sz="0" w:space="0" w:color="auto"/>
        <w:right w:val="none" w:sz="0" w:space="0" w:color="auto"/>
      </w:divBdr>
    </w:div>
    <w:div w:id="1766874911">
      <w:marLeft w:val="480"/>
      <w:marRight w:val="0"/>
      <w:marTop w:val="0"/>
      <w:marBottom w:val="0"/>
      <w:divBdr>
        <w:top w:val="none" w:sz="0" w:space="0" w:color="auto"/>
        <w:left w:val="none" w:sz="0" w:space="0" w:color="auto"/>
        <w:bottom w:val="none" w:sz="0" w:space="0" w:color="auto"/>
        <w:right w:val="none" w:sz="0" w:space="0" w:color="auto"/>
      </w:divBdr>
    </w:div>
    <w:div w:id="1767992161">
      <w:marLeft w:val="480"/>
      <w:marRight w:val="0"/>
      <w:marTop w:val="0"/>
      <w:marBottom w:val="0"/>
      <w:divBdr>
        <w:top w:val="none" w:sz="0" w:space="0" w:color="auto"/>
        <w:left w:val="none" w:sz="0" w:space="0" w:color="auto"/>
        <w:bottom w:val="none" w:sz="0" w:space="0" w:color="auto"/>
        <w:right w:val="none" w:sz="0" w:space="0" w:color="auto"/>
      </w:divBdr>
    </w:div>
    <w:div w:id="1768699070">
      <w:marLeft w:val="480"/>
      <w:marRight w:val="0"/>
      <w:marTop w:val="0"/>
      <w:marBottom w:val="0"/>
      <w:divBdr>
        <w:top w:val="none" w:sz="0" w:space="0" w:color="auto"/>
        <w:left w:val="none" w:sz="0" w:space="0" w:color="auto"/>
        <w:bottom w:val="none" w:sz="0" w:space="0" w:color="auto"/>
        <w:right w:val="none" w:sz="0" w:space="0" w:color="auto"/>
      </w:divBdr>
    </w:div>
    <w:div w:id="1772509098">
      <w:marLeft w:val="480"/>
      <w:marRight w:val="0"/>
      <w:marTop w:val="0"/>
      <w:marBottom w:val="0"/>
      <w:divBdr>
        <w:top w:val="none" w:sz="0" w:space="0" w:color="auto"/>
        <w:left w:val="none" w:sz="0" w:space="0" w:color="auto"/>
        <w:bottom w:val="none" w:sz="0" w:space="0" w:color="auto"/>
        <w:right w:val="none" w:sz="0" w:space="0" w:color="auto"/>
      </w:divBdr>
    </w:div>
    <w:div w:id="1775441140">
      <w:marLeft w:val="480"/>
      <w:marRight w:val="0"/>
      <w:marTop w:val="0"/>
      <w:marBottom w:val="0"/>
      <w:divBdr>
        <w:top w:val="none" w:sz="0" w:space="0" w:color="auto"/>
        <w:left w:val="none" w:sz="0" w:space="0" w:color="auto"/>
        <w:bottom w:val="none" w:sz="0" w:space="0" w:color="auto"/>
        <w:right w:val="none" w:sz="0" w:space="0" w:color="auto"/>
      </w:divBdr>
    </w:div>
    <w:div w:id="1775591863">
      <w:marLeft w:val="480"/>
      <w:marRight w:val="0"/>
      <w:marTop w:val="0"/>
      <w:marBottom w:val="0"/>
      <w:divBdr>
        <w:top w:val="none" w:sz="0" w:space="0" w:color="auto"/>
        <w:left w:val="none" w:sz="0" w:space="0" w:color="auto"/>
        <w:bottom w:val="none" w:sz="0" w:space="0" w:color="auto"/>
        <w:right w:val="none" w:sz="0" w:space="0" w:color="auto"/>
      </w:divBdr>
    </w:div>
    <w:div w:id="1775663769">
      <w:marLeft w:val="480"/>
      <w:marRight w:val="0"/>
      <w:marTop w:val="0"/>
      <w:marBottom w:val="0"/>
      <w:divBdr>
        <w:top w:val="none" w:sz="0" w:space="0" w:color="auto"/>
        <w:left w:val="none" w:sz="0" w:space="0" w:color="auto"/>
        <w:bottom w:val="none" w:sz="0" w:space="0" w:color="auto"/>
        <w:right w:val="none" w:sz="0" w:space="0" w:color="auto"/>
      </w:divBdr>
    </w:div>
    <w:div w:id="1775976275">
      <w:marLeft w:val="480"/>
      <w:marRight w:val="0"/>
      <w:marTop w:val="0"/>
      <w:marBottom w:val="0"/>
      <w:divBdr>
        <w:top w:val="none" w:sz="0" w:space="0" w:color="auto"/>
        <w:left w:val="none" w:sz="0" w:space="0" w:color="auto"/>
        <w:bottom w:val="none" w:sz="0" w:space="0" w:color="auto"/>
        <w:right w:val="none" w:sz="0" w:space="0" w:color="auto"/>
      </w:divBdr>
    </w:div>
    <w:div w:id="1776905093">
      <w:marLeft w:val="480"/>
      <w:marRight w:val="0"/>
      <w:marTop w:val="0"/>
      <w:marBottom w:val="0"/>
      <w:divBdr>
        <w:top w:val="none" w:sz="0" w:space="0" w:color="auto"/>
        <w:left w:val="none" w:sz="0" w:space="0" w:color="auto"/>
        <w:bottom w:val="none" w:sz="0" w:space="0" w:color="auto"/>
        <w:right w:val="none" w:sz="0" w:space="0" w:color="auto"/>
      </w:divBdr>
    </w:div>
    <w:div w:id="1777943434">
      <w:marLeft w:val="480"/>
      <w:marRight w:val="0"/>
      <w:marTop w:val="0"/>
      <w:marBottom w:val="0"/>
      <w:divBdr>
        <w:top w:val="none" w:sz="0" w:space="0" w:color="auto"/>
        <w:left w:val="none" w:sz="0" w:space="0" w:color="auto"/>
        <w:bottom w:val="none" w:sz="0" w:space="0" w:color="auto"/>
        <w:right w:val="none" w:sz="0" w:space="0" w:color="auto"/>
      </w:divBdr>
    </w:div>
    <w:div w:id="1780174995">
      <w:marLeft w:val="480"/>
      <w:marRight w:val="0"/>
      <w:marTop w:val="0"/>
      <w:marBottom w:val="0"/>
      <w:divBdr>
        <w:top w:val="none" w:sz="0" w:space="0" w:color="auto"/>
        <w:left w:val="none" w:sz="0" w:space="0" w:color="auto"/>
        <w:bottom w:val="none" w:sz="0" w:space="0" w:color="auto"/>
        <w:right w:val="none" w:sz="0" w:space="0" w:color="auto"/>
      </w:divBdr>
    </w:div>
    <w:div w:id="1780374289">
      <w:marLeft w:val="480"/>
      <w:marRight w:val="0"/>
      <w:marTop w:val="0"/>
      <w:marBottom w:val="0"/>
      <w:divBdr>
        <w:top w:val="none" w:sz="0" w:space="0" w:color="auto"/>
        <w:left w:val="none" w:sz="0" w:space="0" w:color="auto"/>
        <w:bottom w:val="none" w:sz="0" w:space="0" w:color="auto"/>
        <w:right w:val="none" w:sz="0" w:space="0" w:color="auto"/>
      </w:divBdr>
    </w:div>
    <w:div w:id="1781802801">
      <w:marLeft w:val="480"/>
      <w:marRight w:val="0"/>
      <w:marTop w:val="0"/>
      <w:marBottom w:val="0"/>
      <w:divBdr>
        <w:top w:val="none" w:sz="0" w:space="0" w:color="auto"/>
        <w:left w:val="none" w:sz="0" w:space="0" w:color="auto"/>
        <w:bottom w:val="none" w:sz="0" w:space="0" w:color="auto"/>
        <w:right w:val="none" w:sz="0" w:space="0" w:color="auto"/>
      </w:divBdr>
    </w:div>
    <w:div w:id="1782532195">
      <w:marLeft w:val="480"/>
      <w:marRight w:val="0"/>
      <w:marTop w:val="0"/>
      <w:marBottom w:val="0"/>
      <w:divBdr>
        <w:top w:val="none" w:sz="0" w:space="0" w:color="auto"/>
        <w:left w:val="none" w:sz="0" w:space="0" w:color="auto"/>
        <w:bottom w:val="none" w:sz="0" w:space="0" w:color="auto"/>
        <w:right w:val="none" w:sz="0" w:space="0" w:color="auto"/>
      </w:divBdr>
    </w:div>
    <w:div w:id="1783375282">
      <w:marLeft w:val="480"/>
      <w:marRight w:val="0"/>
      <w:marTop w:val="0"/>
      <w:marBottom w:val="0"/>
      <w:divBdr>
        <w:top w:val="none" w:sz="0" w:space="0" w:color="auto"/>
        <w:left w:val="none" w:sz="0" w:space="0" w:color="auto"/>
        <w:bottom w:val="none" w:sz="0" w:space="0" w:color="auto"/>
        <w:right w:val="none" w:sz="0" w:space="0" w:color="auto"/>
      </w:divBdr>
    </w:div>
    <w:div w:id="1783453712">
      <w:marLeft w:val="480"/>
      <w:marRight w:val="0"/>
      <w:marTop w:val="0"/>
      <w:marBottom w:val="0"/>
      <w:divBdr>
        <w:top w:val="none" w:sz="0" w:space="0" w:color="auto"/>
        <w:left w:val="none" w:sz="0" w:space="0" w:color="auto"/>
        <w:bottom w:val="none" w:sz="0" w:space="0" w:color="auto"/>
        <w:right w:val="none" w:sz="0" w:space="0" w:color="auto"/>
      </w:divBdr>
    </w:div>
    <w:div w:id="1786387843">
      <w:marLeft w:val="480"/>
      <w:marRight w:val="0"/>
      <w:marTop w:val="0"/>
      <w:marBottom w:val="0"/>
      <w:divBdr>
        <w:top w:val="none" w:sz="0" w:space="0" w:color="auto"/>
        <w:left w:val="none" w:sz="0" w:space="0" w:color="auto"/>
        <w:bottom w:val="none" w:sz="0" w:space="0" w:color="auto"/>
        <w:right w:val="none" w:sz="0" w:space="0" w:color="auto"/>
      </w:divBdr>
    </w:div>
    <w:div w:id="1788968005">
      <w:marLeft w:val="480"/>
      <w:marRight w:val="0"/>
      <w:marTop w:val="0"/>
      <w:marBottom w:val="0"/>
      <w:divBdr>
        <w:top w:val="none" w:sz="0" w:space="0" w:color="auto"/>
        <w:left w:val="none" w:sz="0" w:space="0" w:color="auto"/>
        <w:bottom w:val="none" w:sz="0" w:space="0" w:color="auto"/>
        <w:right w:val="none" w:sz="0" w:space="0" w:color="auto"/>
      </w:divBdr>
    </w:div>
    <w:div w:id="1791506828">
      <w:marLeft w:val="480"/>
      <w:marRight w:val="0"/>
      <w:marTop w:val="0"/>
      <w:marBottom w:val="0"/>
      <w:divBdr>
        <w:top w:val="none" w:sz="0" w:space="0" w:color="auto"/>
        <w:left w:val="none" w:sz="0" w:space="0" w:color="auto"/>
        <w:bottom w:val="none" w:sz="0" w:space="0" w:color="auto"/>
        <w:right w:val="none" w:sz="0" w:space="0" w:color="auto"/>
      </w:divBdr>
    </w:div>
    <w:div w:id="1792016618">
      <w:marLeft w:val="480"/>
      <w:marRight w:val="0"/>
      <w:marTop w:val="0"/>
      <w:marBottom w:val="0"/>
      <w:divBdr>
        <w:top w:val="none" w:sz="0" w:space="0" w:color="auto"/>
        <w:left w:val="none" w:sz="0" w:space="0" w:color="auto"/>
        <w:bottom w:val="none" w:sz="0" w:space="0" w:color="auto"/>
        <w:right w:val="none" w:sz="0" w:space="0" w:color="auto"/>
      </w:divBdr>
    </w:div>
    <w:div w:id="1792548037">
      <w:marLeft w:val="480"/>
      <w:marRight w:val="0"/>
      <w:marTop w:val="0"/>
      <w:marBottom w:val="0"/>
      <w:divBdr>
        <w:top w:val="none" w:sz="0" w:space="0" w:color="auto"/>
        <w:left w:val="none" w:sz="0" w:space="0" w:color="auto"/>
        <w:bottom w:val="none" w:sz="0" w:space="0" w:color="auto"/>
        <w:right w:val="none" w:sz="0" w:space="0" w:color="auto"/>
      </w:divBdr>
    </w:div>
    <w:div w:id="1793817973">
      <w:marLeft w:val="480"/>
      <w:marRight w:val="0"/>
      <w:marTop w:val="0"/>
      <w:marBottom w:val="0"/>
      <w:divBdr>
        <w:top w:val="none" w:sz="0" w:space="0" w:color="auto"/>
        <w:left w:val="none" w:sz="0" w:space="0" w:color="auto"/>
        <w:bottom w:val="none" w:sz="0" w:space="0" w:color="auto"/>
        <w:right w:val="none" w:sz="0" w:space="0" w:color="auto"/>
      </w:divBdr>
    </w:div>
    <w:div w:id="1800489034">
      <w:marLeft w:val="480"/>
      <w:marRight w:val="0"/>
      <w:marTop w:val="0"/>
      <w:marBottom w:val="0"/>
      <w:divBdr>
        <w:top w:val="none" w:sz="0" w:space="0" w:color="auto"/>
        <w:left w:val="none" w:sz="0" w:space="0" w:color="auto"/>
        <w:bottom w:val="none" w:sz="0" w:space="0" w:color="auto"/>
        <w:right w:val="none" w:sz="0" w:space="0" w:color="auto"/>
      </w:divBdr>
    </w:div>
    <w:div w:id="1801991103">
      <w:marLeft w:val="480"/>
      <w:marRight w:val="0"/>
      <w:marTop w:val="0"/>
      <w:marBottom w:val="0"/>
      <w:divBdr>
        <w:top w:val="none" w:sz="0" w:space="0" w:color="auto"/>
        <w:left w:val="none" w:sz="0" w:space="0" w:color="auto"/>
        <w:bottom w:val="none" w:sz="0" w:space="0" w:color="auto"/>
        <w:right w:val="none" w:sz="0" w:space="0" w:color="auto"/>
      </w:divBdr>
    </w:div>
    <w:div w:id="1803305983">
      <w:marLeft w:val="480"/>
      <w:marRight w:val="0"/>
      <w:marTop w:val="0"/>
      <w:marBottom w:val="0"/>
      <w:divBdr>
        <w:top w:val="none" w:sz="0" w:space="0" w:color="auto"/>
        <w:left w:val="none" w:sz="0" w:space="0" w:color="auto"/>
        <w:bottom w:val="none" w:sz="0" w:space="0" w:color="auto"/>
        <w:right w:val="none" w:sz="0" w:space="0" w:color="auto"/>
      </w:divBdr>
    </w:div>
    <w:div w:id="1806772150">
      <w:marLeft w:val="480"/>
      <w:marRight w:val="0"/>
      <w:marTop w:val="0"/>
      <w:marBottom w:val="0"/>
      <w:divBdr>
        <w:top w:val="none" w:sz="0" w:space="0" w:color="auto"/>
        <w:left w:val="none" w:sz="0" w:space="0" w:color="auto"/>
        <w:bottom w:val="none" w:sz="0" w:space="0" w:color="auto"/>
        <w:right w:val="none" w:sz="0" w:space="0" w:color="auto"/>
      </w:divBdr>
    </w:div>
    <w:div w:id="1809934718">
      <w:marLeft w:val="480"/>
      <w:marRight w:val="0"/>
      <w:marTop w:val="0"/>
      <w:marBottom w:val="0"/>
      <w:divBdr>
        <w:top w:val="none" w:sz="0" w:space="0" w:color="auto"/>
        <w:left w:val="none" w:sz="0" w:space="0" w:color="auto"/>
        <w:bottom w:val="none" w:sz="0" w:space="0" w:color="auto"/>
        <w:right w:val="none" w:sz="0" w:space="0" w:color="auto"/>
      </w:divBdr>
    </w:div>
    <w:div w:id="1810171959">
      <w:marLeft w:val="480"/>
      <w:marRight w:val="0"/>
      <w:marTop w:val="0"/>
      <w:marBottom w:val="0"/>
      <w:divBdr>
        <w:top w:val="none" w:sz="0" w:space="0" w:color="auto"/>
        <w:left w:val="none" w:sz="0" w:space="0" w:color="auto"/>
        <w:bottom w:val="none" w:sz="0" w:space="0" w:color="auto"/>
        <w:right w:val="none" w:sz="0" w:space="0" w:color="auto"/>
      </w:divBdr>
    </w:div>
    <w:div w:id="1812096094">
      <w:marLeft w:val="480"/>
      <w:marRight w:val="0"/>
      <w:marTop w:val="0"/>
      <w:marBottom w:val="0"/>
      <w:divBdr>
        <w:top w:val="none" w:sz="0" w:space="0" w:color="auto"/>
        <w:left w:val="none" w:sz="0" w:space="0" w:color="auto"/>
        <w:bottom w:val="none" w:sz="0" w:space="0" w:color="auto"/>
        <w:right w:val="none" w:sz="0" w:space="0" w:color="auto"/>
      </w:divBdr>
    </w:div>
    <w:div w:id="1812820984">
      <w:marLeft w:val="480"/>
      <w:marRight w:val="0"/>
      <w:marTop w:val="0"/>
      <w:marBottom w:val="0"/>
      <w:divBdr>
        <w:top w:val="none" w:sz="0" w:space="0" w:color="auto"/>
        <w:left w:val="none" w:sz="0" w:space="0" w:color="auto"/>
        <w:bottom w:val="none" w:sz="0" w:space="0" w:color="auto"/>
        <w:right w:val="none" w:sz="0" w:space="0" w:color="auto"/>
      </w:divBdr>
    </w:div>
    <w:div w:id="1813212955">
      <w:marLeft w:val="480"/>
      <w:marRight w:val="0"/>
      <w:marTop w:val="0"/>
      <w:marBottom w:val="0"/>
      <w:divBdr>
        <w:top w:val="none" w:sz="0" w:space="0" w:color="auto"/>
        <w:left w:val="none" w:sz="0" w:space="0" w:color="auto"/>
        <w:bottom w:val="none" w:sz="0" w:space="0" w:color="auto"/>
        <w:right w:val="none" w:sz="0" w:space="0" w:color="auto"/>
      </w:divBdr>
    </w:div>
    <w:div w:id="1816723512">
      <w:marLeft w:val="480"/>
      <w:marRight w:val="0"/>
      <w:marTop w:val="0"/>
      <w:marBottom w:val="0"/>
      <w:divBdr>
        <w:top w:val="none" w:sz="0" w:space="0" w:color="auto"/>
        <w:left w:val="none" w:sz="0" w:space="0" w:color="auto"/>
        <w:bottom w:val="none" w:sz="0" w:space="0" w:color="auto"/>
        <w:right w:val="none" w:sz="0" w:space="0" w:color="auto"/>
      </w:divBdr>
    </w:div>
    <w:div w:id="1819221804">
      <w:marLeft w:val="480"/>
      <w:marRight w:val="0"/>
      <w:marTop w:val="0"/>
      <w:marBottom w:val="0"/>
      <w:divBdr>
        <w:top w:val="none" w:sz="0" w:space="0" w:color="auto"/>
        <w:left w:val="none" w:sz="0" w:space="0" w:color="auto"/>
        <w:bottom w:val="none" w:sz="0" w:space="0" w:color="auto"/>
        <w:right w:val="none" w:sz="0" w:space="0" w:color="auto"/>
      </w:divBdr>
    </w:div>
    <w:div w:id="1821460309">
      <w:marLeft w:val="480"/>
      <w:marRight w:val="0"/>
      <w:marTop w:val="0"/>
      <w:marBottom w:val="0"/>
      <w:divBdr>
        <w:top w:val="none" w:sz="0" w:space="0" w:color="auto"/>
        <w:left w:val="none" w:sz="0" w:space="0" w:color="auto"/>
        <w:bottom w:val="none" w:sz="0" w:space="0" w:color="auto"/>
        <w:right w:val="none" w:sz="0" w:space="0" w:color="auto"/>
      </w:divBdr>
    </w:div>
    <w:div w:id="1822380077">
      <w:marLeft w:val="480"/>
      <w:marRight w:val="0"/>
      <w:marTop w:val="0"/>
      <w:marBottom w:val="0"/>
      <w:divBdr>
        <w:top w:val="none" w:sz="0" w:space="0" w:color="auto"/>
        <w:left w:val="none" w:sz="0" w:space="0" w:color="auto"/>
        <w:bottom w:val="none" w:sz="0" w:space="0" w:color="auto"/>
        <w:right w:val="none" w:sz="0" w:space="0" w:color="auto"/>
      </w:divBdr>
    </w:div>
    <w:div w:id="1828091372">
      <w:marLeft w:val="480"/>
      <w:marRight w:val="0"/>
      <w:marTop w:val="0"/>
      <w:marBottom w:val="0"/>
      <w:divBdr>
        <w:top w:val="none" w:sz="0" w:space="0" w:color="auto"/>
        <w:left w:val="none" w:sz="0" w:space="0" w:color="auto"/>
        <w:bottom w:val="none" w:sz="0" w:space="0" w:color="auto"/>
        <w:right w:val="none" w:sz="0" w:space="0" w:color="auto"/>
      </w:divBdr>
    </w:div>
    <w:div w:id="1828746810">
      <w:marLeft w:val="480"/>
      <w:marRight w:val="0"/>
      <w:marTop w:val="0"/>
      <w:marBottom w:val="0"/>
      <w:divBdr>
        <w:top w:val="none" w:sz="0" w:space="0" w:color="auto"/>
        <w:left w:val="none" w:sz="0" w:space="0" w:color="auto"/>
        <w:bottom w:val="none" w:sz="0" w:space="0" w:color="auto"/>
        <w:right w:val="none" w:sz="0" w:space="0" w:color="auto"/>
      </w:divBdr>
    </w:div>
    <w:div w:id="1834181876">
      <w:marLeft w:val="480"/>
      <w:marRight w:val="0"/>
      <w:marTop w:val="0"/>
      <w:marBottom w:val="0"/>
      <w:divBdr>
        <w:top w:val="none" w:sz="0" w:space="0" w:color="auto"/>
        <w:left w:val="none" w:sz="0" w:space="0" w:color="auto"/>
        <w:bottom w:val="none" w:sz="0" w:space="0" w:color="auto"/>
        <w:right w:val="none" w:sz="0" w:space="0" w:color="auto"/>
      </w:divBdr>
    </w:div>
    <w:div w:id="1835489665">
      <w:marLeft w:val="480"/>
      <w:marRight w:val="0"/>
      <w:marTop w:val="0"/>
      <w:marBottom w:val="0"/>
      <w:divBdr>
        <w:top w:val="none" w:sz="0" w:space="0" w:color="auto"/>
        <w:left w:val="none" w:sz="0" w:space="0" w:color="auto"/>
        <w:bottom w:val="none" w:sz="0" w:space="0" w:color="auto"/>
        <w:right w:val="none" w:sz="0" w:space="0" w:color="auto"/>
      </w:divBdr>
    </w:div>
    <w:div w:id="1838571102">
      <w:marLeft w:val="480"/>
      <w:marRight w:val="0"/>
      <w:marTop w:val="0"/>
      <w:marBottom w:val="0"/>
      <w:divBdr>
        <w:top w:val="none" w:sz="0" w:space="0" w:color="auto"/>
        <w:left w:val="none" w:sz="0" w:space="0" w:color="auto"/>
        <w:bottom w:val="none" w:sz="0" w:space="0" w:color="auto"/>
        <w:right w:val="none" w:sz="0" w:space="0" w:color="auto"/>
      </w:divBdr>
    </w:div>
    <w:div w:id="1839033260">
      <w:marLeft w:val="480"/>
      <w:marRight w:val="0"/>
      <w:marTop w:val="0"/>
      <w:marBottom w:val="0"/>
      <w:divBdr>
        <w:top w:val="none" w:sz="0" w:space="0" w:color="auto"/>
        <w:left w:val="none" w:sz="0" w:space="0" w:color="auto"/>
        <w:bottom w:val="none" w:sz="0" w:space="0" w:color="auto"/>
        <w:right w:val="none" w:sz="0" w:space="0" w:color="auto"/>
      </w:divBdr>
    </w:div>
    <w:div w:id="1843928178">
      <w:marLeft w:val="480"/>
      <w:marRight w:val="0"/>
      <w:marTop w:val="0"/>
      <w:marBottom w:val="0"/>
      <w:divBdr>
        <w:top w:val="none" w:sz="0" w:space="0" w:color="auto"/>
        <w:left w:val="none" w:sz="0" w:space="0" w:color="auto"/>
        <w:bottom w:val="none" w:sz="0" w:space="0" w:color="auto"/>
        <w:right w:val="none" w:sz="0" w:space="0" w:color="auto"/>
      </w:divBdr>
    </w:div>
    <w:div w:id="1845633120">
      <w:marLeft w:val="480"/>
      <w:marRight w:val="0"/>
      <w:marTop w:val="0"/>
      <w:marBottom w:val="0"/>
      <w:divBdr>
        <w:top w:val="none" w:sz="0" w:space="0" w:color="auto"/>
        <w:left w:val="none" w:sz="0" w:space="0" w:color="auto"/>
        <w:bottom w:val="none" w:sz="0" w:space="0" w:color="auto"/>
        <w:right w:val="none" w:sz="0" w:space="0" w:color="auto"/>
      </w:divBdr>
    </w:div>
    <w:div w:id="1848207052">
      <w:marLeft w:val="480"/>
      <w:marRight w:val="0"/>
      <w:marTop w:val="0"/>
      <w:marBottom w:val="0"/>
      <w:divBdr>
        <w:top w:val="none" w:sz="0" w:space="0" w:color="auto"/>
        <w:left w:val="none" w:sz="0" w:space="0" w:color="auto"/>
        <w:bottom w:val="none" w:sz="0" w:space="0" w:color="auto"/>
        <w:right w:val="none" w:sz="0" w:space="0" w:color="auto"/>
      </w:divBdr>
    </w:div>
    <w:div w:id="1848326039">
      <w:marLeft w:val="480"/>
      <w:marRight w:val="0"/>
      <w:marTop w:val="0"/>
      <w:marBottom w:val="0"/>
      <w:divBdr>
        <w:top w:val="none" w:sz="0" w:space="0" w:color="auto"/>
        <w:left w:val="none" w:sz="0" w:space="0" w:color="auto"/>
        <w:bottom w:val="none" w:sz="0" w:space="0" w:color="auto"/>
        <w:right w:val="none" w:sz="0" w:space="0" w:color="auto"/>
      </w:divBdr>
    </w:div>
    <w:div w:id="1850172034">
      <w:marLeft w:val="480"/>
      <w:marRight w:val="0"/>
      <w:marTop w:val="0"/>
      <w:marBottom w:val="0"/>
      <w:divBdr>
        <w:top w:val="none" w:sz="0" w:space="0" w:color="auto"/>
        <w:left w:val="none" w:sz="0" w:space="0" w:color="auto"/>
        <w:bottom w:val="none" w:sz="0" w:space="0" w:color="auto"/>
        <w:right w:val="none" w:sz="0" w:space="0" w:color="auto"/>
      </w:divBdr>
    </w:div>
    <w:div w:id="1851140026">
      <w:marLeft w:val="480"/>
      <w:marRight w:val="0"/>
      <w:marTop w:val="0"/>
      <w:marBottom w:val="0"/>
      <w:divBdr>
        <w:top w:val="none" w:sz="0" w:space="0" w:color="auto"/>
        <w:left w:val="none" w:sz="0" w:space="0" w:color="auto"/>
        <w:bottom w:val="none" w:sz="0" w:space="0" w:color="auto"/>
        <w:right w:val="none" w:sz="0" w:space="0" w:color="auto"/>
      </w:divBdr>
    </w:div>
    <w:div w:id="1851214961">
      <w:marLeft w:val="480"/>
      <w:marRight w:val="0"/>
      <w:marTop w:val="0"/>
      <w:marBottom w:val="0"/>
      <w:divBdr>
        <w:top w:val="none" w:sz="0" w:space="0" w:color="auto"/>
        <w:left w:val="none" w:sz="0" w:space="0" w:color="auto"/>
        <w:bottom w:val="none" w:sz="0" w:space="0" w:color="auto"/>
        <w:right w:val="none" w:sz="0" w:space="0" w:color="auto"/>
      </w:divBdr>
    </w:div>
    <w:div w:id="1852716000">
      <w:marLeft w:val="480"/>
      <w:marRight w:val="0"/>
      <w:marTop w:val="0"/>
      <w:marBottom w:val="0"/>
      <w:divBdr>
        <w:top w:val="none" w:sz="0" w:space="0" w:color="auto"/>
        <w:left w:val="none" w:sz="0" w:space="0" w:color="auto"/>
        <w:bottom w:val="none" w:sz="0" w:space="0" w:color="auto"/>
        <w:right w:val="none" w:sz="0" w:space="0" w:color="auto"/>
      </w:divBdr>
    </w:div>
    <w:div w:id="1852794359">
      <w:marLeft w:val="480"/>
      <w:marRight w:val="0"/>
      <w:marTop w:val="0"/>
      <w:marBottom w:val="0"/>
      <w:divBdr>
        <w:top w:val="none" w:sz="0" w:space="0" w:color="auto"/>
        <w:left w:val="none" w:sz="0" w:space="0" w:color="auto"/>
        <w:bottom w:val="none" w:sz="0" w:space="0" w:color="auto"/>
        <w:right w:val="none" w:sz="0" w:space="0" w:color="auto"/>
      </w:divBdr>
    </w:div>
    <w:div w:id="1853453641">
      <w:marLeft w:val="480"/>
      <w:marRight w:val="0"/>
      <w:marTop w:val="0"/>
      <w:marBottom w:val="0"/>
      <w:divBdr>
        <w:top w:val="none" w:sz="0" w:space="0" w:color="auto"/>
        <w:left w:val="none" w:sz="0" w:space="0" w:color="auto"/>
        <w:bottom w:val="none" w:sz="0" w:space="0" w:color="auto"/>
        <w:right w:val="none" w:sz="0" w:space="0" w:color="auto"/>
      </w:divBdr>
    </w:div>
    <w:div w:id="1853564652">
      <w:marLeft w:val="480"/>
      <w:marRight w:val="0"/>
      <w:marTop w:val="0"/>
      <w:marBottom w:val="0"/>
      <w:divBdr>
        <w:top w:val="none" w:sz="0" w:space="0" w:color="auto"/>
        <w:left w:val="none" w:sz="0" w:space="0" w:color="auto"/>
        <w:bottom w:val="none" w:sz="0" w:space="0" w:color="auto"/>
        <w:right w:val="none" w:sz="0" w:space="0" w:color="auto"/>
      </w:divBdr>
    </w:div>
    <w:div w:id="1855260396">
      <w:marLeft w:val="480"/>
      <w:marRight w:val="0"/>
      <w:marTop w:val="0"/>
      <w:marBottom w:val="0"/>
      <w:divBdr>
        <w:top w:val="none" w:sz="0" w:space="0" w:color="auto"/>
        <w:left w:val="none" w:sz="0" w:space="0" w:color="auto"/>
        <w:bottom w:val="none" w:sz="0" w:space="0" w:color="auto"/>
        <w:right w:val="none" w:sz="0" w:space="0" w:color="auto"/>
      </w:divBdr>
    </w:div>
    <w:div w:id="1855456156">
      <w:marLeft w:val="480"/>
      <w:marRight w:val="0"/>
      <w:marTop w:val="0"/>
      <w:marBottom w:val="0"/>
      <w:divBdr>
        <w:top w:val="none" w:sz="0" w:space="0" w:color="auto"/>
        <w:left w:val="none" w:sz="0" w:space="0" w:color="auto"/>
        <w:bottom w:val="none" w:sz="0" w:space="0" w:color="auto"/>
        <w:right w:val="none" w:sz="0" w:space="0" w:color="auto"/>
      </w:divBdr>
    </w:div>
    <w:div w:id="1857041358">
      <w:marLeft w:val="480"/>
      <w:marRight w:val="0"/>
      <w:marTop w:val="0"/>
      <w:marBottom w:val="0"/>
      <w:divBdr>
        <w:top w:val="none" w:sz="0" w:space="0" w:color="auto"/>
        <w:left w:val="none" w:sz="0" w:space="0" w:color="auto"/>
        <w:bottom w:val="none" w:sz="0" w:space="0" w:color="auto"/>
        <w:right w:val="none" w:sz="0" w:space="0" w:color="auto"/>
      </w:divBdr>
    </w:div>
    <w:div w:id="1857384121">
      <w:marLeft w:val="480"/>
      <w:marRight w:val="0"/>
      <w:marTop w:val="0"/>
      <w:marBottom w:val="0"/>
      <w:divBdr>
        <w:top w:val="none" w:sz="0" w:space="0" w:color="auto"/>
        <w:left w:val="none" w:sz="0" w:space="0" w:color="auto"/>
        <w:bottom w:val="none" w:sz="0" w:space="0" w:color="auto"/>
        <w:right w:val="none" w:sz="0" w:space="0" w:color="auto"/>
      </w:divBdr>
    </w:div>
    <w:div w:id="1859657803">
      <w:marLeft w:val="480"/>
      <w:marRight w:val="0"/>
      <w:marTop w:val="0"/>
      <w:marBottom w:val="0"/>
      <w:divBdr>
        <w:top w:val="none" w:sz="0" w:space="0" w:color="auto"/>
        <w:left w:val="none" w:sz="0" w:space="0" w:color="auto"/>
        <w:bottom w:val="none" w:sz="0" w:space="0" w:color="auto"/>
        <w:right w:val="none" w:sz="0" w:space="0" w:color="auto"/>
      </w:divBdr>
    </w:div>
    <w:div w:id="1860073795">
      <w:marLeft w:val="480"/>
      <w:marRight w:val="0"/>
      <w:marTop w:val="0"/>
      <w:marBottom w:val="0"/>
      <w:divBdr>
        <w:top w:val="none" w:sz="0" w:space="0" w:color="auto"/>
        <w:left w:val="none" w:sz="0" w:space="0" w:color="auto"/>
        <w:bottom w:val="none" w:sz="0" w:space="0" w:color="auto"/>
        <w:right w:val="none" w:sz="0" w:space="0" w:color="auto"/>
      </w:divBdr>
    </w:div>
    <w:div w:id="1860848495">
      <w:marLeft w:val="480"/>
      <w:marRight w:val="0"/>
      <w:marTop w:val="0"/>
      <w:marBottom w:val="0"/>
      <w:divBdr>
        <w:top w:val="none" w:sz="0" w:space="0" w:color="auto"/>
        <w:left w:val="none" w:sz="0" w:space="0" w:color="auto"/>
        <w:bottom w:val="none" w:sz="0" w:space="0" w:color="auto"/>
        <w:right w:val="none" w:sz="0" w:space="0" w:color="auto"/>
      </w:divBdr>
    </w:div>
    <w:div w:id="1861354369">
      <w:marLeft w:val="480"/>
      <w:marRight w:val="0"/>
      <w:marTop w:val="0"/>
      <w:marBottom w:val="0"/>
      <w:divBdr>
        <w:top w:val="none" w:sz="0" w:space="0" w:color="auto"/>
        <w:left w:val="none" w:sz="0" w:space="0" w:color="auto"/>
        <w:bottom w:val="none" w:sz="0" w:space="0" w:color="auto"/>
        <w:right w:val="none" w:sz="0" w:space="0" w:color="auto"/>
      </w:divBdr>
    </w:div>
    <w:div w:id="1862665303">
      <w:marLeft w:val="480"/>
      <w:marRight w:val="0"/>
      <w:marTop w:val="0"/>
      <w:marBottom w:val="0"/>
      <w:divBdr>
        <w:top w:val="none" w:sz="0" w:space="0" w:color="auto"/>
        <w:left w:val="none" w:sz="0" w:space="0" w:color="auto"/>
        <w:bottom w:val="none" w:sz="0" w:space="0" w:color="auto"/>
        <w:right w:val="none" w:sz="0" w:space="0" w:color="auto"/>
      </w:divBdr>
    </w:div>
    <w:div w:id="1864705032">
      <w:marLeft w:val="480"/>
      <w:marRight w:val="0"/>
      <w:marTop w:val="0"/>
      <w:marBottom w:val="0"/>
      <w:divBdr>
        <w:top w:val="none" w:sz="0" w:space="0" w:color="auto"/>
        <w:left w:val="none" w:sz="0" w:space="0" w:color="auto"/>
        <w:bottom w:val="none" w:sz="0" w:space="0" w:color="auto"/>
        <w:right w:val="none" w:sz="0" w:space="0" w:color="auto"/>
      </w:divBdr>
    </w:div>
    <w:div w:id="1865552835">
      <w:marLeft w:val="480"/>
      <w:marRight w:val="0"/>
      <w:marTop w:val="0"/>
      <w:marBottom w:val="0"/>
      <w:divBdr>
        <w:top w:val="none" w:sz="0" w:space="0" w:color="auto"/>
        <w:left w:val="none" w:sz="0" w:space="0" w:color="auto"/>
        <w:bottom w:val="none" w:sz="0" w:space="0" w:color="auto"/>
        <w:right w:val="none" w:sz="0" w:space="0" w:color="auto"/>
      </w:divBdr>
    </w:div>
    <w:div w:id="1876384081">
      <w:marLeft w:val="480"/>
      <w:marRight w:val="0"/>
      <w:marTop w:val="0"/>
      <w:marBottom w:val="0"/>
      <w:divBdr>
        <w:top w:val="none" w:sz="0" w:space="0" w:color="auto"/>
        <w:left w:val="none" w:sz="0" w:space="0" w:color="auto"/>
        <w:bottom w:val="none" w:sz="0" w:space="0" w:color="auto"/>
        <w:right w:val="none" w:sz="0" w:space="0" w:color="auto"/>
      </w:divBdr>
    </w:div>
    <w:div w:id="1877810099">
      <w:marLeft w:val="480"/>
      <w:marRight w:val="0"/>
      <w:marTop w:val="0"/>
      <w:marBottom w:val="0"/>
      <w:divBdr>
        <w:top w:val="none" w:sz="0" w:space="0" w:color="auto"/>
        <w:left w:val="none" w:sz="0" w:space="0" w:color="auto"/>
        <w:bottom w:val="none" w:sz="0" w:space="0" w:color="auto"/>
        <w:right w:val="none" w:sz="0" w:space="0" w:color="auto"/>
      </w:divBdr>
    </w:div>
    <w:div w:id="1877961661">
      <w:marLeft w:val="480"/>
      <w:marRight w:val="0"/>
      <w:marTop w:val="0"/>
      <w:marBottom w:val="0"/>
      <w:divBdr>
        <w:top w:val="none" w:sz="0" w:space="0" w:color="auto"/>
        <w:left w:val="none" w:sz="0" w:space="0" w:color="auto"/>
        <w:bottom w:val="none" w:sz="0" w:space="0" w:color="auto"/>
        <w:right w:val="none" w:sz="0" w:space="0" w:color="auto"/>
      </w:divBdr>
    </w:div>
    <w:div w:id="1878351028">
      <w:marLeft w:val="480"/>
      <w:marRight w:val="0"/>
      <w:marTop w:val="0"/>
      <w:marBottom w:val="0"/>
      <w:divBdr>
        <w:top w:val="none" w:sz="0" w:space="0" w:color="auto"/>
        <w:left w:val="none" w:sz="0" w:space="0" w:color="auto"/>
        <w:bottom w:val="none" w:sz="0" w:space="0" w:color="auto"/>
        <w:right w:val="none" w:sz="0" w:space="0" w:color="auto"/>
      </w:divBdr>
    </w:div>
    <w:div w:id="1881478075">
      <w:marLeft w:val="480"/>
      <w:marRight w:val="0"/>
      <w:marTop w:val="0"/>
      <w:marBottom w:val="0"/>
      <w:divBdr>
        <w:top w:val="none" w:sz="0" w:space="0" w:color="auto"/>
        <w:left w:val="none" w:sz="0" w:space="0" w:color="auto"/>
        <w:bottom w:val="none" w:sz="0" w:space="0" w:color="auto"/>
        <w:right w:val="none" w:sz="0" w:space="0" w:color="auto"/>
      </w:divBdr>
    </w:div>
    <w:div w:id="1881622880">
      <w:marLeft w:val="480"/>
      <w:marRight w:val="0"/>
      <w:marTop w:val="0"/>
      <w:marBottom w:val="0"/>
      <w:divBdr>
        <w:top w:val="none" w:sz="0" w:space="0" w:color="auto"/>
        <w:left w:val="none" w:sz="0" w:space="0" w:color="auto"/>
        <w:bottom w:val="none" w:sz="0" w:space="0" w:color="auto"/>
        <w:right w:val="none" w:sz="0" w:space="0" w:color="auto"/>
      </w:divBdr>
    </w:div>
    <w:div w:id="1882472733">
      <w:marLeft w:val="480"/>
      <w:marRight w:val="0"/>
      <w:marTop w:val="0"/>
      <w:marBottom w:val="0"/>
      <w:divBdr>
        <w:top w:val="none" w:sz="0" w:space="0" w:color="auto"/>
        <w:left w:val="none" w:sz="0" w:space="0" w:color="auto"/>
        <w:bottom w:val="none" w:sz="0" w:space="0" w:color="auto"/>
        <w:right w:val="none" w:sz="0" w:space="0" w:color="auto"/>
      </w:divBdr>
    </w:div>
    <w:div w:id="1890072374">
      <w:marLeft w:val="480"/>
      <w:marRight w:val="0"/>
      <w:marTop w:val="0"/>
      <w:marBottom w:val="0"/>
      <w:divBdr>
        <w:top w:val="none" w:sz="0" w:space="0" w:color="auto"/>
        <w:left w:val="none" w:sz="0" w:space="0" w:color="auto"/>
        <w:bottom w:val="none" w:sz="0" w:space="0" w:color="auto"/>
        <w:right w:val="none" w:sz="0" w:space="0" w:color="auto"/>
      </w:divBdr>
    </w:div>
    <w:div w:id="1891186486">
      <w:marLeft w:val="480"/>
      <w:marRight w:val="0"/>
      <w:marTop w:val="0"/>
      <w:marBottom w:val="0"/>
      <w:divBdr>
        <w:top w:val="none" w:sz="0" w:space="0" w:color="auto"/>
        <w:left w:val="none" w:sz="0" w:space="0" w:color="auto"/>
        <w:bottom w:val="none" w:sz="0" w:space="0" w:color="auto"/>
        <w:right w:val="none" w:sz="0" w:space="0" w:color="auto"/>
      </w:divBdr>
    </w:div>
    <w:div w:id="1891382397">
      <w:marLeft w:val="480"/>
      <w:marRight w:val="0"/>
      <w:marTop w:val="0"/>
      <w:marBottom w:val="0"/>
      <w:divBdr>
        <w:top w:val="none" w:sz="0" w:space="0" w:color="auto"/>
        <w:left w:val="none" w:sz="0" w:space="0" w:color="auto"/>
        <w:bottom w:val="none" w:sz="0" w:space="0" w:color="auto"/>
        <w:right w:val="none" w:sz="0" w:space="0" w:color="auto"/>
      </w:divBdr>
    </w:div>
    <w:div w:id="1892157993">
      <w:marLeft w:val="480"/>
      <w:marRight w:val="0"/>
      <w:marTop w:val="0"/>
      <w:marBottom w:val="0"/>
      <w:divBdr>
        <w:top w:val="none" w:sz="0" w:space="0" w:color="auto"/>
        <w:left w:val="none" w:sz="0" w:space="0" w:color="auto"/>
        <w:bottom w:val="none" w:sz="0" w:space="0" w:color="auto"/>
        <w:right w:val="none" w:sz="0" w:space="0" w:color="auto"/>
      </w:divBdr>
    </w:div>
    <w:div w:id="1892375066">
      <w:marLeft w:val="480"/>
      <w:marRight w:val="0"/>
      <w:marTop w:val="0"/>
      <w:marBottom w:val="0"/>
      <w:divBdr>
        <w:top w:val="none" w:sz="0" w:space="0" w:color="auto"/>
        <w:left w:val="none" w:sz="0" w:space="0" w:color="auto"/>
        <w:bottom w:val="none" w:sz="0" w:space="0" w:color="auto"/>
        <w:right w:val="none" w:sz="0" w:space="0" w:color="auto"/>
      </w:divBdr>
    </w:div>
    <w:div w:id="1897155998">
      <w:marLeft w:val="480"/>
      <w:marRight w:val="0"/>
      <w:marTop w:val="0"/>
      <w:marBottom w:val="0"/>
      <w:divBdr>
        <w:top w:val="none" w:sz="0" w:space="0" w:color="auto"/>
        <w:left w:val="none" w:sz="0" w:space="0" w:color="auto"/>
        <w:bottom w:val="none" w:sz="0" w:space="0" w:color="auto"/>
        <w:right w:val="none" w:sz="0" w:space="0" w:color="auto"/>
      </w:divBdr>
    </w:div>
    <w:div w:id="1897472791">
      <w:marLeft w:val="480"/>
      <w:marRight w:val="0"/>
      <w:marTop w:val="0"/>
      <w:marBottom w:val="0"/>
      <w:divBdr>
        <w:top w:val="none" w:sz="0" w:space="0" w:color="auto"/>
        <w:left w:val="none" w:sz="0" w:space="0" w:color="auto"/>
        <w:bottom w:val="none" w:sz="0" w:space="0" w:color="auto"/>
        <w:right w:val="none" w:sz="0" w:space="0" w:color="auto"/>
      </w:divBdr>
    </w:div>
    <w:div w:id="1898122060">
      <w:marLeft w:val="480"/>
      <w:marRight w:val="0"/>
      <w:marTop w:val="0"/>
      <w:marBottom w:val="0"/>
      <w:divBdr>
        <w:top w:val="none" w:sz="0" w:space="0" w:color="auto"/>
        <w:left w:val="none" w:sz="0" w:space="0" w:color="auto"/>
        <w:bottom w:val="none" w:sz="0" w:space="0" w:color="auto"/>
        <w:right w:val="none" w:sz="0" w:space="0" w:color="auto"/>
      </w:divBdr>
    </w:div>
    <w:div w:id="1898276308">
      <w:marLeft w:val="480"/>
      <w:marRight w:val="0"/>
      <w:marTop w:val="0"/>
      <w:marBottom w:val="0"/>
      <w:divBdr>
        <w:top w:val="none" w:sz="0" w:space="0" w:color="auto"/>
        <w:left w:val="none" w:sz="0" w:space="0" w:color="auto"/>
        <w:bottom w:val="none" w:sz="0" w:space="0" w:color="auto"/>
        <w:right w:val="none" w:sz="0" w:space="0" w:color="auto"/>
      </w:divBdr>
    </w:div>
    <w:div w:id="1901400556">
      <w:marLeft w:val="480"/>
      <w:marRight w:val="0"/>
      <w:marTop w:val="0"/>
      <w:marBottom w:val="0"/>
      <w:divBdr>
        <w:top w:val="none" w:sz="0" w:space="0" w:color="auto"/>
        <w:left w:val="none" w:sz="0" w:space="0" w:color="auto"/>
        <w:bottom w:val="none" w:sz="0" w:space="0" w:color="auto"/>
        <w:right w:val="none" w:sz="0" w:space="0" w:color="auto"/>
      </w:divBdr>
    </w:div>
    <w:div w:id="1902979561">
      <w:marLeft w:val="480"/>
      <w:marRight w:val="0"/>
      <w:marTop w:val="0"/>
      <w:marBottom w:val="0"/>
      <w:divBdr>
        <w:top w:val="none" w:sz="0" w:space="0" w:color="auto"/>
        <w:left w:val="none" w:sz="0" w:space="0" w:color="auto"/>
        <w:bottom w:val="none" w:sz="0" w:space="0" w:color="auto"/>
        <w:right w:val="none" w:sz="0" w:space="0" w:color="auto"/>
      </w:divBdr>
    </w:div>
    <w:div w:id="1905556356">
      <w:marLeft w:val="480"/>
      <w:marRight w:val="0"/>
      <w:marTop w:val="0"/>
      <w:marBottom w:val="0"/>
      <w:divBdr>
        <w:top w:val="none" w:sz="0" w:space="0" w:color="auto"/>
        <w:left w:val="none" w:sz="0" w:space="0" w:color="auto"/>
        <w:bottom w:val="none" w:sz="0" w:space="0" w:color="auto"/>
        <w:right w:val="none" w:sz="0" w:space="0" w:color="auto"/>
      </w:divBdr>
    </w:div>
    <w:div w:id="1905992601">
      <w:marLeft w:val="480"/>
      <w:marRight w:val="0"/>
      <w:marTop w:val="0"/>
      <w:marBottom w:val="0"/>
      <w:divBdr>
        <w:top w:val="none" w:sz="0" w:space="0" w:color="auto"/>
        <w:left w:val="none" w:sz="0" w:space="0" w:color="auto"/>
        <w:bottom w:val="none" w:sz="0" w:space="0" w:color="auto"/>
        <w:right w:val="none" w:sz="0" w:space="0" w:color="auto"/>
      </w:divBdr>
    </w:div>
    <w:div w:id="1911575310">
      <w:marLeft w:val="480"/>
      <w:marRight w:val="0"/>
      <w:marTop w:val="0"/>
      <w:marBottom w:val="0"/>
      <w:divBdr>
        <w:top w:val="none" w:sz="0" w:space="0" w:color="auto"/>
        <w:left w:val="none" w:sz="0" w:space="0" w:color="auto"/>
        <w:bottom w:val="none" w:sz="0" w:space="0" w:color="auto"/>
        <w:right w:val="none" w:sz="0" w:space="0" w:color="auto"/>
      </w:divBdr>
    </w:div>
    <w:div w:id="1912498649">
      <w:marLeft w:val="480"/>
      <w:marRight w:val="0"/>
      <w:marTop w:val="0"/>
      <w:marBottom w:val="0"/>
      <w:divBdr>
        <w:top w:val="none" w:sz="0" w:space="0" w:color="auto"/>
        <w:left w:val="none" w:sz="0" w:space="0" w:color="auto"/>
        <w:bottom w:val="none" w:sz="0" w:space="0" w:color="auto"/>
        <w:right w:val="none" w:sz="0" w:space="0" w:color="auto"/>
      </w:divBdr>
    </w:div>
    <w:div w:id="1921985644">
      <w:marLeft w:val="480"/>
      <w:marRight w:val="0"/>
      <w:marTop w:val="0"/>
      <w:marBottom w:val="0"/>
      <w:divBdr>
        <w:top w:val="none" w:sz="0" w:space="0" w:color="auto"/>
        <w:left w:val="none" w:sz="0" w:space="0" w:color="auto"/>
        <w:bottom w:val="none" w:sz="0" w:space="0" w:color="auto"/>
        <w:right w:val="none" w:sz="0" w:space="0" w:color="auto"/>
      </w:divBdr>
    </w:div>
    <w:div w:id="1925218209">
      <w:marLeft w:val="480"/>
      <w:marRight w:val="0"/>
      <w:marTop w:val="0"/>
      <w:marBottom w:val="0"/>
      <w:divBdr>
        <w:top w:val="none" w:sz="0" w:space="0" w:color="auto"/>
        <w:left w:val="none" w:sz="0" w:space="0" w:color="auto"/>
        <w:bottom w:val="none" w:sz="0" w:space="0" w:color="auto"/>
        <w:right w:val="none" w:sz="0" w:space="0" w:color="auto"/>
      </w:divBdr>
    </w:div>
    <w:div w:id="1927959535">
      <w:marLeft w:val="480"/>
      <w:marRight w:val="0"/>
      <w:marTop w:val="0"/>
      <w:marBottom w:val="0"/>
      <w:divBdr>
        <w:top w:val="none" w:sz="0" w:space="0" w:color="auto"/>
        <w:left w:val="none" w:sz="0" w:space="0" w:color="auto"/>
        <w:bottom w:val="none" w:sz="0" w:space="0" w:color="auto"/>
        <w:right w:val="none" w:sz="0" w:space="0" w:color="auto"/>
      </w:divBdr>
    </w:div>
    <w:div w:id="1928659884">
      <w:marLeft w:val="480"/>
      <w:marRight w:val="0"/>
      <w:marTop w:val="0"/>
      <w:marBottom w:val="0"/>
      <w:divBdr>
        <w:top w:val="none" w:sz="0" w:space="0" w:color="auto"/>
        <w:left w:val="none" w:sz="0" w:space="0" w:color="auto"/>
        <w:bottom w:val="none" w:sz="0" w:space="0" w:color="auto"/>
        <w:right w:val="none" w:sz="0" w:space="0" w:color="auto"/>
      </w:divBdr>
    </w:div>
    <w:div w:id="1933272652">
      <w:marLeft w:val="480"/>
      <w:marRight w:val="0"/>
      <w:marTop w:val="0"/>
      <w:marBottom w:val="0"/>
      <w:divBdr>
        <w:top w:val="none" w:sz="0" w:space="0" w:color="auto"/>
        <w:left w:val="none" w:sz="0" w:space="0" w:color="auto"/>
        <w:bottom w:val="none" w:sz="0" w:space="0" w:color="auto"/>
        <w:right w:val="none" w:sz="0" w:space="0" w:color="auto"/>
      </w:divBdr>
    </w:div>
    <w:div w:id="1935237574">
      <w:marLeft w:val="480"/>
      <w:marRight w:val="0"/>
      <w:marTop w:val="0"/>
      <w:marBottom w:val="0"/>
      <w:divBdr>
        <w:top w:val="none" w:sz="0" w:space="0" w:color="auto"/>
        <w:left w:val="none" w:sz="0" w:space="0" w:color="auto"/>
        <w:bottom w:val="none" w:sz="0" w:space="0" w:color="auto"/>
        <w:right w:val="none" w:sz="0" w:space="0" w:color="auto"/>
      </w:divBdr>
    </w:div>
    <w:div w:id="1935552746">
      <w:marLeft w:val="480"/>
      <w:marRight w:val="0"/>
      <w:marTop w:val="0"/>
      <w:marBottom w:val="0"/>
      <w:divBdr>
        <w:top w:val="none" w:sz="0" w:space="0" w:color="auto"/>
        <w:left w:val="none" w:sz="0" w:space="0" w:color="auto"/>
        <w:bottom w:val="none" w:sz="0" w:space="0" w:color="auto"/>
        <w:right w:val="none" w:sz="0" w:space="0" w:color="auto"/>
      </w:divBdr>
    </w:div>
    <w:div w:id="1936743883">
      <w:marLeft w:val="480"/>
      <w:marRight w:val="0"/>
      <w:marTop w:val="0"/>
      <w:marBottom w:val="0"/>
      <w:divBdr>
        <w:top w:val="none" w:sz="0" w:space="0" w:color="auto"/>
        <w:left w:val="none" w:sz="0" w:space="0" w:color="auto"/>
        <w:bottom w:val="none" w:sz="0" w:space="0" w:color="auto"/>
        <w:right w:val="none" w:sz="0" w:space="0" w:color="auto"/>
      </w:divBdr>
    </w:div>
    <w:div w:id="1937396220">
      <w:marLeft w:val="480"/>
      <w:marRight w:val="0"/>
      <w:marTop w:val="0"/>
      <w:marBottom w:val="0"/>
      <w:divBdr>
        <w:top w:val="none" w:sz="0" w:space="0" w:color="auto"/>
        <w:left w:val="none" w:sz="0" w:space="0" w:color="auto"/>
        <w:bottom w:val="none" w:sz="0" w:space="0" w:color="auto"/>
        <w:right w:val="none" w:sz="0" w:space="0" w:color="auto"/>
      </w:divBdr>
    </w:div>
    <w:div w:id="1937981402">
      <w:marLeft w:val="480"/>
      <w:marRight w:val="0"/>
      <w:marTop w:val="0"/>
      <w:marBottom w:val="0"/>
      <w:divBdr>
        <w:top w:val="none" w:sz="0" w:space="0" w:color="auto"/>
        <w:left w:val="none" w:sz="0" w:space="0" w:color="auto"/>
        <w:bottom w:val="none" w:sz="0" w:space="0" w:color="auto"/>
        <w:right w:val="none" w:sz="0" w:space="0" w:color="auto"/>
      </w:divBdr>
    </w:div>
    <w:div w:id="1938713598">
      <w:marLeft w:val="480"/>
      <w:marRight w:val="0"/>
      <w:marTop w:val="0"/>
      <w:marBottom w:val="0"/>
      <w:divBdr>
        <w:top w:val="none" w:sz="0" w:space="0" w:color="auto"/>
        <w:left w:val="none" w:sz="0" w:space="0" w:color="auto"/>
        <w:bottom w:val="none" w:sz="0" w:space="0" w:color="auto"/>
        <w:right w:val="none" w:sz="0" w:space="0" w:color="auto"/>
      </w:divBdr>
    </w:div>
    <w:div w:id="1938978037">
      <w:marLeft w:val="480"/>
      <w:marRight w:val="0"/>
      <w:marTop w:val="0"/>
      <w:marBottom w:val="0"/>
      <w:divBdr>
        <w:top w:val="none" w:sz="0" w:space="0" w:color="auto"/>
        <w:left w:val="none" w:sz="0" w:space="0" w:color="auto"/>
        <w:bottom w:val="none" w:sz="0" w:space="0" w:color="auto"/>
        <w:right w:val="none" w:sz="0" w:space="0" w:color="auto"/>
      </w:divBdr>
    </w:div>
    <w:div w:id="1940747206">
      <w:marLeft w:val="480"/>
      <w:marRight w:val="0"/>
      <w:marTop w:val="0"/>
      <w:marBottom w:val="0"/>
      <w:divBdr>
        <w:top w:val="none" w:sz="0" w:space="0" w:color="auto"/>
        <w:left w:val="none" w:sz="0" w:space="0" w:color="auto"/>
        <w:bottom w:val="none" w:sz="0" w:space="0" w:color="auto"/>
        <w:right w:val="none" w:sz="0" w:space="0" w:color="auto"/>
      </w:divBdr>
    </w:div>
    <w:div w:id="1942105154">
      <w:marLeft w:val="480"/>
      <w:marRight w:val="0"/>
      <w:marTop w:val="0"/>
      <w:marBottom w:val="0"/>
      <w:divBdr>
        <w:top w:val="none" w:sz="0" w:space="0" w:color="auto"/>
        <w:left w:val="none" w:sz="0" w:space="0" w:color="auto"/>
        <w:bottom w:val="none" w:sz="0" w:space="0" w:color="auto"/>
        <w:right w:val="none" w:sz="0" w:space="0" w:color="auto"/>
      </w:divBdr>
    </w:div>
    <w:div w:id="1943802907">
      <w:marLeft w:val="480"/>
      <w:marRight w:val="0"/>
      <w:marTop w:val="0"/>
      <w:marBottom w:val="0"/>
      <w:divBdr>
        <w:top w:val="none" w:sz="0" w:space="0" w:color="auto"/>
        <w:left w:val="none" w:sz="0" w:space="0" w:color="auto"/>
        <w:bottom w:val="none" w:sz="0" w:space="0" w:color="auto"/>
        <w:right w:val="none" w:sz="0" w:space="0" w:color="auto"/>
      </w:divBdr>
    </w:div>
    <w:div w:id="1950694108">
      <w:marLeft w:val="480"/>
      <w:marRight w:val="0"/>
      <w:marTop w:val="0"/>
      <w:marBottom w:val="0"/>
      <w:divBdr>
        <w:top w:val="none" w:sz="0" w:space="0" w:color="auto"/>
        <w:left w:val="none" w:sz="0" w:space="0" w:color="auto"/>
        <w:bottom w:val="none" w:sz="0" w:space="0" w:color="auto"/>
        <w:right w:val="none" w:sz="0" w:space="0" w:color="auto"/>
      </w:divBdr>
    </w:div>
    <w:div w:id="1952392166">
      <w:marLeft w:val="480"/>
      <w:marRight w:val="0"/>
      <w:marTop w:val="0"/>
      <w:marBottom w:val="0"/>
      <w:divBdr>
        <w:top w:val="none" w:sz="0" w:space="0" w:color="auto"/>
        <w:left w:val="none" w:sz="0" w:space="0" w:color="auto"/>
        <w:bottom w:val="none" w:sz="0" w:space="0" w:color="auto"/>
        <w:right w:val="none" w:sz="0" w:space="0" w:color="auto"/>
      </w:divBdr>
    </w:div>
    <w:div w:id="1953777790">
      <w:marLeft w:val="480"/>
      <w:marRight w:val="0"/>
      <w:marTop w:val="0"/>
      <w:marBottom w:val="0"/>
      <w:divBdr>
        <w:top w:val="none" w:sz="0" w:space="0" w:color="auto"/>
        <w:left w:val="none" w:sz="0" w:space="0" w:color="auto"/>
        <w:bottom w:val="none" w:sz="0" w:space="0" w:color="auto"/>
        <w:right w:val="none" w:sz="0" w:space="0" w:color="auto"/>
      </w:divBdr>
    </w:div>
    <w:div w:id="1954552109">
      <w:marLeft w:val="480"/>
      <w:marRight w:val="0"/>
      <w:marTop w:val="0"/>
      <w:marBottom w:val="0"/>
      <w:divBdr>
        <w:top w:val="none" w:sz="0" w:space="0" w:color="auto"/>
        <w:left w:val="none" w:sz="0" w:space="0" w:color="auto"/>
        <w:bottom w:val="none" w:sz="0" w:space="0" w:color="auto"/>
        <w:right w:val="none" w:sz="0" w:space="0" w:color="auto"/>
      </w:divBdr>
    </w:div>
    <w:div w:id="1954555231">
      <w:marLeft w:val="480"/>
      <w:marRight w:val="0"/>
      <w:marTop w:val="0"/>
      <w:marBottom w:val="0"/>
      <w:divBdr>
        <w:top w:val="none" w:sz="0" w:space="0" w:color="auto"/>
        <w:left w:val="none" w:sz="0" w:space="0" w:color="auto"/>
        <w:bottom w:val="none" w:sz="0" w:space="0" w:color="auto"/>
        <w:right w:val="none" w:sz="0" w:space="0" w:color="auto"/>
      </w:divBdr>
    </w:div>
    <w:div w:id="1955597598">
      <w:marLeft w:val="480"/>
      <w:marRight w:val="0"/>
      <w:marTop w:val="0"/>
      <w:marBottom w:val="0"/>
      <w:divBdr>
        <w:top w:val="none" w:sz="0" w:space="0" w:color="auto"/>
        <w:left w:val="none" w:sz="0" w:space="0" w:color="auto"/>
        <w:bottom w:val="none" w:sz="0" w:space="0" w:color="auto"/>
        <w:right w:val="none" w:sz="0" w:space="0" w:color="auto"/>
      </w:divBdr>
    </w:div>
    <w:div w:id="1956134657">
      <w:marLeft w:val="480"/>
      <w:marRight w:val="0"/>
      <w:marTop w:val="0"/>
      <w:marBottom w:val="0"/>
      <w:divBdr>
        <w:top w:val="none" w:sz="0" w:space="0" w:color="auto"/>
        <w:left w:val="none" w:sz="0" w:space="0" w:color="auto"/>
        <w:bottom w:val="none" w:sz="0" w:space="0" w:color="auto"/>
        <w:right w:val="none" w:sz="0" w:space="0" w:color="auto"/>
      </w:divBdr>
    </w:div>
    <w:div w:id="1956980961">
      <w:marLeft w:val="480"/>
      <w:marRight w:val="0"/>
      <w:marTop w:val="0"/>
      <w:marBottom w:val="0"/>
      <w:divBdr>
        <w:top w:val="none" w:sz="0" w:space="0" w:color="auto"/>
        <w:left w:val="none" w:sz="0" w:space="0" w:color="auto"/>
        <w:bottom w:val="none" w:sz="0" w:space="0" w:color="auto"/>
        <w:right w:val="none" w:sz="0" w:space="0" w:color="auto"/>
      </w:divBdr>
    </w:div>
    <w:div w:id="1958951003">
      <w:marLeft w:val="480"/>
      <w:marRight w:val="0"/>
      <w:marTop w:val="0"/>
      <w:marBottom w:val="0"/>
      <w:divBdr>
        <w:top w:val="none" w:sz="0" w:space="0" w:color="auto"/>
        <w:left w:val="none" w:sz="0" w:space="0" w:color="auto"/>
        <w:bottom w:val="none" w:sz="0" w:space="0" w:color="auto"/>
        <w:right w:val="none" w:sz="0" w:space="0" w:color="auto"/>
      </w:divBdr>
    </w:div>
    <w:div w:id="1959531317">
      <w:marLeft w:val="480"/>
      <w:marRight w:val="0"/>
      <w:marTop w:val="0"/>
      <w:marBottom w:val="0"/>
      <w:divBdr>
        <w:top w:val="none" w:sz="0" w:space="0" w:color="auto"/>
        <w:left w:val="none" w:sz="0" w:space="0" w:color="auto"/>
        <w:bottom w:val="none" w:sz="0" w:space="0" w:color="auto"/>
        <w:right w:val="none" w:sz="0" w:space="0" w:color="auto"/>
      </w:divBdr>
    </w:div>
    <w:div w:id="1960641700">
      <w:marLeft w:val="480"/>
      <w:marRight w:val="0"/>
      <w:marTop w:val="0"/>
      <w:marBottom w:val="0"/>
      <w:divBdr>
        <w:top w:val="none" w:sz="0" w:space="0" w:color="auto"/>
        <w:left w:val="none" w:sz="0" w:space="0" w:color="auto"/>
        <w:bottom w:val="none" w:sz="0" w:space="0" w:color="auto"/>
        <w:right w:val="none" w:sz="0" w:space="0" w:color="auto"/>
      </w:divBdr>
    </w:div>
    <w:div w:id="1963463696">
      <w:marLeft w:val="480"/>
      <w:marRight w:val="0"/>
      <w:marTop w:val="0"/>
      <w:marBottom w:val="0"/>
      <w:divBdr>
        <w:top w:val="none" w:sz="0" w:space="0" w:color="auto"/>
        <w:left w:val="none" w:sz="0" w:space="0" w:color="auto"/>
        <w:bottom w:val="none" w:sz="0" w:space="0" w:color="auto"/>
        <w:right w:val="none" w:sz="0" w:space="0" w:color="auto"/>
      </w:divBdr>
    </w:div>
    <w:div w:id="1964533588">
      <w:marLeft w:val="480"/>
      <w:marRight w:val="0"/>
      <w:marTop w:val="0"/>
      <w:marBottom w:val="0"/>
      <w:divBdr>
        <w:top w:val="none" w:sz="0" w:space="0" w:color="auto"/>
        <w:left w:val="none" w:sz="0" w:space="0" w:color="auto"/>
        <w:bottom w:val="none" w:sz="0" w:space="0" w:color="auto"/>
        <w:right w:val="none" w:sz="0" w:space="0" w:color="auto"/>
      </w:divBdr>
    </w:div>
    <w:div w:id="1966765199">
      <w:marLeft w:val="480"/>
      <w:marRight w:val="0"/>
      <w:marTop w:val="0"/>
      <w:marBottom w:val="0"/>
      <w:divBdr>
        <w:top w:val="none" w:sz="0" w:space="0" w:color="auto"/>
        <w:left w:val="none" w:sz="0" w:space="0" w:color="auto"/>
        <w:bottom w:val="none" w:sz="0" w:space="0" w:color="auto"/>
        <w:right w:val="none" w:sz="0" w:space="0" w:color="auto"/>
      </w:divBdr>
    </w:div>
    <w:div w:id="1968732037">
      <w:marLeft w:val="480"/>
      <w:marRight w:val="0"/>
      <w:marTop w:val="0"/>
      <w:marBottom w:val="0"/>
      <w:divBdr>
        <w:top w:val="none" w:sz="0" w:space="0" w:color="auto"/>
        <w:left w:val="none" w:sz="0" w:space="0" w:color="auto"/>
        <w:bottom w:val="none" w:sz="0" w:space="0" w:color="auto"/>
        <w:right w:val="none" w:sz="0" w:space="0" w:color="auto"/>
      </w:divBdr>
    </w:div>
    <w:div w:id="1971665209">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0733">
      <w:marLeft w:val="480"/>
      <w:marRight w:val="0"/>
      <w:marTop w:val="0"/>
      <w:marBottom w:val="0"/>
      <w:divBdr>
        <w:top w:val="none" w:sz="0" w:space="0" w:color="auto"/>
        <w:left w:val="none" w:sz="0" w:space="0" w:color="auto"/>
        <w:bottom w:val="none" w:sz="0" w:space="0" w:color="auto"/>
        <w:right w:val="none" w:sz="0" w:space="0" w:color="auto"/>
      </w:divBdr>
    </w:div>
    <w:div w:id="1973750514">
      <w:marLeft w:val="480"/>
      <w:marRight w:val="0"/>
      <w:marTop w:val="0"/>
      <w:marBottom w:val="0"/>
      <w:divBdr>
        <w:top w:val="none" w:sz="0" w:space="0" w:color="auto"/>
        <w:left w:val="none" w:sz="0" w:space="0" w:color="auto"/>
        <w:bottom w:val="none" w:sz="0" w:space="0" w:color="auto"/>
        <w:right w:val="none" w:sz="0" w:space="0" w:color="auto"/>
      </w:divBdr>
    </w:div>
    <w:div w:id="1975090853">
      <w:marLeft w:val="480"/>
      <w:marRight w:val="0"/>
      <w:marTop w:val="0"/>
      <w:marBottom w:val="0"/>
      <w:divBdr>
        <w:top w:val="none" w:sz="0" w:space="0" w:color="auto"/>
        <w:left w:val="none" w:sz="0" w:space="0" w:color="auto"/>
        <w:bottom w:val="none" w:sz="0" w:space="0" w:color="auto"/>
        <w:right w:val="none" w:sz="0" w:space="0" w:color="auto"/>
      </w:divBdr>
    </w:div>
    <w:div w:id="1975985877">
      <w:marLeft w:val="480"/>
      <w:marRight w:val="0"/>
      <w:marTop w:val="0"/>
      <w:marBottom w:val="0"/>
      <w:divBdr>
        <w:top w:val="none" w:sz="0" w:space="0" w:color="auto"/>
        <w:left w:val="none" w:sz="0" w:space="0" w:color="auto"/>
        <w:bottom w:val="none" w:sz="0" w:space="0" w:color="auto"/>
        <w:right w:val="none" w:sz="0" w:space="0" w:color="auto"/>
      </w:divBdr>
    </w:div>
    <w:div w:id="1976399868">
      <w:marLeft w:val="480"/>
      <w:marRight w:val="0"/>
      <w:marTop w:val="0"/>
      <w:marBottom w:val="0"/>
      <w:divBdr>
        <w:top w:val="none" w:sz="0" w:space="0" w:color="auto"/>
        <w:left w:val="none" w:sz="0" w:space="0" w:color="auto"/>
        <w:bottom w:val="none" w:sz="0" w:space="0" w:color="auto"/>
        <w:right w:val="none" w:sz="0" w:space="0" w:color="auto"/>
      </w:divBdr>
    </w:div>
    <w:div w:id="1981106471">
      <w:marLeft w:val="480"/>
      <w:marRight w:val="0"/>
      <w:marTop w:val="0"/>
      <w:marBottom w:val="0"/>
      <w:divBdr>
        <w:top w:val="none" w:sz="0" w:space="0" w:color="auto"/>
        <w:left w:val="none" w:sz="0" w:space="0" w:color="auto"/>
        <w:bottom w:val="none" w:sz="0" w:space="0" w:color="auto"/>
        <w:right w:val="none" w:sz="0" w:space="0" w:color="auto"/>
      </w:divBdr>
    </w:div>
    <w:div w:id="1982153106">
      <w:marLeft w:val="480"/>
      <w:marRight w:val="0"/>
      <w:marTop w:val="0"/>
      <w:marBottom w:val="0"/>
      <w:divBdr>
        <w:top w:val="none" w:sz="0" w:space="0" w:color="auto"/>
        <w:left w:val="none" w:sz="0" w:space="0" w:color="auto"/>
        <w:bottom w:val="none" w:sz="0" w:space="0" w:color="auto"/>
        <w:right w:val="none" w:sz="0" w:space="0" w:color="auto"/>
      </w:divBdr>
    </w:div>
    <w:div w:id="1984187789">
      <w:marLeft w:val="480"/>
      <w:marRight w:val="0"/>
      <w:marTop w:val="0"/>
      <w:marBottom w:val="0"/>
      <w:divBdr>
        <w:top w:val="none" w:sz="0" w:space="0" w:color="auto"/>
        <w:left w:val="none" w:sz="0" w:space="0" w:color="auto"/>
        <w:bottom w:val="none" w:sz="0" w:space="0" w:color="auto"/>
        <w:right w:val="none" w:sz="0" w:space="0" w:color="auto"/>
      </w:divBdr>
    </w:div>
    <w:div w:id="1986396321">
      <w:marLeft w:val="480"/>
      <w:marRight w:val="0"/>
      <w:marTop w:val="0"/>
      <w:marBottom w:val="0"/>
      <w:divBdr>
        <w:top w:val="none" w:sz="0" w:space="0" w:color="auto"/>
        <w:left w:val="none" w:sz="0" w:space="0" w:color="auto"/>
        <w:bottom w:val="none" w:sz="0" w:space="0" w:color="auto"/>
        <w:right w:val="none" w:sz="0" w:space="0" w:color="auto"/>
      </w:divBdr>
    </w:div>
    <w:div w:id="1987472224">
      <w:marLeft w:val="480"/>
      <w:marRight w:val="0"/>
      <w:marTop w:val="0"/>
      <w:marBottom w:val="0"/>
      <w:divBdr>
        <w:top w:val="none" w:sz="0" w:space="0" w:color="auto"/>
        <w:left w:val="none" w:sz="0" w:space="0" w:color="auto"/>
        <w:bottom w:val="none" w:sz="0" w:space="0" w:color="auto"/>
        <w:right w:val="none" w:sz="0" w:space="0" w:color="auto"/>
      </w:divBdr>
    </w:div>
    <w:div w:id="1997102331">
      <w:marLeft w:val="480"/>
      <w:marRight w:val="0"/>
      <w:marTop w:val="0"/>
      <w:marBottom w:val="0"/>
      <w:divBdr>
        <w:top w:val="none" w:sz="0" w:space="0" w:color="auto"/>
        <w:left w:val="none" w:sz="0" w:space="0" w:color="auto"/>
        <w:bottom w:val="none" w:sz="0" w:space="0" w:color="auto"/>
        <w:right w:val="none" w:sz="0" w:space="0" w:color="auto"/>
      </w:divBdr>
    </w:div>
    <w:div w:id="1998341223">
      <w:marLeft w:val="480"/>
      <w:marRight w:val="0"/>
      <w:marTop w:val="0"/>
      <w:marBottom w:val="0"/>
      <w:divBdr>
        <w:top w:val="none" w:sz="0" w:space="0" w:color="auto"/>
        <w:left w:val="none" w:sz="0" w:space="0" w:color="auto"/>
        <w:bottom w:val="none" w:sz="0" w:space="0" w:color="auto"/>
        <w:right w:val="none" w:sz="0" w:space="0" w:color="auto"/>
      </w:divBdr>
    </w:div>
    <w:div w:id="2001034294">
      <w:marLeft w:val="480"/>
      <w:marRight w:val="0"/>
      <w:marTop w:val="0"/>
      <w:marBottom w:val="0"/>
      <w:divBdr>
        <w:top w:val="none" w:sz="0" w:space="0" w:color="auto"/>
        <w:left w:val="none" w:sz="0" w:space="0" w:color="auto"/>
        <w:bottom w:val="none" w:sz="0" w:space="0" w:color="auto"/>
        <w:right w:val="none" w:sz="0" w:space="0" w:color="auto"/>
      </w:divBdr>
    </w:div>
    <w:div w:id="2003973223">
      <w:marLeft w:val="480"/>
      <w:marRight w:val="0"/>
      <w:marTop w:val="0"/>
      <w:marBottom w:val="0"/>
      <w:divBdr>
        <w:top w:val="none" w:sz="0" w:space="0" w:color="auto"/>
        <w:left w:val="none" w:sz="0" w:space="0" w:color="auto"/>
        <w:bottom w:val="none" w:sz="0" w:space="0" w:color="auto"/>
        <w:right w:val="none" w:sz="0" w:space="0" w:color="auto"/>
      </w:divBdr>
    </w:div>
    <w:div w:id="2004165653">
      <w:marLeft w:val="480"/>
      <w:marRight w:val="0"/>
      <w:marTop w:val="0"/>
      <w:marBottom w:val="0"/>
      <w:divBdr>
        <w:top w:val="none" w:sz="0" w:space="0" w:color="auto"/>
        <w:left w:val="none" w:sz="0" w:space="0" w:color="auto"/>
        <w:bottom w:val="none" w:sz="0" w:space="0" w:color="auto"/>
        <w:right w:val="none" w:sz="0" w:space="0" w:color="auto"/>
      </w:divBdr>
    </w:div>
    <w:div w:id="2010594156">
      <w:marLeft w:val="480"/>
      <w:marRight w:val="0"/>
      <w:marTop w:val="0"/>
      <w:marBottom w:val="0"/>
      <w:divBdr>
        <w:top w:val="none" w:sz="0" w:space="0" w:color="auto"/>
        <w:left w:val="none" w:sz="0" w:space="0" w:color="auto"/>
        <w:bottom w:val="none" w:sz="0" w:space="0" w:color="auto"/>
        <w:right w:val="none" w:sz="0" w:space="0" w:color="auto"/>
      </w:divBdr>
    </w:div>
    <w:div w:id="2010787487">
      <w:marLeft w:val="480"/>
      <w:marRight w:val="0"/>
      <w:marTop w:val="0"/>
      <w:marBottom w:val="0"/>
      <w:divBdr>
        <w:top w:val="none" w:sz="0" w:space="0" w:color="auto"/>
        <w:left w:val="none" w:sz="0" w:space="0" w:color="auto"/>
        <w:bottom w:val="none" w:sz="0" w:space="0" w:color="auto"/>
        <w:right w:val="none" w:sz="0" w:space="0" w:color="auto"/>
      </w:divBdr>
    </w:div>
    <w:div w:id="2012904133">
      <w:marLeft w:val="480"/>
      <w:marRight w:val="0"/>
      <w:marTop w:val="0"/>
      <w:marBottom w:val="0"/>
      <w:divBdr>
        <w:top w:val="none" w:sz="0" w:space="0" w:color="auto"/>
        <w:left w:val="none" w:sz="0" w:space="0" w:color="auto"/>
        <w:bottom w:val="none" w:sz="0" w:space="0" w:color="auto"/>
        <w:right w:val="none" w:sz="0" w:space="0" w:color="auto"/>
      </w:divBdr>
    </w:div>
    <w:div w:id="2012950073">
      <w:marLeft w:val="480"/>
      <w:marRight w:val="0"/>
      <w:marTop w:val="0"/>
      <w:marBottom w:val="0"/>
      <w:divBdr>
        <w:top w:val="none" w:sz="0" w:space="0" w:color="auto"/>
        <w:left w:val="none" w:sz="0" w:space="0" w:color="auto"/>
        <w:bottom w:val="none" w:sz="0" w:space="0" w:color="auto"/>
        <w:right w:val="none" w:sz="0" w:space="0" w:color="auto"/>
      </w:divBdr>
    </w:div>
    <w:div w:id="2014642846">
      <w:marLeft w:val="480"/>
      <w:marRight w:val="0"/>
      <w:marTop w:val="0"/>
      <w:marBottom w:val="0"/>
      <w:divBdr>
        <w:top w:val="none" w:sz="0" w:space="0" w:color="auto"/>
        <w:left w:val="none" w:sz="0" w:space="0" w:color="auto"/>
        <w:bottom w:val="none" w:sz="0" w:space="0" w:color="auto"/>
        <w:right w:val="none" w:sz="0" w:space="0" w:color="auto"/>
      </w:divBdr>
    </w:div>
    <w:div w:id="2018071671">
      <w:marLeft w:val="480"/>
      <w:marRight w:val="0"/>
      <w:marTop w:val="0"/>
      <w:marBottom w:val="0"/>
      <w:divBdr>
        <w:top w:val="none" w:sz="0" w:space="0" w:color="auto"/>
        <w:left w:val="none" w:sz="0" w:space="0" w:color="auto"/>
        <w:bottom w:val="none" w:sz="0" w:space="0" w:color="auto"/>
        <w:right w:val="none" w:sz="0" w:space="0" w:color="auto"/>
      </w:divBdr>
    </w:div>
    <w:div w:id="2019117459">
      <w:marLeft w:val="480"/>
      <w:marRight w:val="0"/>
      <w:marTop w:val="0"/>
      <w:marBottom w:val="0"/>
      <w:divBdr>
        <w:top w:val="none" w:sz="0" w:space="0" w:color="auto"/>
        <w:left w:val="none" w:sz="0" w:space="0" w:color="auto"/>
        <w:bottom w:val="none" w:sz="0" w:space="0" w:color="auto"/>
        <w:right w:val="none" w:sz="0" w:space="0" w:color="auto"/>
      </w:divBdr>
    </w:div>
    <w:div w:id="2021078224">
      <w:marLeft w:val="480"/>
      <w:marRight w:val="0"/>
      <w:marTop w:val="0"/>
      <w:marBottom w:val="0"/>
      <w:divBdr>
        <w:top w:val="none" w:sz="0" w:space="0" w:color="auto"/>
        <w:left w:val="none" w:sz="0" w:space="0" w:color="auto"/>
        <w:bottom w:val="none" w:sz="0" w:space="0" w:color="auto"/>
        <w:right w:val="none" w:sz="0" w:space="0" w:color="auto"/>
      </w:divBdr>
    </w:div>
    <w:div w:id="2027779888">
      <w:marLeft w:val="480"/>
      <w:marRight w:val="0"/>
      <w:marTop w:val="0"/>
      <w:marBottom w:val="0"/>
      <w:divBdr>
        <w:top w:val="none" w:sz="0" w:space="0" w:color="auto"/>
        <w:left w:val="none" w:sz="0" w:space="0" w:color="auto"/>
        <w:bottom w:val="none" w:sz="0" w:space="0" w:color="auto"/>
        <w:right w:val="none" w:sz="0" w:space="0" w:color="auto"/>
      </w:divBdr>
    </w:div>
    <w:div w:id="2028142970">
      <w:marLeft w:val="480"/>
      <w:marRight w:val="0"/>
      <w:marTop w:val="0"/>
      <w:marBottom w:val="0"/>
      <w:divBdr>
        <w:top w:val="none" w:sz="0" w:space="0" w:color="auto"/>
        <w:left w:val="none" w:sz="0" w:space="0" w:color="auto"/>
        <w:bottom w:val="none" w:sz="0" w:space="0" w:color="auto"/>
        <w:right w:val="none" w:sz="0" w:space="0" w:color="auto"/>
      </w:divBdr>
    </w:div>
    <w:div w:id="2028293134">
      <w:marLeft w:val="480"/>
      <w:marRight w:val="0"/>
      <w:marTop w:val="0"/>
      <w:marBottom w:val="0"/>
      <w:divBdr>
        <w:top w:val="none" w:sz="0" w:space="0" w:color="auto"/>
        <w:left w:val="none" w:sz="0" w:space="0" w:color="auto"/>
        <w:bottom w:val="none" w:sz="0" w:space="0" w:color="auto"/>
        <w:right w:val="none" w:sz="0" w:space="0" w:color="auto"/>
      </w:divBdr>
    </w:div>
    <w:div w:id="2028633235">
      <w:marLeft w:val="480"/>
      <w:marRight w:val="0"/>
      <w:marTop w:val="0"/>
      <w:marBottom w:val="0"/>
      <w:divBdr>
        <w:top w:val="none" w:sz="0" w:space="0" w:color="auto"/>
        <w:left w:val="none" w:sz="0" w:space="0" w:color="auto"/>
        <w:bottom w:val="none" w:sz="0" w:space="0" w:color="auto"/>
        <w:right w:val="none" w:sz="0" w:space="0" w:color="auto"/>
      </w:divBdr>
    </w:div>
    <w:div w:id="2029132697">
      <w:marLeft w:val="480"/>
      <w:marRight w:val="0"/>
      <w:marTop w:val="0"/>
      <w:marBottom w:val="0"/>
      <w:divBdr>
        <w:top w:val="none" w:sz="0" w:space="0" w:color="auto"/>
        <w:left w:val="none" w:sz="0" w:space="0" w:color="auto"/>
        <w:bottom w:val="none" w:sz="0" w:space="0" w:color="auto"/>
        <w:right w:val="none" w:sz="0" w:space="0" w:color="auto"/>
      </w:divBdr>
    </w:div>
    <w:div w:id="2029985229">
      <w:marLeft w:val="480"/>
      <w:marRight w:val="0"/>
      <w:marTop w:val="0"/>
      <w:marBottom w:val="0"/>
      <w:divBdr>
        <w:top w:val="none" w:sz="0" w:space="0" w:color="auto"/>
        <w:left w:val="none" w:sz="0" w:space="0" w:color="auto"/>
        <w:bottom w:val="none" w:sz="0" w:space="0" w:color="auto"/>
        <w:right w:val="none" w:sz="0" w:space="0" w:color="auto"/>
      </w:divBdr>
    </w:div>
    <w:div w:id="2032804675">
      <w:marLeft w:val="480"/>
      <w:marRight w:val="0"/>
      <w:marTop w:val="0"/>
      <w:marBottom w:val="0"/>
      <w:divBdr>
        <w:top w:val="none" w:sz="0" w:space="0" w:color="auto"/>
        <w:left w:val="none" w:sz="0" w:space="0" w:color="auto"/>
        <w:bottom w:val="none" w:sz="0" w:space="0" w:color="auto"/>
        <w:right w:val="none" w:sz="0" w:space="0" w:color="auto"/>
      </w:divBdr>
    </w:div>
    <w:div w:id="2033457937">
      <w:marLeft w:val="480"/>
      <w:marRight w:val="0"/>
      <w:marTop w:val="0"/>
      <w:marBottom w:val="0"/>
      <w:divBdr>
        <w:top w:val="none" w:sz="0" w:space="0" w:color="auto"/>
        <w:left w:val="none" w:sz="0" w:space="0" w:color="auto"/>
        <w:bottom w:val="none" w:sz="0" w:space="0" w:color="auto"/>
        <w:right w:val="none" w:sz="0" w:space="0" w:color="auto"/>
      </w:divBdr>
    </w:div>
    <w:div w:id="2035693046">
      <w:marLeft w:val="480"/>
      <w:marRight w:val="0"/>
      <w:marTop w:val="0"/>
      <w:marBottom w:val="0"/>
      <w:divBdr>
        <w:top w:val="none" w:sz="0" w:space="0" w:color="auto"/>
        <w:left w:val="none" w:sz="0" w:space="0" w:color="auto"/>
        <w:bottom w:val="none" w:sz="0" w:space="0" w:color="auto"/>
        <w:right w:val="none" w:sz="0" w:space="0" w:color="auto"/>
      </w:divBdr>
    </w:div>
    <w:div w:id="2038316060">
      <w:marLeft w:val="480"/>
      <w:marRight w:val="0"/>
      <w:marTop w:val="0"/>
      <w:marBottom w:val="0"/>
      <w:divBdr>
        <w:top w:val="none" w:sz="0" w:space="0" w:color="auto"/>
        <w:left w:val="none" w:sz="0" w:space="0" w:color="auto"/>
        <w:bottom w:val="none" w:sz="0" w:space="0" w:color="auto"/>
        <w:right w:val="none" w:sz="0" w:space="0" w:color="auto"/>
      </w:divBdr>
    </w:div>
    <w:div w:id="2039161988">
      <w:marLeft w:val="480"/>
      <w:marRight w:val="0"/>
      <w:marTop w:val="0"/>
      <w:marBottom w:val="0"/>
      <w:divBdr>
        <w:top w:val="none" w:sz="0" w:space="0" w:color="auto"/>
        <w:left w:val="none" w:sz="0" w:space="0" w:color="auto"/>
        <w:bottom w:val="none" w:sz="0" w:space="0" w:color="auto"/>
        <w:right w:val="none" w:sz="0" w:space="0" w:color="auto"/>
      </w:divBdr>
    </w:div>
    <w:div w:id="2039308418">
      <w:marLeft w:val="480"/>
      <w:marRight w:val="0"/>
      <w:marTop w:val="0"/>
      <w:marBottom w:val="0"/>
      <w:divBdr>
        <w:top w:val="none" w:sz="0" w:space="0" w:color="auto"/>
        <w:left w:val="none" w:sz="0" w:space="0" w:color="auto"/>
        <w:bottom w:val="none" w:sz="0" w:space="0" w:color="auto"/>
        <w:right w:val="none" w:sz="0" w:space="0" w:color="auto"/>
      </w:divBdr>
    </w:div>
    <w:div w:id="2040548175">
      <w:marLeft w:val="480"/>
      <w:marRight w:val="0"/>
      <w:marTop w:val="0"/>
      <w:marBottom w:val="0"/>
      <w:divBdr>
        <w:top w:val="none" w:sz="0" w:space="0" w:color="auto"/>
        <w:left w:val="none" w:sz="0" w:space="0" w:color="auto"/>
        <w:bottom w:val="none" w:sz="0" w:space="0" w:color="auto"/>
        <w:right w:val="none" w:sz="0" w:space="0" w:color="auto"/>
      </w:divBdr>
    </w:div>
    <w:div w:id="2040736326">
      <w:marLeft w:val="480"/>
      <w:marRight w:val="0"/>
      <w:marTop w:val="0"/>
      <w:marBottom w:val="0"/>
      <w:divBdr>
        <w:top w:val="none" w:sz="0" w:space="0" w:color="auto"/>
        <w:left w:val="none" w:sz="0" w:space="0" w:color="auto"/>
        <w:bottom w:val="none" w:sz="0" w:space="0" w:color="auto"/>
        <w:right w:val="none" w:sz="0" w:space="0" w:color="auto"/>
      </w:divBdr>
    </w:div>
    <w:div w:id="2041322820">
      <w:marLeft w:val="480"/>
      <w:marRight w:val="0"/>
      <w:marTop w:val="0"/>
      <w:marBottom w:val="0"/>
      <w:divBdr>
        <w:top w:val="none" w:sz="0" w:space="0" w:color="auto"/>
        <w:left w:val="none" w:sz="0" w:space="0" w:color="auto"/>
        <w:bottom w:val="none" w:sz="0" w:space="0" w:color="auto"/>
        <w:right w:val="none" w:sz="0" w:space="0" w:color="auto"/>
      </w:divBdr>
    </w:div>
    <w:div w:id="2042389778">
      <w:marLeft w:val="480"/>
      <w:marRight w:val="0"/>
      <w:marTop w:val="0"/>
      <w:marBottom w:val="0"/>
      <w:divBdr>
        <w:top w:val="none" w:sz="0" w:space="0" w:color="auto"/>
        <w:left w:val="none" w:sz="0" w:space="0" w:color="auto"/>
        <w:bottom w:val="none" w:sz="0" w:space="0" w:color="auto"/>
        <w:right w:val="none" w:sz="0" w:space="0" w:color="auto"/>
      </w:divBdr>
    </w:div>
    <w:div w:id="2047441962">
      <w:marLeft w:val="480"/>
      <w:marRight w:val="0"/>
      <w:marTop w:val="0"/>
      <w:marBottom w:val="0"/>
      <w:divBdr>
        <w:top w:val="none" w:sz="0" w:space="0" w:color="auto"/>
        <w:left w:val="none" w:sz="0" w:space="0" w:color="auto"/>
        <w:bottom w:val="none" w:sz="0" w:space="0" w:color="auto"/>
        <w:right w:val="none" w:sz="0" w:space="0" w:color="auto"/>
      </w:divBdr>
    </w:div>
    <w:div w:id="2048408015">
      <w:marLeft w:val="480"/>
      <w:marRight w:val="0"/>
      <w:marTop w:val="0"/>
      <w:marBottom w:val="0"/>
      <w:divBdr>
        <w:top w:val="none" w:sz="0" w:space="0" w:color="auto"/>
        <w:left w:val="none" w:sz="0" w:space="0" w:color="auto"/>
        <w:bottom w:val="none" w:sz="0" w:space="0" w:color="auto"/>
        <w:right w:val="none" w:sz="0" w:space="0" w:color="auto"/>
      </w:divBdr>
    </w:div>
    <w:div w:id="2050033101">
      <w:marLeft w:val="480"/>
      <w:marRight w:val="0"/>
      <w:marTop w:val="0"/>
      <w:marBottom w:val="0"/>
      <w:divBdr>
        <w:top w:val="none" w:sz="0" w:space="0" w:color="auto"/>
        <w:left w:val="none" w:sz="0" w:space="0" w:color="auto"/>
        <w:bottom w:val="none" w:sz="0" w:space="0" w:color="auto"/>
        <w:right w:val="none" w:sz="0" w:space="0" w:color="auto"/>
      </w:divBdr>
    </w:div>
    <w:div w:id="2050255251">
      <w:marLeft w:val="480"/>
      <w:marRight w:val="0"/>
      <w:marTop w:val="0"/>
      <w:marBottom w:val="0"/>
      <w:divBdr>
        <w:top w:val="none" w:sz="0" w:space="0" w:color="auto"/>
        <w:left w:val="none" w:sz="0" w:space="0" w:color="auto"/>
        <w:bottom w:val="none" w:sz="0" w:space="0" w:color="auto"/>
        <w:right w:val="none" w:sz="0" w:space="0" w:color="auto"/>
      </w:divBdr>
    </w:div>
    <w:div w:id="2051489186">
      <w:marLeft w:val="480"/>
      <w:marRight w:val="0"/>
      <w:marTop w:val="0"/>
      <w:marBottom w:val="0"/>
      <w:divBdr>
        <w:top w:val="none" w:sz="0" w:space="0" w:color="auto"/>
        <w:left w:val="none" w:sz="0" w:space="0" w:color="auto"/>
        <w:bottom w:val="none" w:sz="0" w:space="0" w:color="auto"/>
        <w:right w:val="none" w:sz="0" w:space="0" w:color="auto"/>
      </w:divBdr>
    </w:div>
    <w:div w:id="2051876601">
      <w:marLeft w:val="480"/>
      <w:marRight w:val="0"/>
      <w:marTop w:val="0"/>
      <w:marBottom w:val="0"/>
      <w:divBdr>
        <w:top w:val="none" w:sz="0" w:space="0" w:color="auto"/>
        <w:left w:val="none" w:sz="0" w:space="0" w:color="auto"/>
        <w:bottom w:val="none" w:sz="0" w:space="0" w:color="auto"/>
        <w:right w:val="none" w:sz="0" w:space="0" w:color="auto"/>
      </w:divBdr>
    </w:div>
    <w:div w:id="2053647086">
      <w:marLeft w:val="480"/>
      <w:marRight w:val="0"/>
      <w:marTop w:val="0"/>
      <w:marBottom w:val="0"/>
      <w:divBdr>
        <w:top w:val="none" w:sz="0" w:space="0" w:color="auto"/>
        <w:left w:val="none" w:sz="0" w:space="0" w:color="auto"/>
        <w:bottom w:val="none" w:sz="0" w:space="0" w:color="auto"/>
        <w:right w:val="none" w:sz="0" w:space="0" w:color="auto"/>
      </w:divBdr>
    </w:div>
    <w:div w:id="2056468260">
      <w:marLeft w:val="480"/>
      <w:marRight w:val="0"/>
      <w:marTop w:val="0"/>
      <w:marBottom w:val="0"/>
      <w:divBdr>
        <w:top w:val="none" w:sz="0" w:space="0" w:color="auto"/>
        <w:left w:val="none" w:sz="0" w:space="0" w:color="auto"/>
        <w:bottom w:val="none" w:sz="0" w:space="0" w:color="auto"/>
        <w:right w:val="none" w:sz="0" w:space="0" w:color="auto"/>
      </w:divBdr>
    </w:div>
    <w:div w:id="2057197404">
      <w:marLeft w:val="480"/>
      <w:marRight w:val="0"/>
      <w:marTop w:val="0"/>
      <w:marBottom w:val="0"/>
      <w:divBdr>
        <w:top w:val="none" w:sz="0" w:space="0" w:color="auto"/>
        <w:left w:val="none" w:sz="0" w:space="0" w:color="auto"/>
        <w:bottom w:val="none" w:sz="0" w:space="0" w:color="auto"/>
        <w:right w:val="none" w:sz="0" w:space="0" w:color="auto"/>
      </w:divBdr>
    </w:div>
    <w:div w:id="2057316135">
      <w:marLeft w:val="480"/>
      <w:marRight w:val="0"/>
      <w:marTop w:val="0"/>
      <w:marBottom w:val="0"/>
      <w:divBdr>
        <w:top w:val="none" w:sz="0" w:space="0" w:color="auto"/>
        <w:left w:val="none" w:sz="0" w:space="0" w:color="auto"/>
        <w:bottom w:val="none" w:sz="0" w:space="0" w:color="auto"/>
        <w:right w:val="none" w:sz="0" w:space="0" w:color="auto"/>
      </w:divBdr>
    </w:div>
    <w:div w:id="2058123099">
      <w:marLeft w:val="480"/>
      <w:marRight w:val="0"/>
      <w:marTop w:val="0"/>
      <w:marBottom w:val="0"/>
      <w:divBdr>
        <w:top w:val="none" w:sz="0" w:space="0" w:color="auto"/>
        <w:left w:val="none" w:sz="0" w:space="0" w:color="auto"/>
        <w:bottom w:val="none" w:sz="0" w:space="0" w:color="auto"/>
        <w:right w:val="none" w:sz="0" w:space="0" w:color="auto"/>
      </w:divBdr>
    </w:div>
    <w:div w:id="2059477296">
      <w:marLeft w:val="480"/>
      <w:marRight w:val="0"/>
      <w:marTop w:val="0"/>
      <w:marBottom w:val="0"/>
      <w:divBdr>
        <w:top w:val="none" w:sz="0" w:space="0" w:color="auto"/>
        <w:left w:val="none" w:sz="0" w:space="0" w:color="auto"/>
        <w:bottom w:val="none" w:sz="0" w:space="0" w:color="auto"/>
        <w:right w:val="none" w:sz="0" w:space="0" w:color="auto"/>
      </w:divBdr>
    </w:div>
    <w:div w:id="2063822239">
      <w:marLeft w:val="480"/>
      <w:marRight w:val="0"/>
      <w:marTop w:val="0"/>
      <w:marBottom w:val="0"/>
      <w:divBdr>
        <w:top w:val="none" w:sz="0" w:space="0" w:color="auto"/>
        <w:left w:val="none" w:sz="0" w:space="0" w:color="auto"/>
        <w:bottom w:val="none" w:sz="0" w:space="0" w:color="auto"/>
        <w:right w:val="none" w:sz="0" w:space="0" w:color="auto"/>
      </w:divBdr>
    </w:div>
    <w:div w:id="2065372116">
      <w:marLeft w:val="480"/>
      <w:marRight w:val="0"/>
      <w:marTop w:val="0"/>
      <w:marBottom w:val="0"/>
      <w:divBdr>
        <w:top w:val="none" w:sz="0" w:space="0" w:color="auto"/>
        <w:left w:val="none" w:sz="0" w:space="0" w:color="auto"/>
        <w:bottom w:val="none" w:sz="0" w:space="0" w:color="auto"/>
        <w:right w:val="none" w:sz="0" w:space="0" w:color="auto"/>
      </w:divBdr>
    </w:div>
    <w:div w:id="2065986740">
      <w:marLeft w:val="480"/>
      <w:marRight w:val="0"/>
      <w:marTop w:val="0"/>
      <w:marBottom w:val="0"/>
      <w:divBdr>
        <w:top w:val="none" w:sz="0" w:space="0" w:color="auto"/>
        <w:left w:val="none" w:sz="0" w:space="0" w:color="auto"/>
        <w:bottom w:val="none" w:sz="0" w:space="0" w:color="auto"/>
        <w:right w:val="none" w:sz="0" w:space="0" w:color="auto"/>
      </w:divBdr>
    </w:div>
    <w:div w:id="2066290133">
      <w:marLeft w:val="480"/>
      <w:marRight w:val="0"/>
      <w:marTop w:val="0"/>
      <w:marBottom w:val="0"/>
      <w:divBdr>
        <w:top w:val="none" w:sz="0" w:space="0" w:color="auto"/>
        <w:left w:val="none" w:sz="0" w:space="0" w:color="auto"/>
        <w:bottom w:val="none" w:sz="0" w:space="0" w:color="auto"/>
        <w:right w:val="none" w:sz="0" w:space="0" w:color="auto"/>
      </w:divBdr>
    </w:div>
    <w:div w:id="2068407560">
      <w:marLeft w:val="480"/>
      <w:marRight w:val="0"/>
      <w:marTop w:val="0"/>
      <w:marBottom w:val="0"/>
      <w:divBdr>
        <w:top w:val="none" w:sz="0" w:space="0" w:color="auto"/>
        <w:left w:val="none" w:sz="0" w:space="0" w:color="auto"/>
        <w:bottom w:val="none" w:sz="0" w:space="0" w:color="auto"/>
        <w:right w:val="none" w:sz="0" w:space="0" w:color="auto"/>
      </w:divBdr>
    </w:div>
    <w:div w:id="2069104626">
      <w:marLeft w:val="480"/>
      <w:marRight w:val="0"/>
      <w:marTop w:val="0"/>
      <w:marBottom w:val="0"/>
      <w:divBdr>
        <w:top w:val="none" w:sz="0" w:space="0" w:color="auto"/>
        <w:left w:val="none" w:sz="0" w:space="0" w:color="auto"/>
        <w:bottom w:val="none" w:sz="0" w:space="0" w:color="auto"/>
        <w:right w:val="none" w:sz="0" w:space="0" w:color="auto"/>
      </w:divBdr>
    </w:div>
    <w:div w:id="2069452394">
      <w:marLeft w:val="480"/>
      <w:marRight w:val="0"/>
      <w:marTop w:val="0"/>
      <w:marBottom w:val="0"/>
      <w:divBdr>
        <w:top w:val="none" w:sz="0" w:space="0" w:color="auto"/>
        <w:left w:val="none" w:sz="0" w:space="0" w:color="auto"/>
        <w:bottom w:val="none" w:sz="0" w:space="0" w:color="auto"/>
        <w:right w:val="none" w:sz="0" w:space="0" w:color="auto"/>
      </w:divBdr>
    </w:div>
    <w:div w:id="2069453093">
      <w:marLeft w:val="480"/>
      <w:marRight w:val="0"/>
      <w:marTop w:val="0"/>
      <w:marBottom w:val="0"/>
      <w:divBdr>
        <w:top w:val="none" w:sz="0" w:space="0" w:color="auto"/>
        <w:left w:val="none" w:sz="0" w:space="0" w:color="auto"/>
        <w:bottom w:val="none" w:sz="0" w:space="0" w:color="auto"/>
        <w:right w:val="none" w:sz="0" w:space="0" w:color="auto"/>
      </w:divBdr>
    </w:div>
    <w:div w:id="2073846701">
      <w:marLeft w:val="480"/>
      <w:marRight w:val="0"/>
      <w:marTop w:val="0"/>
      <w:marBottom w:val="0"/>
      <w:divBdr>
        <w:top w:val="none" w:sz="0" w:space="0" w:color="auto"/>
        <w:left w:val="none" w:sz="0" w:space="0" w:color="auto"/>
        <w:bottom w:val="none" w:sz="0" w:space="0" w:color="auto"/>
        <w:right w:val="none" w:sz="0" w:space="0" w:color="auto"/>
      </w:divBdr>
    </w:div>
    <w:div w:id="2077777248">
      <w:marLeft w:val="480"/>
      <w:marRight w:val="0"/>
      <w:marTop w:val="0"/>
      <w:marBottom w:val="0"/>
      <w:divBdr>
        <w:top w:val="none" w:sz="0" w:space="0" w:color="auto"/>
        <w:left w:val="none" w:sz="0" w:space="0" w:color="auto"/>
        <w:bottom w:val="none" w:sz="0" w:space="0" w:color="auto"/>
        <w:right w:val="none" w:sz="0" w:space="0" w:color="auto"/>
      </w:divBdr>
    </w:div>
    <w:div w:id="2079354131">
      <w:marLeft w:val="480"/>
      <w:marRight w:val="0"/>
      <w:marTop w:val="0"/>
      <w:marBottom w:val="0"/>
      <w:divBdr>
        <w:top w:val="none" w:sz="0" w:space="0" w:color="auto"/>
        <w:left w:val="none" w:sz="0" w:space="0" w:color="auto"/>
        <w:bottom w:val="none" w:sz="0" w:space="0" w:color="auto"/>
        <w:right w:val="none" w:sz="0" w:space="0" w:color="auto"/>
      </w:divBdr>
    </w:div>
    <w:div w:id="2080470440">
      <w:marLeft w:val="480"/>
      <w:marRight w:val="0"/>
      <w:marTop w:val="0"/>
      <w:marBottom w:val="0"/>
      <w:divBdr>
        <w:top w:val="none" w:sz="0" w:space="0" w:color="auto"/>
        <w:left w:val="none" w:sz="0" w:space="0" w:color="auto"/>
        <w:bottom w:val="none" w:sz="0" w:space="0" w:color="auto"/>
        <w:right w:val="none" w:sz="0" w:space="0" w:color="auto"/>
      </w:divBdr>
    </w:div>
    <w:div w:id="2082945957">
      <w:marLeft w:val="480"/>
      <w:marRight w:val="0"/>
      <w:marTop w:val="0"/>
      <w:marBottom w:val="0"/>
      <w:divBdr>
        <w:top w:val="none" w:sz="0" w:space="0" w:color="auto"/>
        <w:left w:val="none" w:sz="0" w:space="0" w:color="auto"/>
        <w:bottom w:val="none" w:sz="0" w:space="0" w:color="auto"/>
        <w:right w:val="none" w:sz="0" w:space="0" w:color="auto"/>
      </w:divBdr>
    </w:div>
    <w:div w:id="2083601696">
      <w:marLeft w:val="480"/>
      <w:marRight w:val="0"/>
      <w:marTop w:val="0"/>
      <w:marBottom w:val="0"/>
      <w:divBdr>
        <w:top w:val="none" w:sz="0" w:space="0" w:color="auto"/>
        <w:left w:val="none" w:sz="0" w:space="0" w:color="auto"/>
        <w:bottom w:val="none" w:sz="0" w:space="0" w:color="auto"/>
        <w:right w:val="none" w:sz="0" w:space="0" w:color="auto"/>
      </w:divBdr>
    </w:div>
    <w:div w:id="2083867118">
      <w:marLeft w:val="480"/>
      <w:marRight w:val="0"/>
      <w:marTop w:val="0"/>
      <w:marBottom w:val="0"/>
      <w:divBdr>
        <w:top w:val="none" w:sz="0" w:space="0" w:color="auto"/>
        <w:left w:val="none" w:sz="0" w:space="0" w:color="auto"/>
        <w:bottom w:val="none" w:sz="0" w:space="0" w:color="auto"/>
        <w:right w:val="none" w:sz="0" w:space="0" w:color="auto"/>
      </w:divBdr>
    </w:div>
    <w:div w:id="2083939386">
      <w:marLeft w:val="480"/>
      <w:marRight w:val="0"/>
      <w:marTop w:val="0"/>
      <w:marBottom w:val="0"/>
      <w:divBdr>
        <w:top w:val="none" w:sz="0" w:space="0" w:color="auto"/>
        <w:left w:val="none" w:sz="0" w:space="0" w:color="auto"/>
        <w:bottom w:val="none" w:sz="0" w:space="0" w:color="auto"/>
        <w:right w:val="none" w:sz="0" w:space="0" w:color="auto"/>
      </w:divBdr>
    </w:div>
    <w:div w:id="2090544165">
      <w:marLeft w:val="480"/>
      <w:marRight w:val="0"/>
      <w:marTop w:val="0"/>
      <w:marBottom w:val="0"/>
      <w:divBdr>
        <w:top w:val="none" w:sz="0" w:space="0" w:color="auto"/>
        <w:left w:val="none" w:sz="0" w:space="0" w:color="auto"/>
        <w:bottom w:val="none" w:sz="0" w:space="0" w:color="auto"/>
        <w:right w:val="none" w:sz="0" w:space="0" w:color="auto"/>
      </w:divBdr>
    </w:div>
    <w:div w:id="2090810795">
      <w:marLeft w:val="480"/>
      <w:marRight w:val="0"/>
      <w:marTop w:val="0"/>
      <w:marBottom w:val="0"/>
      <w:divBdr>
        <w:top w:val="none" w:sz="0" w:space="0" w:color="auto"/>
        <w:left w:val="none" w:sz="0" w:space="0" w:color="auto"/>
        <w:bottom w:val="none" w:sz="0" w:space="0" w:color="auto"/>
        <w:right w:val="none" w:sz="0" w:space="0" w:color="auto"/>
      </w:divBdr>
    </w:div>
    <w:div w:id="2091802855">
      <w:marLeft w:val="480"/>
      <w:marRight w:val="0"/>
      <w:marTop w:val="0"/>
      <w:marBottom w:val="0"/>
      <w:divBdr>
        <w:top w:val="none" w:sz="0" w:space="0" w:color="auto"/>
        <w:left w:val="none" w:sz="0" w:space="0" w:color="auto"/>
        <w:bottom w:val="none" w:sz="0" w:space="0" w:color="auto"/>
        <w:right w:val="none" w:sz="0" w:space="0" w:color="auto"/>
      </w:divBdr>
    </w:div>
    <w:div w:id="2091848794">
      <w:marLeft w:val="480"/>
      <w:marRight w:val="0"/>
      <w:marTop w:val="0"/>
      <w:marBottom w:val="0"/>
      <w:divBdr>
        <w:top w:val="none" w:sz="0" w:space="0" w:color="auto"/>
        <w:left w:val="none" w:sz="0" w:space="0" w:color="auto"/>
        <w:bottom w:val="none" w:sz="0" w:space="0" w:color="auto"/>
        <w:right w:val="none" w:sz="0" w:space="0" w:color="auto"/>
      </w:divBdr>
    </w:div>
    <w:div w:id="2094083163">
      <w:marLeft w:val="480"/>
      <w:marRight w:val="0"/>
      <w:marTop w:val="0"/>
      <w:marBottom w:val="0"/>
      <w:divBdr>
        <w:top w:val="none" w:sz="0" w:space="0" w:color="auto"/>
        <w:left w:val="none" w:sz="0" w:space="0" w:color="auto"/>
        <w:bottom w:val="none" w:sz="0" w:space="0" w:color="auto"/>
        <w:right w:val="none" w:sz="0" w:space="0" w:color="auto"/>
      </w:divBdr>
    </w:div>
    <w:div w:id="2095397597">
      <w:marLeft w:val="480"/>
      <w:marRight w:val="0"/>
      <w:marTop w:val="0"/>
      <w:marBottom w:val="0"/>
      <w:divBdr>
        <w:top w:val="none" w:sz="0" w:space="0" w:color="auto"/>
        <w:left w:val="none" w:sz="0" w:space="0" w:color="auto"/>
        <w:bottom w:val="none" w:sz="0" w:space="0" w:color="auto"/>
        <w:right w:val="none" w:sz="0" w:space="0" w:color="auto"/>
      </w:divBdr>
    </w:div>
    <w:div w:id="2095514225">
      <w:marLeft w:val="480"/>
      <w:marRight w:val="0"/>
      <w:marTop w:val="0"/>
      <w:marBottom w:val="0"/>
      <w:divBdr>
        <w:top w:val="none" w:sz="0" w:space="0" w:color="auto"/>
        <w:left w:val="none" w:sz="0" w:space="0" w:color="auto"/>
        <w:bottom w:val="none" w:sz="0" w:space="0" w:color="auto"/>
        <w:right w:val="none" w:sz="0" w:space="0" w:color="auto"/>
      </w:divBdr>
    </w:div>
    <w:div w:id="2095735853">
      <w:marLeft w:val="480"/>
      <w:marRight w:val="0"/>
      <w:marTop w:val="0"/>
      <w:marBottom w:val="0"/>
      <w:divBdr>
        <w:top w:val="none" w:sz="0" w:space="0" w:color="auto"/>
        <w:left w:val="none" w:sz="0" w:space="0" w:color="auto"/>
        <w:bottom w:val="none" w:sz="0" w:space="0" w:color="auto"/>
        <w:right w:val="none" w:sz="0" w:space="0" w:color="auto"/>
      </w:divBdr>
    </w:div>
    <w:div w:id="2096515053">
      <w:marLeft w:val="480"/>
      <w:marRight w:val="0"/>
      <w:marTop w:val="0"/>
      <w:marBottom w:val="0"/>
      <w:divBdr>
        <w:top w:val="none" w:sz="0" w:space="0" w:color="auto"/>
        <w:left w:val="none" w:sz="0" w:space="0" w:color="auto"/>
        <w:bottom w:val="none" w:sz="0" w:space="0" w:color="auto"/>
        <w:right w:val="none" w:sz="0" w:space="0" w:color="auto"/>
      </w:divBdr>
    </w:div>
    <w:div w:id="2096974017">
      <w:marLeft w:val="480"/>
      <w:marRight w:val="0"/>
      <w:marTop w:val="0"/>
      <w:marBottom w:val="0"/>
      <w:divBdr>
        <w:top w:val="none" w:sz="0" w:space="0" w:color="auto"/>
        <w:left w:val="none" w:sz="0" w:space="0" w:color="auto"/>
        <w:bottom w:val="none" w:sz="0" w:space="0" w:color="auto"/>
        <w:right w:val="none" w:sz="0" w:space="0" w:color="auto"/>
      </w:divBdr>
    </w:div>
    <w:div w:id="2099060740">
      <w:marLeft w:val="480"/>
      <w:marRight w:val="0"/>
      <w:marTop w:val="0"/>
      <w:marBottom w:val="0"/>
      <w:divBdr>
        <w:top w:val="none" w:sz="0" w:space="0" w:color="auto"/>
        <w:left w:val="none" w:sz="0" w:space="0" w:color="auto"/>
        <w:bottom w:val="none" w:sz="0" w:space="0" w:color="auto"/>
        <w:right w:val="none" w:sz="0" w:space="0" w:color="auto"/>
      </w:divBdr>
    </w:div>
    <w:div w:id="2099448253">
      <w:marLeft w:val="480"/>
      <w:marRight w:val="0"/>
      <w:marTop w:val="0"/>
      <w:marBottom w:val="0"/>
      <w:divBdr>
        <w:top w:val="none" w:sz="0" w:space="0" w:color="auto"/>
        <w:left w:val="none" w:sz="0" w:space="0" w:color="auto"/>
        <w:bottom w:val="none" w:sz="0" w:space="0" w:color="auto"/>
        <w:right w:val="none" w:sz="0" w:space="0" w:color="auto"/>
      </w:divBdr>
    </w:div>
    <w:div w:id="2101294319">
      <w:marLeft w:val="480"/>
      <w:marRight w:val="0"/>
      <w:marTop w:val="0"/>
      <w:marBottom w:val="0"/>
      <w:divBdr>
        <w:top w:val="none" w:sz="0" w:space="0" w:color="auto"/>
        <w:left w:val="none" w:sz="0" w:space="0" w:color="auto"/>
        <w:bottom w:val="none" w:sz="0" w:space="0" w:color="auto"/>
        <w:right w:val="none" w:sz="0" w:space="0" w:color="auto"/>
      </w:divBdr>
    </w:div>
    <w:div w:id="2102488127">
      <w:marLeft w:val="480"/>
      <w:marRight w:val="0"/>
      <w:marTop w:val="0"/>
      <w:marBottom w:val="0"/>
      <w:divBdr>
        <w:top w:val="none" w:sz="0" w:space="0" w:color="auto"/>
        <w:left w:val="none" w:sz="0" w:space="0" w:color="auto"/>
        <w:bottom w:val="none" w:sz="0" w:space="0" w:color="auto"/>
        <w:right w:val="none" w:sz="0" w:space="0" w:color="auto"/>
      </w:divBdr>
    </w:div>
    <w:div w:id="2103329755">
      <w:marLeft w:val="480"/>
      <w:marRight w:val="0"/>
      <w:marTop w:val="0"/>
      <w:marBottom w:val="0"/>
      <w:divBdr>
        <w:top w:val="none" w:sz="0" w:space="0" w:color="auto"/>
        <w:left w:val="none" w:sz="0" w:space="0" w:color="auto"/>
        <w:bottom w:val="none" w:sz="0" w:space="0" w:color="auto"/>
        <w:right w:val="none" w:sz="0" w:space="0" w:color="auto"/>
      </w:divBdr>
    </w:div>
    <w:div w:id="2104567550">
      <w:marLeft w:val="480"/>
      <w:marRight w:val="0"/>
      <w:marTop w:val="0"/>
      <w:marBottom w:val="0"/>
      <w:divBdr>
        <w:top w:val="none" w:sz="0" w:space="0" w:color="auto"/>
        <w:left w:val="none" w:sz="0" w:space="0" w:color="auto"/>
        <w:bottom w:val="none" w:sz="0" w:space="0" w:color="auto"/>
        <w:right w:val="none" w:sz="0" w:space="0" w:color="auto"/>
      </w:divBdr>
    </w:div>
    <w:div w:id="2105611979">
      <w:marLeft w:val="480"/>
      <w:marRight w:val="0"/>
      <w:marTop w:val="0"/>
      <w:marBottom w:val="0"/>
      <w:divBdr>
        <w:top w:val="none" w:sz="0" w:space="0" w:color="auto"/>
        <w:left w:val="none" w:sz="0" w:space="0" w:color="auto"/>
        <w:bottom w:val="none" w:sz="0" w:space="0" w:color="auto"/>
        <w:right w:val="none" w:sz="0" w:space="0" w:color="auto"/>
      </w:divBdr>
    </w:div>
    <w:div w:id="2112242808">
      <w:marLeft w:val="480"/>
      <w:marRight w:val="0"/>
      <w:marTop w:val="0"/>
      <w:marBottom w:val="0"/>
      <w:divBdr>
        <w:top w:val="none" w:sz="0" w:space="0" w:color="auto"/>
        <w:left w:val="none" w:sz="0" w:space="0" w:color="auto"/>
        <w:bottom w:val="none" w:sz="0" w:space="0" w:color="auto"/>
        <w:right w:val="none" w:sz="0" w:space="0" w:color="auto"/>
      </w:divBdr>
    </w:div>
    <w:div w:id="2113431056">
      <w:marLeft w:val="480"/>
      <w:marRight w:val="0"/>
      <w:marTop w:val="0"/>
      <w:marBottom w:val="0"/>
      <w:divBdr>
        <w:top w:val="none" w:sz="0" w:space="0" w:color="auto"/>
        <w:left w:val="none" w:sz="0" w:space="0" w:color="auto"/>
        <w:bottom w:val="none" w:sz="0" w:space="0" w:color="auto"/>
        <w:right w:val="none" w:sz="0" w:space="0" w:color="auto"/>
      </w:divBdr>
    </w:div>
    <w:div w:id="2116246461">
      <w:marLeft w:val="480"/>
      <w:marRight w:val="0"/>
      <w:marTop w:val="0"/>
      <w:marBottom w:val="0"/>
      <w:divBdr>
        <w:top w:val="none" w:sz="0" w:space="0" w:color="auto"/>
        <w:left w:val="none" w:sz="0" w:space="0" w:color="auto"/>
        <w:bottom w:val="none" w:sz="0" w:space="0" w:color="auto"/>
        <w:right w:val="none" w:sz="0" w:space="0" w:color="auto"/>
      </w:divBdr>
    </w:div>
    <w:div w:id="2117862749">
      <w:marLeft w:val="480"/>
      <w:marRight w:val="0"/>
      <w:marTop w:val="0"/>
      <w:marBottom w:val="0"/>
      <w:divBdr>
        <w:top w:val="none" w:sz="0" w:space="0" w:color="auto"/>
        <w:left w:val="none" w:sz="0" w:space="0" w:color="auto"/>
        <w:bottom w:val="none" w:sz="0" w:space="0" w:color="auto"/>
        <w:right w:val="none" w:sz="0" w:space="0" w:color="auto"/>
      </w:divBdr>
    </w:div>
    <w:div w:id="2118866042">
      <w:marLeft w:val="480"/>
      <w:marRight w:val="0"/>
      <w:marTop w:val="0"/>
      <w:marBottom w:val="0"/>
      <w:divBdr>
        <w:top w:val="none" w:sz="0" w:space="0" w:color="auto"/>
        <w:left w:val="none" w:sz="0" w:space="0" w:color="auto"/>
        <w:bottom w:val="none" w:sz="0" w:space="0" w:color="auto"/>
        <w:right w:val="none" w:sz="0" w:space="0" w:color="auto"/>
      </w:divBdr>
    </w:div>
    <w:div w:id="2119636596">
      <w:marLeft w:val="480"/>
      <w:marRight w:val="0"/>
      <w:marTop w:val="0"/>
      <w:marBottom w:val="0"/>
      <w:divBdr>
        <w:top w:val="none" w:sz="0" w:space="0" w:color="auto"/>
        <w:left w:val="none" w:sz="0" w:space="0" w:color="auto"/>
        <w:bottom w:val="none" w:sz="0" w:space="0" w:color="auto"/>
        <w:right w:val="none" w:sz="0" w:space="0" w:color="auto"/>
      </w:divBdr>
    </w:div>
    <w:div w:id="2119832266">
      <w:marLeft w:val="480"/>
      <w:marRight w:val="0"/>
      <w:marTop w:val="0"/>
      <w:marBottom w:val="0"/>
      <w:divBdr>
        <w:top w:val="none" w:sz="0" w:space="0" w:color="auto"/>
        <w:left w:val="none" w:sz="0" w:space="0" w:color="auto"/>
        <w:bottom w:val="none" w:sz="0" w:space="0" w:color="auto"/>
        <w:right w:val="none" w:sz="0" w:space="0" w:color="auto"/>
      </w:divBdr>
    </w:div>
    <w:div w:id="2123529235">
      <w:marLeft w:val="480"/>
      <w:marRight w:val="0"/>
      <w:marTop w:val="0"/>
      <w:marBottom w:val="0"/>
      <w:divBdr>
        <w:top w:val="none" w:sz="0" w:space="0" w:color="auto"/>
        <w:left w:val="none" w:sz="0" w:space="0" w:color="auto"/>
        <w:bottom w:val="none" w:sz="0" w:space="0" w:color="auto"/>
        <w:right w:val="none" w:sz="0" w:space="0" w:color="auto"/>
      </w:divBdr>
    </w:div>
    <w:div w:id="2125031844">
      <w:marLeft w:val="480"/>
      <w:marRight w:val="0"/>
      <w:marTop w:val="0"/>
      <w:marBottom w:val="0"/>
      <w:divBdr>
        <w:top w:val="none" w:sz="0" w:space="0" w:color="auto"/>
        <w:left w:val="none" w:sz="0" w:space="0" w:color="auto"/>
        <w:bottom w:val="none" w:sz="0" w:space="0" w:color="auto"/>
        <w:right w:val="none" w:sz="0" w:space="0" w:color="auto"/>
      </w:divBdr>
    </w:div>
    <w:div w:id="2126075196">
      <w:marLeft w:val="480"/>
      <w:marRight w:val="0"/>
      <w:marTop w:val="0"/>
      <w:marBottom w:val="0"/>
      <w:divBdr>
        <w:top w:val="none" w:sz="0" w:space="0" w:color="auto"/>
        <w:left w:val="none" w:sz="0" w:space="0" w:color="auto"/>
        <w:bottom w:val="none" w:sz="0" w:space="0" w:color="auto"/>
        <w:right w:val="none" w:sz="0" w:space="0" w:color="auto"/>
      </w:divBdr>
    </w:div>
    <w:div w:id="2126456610">
      <w:marLeft w:val="480"/>
      <w:marRight w:val="0"/>
      <w:marTop w:val="0"/>
      <w:marBottom w:val="0"/>
      <w:divBdr>
        <w:top w:val="none" w:sz="0" w:space="0" w:color="auto"/>
        <w:left w:val="none" w:sz="0" w:space="0" w:color="auto"/>
        <w:bottom w:val="none" w:sz="0" w:space="0" w:color="auto"/>
        <w:right w:val="none" w:sz="0" w:space="0" w:color="auto"/>
      </w:divBdr>
    </w:div>
    <w:div w:id="2127920217">
      <w:marLeft w:val="480"/>
      <w:marRight w:val="0"/>
      <w:marTop w:val="0"/>
      <w:marBottom w:val="0"/>
      <w:divBdr>
        <w:top w:val="none" w:sz="0" w:space="0" w:color="auto"/>
        <w:left w:val="none" w:sz="0" w:space="0" w:color="auto"/>
        <w:bottom w:val="none" w:sz="0" w:space="0" w:color="auto"/>
        <w:right w:val="none" w:sz="0" w:space="0" w:color="auto"/>
      </w:divBdr>
    </w:div>
    <w:div w:id="2129087296">
      <w:marLeft w:val="480"/>
      <w:marRight w:val="0"/>
      <w:marTop w:val="0"/>
      <w:marBottom w:val="0"/>
      <w:divBdr>
        <w:top w:val="none" w:sz="0" w:space="0" w:color="auto"/>
        <w:left w:val="none" w:sz="0" w:space="0" w:color="auto"/>
        <w:bottom w:val="none" w:sz="0" w:space="0" w:color="auto"/>
        <w:right w:val="none" w:sz="0" w:space="0" w:color="auto"/>
      </w:divBdr>
    </w:div>
    <w:div w:id="2130657115">
      <w:marLeft w:val="480"/>
      <w:marRight w:val="0"/>
      <w:marTop w:val="0"/>
      <w:marBottom w:val="0"/>
      <w:divBdr>
        <w:top w:val="none" w:sz="0" w:space="0" w:color="auto"/>
        <w:left w:val="none" w:sz="0" w:space="0" w:color="auto"/>
        <w:bottom w:val="none" w:sz="0" w:space="0" w:color="auto"/>
        <w:right w:val="none" w:sz="0" w:space="0" w:color="auto"/>
      </w:divBdr>
    </w:div>
    <w:div w:id="2133817164">
      <w:marLeft w:val="480"/>
      <w:marRight w:val="0"/>
      <w:marTop w:val="0"/>
      <w:marBottom w:val="0"/>
      <w:divBdr>
        <w:top w:val="none" w:sz="0" w:space="0" w:color="auto"/>
        <w:left w:val="none" w:sz="0" w:space="0" w:color="auto"/>
        <w:bottom w:val="none" w:sz="0" w:space="0" w:color="auto"/>
        <w:right w:val="none" w:sz="0" w:space="0" w:color="auto"/>
      </w:divBdr>
    </w:div>
    <w:div w:id="2134783924">
      <w:marLeft w:val="480"/>
      <w:marRight w:val="0"/>
      <w:marTop w:val="0"/>
      <w:marBottom w:val="0"/>
      <w:divBdr>
        <w:top w:val="none" w:sz="0" w:space="0" w:color="auto"/>
        <w:left w:val="none" w:sz="0" w:space="0" w:color="auto"/>
        <w:bottom w:val="none" w:sz="0" w:space="0" w:color="auto"/>
        <w:right w:val="none" w:sz="0" w:space="0" w:color="auto"/>
      </w:divBdr>
    </w:div>
    <w:div w:id="2134980663">
      <w:marLeft w:val="480"/>
      <w:marRight w:val="0"/>
      <w:marTop w:val="0"/>
      <w:marBottom w:val="0"/>
      <w:divBdr>
        <w:top w:val="none" w:sz="0" w:space="0" w:color="auto"/>
        <w:left w:val="none" w:sz="0" w:space="0" w:color="auto"/>
        <w:bottom w:val="none" w:sz="0" w:space="0" w:color="auto"/>
        <w:right w:val="none" w:sz="0" w:space="0" w:color="auto"/>
      </w:divBdr>
    </w:div>
    <w:div w:id="2136289794">
      <w:marLeft w:val="480"/>
      <w:marRight w:val="0"/>
      <w:marTop w:val="0"/>
      <w:marBottom w:val="0"/>
      <w:divBdr>
        <w:top w:val="none" w:sz="0" w:space="0" w:color="auto"/>
        <w:left w:val="none" w:sz="0" w:space="0" w:color="auto"/>
        <w:bottom w:val="none" w:sz="0" w:space="0" w:color="auto"/>
        <w:right w:val="none" w:sz="0" w:space="0" w:color="auto"/>
      </w:divBdr>
    </w:div>
    <w:div w:id="2136672299">
      <w:marLeft w:val="480"/>
      <w:marRight w:val="0"/>
      <w:marTop w:val="0"/>
      <w:marBottom w:val="0"/>
      <w:divBdr>
        <w:top w:val="none" w:sz="0" w:space="0" w:color="auto"/>
        <w:left w:val="none" w:sz="0" w:space="0" w:color="auto"/>
        <w:bottom w:val="none" w:sz="0" w:space="0" w:color="auto"/>
        <w:right w:val="none" w:sz="0" w:space="0" w:color="auto"/>
      </w:divBdr>
    </w:div>
    <w:div w:id="2139294794">
      <w:marLeft w:val="480"/>
      <w:marRight w:val="0"/>
      <w:marTop w:val="0"/>
      <w:marBottom w:val="0"/>
      <w:divBdr>
        <w:top w:val="none" w:sz="0" w:space="0" w:color="auto"/>
        <w:left w:val="none" w:sz="0" w:space="0" w:color="auto"/>
        <w:bottom w:val="none" w:sz="0" w:space="0" w:color="auto"/>
        <w:right w:val="none" w:sz="0" w:space="0" w:color="auto"/>
      </w:divBdr>
    </w:div>
    <w:div w:id="2141609662">
      <w:marLeft w:val="480"/>
      <w:marRight w:val="0"/>
      <w:marTop w:val="0"/>
      <w:marBottom w:val="0"/>
      <w:divBdr>
        <w:top w:val="none" w:sz="0" w:space="0" w:color="auto"/>
        <w:left w:val="none" w:sz="0" w:space="0" w:color="auto"/>
        <w:bottom w:val="none" w:sz="0" w:space="0" w:color="auto"/>
        <w:right w:val="none" w:sz="0" w:space="0" w:color="auto"/>
      </w:divBdr>
    </w:div>
    <w:div w:id="2142844028">
      <w:marLeft w:val="480"/>
      <w:marRight w:val="0"/>
      <w:marTop w:val="0"/>
      <w:marBottom w:val="0"/>
      <w:divBdr>
        <w:top w:val="none" w:sz="0" w:space="0" w:color="auto"/>
        <w:left w:val="none" w:sz="0" w:space="0" w:color="auto"/>
        <w:bottom w:val="none" w:sz="0" w:space="0" w:color="auto"/>
        <w:right w:val="none" w:sz="0" w:space="0" w:color="auto"/>
      </w:divBdr>
    </w:div>
    <w:div w:id="2142913667">
      <w:marLeft w:val="480"/>
      <w:marRight w:val="0"/>
      <w:marTop w:val="0"/>
      <w:marBottom w:val="0"/>
      <w:divBdr>
        <w:top w:val="none" w:sz="0" w:space="0" w:color="auto"/>
        <w:left w:val="none" w:sz="0" w:space="0" w:color="auto"/>
        <w:bottom w:val="none" w:sz="0" w:space="0" w:color="auto"/>
        <w:right w:val="none" w:sz="0" w:space="0" w:color="auto"/>
      </w:divBdr>
    </w:div>
    <w:div w:id="2143617624">
      <w:marLeft w:val="480"/>
      <w:marRight w:val="0"/>
      <w:marTop w:val="0"/>
      <w:marBottom w:val="0"/>
      <w:divBdr>
        <w:top w:val="none" w:sz="0" w:space="0" w:color="auto"/>
        <w:left w:val="none" w:sz="0" w:space="0" w:color="auto"/>
        <w:bottom w:val="none" w:sz="0" w:space="0" w:color="auto"/>
        <w:right w:val="none" w:sz="0" w:space="0" w:color="auto"/>
      </w:divBdr>
    </w:div>
    <w:div w:id="214619835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20Jurnal\2025%20RA%20Pandanus%20julianettii\Tabel_Lengkap_P__julianettii_dengan_Tahun_dan_Penuli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y%20Jurnal\2025%20RA%20Pandanus%20julianettii\Tabel_Lengkap_P__julianettii_dengan_Tahun_dan_Penulis.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Sheet1!$C$5</c:f>
              <c:strCache>
                <c:ptCount val="1"/>
                <c:pt idx="0">
                  <c:v>Total of publication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4505-4C78-9F30-46BE331AA28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4505-4C78-9F30-46BE331AA28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4505-4C78-9F30-46BE331AA2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Sheet1!$B$6:$B$8</c:f>
              <c:strCache>
                <c:ptCount val="3"/>
                <c:pt idx="0">
                  <c:v>2009-2010</c:v>
                </c:pt>
                <c:pt idx="1">
                  <c:v>2011-2020</c:v>
                </c:pt>
                <c:pt idx="2">
                  <c:v>2021-now</c:v>
                </c:pt>
              </c:strCache>
            </c:strRef>
          </c:cat>
          <c:val>
            <c:numRef>
              <c:f>Sheet1!$C$6:$C$8</c:f>
              <c:numCache>
                <c:formatCode>General</c:formatCode>
                <c:ptCount val="3"/>
                <c:pt idx="0">
                  <c:v>2</c:v>
                </c:pt>
                <c:pt idx="1">
                  <c:v>7</c:v>
                </c:pt>
                <c:pt idx="2">
                  <c:v>5</c:v>
                </c:pt>
              </c:numCache>
            </c:numRef>
          </c:val>
          <c:extLst>
            <c:ext xmlns:c16="http://schemas.microsoft.com/office/drawing/2014/chart" uri="{C3380CC4-5D6E-409C-BE32-E72D297353CC}">
              <c16:uniqueId val="{00000006-4505-4C78-9F30-46BE331AA282}"/>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Sheet1!$C$15</c:f>
              <c:strCache>
                <c:ptCount val="1"/>
                <c:pt idx="0">
                  <c:v>Total of study</c:v>
                </c:pt>
              </c:strCache>
            </c:strRef>
          </c:tx>
          <c:spPr>
            <a:solidFill>
              <a:schemeClr val="accent1"/>
            </a:solidFill>
            <a:ln>
              <a:noFill/>
            </a:ln>
            <a:effectLst/>
          </c:spPr>
          <c:invertIfNegative val="0"/>
          <c:cat>
            <c:strRef>
              <c:f>Sheet1!$B$16:$B$18</c:f>
              <c:strCache>
                <c:ptCount val="3"/>
                <c:pt idx="0">
                  <c:v>Fruit</c:v>
                </c:pt>
                <c:pt idx="1">
                  <c:v>Leaves</c:v>
                </c:pt>
                <c:pt idx="2">
                  <c:v>Herb</c:v>
                </c:pt>
              </c:strCache>
            </c:strRef>
          </c:cat>
          <c:val>
            <c:numRef>
              <c:f>Sheet1!$C$16:$C$18</c:f>
              <c:numCache>
                <c:formatCode>General</c:formatCode>
                <c:ptCount val="3"/>
                <c:pt idx="0">
                  <c:v>12</c:v>
                </c:pt>
                <c:pt idx="1">
                  <c:v>1</c:v>
                </c:pt>
                <c:pt idx="2">
                  <c:v>1</c:v>
                </c:pt>
              </c:numCache>
            </c:numRef>
          </c:val>
          <c:extLst>
            <c:ext xmlns:c16="http://schemas.microsoft.com/office/drawing/2014/chart" uri="{C3380CC4-5D6E-409C-BE32-E72D297353CC}">
              <c16:uniqueId val="{00000000-311D-4DED-9F00-5CDC976E2CC8}"/>
            </c:ext>
          </c:extLst>
        </c:ser>
        <c:dLbls>
          <c:showLegendKey val="0"/>
          <c:showVal val="0"/>
          <c:showCatName val="0"/>
          <c:showSerName val="0"/>
          <c:showPercent val="0"/>
          <c:showBubbleSize val="0"/>
        </c:dLbls>
        <c:gapWidth val="219"/>
        <c:overlap val="-27"/>
        <c:axId val="529329216"/>
        <c:axId val="529323936"/>
      </c:barChart>
      <c:catAx>
        <c:axId val="52932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9323936"/>
        <c:crosses val="autoZero"/>
        <c:auto val="1"/>
        <c:lblAlgn val="ctr"/>
        <c:lblOffset val="100"/>
        <c:noMultiLvlLbl val="0"/>
      </c:catAx>
      <c:valAx>
        <c:axId val="529323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9329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3D82DD899C4465BE308CAF7C5CB298"/>
        <w:category>
          <w:name w:val="General"/>
          <w:gallery w:val="placeholder"/>
        </w:category>
        <w:types>
          <w:type w:val="bbPlcHdr"/>
        </w:types>
        <w:behaviors>
          <w:behavior w:val="content"/>
        </w:behaviors>
        <w:guid w:val="{16C486E0-DCC3-4780-9FC1-765DA45456E6}"/>
      </w:docPartPr>
      <w:docPartBody>
        <w:p w:rsidR="00D5607F" w:rsidRDefault="002976E3" w:rsidP="002976E3">
          <w:pPr>
            <w:pStyle w:val="EB3D82DD899C4465BE308CAF7C5CB298"/>
          </w:pPr>
          <w:r w:rsidRPr="00E42AA8">
            <w:rPr>
              <w:rStyle w:val="PlaceholderText"/>
            </w:rPr>
            <w:t>Click or tap here to enter text.</w:t>
          </w:r>
        </w:p>
      </w:docPartBody>
    </w:docPart>
    <w:docPart>
      <w:docPartPr>
        <w:name w:val="5EEAC678437543A9806D2B7B55E3EA1B"/>
        <w:category>
          <w:name w:val="General"/>
          <w:gallery w:val="placeholder"/>
        </w:category>
        <w:types>
          <w:type w:val="bbPlcHdr"/>
        </w:types>
        <w:behaviors>
          <w:behavior w:val="content"/>
        </w:behaviors>
        <w:guid w:val="{E7B021A0-7F87-4FF1-848D-15A974297968}"/>
      </w:docPartPr>
      <w:docPartBody>
        <w:p w:rsidR="00D5607F" w:rsidRDefault="002976E3" w:rsidP="002976E3">
          <w:pPr>
            <w:pStyle w:val="5EEAC678437543A9806D2B7B55E3EA1B"/>
          </w:pPr>
          <w:r w:rsidRPr="00E42AA8">
            <w:rPr>
              <w:rStyle w:val="PlaceholderText"/>
            </w:rPr>
            <w:t>Click or tap here to enter text.</w:t>
          </w:r>
        </w:p>
      </w:docPartBody>
    </w:docPart>
    <w:docPart>
      <w:docPartPr>
        <w:name w:val="C97B9023E6E6439B8F5106A9994DC8FC"/>
        <w:category>
          <w:name w:val="General"/>
          <w:gallery w:val="placeholder"/>
        </w:category>
        <w:types>
          <w:type w:val="bbPlcHdr"/>
        </w:types>
        <w:behaviors>
          <w:behavior w:val="content"/>
        </w:behaviors>
        <w:guid w:val="{2CBD7AFF-A7B6-435F-9C81-BB8CE2E09DDC}"/>
      </w:docPartPr>
      <w:docPartBody>
        <w:p w:rsidR="00D5607F" w:rsidRDefault="002976E3" w:rsidP="002976E3">
          <w:pPr>
            <w:pStyle w:val="C97B9023E6E6439B8F5106A9994DC8FC"/>
          </w:pPr>
          <w:r w:rsidRPr="00E42AA8">
            <w:rPr>
              <w:rStyle w:val="PlaceholderText"/>
            </w:rPr>
            <w:t>Click or tap here to enter text.</w:t>
          </w:r>
        </w:p>
      </w:docPartBody>
    </w:docPart>
    <w:docPart>
      <w:docPartPr>
        <w:name w:val="06DF9DF67E1C45119DBFB1DC75F85621"/>
        <w:category>
          <w:name w:val="General"/>
          <w:gallery w:val="placeholder"/>
        </w:category>
        <w:types>
          <w:type w:val="bbPlcHdr"/>
        </w:types>
        <w:behaviors>
          <w:behavior w:val="content"/>
        </w:behaviors>
        <w:guid w:val="{87F774AE-23A4-4516-9DC2-D7054271D5CC}"/>
      </w:docPartPr>
      <w:docPartBody>
        <w:p w:rsidR="00D5607F" w:rsidRDefault="002976E3" w:rsidP="002976E3">
          <w:pPr>
            <w:pStyle w:val="06DF9DF67E1C45119DBFB1DC75F85621"/>
          </w:pPr>
          <w:r w:rsidRPr="00E42AA8">
            <w:rPr>
              <w:rStyle w:val="PlaceholderText"/>
            </w:rPr>
            <w:t>Click or tap here to enter text.</w:t>
          </w:r>
        </w:p>
      </w:docPartBody>
    </w:docPart>
    <w:docPart>
      <w:docPartPr>
        <w:name w:val="7D1D03223EDC4743823071BF17A6CEFC"/>
        <w:category>
          <w:name w:val="General"/>
          <w:gallery w:val="placeholder"/>
        </w:category>
        <w:types>
          <w:type w:val="bbPlcHdr"/>
        </w:types>
        <w:behaviors>
          <w:behavior w:val="content"/>
        </w:behaviors>
        <w:guid w:val="{E1AE0965-FB4D-45F3-A9A9-F468B9B9E9E5}"/>
      </w:docPartPr>
      <w:docPartBody>
        <w:p w:rsidR="00D5607F" w:rsidRDefault="002976E3" w:rsidP="002976E3">
          <w:pPr>
            <w:pStyle w:val="7D1D03223EDC4743823071BF17A6CEFC"/>
          </w:pPr>
          <w:r w:rsidRPr="00E42AA8">
            <w:rPr>
              <w:rStyle w:val="PlaceholderText"/>
            </w:rPr>
            <w:t>Click or tap here to enter text.</w:t>
          </w:r>
        </w:p>
      </w:docPartBody>
    </w:docPart>
    <w:docPart>
      <w:docPartPr>
        <w:name w:val="3E6E7A39A4A74007BC470C3D949E47A5"/>
        <w:category>
          <w:name w:val="General"/>
          <w:gallery w:val="placeholder"/>
        </w:category>
        <w:types>
          <w:type w:val="bbPlcHdr"/>
        </w:types>
        <w:behaviors>
          <w:behavior w:val="content"/>
        </w:behaviors>
        <w:guid w:val="{342FD68E-E9B3-4642-A6E4-D212404C469C}"/>
      </w:docPartPr>
      <w:docPartBody>
        <w:p w:rsidR="00D5607F" w:rsidRDefault="002976E3" w:rsidP="002976E3">
          <w:pPr>
            <w:pStyle w:val="3E6E7A39A4A74007BC470C3D949E47A5"/>
          </w:pPr>
          <w:r w:rsidRPr="00E42AA8">
            <w:rPr>
              <w:rStyle w:val="PlaceholderText"/>
            </w:rPr>
            <w:t>Click or tap here to enter text.</w:t>
          </w:r>
        </w:p>
      </w:docPartBody>
    </w:docPart>
    <w:docPart>
      <w:docPartPr>
        <w:name w:val="0AE7DE334351405FB9065439413A056D"/>
        <w:category>
          <w:name w:val="General"/>
          <w:gallery w:val="placeholder"/>
        </w:category>
        <w:types>
          <w:type w:val="bbPlcHdr"/>
        </w:types>
        <w:behaviors>
          <w:behavior w:val="content"/>
        </w:behaviors>
        <w:guid w:val="{241ECFB9-7988-45AD-84E7-7CDC682C7A56}"/>
      </w:docPartPr>
      <w:docPartBody>
        <w:p w:rsidR="00D5607F" w:rsidRDefault="002976E3" w:rsidP="002976E3">
          <w:pPr>
            <w:pStyle w:val="0AE7DE334351405FB9065439413A056D"/>
          </w:pPr>
          <w:r w:rsidRPr="00E42AA8">
            <w:rPr>
              <w:rStyle w:val="PlaceholderText"/>
            </w:rPr>
            <w:t>Click or tap here to enter text.</w:t>
          </w:r>
        </w:p>
      </w:docPartBody>
    </w:docPart>
    <w:docPart>
      <w:docPartPr>
        <w:name w:val="6F97213EA9554E01994AFBEB13ED704D"/>
        <w:category>
          <w:name w:val="General"/>
          <w:gallery w:val="placeholder"/>
        </w:category>
        <w:types>
          <w:type w:val="bbPlcHdr"/>
        </w:types>
        <w:behaviors>
          <w:behavior w:val="content"/>
        </w:behaviors>
        <w:guid w:val="{469D6A2F-C29D-4D28-9BB1-2943D06877FE}"/>
      </w:docPartPr>
      <w:docPartBody>
        <w:p w:rsidR="00D5607F" w:rsidRDefault="002976E3" w:rsidP="002976E3">
          <w:pPr>
            <w:pStyle w:val="6F97213EA9554E01994AFBEB13ED704D"/>
          </w:pPr>
          <w:r w:rsidRPr="00E42A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E3"/>
    <w:rsid w:val="002976E3"/>
    <w:rsid w:val="00807F00"/>
    <w:rsid w:val="008137B3"/>
    <w:rsid w:val="0083146A"/>
    <w:rsid w:val="0092030F"/>
    <w:rsid w:val="009B164C"/>
    <w:rsid w:val="00AD5B1E"/>
    <w:rsid w:val="00B80656"/>
    <w:rsid w:val="00D5607F"/>
    <w:rsid w:val="00FE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6E3"/>
    <w:rPr>
      <w:color w:val="666666"/>
    </w:rPr>
  </w:style>
  <w:style w:type="paragraph" w:customStyle="1" w:styleId="EB3D82DD899C4465BE308CAF7C5CB298">
    <w:name w:val="EB3D82DD899C4465BE308CAF7C5CB298"/>
    <w:rsid w:val="002976E3"/>
  </w:style>
  <w:style w:type="paragraph" w:customStyle="1" w:styleId="5EEAC678437543A9806D2B7B55E3EA1B">
    <w:name w:val="5EEAC678437543A9806D2B7B55E3EA1B"/>
    <w:rsid w:val="002976E3"/>
  </w:style>
  <w:style w:type="paragraph" w:customStyle="1" w:styleId="C97B9023E6E6439B8F5106A9994DC8FC">
    <w:name w:val="C97B9023E6E6439B8F5106A9994DC8FC"/>
    <w:rsid w:val="002976E3"/>
  </w:style>
  <w:style w:type="paragraph" w:customStyle="1" w:styleId="06DF9DF67E1C45119DBFB1DC75F85621">
    <w:name w:val="06DF9DF67E1C45119DBFB1DC75F85621"/>
    <w:rsid w:val="002976E3"/>
  </w:style>
  <w:style w:type="paragraph" w:customStyle="1" w:styleId="7D1D03223EDC4743823071BF17A6CEFC">
    <w:name w:val="7D1D03223EDC4743823071BF17A6CEFC"/>
    <w:rsid w:val="002976E3"/>
  </w:style>
  <w:style w:type="paragraph" w:customStyle="1" w:styleId="3E6E7A39A4A74007BC470C3D949E47A5">
    <w:name w:val="3E6E7A39A4A74007BC470C3D949E47A5"/>
    <w:rsid w:val="002976E3"/>
  </w:style>
  <w:style w:type="paragraph" w:customStyle="1" w:styleId="0AE7DE334351405FB9065439413A056D">
    <w:name w:val="0AE7DE334351405FB9065439413A056D"/>
    <w:rsid w:val="002976E3"/>
  </w:style>
  <w:style w:type="paragraph" w:customStyle="1" w:styleId="6F97213EA9554E01994AFBEB13ED704D">
    <w:name w:val="6F97213EA9554E01994AFBEB13ED704D"/>
    <w:rsid w:val="00297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719FD-2997-46EA-B43F-B29195A7CB15}">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4824589476"/>
    <we:property name="MENDELEY_CITATIONS" value="[{&quot;citationID&quot;:&quot;MENDELEY_CITATION_6bdf1efc-944b-405f-b454-807ddd46b7e8&quot;,&quot;properties&quot;:{&quot;noteIndex&quot;:0},&quot;isEdited&quot;:false,&quot;manualOverride&quot;:{&quot;isManuallyOverridden&quot;:true,&quot;citeprocText&quot;:&quot;(Falah and Hadiwibowo, 2017)&quot;,&quot;manualOverrideText&quot;:&quot;(Falah &amp; Hadiwibowo, 2017)&quot;},&quot;citationTag&quot;:&quot;MENDELEY_CITATION_v3_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&quot;,&quot;citationItems&quot;:[{&quot;id&quot;:&quot;9ec2935b-baf1-3122-af6b-9cc3f18a80f0&quot;,&quot;itemData&quot;:{&quot;type&quot;:&quot;article-journal&quot;,&quot;id&quot;:&quot;9ec2935b-baf1-3122-af6b-9cc3f18a80f0&quot;,&quot;title&quot;:&quot;Species Identification of Traditional Medicine Plants for Women’S Health in East Kalimantan: Lesson Learned From Local Wisdom&quot;,&quot;author&quot;:[{&quot;family&quot;:&quot;Falah&quot;,&quot;given&quot;:&quot;Faiqotul&quot;,&quot;parse-names&quot;:false,&quot;dropping-particle&quot;:&quot;&quot;,&quot;non-dropping-particle&quot;:&quot;&quot;},{&quot;family&quot;:&quot;Hadiwibowo&quot;,&quot;given&quot;:&quot;Noorcahyati&quot;,&quot;parse-names&quot;:false,&quot;dropping-particle&quot;:&quot;&quot;,&quot;non-dropping-particle&quot;:&quot;&quot;}],&quot;container-title&quot;:&quot;Indonesian Journal of Forestry Research&quot;,&quot;DOI&quot;:&quot;10.20886/ijfr.2017.4.1.49-68&quot;,&quot;ISSN&quot;:&quot;23557079&quot;,&quot;issued&quot;:{&quot;date-parts&quot;:[[2017]]},&quot;page&quot;:&quot;49-68&quot;,&quot;abstract&quot;:&quot;East Kalimantan have been using traditional medicinal plants for centuries. This paper aims to identify the plant species used for traditional medicine for women's health in three tribes in East Kalimantan: Dayak Benuaq around Gunung Beratus Protection Forest, Dayak Bahau around Wehea Forest, and Kutai tribe around Kutai National Park. Medicinal plant species identification is important for plant breeding and developing utilization technology of those species. Data were collected by: 1) interview with traditional midwives and traditional medicinal plants users in those villages; 2) collecting the medicinal plant specimens in their natural habitat; 3) qualitative analysis of the interview records; 4) botanical identification of the specimens in Herbarium Wanariset Samboja; and 5) literature review about the usage of those medicinal plants by traditional communities in other places. This research result showed 44 medicinal plant species from 30 families for cosmetics, maternal uses, and women's reproductive health. The used parts of the medicinal plants were the roots, leaves, barks, stem, and fruits. The medicinal plants were processed by simple methods. There were 27 species also used by other communities for similar or different efficacies, and the active chemical compounds of 25 species have been known. The utilization of traditional medicinal plants are cheaper, more available, and accessible. However, the quality of the medicinal plants can not be guaranteed, and the dosage was not standardized. Therefore the medicinal plants need to be cultivated to ensure the quality and quantity, and to prevent species extinction.&quot;,&quot;issue&quot;:&quot;1&quot;,&quot;volume&quot;:&quot;4&quot;,&quot;container-title-short&quot;:&quot;&quot;},&quot;isTemporary&quot;:false}]},{&quot;citationID&quot;:&quot;MENDELEY_CITATION_0be669ed-6b3f-448c-919e-0a73bd2aa054&quot;,&quot;properties&quot;:{&quot;noteIndex&quot;:0},&quot;isEdited&quot;:false,&quot;manualOverride&quot;:{&quot;isManuallyOverridden&quot;:true,&quot;citeprocText&quot;:&quot;(Lekitoo et al., 2017; Y. Purwanto and Munawaroh, 2010)&quot;,&quot;manualOverrideText&quot;:&quot;(Lekitoo et al., 2017; Purwanto &amp; Munawaroh, 2010a)&quot;},&quot;citationTag&quot;:&quot;MENDELEY_CITATION_v3_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&quot;,&quot;citationItems&quot;:[{&quot;id&quot;:&quot;8ffea9b0-52b2-3731-b270-c1f6a00db018&quot;,&quot;itemData&quot;:{&quot;type&quot;:&quot;article-journal&quot;,&quot;id&quot;:&quot;8ffea9b0-52b2-3731-b270-c1f6a00db018&quot;,&quot;title&quot;:&quot;Ecological and ethnobotanical facet of ‘Kelapa Hutan’ (Pandanus Spp.) and perspectives towards its existence and benefit&quot;,&quot;author&quot;:[{&quot;family&quot;:&quot;Lekitoo&quot;,&quot;given&quot;:&quot;Krisma&quot;,&quot;parse-names&quot;:false,&quot;dropping-particle&quot;:&quot;&quot;,&quot;non-dropping-particle&quot;:&quot;&quot;},{&quot;family&quot;:&quot;Peday&quot;,&quot;given&quot;:&quot;Hans Fence Zakeus&quot;,&quot;parse-names&quot;:false,&quot;dropping-particle&quot;:&quot;&quot;,&quot;non-dropping-particle&quot;:&quot;&quot;},{&quot;family&quot;:&quot;Panambe&quot;,&quot;given&quot;:&quot;Novita&quot;,&quot;parse-names&quot;:false,&quot;dropping-particle&quot;:&quot;&quot;,&quot;non-dropping-particle&quot;:&quot;&quot;},{&quot;family&quot;:&quot;Cabuy&quot;,&quot;given&quot;:&quot;Reinardus Liborius&quot;,&quot;parse-names&quot;:false,&quot;dropping-particle&quot;:&quot;&quot;,&quot;non-dropping-particle&quot;:&quot;&quot;}],&quot;container-title&quot;:&quot;International Journal of Botany&quot;,&quot;DOI&quot;:&quot;10.3923/ijb.2017.103.114&quot;,&quot;ISSN&quot;:&quot;18119719&quot;,&quot;issued&quot;:{&quot;date-parts&quot;:[[2017]]},&quot;page&quot;:&quot;103-114&quot;,&quot;abstract&quot;:&quot;Background and Objective: Pandanus species are spread across the tropical New Guinea Forest and have long been extracted for food. In this study, the ecological and ethnobotanical aspects of Pandanus spp. were investigated. The objectives of the study were to highlight types of edible Pandanus spp. through their taxonomical characteristics, ecological distribution and fruit properties and to describe how traditional communities manage their existence and traditional values by way of ethnobotany and conservation. Methodology: To identify the potency and distribution of the edible Pandanus, continuous strip-sampling was applied to the sampling plots with an intensity of 5%. Temperature and humidity were measured directly under trees. The edible Pandanus specimens were identified by key experts and identification books. The thermogravimetric and Kjeldahl methods were implemented to identify nutrient contents. A semi-structural interview was implemented, which included questions on the management of Pandanus fruit and its social status among communities. Pearson’s correlation analysis was implemented to identify any relationship between temperature, humidity and fruit productivity. This analysis was performed using R statistical program. Results: Two edible Pandanus species were identified based on each characteristic: Pandanus brosimos Merr. and Perry dan Pandanus julianettii Mart. both exhibited similarities, despite variations in the taste and color of the fruit and the hardness of the rind. Ecological conditions were favorable for both type of edible Pandanus. The soil had a maximum solum layer up to 30 cm depth, with an ideal mean temperature of 21.95EC and average of humidity of 85%. However, Pearson’s correlation between temperature and fruit productivity as well as humidity and fruit productivity were negative with p-values of 0.159 and 0.225, respectively. The fruit was high in nutrients especially fat and vitamin C. Due to their significance and contribution, both types of edible Pandanus have been developed in private gardens in local communities. The fruit has been used in cultural and ceremonial events among the communities in the high-land of Papua, Indonesia. Conclusion: This study revealed that edible Pandanus species contribute significantly towards local communities in the high-land of Indonesian New Guinea.&quot;,&quot;issue&quot;:&quot;3-4&quot;,&quot;volume&quot;:&quot;13&quot;,&quot;container-title-short&quot;:&quot;&quot;},&quot;isTemporary&quot;:false},{&quot;id&quot;:&quot;4c2921fe-d2da-3201-9ec0-1f08e51564d0&quot;,&quot;itemData&quot;:{&quot;type&quot;:&quot;article-journal&quot;,&quot;id&quot;:&quot;4c2921fe-d2da-3201-9ec0-1f08e51564d0&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quot;,&quot;parse-names&quot;:false,&quot;dropping-particle&quot;:&quot;&quot;,&quot;non-dropping-particle&quot;:&quot;&quot;}],&quot;container-title&quot;:&quot;Berkas Penelitian Hayati Edisi Khusus&quot;,&quot;issued&quot;:{&quot;date-parts&quot;:[[2010]]},&quot;page&quot;:&quot;97-108&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quot;,&quot;issue&quot;:&quot;1&quot;,&quot;volume&quot;:&quot;5A&quot;,&quot;container-title-short&quot;:&quot;&quot;},&quot;isTemporary&quot;:false}]},{&quot;citationID&quot;:&quot;MENDELEY_CITATION_dadf7329-6cd2-4aee-844a-6415c63d1c29&quot;,&quot;properties&quot;:{&quot;noteIndex&quot;:0},&quot;isEdited&quot;:false,&quot;manualOverride&quot;:{&quot;isManuallyOverridden&quot;:true,&quot;citeprocText&quot;:&quot;(Kiwo et al., 2023a; L. I. Zebua and Purnamasari, 2018)&quot;,&quot;manualOverrideText&quot;:&quot;(Kiwo, Moeldjono, &amp; Ungirwalu, 2023; L. I. Zebua &amp; Purnamasari, 2018)&quot;},&quot;citationTag&quot;:&quot;MENDELEY_CITATION_v3_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&quot;,&quot;citationItems&quot;:[{&quot;id&quot;:&quot;ea4cb9e5-4236-3007-9bbc-72495543ccaa&quot;,&quot;itemData&quot;:{&quot;type&quot;:&quot;article-journal&quot;,&quot;id&quot;:&quot;ea4cb9e5-4236-3007-9bbc-72495543ccaa&quot;,&quot;title&quot;:&quot;PEKARANGAN MASYARAKAT SUKU LANNY ( Types of Forest Coconut [ Pandanus Spp .] in Yard Garden Typology in Lanny Tribe Communities )&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issued&quot;:{&quot;date-parts&quot;:[[2023]]},&quot;page&quot;:&quot;1-17&quot;,&quot;issue&quot;:&quot;1&quot;,&quot;volume&quot;:&quot;9&quot;,&quot;container-title-short&quot;:&quot;&quot;},&quot;isTemporary&quot;:false},{&quot;id&quot;:&quot;72569ca6-4dc3-3f55-9da1-09dd63e4fb46&quot;,&quot;itemData&quot;:{&quot;type&quot;:&quot;article-journal&quot;,&quot;id&quot;:&quot;72569ca6-4dc3-3f55-9da1-09dd63e4fb46&quot;,&quot;title&quot;:&quot;Oil of Pandan Kelapa Hutan (Pandanus jiulianettii Martelli): Physicochemical Properties , Total Phenols, Total Carotene, Vitamin E and Antioxidant Activity&quot;,&quot;author&quot;:[{&quot;family&quot;:&quot;Zebua&quot;,&quot;given&quot;:&quot;Lisye Iriani&quot;,&quot;parse-names&quot;:false,&quot;dropping-particle&quot;:&quot;&quot;,&quot;non-dropping-particle&quot;:&quot;&quot;},{&quot;family&quot;:&quot;Purnamasari&quot;,&quot;given&quot;:&quot;Vita&quot;,&quot;parse-names&quot;:false,&quot;dropping-particle&quot;:&quot;&quot;,&quot;non-dropping-particle&quot;:&quot;&quot;}],&quot;container-title&quot;:&quot;Jurnal Biologi Udayana&quot;,&quot;DOI&quot;:&quot;10.24843/jbiounud.2017.vol21.i02.p05&quot;,&quot;ISSN&quot;:&quot;1410-5292&quot;,&quot;issued&quot;:{&quot;date-parts&quot;:[[2018]]},&quot;page&quot;:&quot;71&quot;,&quot;abstract&quot;:&quot;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b0f05fef-1b48-412f-8bcf-58ec8f4b1bea&quot;,&quot;properties&quot;:{&quot;noteIndex&quot;:0},&quot;isEdited&quot;:false,&quot;manualOverride&quot;:{&quot;isManuallyOverridden&quot;:true,&quot;citeprocText&quot;:&quot;(Keim and Sujarwo, 2021; Santoso et al., 2018; Yantewo et al., 2024)&quot;,&quot;manualOverrideText&quot;:&quot;(Keim &amp; Sujarwo, 2021; Santoso et al., 2018; Yantewo et al., 2024)&quot;},&quot;citationTag&quot;:&quot;MENDELEY_CITATION_v3_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&quot;,&quot;citationItems&quot;:[{&quot;id&quot;:&quot;357fe87f-4ad0-3e6a-ad37-c6ae8f397832&quot;,&quot;itemData&quot;:{&quot;type&quot;:&quot;article-journal&quot;,&quot;id&quot;:&quot;357fe87f-4ad0-3e6a-ad37-c6ae8f397832&quot;,&quot;title&quot;:&quot;Chemical Quality of Oil and Active Components of Red Fruit Oil (Pandanus conoideus L.) Neutralized Using Alkali Solution&quot;,&quot;author&quot;:[{&quot;family&quot;:&quot;Santoso&quot;,&quot;given&quot;:&quot;Budi&quot;,&quot;parse-names&quot;:false,&quot;dropping-particle&quot;:&quot;&quot;,&quot;non-dropping-particle&quot;:&quot;&quot;},{&quot;family&quot;:&quot;Sarungallo&quot;,&quot;given&quot;:&quot;Zita L.&quot;,&quot;parse-names&quot;:false,&quot;dropping-particle&quot;:&quot;&quot;,&quot;non-dropping-particle&quot;:&quot;&quot;},{&quot;family&quot;:&quot;Situngkir&quot;,&quot;given&quot;:&quot;Risma U.&quot;,&quot;parse-names&quot;:false,&quot;dropping-particle&quot;:&quot;&quot;,&quot;non-dropping-particle&quot;:&quot;&quot;},{&quot;family&quot;:&quot;Roreng&quot;,&quot;given&quot;:&quot;Mathelda K.&quot;,&quot;parse-names&quot;:false,&quot;dropping-particle&quot;:&quot;&quot;,&quot;non-dropping-particle&quot;:&quot;&quot;},{&quot;family&quot;:&quot;Lisangan&quot;,&quot;given&quot;:&quot;Meike M.&quot;,&quot;parse-names&quot;:false,&quot;dropping-particle&quot;:&quot;&quot;,&quot;non-dropping-particle&quot;:&quot;&quot;},{&quot;family&quot;:&quot;Murni&quot;,&quot;given&quot;:&quot;Venny&quot;,&quot;parse-names&quot;:false,&quot;dropping-particle&quot;:&quot;&quot;,&quot;non-dropping-particle&quot;:&quot;&quot;}],&quot;container-title&quot;:&quot;Agritechnology&quot;,&quot;ISSN&quot;:&quot;2615-885X&quot;,&quot;issued&quot;:{&quot;date-parts&quot;:[[2018]]},&quot;page&quot;:&quot;66&quot;,&quot;abstract&quot;:&quot;Pemurnian minyak kasar melalui tahap degumming dan netralisasi dimaksud untuk menghilangkan komponen tidak murni yang tidak diinginkan seperti gum dan asam lemak bebas (ALB). Penelitian ini bertujuan untuk mengetahui mutu dan kandungan aktif minyak buah merah (Pandanus conoideus L.) hasil netralisasi secara alkali. Proses netralisasi minyak buah merah hasil degumming dilakukan menggunakan larutan alkali dengan 3 konsentrasi larutan NaOH yaitu 0,8N, 1N dan 1,25N, dengan rasio minyak: alkali: air pencucian, masing-masing 5:1:1, dengan tujuh kali pencucian. Parameter mutu minyak buah merah hasil netralisasi (MBMN) yang diuji meliputi rendemen, ALB, bilangan peroksida, total karotenoid dan tokoferol. Hasil penelitian ini menunjukkan bahwa rendemen MBMN berkisar 40-54%. Kadar ALB minyak degumming (1,15%) dapat diturunkan menjadi 0,31% pada konsentrasi NaOH 1,25 N. Terdapat kecenderungan semakin tinggi normalitas larutan alkali yang digunakan semakin rendah kadar ALB yang dihasilkan, namun tidak mempengaruhi bilangan peroksida sekitar 0,4 meq/kg. Kandungan total karotenoid dan tokoferol MBMN berturut-turut 6467-6859 ppm and 2012-2212 ppm, lebih tinggi dibandingkan minyak kasar (MBMK) maupun hasil degumming (MBMD). Secara keseluruan proses netralisasi dapat meningkatkan mutu minyak buah merah.&quot;,&quot;issue&quot;:&quot;2&quot;,&quot;volume&quot;:&quot;1&quot;,&quot;container-title-short&quot;:&quot;&quot;},&quot;isTemporary&quot;:false},{&quot;id&quot;:&quot;afc7e2a4-0fb6-38da-8ddd-837a0663374c&quot;,&quot;itemData&quot;:{&quot;type&quot;:&quot;book&quot;,&quot;id&quot;:&quot;afc7e2a4-0fb6-38da-8ddd-837a0663374c&quot;,&quot;title&quot;:&quot;Ethnobotany of the Mountain Regions of Southeast Asia : Pandanus Conoideus Lam.&quot;,&quot;author&quot;:[{&quot;family&quot;:&quot;Keim&quot;,&quot;given&quot;:&quot;Ary P&quot;,&quot;parse-names&quot;:false,&quot;dropping-particle&quot;:&quot;&quot;,&quot;non-dropping-particle&quot;:&quot;&quot;},{&quot;family&quot;:&quot;Sujarwo&quot;,&quot;given&quot;:&quot;W&quot;,&quot;parse-names&quot;:false,&quot;dropping-particle&quot;:&quot;&quot;,&quot;non-dropping-particle&quot;:&quot;&quot;}],&quot;ISBN&quot;:&quot;9783030383886&quot;,&quot;URL&quot;:&quot;http://www.springer.com/series/15885&quot;,&quot;issued&quot;:{&quot;date-parts&quot;:[[2021]]},&quot;number-of-pages&quot;:&quot;799-806&quot;,&quot;container-title-short&quot;:&quot;&quot;},&quot;isTemporary&quot;:false},{&quot;id&quot;:&quot;dc4fda54-9bb9-3313-a03c-3d9536d10553&quot;,&quot;itemData&quot;:{&quot;type&quot;:&quot;article-journal&quot;,&quot;id&quot;:&quot;dc4fda54-9bb9-3313-a03c-3d9536d10553&quot;,&quot;title&quot;:&quot;Effects of Crude Red Fruit (Pandanus conoideus Lamk.) Oil Concentrations on Physicochemical, Total Carotenoids, and Organoleptic Characteristics of Mayonnaise&quot;,&quot;author&quot;:[{&quot;family&quot;:&quot;Yantewo&quot;,&quot;given&quot;:&quot;Ester Papuany&quot;,&quot;parse-names&quot;:false,&quot;dropping-particle&quot;:&quot;&quot;,&quot;non-dropping-particle&quot;:&quot;&quot;},{&quot;family&quot;:&quot;Sarungallo&quot;,&quot;given&quot;:&quot;Zita Letviany&quot;,&quot;parse-names&quot;:false,&quot;dropping-particle&quot;:&quot;&quot;,&quot;non-dropping-particle&quot;:&quot;&quot;},{&quot;family&quot;:&quot;Santoso&quot;,&quot;given&quot;:&quot;Budi&quot;,&quot;parse-names&quot;:false,&quot;dropping-particle&quot;:&quot;&quot;,&quot;non-dropping-particle&quot;:&quot;&quot;},{&quot;family&quot;:&quot;Epriliati&quot;,&quot;given&quot;:&quot;Indah&quot;,&quot;parse-names&quot;:false,&quot;dropping-particle&quot;:&quot;&quot;,&quot;non-dropping-particle&quot;:&quot;&quot;}],&quot;container-title&quot;:&quot;Journal of Functional Food and Nutraceutical&quot;,&quot;DOI&quot;:&quot;10.33555/jffn.v5i2.123&quot;,&quot;ISSN&quot;:&quot;2685-9297&quot;,&quot;issued&quot;:{&quot;date-parts&quot;:[[2024]]},&quot;page&quot;:&quot;67-77&quot;,&quot;abstract&quot;:&quot;Red fruit (Pandanus conoideus) oil (RFO) which provides high antioxidant as well as having unique aromas is potential use as a functional ingredient for functional food product developments, e.g., mayonnaise. The present research aimed to determine the effects of RFO and water concentration on physical and organoleptic properties, and total carotenoids contributed by RFO in mayonnaise formulas. The methods comprised of 4 mayonnaise formulas with RFO:water ratios coded F1 (25:45), F2 (20:50), F3 (15:55), and F4 (10:60); while other ingredients, i.e., egg yolk of 5,5%,  starch 5%, CMC 1%, citric acid 1%, acetic acid 4%, sugar7,5%, and mustard 3%. Parameters observed were colour, viscosity, emulsion stability, and organoleptic; moisture and carotenoid content. Results indicated that all formulas were in the ranges of dark reddish orange to orange in colour, had a specific RFO aroma and mildly acid, viscosity (200 – 240 dPoise), the emulsion were stable for between 3-7 days stored at room temperature. Organoleptic scores for all formulas obtained 4.66 – 5.92 (slightly liked to liked) for colour, 4.33 -5.25 (slightly liked to liked) for aroma, 4.14–4.96 (neutral to slightly liked) for taste, 5.51-5.70 (slightly liked to liked) for smoothness and for overall scores were 4.85-5.51 (slightly liked to liked). The best formula was F2 obtained from composition of RFO:water 20:50, with color pale reddish-orange, viscosity of 205 d.Poise, stable for 8 days, 57.75% (w/w) for moisture, and total carotenoids 2.550 ppm&quot;,&quot;container-title-short&quot;:&quot;&quot;},&quot;isTemporary&quot;:false}]},{&quot;citationID&quot;:&quot;MENDELEY_CITATION_7b0a4f2b-c528-4dbb-b5e4-7b96f02ea809&quot;,&quot;properties&quot;:{&quot;noteIndex&quot;:0},&quot;isEdited&quot;:false,&quot;manualOverride&quot;:{&quot;isManuallyOverridden&quot;:false,&quot;citeprocText&quot;:&quot;(Kulczyński et al., 2017; Murray, 2020; Panche et al., 2016; Reddy et al., 2020; Utari et al., 2019; Yantewo et al., 2024)&quot;,&quot;manualOverrideText&quot;:&quot;&quot;},&quot;citationTag&quot;:&quot;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&quot;,&quot;citationItems&quot;:[{&quot;id&quot;:&quot;dc4fda54-9bb9-3313-a03c-3d9536d10553&quot;,&quot;itemData&quot;:{&quot;type&quot;:&quot;article-journal&quot;,&quot;id&quot;:&quot;dc4fda54-9bb9-3313-a03c-3d9536d10553&quot;,&quot;title&quot;:&quot;Effects of Crude Red Fruit (Pandanus conoideus Lamk.) Oil Concentrations on Physicochemical, Total Carotenoids, and Organoleptic Characteristics of Mayonnaise&quot;,&quot;author&quot;:[{&quot;family&quot;:&quot;Yantewo&quot;,&quot;given&quot;:&quot;Ester Papuany&quot;,&quot;parse-names&quot;:false,&quot;dropping-particle&quot;:&quot;&quot;,&quot;non-dropping-particle&quot;:&quot;&quot;},{&quot;family&quot;:&quot;Sarungallo&quot;,&quot;given&quot;:&quot;Zita Letviany&quot;,&quot;parse-names&quot;:false,&quot;dropping-particle&quot;:&quot;&quot;,&quot;non-dropping-particle&quot;:&quot;&quot;},{&quot;family&quot;:&quot;Santoso&quot;,&quot;given&quot;:&quot;Budi&quot;,&quot;parse-names&quot;:false,&quot;dropping-particle&quot;:&quot;&quot;,&quot;non-dropping-particle&quot;:&quot;&quot;},{&quot;family&quot;:&quot;Epriliati&quot;,&quot;given&quot;:&quot;Indah&quot;,&quot;parse-names&quot;:false,&quot;dropping-particle&quot;:&quot;&quot;,&quot;non-dropping-particle&quot;:&quot;&quot;}],&quot;container-title&quot;:&quot;Journal of Functional Food and Nutraceutical&quot;,&quot;DOI&quot;:&quot;10.33555/jffn.v5i2.123&quot;,&quot;ISSN&quot;:&quot;2685-9297&quot;,&quot;issued&quot;:{&quot;date-parts&quot;:[[2024]]},&quot;page&quot;:&quot;67-77&quot;,&quot;abstract&quot;:&quot;Red fruit (Pandanus conoideus) oil (RFO) which provides high antioxidant as well as having unique aromas is potential use as a functional ingredient for functional food product developments, e.g., mayonnaise. The present research aimed to determine the effects of RFO and water concentration on physical and organoleptic properties, and total carotenoids contributed by RFO in mayonnaise formulas. The methods comprised of 4 mayonnaise formulas with RFO:water ratios coded F1 (25:45), F2 (20:50), F3 (15:55), and F4 (10:60); while other ingredients, i.e., egg yolk of 5,5%,  starch 5%, CMC 1%, citric acid 1%, acetic acid 4%, sugar7,5%, and mustard 3%. Parameters observed were colour, viscosity, emulsion stability, and organoleptic; moisture and carotenoid content. Results indicated that all formulas were in the ranges of dark reddish orange to orange in colour, had a specific RFO aroma and mildly acid, viscosity (200 – 240 dPoise), the emulsion were stable for between 3-7 days stored at room temperature. Organoleptic scores for all formulas obtained 4.66 – 5.92 (slightly liked to liked) for colour, 4.33 -5.25 (slightly liked to liked) for aroma, 4.14–4.96 (neutral to slightly liked) for taste, 5.51-5.70 (slightly liked to liked) for smoothness and for overall scores were 4.85-5.51 (slightly liked to liked). The best formula was F2 obtained from composition of RFO:water 20:50, with color pale reddish-orange, viscosity of 205 d.Poise, stable for 8 days, 57.75% (w/w) for moisture, and total carotenoids 2.550 ppm&quot;,&quot;container-title-short&quot;:&quot;&quot;},&quot;isTemporary&quot;:false},{&quot;id&quot;:&quot;a3b7abd7-a955-38af-a05c-5df0d4d900e1&quot;,&quot;itemData&quot;:{&quot;type&quot;:&quot;article-journal&quot;,&quot;id&quot;:&quot;a3b7abd7-a955-38af-a05c-5df0d4d900e1&quot;,&quot;title&quot;:&quot;The role of carotenoids in the prevention and treatment of cardiovascular disease – Current state of knowledge&quot;,&quot;author&quot;:[{&quot;family&quot;:&quot;Kulczyński&quot;,&quot;given&quot;:&quot;Bartosz&quot;,&quot;parse-names&quot;:false,&quot;dropping-particle&quot;:&quot;&quot;,&quot;non-dropping-particle&quot;:&quot;&quot;},{&quot;family&quot;:&quot;Gramza-Michałowska&quot;,&quot;given&quot;:&quot;Anna&quot;,&quot;parse-names&quot;:false,&quot;dropping-particle&quot;:&quot;&quot;,&quot;non-dropping-particle&quot;:&quot;&quot;},{&quot;family&quot;:&quot;Kobus-Cisowska&quot;,&quot;given&quot;:&quot;Joanna&quot;,&quot;parse-names&quot;:false,&quot;dropping-particle&quot;:&quot;&quot;,&quot;non-dropping-particle&quot;:&quot;&quot;},{&quot;family&quot;:&quot;Kmiecik&quot;,&quot;given&quot;:&quot;Dominik&quot;,&quot;parse-names&quot;:false,&quot;dropping-particle&quot;:&quot;&quot;,&quot;non-dropping-particle&quot;:&quot;&quot;}],&quot;container-title&quot;:&quot;Journal of Functional Foods&quot;,&quot;container-title-short&quot;:&quot;J Funct Foods&quot;,&quot;DOI&quot;:&quot;10.1016/j.jff.2017.09.001&quot;,&quot;ISSN&quot;:&quot;17564646&quot;,&quot;issued&quot;:{&quot;date-parts&quot;:[[2017]]},&quot;page&quot;:&quot;45-65&quot;,&quot;abstract&quot;:&quot;Cardiovascular diseases constitute a significant public health problem. It is estimated that they cause approx. 30% all deaths worldwide. Many factors are of importance for the development of cardiovascular diseases, with human nutrition being a modifiable risk factor. Many compounds are supplied with the diet, causing definite effects, both positive and negative. Carotenoids are substances with a potential positive effect. Literature data indicate that these compounds exhibit a broad spectrum of health-promoting effects. It is believed that they may inhibit the development of cardiovascular diseases. This paper presents results of current studies, with the synthesis providing an answer to the question whether carotenoids exhibit a cardioprotective properties.&quot;,&quot;volume&quot;:&quot;38&quot;},&quot;isTemporary&quot;:false},{&quot;id&quot;:&quot;7e821865-aee6-3a3a-b6d6-94e45c2f86fb&quot;,&quot;itemData&quot;:{&quot;type&quot;:&quot;book&quot;,&quot;id&quot;:&quot;7e821865-aee6-3a3a-b6d6-94e45c2f86fb&quot;,&quot;title&quot;:&quot;Flavonoids—Quercetin, Citrus Flavonoids, and Hydroxyethylrutosides&quot;,&quot;author&quot;:[{&quot;family&quot;:&quot;Murray&quot;,&quot;given&quot;:&quot;Michael T.&quot;,&quot;parse-names&quot;:false,&quot;dropping-particle&quot;:&quot;&quot;,&quot;non-dropping-particle&quot;:&quot;&quot;}],&quot;container-title&quot;:&quot;Textbook of Natural Medicine&quot;,&quot;DOI&quot;:&quot;10.1016/b978-0-323-43044-9.00081-9&quot;,&quot;URL&quot;:&quot;https://doi.org/10.1016/B978-0-323-43044-9.00081-9&quot;,&quot;issued&quot;:{&quot;date-parts&quot;:[[2020]]},&quot;number-of-pages&quot;:&quot;613-619.e2&quot;,&quot;edition&quot;:&quot;Fifth Edit&quot;,&quot;publisher&quot;:&quot;Elsevier Inc.&quot;,&quot;container-title-short&quot;:&quot;&quot;},&quot;isTemporary&quot;:false},{&quot;id&quot;:&quot;35aefab9-5843-361c-bba9-ac3d97cdb2c7&quot;,&quot;itemData&quot;:{&quot;type&quot;:&quot;article-journal&quot;,&quot;id&quot;:&quot;35aefab9-5843-361c-bba9-ac3d97cdb2c7&quot;,&quot;title&quot;:&quot;Flavonoids: An overview&quot;,&quot;author&quot;:[{&quot;family&quot;:&quot;Panche&quot;,&quot;given&quot;:&quot;A. N.&quot;,&quot;parse-names&quot;:false,&quot;dropping-particle&quot;:&quot;&quot;,&quot;non-dropping-particle&quot;:&quot;&quot;},{&quot;family&quot;:&quot;Diwan&quot;,&quot;given&quot;:&quot;A. D.&quot;,&quot;parse-names&quot;:false,&quot;dropping-particle&quot;:&quot;&quot;,&quot;non-dropping-particle&quot;:&quot;&quot;},{&quot;family&quot;:&quot;Chandra&quot;,&quot;given&quot;:&quot;S. R.&quot;,&quot;parse-names&quot;:false,&quot;dropping-particle&quot;:&quot;&quot;,&quot;non-dropping-particle&quot;:&quot;&quot;}],&quot;container-title&quot;:&quot;Journal of Nutritional Science&quot;,&quot;container-title-short&quot;:&quot;J Nutr Sci&quot;,&quot;DOI&quot;:&quot;10.1017/jns.2016.41&quot;,&quot;ISSN&quot;:&quot;20486790&quot;,&quot;PMID&quot;:&quot;28620474&quot;,&quot;issued&quot;:{&quot;date-parts&quot;:[[2016]]},&quot;abstract&quot;:&quot;Flavonoids, a group of natural substances with variable phenolic structures, are found in fruits, vegetables, grains, bark, roots, stems, flowers, tea and wine. These natural products are well known for their beneficial effects on health and efforts are being made to isolate the ingredients so called flavonoids. Flavonoids are now considered as an indispensable component in a variety of nutraceutical, pharmaceutical, medicinal and cosmetic applications. This is attributed to their anti-oxidative, anti-inflammatory, anti-mutagenic and anti-carcinogenic properties coupled with their capacity to modulate key cellular enzyme function. Research on flavonoids received an added impulse with the discovery of the low cardiovascular mortality rate and also prevention of CHD. Information on the working mechanisms of flavonoids is still not understood properly. However, it has widely been known for centuries that derivatives of plant origin possess a broad spectrum of biological activity. Current trends of research and development activities on flavonoids relate to isolation, identification, characterisation and functions of flavonoids and finally their applications on health benefits. Molecular docking and knowledge of bioinformatics are also being used to predict potential applications and manufacturing by industry. In the present review, attempts have been made to discuss the current trends of research and development on flavonoids, working mechanisms of flavonoids, flavonoid functions and applications, prediction of flavonoids as potential drugs in preventing chronic diseases and future research directions.&quot;,&quot;volume&quot;:&quot;5&quot;},&quot;isTemporary&quot;:false},{&quot;id&quot;:&quot;8bcb2ff0-bbe5-3d03-b3e3-964bd4913d26&quot;,&quot;itemData&quot;:{&quot;type&quot;:&quot;article-journal&quot;,&quot;id&quot;:&quot;8bcb2ff0-bbe5-3d03-b3e3-964bd4913d26&quot;,&quot;title&quot;:&quot;Isolation of flavonol rhamnosides from Pometia pinnata leaves and investigation of α-glucosidase inhibitory activity of flavonol derivatives&quot;,&quot;author&quot;:[{&quot;family&quot;:&quot;Utari&quot;,&quot;given&quot;:&quot;Fadhila&quot;,&quot;parse-names&quot;:false,&quot;dropping-particle&quot;:&quot;&quot;,&quot;non-dropping-particle&quot;:&quot;&quot;},{&quot;family&quot;:&quot;Itam&quot;,&quot;given&quot;:&quot;Afrizal&quot;,&quot;parse-names&quot;:false,&quot;dropping-particle&quot;:&quot;&quot;,&quot;non-dropping-particle&quot;:&quot;&quot;},{&quot;family&quot;:&quot;Syafrizayanti&quot;,&quot;given&quot;:&quot;Syafrizayanti&quot;,&quot;parse-names&quot;:false,&quot;dropping-particle&quot;:&quot;&quot;,&quot;non-dropping-particle&quot;:&quot;&quot;},{&quot;family&quot;:&quot;Putri&quot;,&quot;given&quot;:&quot;Widya Hasvini&quot;,&quot;parse-names&quot;:false,&quot;dropping-particle&quot;:&quot;&quot;,&quot;non-dropping-particle&quot;:&quot;&quot;},{&quot;family&quot;:&quot;Ninomiya&quot;,&quot;given&quot;:&quot;Masayuki&quot;,&quot;parse-names&quot;:false,&quot;dropping-particle&quot;:&quot;&quot;,&quot;non-dropping-particle&quot;:&quot;&quot;},{&quot;family&quot;:&quot;Koketsu&quot;,&quot;given&quot;:&quot;Mamoru&quot;,&quot;parse-names&quot;:false,&quot;dropping-particle&quot;:&quot;&quot;,&quot;non-dropping-particle&quot;:&quot;&quot;},{&quot;family&quot;:&quot;Tanaka&quot;,&quot;given&quot;:&quot;Kaori&quot;,&quot;parse-names&quot;:false,&quot;dropping-particle&quot;:&quot;&quot;,&quot;non-dropping-particle&quot;:&quot;&quot;},{&quot;family&quot;:&quot;Efdi&quot;,&quot;given&quot;:&quot;Mai&quot;,&quot;parse-names&quot;:false,&quot;dropping-particle&quot;:&quot;&quot;,&quot;non-dropping-particle&quot;:&quot;&quot;}],&quot;container-title&quot;:&quot;Journal of Applied Pharmaceutical Science&quot;,&quot;container-title-short&quot;:&quot;J Appl Pharm Sci&quot;,&quot;DOI&quot;:&quot;10.7324/JAPS.2019.90808&quot;,&quot;ISSN&quot;:&quot;22313354&quot;,&quot;issued&quot;:{&quot;date-parts&quot;:[[2019]]},&quot;page&quot;:&quot;53-65&quot;,&quot;abstract&quot;:&quot;Pometia pinnata belonging to the Sapindaceae family has been traditionally used as the therapeutic agent for burns and wounds in Indonesia. Based on the result of the experiment conducted, the ethyl acetate fraction of P. pinnata leaves showed strong α-glucosidase inhibitory activity. After two flavonol rhamnoside compounds were isolated from ethyl acetate fraction of P. pinnata leaves methanol extract using chromatography method, their structures were identified as kaempferol-3-O-rhamnoside (1) and quercetin-3-O-rhamnoside (2). The ultra-performance liquid chromatographyelectrospray ionization time-of-flight mass spectrometry (UPLC-ESI-TOFMS) chromatogram showed compounds 1 and 2 were the major compounds of the ethyl acetate fraction. In this study, the structure-activity relationship among the kaempferol, quercetin, and their derivatives bearing sugar moiety were also evaluated. Among tested eight compounds, kaempferol 7 (percent inhibition = 80.10% ± 0.8) and quercetin 8 (percent inhibition = 82.93% ± 0.4) had stronger α-glucosidase inhibitory activity than that of other derivatives. Among kaempferol derivatives bearing sugar moiety, compound 1 showed the strongest activity. Moreover, compound 2 showed strong α-glucosidase inhibitory activity among quercetin derivatives. Therefore, it can be confirmed that the hydroxyl group at C-3 position is very important for α-glucosidase inhibitory activity of flavonol compounds.&quot;,&quot;issue&quot;:&quot;8&quot;,&quot;volume&quot;:&quot;9&quot;},&quot;isTemporary&quot;:false},{&quot;id&quot;:&quot;6ac8b2d6-4bd2-30c4-9407-ea1ed218bd8f&quot;,&quot;itemData&quot;:{&quot;type&quot;:&quot;book&quot;,&quot;id&quot;:&quot;6ac8b2d6-4bd2-30c4-9407-ea1ed218bd8f&quot;,&quot;title&quot;:&quot;Recent improvements in the extraction, cleanup and quantification of bioactive flavonoids&quot;,&quot;author&quot;:[{&quot;family&quot;:&quot;Reddy&quot;,&quot;given&quot;:&quot;A. Vijaya Bhaskar&quot;,&quot;parse-names&quot;:false,&quot;dropping-particle&quot;:&quot;&quot;,&quot;non-dropping-particle&quot;:&quot;&quot;},{&quot;family&quot;:&quot;Moniruzzaman&quot;,&quot;given&quot;:&quot;M.&quot;,&quot;parse-names&quot;:false,&quot;dropping-particle&quot;:&quot;&quot;,&quot;non-dropping-particle&quot;:&quot;&quot;},{&quot;family&quot;:&quot;Madhavi&quot;,&quot;given&quot;:&quot;V.&quot;,&quot;parse-names&quot;:false,&quot;dropping-particle&quot;:&quot;&quot;,&quot;non-dropping-particle&quot;:&quot;&quot;},{&quot;family&quot;:&quot;Jaafar&quot;,&quot;given&quot;:&quot;Jafariah&quot;,&quot;parse-names&quot;:false,&quot;dropping-particle&quot;:&quot;&quot;,&quot;non-dropping-particle&quot;:&quot;&quot;}],&quot;container-title&quot;:&quot;Studies in Natural Products Chemistry&quot;,&quot;DOI&quot;:&quot;10.1016/B978-0-12-817907-9.00008-8&quot;,&quot;ISBN&quot;:&quot;9780128179079&quot;,&quot;ISSN&quot;:&quot;15725995&quot;,&quot;URL&quot;:&quot;http://dx.doi.org/10.1016/B978-0-12-817907-9.00008-8&quot;,&quot;issued&quot;:{&quot;date-parts&quot;:[[2020]]},&quot;number-of-pages&quot;:&quot;197-223&quot;,&quot;abstract&quot;:&quot;The importance of medicinal products originated from the plant materials has greatly increased in recent years. Among the different bioactive natural products, flavonoids are crucial compounds and are represented by over 8000 varieties. These flavonoid substances are found largely in the foods of plant sources, and they are subdivided into 13 categories including anthocyanidins, catechins, flavonols and flavones. Considering the promising protective effects of flavonoids against cardiovascular diseases and certain types of cancers, increased research has been conducted for the extraction, purification and quantification of distinct flavonoid compounds. Therefore, this chapter intends to furnish a comprehensive view on the advanced extraction, cleanup and quantification techniques that are reported for the improved recovery of different flavonoids from medicinal plants, vegetables and fruits. Several non-conventional techniques such as microwave-assisted extraction, ultrasound-assisted extraction, pressurized-liquid extraction and supercritical fluid extraction processes reported for the improved extraction of flavonoids were critically examined. Further, different analytical methods recently reported for the separation and quantification of flavonoids were discussed extensively. At the end, conclusions and possible recommendations that enhance the extraction and quantification performance of flavonoids were highlighted.&quot;,&quot;edition&quot;:&quot;1&quot;,&quot;publisher&quot;:&quot;Elsevier B.V.&quot;,&quot;volume&quot;:&quot;66&quot;,&quot;container-title-short&quot;:&quot;&quot;},&quot;isTemporary&quot;:false}]},{&quot;citationID&quot;:&quot;MENDELEY_CITATION_53138d37-b517-43fe-98fd-ca406c3bd41c&quot;,&quot;properties&quot;:{&quot;noteIndex&quot;:0},&quot;isEdited&quot;:false,&quot;manualOverride&quot;:{&quot;isManuallyOverridden&quot;:false,&quot;citeprocText&quot;:&quot;(Zebua, 2010)&quot;,&quot;manualOverrideText&quot;:&quot;&quot;},&quot;citationTag&quot;:&quot;MENDELEY_CITATION_v3_eyJjaXRhdGlvbklEIjoiTUVOREVMRVlfQ0lUQVRJT05fNTMxMzhkMzctYjUxNy00M2ZlLTk4ZmQtY2E0MDZjM2JkNDFjIiwicHJvcGVydGllcyI6eyJub3RlSW5kZXgiOjB9LCJpc0VkaXRlZCI6ZmFsc2UsIm1hbnVhbE92ZXJyaWRlIjp7ImlzTWFudWFsbHlPdmVycmlkZGVuIjpmYWxzZSwiY2l0ZXByb2NUZXh0IjoiKFplYnVhLCAyMDEwKSIsIm1hbnVhbE92ZXJyaWRlVGV4dCI6Ii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quot;,&quot;citationItems&quot;:[{&quot;id&quot;:&quot;bb1658e5-370a-304e-bf34-855baa653fe9&quot;,&quot;itemData&quot;:{&quot;type&quot;:&quot;article-journal&quot;,&quot;id&quot;:&quot;bb1658e5-370a-304e-bf34-855baa653fe9&quot;,&quot;title&quot;:&quot;Pemanfaatan Pandan-Pandanan (Pandanaceae) oleh Masyarakat Papua (Utilization of Pandan-Pandanan (Pandanaceae) by Papuan People&quot;,&quot;author&quot;:[{&quot;family&quot;:&quot;Zebua&quot;,&quot;given&quot;:&quot;Lisye&quot;,&quot;parse-names&quot;:false,&quot;dropping-particle&quot;:&quot;&quot;,&quot;non-dropping-particle&quot;:&quot;&quot;}],&quot;issued&quot;:{&quot;date-parts&quot;:[[2010]]},&quot;page&quot;:&quot;1-12&quot;,&quot;abstract&quot;:&quot;ABSTRAK Pandan-pandanan merupakan kelompok tumbuhan monokotil yang masuk dalam suku Pandanaceae. Tumbuhan tersebut sangat bermanfaat bagi kehidupan masyarakat Papua. Telah dilakukan penelitian untuk mengetahui pemanfaatan pandan-pandanan oleh masyarakat Papua di Kepulauan Yapen, Kabupaten Jayapura, Kabupaten Lanijaya, dan Kabupaten Jayawijaya. Metode penelitian yang digunakan adalah metode kualitatif dengan teknik wawancara, observasi, dan studi pustaka, selanjutnya data dianalisis secara deskriptif. Hasil penelitian ditemukan 11 jenis pandan-pandanan yang dimanfaatkan oleh masyarakat Papua, yaitu Pandanus amarylifolius (Pandan wangi), Pandanus conoideus Lam., Pandanus tectorius Parkinson (Pandan tikar), Pandanus leptocaulis Merr &amp; Perry, Pandanus jiulianetii (Pandan kelapa hutan), Pandanus polycephalus Lam., Pandanus odoardi Martelli, Pandanus sp1., Pandanus sp2. P. kaernbachii Warb., dan Sararanga sinuosa Hemsley (Pandan anggur). Buah P. conoideus Lam. dikonsumsi sebagai sumber energi, dan sebagai bahan obat, sedangkan akarnya dimanfaatkan sebagai pengikat daun sagu untuk atap rumah. Daun P. leptocaulis Merr &amp; Perry dimanfaatkan sebagai tikar jahit, akar P. tectorius Parkison dimanfaatkan sebagai alat penangkap ikan, pucuk tunas batang P. polycephalus Lam. dimanfaatkan sebagai obat tradisional, daun P. kaernbachii Warb, dimanfaatkan sebagai pembungkus makanan, daun P. odoardi Martelli dimanfaatkan sebagai bahan baku anyaman piring, daun Pandanus sp.1 dimanfaatkan sebagai bahan baku anyaman piring dan serat akar Pandanus sp. 2 dimanfaatkan sebagai bahan benang untuk menjahit tikar, dan untuk pakaian adat. Seluruh organ Pandanus jiulianetii (pandan kelapa hutan) dapat dimanfaatkan. Buah dikonsumsi sebagai bahan makanan tradisional, daun dimanfaatkan untuk membuat tikar dan payung tradisional, serat akar dimanfaatkan sebagai bahan dasar pembuatan tas atau noken dan anak panah, batang dapat dijadikan papan untuk lantai atau dinding. Buah Sararanga sinuosa Hemsley dapat dikonsumsi, daun dimanfaatkan sebagai bahan baku anyaman, dan batangnya dimanfaatkan sebagai alat penjepit bara api. Kata kunci : Masyarakat Papua, Pandan-pandanan, Pemanfaatan. Abstract Pandanaceae is an incoming group monocot plants. The plant is very beneficial for the life of the people of Papua. A study had conducted to examine to used Pandanaceae by Papuans in Yapen Islands, Jayapura regency, Lanijaya regency, and Jayawijaya regency. The research used qualitative method with technique by interview, observation, and literature study, then the data were analyzed by descriptively. The research found 11 species Pandanaceae utilized by the people of Papua, which Pandanus amarylifolius, Pandanus conoideus Lam., Parkinson Pandanus tectorius Parkinson, Pandanus leptocaulis Merr &amp; Perry, Pandanus jiulianetii, Pandanus polycephalus Lam., Pandanus odoardi Martelli, Pandanus sp1., Pandanus sp2. Pandanus kaernbachii Warb., and Sararanga sinuosa Hemsley. Fruit P. conoideus Lam. consumed as an energy source, and as a medicinal ingredient, while the roots is used as a binder sago leaves for roofs. The leaves of P. leptocaulis Merr and Perry used as a sewing mat, roots of P. tectorius Parkison used as fishing gear, rods shoots shoots P. polycephalus Lam. used as traditional medicine, the leaves of P. kaernbachii Warb, used as food wrappers, leaves of P. odoardi Martelli used as raw material woven plate, leaves of Pandanus sp1 is used as raw material woven fiber plate and roots of Pandanus sp2 is used as the material for sewing thread mat and for custom clothing. All the organs of Pandanus jiulianetii can be used. Fruit consumption as traditional foodstuff, leaves used to make mats and traditional umbrella, root fibers used as the manufacture of bags or camshaft and arrows, rods can be used for floor or wall board. The fruit can be consumed Sararanga sinuosa Hemsley, leaves used as raw material woven, and the stem is used as a tool clamp embers.&quot;,&quot;container-title-short&quot;:&quot;&quot;},&quot;isTemporary&quot;:false}]},{&quot;citationID&quot;:&quot;MENDELEY_CITATION_4868c598-761d-4489-bea1-7f6e9fd421cb&quot;,&quot;properties&quot;:{&quot;noteIndex&quot;:0},&quot;isEdited&quot;:false,&quot;manualOverride&quot;:{&quot;isManuallyOverridden&quot;:true,&quot;citeprocText&quot;:&quot;(Kiwo et al., 2023b; Kogoya et al., 2022)&quot;,&quot;manualOverrideText&quot;:&quot;(Kiwo et al., 2023; Kogoya et al., 2022)&quot;},&quot;citationTag&quot;:&quot;MENDELEY_CITATION_v3_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tMTciLCJpc3N1ZSI6IjEiLCJ2b2x1bWUiOiI5IiwiY29udGFpbmVyLXRpdGxlLXNob3J0IjoiIn0sImlzVGVtcG9yYXJ5IjpmYWxzZX1dfQ==&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id&quot;:&quot;ce84144a-4b35-3580-9384-9f55cc0349e4&quot;,&quot;itemData&quot;:{&quot;type&quot;:&quot;report&quot;,&quot;id&quot;:&quot;ce84144a-4b35-3580-9384-9f55cc0349e4&quot;,&quot;title&quot;:&quot;JENIS KELAPA HUTAN (Pandanus spp.) PADA TIPOLOGI KEBUN PEKARANGAN MASYARAKAT SUKU LANNY (Types of Forest Coconut [Pandanus Spp.] in Yard Garden Typology in Lanny Tribe Communities)&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family&quot;:&quot;Murdjoko&quot;,&quot;given&quot;:&quot;Agustinus&quot;,&quot;parse-names&quot;:false,&quot;dropping-particle&quot;:&quot;&quot;,&quot;non-dropping-particle&quot;:&quot;&quot;}],&quot;container-title&quot;:&quot;Biodiversitas Papuasia-Fakultas Kehutanan UNIPA Jurnal Kehutanan Papuasia&quot;,&quot;issued&quot;:{&quot;date-parts&quot;:[[2023]]},&quot;number-of-pages&quot;:&quot;1-17&quot;,&quot;issue&quot;:&quot;1&quot;,&quot;volume&quot;:&quot;9&quot;,&quot;container-title-short&quot;:&quot;&quot;},&quot;isTemporary&quot;:false}]},{&quot;citationID&quot;:&quot;MENDELEY_CITATION_652ccde4-aace-4d84-b1c3-7b7acea935fd&quot;,&quot;properties&quot;:{&quot;noteIndex&quot;:0},&quot;isEdited&quot;:false,&quot;manualOverride&quot;:{&quot;isManuallyOverridden&quot;:true,&quot;citeprocText&quot;:&quot;(Garibaldi and Turner, 2004)&quot;,&quot;manualOverrideText&quot;:&quot;(Garibaldi &amp; Turner, 2004)&quot;},&quot;citationTag&quot;:&quot;MENDELEY_CITATION_v3_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&quot;,&quot;citationItems&quot;:[{&quot;id&quot;:&quot;37aebb13-b533-351e-8d4c-6817479e267c&quot;,&quot;itemData&quot;:{&quot;type&quot;:&quot;report&quot;,&quot;id&quot;:&quot;37aebb13-b533-351e-8d4c-6817479e267c&quot;,&quot;title&quot;:&quot;Cultural Keystone Species: Implications for Ecological Conservation and Restoration&quot;,&quot;author&quot;:[{&quot;family&quot;:&quot;Garibaldi&quot;,&quot;given&quot;:&quot;Ann&quot;,&quot;parse-names&quot;:false,&quot;dropping-particle&quot;:&quot;&quot;,&quot;non-dropping-particle&quot;:&quot;&quot;},{&quot;family&quot;:&quot;Turner&quot;,&quot;given&quot;:&quot;Nancy&quot;,&quot;parse-names&quot;:false,&quot;dropping-particle&quot;:&quot;&quot;,&quot;non-dropping-particle&quot;:&quot;&quot;}],&quot;URL&quot;:&quot;http://www.ecologyandsociety.org/vol9/iss3/art1&quot;,&quot;issued&quot;:{&quot;date-parts&quot;:[[2004]]},&quot;abstract&quot;:&quot;Ecologists have long recognized that some species, by virtue of the key roles they play in the overall structure and functioning of an ecosystem, are essential to its integrity; these are known as keystone species. Similarly, in human cultures everywhere, there are plants and animals that form the contextual underpinnings of a culture, as reflected in their fundamental roles in diet, as materials, or in medicine. In addition, these species often feature prominently in the language, ceremonies, and narratives of native peoples and can be considered cultural icons. Without these \&quot;cultural keystone species,\&quot; the societies they support would be completely different. An obvious example is western red-cedar (Thuja plicata) for Northwest Coast cultures of North America. Often prominent elements of local ecosystems, cultural keystone species may be used and harvested in large quantities and intensively managed for quality and productivity. Given that biological conservation and ecological restoration embody human cultures as crucial components, one approach that may improve success in overall conservation or restoration efforts is to recognize and focus on cultural keystone species. In this paper, we explore the concept of cultural keystone species, describe similarities to and differences from ecological keystone species, present examples from First Nations cultures of British Columbia, and discuss the application of this concept in ecological restoration and conservation initiatives.&quot;,&quot;container-title-short&quot;:&quot;&quot;},&quot;isTemporary&quot;:false}]},{&quot;citationID&quot;:&quot;MENDELEY_CITATION_a1dc2bf2-17bd-45a8-bed5-abefa6782a59&quot;,&quot;properties&quot;:{&quot;noteIndex&quot;:0},&quot;isEdited&quot;:false,&quot;manualOverride&quot;:{&quot;isManuallyOverridden&quot;:false,&quot;citeprocText&quot;:&quot;(Kogoya et al., 2014)&quot;,&quot;manualOverrideText&quot;:&quot;&quot;},&quot;citationTag&quot;:&quot;MENDELEY_CITATION_v3_eyJjaXRhdGlvbklEIjoiTUVOREVMRVlfQ0lUQVRJT05fYTFkYzJiZjItMTdiZC00NWE4LWJlZDUtYWJlZmE2NzgyYTU5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citationID&quot;:&quot;MENDELEY_CITATION_dae11a57-9e22-4502-bafd-d9a6bd25746a&quot;,&quot;properties&quot;:{&quot;noteIndex&quot;:0},&quot;isEdited&quot;:false,&quot;manualOverride&quot;:{&quot;isManuallyOverridden&quot;:true,&quot;citeprocText&quot;:&quot;(Zebua and Purnamasari, 2018)&quot;,&quot;manualOverrideText&quot;:&quot;(Zebua &amp; Purnamasari, 2018)&quot;},&quot;citationTag&quot;:&quot;MENDELEY_CITATION_v3_eyJjaXRhdGlvbklEIjoiTUVOREVMRVlfQ0lUQVRJT05fZGFlMTFhNTctOWUyMi00NTAyLWJhZmQtZDlhNmJkMjU3NDZhIiwicHJvcGVydGllcyI6eyJub3RlSW5kZXgiOjB9LCJpc0VkaXRlZCI6ZmFsc2UsIm1hbnVhbE92ZXJyaWRlIjp7ImlzTWFudWFsbHlPdmVycmlkZGVuIjp0cnVlLCJjaXRlcHJvY1RleHQiOiIoWmVidWEgYW5kIFB1cm5hbWFzYXJpLCAyMDE4KSIsIm1hbnVhbE92ZXJyaWRlVGV4dCI6IihaZWJ1YSAmIFB1cm5hbWFzYXJpLCAyMDE4KS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quot;,&quot;citationItems&quot;:[{&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d3b3ca87-2feb-40c5-bbc8-5d98d52c3b4f&quot;,&quot;properties&quot;:{&quot;noteIndex&quot;:0},&quot;isEdited&quot;:false,&quot;manualOverride&quot;:{&quot;isManuallyOverridden&quot;:true,&quot;citeprocText&quot;:&quot;(Y Purwanto and Munawaroh, 2010)&quot;,&quot;manualOverrideText&quot;:&quot;(Purwanto &amp; Munawaroh, 2010b)&quot;},&quot;citationTag&quot;:&quot;MENDELEY_CITATION_v3_eyJjaXRhdGlvbklEIjoiTUVOREVMRVlfQ0lUQVRJT05fZDNiM2NhODctMmZlYi00MGM1LWJiYzgtNWQ5OGQ1MmMzYjRm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1f375b47-d0a0-4edb-9187-5ec01ff4fe21&quot;,&quot;properties&quot;:{&quot;noteIndex&quot;:0},&quot;isEdited&quot;:false,&quot;manualOverride&quot;:{&quot;isManuallyOverridden&quot;:false,&quot;citeprocText&quot;:&quot;(Sabu et al., 2019; Wang et al., 2019; Wongso, 2022)&quot;,&quot;manualOverrideText&quot;:&quot;&quot;},&quot;citationTag&quot;:&quot;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&quot;,&quot;citationItems&quot;:[{&quot;id&quot;:&quot;f61d5194-2aea-3426-9d4d-592f8f153c69&quot;,&quot;itemData&quot;:{&quot;type&quot;:&quot;article-journal&quot;,&quot;id&quot;:&quot;f61d5194-2aea-3426-9d4d-592f8f153c69&quot;,&quot;title&quot;:&quot;Combinatorial Action of Triterpenoid, Flavonoid, and Alkaloid on Inflammation&quot;,&quot;author&quot;:[{&quot;family&quot;:&quot;Sabu&quot;,&quot;given&quot;:&quot;Vidya&quot;,&quot;parse-names&quot;:false,&quot;dropping-particle&quot;:&quot;&quot;,&quot;non-dropping-particle&quot;:&quot;&quot;},{&quot;family&quot;:&quot;Peter&quot;,&quot;given&quot;:&quot;Jasmine&quot;,&quot;parse-names&quot;:false,&quot;dropping-particle&quot;:&quot;&quot;,&quot;non-dropping-particle&quot;:&quot;&quot;},{&quot;family&quot;:&quot;Sasidharan Nair&quot;,&quot;given&quot;:&quot;Aswathy Indira Bai&quot;,&quot;parse-names&quot;:false,&quot;dropping-particle&quot;:&quot;&quot;,&quot;non-dropping-particle&quot;:&quot;&quot;},{&quot;family&quot;:&quot;Krishnan&quot;,&quot;given&quot;:&quot;Santhi&quot;,&quot;parse-names&quot;:false,&quot;dropping-particle&quot;:&quot;&quot;,&quot;non-dropping-particle&quot;:&quot;&quot;},{&quot;family&quot;:&quot;Sathyaseelan Suja&quot;,&quot;given&quot;:&quot;Lal Preethi&quot;,&quot;parse-names&quot;:false,&quot;dropping-particle&quot;:&quot;&quot;,&quot;non-dropping-particle&quot;:&quot;&quot;},{&quot;family&quot;:&quot;Helen&quot;,&quot;given&quot;:&quot;Antony&quot;,&quot;parse-names&quot;:false,&quot;dropping-particle&quot;:&quot;&quot;,&quot;non-dropping-particle&quot;:&quot;&quot;},{&quot;family&quot;:&quot;Radhakrishna Pillai&quot;,&quot;given&quot;:&quot;Gopala&quot;,&quot;parse-names&quot;:false,&quot;dropping-particle&quot;:&quot;&quot;,&quot;non-dropping-particle&quot;:&quot;&quot;}],&quot;container-title&quot;:&quot;Natural Product Communications&quot;,&quot;container-title-short&quot;:&quot;Nat Prod Commun&quot;,&quot;DOI&quot;:&quot;10.1177/1934578X19868877&quot;,&quot;ISSN&quot;:&quot;15559475&quot;,&quot;issued&quot;:{&quot;date-parts&quot;:[[2019]]},&quot;abstract&quot;:&quot;In the present study, the synergistic effects of BASk, a combination of betulinic acid (B), apigenin (A), and skimmianine (Sk) in the ratio of 1:1:1, were studied to construct a novel drug mixture against inflammation via the TLR4-nuclear factor Kappa light chain enhancer of activated B cells (NFκB) signaling pathway. In silico drug likeness and docking studies recommended 3 bioactive compounds as suitable ligands for drug development. BASk inhibited TLR4 from its dimerization with MD2 and blocked the TLR4 signaling cascade. Reduced nuclear translocation of NFκB inhibited the release of pro-inflammatory mediators (IL-1β and TNF-α), COX-2 expression, and PGE2. Similarly, BASk exerted its protective role by reducing pro-inflammatory mediators and elevating anti-inflammatory cytokine, IL-10. This confirms the inhibiting potential of BASk in the activation of the TLR4-NFκB signaling cascade. Thus, BASk was superior in its anti-inflammatory effect on oxidized low density lipoprotein (ox-LDL) induced human peripheral blood mononuclear cells than its individual components synergistically. Since BASk inhibited COX-2 expression and further release of PGE2, it is a potent therapeutic agent with better efficacy against inflammation because COX-2 is the target site for treating inflammatory diseases. Thus, it can be clearly stated that this innovation will be a breakthrough in the treatment of inflammatory diseases.&quot;,&quot;publisher&quot;:&quot;SAGE Publications Inc.&quot;,&quot;issue&quot;:&quot;8&quot;,&quot;volume&quot;:&quot;14&quot;},&quot;isTemporary&quot;:false},{&quot;id&quot;:&quot;bb347ac5-0c1f-35f9-b67d-eaec720082e1&quot;,&quot;itemData&quot;:{&quot;type&quot;:&quot;article&quot;,&quot;id&quot;:&quot;bb347ac5-0c1f-35f9-b67d-eaec720082e1&quot;,&quot;title&quot;:&quot;Natural product-based radiopharmaceuticals: Focus on curcumin and its analogs, flavonoids, and marine peptides&quot;,&quot;author&quot;:[{&quot;family&quot;:&quot;Wongso&quot;,&quot;given&quot;:&quot;Hendris&quot;,&quot;parse-names&quot;:false,&quot;dropping-particle&quot;:&quot;&quot;,&quot;non-dropping-particle&quot;:&quot;&quot;}],&quot;container-title&quot;:&quot;Journal of Pharmaceutical Analysis&quot;,&quot;container-title-short&quot;:&quot;J Pharm Anal&quot;,&quot;DOI&quot;:&quot;10.1016/j.jpha.2021.07.006&quot;,&quot;ISSN&quot;:&quot;20951779&quot;,&quot;issued&quot;:{&quot;date-parts&quot;:[[2022,6,1]]},&quot;page&quot;:&quot;380-393&quot;,&quot;abstract&quot;:&quot;Natural products provide a bountiful supply of pharmacologically relevant precursors for the development of various drug-related molecules, including radiopharmaceuticals. However, current knowledge regarding the importance of natural products in developing new radiopharmaceuticals remains limited. To date, several radionuclides, including gallium-68, technetium-99m, fluorine-18, iodine-131, and iodine-125, have been extensively studied for the synthesis of diagnostic and therapeutic radiopharmaceuticals. The availability of various radiolabeling methods allows the incorporation of these radionuclides into bioactive molecules in a practical and efficient manner. Of the radiolabeling methods, direct radioiodination, radiometal complexation, and halogenation are generally suitable for natural products owing to their simplicity and robustness. This review highlights the pharmacological benefits of curcumin and its analogs, flavonoids, and marine peptides in treating human pathologies and provides a perspective on the potential use of these bioactive compounds as molecular templates for the design and development of new radiopharmaceuticals. Additionally, this review provides insights into the current strategies for labeling natural products with various radionuclides using either direct or indirect methods.&quot;,&quot;publisher&quot;:&quot;Xi'an Jiaotong University&quot;,&quot;issue&quot;:&quot;3&quot;,&quot;volume&quot;:&quot;12&quot;},&quot;isTemporary&quot;:false},{&quot;id&quot;:&quot;00225ee9-c26d-330e-9210-c3615342ae86&quot;,&quot;itemData&quot;:{&quot;type&quot;:&quot;article&quot;,&quot;id&quot;:&quot;00225ee9-c26d-330e-9210-c3615342ae86&quot;,&quot;title&quot;:&quot;A review on flavonoid apigenin: Dietary intake, ADME, antimicrobial effects, and interactions with human gut microbiota&quot;,&quot;author&quot;:[{&quot;family&quot;:&quot;Wang&quot;,&quot;given&quot;:&quot;Minqian&quot;,&quot;parse-names&quot;:false,&quot;dropping-particle&quot;:&quot;&quot;,&quot;non-dropping-particle&quot;:&quot;&quot;},{&quot;family&quot;:&quot;Firrman&quot;,&quot;given&quot;:&quot;Jenni&quot;,&quot;parse-names&quot;:false,&quot;dropping-particle&quot;:&quot;&quot;,&quot;non-dropping-particle&quot;:&quot;&quot;},{&quot;family&quot;:&quot;Liu&quot;,&quot;given&quot;:&quot;Lin Shu&quot;,&quot;parse-names&quot;:false,&quot;dropping-particle&quot;:&quot;&quot;,&quot;non-dropping-particle&quot;:&quot;&quot;},{&quot;family&quot;:&quot;Yam&quot;,&quot;given&quot;:&quot;Kit&quot;,&quot;parse-names&quot;:false,&quot;dropping-particle&quot;:&quot;&quot;,&quot;non-dropping-particle&quot;:&quot;&quot;}],&quot;container-title&quot;:&quot;BioMed Research International&quot;,&quot;container-title-short&quot;:&quot;Biomed Res Int&quot;,&quot;DOI&quot;:&quot;10.1155/2019/7010467&quot;,&quot;ISSN&quot;:&quot;23146141&quot;,&quot;PMID&quot;:&quot;31737673&quot;,&quot;issued&quot;:{&quot;date-parts&quot;:[[2019]]},&quot;abstract&quot;:&quot;Apigenin is a flavonoid of low toxicity and multiple beneficial bioactivities. Published reviews all focused on the findings using eukaryotic cells, animal models, or epidemiological studies covering the pharmacokinetics, cancer chemoprevention, and drug interactions of apigenin; however, no review is available on the antimicrobial effects of apigenin. Research proves that dietary apigenin passes through the upper gastrointestinal tract and reaches the colon after consumption. For that reason, it is worthwhile to study the potential interactions between apigenin and human gut microbiota. This review summarizes studies on antimicrobial effects of apigenin as well as what has been reported on apigenin and human gut microbiota. Various levels of effectiveness have been reported on apigenin's antibacterial, antifungal, and antiparasitic capability. It has been shown that apigenin or its glycosides are degraded into smaller metabolites by certain gut bacteria which can regulate the human body after absorption. How apigenin contributes to the structural and functional changes in human gut microbiota as well as the bioactivities of apigenin bacterial metabolites are worth further investigation.&quot;,&quot;publisher&quot;:&quot;Hindawi Limited&quot;,&quot;volume&quot;:&quot;2019&quot;},&quot;isTemporary&quot;:false}]},{&quot;citationID&quot;:&quot;MENDELEY_CITATION_edb9b6e4-4340-46fb-9d5f-1dce61294825&quot;,&quot;properties&quot;:{&quot;noteIndex&quot;:0},&quot;isEdited&quot;:false,&quot;manualOverride&quot;:{&quot;isManuallyOverridden&quot;:false,&quot;citeprocText&quot;:&quot;(Harborne, 1984)&quot;,&quot;manualOverrideText&quot;:&quot;&quot;},&quot;citationTag&quot;:&quot;MENDELEY_CITATION_v3_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&quot;,&quot;citationItems&quot;:[{&quot;id&quot;:&quot;36ab5f44-fa34-3889-b6df-01f5dbe1fa2f&quot;,&quot;itemData&quot;:{&quot;type&quot;:&quot;book&quot;,&quot;id&quot;:&quot;36ab5f44-fa34-3889-b6df-01f5dbe1fa2f&quot;,&quot;title&quot;:&quot;Phytochemical Methods&quot;,&quot;author&quot;:[{&quot;family&quot;:&quot;Harborne&quot;,&quot;given&quot;:&quot;J. B.&quot;,&quot;parse-names&quot;:false,&quot;dropping-particle&quot;:&quot;&quot;,&quot;non-dropping-particle&quot;:&quot;&quot;}],&quot;DOI&quot;:&quot;10.1007/978-94-009-5570-7&quot;,&quot;ISBN&quot;:&quot;978-94-010-8956-2&quot;,&quot;URL&quot;:&quot;http://link.springer.com/10.1007/978-94-009-5570-7&quot;,&quot;issued&quot;:{&quot;date-parts&quot;:[[1984]]},&quot;publisher-place&quot;:&quot;Dordrecht&quot;,&quot;publisher&quot;:&quot;Springer Netherlands&quot;,&quot;container-title-short&quot;:&quot;&quot;},&quot;isTemporary&quot;:false}]},{&quot;citationID&quot;:&quot;MENDELEY_CITATION_ba5ae68e-97e5-4c7d-a29a-10b9b2f681e2&quot;,&quot;properties&quot;:{&quot;noteIndex&quot;:0},&quot;isEdited&quot;:false,&quot;manualOverride&quot;:{&quot;isManuallyOverridden&quot;:true,&quot;citeprocText&quot;:&quot;(Kogoya et al., 2024; Zebua and Purnamasari, 2018)&quot;,&quot;manualOverrideText&quot;:&quot;(Kogoya et al., 2024; Zebua &amp; Purnamasari, 2018)&quot;},&quot;citationTag&quot;:&quot;MENDELEY_CITATION_v3_eyJjaXRhdGlvbklEIjoiTUVOREVMRVlfQ0lUQVRJT05fYmE1YWU2OGUtOTdlNS00YzdkLWEyOWEtMTBiOWIyZjY4MWUyIiwicHJvcGVydGllcyI6eyJub3RlSW5kZXgiOjB9LCJpc0VkaXRlZCI6ZmFsc2UsIm1hbnVhbE92ZXJyaWRlIjp7ImlzTWFudWFsbHlPdmVycmlkZGVuIjp0cnVlLCJjaXRlcHJvY1RleHQiOiIoS29nb3lhIGV0IGFsLiwgMjAyNDsgWmVidWEgYW5kIFB1cm5hbWFzYXJpLCAyMDE4KSIsIm1hbnVhbE92ZXJyaWRlVGV4dCI6IihLb2dveWEgZXQgYWwuLCAyMDI0OyBaZWJ1YSAmIFB1cm5hbWFzYXJpLCAyMDE4KSJ9LCJjaXRhdGlvbkl0ZW1zIjpb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&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b8594924-62ef-4f1a-84d0-fab7b6f46de7&quot;,&quot;properties&quot;:{&quot;noteIndex&quot;:0},&quot;isEdited&quot;:false,&quot;manualOverride&quot;:{&quot;isManuallyOverridden&quot;:true,&quot;citeprocText&quot;:&quot;(Scherer and Godoy, 2009)&quot;,&quot;manualOverrideText&quot;:&quot;(Scherer &amp; Godoy, 2009)&quot;},&quot;citationTag&quot;:&quot;MENDELEY_CITATION_v3_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&quot;,&quot;citationItems&quot;:[{&quot;id&quot;:&quot;c821b692-3021-3d05-86e3-1240208feebb&quot;,&quot;itemData&quot;:{&quot;type&quot;:&quot;article-journal&quot;,&quot;id&quot;:&quot;c821b692-3021-3d05-86e3-1240208feebb&quot;,&quot;title&quot;:&quot;Antioxidant activity index (AAI) by the 2,2-diphenyl-1-picrylhydrazyl method&quot;,&quot;author&quot;:[{&quot;family&quot;:&quot;Scherer&quot;,&quot;given&quot;:&quot;Rodrigo&quot;,&quot;parse-names&quot;:false,&quot;dropping-particle&quot;:&quot;&quot;,&quot;non-dropping-particle&quot;:&quot;&quot;},{&quot;family&quot;:&quot;Godoy&quot;,&quot;given&quot;:&quot;Helena Teixeira&quot;,&quot;parse-names&quot;:false,&quot;dropping-particle&quot;:&quot;&quot;,&quot;non-dropping-particle&quot;:&quot;&quot;}],&quot;container-title&quot;:&quot;Food Chemistry&quot;,&quot;container-title-short&quot;:&quot;Food Chem&quot;,&quot;DOI&quot;:&quot;10.1016/j.foodchem.2008.06.026&quot;,&quot;ISSN&quot;:&quot;03088146&quot;,&quot;issued&quot;:{&quot;date-parts&quot;:[[2009,2,1]]},&quot;page&quot;:&quot;654-658&quot;,&quot;abstract&quot;:&quot;The aim of this work was to propose a new antioxidant activity index (AAI) using the DPPH{radical dot} method. Antioxidant activity was expressed as the antioxidant activity index (AAI) calculated as follows: AAI = final DPPH{radical dot} concentration (μg ml-1)/IC50 (μg ml-1). The compounds, BHA, chlorogenic acid, ferulic acid, gallic acid, caffeic acid, quercetin, rutin, protocatechuic acid and trans-cinnamic acid were used, as well as the samples clove essential oil, eugenol and Xanthium strumarium extract. Three concentrations of DPPH{radical dot} were used and no significant difference in the AAI for each compound tested was observed, indicating that the AAI found was appropriate to compare the antioxidant strength of plant extracts, as well as of pure compounds. Gallic acid showed the higher AAI value (AAI = 27) followed by protochatechuic acid (AAI = 20) and quercetin (AAI = 15). Clove essential oil showed very strong antioxidant activity (AAI = 9) while the X. strumarium extract presented strong antioxidant activity (AAI = 1.6).&quot;,&quot;issue&quot;:&quot;3&quot;,&quot;volume&quot;:&quot;112&quot;},&quot;isTemporary&quot;:false}]},{&quot;citationID&quot;:&quot;MENDELEY_CITATION_422e69ce-fc02-42cd-860b-b1695d31ef87&quot;,&quot;properties&quot;:{&quot;noteIndex&quot;:0},&quot;isEdited&quot;:false,&quot;manualOverride&quot;:{&quot;isManuallyOverridden&quot;:true,&quot;citeprocText&quot;:&quot;(Y Purwanto and Munawaroh, 2010)&quot;,&quot;manualOverrideText&quot;:&quot;(Purwanto &amp; Munawaroh, 2010b)&quot;},&quot;citationTag&quot;:&quot;MENDELEY_CITATION_v3_eyJjaXRhdGlvbklEIjoiTUVOREVMRVlfQ0lUQVRJT05fNDIyZTY5Y2UtZmMwMi00MmNkLTg2MGItYjE2OTVkMzFlZjg3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18837c5f-1165-4e56-8693-407402d38cb3&quot;,&quot;properties&quot;:{&quot;noteIndex&quot;:0},&quot;isEdited&quot;:false,&quot;manualOverride&quot;:{&quot;isManuallyOverridden&quot;:false,&quot;citeprocText&quot;:&quot;(Kogoya et al., 2024)&quot;,&quot;manualOverrideText&quot;:&quot;&quot;},&quot;citationTag&quot;:&quot;MENDELEY_CITATION_v3_eyJjaXRhdGlvbklEIjoiTUVOREVMRVlfQ0lUQVRJT05fMTg4MzdjNWYtMTE2NS00ZTU2LTg2OTMtNDA3NDAyZDM4Y2Iz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citationID&quot;:&quot;MENDELEY_CITATION_4433b2f5-ee32-4954-bd34-c44dcb4dc140&quot;,&quot;properties&quot;:{&quot;noteIndex&quot;:0},&quot;isEdited&quot;:false,&quot;manualOverride&quot;:{&quot;isManuallyOverridden&quot;:true,&quot;citeprocText&quot;:&quot;(Gae Lada and Condro, 2023; Kiwo et al., 2023b)&quot;,&quot;manualOverrideText&quot;:&quot;(Gae Lada &amp; Condro, 2023; Kiwo, Moeldjono, Ungirwalu, et al., 2023)&quot;},&quot;citationTag&quot;:&quot;MENDELEY_CITATION_v3_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LHsiZmFtaWx5IjoiTXVyZGpva28iLCJnaXZlbiI6IkFndXN0aW51cy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&quot;,&quot;citationItems&quot;:[{&quot;id&quot;:&quot;ce84144a-4b35-3580-9384-9f55cc0349e4&quot;,&quot;itemData&quot;:{&quot;type&quot;:&quot;report&quot;,&quot;id&quot;:&quot;ce84144a-4b35-3580-9384-9f55cc0349e4&quot;,&quot;title&quot;:&quot;JENIS KELAPA HUTAN (Pandanus spp.) PADA TIPOLOGI KEBUN PEKARANGAN MASYARAKAT SUKU LANNY (Types of Forest Coconut [Pandanus Spp.] in Yard Garden Typology in Lanny Tribe Communities)&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family&quot;:&quot;Murdjoko&quot;,&quot;given&quot;:&quot;Agustinus&quot;,&quot;parse-names&quot;:false,&quot;dropping-particle&quot;:&quot;&quot;,&quot;non-dropping-particle&quot;:&quot;&quot;}],&quot;container-title&quot;:&quot;Biodiversitas Papuasia-Fakultas Kehutanan UNIPA Jurnal Kehutanan Papuasia&quot;,&quot;issued&quot;:{&quot;date-parts&quot;:[[2023]]},&quot;number-of-pages&quot;:&quot;1-17&quot;,&quot;issue&quot;:&quot;1&quot;,&quot;volume&quot;:&quot;9&quot;,&quot;container-title-short&quot;:&quot;&quot;},&quot;isTemporary&quot;:false},{&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citationID&quot;:&quot;MENDELEY_CITATION_e21e5e60-7ca7-48b1-a6c4-36e8f1aa992b&quot;,&quot;properties&quot;:{&quot;noteIndex&quot;:0},&quot;isEdited&quot;:false,&quot;manualOverride&quot;:{&quot;isManuallyOverridden&quot;:false,&quot;citeprocText&quot;:&quot;(Kogoya et al., 2022)&quot;,&quot;manualOverrideText&quot;:&quot;&quot;},&quot;citationTag&quot;:&quot;MENDELEY_CITATION_v3_eyJjaXRhdGlvbklEIjoiTUVOREVMRVlfQ0lUQVRJT05fZTIxZTVlNjAtN2NhNy00OGIxLWE2YzQtMzZlOGYxYWE5OTJi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9b3a85aa-9abb-40c3-aa05-d3448b72140c&quot;,&quot;properties&quot;:{&quot;noteIndex&quot;:0},&quot;isEdited&quot;:false,&quot;manualOverride&quot;:{&quot;isManuallyOverridden&quot;:false,&quot;citeprocText&quot;:&quot;(Kogoya et al., 2022)&quot;,&quot;manualOverrideText&quot;:&quot;&quot;},&quot;citationTag&quot;:&quot;MENDELEY_CITATION_v3_eyJjaXRhdGlvbklEIjoiTUVOREVMRVlfQ0lUQVRJT05fOWIzYTg1YWEtOWFiYi00MGMzLWFhMDUtZDM0NDhiNzIxNDBj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c3350e4c-770b-46b1-ab04-ed790b4a43b0&quot;,&quot;properties&quot;:{&quot;noteIndex&quot;:0},&quot;isEdited&quot;:false,&quot;manualOverride&quot;:{&quot;isManuallyOverridden&quot;:false,&quot;citeprocText&quot;:&quot;(Kogoya et al., 2022)&quot;,&quot;manualOverrideText&quot;:&quot;&quot;},&quot;citationTag&quot;:&quot;MENDELEY_CITATION_v3_eyJjaXRhdGlvbklEIjoiTUVOREVMRVlfQ0lUQVRJT05fYzMzNTBlNGMtNzcwYi00NmIxLWFiMDQtZWQ3OTBiNGE0M2Iw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b317edc3-7063-4173-81e2-64b315775195&quot;,&quot;properties&quot;:{&quot;noteIndex&quot;:0},&quot;isEdited&quot;:false,&quot;manualOverride&quot;:{&quot;isManuallyOverridden&quot;:false,&quot;citeprocText&quot;:&quot;(Kogoya et al., 2014)&quot;,&quot;manualOverrideText&quot;:&quot;&quot;},&quot;citationTag&quot;:&quot;MENDELEY_CITATION_v3_eyJjaXRhdGlvbklEIjoiTUVOREVMRVlfQ0lUQVRJT05fYjMxN2VkYzMtNzA2My00MTczLTgxZTItNjRiMzE1Nzc1MTk1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citationID&quot;:&quot;MENDELEY_CITATION_63d9b8f4-518e-4d46-b566-42a77e4b55c3&quot;,&quot;properties&quot;:{&quot;noteIndex&quot;:0},&quot;isEdited&quot;:false,&quot;manualOverride&quot;:{&quot;isManuallyOverridden&quot;:true,&quot;citeprocText&quot;:&quot;(Zebua and Purnamasari, 2018)&quot;,&quot;manualOverrideText&quot;:&quot;(Zebua &amp; Purnamasari, 2018)&quot;},&quot;citationTag&quot;:&quot;MENDELEY_CITATION_v3_eyJjaXRhdGlvbklEIjoiTUVOREVMRVlfQ0lUQVRJT05fNjNkOWI4ZjQtNTE4ZS00ZDQ2LWI1NjYtNDJhNzdlNGI1NWMzIiwicHJvcGVydGllcyI6eyJub3RlSW5kZXgiOjB9LCJpc0VkaXRlZCI6ZmFsc2UsIm1hbnVhbE92ZXJyaWRlIjp7ImlzTWFudWFsbHlPdmVycmlkZGVuIjp0cnVlLCJjaXRlcHJvY1RleHQiOiIoWmVidWEgYW5kIFB1cm5hbWFzYXJpLCAyMDE4KSIsIm1hbnVhbE92ZXJyaWRlVGV4dCI6IihaZWJ1YSAmIFB1cm5hbWFzYXJpLCAyMDE4KS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quot;,&quot;citationItems&quot;:[{&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147e5f35-e015-44e6-8c19-9b1f45ad83ae&quot;,&quot;properties&quot;:{&quot;noteIndex&quot;:0},&quot;isEdited&quot;:false,&quot;manualOverride&quot;:{&quot;isManuallyOverridden&quot;:true,&quot;citeprocText&quot;:&quot;(Zebua, 2010)&quot;,&quot;manualOverrideText&quot;:&quot;(L. Zebua, 2010)&quot;},&quot;citationTag&quot;:&quot;MENDELEY_CITATION_v3_eyJjaXRhdGlvbklEIjoiTUVOREVMRVlfQ0lUQVRJT05fMTQ3ZTVmMzUtZTAxNS00NGU2LThjMTktOWIxZjQ1YWQ4M2FlIiwicHJvcGVydGllcyI6eyJub3RlSW5kZXgiOjB9LCJpc0VkaXRlZCI6ZmFsc2UsIm1hbnVhbE92ZXJyaWRlIjp7ImlzTWFudWFsbHlPdmVycmlkZGVuIjp0cnVlLCJjaXRlcHJvY1RleHQiOiIoWmVidWEsIDIwMTApIiwibWFudWFsT3ZlcnJpZGVUZXh0IjoiKEwuIFplYnVhLCAyMDEwKS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quot;,&quot;citationItems&quot;:[{&quot;id&quot;:&quot;bb1658e5-370a-304e-bf34-855baa653fe9&quot;,&quot;itemData&quot;:{&quot;type&quot;:&quot;article-journal&quot;,&quot;id&quot;:&quot;bb1658e5-370a-304e-bf34-855baa653fe9&quot;,&quot;title&quot;:&quot;Pemanfaatan Pandan-Pandanan (Pandanaceae) oleh Masyarakat Papua (Utilization of Pandan-Pandanan (Pandanaceae) by Papuan People&quot;,&quot;author&quot;:[{&quot;family&quot;:&quot;Zebua&quot;,&quot;given&quot;:&quot;Lisye&quot;,&quot;parse-names&quot;:false,&quot;dropping-particle&quot;:&quot;&quot;,&quot;non-dropping-particle&quot;:&quot;&quot;}],&quot;issued&quot;:{&quot;date-parts&quot;:[[2010]]},&quot;page&quot;:&quot;1-12&quot;,&quot;abstract&quot;:&quot;ABSTRAK Pandan-pandanan merupakan kelompok tumbuhan monokotil yang masuk dalam suku Pandanaceae. Tumbuhan tersebut sangat bermanfaat bagi kehidupan masyarakat Papua. Telah dilakukan penelitian untuk mengetahui pemanfaatan pandan-pandanan oleh masyarakat Papua di Kepulauan Yapen, Kabupaten Jayapura, Kabupaten Lanijaya, dan Kabupaten Jayawijaya. Metode penelitian yang digunakan adalah metode kualitatif dengan teknik wawancara, observasi, dan studi pustaka, selanjutnya data dianalisis secara deskriptif. Hasil penelitian ditemukan 11 jenis pandan-pandanan yang dimanfaatkan oleh masyarakat Papua, yaitu Pandanus amarylifolius (Pandan wangi), Pandanus conoideus Lam., Pandanus tectorius Parkinson (Pandan tikar), Pandanus leptocaulis Merr &amp; Perry, Pandanus jiulianetii (Pandan kelapa hutan), Pandanus polycephalus Lam., Pandanus odoardi Martelli, Pandanus sp1., Pandanus sp2. P. kaernbachii Warb., dan Sararanga sinuosa Hemsley (Pandan anggur). Buah P. conoideus Lam. dikonsumsi sebagai sumber energi, dan sebagai bahan obat, sedangkan akarnya dimanfaatkan sebagai pengikat daun sagu untuk atap rumah. Daun P. leptocaulis Merr &amp; Perry dimanfaatkan sebagai tikar jahit, akar P. tectorius Parkison dimanfaatkan sebagai alat penangkap ikan, pucuk tunas batang P. polycephalus Lam. dimanfaatkan sebagai obat tradisional, daun P. kaernbachii Warb, dimanfaatkan sebagai pembungkus makanan, daun P. odoardi Martelli dimanfaatkan sebagai bahan baku anyaman piring, daun Pandanus sp.1 dimanfaatkan sebagai bahan baku anyaman piring dan serat akar Pandanus sp. 2 dimanfaatkan sebagai bahan benang untuk menjahit tikar, dan untuk pakaian adat. Seluruh organ Pandanus jiulianetii (pandan kelapa hutan) dapat dimanfaatkan. Buah dikonsumsi sebagai bahan makanan tradisional, daun dimanfaatkan untuk membuat tikar dan payung tradisional, serat akar dimanfaatkan sebagai bahan dasar pembuatan tas atau noken dan anak panah, batang dapat dijadikan papan untuk lantai atau dinding. Buah Sararanga sinuosa Hemsley dapat dikonsumsi, daun dimanfaatkan sebagai bahan baku anyaman, dan batangnya dimanfaatkan sebagai alat penjepit bara api. Kata kunci : Masyarakat Papua, Pandan-pandanan, Pemanfaatan. Abstract Pandanaceae is an incoming group monocot plants. The plant is very beneficial for the life of the people of Papua. A study had conducted to examine to used Pandanaceae by Papuans in Yapen Islands, Jayapura regency, Lanijaya regency, and Jayawijaya regency. The research used qualitative method with technique by interview, observation, and literature study, then the data were analyzed by descriptively. The research found 11 species Pandanaceae utilized by the people of Papua, which Pandanus amarylifolius, Pandanus conoideus Lam., Parkinson Pandanus tectorius Parkinson, Pandanus leptocaulis Merr &amp; Perry, Pandanus jiulianetii, Pandanus polycephalus Lam., Pandanus odoardi Martelli, Pandanus sp1., Pandanus sp2. Pandanus kaernbachii Warb., and Sararanga sinuosa Hemsley. Fruit P. conoideus Lam. consumed as an energy source, and as a medicinal ingredient, while the roots is used as a binder sago leaves for roofs. The leaves of P. leptocaulis Merr and Perry used as a sewing mat, roots of P. tectorius Parkison used as fishing gear, rods shoots shoots P. polycephalus Lam. used as traditional medicine, the leaves of P. kaernbachii Warb, used as food wrappers, leaves of P. odoardi Martelli used as raw material woven plate, leaves of Pandanus sp1 is used as raw material woven fiber plate and roots of Pandanus sp2 is used as the material for sewing thread mat and for custom clothing. All the organs of Pandanus jiulianetii can be used. Fruit consumption as traditional foodstuff, leaves used to make mats and traditional umbrella, root fibers used as the manufacture of bags or camshaft and arrows, rods can be used for floor or wall board. The fruit can be consumed Sararanga sinuosa Hemsley, leaves used as raw material woven, and the stem is used as a tool clamp embers.&quot;,&quot;container-title-short&quot;:&quot;&quot;},&quot;isTemporary&quot;:false}]},{&quot;citationID&quot;:&quot;MENDELEY_CITATION_426690b1-e55b-4bcf-8026-2161fb73596a&quot;,&quot;properties&quot;:{&quot;noteIndex&quot;:0},&quot;isEdited&quot;:false,&quot;manualOverride&quot;:{&quot;isManuallyOverridden&quot;:false,&quot;citeprocText&quot;:&quot;(Kogoya et al., 2022)&quot;,&quot;manualOverrideText&quot;:&quot;&quot;},&quot;citationTag&quot;:&quot;MENDELEY_CITATION_v3_eyJjaXRhdGlvbklEIjoiTUVOREVMRVlfQ0lUQVRJT05fNDI2NjkwYjEtZTU1Yi00YmNmLTgwMjYtMjE2MWZiNzM1OTZh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42a35261-5eda-4253-9177-283553f57d6e&quot;,&quot;properties&quot;:{&quot;noteIndex&quot;:0},&quot;isEdited&quot;:false,&quot;manualOverride&quot;:{&quot;isManuallyOverridden&quot;:true,&quot;citeprocText&quot;:&quot;(Scherer and Godoy, 2009)&quot;,&quot;manualOverrideText&quot;:&quot;(Scherer &amp; Godoy, 2009)&quot;},&quot;citationTag&quot;:&quot;MENDELEY_CITATION_v3_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&quot;,&quot;citationItems&quot;:[{&quot;id&quot;:&quot;c821b692-3021-3d05-86e3-1240208feebb&quot;,&quot;itemData&quot;:{&quot;type&quot;:&quot;article-journal&quot;,&quot;id&quot;:&quot;c821b692-3021-3d05-86e3-1240208feebb&quot;,&quot;title&quot;:&quot;Antioxidant activity index (AAI) by the 2,2-diphenyl-1-picrylhydrazyl method&quot;,&quot;author&quot;:[{&quot;family&quot;:&quot;Scherer&quot;,&quot;given&quot;:&quot;Rodrigo&quot;,&quot;parse-names&quot;:false,&quot;dropping-particle&quot;:&quot;&quot;,&quot;non-dropping-particle&quot;:&quot;&quot;},{&quot;family&quot;:&quot;Godoy&quot;,&quot;given&quot;:&quot;Helena Teixeira&quot;,&quot;parse-names&quot;:false,&quot;dropping-particle&quot;:&quot;&quot;,&quot;non-dropping-particle&quot;:&quot;&quot;}],&quot;container-title&quot;:&quot;Food Chemistry&quot;,&quot;container-title-short&quot;:&quot;Food Chem&quot;,&quot;DOI&quot;:&quot;10.1016/j.foodchem.2008.06.026&quot;,&quot;ISSN&quot;:&quot;03088146&quot;,&quot;issued&quot;:{&quot;date-parts&quot;:[[2009,2,1]]},&quot;page&quot;:&quot;654-658&quot;,&quot;abstract&quot;:&quot;The aim of this work was to propose a new antioxidant activity index (AAI) using the DPPH{radical dot} method. Antioxidant activity was expressed as the antioxidant activity index (AAI) calculated as follows: AAI = final DPPH{radical dot} concentration (μg ml-1)/IC50 (μg ml-1). The compounds, BHA, chlorogenic acid, ferulic acid, gallic acid, caffeic acid, quercetin, rutin, protocatechuic acid and trans-cinnamic acid were used, as well as the samples clove essential oil, eugenol and Xanthium strumarium extract. Three concentrations of DPPH{radical dot} were used and no significant difference in the AAI for each compound tested was observed, indicating that the AAI found was appropriate to compare the antioxidant strength of plant extracts, as well as of pure compounds. Gallic acid showed the higher AAI value (AAI = 27) followed by protochatechuic acid (AAI = 20) and quercetin (AAI = 15). Clove essential oil showed very strong antioxidant activity (AAI = 9) while the X. strumarium extract presented strong antioxidant activity (AAI = 1.6).&quot;,&quot;issue&quot;:&quot;3&quot;,&quot;volume&quot;:&quot;112&quot;},&quot;isTemporary&quot;:false}]},{&quot;citationID&quot;:&quot;MENDELEY_CITATION_168d158d-2da7-4086-8920-5df367216ffc&quot;,&quot;properties&quot;:{&quot;noteIndex&quot;:0},&quot;isEdited&quot;:false,&quot;manualOverride&quot;:{&quot;isManuallyOverridden&quot;:true,&quot;citeprocText&quot;:&quot;(Y Purwanto and Munawaroh, 2010)&quot;,&quot;manualOverrideText&quot;:&quot;(Purwanto &amp; Munawaroh, 2010b)&quot;},&quot;citationTag&quot;:&quot;MENDELEY_CITATION_v3_eyJjaXRhdGlvbklEIjoiTUVOREVMRVlfQ0lUQVRJT05fMTY4ZDE1OGQtMmRhNy00MDg2LTg5MjAtNWRmMzY3MjE2ZmZj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f680df7e-f5b0-4943-a7c5-b0aa144e13f0&quot;,&quot;properties&quot;:{&quot;noteIndex&quot;:0},&quot;isEdited&quot;:false,&quot;manualOverride&quot;:{&quot;isManuallyOverridden&quot;:false,&quot;citeprocText&quot;:&quot;(Stratil et al., 2006)&quot;,&quot;manualOverrideText&quot;:&quot;&quot;},&quot;citationTag&quot;:&quot;MENDELEY_CITATION_v3_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&quot;,&quot;citationItems&quot;:[{&quot;id&quot;:&quot;1f40e405-1edc-3e34-9a1a-ae4f3334083e&quot;,&quot;itemData&quot;:{&quot;type&quot;:&quot;article-journal&quot;,&quot;id&quot;:&quot;1f40e405-1edc-3e34-9a1a-ae4f3334083e&quot;,&quot;title&quot;:&quot;Determination of total content of phenolic compounds and their antioxidant activity in vegetables - Evaluation of spectrophotometric methods&quot;,&quot;author&quot;:[{&quot;family&quot;:&quot;Stratil&quot;,&quot;given&quot;:&quot;Pavel&quot;,&quot;parse-names&quot;:false,&quot;dropping-particle&quot;:&quot;&quot;,&quot;non-dropping-particle&quot;:&quot;&quot;},{&quot;family&quot;:&quot;Klejdus&quot;,&quot;given&quot;:&quot;Bořivoj&quot;,&quot;parse-names&quot;:false,&quot;dropping-particle&quot;:&quot;&quot;,&quot;non-dropping-particle&quot;:&quot;&quot;},{&quot;family&quot;:&quot;Kubáň&quot;,&quot;given&quot;:&quot;Vlastimil&quot;,&quot;parse-names&quot;:false,&quot;dropping-particle&quot;:&quot;&quot;,&quot;non-dropping-particle&quot;:&quot;&quot;}],&quot;container-title&quot;:&quot;Journal of Agricultural and Food Chemistry&quot;,&quot;container-title-short&quot;:&quot;J Agric Food Chem&quot;,&quot;DOI&quot;:&quot;10.1021/jf052334j&quot;,&quot;ISSN&quot;:&quot;00218561&quot;,&quot;PMID&quot;:&quot;16448157&quot;,&quot;issued&quot;:{&quot;date-parts&quot;:[[2006,2,8]]},&quot;page&quot;:&quot;607-616&quot;,&quot;abstract&quot;:&quot;This research studies in detail the contents of phenolic compounds determined by the Folin - Ciocalteu reagent and the antioxidant activities determined by the TEAC (Trolox equivalent antioxidant capacity), DPPH (using diphenyl-p-picrylhydrazyl radical), and FRAP (ferric reducing antioxidant power) methods, and their correlations for used standards with these methods (catechine, gallic acid, caffeic acid, ferulic acid, Trolox, ascorbic acid, and ferrous sulfate) and extracts from several species of commonly consumed vegetables were studied in detail. The comparison of absolute values of absorption coefficients for used standards and for individual methods allows one to choose optimal common standards for methods to be compared. The procedures applied for the same sets of the extracts using identical calibration procedures and common standards allowed better comparison of the results obtained by the TEAC, DPPH, and FRAP methods. The values of content of phenolic substances and total antioxidant activity of the sets of samples correlate very well for all used methods. The very high values of antioxidant activity were found in intensely colored vegetables (red cabbage, red onion, etc.), and the values were very low in watery vegetables such as potato, marrow, and cucumber. © 2006 American Chemical Society.&quot;,&quot;issue&quot;:&quot;3&quot;,&quot;volume&quot;:&quot;54&quot;},&quot;isTemporary&quot;:false}]},{&quot;citationID&quot;:&quot;MENDELEY_CITATION_207853b2-721e-4a6c-beb0-76d5247cbf60&quot;,&quot;properties&quot;:{&quot;noteIndex&quot;:0},&quot;isEdited&quot;:false,&quot;manualOverride&quot;:{&quot;isManuallyOverridden&quot;:false,&quot;citeprocText&quot;:&quot;(Kogoya et al., 2019)&quot;,&quot;manualOverrideText&quot;:&quot;&quot;},&quot;citationTag&quot;:&quot;MENDELEY_CITATION_v3_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&quot;,&quot;citationItems&quot;:[{&quot;id&quot;:&quot;d0a653bd-1cd3-3ad0-9c9f-74cda5919482&quot;,&quot;itemData&quot;:{&quot;type&quot;:&quot;article-journal&quot;,&quot;id&quot;:&quot;d0a653bd-1cd3-3ad0-9c9f-74cda5919482&quot;,&quot;title&quot;:&quot;Uji Kualitas Minya goreng Buah Merah (Pandanus conoideus Lam.) Asal Wamena dengan Variasi Waktu Pemanasan&quot;,&quot;author&quot;:[{&quot;family&quot;:&quot;Kogoya&quot;,&quot;given&quot;:&quot;&quot;,&quot;parse-names&quot;:false,&quot;dropping-particle&quot;:&quot;&quot;,&quot;non-dropping-particle&quot;:&quot;&quot;},{&quot;family&quot;:&quot;Susanty Simaremare&quot;,&quot;given&quot;:&quot;Eva&quot;,&quot;parse-names&quot;:false,&quot;dropping-particle&quot;:&quot;&quot;,&quot;non-dropping-particle&quot;:&quot;&quot;},{&quot;family&quot;:&quot;Pratiwi&quot;,&quot;given&quot;:&quot;Rani Dewi&quot;,&quot;parse-names&quot;:false,&quot;dropping-particle&quot;:&quot;&quot;,&quot;non-dropping-particle&quot;:&quot;&quot;},{&quot;family&quot;:&quot;Farmasi&quot;,&quot;given&quot;:&quot;Jurusan&quot;,&quot;parse-names&quot;:false,&quot;dropping-particle&quot;:&quot;&quot;,&quot;non-dropping-particle&quot;:&quot;&quot;},{&quot;family&quot;:&quot;Matematika&quot;,&quot;given&quot;:&quot;Fakultas&quot;,&quot;parse-names&quot;:false,&quot;dropping-particle&quot;:&quot;&quot;,&quot;non-dropping-particle&quot;:&quot;&quot;},{&quot;family&quot;:&quot;Ilmu&quot;,&quot;given&quot;:&quot;Dan&quot;,&quot;parse-names&quot;:false,&quot;dropping-particle&quot;:&quot;&quot;,&quot;non-dropping-particle&quot;:&quot;&quot;},{&quot;family&quot;:&quot;Alam&quot;,&quot;given&quot;:&quot;Pengetahuan&quot;,&quot;parse-names&quot;:false,&quot;dropping-particle&quot;:&quot;&quot;,&quot;non-dropping-particle&quot;:&quot;&quot;}],&quot;container-title&quot;:&quot;Galenika&quot;,&quot;ISSN&quot;:&quot;2579-4469&quot;,&quot;issued&quot;:{&quot;date-parts&quot;:[[2019]]},&quot;page&quot;:&quot;102-112&quot;,&quot;abstract&quot;:&quot;ABSTRAK Buah merah (Pandanus conoideus Lam.) adalah buah tradisional dari Papua asal Wamena yang biasanya disebut masyarakat lokal dengan panggilan tawi atau kuansu. Buah merah oleh masyarakat Wamena biasa disajikan untuk makanan, mengobati berbagai macam penyakit yang mematikan. Secara terus menerus saat buah merah digunakan sebagai minyak goreng, dikhawatirkan memiliki resiko yang berbahaya bagi kesehatan. Sehingga tujuan dari penelitian ini adalah untuk menguji kualitas minyak goreng buah merah dengan variasi waktu pemanasan satu sampai tiga kali pemanasan. Metode penelitian menggunakan metode eksperimen dengan mengamati penetapan kadar air, bilangan asam, penetapan asam lemak bebas, dan bilangan peroksida. Hasil penelitian menunjukkan persentase kadar air minyak buah merah pada pemanasan I, II, dan III yaitu 48,3; 42,66 dan 27,01%. Pada bilangan asam pemanasan I, II, dan III menunjukkan 7,01 mg KOH/g; 3,65; dan 3,37 sedangkan penetapan asam lemak bebas 19,63 %, 16,82 %, dan 14,02 %. Bilangan peroksida pada pemanasan I, II, dan III yaitu 4 % mg O2/g; 4%; dan 2 %. Sehingga semua hasil penelitian jika dibandingkan dengan SNI minyak goreng biasa, minyak goreng buah merah dapat digunakan untuk mengkomsumsi kembali selama tiga kali pemanasan. ABSTRACT Red fruit (Pandanus conoideus Lam.) is a traditional fruit from Papua from Wamena which is usually referred to as local people by tawi calls or kuansu. Red fruit by the people of Wamena is usually served for food, treating various types of deadly diseases. HIV/AIDS, Diabetes Melitus, Hypertension, Cancer, and others. As well as picking up some food ingredients. Heating used by the community is constantly feared to have riks. So the purpose of this study was to test the quality of red fruit cooking oil with variations in heating time of one to three times heating. The researh method used the experimental method by observing the determination of water content, acid number, determination of free fatty acids, and peroxide numbers. The results of the study showed diffrences in the moisture content of red fruid cooking oil, heating I = 48,34 %, heating II = 42,66 %, and heating III = 27,01 %, on heating acid number I = 7,01 mg KOH/g, heating II = 3,65 mg KOH/g, and heating III = 3,37 mg KOH/ g, determination of free heating fatty acids I = 19.63 %, heating II = 16,82 %, and heating III = 14,02 % ,compared to larger ordinary cooking oil does not macth the requirements set by SNI. Peroxide number from heating I = 4 % mg O2/g, heating II = 4 % mg O2/g, and heating III = 2 % mg O2/g. So that testing on peroxide numbers is lower than the usual cooking oil conditions&quot;,&quot;issue&quot;:&quot;2&quot;,&quot;volume&quot;:&quot;6&quot;,&quot;container-title-short&quot;:&quot;&quot;},&quot;isTemporary&quot;:false}]},{&quot;citationID&quot;:&quot;MENDELEY_CITATION_f344d861-5815-4f5a-a368-9fc5fb9301d8&quot;,&quot;properties&quot;:{&quot;noteIndex&quot;:0},&quot;isEdited&quot;:false,&quot;manualOverride&quot;:{&quot;isManuallyOverridden&quot;:false,&quot;citeprocText&quot;:&quot;(Kogoya et al., 2024)&quot;,&quot;manualOverrideText&quot;:&quot;&quot;},&quot;citationTag&quot;:&quot;MENDELEY_CITATION_v3_eyJjaXRhdGlvbklEIjoiTUVOREVMRVlfQ0lUQVRJT05fZjM0NGQ4NjEtNTgxNS00ZjVhLWEzNjgtOWZjNWZiOTMwMWQ4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citationID&quot;:&quot;MENDELEY_CITATION_a639693e-00b0-4498-9dcb-e3b8abd09406&quot;,&quot;properties&quot;:{&quot;noteIndex&quot;:0},&quot;isEdited&quot;:false,&quot;manualOverride&quot;:{&quot;isManuallyOverridden&quot;:true,&quot;citeprocText&quot;:&quot;(Gae Lada and Condro, 2023)&quot;,&quot;manualOverrideText&quot;:&quot;(Gae Lada &amp; Condro, 2023)&quot;},&quot;citationTag&quot;:&quot;MENDELEY_CITATION_v3_eyJjaXRhdGlvbklEIjoiTUVOREVMRVlfQ0lUQVRJT05fYTYzOTY5M2UtMDBiMC00NDk4LTlkY2ItZTNiOGFiZDA5NDA2IiwicHJvcGVydGllcyI6eyJub3RlSW5kZXgiOjB9LCJpc0VkaXRlZCI6ZmFsc2UsIm1hbnVhbE92ZXJyaWRlIjp7ImlzTWFudWFsbHlPdmVycmlkZGVuIjp0cnVlLCJjaXRlcHJvY1RleHQiOiIoR2FlIExhZGEgYW5kIENvbmRybywgMjAyMykiLCJtYW51YWxPdmVycmlkZVRleHQiOiIoR2FlIExhZGEgJiBDb25kcm8sIDIwMjMpIn0sImNpdGF0aW9uSXRlbXMiOlt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1dfQ==&quot;,&quot;citationItems&quot;:[{&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citationID&quot;:&quot;MENDELEY_CITATION_3656d73b-a5d5-42a7-801b-a9281c3ef328&quot;,&quot;properties&quot;:{&quot;noteIndex&quot;:0},&quot;isEdited&quot;:false,&quot;manualOverride&quot;:{&quot;isManuallyOverridden&quot;:false,&quot;citeprocText&quot;:&quot;(Franco et al., 2021; Kogoya et al., 2014)&quot;,&quot;manualOverrideText&quot;:&quot;&quot;},&quot;citationTag&quot;:&quot;MENDELEY_CITATION_v3_eyJjaXRhdGlvbklEIjoiTUVOREVMRVlfQ0lUQVRJT05fMzY1NmQ3M2ItYTVkNS00MmE3LTgwMWItYTkyODFjM2VmMzI4IiwicHJvcGVydGllcyI6eyJub3RlSW5kZXgiOjB9LCJpc0VkaXRlZCI6ZmFsc2UsIm1hbnVhbE92ZXJyaWRlIjp7ImlzTWFudWFsbHlPdmVycmlkZGVuIjpmYWxzZSwiY2l0ZXByb2NUZXh0IjoiKEZyYW5jbyBldCBhbC4sIDIwMjE7I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&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id&quot;:&quot;55c385bb-c8da-3962-8138-0ad6e3b57563&quot;,&quot;itemData&quot;:{&quot;type&quot;:&quot;article-journal&quot;,&quot;id&quot;:&quot;55c385bb-c8da-3962-8138-0ad6e3b57563&quot;,&quot;title&quot;:&quot;Ethnobotany of the Mountain Regions of Southeast Asia&quot;,&quot;author&quot;:[{&quot;family&quot;:&quot;Franco&quot;,&quot;given&quot;:&quot;&quot;,&quot;parse-names&quot;:false,&quot;dropping-particle&quot;:&quot;&quot;,&quot;non-dropping-particle&quot;:&quot;&quot;},{&quot;family&quot;:&quot;Bussmann&quot;,&quot;given&quot;:&quot;R W&quot;,&quot;parse-names&quot;:false,&quot;dropping-particle&quot;:&quot;&quot;,&quot;non-dropping-particle&quot;:&quot;&quot;},{&quot;family&quot;:&quot;Paniagua-Zambrana&quot;,&quot;given&quot;:&quot;· N Y&quot;,&quot;parse-names&quot;:false,&quot;dropping-particle&quot;:&quot;&quot;,&quot;non-dropping-particle&quot;:&quot;&quot;}],&quot;URL&quot;:&quot;http://www.springer.com/series/15885&quot;,&quot;issued&quot;:{&quot;date-parts&quot;:[[2021]]},&quot;container-title-short&quot;:&quot;&quot;},&quot;isTemporary&quot;:false}]},{&quot;citationID&quot;:&quot;MENDELEY_CITATION_34b0bfc8-a022-4598-ab27-f7a39bb6d330&quot;,&quot;properties&quot;:{&quot;noteIndex&quot;:0},&quot;isEdited&quot;:false,&quot;manualOverride&quot;:{&quot;isManuallyOverridden&quot;:true,&quot;citeprocText&quot;:&quot;(Franco et al., 2021; Gae Lada and Condro, 2023; Kogoya et al., 2024)&quot;,&quot;manualOverrideText&quot;:&quot;(Franco et al., 2021; Gae Lada &amp; Condro, 2023; Kogoya et al., 2024)&quot;},&quot;citationTag&quot;:&quot;MENDELEY_CITATION_v3_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MjMtMTI5IiwiaXNzdWUiOiIxIiwidm9sdW1lIjoiOSIsImNvbnRhaW5lci10aXRsZS1zaG9ydCI6IiJ9LCJpc1RlbXBvcmFyeSI6ZmFsc2V9XX0=&quot;,&quot;citationItems&quot;:[{&quot;id&quot;:&quot;55c385bb-c8da-3962-8138-0ad6e3b57563&quot;,&quot;itemData&quot;:{&quot;type&quot;:&quot;article-journal&quot;,&quot;id&quot;:&quot;55c385bb-c8da-3962-8138-0ad6e3b57563&quot;,&quot;title&quot;:&quot;Ethnobotany of the Mountain Regions of Southeast Asia&quot;,&quot;author&quot;:[{&quot;family&quot;:&quot;Franco&quot;,&quot;given&quot;:&quot;&quot;,&quot;parse-names&quot;:false,&quot;dropping-particle&quot;:&quot;&quot;,&quot;non-dropping-particle&quot;:&quot;&quot;},{&quot;family&quot;:&quot;Bussmann&quot;,&quot;given&quot;:&quot;R W&quot;,&quot;parse-names&quot;:false,&quot;dropping-particle&quot;:&quot;&quot;,&quot;non-dropping-particle&quot;:&quot;&quot;},{&quot;family&quot;:&quot;Paniagua-Zambrana&quot;,&quot;given&quot;:&quot;· N Y&quot;,&quot;parse-names&quot;:false,&quot;dropping-particle&quot;:&quot;&quot;,&quot;non-dropping-particle&quot;:&quot;&quot;}],&quot;URL&quot;:&quot;http://www.springer.com/series/15885&quot;,&quot;issued&quot;:{&quot;date-parts&quot;:[[2021]]},&quot;container-title-short&quot;:&quot;&quot;},&quot;isTemporary&quot;:false},{&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citationID&quot;:&quot;MENDELEY_CITATION_f6eab76d-80af-469e-9a17-bb96c49398a4&quot;,&quot;properties&quot;:{&quot;noteIndex&quot;:0},&quot;isEdited&quot;:false,&quot;manualOverride&quot;:{&quot;isManuallyOverridden&quot;:true,&quot;citeprocText&quot;:&quot;(Franco et al., 2021; Gae Lada and Condro, 2023; Kiwo et al., 2023b; Kogoya et al., 2024)&quot;,&quot;manualOverrideText&quot;:&quot;(Franco et al., 2021; Gae Lada &amp; Condro, 2023; Kiwo, Moeldjono, Ungirwalu, et al., 2023; Kogoya et al., 2024)&quot;},&quot;citationTag&quot;:&quot;MENDELEY_CITATION_v3_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tMTciLCJpc3N1ZSI6IjEiLCJ2b2x1bWUiOiI5IiwiY29udGFpbmVyLXRpdGxlLXNob3J0IjoiIn0sImlzVGVtcG9yYXJ5IjpmYWxzZX1dfQ==&quot;,&quot;citationItems&quot;:[{&quot;id&quot;:&quot;55c385bb-c8da-3962-8138-0ad6e3b57563&quot;,&quot;itemData&quot;:{&quot;type&quot;:&quot;article-journal&quot;,&quot;id&quot;:&quot;55c385bb-c8da-3962-8138-0ad6e3b57563&quot;,&quot;title&quot;:&quot;Ethnobotany of the Mountain Regions of Southeast Asia&quot;,&quot;author&quot;:[{&quot;family&quot;:&quot;Franco&quot;,&quot;given&quot;:&quot;&quot;,&quot;parse-names&quot;:false,&quot;dropping-particle&quot;:&quot;&quot;,&quot;non-dropping-particle&quot;:&quot;&quot;},{&quot;family&quot;:&quot;Bussmann&quot;,&quot;given&quot;:&quot;R W&quot;,&quot;parse-names&quot;:false,&quot;dropping-particle&quot;:&quot;&quot;,&quot;non-dropping-particle&quot;:&quot;&quot;},{&quot;family&quot;:&quot;Paniagua-Zambrana&quot;,&quot;given&quot;:&quot;· N Y&quot;,&quot;parse-names&quot;:false,&quot;dropping-particle&quot;:&quot;&quot;,&quot;non-dropping-particle&quot;:&quot;&quot;}],&quot;URL&quot;:&quot;http://www.springer.com/series/15885&quot;,&quot;issued&quot;:{&quot;date-parts&quot;:[[2021]]},&quot;container-title-short&quot;:&quot;&quot;},&quot;isTemporary&quot;:false},{&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id&quot;:&quot;ce84144a-4b35-3580-9384-9f55cc0349e4&quot;,&quot;itemData&quot;:{&quot;type&quot;:&quot;report&quot;,&quot;id&quot;:&quot;ce84144a-4b35-3580-9384-9f55cc0349e4&quot;,&quot;title&quot;:&quot;JENIS KELAPA HUTAN (Pandanus spp.) PADA TIPOLOGI KEBUN PEKARANGAN MASYARAKAT SUKU LANNY (Types of Forest Coconut [Pandanus Spp.] in Yard Garden Typology in Lanny Tribe Communities)&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family&quot;:&quot;Murdjoko&quot;,&quot;given&quot;:&quot;Agustinus&quot;,&quot;parse-names&quot;:false,&quot;dropping-particle&quot;:&quot;&quot;,&quot;non-dropping-particle&quot;:&quot;&quot;}],&quot;container-title&quot;:&quot;Biodiversitas Papuasia-Fakultas Kehutanan UNIPA Jurnal Kehutanan Papuasia&quot;,&quot;issued&quot;:{&quot;date-parts&quot;:[[2023]]},&quot;number-of-pages&quot;:&quot;1-17&quot;,&quot;issue&quot;:&quot;1&quot;,&quot;volume&quot;:&quot;9&quot;,&quot;container-title-short&quot;:&quot;&quot;},&quot;isTemporary&quot;:false}]},{&quot;citationID&quot;:&quot;MENDELEY_CITATION_4a96bfc5-703b-4657-8c25-eeb53605a9d7&quot;,&quot;properties&quot;:{&quot;noteIndex&quot;:0},&quot;isEdited&quot;:false,&quot;manualOverride&quot;:{&quot;isManuallyOverridden&quot;:false,&quot;citeprocText&quot;:&quot;(Kogoya et al., 2024)&quot;,&quot;manualOverrideText&quot;:&quot;&quot;},&quot;citationTag&quot;:&quot;MENDELEY_CITATION_v3_eyJjaXRhdGlvbklEIjoiTUVOREVMRVlfQ0lUQVRJT05fNGE5NmJmYzUtNzAzYi00NjU3LThjMjUtZWViNTM2MDVhOWQ3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FF2ED-1097-495E-810C-3EB3E4FE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210</TotalTime>
  <Pages>13</Pages>
  <Words>5932</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2025-12-04T01:58:00Z</dcterms:created>
  <dcterms:modified xsi:type="dcterms:W3CDTF">2025-12-06T06:43:00Z</dcterms:modified>
</cp:coreProperties>
</file>