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D83B" w14:textId="78FD1A04" w:rsidR="00C761BD" w:rsidRPr="00E32393" w:rsidRDefault="00C761BD" w:rsidP="00916AF1">
      <w:pPr>
        <w:autoSpaceDE w:val="0"/>
        <w:autoSpaceDN w:val="0"/>
        <w:adjustRightInd w:val="0"/>
        <w:spacing w:after="0" w:line="240" w:lineRule="auto"/>
        <w:jc w:val="center"/>
        <w:rPr>
          <w:rFonts w:ascii="Times New Roman" w:hAnsi="Times New Roman" w:cs="Times New Roman"/>
          <w:b/>
          <w:bCs/>
          <w:i/>
          <w:iCs/>
          <w:sz w:val="24"/>
          <w:szCs w:val="20"/>
          <w:u w:val="single"/>
        </w:rPr>
      </w:pPr>
      <w:r w:rsidRPr="00E32393">
        <w:rPr>
          <w:rFonts w:ascii="Times New Roman" w:hAnsi="Times New Roman" w:cs="Times New Roman"/>
          <w:b/>
          <w:bCs/>
          <w:i/>
          <w:iCs/>
          <w:sz w:val="24"/>
          <w:szCs w:val="20"/>
          <w:u w:val="single"/>
        </w:rPr>
        <w:t>Original Research Article</w:t>
      </w:r>
    </w:p>
    <w:p w14:paraId="60FD9260" w14:textId="77777777" w:rsidR="00C761BD" w:rsidRPr="00E32393" w:rsidRDefault="00C761BD" w:rsidP="00916AF1">
      <w:pPr>
        <w:autoSpaceDE w:val="0"/>
        <w:autoSpaceDN w:val="0"/>
        <w:adjustRightInd w:val="0"/>
        <w:spacing w:after="0" w:line="240" w:lineRule="auto"/>
        <w:jc w:val="center"/>
        <w:rPr>
          <w:rFonts w:ascii="Times New Roman" w:hAnsi="Times New Roman" w:cs="Times New Roman"/>
          <w:b/>
          <w:bCs/>
          <w:sz w:val="24"/>
          <w:szCs w:val="20"/>
        </w:rPr>
      </w:pPr>
    </w:p>
    <w:p w14:paraId="512D6289" w14:textId="00149CC5" w:rsidR="00C6613F" w:rsidRPr="00E32393" w:rsidRDefault="00C6613F" w:rsidP="00916AF1">
      <w:pPr>
        <w:autoSpaceDE w:val="0"/>
        <w:autoSpaceDN w:val="0"/>
        <w:adjustRightInd w:val="0"/>
        <w:spacing w:after="0" w:line="240" w:lineRule="auto"/>
        <w:jc w:val="center"/>
        <w:rPr>
          <w:rFonts w:ascii="Times New Roman" w:hAnsi="Times New Roman" w:cs="Times New Roman"/>
          <w:b/>
          <w:bCs/>
          <w:sz w:val="24"/>
          <w:szCs w:val="20"/>
        </w:rPr>
      </w:pPr>
      <w:r w:rsidRPr="00E32393">
        <w:rPr>
          <w:rFonts w:ascii="Times New Roman" w:hAnsi="Times New Roman" w:cs="Times New Roman"/>
          <w:b/>
          <w:bCs/>
          <w:sz w:val="24"/>
          <w:szCs w:val="20"/>
        </w:rPr>
        <w:t>POSTURAL ANALYSIS</w:t>
      </w:r>
      <w:r w:rsidR="009D44D6" w:rsidRPr="00E32393">
        <w:rPr>
          <w:rFonts w:ascii="Times New Roman" w:hAnsi="Times New Roman" w:cs="Times New Roman"/>
          <w:b/>
          <w:bCs/>
          <w:sz w:val="24"/>
          <w:szCs w:val="20"/>
        </w:rPr>
        <w:t xml:space="preserve"> OF</w:t>
      </w:r>
      <w:r w:rsidR="001228C1" w:rsidRPr="00E32393">
        <w:rPr>
          <w:rFonts w:ascii="Times New Roman" w:hAnsi="Times New Roman" w:cs="Times New Roman"/>
          <w:b/>
          <w:bCs/>
          <w:sz w:val="24"/>
          <w:szCs w:val="20"/>
        </w:rPr>
        <w:t xml:space="preserve"> FEMALE WORKERS IN VEGETABLE CULTIVATION</w:t>
      </w:r>
      <w:r w:rsidR="009D44D6" w:rsidRPr="00E32393">
        <w:rPr>
          <w:rFonts w:ascii="Times New Roman" w:hAnsi="Times New Roman" w:cs="Times New Roman"/>
          <w:b/>
          <w:bCs/>
          <w:sz w:val="24"/>
          <w:szCs w:val="20"/>
        </w:rPr>
        <w:t xml:space="preserve"> </w:t>
      </w:r>
    </w:p>
    <w:p w14:paraId="552A129C" w14:textId="77777777" w:rsidR="00C6613F" w:rsidRPr="00E32393" w:rsidRDefault="00C6613F" w:rsidP="00916AF1">
      <w:pPr>
        <w:autoSpaceDE w:val="0"/>
        <w:autoSpaceDN w:val="0"/>
        <w:adjustRightInd w:val="0"/>
        <w:spacing w:after="0" w:line="240" w:lineRule="auto"/>
        <w:jc w:val="center"/>
        <w:rPr>
          <w:rFonts w:ascii="Times New Roman" w:hAnsi="Times New Roman" w:cs="Times New Roman"/>
          <w:b/>
          <w:bCs/>
          <w:sz w:val="20"/>
          <w:szCs w:val="20"/>
        </w:rPr>
      </w:pPr>
    </w:p>
    <w:p w14:paraId="04FF959E" w14:textId="714529AC" w:rsidR="00916AF1" w:rsidRDefault="00916AF1" w:rsidP="00916AF1">
      <w:pPr>
        <w:spacing w:before="120" w:after="120" w:line="360" w:lineRule="auto"/>
        <w:jc w:val="both"/>
        <w:rPr>
          <w:rFonts w:ascii="Times New Roman" w:hAnsi="Times New Roman"/>
          <w:b/>
          <w:sz w:val="24"/>
          <w:szCs w:val="24"/>
        </w:rPr>
      </w:pPr>
    </w:p>
    <w:p w14:paraId="055CAF36" w14:textId="77777777" w:rsidR="009B64DA" w:rsidRPr="00E32393" w:rsidRDefault="009B64DA" w:rsidP="00916AF1">
      <w:pPr>
        <w:spacing w:before="120" w:after="120" w:line="360" w:lineRule="auto"/>
        <w:jc w:val="both"/>
        <w:rPr>
          <w:rFonts w:ascii="Times New Roman" w:hAnsi="Times New Roman"/>
          <w:b/>
          <w:sz w:val="24"/>
          <w:szCs w:val="24"/>
        </w:rPr>
      </w:pPr>
      <w:bookmarkStart w:id="0" w:name="_GoBack"/>
      <w:bookmarkEnd w:id="0"/>
    </w:p>
    <w:p w14:paraId="5C1B8877" w14:textId="77777777" w:rsidR="00916AF1" w:rsidRPr="00E32393" w:rsidRDefault="00362CF5" w:rsidP="00362CF5">
      <w:pPr>
        <w:spacing w:before="120" w:after="120" w:line="360" w:lineRule="auto"/>
        <w:jc w:val="center"/>
        <w:rPr>
          <w:rFonts w:ascii="Times New Roman" w:hAnsi="Times New Roman"/>
          <w:b/>
          <w:sz w:val="24"/>
          <w:szCs w:val="24"/>
        </w:rPr>
      </w:pPr>
      <w:r w:rsidRPr="00E32393">
        <w:rPr>
          <w:rFonts w:ascii="Times New Roman" w:hAnsi="Times New Roman"/>
          <w:b/>
          <w:sz w:val="24"/>
          <w:szCs w:val="24"/>
        </w:rPr>
        <w:t>ABSTRACT</w:t>
      </w:r>
    </w:p>
    <w:p w14:paraId="274F34AB" w14:textId="77777777" w:rsidR="00F83468" w:rsidRPr="00E32393" w:rsidRDefault="00F83468" w:rsidP="00F83468">
      <w:pPr>
        <w:autoSpaceDE w:val="0"/>
        <w:autoSpaceDN w:val="0"/>
        <w:adjustRightInd w:val="0"/>
        <w:spacing w:after="0"/>
        <w:jc w:val="both"/>
        <w:rPr>
          <w:rFonts w:ascii="Times New Roman" w:hAnsi="Times New Roman" w:cs="Times New Roman"/>
          <w:sz w:val="24"/>
          <w:szCs w:val="24"/>
        </w:rPr>
      </w:pPr>
      <w:r w:rsidRPr="00E32393">
        <w:rPr>
          <w:rFonts w:ascii="Times New Roman" w:hAnsi="Times New Roman"/>
          <w:sz w:val="24"/>
          <w:szCs w:val="24"/>
        </w:rPr>
        <w:t xml:space="preserve">One of the first steps in addressing the issue of occupational stress at work is postural stress. A wide range of agricultural tasks, including food production, processing, preservation, and consumption, are carried out by rural women. They are essential to the whole process of growing vegetables, from preparing the land to harvesting the crop. </w:t>
      </w:r>
      <w:r w:rsidRPr="00E32393">
        <w:rPr>
          <w:rFonts w:ascii="Times New Roman" w:hAnsi="Times New Roman" w:cs="Times New Roman"/>
          <w:sz w:val="24"/>
          <w:szCs w:val="24"/>
        </w:rPr>
        <w:t xml:space="preserve">The present study is aimed to assess the posture adopted by the female workers in all the activities of vegetable cultivation. </w:t>
      </w:r>
      <w:r w:rsidRPr="00E32393">
        <w:rPr>
          <w:rFonts w:ascii="Times New Roman" w:hAnsi="Times New Roman"/>
          <w:iCs/>
          <w:sz w:val="24"/>
          <w:szCs w:val="24"/>
        </w:rPr>
        <w:t xml:space="preserve">The study was conducted on 300 female workers who are actively engaged in all the activities of vegetable cultivation starting from land preparation to harvesting of vegetables. Both interview and experimental methods were followed to collect information. </w:t>
      </w:r>
      <w:r w:rsidRPr="00E32393">
        <w:rPr>
          <w:rFonts w:ascii="Times New Roman" w:hAnsi="Times New Roman"/>
          <w:sz w:val="24"/>
          <w:szCs w:val="24"/>
        </w:rPr>
        <w:t xml:space="preserve">. Majority (65.67%) of the </w:t>
      </w:r>
      <w:proofErr w:type="gramStart"/>
      <w:r w:rsidRPr="00E32393">
        <w:rPr>
          <w:rFonts w:ascii="Times New Roman" w:hAnsi="Times New Roman"/>
          <w:sz w:val="24"/>
          <w:szCs w:val="24"/>
        </w:rPr>
        <w:t>respondents</w:t>
      </w:r>
      <w:proofErr w:type="gramEnd"/>
      <w:r w:rsidRPr="00E32393">
        <w:rPr>
          <w:rFonts w:ascii="Times New Roman" w:hAnsi="Times New Roman"/>
          <w:sz w:val="24"/>
          <w:szCs w:val="24"/>
        </w:rPr>
        <w:t xml:space="preserve"> body height falls in the category of 151-155 cm and 70 per cent of the respondent’s body weight was in between 41-50 kg. Most of the respondents (70.67%) were having ‘mesomorph’ body type and normal BMI. RULA score in ‘weeding and harvesting’ were found to be the level (3-4) and (5-6) respectively which means </w:t>
      </w:r>
      <w:r w:rsidRPr="00E32393">
        <w:rPr>
          <w:rFonts w:ascii="Times New Roman" w:eastAsia="Calibri" w:hAnsi="Times New Roman"/>
          <w:sz w:val="24"/>
          <w:szCs w:val="24"/>
          <w:lang w:val="en-IN"/>
        </w:rPr>
        <w:t>change may be needed in the postures and work methods of weeding and immediate change is required in harvesting.</w:t>
      </w:r>
    </w:p>
    <w:p w14:paraId="24A44C21" w14:textId="77777777" w:rsidR="00362CF5" w:rsidRPr="00E32393" w:rsidRDefault="00F83468" w:rsidP="00916AF1">
      <w:pPr>
        <w:spacing w:before="120" w:after="120" w:line="360" w:lineRule="auto"/>
        <w:jc w:val="both"/>
        <w:rPr>
          <w:rFonts w:ascii="Times New Roman" w:hAnsi="Times New Roman"/>
          <w:sz w:val="24"/>
          <w:szCs w:val="24"/>
        </w:rPr>
      </w:pPr>
      <w:r w:rsidRPr="00E32393">
        <w:rPr>
          <w:rFonts w:ascii="Times New Roman" w:hAnsi="Times New Roman"/>
          <w:b/>
          <w:sz w:val="24"/>
          <w:szCs w:val="24"/>
        </w:rPr>
        <w:t xml:space="preserve">Key words: </w:t>
      </w:r>
      <w:r w:rsidRPr="00E32393">
        <w:rPr>
          <w:rFonts w:ascii="Times New Roman" w:hAnsi="Times New Roman"/>
          <w:sz w:val="24"/>
          <w:szCs w:val="24"/>
        </w:rPr>
        <w:t>Posture, Postural stress, musculoskeletal disorder, vegetable cultivation, female workers</w:t>
      </w:r>
    </w:p>
    <w:p w14:paraId="4E0956D1" w14:textId="77777777" w:rsidR="00362CF5" w:rsidRPr="00E32393" w:rsidRDefault="00362CF5" w:rsidP="00916AF1">
      <w:pPr>
        <w:spacing w:before="120" w:after="120" w:line="360" w:lineRule="auto"/>
        <w:jc w:val="both"/>
        <w:rPr>
          <w:rFonts w:ascii="Times New Roman" w:hAnsi="Times New Roman"/>
          <w:b/>
          <w:sz w:val="24"/>
          <w:szCs w:val="24"/>
        </w:rPr>
      </w:pPr>
      <w:r w:rsidRPr="00E32393">
        <w:rPr>
          <w:rFonts w:ascii="Times New Roman" w:hAnsi="Times New Roman"/>
          <w:b/>
          <w:sz w:val="24"/>
          <w:szCs w:val="24"/>
        </w:rPr>
        <w:t>INTRODUCTION</w:t>
      </w:r>
    </w:p>
    <w:p w14:paraId="57547F0B" w14:textId="77777777" w:rsidR="001B6554" w:rsidRPr="00E32393" w:rsidRDefault="001B6554" w:rsidP="00F83468">
      <w:pPr>
        <w:autoSpaceDE w:val="0"/>
        <w:autoSpaceDN w:val="0"/>
        <w:adjustRightInd w:val="0"/>
        <w:spacing w:after="0"/>
        <w:jc w:val="both"/>
        <w:rPr>
          <w:rFonts w:ascii="Times New Roman" w:hAnsi="Times New Roman" w:cs="Times New Roman"/>
          <w:color w:val="000000"/>
          <w:sz w:val="24"/>
          <w:szCs w:val="24"/>
        </w:rPr>
      </w:pPr>
      <w:r w:rsidRPr="00E32393">
        <w:rPr>
          <w:rFonts w:ascii="Times New Roman" w:hAnsi="Times New Roman" w:cs="Times New Roman"/>
          <w:color w:val="000000"/>
          <w:sz w:val="24"/>
          <w:szCs w:val="24"/>
        </w:rPr>
        <w:tab/>
      </w:r>
      <w:r w:rsidRPr="00E32393">
        <w:rPr>
          <w:rFonts w:ascii="Times New Roman" w:hAnsi="Times New Roman" w:cs="Times New Roman"/>
          <w:color w:val="000000"/>
          <w:sz w:val="24"/>
          <w:szCs w:val="24"/>
        </w:rPr>
        <w:tab/>
        <w:t xml:space="preserve">With 2.8% of all cropped land used for vegetables, India is the second-largest vegetable producer in the world, after China (Kumar et al., 2011). Due to their short growing season, high yield, nutritional value, economic viability, and capacity to create jobs both on and off the farm, vegetables are crucial components of Indian agriculture and nutritional security. A vast variety of vegetables can be grown in our nation because to its varied </w:t>
      </w:r>
      <w:proofErr w:type="spellStart"/>
      <w:r w:rsidRPr="00E32393">
        <w:rPr>
          <w:rFonts w:ascii="Times New Roman" w:hAnsi="Times New Roman" w:cs="Times New Roman"/>
          <w:color w:val="000000"/>
          <w:sz w:val="24"/>
          <w:szCs w:val="24"/>
        </w:rPr>
        <w:t>agroclimates</w:t>
      </w:r>
      <w:proofErr w:type="spellEnd"/>
      <w:r w:rsidRPr="00E32393">
        <w:rPr>
          <w:rFonts w:ascii="Times New Roman" w:hAnsi="Times New Roman" w:cs="Times New Roman"/>
          <w:color w:val="000000"/>
          <w:sz w:val="24"/>
          <w:szCs w:val="24"/>
        </w:rPr>
        <w:t xml:space="preserve"> and unique seasons. By providing food and generating a large number of jobs in rural regions, agriculture significantly contributes to addressing people's basic needs. All types of fruits and vegetables are available for consumption all year round thanks to India's varied climate. In 2018–19, India's total vegetable exports was 5679 crores, accounting for 0.23 percent of all national exports and 2.25 percent of all agricultural exports (Commission for Agriculture Cost and Price 2020). Nearly 16% of the world's vegetable production comes from India, and the country's vegetable productivity of 17.3 t/ha is lower than the global average of 18.8 t/h (Indian Institute of Vegetable Research, 2020). India exported 3.33 million tons of vegetable goods valued at 5679 crores in 2018–19 (National Horticulture Board, 2019; K.M., 2021).</w:t>
      </w:r>
    </w:p>
    <w:p w14:paraId="5F9AB125" w14:textId="77777777" w:rsidR="001B6554" w:rsidRPr="00E32393" w:rsidRDefault="001B6554" w:rsidP="00F83468">
      <w:pPr>
        <w:autoSpaceDE w:val="0"/>
        <w:autoSpaceDN w:val="0"/>
        <w:adjustRightInd w:val="0"/>
        <w:spacing w:after="0"/>
        <w:jc w:val="both"/>
        <w:rPr>
          <w:rFonts w:ascii="Times New Roman" w:hAnsi="Times New Roman" w:cs="Times New Roman"/>
          <w:sz w:val="24"/>
          <w:szCs w:val="24"/>
        </w:rPr>
      </w:pPr>
      <w:r w:rsidRPr="00E32393">
        <w:rPr>
          <w:rFonts w:ascii="Times New Roman" w:hAnsi="Times New Roman" w:cs="Times New Roman"/>
          <w:sz w:val="24"/>
          <w:szCs w:val="24"/>
        </w:rPr>
        <w:lastRenderedPageBreak/>
        <w:tab/>
      </w:r>
      <w:r w:rsidRPr="00E32393">
        <w:rPr>
          <w:rFonts w:ascii="Times New Roman" w:hAnsi="Times New Roman" w:cs="Times New Roman"/>
          <w:sz w:val="24"/>
          <w:szCs w:val="24"/>
        </w:rPr>
        <w:tab/>
        <w:t>In rural India, agricultural labor is typically associated with women. They are compelled to perform a significant number of labor-intensive, manual jobs in agricultural fields because of their low socioeconomic status (Nidhi &amp; Kaushik, 2016). Transplanting, weeding, harvesting, and post-harvest processing of crops are among the most challenging agricultural jobs performed by women in India. These duties are all laborious and time-consuming (Joshi, et. al., 2014). Compared to men, women engage in more demanding activities (Gite &amp; Singh, 1997). According to reports, women's labor has remained primarily manual while males have embraced automated agriculture. Typically, women who work as agricultural laborers or cultivators are restricted to less skilled positions (Mrunalini, 2015). Ignorance, outdated work practices, inadequate technology, and attitudinal limitations such natural conservation and aversion to change are the main causes of women's misery. (Gupta, et. al., 2002). Due to the lack of gender-appropriate instruments, their scarcity, or their lack of understanding, farm women carry out agricultural activities using antiquated traditional tools. Women farmers' health issues are accelerated by working long hours with antiquated, conventional and heavy implements in unsafe, hazardous, and unpleasant environments (Nag and Nag, 2004). With high incidence of musculoskeletal illnesses and evidence that ergonomic risk factors are implicated, agriculture is widely acknowledged as the most dangerous business in the country (</w:t>
      </w:r>
      <w:proofErr w:type="spellStart"/>
      <w:r w:rsidRPr="00E32393">
        <w:rPr>
          <w:rFonts w:ascii="Times New Roman" w:hAnsi="Times New Roman" w:cs="Times New Roman"/>
          <w:sz w:val="24"/>
          <w:szCs w:val="24"/>
        </w:rPr>
        <w:t>Kishtwaria</w:t>
      </w:r>
      <w:proofErr w:type="spellEnd"/>
      <w:r w:rsidRPr="00E32393">
        <w:rPr>
          <w:rFonts w:ascii="Times New Roman" w:hAnsi="Times New Roman" w:cs="Times New Roman"/>
          <w:sz w:val="24"/>
          <w:szCs w:val="24"/>
        </w:rPr>
        <w:t xml:space="preserve"> and Rana, 2007)</w:t>
      </w:r>
      <w:r w:rsidR="00C4300C" w:rsidRPr="00E32393">
        <w:rPr>
          <w:rFonts w:ascii="Times New Roman" w:hAnsi="Times New Roman" w:cs="Times New Roman"/>
          <w:sz w:val="24"/>
          <w:szCs w:val="24"/>
        </w:rPr>
        <w:t xml:space="preserve">. The present study is aimed to assess the posture adopted by the female workers in all the activities of vegetable cultivation. </w:t>
      </w:r>
    </w:p>
    <w:p w14:paraId="4C8AC4B6" w14:textId="77777777" w:rsidR="00362CF5" w:rsidRPr="00E32393" w:rsidRDefault="00362CF5" w:rsidP="00916AF1">
      <w:pPr>
        <w:spacing w:before="120" w:after="120" w:line="360" w:lineRule="auto"/>
        <w:jc w:val="both"/>
        <w:rPr>
          <w:rFonts w:ascii="Times New Roman" w:hAnsi="Times New Roman"/>
          <w:b/>
          <w:sz w:val="24"/>
          <w:szCs w:val="24"/>
        </w:rPr>
      </w:pPr>
      <w:r w:rsidRPr="00E32393">
        <w:rPr>
          <w:rFonts w:ascii="Times New Roman" w:hAnsi="Times New Roman"/>
          <w:b/>
          <w:sz w:val="24"/>
          <w:szCs w:val="24"/>
        </w:rPr>
        <w:t>METHODOLOGY</w:t>
      </w:r>
    </w:p>
    <w:p w14:paraId="02A96605" w14:textId="77777777" w:rsidR="00EC08C3" w:rsidRPr="00E32393" w:rsidRDefault="00C4300C" w:rsidP="00916AF1">
      <w:pPr>
        <w:spacing w:before="120" w:after="120" w:line="360" w:lineRule="auto"/>
        <w:jc w:val="both"/>
        <w:rPr>
          <w:rFonts w:ascii="Times New Roman" w:hAnsi="Times New Roman"/>
          <w:sz w:val="24"/>
          <w:szCs w:val="24"/>
        </w:rPr>
      </w:pPr>
      <w:r w:rsidRPr="00E32393">
        <w:rPr>
          <w:rFonts w:ascii="Times New Roman" w:hAnsi="Times New Roman"/>
          <w:b/>
          <w:sz w:val="24"/>
          <w:szCs w:val="24"/>
        </w:rPr>
        <w:tab/>
      </w:r>
      <w:r w:rsidRPr="00E32393">
        <w:rPr>
          <w:rFonts w:ascii="Times New Roman" w:hAnsi="Times New Roman"/>
          <w:b/>
          <w:sz w:val="24"/>
          <w:szCs w:val="24"/>
        </w:rPr>
        <w:tab/>
      </w:r>
      <w:r w:rsidR="00EC08C3" w:rsidRPr="00E32393">
        <w:rPr>
          <w:rFonts w:ascii="Times New Roman" w:hAnsi="Times New Roman"/>
          <w:sz w:val="24"/>
          <w:szCs w:val="24"/>
        </w:rPr>
        <w:t xml:space="preserve">The Jorhat district's North West Development Block was purposefully chosen to carry out the study. Four villages in the Jorhat district of Assam were chosen: Upper </w:t>
      </w:r>
      <w:proofErr w:type="spellStart"/>
      <w:r w:rsidR="00EC08C3" w:rsidRPr="00E32393">
        <w:rPr>
          <w:rFonts w:ascii="Times New Roman" w:hAnsi="Times New Roman"/>
          <w:sz w:val="24"/>
          <w:szCs w:val="24"/>
        </w:rPr>
        <w:t>Deuri</w:t>
      </w:r>
      <w:proofErr w:type="spellEnd"/>
      <w:r w:rsidR="00EC08C3" w:rsidRPr="00E32393">
        <w:rPr>
          <w:rFonts w:ascii="Times New Roman" w:hAnsi="Times New Roman"/>
          <w:sz w:val="24"/>
          <w:szCs w:val="24"/>
        </w:rPr>
        <w:t xml:space="preserve">, </w:t>
      </w:r>
      <w:proofErr w:type="spellStart"/>
      <w:r w:rsidR="00EC08C3" w:rsidRPr="00E32393">
        <w:rPr>
          <w:rFonts w:ascii="Times New Roman" w:hAnsi="Times New Roman"/>
          <w:sz w:val="24"/>
          <w:szCs w:val="24"/>
        </w:rPr>
        <w:t>Hokai</w:t>
      </w:r>
      <w:proofErr w:type="spellEnd"/>
      <w:r w:rsidR="00EC08C3" w:rsidRPr="00E32393">
        <w:rPr>
          <w:rFonts w:ascii="Times New Roman" w:hAnsi="Times New Roman"/>
          <w:sz w:val="24"/>
          <w:szCs w:val="24"/>
        </w:rPr>
        <w:t xml:space="preserve"> </w:t>
      </w:r>
      <w:proofErr w:type="spellStart"/>
      <w:r w:rsidR="00EC08C3" w:rsidRPr="00E32393">
        <w:rPr>
          <w:rFonts w:ascii="Times New Roman" w:hAnsi="Times New Roman"/>
          <w:sz w:val="24"/>
          <w:szCs w:val="24"/>
        </w:rPr>
        <w:t>Khangia</w:t>
      </w:r>
      <w:proofErr w:type="spellEnd"/>
      <w:r w:rsidR="00EC08C3" w:rsidRPr="00E32393">
        <w:rPr>
          <w:rFonts w:ascii="Times New Roman" w:hAnsi="Times New Roman"/>
          <w:sz w:val="24"/>
          <w:szCs w:val="24"/>
        </w:rPr>
        <w:t xml:space="preserve">, </w:t>
      </w:r>
      <w:proofErr w:type="spellStart"/>
      <w:r w:rsidR="00EC08C3" w:rsidRPr="00E32393">
        <w:rPr>
          <w:rFonts w:ascii="Times New Roman" w:hAnsi="Times New Roman"/>
          <w:sz w:val="24"/>
          <w:szCs w:val="24"/>
        </w:rPr>
        <w:t>Bormer</w:t>
      </w:r>
      <w:proofErr w:type="spellEnd"/>
      <w:r w:rsidR="00EC08C3" w:rsidRPr="00E32393">
        <w:rPr>
          <w:rFonts w:ascii="Times New Roman" w:hAnsi="Times New Roman"/>
          <w:sz w:val="24"/>
          <w:szCs w:val="24"/>
        </w:rPr>
        <w:t xml:space="preserve"> Chapori, and Sonari No. 2 of the North West Development Block. 300 female workers who actively participate in every aspect of vegetable agriculture, from preparing the soil to harvesting the veggies, participated in the study. Information was gathered using both experimental and interview techniques.</w:t>
      </w:r>
      <w:r w:rsidR="00971B28" w:rsidRPr="00E32393">
        <w:rPr>
          <w:rFonts w:ascii="Times New Roman" w:hAnsi="Times New Roman"/>
          <w:sz w:val="24"/>
          <w:szCs w:val="24"/>
        </w:rPr>
        <w:t xml:space="preserve"> A total of 300 respondents are selected to elicit the detail information about their personal and demographic profile and for experiential method 30 respondents are selected who were found to be actively involved </w:t>
      </w:r>
      <w:r w:rsidR="006875F5" w:rsidRPr="00E32393">
        <w:rPr>
          <w:rFonts w:ascii="Times New Roman" w:hAnsi="Times New Roman"/>
          <w:sz w:val="24"/>
          <w:szCs w:val="24"/>
        </w:rPr>
        <w:t xml:space="preserve">in all the sub activities of vegetable cultivation for 5-6 hours on an average daily. The respondents were observed and videos are recorded for some time and the angle of deviation was evaluated through Rapid Upper Limb Assessment (RULA) technique for detail assessment of the posture and to find out the consequences of the awkward posture. </w:t>
      </w:r>
      <w:r w:rsidR="00971B28" w:rsidRPr="00E32393">
        <w:rPr>
          <w:rFonts w:ascii="Times New Roman" w:hAnsi="Times New Roman"/>
          <w:sz w:val="24"/>
          <w:szCs w:val="24"/>
        </w:rPr>
        <w:t xml:space="preserve"> </w:t>
      </w:r>
    </w:p>
    <w:p w14:paraId="37BB7082" w14:textId="77777777" w:rsidR="00C06799" w:rsidRPr="00E32393" w:rsidRDefault="00C06799" w:rsidP="00C06799">
      <w:pPr>
        <w:spacing w:before="120" w:after="120" w:line="360" w:lineRule="auto"/>
        <w:jc w:val="both"/>
        <w:rPr>
          <w:rFonts w:ascii="Times New Roman" w:hAnsi="Times New Roman"/>
          <w:b/>
          <w:sz w:val="24"/>
          <w:szCs w:val="24"/>
        </w:rPr>
      </w:pPr>
      <w:r w:rsidRPr="00E32393">
        <w:rPr>
          <w:rFonts w:ascii="Times New Roman" w:hAnsi="Times New Roman"/>
          <w:b/>
          <w:sz w:val="24"/>
          <w:szCs w:val="24"/>
        </w:rPr>
        <w:t>RULA Method</w:t>
      </w:r>
    </w:p>
    <w:p w14:paraId="2CD808E4" w14:textId="77777777"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b/>
          <w:sz w:val="24"/>
          <w:szCs w:val="24"/>
        </w:rPr>
        <w:lastRenderedPageBreak/>
        <w:tab/>
      </w:r>
      <w:r w:rsidRPr="00E32393">
        <w:rPr>
          <w:rFonts w:ascii="Times New Roman" w:hAnsi="Times New Roman"/>
          <w:b/>
          <w:sz w:val="24"/>
          <w:szCs w:val="24"/>
        </w:rPr>
        <w:tab/>
      </w:r>
      <w:r w:rsidRPr="00E32393">
        <w:rPr>
          <w:rFonts w:ascii="Times New Roman" w:hAnsi="Times New Roman"/>
          <w:sz w:val="24"/>
          <w:szCs w:val="24"/>
        </w:rPr>
        <w:t>RULA (Rapid Upper Limb Assessment) is aimed to make a rapid assessment on neck and upper limb loading in mainly in the sedentary tasks. Position of individual body segments will be observed and the more there is a deviation from the neutral posture the higher will be score of each body part. However, it is also possible to take a picture of the operator at the posture under the study and measure the angles on the pictures. If pictures are being used, it is necessary to take a significant number of them from different angles and to make sure the angles to be measured are made to scale.</w:t>
      </w:r>
    </w:p>
    <w:p w14:paraId="76D9DF41" w14:textId="77777777"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The RULA method was first developed Researcher McAtamney and Corlett of the University of Nottingham’s Institute of Occupational Ergonomics in 1993 as a tool to evaluate the exposure of individual workers to risk factors associated with work related upper limb disorders: postures adopted, repetitive motions, forces required, and static activity of the muscle skeleton system.</w:t>
      </w:r>
    </w:p>
    <w:p w14:paraId="1F56A4F2" w14:textId="77777777"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RULA divides the body into two segments which form two distinct groups. Group A includes the upper limbs (upper arms, lower arms and wrists), while Group B, includes legs, trunk and the neck. Posture sources for each of the group A and B are calculated by means of a table into which the individual posture scores for each body part (legs, wrists, arms, and trunk) are entered.</w:t>
      </w:r>
    </w:p>
    <w:p w14:paraId="5A0293C8" w14:textId="77777777"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The posture scores for each body part are obtained from measuring the angles formed by the different body parts of the operator. This method applies a different procedure to each part of the body depending on its angle measurements.</w:t>
      </w:r>
    </w:p>
    <w:p w14:paraId="2FEC3E84" w14:textId="77777777"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The global posture scores for groups A and B are calculated and lastly a final score is obtained from the modification of such global values.</w:t>
      </w:r>
    </w:p>
    <w:p w14:paraId="15272626" w14:textId="77777777"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The requirements for action into which the grand scores are divided and summarized into the following Action levels:</w:t>
      </w:r>
    </w:p>
    <w:p w14:paraId="2F36740F" w14:textId="340D9719" w:rsidR="00E32393" w:rsidRPr="00E32393" w:rsidRDefault="00E32393"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 xml:space="preserve">Table </w:t>
      </w:r>
      <w:proofErr w:type="gramStart"/>
      <w:r w:rsidRPr="00E32393">
        <w:rPr>
          <w:rFonts w:ascii="Times New Roman" w:hAnsi="Times New Roman"/>
          <w:sz w:val="24"/>
          <w:szCs w:val="24"/>
        </w:rPr>
        <w:t xml:space="preserve">1 </w:t>
      </w:r>
      <w:r w:rsidR="000642F1">
        <w:rPr>
          <w:rFonts w:ascii="Times New Roman" w:hAnsi="Times New Roman"/>
          <w:sz w:val="24"/>
          <w:szCs w:val="24"/>
        </w:rPr>
        <w:t>:</w:t>
      </w:r>
      <w:proofErr w:type="gramEnd"/>
      <w:r w:rsidR="000642F1">
        <w:rPr>
          <w:rFonts w:ascii="Times New Roman" w:hAnsi="Times New Roman"/>
          <w:sz w:val="24"/>
          <w:szCs w:val="24"/>
        </w:rPr>
        <w:t xml:space="preserve"> </w:t>
      </w:r>
      <w:r w:rsidR="000642F1" w:rsidRPr="000642F1">
        <w:rPr>
          <w:rFonts w:ascii="Times New Roman" w:hAnsi="Times New Roman"/>
          <w:b/>
          <w:bCs/>
          <w:sz w:val="24"/>
          <w:szCs w:val="24"/>
        </w:rPr>
        <w:t>RULA Score Interpretation and Action Levels</w:t>
      </w:r>
    </w:p>
    <w:tbl>
      <w:tblPr>
        <w:tblW w:w="5000" w:type="pct"/>
        <w:tblLook w:val="04A0" w:firstRow="1" w:lastRow="0" w:firstColumn="1" w:lastColumn="0" w:noHBand="0" w:noVBand="1"/>
      </w:tblPr>
      <w:tblGrid>
        <w:gridCol w:w="1875"/>
        <w:gridCol w:w="2250"/>
        <w:gridCol w:w="5451"/>
      </w:tblGrid>
      <w:tr w:rsidR="00C06799" w:rsidRPr="00E32393" w14:paraId="69A957AB" w14:textId="77777777" w:rsidTr="00BE709B">
        <w:tc>
          <w:tcPr>
            <w:tcW w:w="979" w:type="pct"/>
            <w:tcBorders>
              <w:top w:val="single" w:sz="4" w:space="0" w:color="auto"/>
              <w:bottom w:val="single" w:sz="4" w:space="0" w:color="auto"/>
            </w:tcBorders>
          </w:tcPr>
          <w:p w14:paraId="19EF2B44" w14:textId="77777777" w:rsidR="00C06799" w:rsidRPr="00E32393" w:rsidRDefault="00C06799" w:rsidP="00BE709B">
            <w:pPr>
              <w:spacing w:before="120" w:after="120" w:line="240" w:lineRule="auto"/>
              <w:jc w:val="center"/>
              <w:rPr>
                <w:rFonts w:ascii="Times New Roman" w:hAnsi="Times New Roman"/>
                <w:b/>
                <w:sz w:val="24"/>
                <w:szCs w:val="24"/>
              </w:rPr>
            </w:pPr>
            <w:r w:rsidRPr="00E32393">
              <w:rPr>
                <w:rFonts w:ascii="Times New Roman" w:hAnsi="Times New Roman"/>
                <w:b/>
                <w:sz w:val="24"/>
                <w:szCs w:val="24"/>
              </w:rPr>
              <w:t>RULA</w:t>
            </w:r>
          </w:p>
          <w:p w14:paraId="075B90AB" w14:textId="77777777" w:rsidR="00C06799" w:rsidRPr="00E32393" w:rsidRDefault="00C06799" w:rsidP="00BE709B">
            <w:pPr>
              <w:spacing w:before="120" w:after="120" w:line="240" w:lineRule="auto"/>
              <w:jc w:val="center"/>
              <w:rPr>
                <w:rFonts w:ascii="Times New Roman" w:hAnsi="Times New Roman"/>
                <w:b/>
                <w:sz w:val="24"/>
                <w:szCs w:val="24"/>
              </w:rPr>
            </w:pPr>
            <w:r w:rsidRPr="00E32393">
              <w:rPr>
                <w:rFonts w:ascii="Times New Roman" w:hAnsi="Times New Roman"/>
                <w:b/>
                <w:sz w:val="24"/>
                <w:szCs w:val="24"/>
              </w:rPr>
              <w:t>Score</w:t>
            </w:r>
          </w:p>
        </w:tc>
        <w:tc>
          <w:tcPr>
            <w:tcW w:w="1175" w:type="pct"/>
            <w:tcBorders>
              <w:top w:val="single" w:sz="4" w:space="0" w:color="auto"/>
              <w:bottom w:val="single" w:sz="4" w:space="0" w:color="auto"/>
            </w:tcBorders>
          </w:tcPr>
          <w:p w14:paraId="5EC9B61A" w14:textId="77777777" w:rsidR="00C06799" w:rsidRPr="00E32393" w:rsidRDefault="00C06799" w:rsidP="00BE709B">
            <w:pPr>
              <w:spacing w:before="120" w:after="120" w:line="240" w:lineRule="auto"/>
              <w:jc w:val="center"/>
              <w:rPr>
                <w:rFonts w:ascii="Times New Roman" w:hAnsi="Times New Roman"/>
                <w:b/>
                <w:sz w:val="24"/>
                <w:szCs w:val="24"/>
              </w:rPr>
            </w:pPr>
            <w:r w:rsidRPr="00E32393">
              <w:rPr>
                <w:rFonts w:ascii="Times New Roman" w:hAnsi="Times New Roman"/>
                <w:b/>
                <w:sz w:val="24"/>
                <w:szCs w:val="24"/>
              </w:rPr>
              <w:t>RULA</w:t>
            </w:r>
          </w:p>
          <w:p w14:paraId="7B5BF64F" w14:textId="77777777" w:rsidR="00C06799" w:rsidRPr="00E32393" w:rsidRDefault="00C06799" w:rsidP="00BE709B">
            <w:pPr>
              <w:spacing w:before="120" w:after="120" w:line="240" w:lineRule="auto"/>
              <w:jc w:val="center"/>
              <w:rPr>
                <w:rFonts w:ascii="Times New Roman" w:hAnsi="Times New Roman"/>
                <w:b/>
                <w:sz w:val="24"/>
                <w:szCs w:val="24"/>
              </w:rPr>
            </w:pPr>
            <w:r w:rsidRPr="00E32393">
              <w:rPr>
                <w:rFonts w:ascii="Times New Roman" w:hAnsi="Times New Roman"/>
                <w:b/>
                <w:sz w:val="24"/>
                <w:szCs w:val="24"/>
              </w:rPr>
              <w:t>Categories</w:t>
            </w:r>
          </w:p>
        </w:tc>
        <w:tc>
          <w:tcPr>
            <w:tcW w:w="2846" w:type="pct"/>
            <w:tcBorders>
              <w:top w:val="single" w:sz="4" w:space="0" w:color="auto"/>
              <w:bottom w:val="single" w:sz="4" w:space="0" w:color="auto"/>
            </w:tcBorders>
          </w:tcPr>
          <w:p w14:paraId="12052000" w14:textId="77777777" w:rsidR="00C06799" w:rsidRPr="00E32393" w:rsidRDefault="00C06799" w:rsidP="00BE709B">
            <w:pPr>
              <w:spacing w:before="120" w:after="120" w:line="240" w:lineRule="auto"/>
              <w:jc w:val="center"/>
              <w:rPr>
                <w:rFonts w:ascii="Times New Roman" w:hAnsi="Times New Roman"/>
                <w:b/>
                <w:sz w:val="24"/>
                <w:szCs w:val="24"/>
              </w:rPr>
            </w:pPr>
            <w:r w:rsidRPr="00E32393">
              <w:rPr>
                <w:rFonts w:ascii="Times New Roman" w:hAnsi="Times New Roman"/>
                <w:b/>
                <w:sz w:val="24"/>
                <w:szCs w:val="24"/>
              </w:rPr>
              <w:t>Description</w:t>
            </w:r>
          </w:p>
        </w:tc>
      </w:tr>
      <w:tr w:rsidR="00C06799" w:rsidRPr="00E32393" w14:paraId="1396A7F7" w14:textId="77777777" w:rsidTr="00BE709B">
        <w:tc>
          <w:tcPr>
            <w:tcW w:w="979" w:type="pct"/>
            <w:tcBorders>
              <w:top w:val="single" w:sz="4" w:space="0" w:color="auto"/>
            </w:tcBorders>
          </w:tcPr>
          <w:p w14:paraId="209539C1" w14:textId="77777777" w:rsidR="00C06799" w:rsidRPr="00E32393" w:rsidRDefault="00C06799" w:rsidP="00BE709B">
            <w:pPr>
              <w:spacing w:before="120" w:after="120" w:line="240" w:lineRule="auto"/>
              <w:jc w:val="center"/>
              <w:rPr>
                <w:rFonts w:ascii="Times New Roman" w:hAnsi="Times New Roman"/>
                <w:sz w:val="24"/>
                <w:szCs w:val="24"/>
              </w:rPr>
            </w:pPr>
            <w:r w:rsidRPr="00E32393">
              <w:rPr>
                <w:rFonts w:ascii="Times New Roman" w:hAnsi="Times New Roman"/>
                <w:sz w:val="24"/>
                <w:szCs w:val="24"/>
              </w:rPr>
              <w:t>1-2</w:t>
            </w:r>
          </w:p>
        </w:tc>
        <w:tc>
          <w:tcPr>
            <w:tcW w:w="1175" w:type="pct"/>
            <w:tcBorders>
              <w:top w:val="single" w:sz="4" w:space="0" w:color="auto"/>
            </w:tcBorders>
          </w:tcPr>
          <w:p w14:paraId="17D5538B"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Action level 1</w:t>
            </w:r>
          </w:p>
        </w:tc>
        <w:tc>
          <w:tcPr>
            <w:tcW w:w="2846" w:type="pct"/>
            <w:tcBorders>
              <w:top w:val="single" w:sz="4" w:space="0" w:color="auto"/>
            </w:tcBorders>
          </w:tcPr>
          <w:p w14:paraId="6DF2B856"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Posture is acceptable if it is not maintained or repeated for long periods</w:t>
            </w:r>
          </w:p>
        </w:tc>
      </w:tr>
      <w:tr w:rsidR="00C06799" w:rsidRPr="00E32393" w14:paraId="62FFC908" w14:textId="77777777" w:rsidTr="00BE709B">
        <w:tc>
          <w:tcPr>
            <w:tcW w:w="979" w:type="pct"/>
          </w:tcPr>
          <w:p w14:paraId="15B677CA" w14:textId="77777777" w:rsidR="00C06799" w:rsidRPr="00E32393" w:rsidRDefault="00C06799" w:rsidP="00BE709B">
            <w:pPr>
              <w:spacing w:before="120" w:after="120" w:line="240" w:lineRule="auto"/>
              <w:jc w:val="center"/>
              <w:rPr>
                <w:rFonts w:ascii="Times New Roman" w:hAnsi="Times New Roman"/>
                <w:sz w:val="24"/>
                <w:szCs w:val="24"/>
              </w:rPr>
            </w:pPr>
            <w:r w:rsidRPr="00E32393">
              <w:rPr>
                <w:rFonts w:ascii="Times New Roman" w:hAnsi="Times New Roman"/>
                <w:sz w:val="24"/>
                <w:szCs w:val="24"/>
              </w:rPr>
              <w:lastRenderedPageBreak/>
              <w:t>3-4</w:t>
            </w:r>
          </w:p>
        </w:tc>
        <w:tc>
          <w:tcPr>
            <w:tcW w:w="1175" w:type="pct"/>
          </w:tcPr>
          <w:p w14:paraId="141E37AF"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Action level 2</w:t>
            </w:r>
          </w:p>
        </w:tc>
        <w:tc>
          <w:tcPr>
            <w:tcW w:w="2846" w:type="pct"/>
          </w:tcPr>
          <w:p w14:paraId="664AE9FF"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Further investigation is needed and changes may be required</w:t>
            </w:r>
          </w:p>
        </w:tc>
      </w:tr>
      <w:tr w:rsidR="00C06799" w:rsidRPr="00E32393" w14:paraId="7357209B" w14:textId="77777777" w:rsidTr="00BE709B">
        <w:tc>
          <w:tcPr>
            <w:tcW w:w="979" w:type="pct"/>
          </w:tcPr>
          <w:p w14:paraId="09D0193E" w14:textId="77777777" w:rsidR="00C06799" w:rsidRPr="00E32393" w:rsidRDefault="00C06799" w:rsidP="00BE709B">
            <w:pPr>
              <w:spacing w:before="120" w:after="120" w:line="240" w:lineRule="auto"/>
              <w:jc w:val="center"/>
              <w:rPr>
                <w:rFonts w:ascii="Times New Roman" w:hAnsi="Times New Roman"/>
                <w:sz w:val="24"/>
                <w:szCs w:val="24"/>
              </w:rPr>
            </w:pPr>
            <w:r w:rsidRPr="00E32393">
              <w:rPr>
                <w:rFonts w:ascii="Times New Roman" w:hAnsi="Times New Roman"/>
                <w:sz w:val="24"/>
                <w:szCs w:val="24"/>
              </w:rPr>
              <w:t>5-6</w:t>
            </w:r>
          </w:p>
        </w:tc>
        <w:tc>
          <w:tcPr>
            <w:tcW w:w="1175" w:type="pct"/>
          </w:tcPr>
          <w:p w14:paraId="0F651121"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Action level 3</w:t>
            </w:r>
          </w:p>
        </w:tc>
        <w:tc>
          <w:tcPr>
            <w:tcW w:w="2846" w:type="pct"/>
          </w:tcPr>
          <w:p w14:paraId="334EDBE8"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Further investigation and changes are required soon</w:t>
            </w:r>
          </w:p>
        </w:tc>
      </w:tr>
      <w:tr w:rsidR="00C06799" w:rsidRPr="00E32393" w14:paraId="14646926" w14:textId="77777777" w:rsidTr="00BE709B">
        <w:tc>
          <w:tcPr>
            <w:tcW w:w="979" w:type="pct"/>
            <w:tcBorders>
              <w:bottom w:val="single" w:sz="4" w:space="0" w:color="auto"/>
            </w:tcBorders>
          </w:tcPr>
          <w:p w14:paraId="708AC587" w14:textId="77777777" w:rsidR="00C06799" w:rsidRPr="00E32393" w:rsidRDefault="00C06799" w:rsidP="00BE709B">
            <w:pPr>
              <w:spacing w:before="120" w:after="120" w:line="240" w:lineRule="auto"/>
              <w:jc w:val="center"/>
              <w:rPr>
                <w:rFonts w:ascii="Times New Roman" w:hAnsi="Times New Roman"/>
                <w:sz w:val="24"/>
                <w:szCs w:val="24"/>
              </w:rPr>
            </w:pPr>
            <w:r w:rsidRPr="00E32393">
              <w:rPr>
                <w:rFonts w:ascii="Times New Roman" w:hAnsi="Times New Roman"/>
                <w:sz w:val="24"/>
                <w:szCs w:val="24"/>
              </w:rPr>
              <w:t>7 and more</w:t>
            </w:r>
          </w:p>
        </w:tc>
        <w:tc>
          <w:tcPr>
            <w:tcW w:w="1175" w:type="pct"/>
            <w:tcBorders>
              <w:bottom w:val="single" w:sz="4" w:space="0" w:color="auto"/>
            </w:tcBorders>
          </w:tcPr>
          <w:p w14:paraId="16C8C98D"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Action level 4</w:t>
            </w:r>
          </w:p>
        </w:tc>
        <w:tc>
          <w:tcPr>
            <w:tcW w:w="2846" w:type="pct"/>
            <w:tcBorders>
              <w:bottom w:val="single" w:sz="4" w:space="0" w:color="auto"/>
            </w:tcBorders>
          </w:tcPr>
          <w:p w14:paraId="2FE8E34A"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Immediate change is required</w:t>
            </w:r>
          </w:p>
        </w:tc>
      </w:tr>
    </w:tbl>
    <w:p w14:paraId="6B22936B" w14:textId="77777777" w:rsidR="00C06799" w:rsidRPr="00E32393" w:rsidRDefault="00C06799" w:rsidP="00916AF1">
      <w:pPr>
        <w:spacing w:before="120" w:after="120" w:line="360" w:lineRule="auto"/>
        <w:jc w:val="both"/>
        <w:rPr>
          <w:rFonts w:ascii="Times New Roman" w:hAnsi="Times New Roman"/>
          <w:sz w:val="24"/>
          <w:szCs w:val="24"/>
        </w:rPr>
      </w:pPr>
    </w:p>
    <w:p w14:paraId="287E6E0D" w14:textId="77777777" w:rsidR="00362CF5" w:rsidRPr="00E32393" w:rsidRDefault="00362CF5" w:rsidP="00916AF1">
      <w:pPr>
        <w:spacing w:before="120" w:after="120" w:line="360" w:lineRule="auto"/>
        <w:jc w:val="both"/>
        <w:rPr>
          <w:rFonts w:ascii="Times New Roman" w:hAnsi="Times New Roman"/>
          <w:b/>
          <w:sz w:val="24"/>
          <w:szCs w:val="24"/>
        </w:rPr>
      </w:pPr>
      <w:r w:rsidRPr="00E32393">
        <w:rPr>
          <w:rFonts w:ascii="Times New Roman" w:hAnsi="Times New Roman"/>
          <w:b/>
          <w:sz w:val="24"/>
          <w:szCs w:val="24"/>
        </w:rPr>
        <w:t>FINDINGS &amp; DISCUSSION</w:t>
      </w:r>
    </w:p>
    <w:p w14:paraId="1550BE12" w14:textId="77777777" w:rsidR="00553FAC" w:rsidRPr="00E32393" w:rsidRDefault="00553FAC" w:rsidP="00553FAC">
      <w:pPr>
        <w:spacing w:before="120" w:after="120" w:line="360" w:lineRule="auto"/>
        <w:rPr>
          <w:rFonts w:ascii="Times New Roman" w:hAnsi="Times New Roman"/>
          <w:b/>
          <w:sz w:val="24"/>
          <w:szCs w:val="24"/>
        </w:rPr>
      </w:pPr>
      <w:r w:rsidRPr="00E32393">
        <w:rPr>
          <w:rFonts w:ascii="Times New Roman" w:hAnsi="Times New Roman"/>
          <w:b/>
          <w:sz w:val="24"/>
          <w:szCs w:val="24"/>
        </w:rPr>
        <w:t xml:space="preserve">Age of the respondents </w:t>
      </w:r>
    </w:p>
    <w:p w14:paraId="559867BE" w14:textId="4914F2E8" w:rsidR="00553FAC" w:rsidRPr="00E32393" w:rsidRDefault="00553FAC" w:rsidP="00553FAC">
      <w:pPr>
        <w:autoSpaceDE w:val="0"/>
        <w:autoSpaceDN w:val="0"/>
        <w:adjustRightInd w:val="0"/>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Age denotes the chronologically completed calendar years by the respondents. Age influences </w:t>
      </w:r>
      <w:proofErr w:type="spellStart"/>
      <w:r w:rsidRPr="00E32393">
        <w:rPr>
          <w:rFonts w:ascii="Times New Roman" w:hAnsi="Times New Roman"/>
          <w:sz w:val="24"/>
          <w:szCs w:val="24"/>
        </w:rPr>
        <w:t>behaviour</w:t>
      </w:r>
      <w:proofErr w:type="spellEnd"/>
      <w:r w:rsidRPr="00E32393">
        <w:rPr>
          <w:rFonts w:ascii="Times New Roman" w:hAnsi="Times New Roman"/>
          <w:sz w:val="24"/>
          <w:szCs w:val="24"/>
        </w:rPr>
        <w:t xml:space="preserve"> of an individual by exposing to varied situations number of times. Therefore, age of the female worker was considered as an essential aspect in this investigation. The findings depicted in Table </w:t>
      </w:r>
      <w:r w:rsidR="00E32393" w:rsidRPr="00E32393">
        <w:rPr>
          <w:rFonts w:ascii="Times New Roman" w:hAnsi="Times New Roman"/>
          <w:sz w:val="24"/>
          <w:szCs w:val="24"/>
        </w:rPr>
        <w:t>2</w:t>
      </w:r>
      <w:r w:rsidRPr="00E32393">
        <w:rPr>
          <w:rFonts w:ascii="Times New Roman" w:hAnsi="Times New Roman"/>
          <w:sz w:val="24"/>
          <w:szCs w:val="24"/>
        </w:rPr>
        <w:t xml:space="preserve"> indicated that majority (60.33%) of the respondents belonged to the age group of 30-40 years. Almost similar per cent of the respondents i.e., 19.67 per cent and 19.33 per cent belonged to the age group 20-30 years and 40-50 years, respectively. Only 0.67 per cent of the respondents were from the age group 50-60 years.  From the above discussion, it can be concluded that majority of the farm women belonged to middle age group. The probable reason could be that this age is considered to be an actively working age of the farm women and being responsible for maintaining their families. A similar finding had been reported by Kumari and </w:t>
      </w:r>
      <w:r w:rsidRPr="00E32393">
        <w:rPr>
          <w:rFonts w:ascii="Times New Roman" w:hAnsi="Times New Roman"/>
          <w:bCs/>
          <w:sz w:val="24"/>
          <w:szCs w:val="24"/>
        </w:rPr>
        <w:t xml:space="preserve">Laxmikant (2015) mentioning that in performing agricultural activities in </w:t>
      </w:r>
      <w:proofErr w:type="spellStart"/>
      <w:r w:rsidRPr="00E32393">
        <w:rPr>
          <w:rFonts w:ascii="Times New Roman" w:hAnsi="Times New Roman"/>
          <w:bCs/>
          <w:sz w:val="24"/>
          <w:szCs w:val="24"/>
        </w:rPr>
        <w:t>Deoria</w:t>
      </w:r>
      <w:proofErr w:type="spellEnd"/>
      <w:r w:rsidRPr="00E32393">
        <w:rPr>
          <w:rFonts w:ascii="Times New Roman" w:hAnsi="Times New Roman"/>
          <w:bCs/>
          <w:sz w:val="24"/>
          <w:szCs w:val="24"/>
        </w:rPr>
        <w:t xml:space="preserve"> district of Uttar Pradesh,</w:t>
      </w:r>
      <w:r w:rsidRPr="00E32393">
        <w:rPr>
          <w:rFonts w:ascii="Times New Roman" w:hAnsi="Times New Roman"/>
          <w:sz w:val="24"/>
          <w:szCs w:val="24"/>
        </w:rPr>
        <w:t xml:space="preserve"> majority (53.33%) of the respondents belonged to middle age group (26-50 years) followed by young age (below 25 years) and old age (More than 50 years) group.</w:t>
      </w:r>
    </w:p>
    <w:p w14:paraId="52D0CE7F" w14:textId="77777777" w:rsidR="00553FAC" w:rsidRPr="00E32393" w:rsidRDefault="00553FAC" w:rsidP="00553FAC">
      <w:pPr>
        <w:spacing w:before="120" w:after="120" w:line="360" w:lineRule="auto"/>
        <w:rPr>
          <w:rFonts w:ascii="Times New Roman" w:hAnsi="Times New Roman"/>
          <w:b/>
          <w:sz w:val="24"/>
          <w:szCs w:val="24"/>
        </w:rPr>
      </w:pPr>
      <w:r w:rsidRPr="00E32393">
        <w:rPr>
          <w:rFonts w:ascii="Times New Roman" w:hAnsi="Times New Roman"/>
          <w:b/>
          <w:sz w:val="24"/>
          <w:szCs w:val="24"/>
        </w:rPr>
        <w:t>Body height of the respondents</w:t>
      </w:r>
    </w:p>
    <w:p w14:paraId="2F8EBC3F" w14:textId="79ABFFE8"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The findings of Table </w:t>
      </w:r>
      <w:r w:rsidR="00E32393" w:rsidRPr="00E32393">
        <w:rPr>
          <w:rFonts w:ascii="Times New Roman" w:hAnsi="Times New Roman"/>
          <w:sz w:val="24"/>
          <w:szCs w:val="24"/>
        </w:rPr>
        <w:t>2</w:t>
      </w:r>
      <w:r w:rsidRPr="00E32393">
        <w:rPr>
          <w:rFonts w:ascii="Times New Roman" w:hAnsi="Times New Roman"/>
          <w:sz w:val="24"/>
          <w:szCs w:val="24"/>
        </w:rPr>
        <w:t xml:space="preserve"> depicts that most of the respondents (</w:t>
      </w:r>
      <w:r w:rsidRPr="00E32393">
        <w:rPr>
          <w:rFonts w:ascii="Times New Roman" w:hAnsi="Times New Roman"/>
          <w:bCs/>
          <w:sz w:val="24"/>
          <w:szCs w:val="24"/>
        </w:rPr>
        <w:t xml:space="preserve">65.67%) </w:t>
      </w:r>
      <w:r w:rsidRPr="00E32393">
        <w:rPr>
          <w:rFonts w:ascii="Times New Roman" w:hAnsi="Times New Roman"/>
          <w:sz w:val="24"/>
          <w:szCs w:val="24"/>
        </w:rPr>
        <w:t xml:space="preserve">body height was in between 150-155 cm followed by 21.00 per cent and 11.00 per cent respondents body height below 150 cm and 155-160 cm, respectively. It is clear from the Table </w:t>
      </w:r>
      <w:r w:rsidR="00E32393" w:rsidRPr="00E32393">
        <w:rPr>
          <w:rFonts w:ascii="Times New Roman" w:hAnsi="Times New Roman"/>
          <w:sz w:val="24"/>
          <w:szCs w:val="24"/>
        </w:rPr>
        <w:t>2</w:t>
      </w:r>
      <w:r w:rsidRPr="00E32393">
        <w:rPr>
          <w:rFonts w:ascii="Times New Roman" w:hAnsi="Times New Roman"/>
          <w:sz w:val="24"/>
          <w:szCs w:val="24"/>
        </w:rPr>
        <w:t xml:space="preserve"> that only 2.33 per cent of the respondents had more than 160 cm body height. A similar finding was observed by </w:t>
      </w:r>
      <w:r w:rsidRPr="00E32393">
        <w:rPr>
          <w:rFonts w:ascii="Times New Roman" w:hAnsi="Times New Roman"/>
          <w:bCs/>
          <w:sz w:val="24"/>
          <w:szCs w:val="24"/>
        </w:rPr>
        <w:t xml:space="preserve">Ojha and Kwatra (2017) mentioning that the average height of female agricultural workers was 151.62±3.60 cm in </w:t>
      </w:r>
      <w:r w:rsidRPr="00E32393">
        <w:rPr>
          <w:rFonts w:ascii="Times New Roman" w:hAnsi="Times New Roman"/>
          <w:sz w:val="24"/>
          <w:szCs w:val="24"/>
        </w:rPr>
        <w:t xml:space="preserve">Uttarakhand. </w:t>
      </w:r>
    </w:p>
    <w:p w14:paraId="11D89C20" w14:textId="77777777" w:rsidR="00553FAC" w:rsidRPr="00E32393" w:rsidRDefault="00553FAC" w:rsidP="00553FAC">
      <w:pPr>
        <w:spacing w:before="120" w:after="120" w:line="360" w:lineRule="auto"/>
        <w:rPr>
          <w:rFonts w:ascii="Times New Roman" w:hAnsi="Times New Roman"/>
          <w:b/>
          <w:sz w:val="24"/>
          <w:szCs w:val="24"/>
        </w:rPr>
      </w:pPr>
      <w:r w:rsidRPr="00E32393">
        <w:rPr>
          <w:rFonts w:ascii="Times New Roman" w:hAnsi="Times New Roman"/>
          <w:b/>
          <w:sz w:val="24"/>
          <w:szCs w:val="24"/>
        </w:rPr>
        <w:t>Body weight of the respondents</w:t>
      </w:r>
    </w:p>
    <w:p w14:paraId="3DEA25EE" w14:textId="582A79EC"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b/>
          <w:sz w:val="24"/>
          <w:szCs w:val="24"/>
        </w:rPr>
        <w:lastRenderedPageBreak/>
        <w:tab/>
      </w:r>
      <w:r w:rsidRPr="00E32393">
        <w:rPr>
          <w:rFonts w:ascii="Times New Roman" w:hAnsi="Times New Roman"/>
          <w:b/>
          <w:sz w:val="24"/>
          <w:szCs w:val="24"/>
        </w:rPr>
        <w:tab/>
      </w:r>
      <w:r w:rsidRPr="00E32393">
        <w:rPr>
          <w:rFonts w:ascii="Times New Roman" w:hAnsi="Times New Roman"/>
          <w:sz w:val="24"/>
          <w:szCs w:val="24"/>
        </w:rPr>
        <w:t xml:space="preserve">Table </w:t>
      </w:r>
      <w:r w:rsidR="00E32393" w:rsidRPr="00E32393">
        <w:rPr>
          <w:rFonts w:ascii="Times New Roman" w:hAnsi="Times New Roman"/>
          <w:sz w:val="24"/>
          <w:szCs w:val="24"/>
        </w:rPr>
        <w:t>2</w:t>
      </w:r>
      <w:r w:rsidRPr="00E32393">
        <w:rPr>
          <w:rFonts w:ascii="Times New Roman" w:hAnsi="Times New Roman"/>
          <w:sz w:val="24"/>
          <w:szCs w:val="24"/>
        </w:rPr>
        <w:t xml:space="preserve"> indicated that,</w:t>
      </w:r>
      <w:r w:rsidRPr="00E32393">
        <w:rPr>
          <w:rFonts w:ascii="Times New Roman" w:hAnsi="Times New Roman"/>
          <w:b/>
          <w:sz w:val="24"/>
          <w:szCs w:val="24"/>
        </w:rPr>
        <w:t xml:space="preserve"> </w:t>
      </w:r>
      <w:r w:rsidRPr="00E32393">
        <w:rPr>
          <w:rFonts w:ascii="Times New Roman" w:hAnsi="Times New Roman"/>
          <w:sz w:val="24"/>
          <w:szCs w:val="24"/>
        </w:rPr>
        <w:t xml:space="preserve">most of the respondents (70.00%) had body weight in between 40-50 kg, followed by 27.00 per cent of the respondents having body weight in between 50-60 kg and only 3 per cent of the respondents had body weight below 40 kg. Ojha and Kwatra (2017) also observed that the average body weight of female agricultural workers of Uttarakhand was 51.11 ± 3.34 kg. </w:t>
      </w:r>
    </w:p>
    <w:p w14:paraId="5ABDFF0A" w14:textId="02D48EAB" w:rsidR="00553FAC" w:rsidRPr="00E32393" w:rsidRDefault="00553FAC" w:rsidP="00553FAC">
      <w:pPr>
        <w:spacing w:before="120" w:after="120" w:line="240" w:lineRule="auto"/>
        <w:ind w:left="1218" w:hanging="1218"/>
        <w:jc w:val="both"/>
        <w:rPr>
          <w:rFonts w:ascii="Times New Roman" w:hAnsi="Times New Roman"/>
          <w:b/>
          <w:sz w:val="24"/>
          <w:szCs w:val="24"/>
        </w:rPr>
      </w:pPr>
      <w:r w:rsidRPr="00E32393">
        <w:rPr>
          <w:rFonts w:ascii="Times New Roman" w:hAnsi="Times New Roman"/>
          <w:b/>
          <w:sz w:val="24"/>
          <w:szCs w:val="24"/>
        </w:rPr>
        <w:t xml:space="preserve">Table </w:t>
      </w:r>
      <w:r w:rsidR="00E32393" w:rsidRPr="00E32393">
        <w:rPr>
          <w:rFonts w:ascii="Times New Roman" w:hAnsi="Times New Roman"/>
          <w:b/>
          <w:sz w:val="24"/>
          <w:szCs w:val="24"/>
        </w:rPr>
        <w:t>2</w:t>
      </w:r>
      <w:r w:rsidRPr="00E32393">
        <w:rPr>
          <w:rFonts w:ascii="Times New Roman" w:hAnsi="Times New Roman"/>
          <w:b/>
          <w:sz w:val="24"/>
          <w:szCs w:val="24"/>
        </w:rPr>
        <w:t>. Percentage distribution of respondents according to their physical characteristics</w:t>
      </w: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b/>
          <w:sz w:val="24"/>
          <w:szCs w:val="24"/>
        </w:rPr>
        <w:tab/>
        <w:t xml:space="preserve">                    (n=300)</w:t>
      </w:r>
    </w:p>
    <w:tbl>
      <w:tblPr>
        <w:tblW w:w="5000" w:type="pct"/>
        <w:tblLook w:val="04A0" w:firstRow="1" w:lastRow="0" w:firstColumn="1" w:lastColumn="0" w:noHBand="0" w:noVBand="1"/>
      </w:tblPr>
      <w:tblGrid>
        <w:gridCol w:w="1054"/>
        <w:gridCol w:w="4202"/>
        <w:gridCol w:w="2024"/>
        <w:gridCol w:w="2296"/>
      </w:tblGrid>
      <w:tr w:rsidR="00553FAC" w:rsidRPr="00E32393" w14:paraId="6AA09333" w14:textId="77777777" w:rsidTr="0025371C">
        <w:tc>
          <w:tcPr>
            <w:tcW w:w="550" w:type="pct"/>
            <w:tcBorders>
              <w:top w:val="single" w:sz="4" w:space="0" w:color="auto"/>
              <w:bottom w:val="single" w:sz="4" w:space="0" w:color="auto"/>
            </w:tcBorders>
          </w:tcPr>
          <w:p w14:paraId="45EE0BD5" w14:textId="77777777"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Sl. No.</w:t>
            </w:r>
          </w:p>
        </w:tc>
        <w:tc>
          <w:tcPr>
            <w:tcW w:w="2194" w:type="pct"/>
            <w:tcBorders>
              <w:top w:val="single" w:sz="4" w:space="0" w:color="auto"/>
              <w:bottom w:val="single" w:sz="4" w:space="0" w:color="auto"/>
            </w:tcBorders>
          </w:tcPr>
          <w:p w14:paraId="5848C51E" w14:textId="77777777"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Particulars</w:t>
            </w:r>
          </w:p>
        </w:tc>
        <w:tc>
          <w:tcPr>
            <w:tcW w:w="1057" w:type="pct"/>
            <w:tcBorders>
              <w:top w:val="single" w:sz="4" w:space="0" w:color="auto"/>
              <w:bottom w:val="single" w:sz="4" w:space="0" w:color="auto"/>
            </w:tcBorders>
          </w:tcPr>
          <w:p w14:paraId="7ABEE876" w14:textId="77777777"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Frequency (F)</w:t>
            </w:r>
          </w:p>
        </w:tc>
        <w:tc>
          <w:tcPr>
            <w:tcW w:w="1199" w:type="pct"/>
            <w:tcBorders>
              <w:top w:val="single" w:sz="4" w:space="0" w:color="auto"/>
              <w:bottom w:val="single" w:sz="4" w:space="0" w:color="auto"/>
            </w:tcBorders>
          </w:tcPr>
          <w:p w14:paraId="08E8EB89" w14:textId="77777777"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Percentage (%)</w:t>
            </w:r>
          </w:p>
        </w:tc>
      </w:tr>
      <w:tr w:rsidR="00553FAC" w:rsidRPr="00E32393" w14:paraId="459C33DD" w14:textId="77777777" w:rsidTr="0025371C">
        <w:tc>
          <w:tcPr>
            <w:tcW w:w="550" w:type="pct"/>
            <w:tcBorders>
              <w:top w:val="single" w:sz="4" w:space="0" w:color="auto"/>
            </w:tcBorders>
          </w:tcPr>
          <w:p w14:paraId="2D3C00B7" w14:textId="77777777"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1</w:t>
            </w:r>
          </w:p>
        </w:tc>
        <w:tc>
          <w:tcPr>
            <w:tcW w:w="2194" w:type="pct"/>
            <w:tcBorders>
              <w:top w:val="single" w:sz="4" w:space="0" w:color="auto"/>
            </w:tcBorders>
          </w:tcPr>
          <w:p w14:paraId="71F4499D" w14:textId="77777777" w:rsidR="00553FAC" w:rsidRPr="00E32393" w:rsidRDefault="00553FAC" w:rsidP="0025371C">
            <w:pPr>
              <w:spacing w:before="80" w:after="80" w:line="240" w:lineRule="auto"/>
              <w:jc w:val="both"/>
              <w:rPr>
                <w:rFonts w:ascii="Times New Roman" w:hAnsi="Times New Roman"/>
                <w:bCs/>
                <w:sz w:val="24"/>
                <w:szCs w:val="24"/>
              </w:rPr>
            </w:pPr>
            <w:r w:rsidRPr="00E32393">
              <w:rPr>
                <w:rFonts w:ascii="Times New Roman" w:hAnsi="Times New Roman"/>
                <w:b/>
                <w:sz w:val="24"/>
                <w:szCs w:val="24"/>
              </w:rPr>
              <w:t>Age of the respondents</w:t>
            </w:r>
          </w:p>
        </w:tc>
        <w:tc>
          <w:tcPr>
            <w:tcW w:w="1057" w:type="pct"/>
            <w:tcBorders>
              <w:top w:val="single" w:sz="4" w:space="0" w:color="auto"/>
            </w:tcBorders>
          </w:tcPr>
          <w:p w14:paraId="43B903C5" w14:textId="77777777" w:rsidR="00553FAC" w:rsidRPr="00E32393" w:rsidRDefault="00553FAC" w:rsidP="0025371C">
            <w:pPr>
              <w:spacing w:before="80" w:after="80" w:line="240" w:lineRule="auto"/>
              <w:jc w:val="center"/>
              <w:rPr>
                <w:rFonts w:ascii="Times New Roman" w:hAnsi="Times New Roman"/>
                <w:bCs/>
                <w:sz w:val="24"/>
                <w:szCs w:val="24"/>
              </w:rPr>
            </w:pPr>
          </w:p>
        </w:tc>
        <w:tc>
          <w:tcPr>
            <w:tcW w:w="1199" w:type="pct"/>
            <w:tcBorders>
              <w:top w:val="single" w:sz="4" w:space="0" w:color="auto"/>
            </w:tcBorders>
          </w:tcPr>
          <w:p w14:paraId="2BD28099" w14:textId="77777777" w:rsidR="00553FAC" w:rsidRPr="00E32393" w:rsidRDefault="00553FAC" w:rsidP="0025371C">
            <w:pPr>
              <w:spacing w:before="80" w:after="80" w:line="240" w:lineRule="auto"/>
              <w:jc w:val="center"/>
              <w:rPr>
                <w:rFonts w:ascii="Times New Roman" w:hAnsi="Times New Roman"/>
                <w:bCs/>
                <w:sz w:val="24"/>
                <w:szCs w:val="24"/>
              </w:rPr>
            </w:pPr>
          </w:p>
        </w:tc>
      </w:tr>
      <w:tr w:rsidR="00553FAC" w:rsidRPr="00E32393" w14:paraId="3AA32D69" w14:textId="77777777" w:rsidTr="0025371C">
        <w:tc>
          <w:tcPr>
            <w:tcW w:w="550" w:type="pct"/>
          </w:tcPr>
          <w:p w14:paraId="147E8DAA"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560D6735"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20-30 years</w:t>
            </w:r>
          </w:p>
        </w:tc>
        <w:tc>
          <w:tcPr>
            <w:tcW w:w="1057" w:type="pct"/>
          </w:tcPr>
          <w:p w14:paraId="5B3D3BC9"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59</w:t>
            </w:r>
          </w:p>
        </w:tc>
        <w:tc>
          <w:tcPr>
            <w:tcW w:w="1199" w:type="pct"/>
          </w:tcPr>
          <w:p w14:paraId="572B7E90"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19.67</w:t>
            </w:r>
          </w:p>
        </w:tc>
      </w:tr>
      <w:tr w:rsidR="00553FAC" w:rsidRPr="00E32393" w14:paraId="664E5B87" w14:textId="77777777" w:rsidTr="0025371C">
        <w:tc>
          <w:tcPr>
            <w:tcW w:w="550" w:type="pct"/>
          </w:tcPr>
          <w:p w14:paraId="2111D97B"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44D11056"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30-40 years</w:t>
            </w:r>
          </w:p>
        </w:tc>
        <w:tc>
          <w:tcPr>
            <w:tcW w:w="1057" w:type="pct"/>
          </w:tcPr>
          <w:p w14:paraId="236C861D"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181</w:t>
            </w:r>
          </w:p>
        </w:tc>
        <w:tc>
          <w:tcPr>
            <w:tcW w:w="1199" w:type="pct"/>
          </w:tcPr>
          <w:p w14:paraId="1561DC55"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60.33</w:t>
            </w:r>
          </w:p>
        </w:tc>
      </w:tr>
      <w:tr w:rsidR="00553FAC" w:rsidRPr="00E32393" w14:paraId="64324926" w14:textId="77777777" w:rsidTr="0025371C">
        <w:tc>
          <w:tcPr>
            <w:tcW w:w="550" w:type="pct"/>
          </w:tcPr>
          <w:p w14:paraId="671A4227"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7568B286"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40-50 years</w:t>
            </w:r>
          </w:p>
        </w:tc>
        <w:tc>
          <w:tcPr>
            <w:tcW w:w="1057" w:type="pct"/>
          </w:tcPr>
          <w:p w14:paraId="4C95AF26"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58</w:t>
            </w:r>
          </w:p>
        </w:tc>
        <w:tc>
          <w:tcPr>
            <w:tcW w:w="1199" w:type="pct"/>
          </w:tcPr>
          <w:p w14:paraId="256D1102"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19.33</w:t>
            </w:r>
          </w:p>
        </w:tc>
      </w:tr>
      <w:tr w:rsidR="00553FAC" w:rsidRPr="00E32393" w14:paraId="3FE92DFA" w14:textId="77777777" w:rsidTr="0025371C">
        <w:tc>
          <w:tcPr>
            <w:tcW w:w="550" w:type="pct"/>
          </w:tcPr>
          <w:p w14:paraId="782D2552"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76FDB7EB"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50-60 years</w:t>
            </w:r>
          </w:p>
        </w:tc>
        <w:tc>
          <w:tcPr>
            <w:tcW w:w="1057" w:type="pct"/>
          </w:tcPr>
          <w:p w14:paraId="7E859965"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2</w:t>
            </w:r>
          </w:p>
        </w:tc>
        <w:tc>
          <w:tcPr>
            <w:tcW w:w="1199" w:type="pct"/>
          </w:tcPr>
          <w:p w14:paraId="665AAE9A"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0.67</w:t>
            </w:r>
          </w:p>
        </w:tc>
      </w:tr>
      <w:tr w:rsidR="00553FAC" w:rsidRPr="00E32393" w14:paraId="7EB1A740" w14:textId="77777777" w:rsidTr="0025371C">
        <w:tc>
          <w:tcPr>
            <w:tcW w:w="550" w:type="pct"/>
          </w:tcPr>
          <w:p w14:paraId="6F95961A" w14:textId="77777777"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2</w:t>
            </w:r>
          </w:p>
        </w:tc>
        <w:tc>
          <w:tcPr>
            <w:tcW w:w="2194" w:type="pct"/>
          </w:tcPr>
          <w:p w14:paraId="58AC4BD2"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b/>
                <w:sz w:val="24"/>
                <w:szCs w:val="24"/>
              </w:rPr>
              <w:t>Height of respondents</w:t>
            </w:r>
          </w:p>
        </w:tc>
        <w:tc>
          <w:tcPr>
            <w:tcW w:w="1057" w:type="pct"/>
          </w:tcPr>
          <w:p w14:paraId="64E5922D" w14:textId="77777777" w:rsidR="00553FAC" w:rsidRPr="00E32393" w:rsidRDefault="00553FAC" w:rsidP="0025371C">
            <w:pPr>
              <w:spacing w:before="80" w:after="80" w:line="240" w:lineRule="auto"/>
              <w:jc w:val="center"/>
              <w:rPr>
                <w:rFonts w:ascii="Times New Roman" w:hAnsi="Times New Roman"/>
                <w:bCs/>
                <w:sz w:val="24"/>
                <w:szCs w:val="24"/>
              </w:rPr>
            </w:pPr>
          </w:p>
        </w:tc>
        <w:tc>
          <w:tcPr>
            <w:tcW w:w="1199" w:type="pct"/>
          </w:tcPr>
          <w:p w14:paraId="5625AED9" w14:textId="77777777" w:rsidR="00553FAC" w:rsidRPr="00E32393" w:rsidRDefault="00553FAC" w:rsidP="0025371C">
            <w:pPr>
              <w:spacing w:before="80" w:after="80" w:line="240" w:lineRule="auto"/>
              <w:jc w:val="center"/>
              <w:rPr>
                <w:rFonts w:ascii="Times New Roman" w:hAnsi="Times New Roman"/>
                <w:bCs/>
                <w:sz w:val="24"/>
                <w:szCs w:val="24"/>
              </w:rPr>
            </w:pPr>
          </w:p>
        </w:tc>
      </w:tr>
      <w:tr w:rsidR="00553FAC" w:rsidRPr="00E32393" w14:paraId="753B679E" w14:textId="77777777" w:rsidTr="0025371C">
        <w:tc>
          <w:tcPr>
            <w:tcW w:w="550" w:type="pct"/>
          </w:tcPr>
          <w:p w14:paraId="006A3C16"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068FD8F5"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Below 150 cm</w:t>
            </w:r>
          </w:p>
        </w:tc>
        <w:tc>
          <w:tcPr>
            <w:tcW w:w="1057" w:type="pct"/>
          </w:tcPr>
          <w:p w14:paraId="5782F4FD"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63</w:t>
            </w:r>
          </w:p>
        </w:tc>
        <w:tc>
          <w:tcPr>
            <w:tcW w:w="1199" w:type="pct"/>
          </w:tcPr>
          <w:p w14:paraId="55FD65E8"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21.00</w:t>
            </w:r>
          </w:p>
        </w:tc>
      </w:tr>
      <w:tr w:rsidR="00553FAC" w:rsidRPr="00E32393" w14:paraId="1ACF379D" w14:textId="77777777" w:rsidTr="0025371C">
        <w:tc>
          <w:tcPr>
            <w:tcW w:w="550" w:type="pct"/>
          </w:tcPr>
          <w:p w14:paraId="03031FA6"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29E1D18A"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150-155 cm</w:t>
            </w:r>
          </w:p>
        </w:tc>
        <w:tc>
          <w:tcPr>
            <w:tcW w:w="1057" w:type="pct"/>
          </w:tcPr>
          <w:p w14:paraId="57305162"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197</w:t>
            </w:r>
          </w:p>
        </w:tc>
        <w:tc>
          <w:tcPr>
            <w:tcW w:w="1199" w:type="pct"/>
          </w:tcPr>
          <w:p w14:paraId="73AEFA8F"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65.67</w:t>
            </w:r>
          </w:p>
        </w:tc>
      </w:tr>
      <w:tr w:rsidR="00553FAC" w:rsidRPr="00E32393" w14:paraId="2CF0094C" w14:textId="77777777" w:rsidTr="0025371C">
        <w:tc>
          <w:tcPr>
            <w:tcW w:w="550" w:type="pct"/>
          </w:tcPr>
          <w:p w14:paraId="1A9538A9"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69AB6ED4"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155-160 cm</w:t>
            </w:r>
          </w:p>
        </w:tc>
        <w:tc>
          <w:tcPr>
            <w:tcW w:w="1057" w:type="pct"/>
          </w:tcPr>
          <w:p w14:paraId="70C7A722"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33</w:t>
            </w:r>
          </w:p>
        </w:tc>
        <w:tc>
          <w:tcPr>
            <w:tcW w:w="1199" w:type="pct"/>
          </w:tcPr>
          <w:p w14:paraId="3663C7AD"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11.00</w:t>
            </w:r>
          </w:p>
        </w:tc>
      </w:tr>
      <w:tr w:rsidR="00553FAC" w:rsidRPr="00E32393" w14:paraId="4D7C4F6C" w14:textId="77777777" w:rsidTr="0025371C">
        <w:tc>
          <w:tcPr>
            <w:tcW w:w="550" w:type="pct"/>
          </w:tcPr>
          <w:p w14:paraId="0FA16D19"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3EE30C4F"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 xml:space="preserve">Above 160 cm </w:t>
            </w:r>
          </w:p>
        </w:tc>
        <w:tc>
          <w:tcPr>
            <w:tcW w:w="1057" w:type="pct"/>
          </w:tcPr>
          <w:p w14:paraId="275BFD54"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7</w:t>
            </w:r>
          </w:p>
        </w:tc>
        <w:tc>
          <w:tcPr>
            <w:tcW w:w="1199" w:type="pct"/>
          </w:tcPr>
          <w:p w14:paraId="0F125610"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2.33</w:t>
            </w:r>
          </w:p>
        </w:tc>
      </w:tr>
      <w:tr w:rsidR="00553FAC" w:rsidRPr="00E32393" w14:paraId="55EDAB56" w14:textId="77777777" w:rsidTr="0025371C">
        <w:tc>
          <w:tcPr>
            <w:tcW w:w="550" w:type="pct"/>
          </w:tcPr>
          <w:p w14:paraId="34FFB123" w14:textId="77777777"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3</w:t>
            </w:r>
          </w:p>
        </w:tc>
        <w:tc>
          <w:tcPr>
            <w:tcW w:w="2194" w:type="pct"/>
          </w:tcPr>
          <w:p w14:paraId="503B4975"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b/>
                <w:sz w:val="24"/>
                <w:szCs w:val="24"/>
              </w:rPr>
              <w:t>Weight of respondents</w:t>
            </w:r>
          </w:p>
        </w:tc>
        <w:tc>
          <w:tcPr>
            <w:tcW w:w="1057" w:type="pct"/>
          </w:tcPr>
          <w:p w14:paraId="0D7DDAC2" w14:textId="77777777" w:rsidR="00553FAC" w:rsidRPr="00E32393" w:rsidRDefault="00553FAC" w:rsidP="0025371C">
            <w:pPr>
              <w:spacing w:before="80" w:after="80" w:line="240" w:lineRule="auto"/>
              <w:jc w:val="center"/>
              <w:rPr>
                <w:rFonts w:ascii="Times New Roman" w:hAnsi="Times New Roman"/>
                <w:sz w:val="24"/>
                <w:szCs w:val="24"/>
              </w:rPr>
            </w:pPr>
          </w:p>
        </w:tc>
        <w:tc>
          <w:tcPr>
            <w:tcW w:w="1199" w:type="pct"/>
          </w:tcPr>
          <w:p w14:paraId="303E025E" w14:textId="77777777" w:rsidR="00553FAC" w:rsidRPr="00E32393" w:rsidRDefault="00553FAC" w:rsidP="0025371C">
            <w:pPr>
              <w:spacing w:before="80" w:after="80" w:line="240" w:lineRule="auto"/>
              <w:jc w:val="center"/>
              <w:rPr>
                <w:rFonts w:ascii="Times New Roman" w:hAnsi="Times New Roman"/>
                <w:sz w:val="24"/>
                <w:szCs w:val="24"/>
              </w:rPr>
            </w:pPr>
          </w:p>
        </w:tc>
      </w:tr>
      <w:tr w:rsidR="00553FAC" w:rsidRPr="00E32393" w14:paraId="515ED48B" w14:textId="77777777" w:rsidTr="0025371C">
        <w:tc>
          <w:tcPr>
            <w:tcW w:w="550" w:type="pct"/>
          </w:tcPr>
          <w:p w14:paraId="19D2DE42" w14:textId="77777777" w:rsidR="00553FAC" w:rsidRPr="00E32393" w:rsidRDefault="00553FAC" w:rsidP="0025371C">
            <w:pPr>
              <w:spacing w:before="80" w:after="80" w:line="240" w:lineRule="auto"/>
              <w:jc w:val="center"/>
              <w:rPr>
                <w:rFonts w:ascii="Times New Roman" w:hAnsi="Times New Roman"/>
                <w:bCs/>
                <w:sz w:val="24"/>
                <w:szCs w:val="24"/>
              </w:rPr>
            </w:pPr>
          </w:p>
        </w:tc>
        <w:tc>
          <w:tcPr>
            <w:tcW w:w="2194" w:type="pct"/>
          </w:tcPr>
          <w:p w14:paraId="49A53F8D" w14:textId="77777777" w:rsidR="00553FAC" w:rsidRPr="00E32393" w:rsidRDefault="00553FAC" w:rsidP="0025371C">
            <w:pPr>
              <w:spacing w:before="80" w:after="80" w:line="240" w:lineRule="auto"/>
              <w:jc w:val="both"/>
              <w:rPr>
                <w:rFonts w:ascii="Times New Roman" w:hAnsi="Times New Roman"/>
                <w:b/>
                <w:sz w:val="24"/>
                <w:szCs w:val="24"/>
              </w:rPr>
            </w:pPr>
            <w:r w:rsidRPr="00E32393">
              <w:rPr>
                <w:rFonts w:ascii="Times New Roman" w:hAnsi="Times New Roman"/>
                <w:sz w:val="24"/>
                <w:szCs w:val="24"/>
              </w:rPr>
              <w:t>Below 40 kg</w:t>
            </w:r>
          </w:p>
        </w:tc>
        <w:tc>
          <w:tcPr>
            <w:tcW w:w="1057" w:type="pct"/>
          </w:tcPr>
          <w:p w14:paraId="6383D931" w14:textId="77777777"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9</w:t>
            </w:r>
          </w:p>
        </w:tc>
        <w:tc>
          <w:tcPr>
            <w:tcW w:w="1199" w:type="pct"/>
          </w:tcPr>
          <w:p w14:paraId="543005E4" w14:textId="77777777"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3.00</w:t>
            </w:r>
          </w:p>
        </w:tc>
      </w:tr>
      <w:tr w:rsidR="00553FAC" w:rsidRPr="00E32393" w14:paraId="3E4D6CB8" w14:textId="77777777" w:rsidTr="0025371C">
        <w:tc>
          <w:tcPr>
            <w:tcW w:w="550" w:type="pct"/>
          </w:tcPr>
          <w:p w14:paraId="3E0CB4BC" w14:textId="77777777" w:rsidR="00553FAC" w:rsidRPr="00E32393" w:rsidRDefault="00553FAC" w:rsidP="0025371C">
            <w:pPr>
              <w:spacing w:before="80" w:after="80" w:line="240" w:lineRule="auto"/>
              <w:jc w:val="center"/>
              <w:rPr>
                <w:rFonts w:ascii="Times New Roman" w:hAnsi="Times New Roman"/>
                <w:bCs/>
                <w:sz w:val="24"/>
                <w:szCs w:val="24"/>
              </w:rPr>
            </w:pPr>
          </w:p>
        </w:tc>
        <w:tc>
          <w:tcPr>
            <w:tcW w:w="2194" w:type="pct"/>
          </w:tcPr>
          <w:p w14:paraId="087E5AC8" w14:textId="77777777" w:rsidR="00553FAC" w:rsidRPr="00E32393" w:rsidRDefault="00553FAC" w:rsidP="0025371C">
            <w:pPr>
              <w:spacing w:before="80" w:after="80" w:line="240" w:lineRule="auto"/>
              <w:jc w:val="both"/>
              <w:rPr>
                <w:rFonts w:ascii="Times New Roman" w:hAnsi="Times New Roman"/>
                <w:b/>
                <w:sz w:val="24"/>
                <w:szCs w:val="24"/>
              </w:rPr>
            </w:pPr>
            <w:r w:rsidRPr="00E32393">
              <w:rPr>
                <w:rFonts w:ascii="Times New Roman" w:hAnsi="Times New Roman"/>
                <w:sz w:val="24"/>
                <w:szCs w:val="24"/>
              </w:rPr>
              <w:t>40-50 kg</w:t>
            </w:r>
          </w:p>
        </w:tc>
        <w:tc>
          <w:tcPr>
            <w:tcW w:w="1057" w:type="pct"/>
          </w:tcPr>
          <w:p w14:paraId="726D4CE5" w14:textId="77777777"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210</w:t>
            </w:r>
          </w:p>
        </w:tc>
        <w:tc>
          <w:tcPr>
            <w:tcW w:w="1199" w:type="pct"/>
          </w:tcPr>
          <w:p w14:paraId="662BEDC4" w14:textId="77777777"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70.00</w:t>
            </w:r>
          </w:p>
        </w:tc>
      </w:tr>
      <w:tr w:rsidR="00553FAC" w:rsidRPr="00E32393" w14:paraId="0FE007E2" w14:textId="77777777" w:rsidTr="0025371C">
        <w:tc>
          <w:tcPr>
            <w:tcW w:w="550" w:type="pct"/>
            <w:tcBorders>
              <w:bottom w:val="single" w:sz="4" w:space="0" w:color="auto"/>
            </w:tcBorders>
          </w:tcPr>
          <w:p w14:paraId="3B5093A1" w14:textId="77777777" w:rsidR="00553FAC" w:rsidRPr="00E32393" w:rsidRDefault="00553FAC" w:rsidP="0025371C">
            <w:pPr>
              <w:spacing w:before="80" w:after="80" w:line="240" w:lineRule="auto"/>
              <w:jc w:val="center"/>
              <w:rPr>
                <w:rFonts w:ascii="Times New Roman" w:hAnsi="Times New Roman"/>
                <w:bCs/>
                <w:sz w:val="24"/>
                <w:szCs w:val="24"/>
              </w:rPr>
            </w:pPr>
          </w:p>
        </w:tc>
        <w:tc>
          <w:tcPr>
            <w:tcW w:w="2194" w:type="pct"/>
            <w:tcBorders>
              <w:bottom w:val="single" w:sz="4" w:space="0" w:color="auto"/>
            </w:tcBorders>
          </w:tcPr>
          <w:p w14:paraId="1D3C5797" w14:textId="77777777" w:rsidR="00553FAC" w:rsidRPr="00E32393" w:rsidRDefault="00553FAC" w:rsidP="0025371C">
            <w:pPr>
              <w:spacing w:before="80" w:after="80" w:line="240" w:lineRule="auto"/>
              <w:jc w:val="both"/>
              <w:rPr>
                <w:rFonts w:ascii="Times New Roman" w:hAnsi="Times New Roman"/>
                <w:b/>
                <w:sz w:val="24"/>
                <w:szCs w:val="24"/>
              </w:rPr>
            </w:pPr>
            <w:r w:rsidRPr="00E32393">
              <w:rPr>
                <w:rFonts w:ascii="Times New Roman" w:hAnsi="Times New Roman"/>
                <w:sz w:val="24"/>
                <w:szCs w:val="24"/>
              </w:rPr>
              <w:t>50-60 kg</w:t>
            </w:r>
          </w:p>
        </w:tc>
        <w:tc>
          <w:tcPr>
            <w:tcW w:w="1057" w:type="pct"/>
            <w:tcBorders>
              <w:bottom w:val="single" w:sz="4" w:space="0" w:color="auto"/>
            </w:tcBorders>
          </w:tcPr>
          <w:p w14:paraId="2EF8F600" w14:textId="77777777"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81</w:t>
            </w:r>
          </w:p>
        </w:tc>
        <w:tc>
          <w:tcPr>
            <w:tcW w:w="1199" w:type="pct"/>
            <w:tcBorders>
              <w:bottom w:val="single" w:sz="4" w:space="0" w:color="auto"/>
            </w:tcBorders>
          </w:tcPr>
          <w:p w14:paraId="2002360B" w14:textId="77777777"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27.00</w:t>
            </w:r>
          </w:p>
        </w:tc>
      </w:tr>
    </w:tbl>
    <w:p w14:paraId="209B324F" w14:textId="77777777" w:rsidR="00553FAC" w:rsidRPr="00E32393" w:rsidRDefault="00553FAC" w:rsidP="00553FAC">
      <w:pPr>
        <w:spacing w:before="120" w:after="120" w:line="360" w:lineRule="auto"/>
        <w:jc w:val="both"/>
        <w:rPr>
          <w:rFonts w:ascii="Times New Roman" w:hAnsi="Times New Roman"/>
          <w:b/>
          <w:sz w:val="24"/>
          <w:szCs w:val="24"/>
        </w:rPr>
      </w:pPr>
      <w:r w:rsidRPr="00E32393">
        <w:rPr>
          <w:rFonts w:ascii="Times New Roman" w:hAnsi="Times New Roman"/>
          <w:b/>
          <w:sz w:val="24"/>
          <w:szCs w:val="24"/>
        </w:rPr>
        <w:t>Body types of the respondents</w:t>
      </w:r>
    </w:p>
    <w:p w14:paraId="7CE5C5EE" w14:textId="77777777"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Body types of the respondent female workers based on BMI assessment revealed that 70.67 per cent of the respondents belonged to ‘Mesomorphic’ body type with well developed muscular skeletal system and 29.33 per cent of the respondents with ‘Ectomorphic’ having slender body type. It had given a clear picture of the health of the respondents that all the women had a good skeletal muscular structure and there was no one with endomorphic body type (Fig. 1). The above findings can be supported by the study of Kalita (2015), who observed that in Jorhat district of Assam 47.00 per cent of the respondents belonged to ectomorphic body </w:t>
      </w:r>
      <w:r w:rsidRPr="00E32393">
        <w:rPr>
          <w:rFonts w:ascii="Times New Roman" w:hAnsi="Times New Roman"/>
          <w:sz w:val="24"/>
          <w:szCs w:val="24"/>
        </w:rPr>
        <w:lastRenderedPageBreak/>
        <w:t>type followed by 43.00 per cent and 10.00 per cent of the respondents with mesomorphic and endomorphic body type, respectively.</w:t>
      </w:r>
    </w:p>
    <w:p w14:paraId="15E7355F" w14:textId="77777777" w:rsidR="00553FAC" w:rsidRPr="00E32393" w:rsidRDefault="00553FAC" w:rsidP="00553FAC">
      <w:pPr>
        <w:spacing w:before="120" w:after="120" w:line="360" w:lineRule="auto"/>
        <w:jc w:val="center"/>
        <w:rPr>
          <w:rFonts w:ascii="Times New Roman" w:hAnsi="Times New Roman"/>
          <w:b/>
          <w:sz w:val="24"/>
          <w:szCs w:val="24"/>
        </w:rPr>
      </w:pPr>
      <w:r w:rsidRPr="00E32393">
        <w:rPr>
          <w:rFonts w:ascii="Times New Roman" w:hAnsi="Times New Roman"/>
          <w:b/>
          <w:noProof/>
          <w:sz w:val="24"/>
          <w:szCs w:val="24"/>
        </w:rPr>
        <w:drawing>
          <wp:inline distT="0" distB="0" distL="0" distR="0" wp14:anchorId="7B7FD016" wp14:editId="715EE27C">
            <wp:extent cx="4412796" cy="2624447"/>
            <wp:effectExtent l="19050" t="0" r="25854" b="4453"/>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1F7455E" w14:textId="77777777" w:rsidR="00553FAC" w:rsidRPr="00E32393" w:rsidRDefault="00553FAC" w:rsidP="00553FAC">
      <w:pPr>
        <w:spacing w:before="120" w:after="120" w:line="480" w:lineRule="auto"/>
        <w:jc w:val="center"/>
        <w:rPr>
          <w:rFonts w:ascii="Times New Roman" w:hAnsi="Times New Roman"/>
          <w:b/>
          <w:sz w:val="24"/>
          <w:szCs w:val="24"/>
        </w:rPr>
      </w:pPr>
      <w:r w:rsidRPr="00E32393">
        <w:rPr>
          <w:rFonts w:ascii="Times New Roman" w:hAnsi="Times New Roman"/>
          <w:b/>
          <w:sz w:val="24"/>
          <w:szCs w:val="24"/>
        </w:rPr>
        <w:t>Fig. 1. Distribution of respondents according to their body types (n=300)</w:t>
      </w:r>
    </w:p>
    <w:p w14:paraId="662D0867" w14:textId="77777777" w:rsidR="00553FAC" w:rsidRPr="00E32393" w:rsidRDefault="00553FAC" w:rsidP="00553FAC">
      <w:pPr>
        <w:spacing w:before="120" w:after="120" w:line="360" w:lineRule="auto"/>
        <w:jc w:val="both"/>
        <w:rPr>
          <w:rFonts w:ascii="Times New Roman" w:hAnsi="Times New Roman"/>
          <w:b/>
          <w:sz w:val="24"/>
          <w:szCs w:val="24"/>
        </w:rPr>
      </w:pPr>
      <w:r w:rsidRPr="00E32393">
        <w:rPr>
          <w:rFonts w:ascii="Times New Roman" w:hAnsi="Times New Roman"/>
          <w:b/>
          <w:sz w:val="24"/>
          <w:szCs w:val="24"/>
        </w:rPr>
        <w:t xml:space="preserve">Body Mass Index (BMI) </w:t>
      </w:r>
    </w:p>
    <w:p w14:paraId="68A84EC7" w14:textId="77777777"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The Body Mass Index was calculated to study the physical fitness of the respondents. It is an important indicator of energy adequacy which influences the person’s capacity to do work. People who weigh less or more have low working capacity. </w:t>
      </w:r>
    </w:p>
    <w:p w14:paraId="1BE30FB2" w14:textId="4099DE91"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Perusal of Table </w:t>
      </w:r>
      <w:r w:rsidR="00E32393" w:rsidRPr="00E32393">
        <w:rPr>
          <w:rFonts w:ascii="Times New Roman" w:hAnsi="Times New Roman"/>
          <w:sz w:val="24"/>
          <w:szCs w:val="24"/>
        </w:rPr>
        <w:t>3</w:t>
      </w:r>
      <w:r w:rsidRPr="00E32393">
        <w:rPr>
          <w:rFonts w:ascii="Times New Roman" w:hAnsi="Times New Roman"/>
          <w:sz w:val="24"/>
          <w:szCs w:val="24"/>
        </w:rPr>
        <w:t xml:space="preserve"> indicated that a majority of the respondents (70.67%) had normal BMI which means that the female workers are physically fit to work. The findings further revealed that 24.67 per cent of the respondents belonged to the category of low weight normal BMI followed by 3.33 per cent and 1.33 per cent of the respondents with CED Grade I (moderate) and CED Grade II (mild) BMI respectively. Similar findings were observed by Khan </w:t>
      </w:r>
      <w:r w:rsidRPr="00E32393">
        <w:rPr>
          <w:rFonts w:ascii="Times New Roman" w:hAnsi="Times New Roman"/>
          <w:i/>
          <w:iCs/>
          <w:sz w:val="24"/>
          <w:szCs w:val="24"/>
        </w:rPr>
        <w:t xml:space="preserve">et al. </w:t>
      </w:r>
      <w:r w:rsidRPr="00E32393">
        <w:rPr>
          <w:rFonts w:ascii="Times New Roman" w:hAnsi="Times New Roman"/>
          <w:sz w:val="24"/>
          <w:szCs w:val="24"/>
        </w:rPr>
        <w:t>(2009) who found that BMI of adult farm women in Maharashtra was 19.62 which indicated that majority of the women (54.72%) found to have normal BMI (18.5 - 25.0%).</w:t>
      </w:r>
    </w:p>
    <w:p w14:paraId="70DDEC9D" w14:textId="0B9194D0" w:rsidR="00553FAC" w:rsidRPr="00E32393" w:rsidRDefault="00553FAC" w:rsidP="00553FAC">
      <w:pPr>
        <w:spacing w:after="0" w:line="240" w:lineRule="auto"/>
        <w:jc w:val="both"/>
        <w:rPr>
          <w:rFonts w:ascii="Times New Roman" w:hAnsi="Times New Roman"/>
          <w:b/>
          <w:sz w:val="24"/>
          <w:szCs w:val="24"/>
        </w:rPr>
      </w:pPr>
      <w:r w:rsidRPr="00E32393">
        <w:rPr>
          <w:rFonts w:ascii="Times New Roman" w:hAnsi="Times New Roman"/>
          <w:b/>
          <w:sz w:val="24"/>
          <w:szCs w:val="24"/>
        </w:rPr>
        <w:t xml:space="preserve">Table </w:t>
      </w:r>
      <w:r w:rsidR="00E32393" w:rsidRPr="00E32393">
        <w:rPr>
          <w:rFonts w:ascii="Times New Roman" w:hAnsi="Times New Roman"/>
          <w:b/>
          <w:sz w:val="24"/>
          <w:szCs w:val="24"/>
        </w:rPr>
        <w:t>3</w:t>
      </w:r>
      <w:r w:rsidRPr="00E32393">
        <w:rPr>
          <w:rFonts w:ascii="Times New Roman" w:hAnsi="Times New Roman"/>
          <w:b/>
          <w:sz w:val="24"/>
          <w:szCs w:val="24"/>
        </w:rPr>
        <w:t>. Distribution of respondents as per the assessment of BMI</w:t>
      </w:r>
    </w:p>
    <w:p w14:paraId="0CCB31C8" w14:textId="77777777" w:rsidR="00553FAC" w:rsidRPr="00E32393" w:rsidRDefault="00553FAC" w:rsidP="00553FAC">
      <w:pPr>
        <w:spacing w:after="120" w:line="240" w:lineRule="auto"/>
        <w:jc w:val="right"/>
        <w:rPr>
          <w:rFonts w:ascii="Times New Roman" w:hAnsi="Times New Roman"/>
          <w:b/>
          <w:sz w:val="24"/>
          <w:szCs w:val="24"/>
        </w:rPr>
      </w:pPr>
      <w:r w:rsidRPr="00E32393">
        <w:rPr>
          <w:rFonts w:ascii="Times New Roman" w:hAnsi="Times New Roman"/>
          <w:b/>
          <w:sz w:val="24"/>
          <w:szCs w:val="24"/>
        </w:rPr>
        <w:t>(n=300)</w:t>
      </w:r>
    </w:p>
    <w:tbl>
      <w:tblPr>
        <w:tblW w:w="0" w:type="auto"/>
        <w:tblLook w:val="04A0" w:firstRow="1" w:lastRow="0" w:firstColumn="1" w:lastColumn="0" w:noHBand="0" w:noVBand="1"/>
      </w:tblPr>
      <w:tblGrid>
        <w:gridCol w:w="1098"/>
        <w:gridCol w:w="4680"/>
        <w:gridCol w:w="1560"/>
        <w:gridCol w:w="1383"/>
      </w:tblGrid>
      <w:tr w:rsidR="00553FAC" w:rsidRPr="00E32393" w14:paraId="5391A9E2" w14:textId="77777777" w:rsidTr="0025371C">
        <w:tc>
          <w:tcPr>
            <w:tcW w:w="1098" w:type="dxa"/>
            <w:tcBorders>
              <w:top w:val="single" w:sz="4" w:space="0" w:color="auto"/>
              <w:bottom w:val="single" w:sz="4" w:space="0" w:color="auto"/>
            </w:tcBorders>
          </w:tcPr>
          <w:p w14:paraId="6A418B1D" w14:textId="77777777" w:rsidR="00553FAC" w:rsidRPr="00E32393" w:rsidRDefault="00553FAC" w:rsidP="0025371C">
            <w:pPr>
              <w:spacing w:before="120" w:after="120"/>
              <w:jc w:val="center"/>
              <w:rPr>
                <w:rFonts w:ascii="Times New Roman" w:hAnsi="Times New Roman"/>
                <w:b/>
                <w:sz w:val="24"/>
                <w:szCs w:val="24"/>
              </w:rPr>
            </w:pPr>
            <w:r w:rsidRPr="00E32393">
              <w:rPr>
                <w:rFonts w:ascii="Times New Roman" w:hAnsi="Times New Roman"/>
                <w:b/>
                <w:sz w:val="24"/>
                <w:szCs w:val="24"/>
              </w:rPr>
              <w:t>Sl. No.</w:t>
            </w:r>
          </w:p>
        </w:tc>
        <w:tc>
          <w:tcPr>
            <w:tcW w:w="4680" w:type="dxa"/>
            <w:tcBorders>
              <w:top w:val="single" w:sz="4" w:space="0" w:color="auto"/>
              <w:bottom w:val="single" w:sz="4" w:space="0" w:color="auto"/>
            </w:tcBorders>
          </w:tcPr>
          <w:p w14:paraId="6F82BFFC" w14:textId="77777777" w:rsidR="00553FAC" w:rsidRPr="00E32393" w:rsidRDefault="00553FAC" w:rsidP="0025371C">
            <w:pPr>
              <w:spacing w:before="120" w:after="120"/>
              <w:jc w:val="center"/>
              <w:rPr>
                <w:rFonts w:ascii="Times New Roman" w:hAnsi="Times New Roman"/>
                <w:b/>
                <w:sz w:val="24"/>
                <w:szCs w:val="24"/>
              </w:rPr>
            </w:pPr>
            <w:r w:rsidRPr="00E32393">
              <w:rPr>
                <w:rFonts w:ascii="Times New Roman" w:hAnsi="Times New Roman"/>
                <w:b/>
                <w:sz w:val="24"/>
                <w:szCs w:val="24"/>
              </w:rPr>
              <w:t>Presumptive diagnosis from BMI Range</w:t>
            </w:r>
          </w:p>
        </w:tc>
        <w:tc>
          <w:tcPr>
            <w:tcW w:w="1560" w:type="dxa"/>
            <w:tcBorders>
              <w:top w:val="single" w:sz="4" w:space="0" w:color="auto"/>
              <w:bottom w:val="single" w:sz="4" w:space="0" w:color="auto"/>
            </w:tcBorders>
          </w:tcPr>
          <w:p w14:paraId="060C0855" w14:textId="77777777" w:rsidR="00553FAC" w:rsidRPr="00E32393" w:rsidRDefault="00553FAC" w:rsidP="0025371C">
            <w:pPr>
              <w:spacing w:before="120" w:after="120"/>
              <w:jc w:val="center"/>
              <w:rPr>
                <w:rFonts w:ascii="Times New Roman" w:hAnsi="Times New Roman"/>
                <w:b/>
                <w:sz w:val="24"/>
                <w:szCs w:val="24"/>
              </w:rPr>
            </w:pPr>
            <w:r w:rsidRPr="00E32393">
              <w:rPr>
                <w:rFonts w:ascii="Times New Roman" w:hAnsi="Times New Roman"/>
                <w:b/>
                <w:sz w:val="24"/>
                <w:szCs w:val="24"/>
              </w:rPr>
              <w:t>Frequency (F)</w:t>
            </w:r>
          </w:p>
        </w:tc>
        <w:tc>
          <w:tcPr>
            <w:tcW w:w="1383" w:type="dxa"/>
            <w:tcBorders>
              <w:top w:val="single" w:sz="4" w:space="0" w:color="auto"/>
              <w:bottom w:val="single" w:sz="4" w:space="0" w:color="auto"/>
            </w:tcBorders>
          </w:tcPr>
          <w:p w14:paraId="16A85A02" w14:textId="77777777" w:rsidR="00553FAC" w:rsidRPr="00E32393" w:rsidRDefault="00553FAC" w:rsidP="0025371C">
            <w:pPr>
              <w:spacing w:before="120" w:after="120"/>
              <w:jc w:val="center"/>
              <w:rPr>
                <w:rFonts w:ascii="Times New Roman" w:hAnsi="Times New Roman"/>
                <w:b/>
                <w:sz w:val="24"/>
                <w:szCs w:val="24"/>
              </w:rPr>
            </w:pPr>
            <w:r w:rsidRPr="00E32393">
              <w:rPr>
                <w:rFonts w:ascii="Times New Roman" w:hAnsi="Times New Roman"/>
                <w:b/>
                <w:sz w:val="24"/>
                <w:szCs w:val="24"/>
              </w:rPr>
              <w:t>Percentage (%)</w:t>
            </w:r>
          </w:p>
        </w:tc>
      </w:tr>
      <w:tr w:rsidR="00553FAC" w:rsidRPr="00E32393" w14:paraId="291D1C88" w14:textId="77777777" w:rsidTr="0025371C">
        <w:tc>
          <w:tcPr>
            <w:tcW w:w="1098" w:type="dxa"/>
            <w:tcBorders>
              <w:top w:val="single" w:sz="4" w:space="0" w:color="auto"/>
            </w:tcBorders>
          </w:tcPr>
          <w:p w14:paraId="162F34EC" w14:textId="77777777" w:rsidR="00553FAC" w:rsidRPr="00E32393" w:rsidRDefault="00553FAC" w:rsidP="0025371C">
            <w:pPr>
              <w:spacing w:before="120" w:after="120" w:line="360" w:lineRule="auto"/>
              <w:jc w:val="center"/>
              <w:rPr>
                <w:rFonts w:ascii="Times New Roman" w:hAnsi="Times New Roman"/>
                <w:sz w:val="24"/>
                <w:szCs w:val="24"/>
              </w:rPr>
            </w:pPr>
            <w:proofErr w:type="spellStart"/>
            <w:r w:rsidRPr="00E32393">
              <w:rPr>
                <w:rFonts w:ascii="Times New Roman" w:hAnsi="Times New Roman"/>
                <w:sz w:val="24"/>
                <w:szCs w:val="24"/>
              </w:rPr>
              <w:lastRenderedPageBreak/>
              <w:t>i</w:t>
            </w:r>
            <w:proofErr w:type="spellEnd"/>
          </w:p>
        </w:tc>
        <w:tc>
          <w:tcPr>
            <w:tcW w:w="4680" w:type="dxa"/>
            <w:tcBorders>
              <w:top w:val="single" w:sz="4" w:space="0" w:color="auto"/>
            </w:tcBorders>
          </w:tcPr>
          <w:p w14:paraId="2C0DF1D7" w14:textId="77777777"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*CED Grade III (severe) {BMI&lt;16.0}</w:t>
            </w:r>
          </w:p>
        </w:tc>
        <w:tc>
          <w:tcPr>
            <w:tcW w:w="1560" w:type="dxa"/>
            <w:tcBorders>
              <w:top w:val="single" w:sz="4" w:space="0" w:color="auto"/>
            </w:tcBorders>
          </w:tcPr>
          <w:p w14:paraId="2E03901C"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c>
          <w:tcPr>
            <w:tcW w:w="1383" w:type="dxa"/>
            <w:tcBorders>
              <w:top w:val="single" w:sz="4" w:space="0" w:color="auto"/>
            </w:tcBorders>
          </w:tcPr>
          <w:p w14:paraId="59BC5531"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r>
      <w:tr w:rsidR="00553FAC" w:rsidRPr="00E32393" w14:paraId="6B29267B" w14:textId="77777777" w:rsidTr="0025371C">
        <w:tc>
          <w:tcPr>
            <w:tcW w:w="1098" w:type="dxa"/>
          </w:tcPr>
          <w:p w14:paraId="5CDC5E2D"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ii</w:t>
            </w:r>
          </w:p>
        </w:tc>
        <w:tc>
          <w:tcPr>
            <w:tcW w:w="4680" w:type="dxa"/>
          </w:tcPr>
          <w:p w14:paraId="0D15DD36" w14:textId="77777777"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 CED Grade II (moderate) {BMI 16.0-17.0}</w:t>
            </w:r>
          </w:p>
        </w:tc>
        <w:tc>
          <w:tcPr>
            <w:tcW w:w="1560" w:type="dxa"/>
          </w:tcPr>
          <w:p w14:paraId="1AD41392"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4</w:t>
            </w:r>
          </w:p>
        </w:tc>
        <w:tc>
          <w:tcPr>
            <w:tcW w:w="1383" w:type="dxa"/>
          </w:tcPr>
          <w:p w14:paraId="54FF8F4B"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1.33</w:t>
            </w:r>
          </w:p>
        </w:tc>
      </w:tr>
      <w:tr w:rsidR="00553FAC" w:rsidRPr="00E32393" w14:paraId="5967D11D" w14:textId="77777777" w:rsidTr="0025371C">
        <w:tc>
          <w:tcPr>
            <w:tcW w:w="1098" w:type="dxa"/>
          </w:tcPr>
          <w:p w14:paraId="24B62EA7"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iii</w:t>
            </w:r>
          </w:p>
        </w:tc>
        <w:tc>
          <w:tcPr>
            <w:tcW w:w="4680" w:type="dxa"/>
          </w:tcPr>
          <w:p w14:paraId="7C287AC8" w14:textId="77777777"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 CED Grade I (mild) {BMI 17.0-18.5}</w:t>
            </w:r>
          </w:p>
        </w:tc>
        <w:tc>
          <w:tcPr>
            <w:tcW w:w="1560" w:type="dxa"/>
          </w:tcPr>
          <w:p w14:paraId="37FB3AC0"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10</w:t>
            </w:r>
          </w:p>
        </w:tc>
        <w:tc>
          <w:tcPr>
            <w:tcW w:w="1383" w:type="dxa"/>
          </w:tcPr>
          <w:p w14:paraId="3C09A766"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3.33</w:t>
            </w:r>
          </w:p>
        </w:tc>
      </w:tr>
      <w:tr w:rsidR="00553FAC" w:rsidRPr="00E32393" w14:paraId="1D7CFAFD" w14:textId="77777777" w:rsidTr="0025371C">
        <w:tc>
          <w:tcPr>
            <w:tcW w:w="1098" w:type="dxa"/>
          </w:tcPr>
          <w:p w14:paraId="7ECE364C"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iv</w:t>
            </w:r>
          </w:p>
        </w:tc>
        <w:tc>
          <w:tcPr>
            <w:tcW w:w="4680" w:type="dxa"/>
          </w:tcPr>
          <w:p w14:paraId="48060FF9" w14:textId="77777777"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Low Weight Normal {BMI 18.5-20.0}</w:t>
            </w:r>
          </w:p>
        </w:tc>
        <w:tc>
          <w:tcPr>
            <w:tcW w:w="1560" w:type="dxa"/>
          </w:tcPr>
          <w:p w14:paraId="2B9FA1CB"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74</w:t>
            </w:r>
          </w:p>
        </w:tc>
        <w:tc>
          <w:tcPr>
            <w:tcW w:w="1383" w:type="dxa"/>
          </w:tcPr>
          <w:p w14:paraId="260EB686"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24.67</w:t>
            </w:r>
          </w:p>
        </w:tc>
      </w:tr>
      <w:tr w:rsidR="00553FAC" w:rsidRPr="00E32393" w14:paraId="1944CFC5" w14:textId="77777777" w:rsidTr="0025371C">
        <w:tc>
          <w:tcPr>
            <w:tcW w:w="1098" w:type="dxa"/>
          </w:tcPr>
          <w:p w14:paraId="5EB57A40"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v</w:t>
            </w:r>
          </w:p>
        </w:tc>
        <w:tc>
          <w:tcPr>
            <w:tcW w:w="4680" w:type="dxa"/>
          </w:tcPr>
          <w:p w14:paraId="731FC7E2" w14:textId="77777777"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Normal {BMI 20.0-25.0}</w:t>
            </w:r>
          </w:p>
        </w:tc>
        <w:tc>
          <w:tcPr>
            <w:tcW w:w="1560" w:type="dxa"/>
          </w:tcPr>
          <w:p w14:paraId="254412C1"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212</w:t>
            </w:r>
          </w:p>
        </w:tc>
        <w:tc>
          <w:tcPr>
            <w:tcW w:w="1383" w:type="dxa"/>
          </w:tcPr>
          <w:p w14:paraId="3F902E16"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70.67</w:t>
            </w:r>
          </w:p>
        </w:tc>
      </w:tr>
      <w:tr w:rsidR="00553FAC" w:rsidRPr="00E32393" w14:paraId="4B01D142" w14:textId="77777777" w:rsidTr="0025371C">
        <w:tc>
          <w:tcPr>
            <w:tcW w:w="1098" w:type="dxa"/>
          </w:tcPr>
          <w:p w14:paraId="7FE380DE"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vi</w:t>
            </w:r>
          </w:p>
        </w:tc>
        <w:tc>
          <w:tcPr>
            <w:tcW w:w="4680" w:type="dxa"/>
          </w:tcPr>
          <w:p w14:paraId="55D3CFB7" w14:textId="77777777"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Obese (Grade I){BMI 25.0-30.0}</w:t>
            </w:r>
          </w:p>
        </w:tc>
        <w:tc>
          <w:tcPr>
            <w:tcW w:w="1560" w:type="dxa"/>
          </w:tcPr>
          <w:p w14:paraId="39D47E1E"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c>
          <w:tcPr>
            <w:tcW w:w="1383" w:type="dxa"/>
          </w:tcPr>
          <w:p w14:paraId="27F70830"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r>
      <w:tr w:rsidR="00553FAC" w:rsidRPr="00E32393" w14:paraId="38BF69F4" w14:textId="77777777" w:rsidTr="0025371C">
        <w:tc>
          <w:tcPr>
            <w:tcW w:w="1098" w:type="dxa"/>
            <w:tcBorders>
              <w:bottom w:val="single" w:sz="4" w:space="0" w:color="auto"/>
            </w:tcBorders>
          </w:tcPr>
          <w:p w14:paraId="1FC5B72E"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vii</w:t>
            </w:r>
          </w:p>
        </w:tc>
        <w:tc>
          <w:tcPr>
            <w:tcW w:w="4680" w:type="dxa"/>
            <w:tcBorders>
              <w:bottom w:val="single" w:sz="4" w:space="0" w:color="auto"/>
            </w:tcBorders>
          </w:tcPr>
          <w:p w14:paraId="7F113041" w14:textId="77777777"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Obese (Grade II){BMI &gt;30.0}</w:t>
            </w:r>
          </w:p>
        </w:tc>
        <w:tc>
          <w:tcPr>
            <w:tcW w:w="1560" w:type="dxa"/>
            <w:tcBorders>
              <w:bottom w:val="single" w:sz="4" w:space="0" w:color="auto"/>
            </w:tcBorders>
          </w:tcPr>
          <w:p w14:paraId="517537EE"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c>
          <w:tcPr>
            <w:tcW w:w="1383" w:type="dxa"/>
            <w:tcBorders>
              <w:bottom w:val="single" w:sz="4" w:space="0" w:color="auto"/>
            </w:tcBorders>
          </w:tcPr>
          <w:p w14:paraId="18EF8B4B"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r>
    </w:tbl>
    <w:p w14:paraId="225087D7" w14:textId="77777777" w:rsidR="00553FAC" w:rsidRPr="00E32393" w:rsidRDefault="00553FAC" w:rsidP="00553FAC">
      <w:pPr>
        <w:spacing w:before="120" w:after="120" w:line="360" w:lineRule="auto"/>
        <w:jc w:val="both"/>
        <w:rPr>
          <w:rFonts w:ascii="Times New Roman" w:hAnsi="Times New Roman"/>
          <w:b/>
          <w:sz w:val="24"/>
          <w:szCs w:val="24"/>
        </w:rPr>
      </w:pPr>
    </w:p>
    <w:p w14:paraId="0678008D" w14:textId="77777777" w:rsidR="00553FAC" w:rsidRPr="00E32393" w:rsidRDefault="00553FAC" w:rsidP="00553FAC">
      <w:pPr>
        <w:spacing w:before="240" w:after="120" w:line="360" w:lineRule="auto"/>
        <w:jc w:val="both"/>
        <w:rPr>
          <w:rFonts w:ascii="Times New Roman" w:hAnsi="Times New Roman"/>
          <w:b/>
          <w:sz w:val="24"/>
          <w:szCs w:val="24"/>
        </w:rPr>
      </w:pPr>
      <w:r w:rsidRPr="00E32393">
        <w:rPr>
          <w:rFonts w:ascii="Times New Roman" w:hAnsi="Times New Roman"/>
          <w:b/>
          <w:sz w:val="24"/>
          <w:szCs w:val="24"/>
        </w:rPr>
        <w:t>Years of involvement of female workers in vegetable cultivation</w:t>
      </w:r>
    </w:p>
    <w:p w14:paraId="44B9D29A" w14:textId="6C3562CB"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Information gathered on experience of female workers engaged in vegetable cultivation (Table </w:t>
      </w:r>
      <w:r w:rsidR="00E32393" w:rsidRPr="00E32393">
        <w:rPr>
          <w:rFonts w:ascii="Times New Roman" w:hAnsi="Times New Roman"/>
          <w:sz w:val="24"/>
          <w:szCs w:val="24"/>
        </w:rPr>
        <w:t>4</w:t>
      </w:r>
      <w:r w:rsidRPr="00E32393">
        <w:rPr>
          <w:rFonts w:ascii="Times New Roman" w:hAnsi="Times New Roman"/>
          <w:sz w:val="24"/>
          <w:szCs w:val="24"/>
        </w:rPr>
        <w:t xml:space="preserve">) revealed that 41.00 per cent of the respondents had ‘five to ten years’ experience followed by 27.33 per cent and 20.66 per cent of the respondents had experience of ‘ten to fifteen years’ and ‘fifteen years and more’, respectively. Only 11 per cent of the respondents had less than ‘five years of experience’ in vegetable cultivation. It indicates that most of the respondents had experience of more than five years and they were found to be very active in various tasks of vegetable cultivation. On the whole above findings revealed that majority of the respondents have ‘five to fifteen years’ of experience in vegetable cultivation </w:t>
      </w:r>
      <w:r w:rsidRPr="00E32393">
        <w:rPr>
          <w:rFonts w:ascii="Times New Roman" w:hAnsi="Times New Roman"/>
          <w:sz w:val="24"/>
          <w:szCs w:val="24"/>
        </w:rPr>
        <w:br/>
        <w:t xml:space="preserve">(Table </w:t>
      </w:r>
      <w:r w:rsidR="00E32393" w:rsidRPr="00E32393">
        <w:rPr>
          <w:rFonts w:ascii="Times New Roman" w:hAnsi="Times New Roman"/>
          <w:sz w:val="24"/>
          <w:szCs w:val="24"/>
        </w:rPr>
        <w:t>4</w:t>
      </w:r>
      <w:r w:rsidRPr="00E32393">
        <w:rPr>
          <w:rFonts w:ascii="Times New Roman" w:hAnsi="Times New Roman"/>
          <w:sz w:val="24"/>
          <w:szCs w:val="24"/>
        </w:rPr>
        <w:t xml:space="preserve">). </w:t>
      </w:r>
    </w:p>
    <w:p w14:paraId="27D12C52" w14:textId="67E97AC9" w:rsidR="00553FAC" w:rsidRPr="00E32393" w:rsidRDefault="00553FAC" w:rsidP="00553FAC">
      <w:pPr>
        <w:spacing w:before="120" w:after="120" w:line="240" w:lineRule="auto"/>
        <w:ind w:left="1316" w:hanging="1316"/>
        <w:jc w:val="both"/>
        <w:rPr>
          <w:rFonts w:ascii="Times New Roman" w:hAnsi="Times New Roman"/>
          <w:b/>
          <w:sz w:val="24"/>
          <w:szCs w:val="24"/>
        </w:rPr>
      </w:pPr>
      <w:r w:rsidRPr="00E32393">
        <w:rPr>
          <w:rFonts w:ascii="Times New Roman" w:hAnsi="Times New Roman"/>
          <w:b/>
          <w:sz w:val="24"/>
          <w:szCs w:val="24"/>
        </w:rPr>
        <w:t xml:space="preserve">Table </w:t>
      </w:r>
      <w:r w:rsidR="00E32393" w:rsidRPr="00E32393">
        <w:rPr>
          <w:rFonts w:ascii="Times New Roman" w:hAnsi="Times New Roman"/>
          <w:b/>
          <w:sz w:val="24"/>
          <w:szCs w:val="24"/>
        </w:rPr>
        <w:t>4</w:t>
      </w:r>
      <w:r w:rsidRPr="00E32393">
        <w:rPr>
          <w:rFonts w:ascii="Times New Roman" w:hAnsi="Times New Roman"/>
          <w:b/>
          <w:sz w:val="24"/>
          <w:szCs w:val="24"/>
        </w:rPr>
        <w:t xml:space="preserve">. Percentage distribution of respondents’ as per their years of involvement in vegetable cultivation </w:t>
      </w:r>
      <w:r w:rsidRPr="00E32393">
        <w:rPr>
          <w:rFonts w:ascii="Times New Roman" w:hAnsi="Times New Roman"/>
          <w:b/>
          <w:sz w:val="24"/>
          <w:szCs w:val="24"/>
        </w:rPr>
        <w:tab/>
      </w:r>
      <w:r w:rsidRPr="00E32393">
        <w:rPr>
          <w:rFonts w:ascii="Times New Roman" w:hAnsi="Times New Roman"/>
          <w:b/>
          <w:sz w:val="24"/>
          <w:szCs w:val="24"/>
        </w:rPr>
        <w:tab/>
        <w:t xml:space="preserve">                    (n=300)</w:t>
      </w:r>
    </w:p>
    <w:tbl>
      <w:tblPr>
        <w:tblW w:w="0" w:type="auto"/>
        <w:tblLayout w:type="fixed"/>
        <w:tblLook w:val="04A0" w:firstRow="1" w:lastRow="0" w:firstColumn="1" w:lastColumn="0" w:noHBand="0" w:noVBand="1"/>
      </w:tblPr>
      <w:tblGrid>
        <w:gridCol w:w="959"/>
        <w:gridCol w:w="3827"/>
        <w:gridCol w:w="1843"/>
        <w:gridCol w:w="2092"/>
      </w:tblGrid>
      <w:tr w:rsidR="00553FAC" w:rsidRPr="00E32393" w14:paraId="0D84398E" w14:textId="77777777" w:rsidTr="0025371C">
        <w:tc>
          <w:tcPr>
            <w:tcW w:w="959" w:type="dxa"/>
            <w:tcBorders>
              <w:top w:val="single" w:sz="4" w:space="0" w:color="auto"/>
              <w:bottom w:val="single" w:sz="4" w:space="0" w:color="auto"/>
            </w:tcBorders>
          </w:tcPr>
          <w:p w14:paraId="1E9E1F7B" w14:textId="77777777" w:rsidR="00553FAC" w:rsidRPr="00E32393" w:rsidRDefault="00553FAC" w:rsidP="0025371C">
            <w:pPr>
              <w:spacing w:before="120" w:after="120" w:line="360" w:lineRule="auto"/>
              <w:jc w:val="center"/>
              <w:rPr>
                <w:rFonts w:ascii="Times New Roman" w:hAnsi="Times New Roman"/>
                <w:b/>
                <w:sz w:val="24"/>
                <w:szCs w:val="24"/>
              </w:rPr>
            </w:pPr>
            <w:r w:rsidRPr="00E32393">
              <w:rPr>
                <w:rFonts w:ascii="Times New Roman" w:hAnsi="Times New Roman"/>
                <w:b/>
                <w:sz w:val="24"/>
                <w:szCs w:val="24"/>
              </w:rPr>
              <w:t>Sl. No.</w:t>
            </w:r>
          </w:p>
        </w:tc>
        <w:tc>
          <w:tcPr>
            <w:tcW w:w="3827" w:type="dxa"/>
            <w:tcBorders>
              <w:top w:val="single" w:sz="4" w:space="0" w:color="auto"/>
              <w:bottom w:val="single" w:sz="4" w:space="0" w:color="auto"/>
            </w:tcBorders>
          </w:tcPr>
          <w:p w14:paraId="332A756B" w14:textId="77777777" w:rsidR="00553FAC" w:rsidRPr="00E32393" w:rsidRDefault="00553FAC" w:rsidP="0025371C">
            <w:pPr>
              <w:spacing w:before="120" w:after="120" w:line="360" w:lineRule="auto"/>
              <w:jc w:val="center"/>
              <w:rPr>
                <w:rFonts w:ascii="Times New Roman" w:hAnsi="Times New Roman"/>
                <w:b/>
                <w:sz w:val="24"/>
                <w:szCs w:val="24"/>
              </w:rPr>
            </w:pPr>
            <w:r w:rsidRPr="00E32393">
              <w:rPr>
                <w:rFonts w:ascii="Times New Roman" w:hAnsi="Times New Roman"/>
                <w:b/>
                <w:sz w:val="24"/>
                <w:szCs w:val="24"/>
              </w:rPr>
              <w:t>Years of experience</w:t>
            </w:r>
          </w:p>
        </w:tc>
        <w:tc>
          <w:tcPr>
            <w:tcW w:w="1843" w:type="dxa"/>
            <w:tcBorders>
              <w:top w:val="single" w:sz="4" w:space="0" w:color="auto"/>
              <w:bottom w:val="single" w:sz="4" w:space="0" w:color="auto"/>
            </w:tcBorders>
          </w:tcPr>
          <w:p w14:paraId="7EE76B80" w14:textId="77777777" w:rsidR="00553FAC" w:rsidRPr="00E32393" w:rsidRDefault="00553FAC" w:rsidP="0025371C">
            <w:pPr>
              <w:spacing w:before="120" w:after="120" w:line="360" w:lineRule="auto"/>
              <w:jc w:val="center"/>
              <w:rPr>
                <w:rFonts w:ascii="Times New Roman" w:hAnsi="Times New Roman"/>
                <w:b/>
                <w:sz w:val="24"/>
                <w:szCs w:val="24"/>
              </w:rPr>
            </w:pPr>
            <w:r w:rsidRPr="00E32393">
              <w:rPr>
                <w:rFonts w:ascii="Times New Roman" w:hAnsi="Times New Roman"/>
                <w:b/>
                <w:sz w:val="24"/>
                <w:szCs w:val="24"/>
              </w:rPr>
              <w:t xml:space="preserve">Frequency </w:t>
            </w:r>
          </w:p>
        </w:tc>
        <w:tc>
          <w:tcPr>
            <w:tcW w:w="2092" w:type="dxa"/>
            <w:tcBorders>
              <w:top w:val="single" w:sz="4" w:space="0" w:color="auto"/>
              <w:bottom w:val="single" w:sz="4" w:space="0" w:color="auto"/>
            </w:tcBorders>
          </w:tcPr>
          <w:p w14:paraId="0F140158" w14:textId="77777777" w:rsidR="00553FAC" w:rsidRPr="00E32393" w:rsidRDefault="00553FAC" w:rsidP="0025371C">
            <w:pPr>
              <w:spacing w:before="120" w:after="120" w:line="360" w:lineRule="auto"/>
              <w:jc w:val="center"/>
              <w:rPr>
                <w:rFonts w:ascii="Times New Roman" w:hAnsi="Times New Roman"/>
                <w:b/>
                <w:sz w:val="24"/>
                <w:szCs w:val="24"/>
              </w:rPr>
            </w:pPr>
            <w:r w:rsidRPr="00E32393">
              <w:rPr>
                <w:rFonts w:ascii="Times New Roman" w:hAnsi="Times New Roman"/>
                <w:b/>
                <w:sz w:val="24"/>
                <w:szCs w:val="24"/>
              </w:rPr>
              <w:t>Percentage</w:t>
            </w:r>
          </w:p>
        </w:tc>
      </w:tr>
      <w:tr w:rsidR="00553FAC" w:rsidRPr="00E32393" w14:paraId="3ADB4B27" w14:textId="77777777" w:rsidTr="0025371C">
        <w:tc>
          <w:tcPr>
            <w:tcW w:w="959" w:type="dxa"/>
            <w:tcBorders>
              <w:top w:val="single" w:sz="4" w:space="0" w:color="auto"/>
            </w:tcBorders>
          </w:tcPr>
          <w:p w14:paraId="24A0B2FC" w14:textId="77777777" w:rsidR="00553FAC" w:rsidRPr="00E32393" w:rsidRDefault="00553FAC" w:rsidP="0025371C">
            <w:pPr>
              <w:spacing w:before="120" w:after="120" w:line="360" w:lineRule="auto"/>
              <w:jc w:val="center"/>
              <w:rPr>
                <w:rFonts w:ascii="Times New Roman" w:hAnsi="Times New Roman"/>
                <w:sz w:val="24"/>
                <w:szCs w:val="24"/>
              </w:rPr>
            </w:pPr>
            <w:proofErr w:type="spellStart"/>
            <w:r w:rsidRPr="00E32393">
              <w:rPr>
                <w:rFonts w:ascii="Times New Roman" w:hAnsi="Times New Roman"/>
                <w:sz w:val="24"/>
                <w:szCs w:val="24"/>
              </w:rPr>
              <w:t>i</w:t>
            </w:r>
            <w:proofErr w:type="spellEnd"/>
            <w:r w:rsidRPr="00E32393">
              <w:rPr>
                <w:rFonts w:ascii="Times New Roman" w:hAnsi="Times New Roman"/>
                <w:sz w:val="24"/>
                <w:szCs w:val="24"/>
              </w:rPr>
              <w:t>.</w:t>
            </w:r>
          </w:p>
        </w:tc>
        <w:tc>
          <w:tcPr>
            <w:tcW w:w="3827" w:type="dxa"/>
            <w:tcBorders>
              <w:top w:val="single" w:sz="4" w:space="0" w:color="auto"/>
            </w:tcBorders>
          </w:tcPr>
          <w:p w14:paraId="43FF4271" w14:textId="77777777" w:rsidR="00553FAC" w:rsidRPr="00E32393" w:rsidRDefault="00553FAC" w:rsidP="0025371C">
            <w:pPr>
              <w:spacing w:before="120" w:after="120" w:line="360" w:lineRule="auto"/>
              <w:ind w:left="459"/>
              <w:jc w:val="both"/>
              <w:rPr>
                <w:rFonts w:ascii="Times New Roman" w:hAnsi="Times New Roman"/>
                <w:bCs/>
                <w:sz w:val="24"/>
                <w:szCs w:val="24"/>
              </w:rPr>
            </w:pPr>
            <w:r w:rsidRPr="00E32393">
              <w:rPr>
                <w:rFonts w:ascii="Times New Roman" w:hAnsi="Times New Roman"/>
                <w:bCs/>
                <w:sz w:val="24"/>
                <w:szCs w:val="24"/>
              </w:rPr>
              <w:t>Less than 5 years</w:t>
            </w:r>
          </w:p>
        </w:tc>
        <w:tc>
          <w:tcPr>
            <w:tcW w:w="1843" w:type="dxa"/>
            <w:tcBorders>
              <w:top w:val="single" w:sz="4" w:space="0" w:color="auto"/>
            </w:tcBorders>
          </w:tcPr>
          <w:p w14:paraId="32A4BB2C" w14:textId="77777777"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33</w:t>
            </w:r>
          </w:p>
        </w:tc>
        <w:tc>
          <w:tcPr>
            <w:tcW w:w="2092" w:type="dxa"/>
            <w:tcBorders>
              <w:top w:val="single" w:sz="4" w:space="0" w:color="auto"/>
            </w:tcBorders>
          </w:tcPr>
          <w:p w14:paraId="74AD63D1" w14:textId="77777777"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11.00</w:t>
            </w:r>
          </w:p>
        </w:tc>
      </w:tr>
      <w:tr w:rsidR="00553FAC" w:rsidRPr="00E32393" w14:paraId="298BA1C5" w14:textId="77777777" w:rsidTr="0025371C">
        <w:tc>
          <w:tcPr>
            <w:tcW w:w="959" w:type="dxa"/>
          </w:tcPr>
          <w:p w14:paraId="09DEE552"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ii.</w:t>
            </w:r>
          </w:p>
        </w:tc>
        <w:tc>
          <w:tcPr>
            <w:tcW w:w="3827" w:type="dxa"/>
          </w:tcPr>
          <w:p w14:paraId="47103F93" w14:textId="77777777" w:rsidR="00553FAC" w:rsidRPr="00E32393" w:rsidRDefault="00553FAC" w:rsidP="0025371C">
            <w:pPr>
              <w:spacing w:before="120" w:after="120" w:line="360" w:lineRule="auto"/>
              <w:ind w:left="459"/>
              <w:jc w:val="both"/>
              <w:rPr>
                <w:rFonts w:ascii="Times New Roman" w:hAnsi="Times New Roman"/>
                <w:bCs/>
                <w:sz w:val="24"/>
                <w:szCs w:val="24"/>
              </w:rPr>
            </w:pPr>
            <w:r w:rsidRPr="00E32393">
              <w:rPr>
                <w:rFonts w:ascii="Times New Roman" w:hAnsi="Times New Roman"/>
                <w:bCs/>
                <w:sz w:val="24"/>
                <w:szCs w:val="24"/>
              </w:rPr>
              <w:t>5 –10 years</w:t>
            </w:r>
          </w:p>
        </w:tc>
        <w:tc>
          <w:tcPr>
            <w:tcW w:w="1843" w:type="dxa"/>
          </w:tcPr>
          <w:p w14:paraId="5563BA80" w14:textId="77777777"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123</w:t>
            </w:r>
          </w:p>
        </w:tc>
        <w:tc>
          <w:tcPr>
            <w:tcW w:w="2092" w:type="dxa"/>
          </w:tcPr>
          <w:p w14:paraId="6DF6A101" w14:textId="77777777"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41.00</w:t>
            </w:r>
          </w:p>
        </w:tc>
      </w:tr>
      <w:tr w:rsidR="00553FAC" w:rsidRPr="00E32393" w14:paraId="76E643C9" w14:textId="77777777" w:rsidTr="0025371C">
        <w:tc>
          <w:tcPr>
            <w:tcW w:w="959" w:type="dxa"/>
          </w:tcPr>
          <w:p w14:paraId="6CC9C686"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lastRenderedPageBreak/>
              <w:t>iii.</w:t>
            </w:r>
          </w:p>
        </w:tc>
        <w:tc>
          <w:tcPr>
            <w:tcW w:w="3827" w:type="dxa"/>
          </w:tcPr>
          <w:p w14:paraId="13D1F938" w14:textId="77777777" w:rsidR="00553FAC" w:rsidRPr="00E32393" w:rsidRDefault="00553FAC" w:rsidP="0025371C">
            <w:pPr>
              <w:spacing w:before="120" w:after="120" w:line="360" w:lineRule="auto"/>
              <w:ind w:left="459"/>
              <w:jc w:val="both"/>
              <w:rPr>
                <w:rFonts w:ascii="Times New Roman" w:hAnsi="Times New Roman"/>
                <w:bCs/>
                <w:sz w:val="24"/>
                <w:szCs w:val="24"/>
              </w:rPr>
            </w:pPr>
            <w:r w:rsidRPr="00E32393">
              <w:rPr>
                <w:rFonts w:ascii="Times New Roman" w:hAnsi="Times New Roman"/>
                <w:bCs/>
                <w:sz w:val="24"/>
                <w:szCs w:val="24"/>
              </w:rPr>
              <w:t>10 – 15 years</w:t>
            </w:r>
          </w:p>
        </w:tc>
        <w:tc>
          <w:tcPr>
            <w:tcW w:w="1843" w:type="dxa"/>
          </w:tcPr>
          <w:p w14:paraId="79529A9A" w14:textId="77777777"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82</w:t>
            </w:r>
          </w:p>
        </w:tc>
        <w:tc>
          <w:tcPr>
            <w:tcW w:w="2092" w:type="dxa"/>
          </w:tcPr>
          <w:p w14:paraId="71020E2A" w14:textId="77777777"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27.33</w:t>
            </w:r>
          </w:p>
        </w:tc>
      </w:tr>
      <w:tr w:rsidR="00553FAC" w:rsidRPr="00E32393" w14:paraId="4E6EE9C2" w14:textId="77777777" w:rsidTr="0025371C">
        <w:tc>
          <w:tcPr>
            <w:tcW w:w="959" w:type="dxa"/>
            <w:tcBorders>
              <w:bottom w:val="single" w:sz="4" w:space="0" w:color="auto"/>
            </w:tcBorders>
          </w:tcPr>
          <w:p w14:paraId="7AC370D3"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iv.</w:t>
            </w:r>
          </w:p>
        </w:tc>
        <w:tc>
          <w:tcPr>
            <w:tcW w:w="3827" w:type="dxa"/>
            <w:tcBorders>
              <w:bottom w:val="single" w:sz="4" w:space="0" w:color="auto"/>
            </w:tcBorders>
          </w:tcPr>
          <w:p w14:paraId="36CC43C4" w14:textId="77777777" w:rsidR="00553FAC" w:rsidRPr="00E32393" w:rsidRDefault="00553FAC" w:rsidP="0025371C">
            <w:pPr>
              <w:spacing w:before="120" w:after="120" w:line="360" w:lineRule="auto"/>
              <w:ind w:left="459"/>
              <w:jc w:val="both"/>
              <w:rPr>
                <w:rFonts w:ascii="Times New Roman" w:hAnsi="Times New Roman"/>
                <w:sz w:val="24"/>
                <w:szCs w:val="24"/>
              </w:rPr>
            </w:pPr>
            <w:r w:rsidRPr="00E32393">
              <w:rPr>
                <w:rFonts w:ascii="Times New Roman" w:hAnsi="Times New Roman"/>
                <w:sz w:val="24"/>
                <w:szCs w:val="24"/>
              </w:rPr>
              <w:t>15 years and more</w:t>
            </w:r>
          </w:p>
        </w:tc>
        <w:tc>
          <w:tcPr>
            <w:tcW w:w="1843" w:type="dxa"/>
            <w:tcBorders>
              <w:bottom w:val="single" w:sz="4" w:space="0" w:color="auto"/>
            </w:tcBorders>
          </w:tcPr>
          <w:p w14:paraId="55508C72"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62</w:t>
            </w:r>
          </w:p>
        </w:tc>
        <w:tc>
          <w:tcPr>
            <w:tcW w:w="2092" w:type="dxa"/>
            <w:tcBorders>
              <w:bottom w:val="single" w:sz="4" w:space="0" w:color="auto"/>
            </w:tcBorders>
          </w:tcPr>
          <w:p w14:paraId="0E28CDE1"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20.66</w:t>
            </w:r>
          </w:p>
        </w:tc>
      </w:tr>
    </w:tbl>
    <w:p w14:paraId="100A9A16" w14:textId="77777777" w:rsidR="00553FAC" w:rsidRPr="00E32393" w:rsidRDefault="00553FAC" w:rsidP="00916AF1">
      <w:pPr>
        <w:spacing w:before="120" w:after="120" w:line="360" w:lineRule="auto"/>
        <w:jc w:val="both"/>
        <w:rPr>
          <w:rFonts w:ascii="Times New Roman" w:hAnsi="Times New Roman"/>
          <w:b/>
          <w:sz w:val="24"/>
          <w:szCs w:val="24"/>
        </w:rPr>
      </w:pPr>
    </w:p>
    <w:p w14:paraId="01C5F2F8" w14:textId="77777777" w:rsidR="00123D93" w:rsidRPr="00E32393" w:rsidRDefault="00123D93" w:rsidP="00916AF1">
      <w:pPr>
        <w:spacing w:before="120" w:after="120" w:line="360" w:lineRule="auto"/>
        <w:jc w:val="both"/>
        <w:rPr>
          <w:rFonts w:ascii="Times New Roman" w:hAnsi="Times New Roman"/>
          <w:b/>
          <w:sz w:val="24"/>
          <w:szCs w:val="24"/>
        </w:rPr>
      </w:pPr>
      <w:r w:rsidRPr="00E32393">
        <w:rPr>
          <w:rFonts w:ascii="Times New Roman" w:hAnsi="Times New Roman"/>
          <w:b/>
          <w:sz w:val="24"/>
          <w:szCs w:val="24"/>
        </w:rPr>
        <w:t xml:space="preserve">Prevalence of </w:t>
      </w:r>
      <w:r w:rsidR="006875F5" w:rsidRPr="00E32393">
        <w:rPr>
          <w:rFonts w:ascii="Times New Roman" w:hAnsi="Times New Roman"/>
          <w:b/>
          <w:sz w:val="24"/>
          <w:szCs w:val="24"/>
        </w:rPr>
        <w:t>awkward posture</w:t>
      </w:r>
      <w:r w:rsidRPr="00E32393">
        <w:rPr>
          <w:rFonts w:ascii="Times New Roman" w:hAnsi="Times New Roman"/>
          <w:b/>
          <w:sz w:val="24"/>
          <w:szCs w:val="24"/>
        </w:rPr>
        <w:t xml:space="preserve"> among female workers engaged in vegetable cultivation</w:t>
      </w:r>
    </w:p>
    <w:p w14:paraId="2206D7AE" w14:textId="77777777" w:rsidR="00123D93" w:rsidRPr="00E32393" w:rsidRDefault="00123D93" w:rsidP="00123D93">
      <w:pPr>
        <w:spacing w:before="120" w:after="120" w:line="360" w:lineRule="auto"/>
        <w:jc w:val="both"/>
        <w:rPr>
          <w:rFonts w:ascii="Times New Roman" w:hAnsi="Times New Roman"/>
          <w:sz w:val="24"/>
          <w:szCs w:val="24"/>
        </w:rPr>
      </w:pP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sz w:val="24"/>
          <w:szCs w:val="24"/>
        </w:rPr>
        <w:t xml:space="preserve">The consequential effects of prevalence of ergonomic risk factors are development of occupational stress among the workers. One of the most important work related factors that contribute occupational stress is the ergonomic risk factor in the workplace. The increase of risk factors has been noticed across all spheres of life especially in the workplace. </w:t>
      </w:r>
      <w:r w:rsidR="006875F5" w:rsidRPr="00E32393">
        <w:rPr>
          <w:rFonts w:ascii="Times New Roman" w:hAnsi="Times New Roman"/>
          <w:sz w:val="24"/>
          <w:szCs w:val="24"/>
        </w:rPr>
        <w:t>Posture is one of the most important risk factors among workers and o</w:t>
      </w:r>
      <w:r w:rsidRPr="00E32393">
        <w:rPr>
          <w:rFonts w:ascii="Times New Roman" w:hAnsi="Times New Roman"/>
          <w:sz w:val="24"/>
          <w:szCs w:val="24"/>
        </w:rPr>
        <w:t xml:space="preserve">ccupational stress comes to light as an unavoidable part of working life, especially among agricultural workers. In general context, risk factor is a wide spread trend in vegetable production system. The causative factors of work related health problems are poor ergonomic risk factors prevalent in work place, repetitive work, frequent bending and twisting, lifting weight and forceful movements, vibration, contact stress, static loading, extreme temperature etc. In the present study, 30 female respondents were selected from the total sample for assessment of risk factors, who were actively involved in all the tasks of vegetable cultivation contributing 5-6 hours a day were considered for the experiment. The selected 30 sub-samples were observed through video technique as on when the activities were carried out during the season. </w:t>
      </w:r>
      <w:r w:rsidR="00916AF1" w:rsidRPr="00E32393">
        <w:rPr>
          <w:rFonts w:ascii="Times New Roman" w:hAnsi="Times New Roman"/>
          <w:sz w:val="24"/>
          <w:szCs w:val="24"/>
        </w:rPr>
        <w:t xml:space="preserve">Postural analysis was performed by observation </w:t>
      </w:r>
    </w:p>
    <w:p w14:paraId="7B8D01E8" w14:textId="77777777" w:rsidR="00123D93" w:rsidRPr="00E32393" w:rsidRDefault="00123D93" w:rsidP="00123D93">
      <w:pPr>
        <w:autoSpaceDE w:val="0"/>
        <w:autoSpaceDN w:val="0"/>
        <w:adjustRightInd w:val="0"/>
        <w:spacing w:before="120" w:after="120" w:line="360" w:lineRule="auto"/>
        <w:jc w:val="both"/>
        <w:rPr>
          <w:rFonts w:ascii="Times New Roman" w:hAnsi="Times New Roman"/>
          <w:b/>
          <w:sz w:val="24"/>
          <w:szCs w:val="24"/>
        </w:rPr>
      </w:pPr>
      <w:r w:rsidRPr="00E32393">
        <w:rPr>
          <w:rFonts w:ascii="Times New Roman" w:hAnsi="Times New Roman"/>
          <w:b/>
          <w:sz w:val="24"/>
          <w:szCs w:val="24"/>
        </w:rPr>
        <w:t>Postural analysis of female workers engaged in vegetable cultivation</w:t>
      </w:r>
    </w:p>
    <w:p w14:paraId="6B8F0E00" w14:textId="77777777" w:rsidR="00123D93" w:rsidRPr="00E32393" w:rsidRDefault="00123D93" w:rsidP="00123D93">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Proper posture helps in keeping bones and joints in correct alignment so that muscles are used correctly, decreasing the abnormal wearing of joint surfaces that could result in degenerative arthritis and joint pain, reduces the stress on the ligaments holding the spinal joints together, minimizing the likelihood of injury. It also allows muscles to work more efficiently, allowing the body to use less energy and, therefore, preventing muscle fatigue; helps prevent muscle strain, overuse disorders, and even back and muscular pain. In many unorganized sectors, work posture analysis is mostly ignored. Repetitive nature of work and manual material handling are the major problems among most of the organized and unorganized sector. In these sectors, musculoskeletal disorders have been seen rising due to high repetitive nature of job performing in awkward posture. Awkward posture can be theorized as a discomfort posture because it is </w:t>
      </w:r>
      <w:r w:rsidRPr="00E32393">
        <w:rPr>
          <w:rFonts w:ascii="Times New Roman" w:hAnsi="Times New Roman"/>
          <w:sz w:val="24"/>
          <w:szCs w:val="24"/>
        </w:rPr>
        <w:lastRenderedPageBreak/>
        <w:t xml:space="preserve">affecting the human body and its neutral alignment, when a joint is not in its normal range of posture and make muscles either shorter or longer than resting length. In many research studies, it has been mentioned that reduction of physical load due to unhealthy posture was one of the main measures for correcting the work situation. In the present study workers were observed assuming varieties of working posture in performing different activities which were assessed by observation method and still photography technique. </w:t>
      </w:r>
      <w:r w:rsidRPr="00E32393">
        <w:rPr>
          <w:rStyle w:val="st"/>
          <w:rFonts w:ascii="Times New Roman" w:hAnsi="Times New Roman"/>
          <w:sz w:val="24"/>
          <w:szCs w:val="24"/>
        </w:rPr>
        <w:t>Diagrammatic representation of different postures adopted by the respondents in various activities of vegetable cultivation was presen</w:t>
      </w:r>
      <w:r w:rsidR="006875F5" w:rsidRPr="00E32393">
        <w:rPr>
          <w:rStyle w:val="st"/>
          <w:rFonts w:ascii="Times New Roman" w:hAnsi="Times New Roman"/>
          <w:sz w:val="24"/>
          <w:szCs w:val="24"/>
        </w:rPr>
        <w:t xml:space="preserve">ted in (Table </w:t>
      </w:r>
      <w:r w:rsidR="00306BC4" w:rsidRPr="00E32393">
        <w:rPr>
          <w:rStyle w:val="st"/>
          <w:rFonts w:ascii="Times New Roman" w:hAnsi="Times New Roman"/>
          <w:sz w:val="24"/>
          <w:szCs w:val="24"/>
        </w:rPr>
        <w:t>5</w:t>
      </w:r>
      <w:r w:rsidRPr="00E32393">
        <w:rPr>
          <w:rStyle w:val="st"/>
          <w:rFonts w:ascii="Times New Roman" w:hAnsi="Times New Roman"/>
          <w:sz w:val="24"/>
          <w:szCs w:val="24"/>
        </w:rPr>
        <w:t>).</w:t>
      </w:r>
      <w:r w:rsidRPr="00E32393">
        <w:rPr>
          <w:rFonts w:ascii="Times New Roman" w:hAnsi="Times New Roman"/>
          <w:sz w:val="24"/>
          <w:szCs w:val="24"/>
        </w:rPr>
        <w:t xml:space="preserve"> Ergonomic techniques such as RULA (Rapid Upper Limb Assessment) </w:t>
      </w:r>
      <w:r w:rsidR="006875F5" w:rsidRPr="00E32393">
        <w:rPr>
          <w:rFonts w:ascii="Times New Roman" w:hAnsi="Times New Roman"/>
          <w:sz w:val="24"/>
          <w:szCs w:val="24"/>
        </w:rPr>
        <w:t>was</w:t>
      </w:r>
      <w:r w:rsidRPr="00E32393">
        <w:rPr>
          <w:rStyle w:val="st"/>
          <w:rFonts w:ascii="Times New Roman" w:hAnsi="Times New Roman"/>
          <w:sz w:val="24"/>
          <w:szCs w:val="24"/>
        </w:rPr>
        <w:t xml:space="preserve"> used</w:t>
      </w:r>
      <w:r w:rsidR="006875F5" w:rsidRPr="00E32393">
        <w:rPr>
          <w:rStyle w:val="st"/>
          <w:rFonts w:ascii="Times New Roman" w:hAnsi="Times New Roman"/>
          <w:sz w:val="24"/>
          <w:szCs w:val="24"/>
        </w:rPr>
        <w:t xml:space="preserve"> to analyze the deviation between the specific angle of various zones of upper body</w:t>
      </w:r>
      <w:r w:rsidRPr="00E32393">
        <w:rPr>
          <w:rStyle w:val="st"/>
          <w:rFonts w:ascii="Times New Roman" w:hAnsi="Times New Roman"/>
          <w:sz w:val="24"/>
          <w:szCs w:val="24"/>
        </w:rPr>
        <w:t>.</w:t>
      </w:r>
    </w:p>
    <w:p w14:paraId="6A19056B" w14:textId="77777777" w:rsidR="00123D93" w:rsidRPr="00E32393" w:rsidRDefault="00123D93" w:rsidP="00123D93">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Squatting posture was found to be used by the women workers during sowing and transplanting operation, arm outstretching with repetitive movement of</w:t>
      </w:r>
      <w:r w:rsidR="00C06799" w:rsidRPr="00E32393">
        <w:rPr>
          <w:rFonts w:ascii="Times New Roman" w:hAnsi="Times New Roman"/>
          <w:sz w:val="24"/>
          <w:szCs w:val="24"/>
        </w:rPr>
        <w:t xml:space="preserve"> hand, wrist and fingers (</w:t>
      </w:r>
      <w:r w:rsidRPr="00E32393">
        <w:rPr>
          <w:rFonts w:ascii="Times New Roman" w:hAnsi="Times New Roman"/>
          <w:sz w:val="24"/>
          <w:szCs w:val="24"/>
        </w:rPr>
        <w:t xml:space="preserve">Table </w:t>
      </w:r>
      <w:r w:rsidR="00C06799" w:rsidRPr="00E32393">
        <w:rPr>
          <w:rFonts w:ascii="Times New Roman" w:hAnsi="Times New Roman"/>
          <w:sz w:val="24"/>
          <w:szCs w:val="24"/>
        </w:rPr>
        <w:t>5</w:t>
      </w:r>
      <w:r w:rsidRPr="00E32393">
        <w:rPr>
          <w:rFonts w:ascii="Times New Roman" w:hAnsi="Times New Roman"/>
          <w:sz w:val="24"/>
          <w:szCs w:val="24"/>
        </w:rPr>
        <w:t xml:space="preserve">-C&amp;D). </w:t>
      </w:r>
    </w:p>
    <w:p w14:paraId="5CF1B79B" w14:textId="77777777" w:rsidR="00123D93" w:rsidRPr="00E32393" w:rsidRDefault="00123D93" w:rsidP="00123D93">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Weeding operation (Table </w:t>
      </w:r>
      <w:r w:rsidR="00C06799" w:rsidRPr="00E32393">
        <w:rPr>
          <w:rFonts w:ascii="Times New Roman" w:hAnsi="Times New Roman"/>
          <w:sz w:val="24"/>
          <w:szCs w:val="24"/>
        </w:rPr>
        <w:t>5</w:t>
      </w:r>
      <w:r w:rsidRPr="00E32393">
        <w:rPr>
          <w:rFonts w:ascii="Times New Roman" w:hAnsi="Times New Roman"/>
          <w:sz w:val="24"/>
          <w:szCs w:val="24"/>
        </w:rPr>
        <w:t xml:space="preserve">-E) was performed by the female workers by adopting both squatting and bending posture in which they were compelled to assume bending posture throughout the day. In manure spreading, the workers were found adopting forward bending posture (Table </w:t>
      </w:r>
      <w:r w:rsidR="00C06799" w:rsidRPr="00E32393">
        <w:rPr>
          <w:rFonts w:ascii="Times New Roman" w:hAnsi="Times New Roman"/>
          <w:sz w:val="24"/>
          <w:szCs w:val="24"/>
        </w:rPr>
        <w:t>5</w:t>
      </w:r>
      <w:r w:rsidRPr="00E32393">
        <w:rPr>
          <w:rFonts w:ascii="Times New Roman" w:hAnsi="Times New Roman"/>
          <w:sz w:val="24"/>
          <w:szCs w:val="24"/>
        </w:rPr>
        <w:t>-F).</w:t>
      </w:r>
    </w:p>
    <w:p w14:paraId="401D9810" w14:textId="77777777" w:rsidR="00123D93" w:rsidRPr="00E32393" w:rsidRDefault="00123D93" w:rsidP="00123D93">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Combination of standing, squatting and bending postures were adopted in harvesting of vegetables (Table </w:t>
      </w:r>
      <w:r w:rsidR="00C06799" w:rsidRPr="00E32393">
        <w:rPr>
          <w:rFonts w:ascii="Times New Roman" w:hAnsi="Times New Roman"/>
          <w:sz w:val="24"/>
          <w:szCs w:val="24"/>
        </w:rPr>
        <w:t>5</w:t>
      </w:r>
      <w:r w:rsidRPr="00E32393">
        <w:rPr>
          <w:rFonts w:ascii="Times New Roman" w:hAnsi="Times New Roman"/>
          <w:sz w:val="24"/>
          <w:szCs w:val="24"/>
        </w:rPr>
        <w:t xml:space="preserve">-G) and continued in this awkward posture for maximum time in a day. </w:t>
      </w:r>
    </w:p>
    <w:p w14:paraId="4A5F8716" w14:textId="77777777" w:rsidR="00123D93" w:rsidRPr="00E32393" w:rsidRDefault="00123D93" w:rsidP="00123D93">
      <w:pPr>
        <w:spacing w:after="0" w:line="240" w:lineRule="auto"/>
        <w:rPr>
          <w:rFonts w:ascii="Times New Roman" w:hAnsi="Times New Roman"/>
          <w:b/>
          <w:sz w:val="24"/>
          <w:szCs w:val="24"/>
          <w:lang w:val="en-IN" w:eastAsia="en-IN"/>
        </w:rPr>
      </w:pPr>
      <w:r w:rsidRPr="00E32393">
        <w:rPr>
          <w:b/>
        </w:rPr>
        <w:br w:type="page"/>
      </w:r>
    </w:p>
    <w:p w14:paraId="4DCE38B3" w14:textId="77777777" w:rsidR="00123D93" w:rsidRPr="00E32393" w:rsidRDefault="00123D93" w:rsidP="00123D93">
      <w:pPr>
        <w:pStyle w:val="ListParagraph"/>
        <w:spacing w:before="120" w:after="120" w:line="360" w:lineRule="auto"/>
        <w:ind w:left="1316" w:hanging="1316"/>
        <w:contextualSpacing w:val="0"/>
        <w:jc w:val="both"/>
        <w:rPr>
          <w:b/>
        </w:rPr>
      </w:pPr>
      <w:r w:rsidRPr="00E32393">
        <w:rPr>
          <w:b/>
        </w:rPr>
        <w:lastRenderedPageBreak/>
        <w:t xml:space="preserve">Table </w:t>
      </w:r>
      <w:r w:rsidR="00C06799" w:rsidRPr="00E32393">
        <w:rPr>
          <w:b/>
        </w:rPr>
        <w:t>5</w:t>
      </w:r>
      <w:r w:rsidRPr="00E32393">
        <w:rPr>
          <w:b/>
        </w:rPr>
        <w:t>. Diagrammatic representation of different posture assumed by the respondents in performing different activities in vegetable production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001"/>
        <w:gridCol w:w="1411"/>
        <w:gridCol w:w="1880"/>
        <w:gridCol w:w="2858"/>
      </w:tblGrid>
      <w:tr w:rsidR="00123D93" w:rsidRPr="00E32393" w14:paraId="57ADB78F" w14:textId="77777777" w:rsidTr="00B9462A">
        <w:trPr>
          <w:tblHeader/>
        </w:trPr>
        <w:tc>
          <w:tcPr>
            <w:tcW w:w="571" w:type="dxa"/>
          </w:tcPr>
          <w:p w14:paraId="7B61FF78" w14:textId="77777777" w:rsidR="00123D93" w:rsidRPr="00E32393" w:rsidRDefault="00123D93" w:rsidP="00B9462A">
            <w:pPr>
              <w:pStyle w:val="ListParagraph"/>
              <w:spacing w:before="120" w:after="120"/>
              <w:ind w:left="0"/>
              <w:contextualSpacing w:val="0"/>
              <w:jc w:val="center"/>
              <w:rPr>
                <w:b/>
              </w:rPr>
            </w:pPr>
            <w:r w:rsidRPr="00E32393">
              <w:rPr>
                <w:b/>
              </w:rPr>
              <w:t>Sl. No.</w:t>
            </w:r>
          </w:p>
        </w:tc>
        <w:tc>
          <w:tcPr>
            <w:tcW w:w="2001" w:type="dxa"/>
          </w:tcPr>
          <w:p w14:paraId="799293A1" w14:textId="77777777" w:rsidR="00123D93" w:rsidRPr="00E32393" w:rsidRDefault="00123D93" w:rsidP="00B9462A">
            <w:pPr>
              <w:pStyle w:val="ListParagraph"/>
              <w:spacing w:before="120" w:after="120"/>
              <w:ind w:left="0"/>
              <w:contextualSpacing w:val="0"/>
              <w:jc w:val="center"/>
              <w:rPr>
                <w:b/>
              </w:rPr>
            </w:pPr>
            <w:r w:rsidRPr="00E32393">
              <w:rPr>
                <w:b/>
              </w:rPr>
              <w:t>Activities</w:t>
            </w:r>
          </w:p>
        </w:tc>
        <w:tc>
          <w:tcPr>
            <w:tcW w:w="1411" w:type="dxa"/>
          </w:tcPr>
          <w:p w14:paraId="07367D34" w14:textId="77777777" w:rsidR="00123D93" w:rsidRPr="00E32393" w:rsidRDefault="00123D93" w:rsidP="00B9462A">
            <w:pPr>
              <w:pStyle w:val="ListParagraph"/>
              <w:spacing w:before="120" w:after="120"/>
              <w:ind w:left="0"/>
              <w:contextualSpacing w:val="0"/>
              <w:jc w:val="center"/>
              <w:rPr>
                <w:b/>
              </w:rPr>
            </w:pPr>
            <w:r w:rsidRPr="00E32393">
              <w:rPr>
                <w:b/>
              </w:rPr>
              <w:t>Types of posture</w:t>
            </w:r>
          </w:p>
        </w:tc>
        <w:tc>
          <w:tcPr>
            <w:tcW w:w="1880" w:type="dxa"/>
          </w:tcPr>
          <w:p w14:paraId="506DF527" w14:textId="77777777" w:rsidR="00123D93" w:rsidRPr="00E32393" w:rsidRDefault="00123D93" w:rsidP="00B9462A">
            <w:pPr>
              <w:pStyle w:val="ListParagraph"/>
              <w:spacing w:before="120" w:after="120"/>
              <w:ind w:left="0"/>
              <w:contextualSpacing w:val="0"/>
              <w:jc w:val="center"/>
              <w:rPr>
                <w:b/>
              </w:rPr>
            </w:pPr>
            <w:r w:rsidRPr="00E32393">
              <w:rPr>
                <w:b/>
              </w:rPr>
              <w:t>Illustration</w:t>
            </w:r>
          </w:p>
        </w:tc>
        <w:tc>
          <w:tcPr>
            <w:tcW w:w="2858" w:type="dxa"/>
          </w:tcPr>
          <w:p w14:paraId="2562BB07" w14:textId="77777777" w:rsidR="00123D93" w:rsidRPr="00E32393" w:rsidRDefault="00123D93" w:rsidP="00B9462A">
            <w:pPr>
              <w:pStyle w:val="ListParagraph"/>
              <w:spacing w:before="120" w:after="120"/>
              <w:ind w:left="0"/>
              <w:contextualSpacing w:val="0"/>
              <w:jc w:val="center"/>
              <w:rPr>
                <w:b/>
              </w:rPr>
            </w:pPr>
            <w:r w:rsidRPr="00E32393">
              <w:rPr>
                <w:b/>
              </w:rPr>
              <w:t>Description</w:t>
            </w:r>
          </w:p>
        </w:tc>
      </w:tr>
      <w:tr w:rsidR="00123D93" w:rsidRPr="00E32393" w14:paraId="60AD150C" w14:textId="77777777" w:rsidTr="00B9462A">
        <w:tc>
          <w:tcPr>
            <w:tcW w:w="571" w:type="dxa"/>
          </w:tcPr>
          <w:p w14:paraId="3E67D5BF" w14:textId="77777777" w:rsidR="00123D93" w:rsidRPr="00E32393" w:rsidRDefault="00123D93" w:rsidP="00B9462A">
            <w:pPr>
              <w:spacing w:before="120" w:after="120"/>
              <w:jc w:val="both"/>
              <w:rPr>
                <w:rFonts w:ascii="Times New Roman" w:hAnsi="Times New Roman"/>
                <w:sz w:val="24"/>
                <w:szCs w:val="24"/>
              </w:rPr>
            </w:pPr>
            <w:r w:rsidRPr="00E32393">
              <w:rPr>
                <w:rFonts w:ascii="Times New Roman" w:hAnsi="Times New Roman"/>
                <w:sz w:val="24"/>
                <w:szCs w:val="24"/>
              </w:rPr>
              <w:t>A</w:t>
            </w:r>
          </w:p>
        </w:tc>
        <w:tc>
          <w:tcPr>
            <w:tcW w:w="2001" w:type="dxa"/>
          </w:tcPr>
          <w:p w14:paraId="307FD056" w14:textId="77777777" w:rsidR="00123D93" w:rsidRPr="00E32393" w:rsidRDefault="00123D93" w:rsidP="00B9462A">
            <w:pPr>
              <w:spacing w:before="120" w:after="120"/>
              <w:jc w:val="both"/>
              <w:rPr>
                <w:rFonts w:ascii="Times New Roman" w:hAnsi="Times New Roman"/>
                <w:sz w:val="24"/>
                <w:szCs w:val="24"/>
              </w:rPr>
            </w:pPr>
            <w:r w:rsidRPr="00E32393">
              <w:rPr>
                <w:rFonts w:ascii="Times New Roman" w:hAnsi="Times New Roman"/>
                <w:sz w:val="24"/>
                <w:szCs w:val="24"/>
              </w:rPr>
              <w:t>Land preparation</w:t>
            </w:r>
          </w:p>
        </w:tc>
        <w:tc>
          <w:tcPr>
            <w:tcW w:w="1411" w:type="dxa"/>
          </w:tcPr>
          <w:p w14:paraId="326845D0" w14:textId="77777777" w:rsidR="00123D93" w:rsidRPr="00E32393" w:rsidRDefault="00123D93" w:rsidP="00B9462A">
            <w:pPr>
              <w:pStyle w:val="ListParagraph"/>
              <w:spacing w:before="120" w:after="120"/>
              <w:ind w:left="0"/>
              <w:contextualSpacing w:val="0"/>
              <w:jc w:val="both"/>
            </w:pPr>
            <w:r w:rsidRPr="00E32393">
              <w:t>Bending and squatting</w:t>
            </w:r>
          </w:p>
        </w:tc>
        <w:tc>
          <w:tcPr>
            <w:tcW w:w="1880" w:type="dxa"/>
          </w:tcPr>
          <w:p w14:paraId="654B1CD8" w14:textId="77777777" w:rsidR="00123D93" w:rsidRPr="00E32393" w:rsidRDefault="00123D93" w:rsidP="00B9462A">
            <w:pPr>
              <w:pStyle w:val="ListParagraph"/>
              <w:spacing w:before="120" w:after="120"/>
              <w:ind w:left="0"/>
              <w:contextualSpacing w:val="0"/>
              <w:jc w:val="both"/>
              <w:rPr>
                <w:b/>
              </w:rPr>
            </w:pPr>
          </w:p>
          <w:p w14:paraId="0D9E73F9" w14:textId="77777777" w:rsidR="00123D93" w:rsidRPr="00E32393" w:rsidRDefault="00123D93" w:rsidP="00B9462A">
            <w:pPr>
              <w:pStyle w:val="ListParagraph"/>
              <w:spacing w:before="120" w:after="120"/>
              <w:ind w:left="0"/>
              <w:contextualSpacing w:val="0"/>
              <w:jc w:val="both"/>
              <w:rPr>
                <w:b/>
              </w:rPr>
            </w:pPr>
            <w:r w:rsidRPr="00E32393">
              <w:rPr>
                <w:b/>
                <w:noProof/>
                <w:lang w:val="en-US" w:eastAsia="en-US"/>
              </w:rPr>
              <w:drawing>
                <wp:inline distT="0" distB="0" distL="0" distR="0" wp14:anchorId="6023B10C" wp14:editId="544BF8E4">
                  <wp:extent cx="874878" cy="1057702"/>
                  <wp:effectExtent l="19050" t="0" r="1422" b="0"/>
                  <wp:docPr id="2" name="Picture 1" descr="E:\Ph.D MANORAMA\CHAPTERS\Sketch for Posture\IMG_9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 MANORAMA\CHAPTERS\Sketch for Posture\IMG_9947.jpg"/>
                          <pic:cNvPicPr>
                            <a:picLocks noChangeAspect="1" noChangeArrowheads="1"/>
                          </pic:cNvPicPr>
                        </pic:nvPicPr>
                        <pic:blipFill>
                          <a:blip r:embed="rId8" cstate="print"/>
                          <a:srcRect l="19391" t="11464" r="21795" b="5035"/>
                          <a:stretch>
                            <a:fillRect/>
                          </a:stretch>
                        </pic:blipFill>
                        <pic:spPr bwMode="auto">
                          <a:xfrm>
                            <a:off x="0" y="0"/>
                            <a:ext cx="873825" cy="1056429"/>
                          </a:xfrm>
                          <a:prstGeom prst="rect">
                            <a:avLst/>
                          </a:prstGeom>
                          <a:noFill/>
                          <a:ln w="9525">
                            <a:noFill/>
                            <a:miter lim="800000"/>
                            <a:headEnd/>
                            <a:tailEnd/>
                          </a:ln>
                        </pic:spPr>
                      </pic:pic>
                    </a:graphicData>
                  </a:graphic>
                </wp:inline>
              </w:drawing>
            </w:r>
          </w:p>
        </w:tc>
        <w:tc>
          <w:tcPr>
            <w:tcW w:w="2858" w:type="dxa"/>
          </w:tcPr>
          <w:p w14:paraId="12D3C158" w14:textId="77777777" w:rsidR="00123D93" w:rsidRPr="00E32393" w:rsidRDefault="00123D93" w:rsidP="00B9462A">
            <w:pPr>
              <w:pStyle w:val="ListParagraph"/>
              <w:spacing w:before="120" w:after="120"/>
              <w:ind w:left="0"/>
              <w:contextualSpacing w:val="0"/>
              <w:jc w:val="both"/>
            </w:pPr>
            <w:r w:rsidRPr="00E32393">
              <w:t xml:space="preserve">The worker bends with the upper back as well as use squatting posture, outstretching both arms below shoulder level, back bent and twisted or bent forward and sideways, hitting the soil with hands for making it uniform for further operation.  </w:t>
            </w:r>
          </w:p>
        </w:tc>
      </w:tr>
      <w:tr w:rsidR="00123D93" w:rsidRPr="00E32393" w14:paraId="65DF87BE" w14:textId="77777777" w:rsidTr="00B9462A">
        <w:tc>
          <w:tcPr>
            <w:tcW w:w="571" w:type="dxa"/>
          </w:tcPr>
          <w:p w14:paraId="6B0D6385" w14:textId="77777777" w:rsidR="00123D93" w:rsidRPr="00E32393" w:rsidRDefault="00123D93" w:rsidP="00B9462A">
            <w:pPr>
              <w:spacing w:before="240" w:after="120"/>
              <w:jc w:val="both"/>
              <w:rPr>
                <w:rFonts w:ascii="Times New Roman" w:hAnsi="Times New Roman"/>
                <w:sz w:val="24"/>
                <w:szCs w:val="24"/>
              </w:rPr>
            </w:pPr>
            <w:r w:rsidRPr="00E32393">
              <w:rPr>
                <w:rFonts w:ascii="Times New Roman" w:hAnsi="Times New Roman"/>
                <w:sz w:val="24"/>
                <w:szCs w:val="24"/>
              </w:rPr>
              <w:t>B</w:t>
            </w:r>
          </w:p>
        </w:tc>
        <w:tc>
          <w:tcPr>
            <w:tcW w:w="2001" w:type="dxa"/>
          </w:tcPr>
          <w:p w14:paraId="7BAFD050" w14:textId="77777777" w:rsidR="00123D93" w:rsidRPr="00E32393" w:rsidRDefault="00123D93" w:rsidP="00B9462A">
            <w:pPr>
              <w:spacing w:before="240" w:after="120"/>
              <w:jc w:val="both"/>
              <w:rPr>
                <w:rFonts w:ascii="Times New Roman" w:hAnsi="Times New Roman"/>
                <w:sz w:val="24"/>
                <w:szCs w:val="24"/>
              </w:rPr>
            </w:pPr>
            <w:r w:rsidRPr="00E32393">
              <w:rPr>
                <w:rFonts w:ascii="Times New Roman" w:hAnsi="Times New Roman"/>
                <w:sz w:val="24"/>
                <w:szCs w:val="24"/>
              </w:rPr>
              <w:t>Removing of stalks and stubbles</w:t>
            </w:r>
          </w:p>
        </w:tc>
        <w:tc>
          <w:tcPr>
            <w:tcW w:w="1411" w:type="dxa"/>
          </w:tcPr>
          <w:p w14:paraId="22D77597" w14:textId="77777777" w:rsidR="00123D93" w:rsidRPr="00E32393" w:rsidRDefault="00123D93" w:rsidP="00B9462A">
            <w:pPr>
              <w:pStyle w:val="ListParagraph"/>
              <w:spacing w:before="240" w:after="120"/>
              <w:ind w:left="0"/>
              <w:contextualSpacing w:val="0"/>
              <w:jc w:val="both"/>
            </w:pPr>
            <w:r w:rsidRPr="00E32393">
              <w:t>Bending and squatting</w:t>
            </w:r>
          </w:p>
        </w:tc>
        <w:tc>
          <w:tcPr>
            <w:tcW w:w="1880" w:type="dxa"/>
          </w:tcPr>
          <w:p w14:paraId="3EC6E451" w14:textId="77777777" w:rsidR="00123D93" w:rsidRPr="00E32393" w:rsidRDefault="00123D93" w:rsidP="00B9462A">
            <w:pPr>
              <w:pStyle w:val="ListParagraph"/>
              <w:spacing w:before="240" w:after="120"/>
              <w:ind w:left="0"/>
              <w:contextualSpacing w:val="0"/>
              <w:jc w:val="both"/>
              <w:rPr>
                <w:b/>
              </w:rPr>
            </w:pPr>
            <w:r w:rsidRPr="00E32393">
              <w:rPr>
                <w:b/>
                <w:noProof/>
                <w:lang w:val="en-US" w:eastAsia="en-US"/>
              </w:rPr>
              <w:drawing>
                <wp:inline distT="0" distB="0" distL="0" distR="0" wp14:anchorId="01983360" wp14:editId="46F7969B">
                  <wp:extent cx="873608" cy="1207827"/>
                  <wp:effectExtent l="19050" t="0" r="2692" b="0"/>
                  <wp:docPr id="3" name="Picture 4" descr="E:\Ph.D MANORAMA\CHAPTERS\Sketch for Posture\IMG_9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h.D MANORAMA\CHAPTERS\Sketch for Posture\IMG_9950.jpg"/>
                          <pic:cNvPicPr>
                            <a:picLocks noChangeAspect="1" noChangeArrowheads="1"/>
                          </pic:cNvPicPr>
                        </pic:nvPicPr>
                        <pic:blipFill>
                          <a:blip r:embed="rId9" cstate="print"/>
                          <a:srcRect l="22436" t="22994" r="11058" b="5401"/>
                          <a:stretch>
                            <a:fillRect/>
                          </a:stretch>
                        </pic:blipFill>
                        <pic:spPr bwMode="auto">
                          <a:xfrm>
                            <a:off x="0" y="0"/>
                            <a:ext cx="872357" cy="1206097"/>
                          </a:xfrm>
                          <a:prstGeom prst="rect">
                            <a:avLst/>
                          </a:prstGeom>
                          <a:noFill/>
                          <a:ln w="9525">
                            <a:noFill/>
                            <a:miter lim="800000"/>
                            <a:headEnd/>
                            <a:tailEnd/>
                          </a:ln>
                        </pic:spPr>
                      </pic:pic>
                    </a:graphicData>
                  </a:graphic>
                </wp:inline>
              </w:drawing>
            </w:r>
          </w:p>
        </w:tc>
        <w:tc>
          <w:tcPr>
            <w:tcW w:w="2858" w:type="dxa"/>
          </w:tcPr>
          <w:p w14:paraId="6F31D5AF" w14:textId="77777777" w:rsidR="00123D93" w:rsidRPr="00E32393" w:rsidRDefault="00123D93" w:rsidP="00B9462A">
            <w:pPr>
              <w:pStyle w:val="ListParagraph"/>
              <w:spacing w:before="240" w:after="120"/>
              <w:ind w:left="0"/>
              <w:contextualSpacing w:val="0"/>
              <w:jc w:val="both"/>
            </w:pPr>
            <w:r w:rsidRPr="00E32393">
              <w:t>The worker adopts mostly squatting and inverted u shaped bending position, with both arms below shoulder level, both knees bent, outstretching both hands for pulling out the unwanted material from soil.</w:t>
            </w:r>
          </w:p>
        </w:tc>
      </w:tr>
      <w:tr w:rsidR="00123D93" w:rsidRPr="00E32393" w14:paraId="739D715A" w14:textId="77777777" w:rsidTr="00B9462A">
        <w:tc>
          <w:tcPr>
            <w:tcW w:w="571" w:type="dxa"/>
          </w:tcPr>
          <w:p w14:paraId="4B6776E3" w14:textId="77777777" w:rsidR="00123D93" w:rsidRPr="00E32393" w:rsidRDefault="00123D93" w:rsidP="00B9462A">
            <w:pPr>
              <w:pStyle w:val="ListParagraph"/>
              <w:spacing w:before="240" w:after="120"/>
              <w:ind w:left="0"/>
              <w:contextualSpacing w:val="0"/>
              <w:jc w:val="both"/>
            </w:pPr>
            <w:r w:rsidRPr="00E32393">
              <w:t>C</w:t>
            </w:r>
          </w:p>
        </w:tc>
        <w:tc>
          <w:tcPr>
            <w:tcW w:w="2001" w:type="dxa"/>
          </w:tcPr>
          <w:p w14:paraId="5B48CDC3" w14:textId="77777777" w:rsidR="00123D93" w:rsidRPr="00E32393" w:rsidRDefault="00123D93" w:rsidP="00B9462A">
            <w:pPr>
              <w:pStyle w:val="ListParagraph"/>
              <w:spacing w:before="240" w:after="120"/>
              <w:ind w:left="0"/>
              <w:contextualSpacing w:val="0"/>
              <w:jc w:val="both"/>
            </w:pPr>
            <w:r w:rsidRPr="00E32393">
              <w:t>Sowing of seeds</w:t>
            </w:r>
          </w:p>
        </w:tc>
        <w:tc>
          <w:tcPr>
            <w:tcW w:w="1411" w:type="dxa"/>
          </w:tcPr>
          <w:p w14:paraId="130A8FE1" w14:textId="77777777" w:rsidR="00123D93" w:rsidRPr="00E32393" w:rsidRDefault="00123D93" w:rsidP="00B9462A">
            <w:pPr>
              <w:pStyle w:val="ListParagraph"/>
              <w:spacing w:before="240" w:after="120"/>
              <w:ind w:left="0"/>
              <w:contextualSpacing w:val="0"/>
              <w:jc w:val="both"/>
            </w:pPr>
            <w:r w:rsidRPr="00E32393">
              <w:t>Squatting</w:t>
            </w:r>
          </w:p>
        </w:tc>
        <w:tc>
          <w:tcPr>
            <w:tcW w:w="1880" w:type="dxa"/>
          </w:tcPr>
          <w:p w14:paraId="173E5CA5" w14:textId="77777777" w:rsidR="00123D93" w:rsidRPr="00E32393" w:rsidRDefault="00123D93" w:rsidP="00B9462A">
            <w:pPr>
              <w:pStyle w:val="ListParagraph"/>
              <w:spacing w:before="240" w:after="120"/>
              <w:ind w:left="0"/>
              <w:contextualSpacing w:val="0"/>
              <w:jc w:val="both"/>
              <w:rPr>
                <w:b/>
              </w:rPr>
            </w:pPr>
            <w:r w:rsidRPr="00E32393">
              <w:rPr>
                <w:b/>
                <w:noProof/>
                <w:lang w:val="en-US" w:eastAsia="en-US"/>
              </w:rPr>
              <w:drawing>
                <wp:inline distT="0" distB="0" distL="0" distR="0" wp14:anchorId="2359A302" wp14:editId="40CF5BD8">
                  <wp:extent cx="969778" cy="1323833"/>
                  <wp:effectExtent l="19050" t="0" r="1772" b="0"/>
                  <wp:docPr id="4" name="Picture 5" descr="E:\Ph.D MANORAMA\CHAPTERS\Sketch for Posture\IMG_9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h.D MANORAMA\CHAPTERS\Sketch for Posture\IMG_9951.jpg"/>
                          <pic:cNvPicPr>
                            <a:picLocks noChangeAspect="1" noChangeArrowheads="1"/>
                          </pic:cNvPicPr>
                        </pic:nvPicPr>
                        <pic:blipFill>
                          <a:blip r:embed="rId10" cstate="print"/>
                          <a:srcRect l="33659" t="18440" r="16975" b="15035"/>
                          <a:stretch>
                            <a:fillRect/>
                          </a:stretch>
                        </pic:blipFill>
                        <pic:spPr bwMode="auto">
                          <a:xfrm>
                            <a:off x="0" y="0"/>
                            <a:ext cx="972302" cy="1327278"/>
                          </a:xfrm>
                          <a:prstGeom prst="rect">
                            <a:avLst/>
                          </a:prstGeom>
                          <a:noFill/>
                          <a:ln w="9525">
                            <a:noFill/>
                            <a:miter lim="800000"/>
                            <a:headEnd/>
                            <a:tailEnd/>
                          </a:ln>
                        </pic:spPr>
                      </pic:pic>
                    </a:graphicData>
                  </a:graphic>
                </wp:inline>
              </w:drawing>
            </w:r>
          </w:p>
        </w:tc>
        <w:tc>
          <w:tcPr>
            <w:tcW w:w="2858" w:type="dxa"/>
          </w:tcPr>
          <w:p w14:paraId="4E74D85E" w14:textId="77777777" w:rsidR="00123D93" w:rsidRPr="00E32393" w:rsidRDefault="00123D93" w:rsidP="00B9462A">
            <w:pPr>
              <w:pStyle w:val="ListParagraph"/>
              <w:spacing w:before="240" w:after="120"/>
              <w:ind w:left="0"/>
              <w:contextualSpacing w:val="0"/>
              <w:jc w:val="both"/>
            </w:pPr>
            <w:r w:rsidRPr="00E32393">
              <w:t>The worker sits in squatting position, both arms below shoulder level with outstretching the right hand in spreading the seeds evenly in rows in the seed bed.</w:t>
            </w:r>
          </w:p>
        </w:tc>
      </w:tr>
      <w:tr w:rsidR="00123D93" w:rsidRPr="00E32393" w14:paraId="621F51D2" w14:textId="77777777" w:rsidTr="00B9462A">
        <w:tc>
          <w:tcPr>
            <w:tcW w:w="571" w:type="dxa"/>
          </w:tcPr>
          <w:p w14:paraId="7A12766A" w14:textId="77777777" w:rsidR="00123D93" w:rsidRPr="00E32393" w:rsidRDefault="00123D93" w:rsidP="00B9462A">
            <w:pPr>
              <w:pStyle w:val="ListParagraph"/>
              <w:spacing w:before="240" w:after="120"/>
              <w:ind w:left="0"/>
              <w:contextualSpacing w:val="0"/>
              <w:jc w:val="both"/>
            </w:pPr>
            <w:r w:rsidRPr="00E32393">
              <w:t>D</w:t>
            </w:r>
          </w:p>
        </w:tc>
        <w:tc>
          <w:tcPr>
            <w:tcW w:w="2001" w:type="dxa"/>
          </w:tcPr>
          <w:p w14:paraId="3155AFED" w14:textId="77777777" w:rsidR="00123D93" w:rsidRPr="00E32393" w:rsidRDefault="00123D93" w:rsidP="00B9462A">
            <w:pPr>
              <w:pStyle w:val="ListParagraph"/>
              <w:spacing w:before="240" w:after="120"/>
              <w:ind w:left="0"/>
              <w:contextualSpacing w:val="0"/>
              <w:jc w:val="both"/>
            </w:pPr>
            <w:r w:rsidRPr="00E32393">
              <w:t>Transplanting</w:t>
            </w:r>
          </w:p>
        </w:tc>
        <w:tc>
          <w:tcPr>
            <w:tcW w:w="1411" w:type="dxa"/>
          </w:tcPr>
          <w:p w14:paraId="3F4AF4D5" w14:textId="77777777" w:rsidR="00123D93" w:rsidRPr="00E32393" w:rsidRDefault="00123D93" w:rsidP="00B9462A">
            <w:pPr>
              <w:pStyle w:val="ListParagraph"/>
              <w:spacing w:before="240" w:after="120"/>
              <w:ind w:left="0"/>
              <w:contextualSpacing w:val="0"/>
              <w:jc w:val="both"/>
            </w:pPr>
            <w:r w:rsidRPr="00E32393">
              <w:t xml:space="preserve">Squatting </w:t>
            </w:r>
          </w:p>
        </w:tc>
        <w:tc>
          <w:tcPr>
            <w:tcW w:w="1880" w:type="dxa"/>
          </w:tcPr>
          <w:p w14:paraId="399F7223" w14:textId="77777777" w:rsidR="00123D93" w:rsidRPr="00E32393" w:rsidRDefault="00123D93" w:rsidP="00B9462A">
            <w:pPr>
              <w:pStyle w:val="ListParagraph"/>
              <w:spacing w:before="240" w:after="120"/>
              <w:ind w:left="0"/>
              <w:contextualSpacing w:val="0"/>
              <w:jc w:val="both"/>
              <w:rPr>
                <w:b/>
              </w:rPr>
            </w:pPr>
          </w:p>
          <w:p w14:paraId="34EA6BA0" w14:textId="77777777" w:rsidR="00123D93" w:rsidRPr="00E32393" w:rsidRDefault="00123D93" w:rsidP="00B9462A">
            <w:pPr>
              <w:pStyle w:val="ListParagraph"/>
              <w:spacing w:before="240" w:after="120"/>
              <w:ind w:left="0"/>
              <w:contextualSpacing w:val="0"/>
              <w:jc w:val="both"/>
              <w:rPr>
                <w:b/>
              </w:rPr>
            </w:pPr>
            <w:r w:rsidRPr="00E32393">
              <w:rPr>
                <w:b/>
                <w:noProof/>
                <w:lang w:val="en-US" w:eastAsia="en-US"/>
              </w:rPr>
              <w:drawing>
                <wp:inline distT="0" distB="0" distL="0" distR="0" wp14:anchorId="6E033852" wp14:editId="0C948D3D">
                  <wp:extent cx="889000" cy="1071350"/>
                  <wp:effectExtent l="19050" t="0" r="6350" b="0"/>
                  <wp:docPr id="5" name="Picture 6" descr="E:\Ph.D MANORAMA\CHAPTERS\Sketch for Posture\IMG_9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h.D MANORAMA\CHAPTERS\Sketch for Posture\IMG_9952.jpg"/>
                          <pic:cNvPicPr>
                            <a:picLocks noChangeAspect="1" noChangeArrowheads="1"/>
                          </pic:cNvPicPr>
                        </pic:nvPicPr>
                        <pic:blipFill>
                          <a:blip r:embed="rId11" cstate="print"/>
                          <a:srcRect l="32212" t="29853" r="29487" b="18382"/>
                          <a:stretch>
                            <a:fillRect/>
                          </a:stretch>
                        </pic:blipFill>
                        <pic:spPr bwMode="auto">
                          <a:xfrm>
                            <a:off x="0" y="0"/>
                            <a:ext cx="891495" cy="1074357"/>
                          </a:xfrm>
                          <a:prstGeom prst="rect">
                            <a:avLst/>
                          </a:prstGeom>
                          <a:noFill/>
                          <a:ln w="9525">
                            <a:noFill/>
                            <a:miter lim="800000"/>
                            <a:headEnd/>
                            <a:tailEnd/>
                          </a:ln>
                        </pic:spPr>
                      </pic:pic>
                    </a:graphicData>
                  </a:graphic>
                </wp:inline>
              </w:drawing>
            </w:r>
          </w:p>
        </w:tc>
        <w:tc>
          <w:tcPr>
            <w:tcW w:w="2858" w:type="dxa"/>
          </w:tcPr>
          <w:p w14:paraId="202FBAD5" w14:textId="77777777" w:rsidR="00123D93" w:rsidRPr="00E32393" w:rsidRDefault="00123D93" w:rsidP="00B9462A">
            <w:pPr>
              <w:pStyle w:val="ListParagraph"/>
              <w:spacing w:before="240" w:after="120"/>
              <w:ind w:left="0"/>
              <w:contextualSpacing w:val="0"/>
              <w:jc w:val="both"/>
            </w:pPr>
            <w:r w:rsidRPr="00E32393">
              <w:t xml:space="preserve">The worker sits in squatting position with slight bend at neck and upper back and twisted posture, hand outstretched below the shoulder level to plant the seedlings </w:t>
            </w:r>
          </w:p>
        </w:tc>
      </w:tr>
    </w:tbl>
    <w:p w14:paraId="6692DA53" w14:textId="77777777" w:rsidR="00123D93" w:rsidRPr="00E32393" w:rsidRDefault="00123D93" w:rsidP="00123D93"/>
    <w:p w14:paraId="2ACE97B7" w14:textId="77777777" w:rsidR="00123D93" w:rsidRPr="00E32393" w:rsidRDefault="00123D93" w:rsidP="00123D93"/>
    <w:p w14:paraId="529F2118" w14:textId="77777777" w:rsidR="00123D93" w:rsidRPr="00E32393" w:rsidRDefault="00123D93" w:rsidP="00123D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001"/>
        <w:gridCol w:w="1411"/>
        <w:gridCol w:w="1880"/>
        <w:gridCol w:w="2858"/>
      </w:tblGrid>
      <w:tr w:rsidR="00123D93" w:rsidRPr="00E32393" w14:paraId="3ECBA8CA" w14:textId="77777777" w:rsidTr="00B9462A">
        <w:tc>
          <w:tcPr>
            <w:tcW w:w="571" w:type="dxa"/>
            <w:tcBorders>
              <w:top w:val="single" w:sz="4" w:space="0" w:color="auto"/>
              <w:left w:val="single" w:sz="4" w:space="0" w:color="auto"/>
              <w:bottom w:val="single" w:sz="4" w:space="0" w:color="auto"/>
              <w:right w:val="single" w:sz="4" w:space="0" w:color="auto"/>
            </w:tcBorders>
          </w:tcPr>
          <w:p w14:paraId="3DC578D9" w14:textId="77777777" w:rsidR="00123D93" w:rsidRPr="00E32393" w:rsidRDefault="00123D93" w:rsidP="00B9462A">
            <w:pPr>
              <w:pStyle w:val="ListParagraph"/>
              <w:spacing w:before="120" w:after="120"/>
              <w:ind w:left="0"/>
              <w:contextualSpacing w:val="0"/>
              <w:jc w:val="center"/>
              <w:rPr>
                <w:b/>
              </w:rPr>
            </w:pPr>
            <w:r w:rsidRPr="00E32393">
              <w:rPr>
                <w:b/>
              </w:rPr>
              <w:t>Sl. No.</w:t>
            </w:r>
          </w:p>
        </w:tc>
        <w:tc>
          <w:tcPr>
            <w:tcW w:w="2001" w:type="dxa"/>
            <w:tcBorders>
              <w:top w:val="single" w:sz="4" w:space="0" w:color="auto"/>
              <w:left w:val="single" w:sz="4" w:space="0" w:color="auto"/>
              <w:bottom w:val="single" w:sz="4" w:space="0" w:color="auto"/>
              <w:right w:val="single" w:sz="4" w:space="0" w:color="auto"/>
            </w:tcBorders>
          </w:tcPr>
          <w:p w14:paraId="5BBA0295" w14:textId="77777777" w:rsidR="00123D93" w:rsidRPr="00E32393" w:rsidRDefault="00123D93" w:rsidP="00B9462A">
            <w:pPr>
              <w:pStyle w:val="ListParagraph"/>
              <w:spacing w:before="120" w:after="120"/>
              <w:ind w:left="0"/>
              <w:contextualSpacing w:val="0"/>
              <w:jc w:val="center"/>
              <w:rPr>
                <w:b/>
              </w:rPr>
            </w:pPr>
            <w:r w:rsidRPr="00E32393">
              <w:rPr>
                <w:b/>
              </w:rPr>
              <w:t>Activities</w:t>
            </w:r>
          </w:p>
        </w:tc>
        <w:tc>
          <w:tcPr>
            <w:tcW w:w="1411" w:type="dxa"/>
            <w:tcBorders>
              <w:top w:val="single" w:sz="4" w:space="0" w:color="auto"/>
              <w:left w:val="single" w:sz="4" w:space="0" w:color="auto"/>
              <w:bottom w:val="single" w:sz="4" w:space="0" w:color="auto"/>
              <w:right w:val="single" w:sz="4" w:space="0" w:color="auto"/>
            </w:tcBorders>
          </w:tcPr>
          <w:p w14:paraId="0A020199" w14:textId="77777777" w:rsidR="00123D93" w:rsidRPr="00E32393" w:rsidRDefault="00123D93" w:rsidP="00B9462A">
            <w:pPr>
              <w:pStyle w:val="ListParagraph"/>
              <w:spacing w:before="120" w:after="120"/>
              <w:ind w:left="0"/>
              <w:contextualSpacing w:val="0"/>
              <w:jc w:val="center"/>
              <w:rPr>
                <w:b/>
              </w:rPr>
            </w:pPr>
            <w:r w:rsidRPr="00E32393">
              <w:rPr>
                <w:b/>
              </w:rPr>
              <w:t>Types of posture</w:t>
            </w:r>
          </w:p>
        </w:tc>
        <w:tc>
          <w:tcPr>
            <w:tcW w:w="1880" w:type="dxa"/>
            <w:tcBorders>
              <w:top w:val="single" w:sz="4" w:space="0" w:color="auto"/>
              <w:left w:val="single" w:sz="4" w:space="0" w:color="auto"/>
              <w:bottom w:val="single" w:sz="4" w:space="0" w:color="auto"/>
              <w:right w:val="single" w:sz="4" w:space="0" w:color="auto"/>
            </w:tcBorders>
          </w:tcPr>
          <w:p w14:paraId="0A03FA8A" w14:textId="77777777" w:rsidR="00123D93" w:rsidRPr="00E32393" w:rsidRDefault="00123D93" w:rsidP="00B9462A">
            <w:pPr>
              <w:pStyle w:val="ListParagraph"/>
              <w:spacing w:before="120" w:after="120"/>
              <w:ind w:left="0"/>
              <w:contextualSpacing w:val="0"/>
              <w:jc w:val="center"/>
              <w:rPr>
                <w:b/>
              </w:rPr>
            </w:pPr>
            <w:r w:rsidRPr="00E32393">
              <w:rPr>
                <w:b/>
              </w:rPr>
              <w:t>Illustration</w:t>
            </w:r>
          </w:p>
        </w:tc>
        <w:tc>
          <w:tcPr>
            <w:tcW w:w="2858" w:type="dxa"/>
            <w:tcBorders>
              <w:top w:val="single" w:sz="4" w:space="0" w:color="auto"/>
              <w:left w:val="single" w:sz="4" w:space="0" w:color="auto"/>
              <w:bottom w:val="single" w:sz="4" w:space="0" w:color="auto"/>
              <w:right w:val="single" w:sz="4" w:space="0" w:color="auto"/>
            </w:tcBorders>
          </w:tcPr>
          <w:p w14:paraId="55AF3D33" w14:textId="77777777" w:rsidR="00123D93" w:rsidRPr="00E32393" w:rsidRDefault="00123D93" w:rsidP="00B9462A">
            <w:pPr>
              <w:pStyle w:val="ListParagraph"/>
              <w:spacing w:before="120" w:after="120"/>
              <w:ind w:left="0"/>
              <w:contextualSpacing w:val="0"/>
              <w:jc w:val="center"/>
              <w:rPr>
                <w:b/>
              </w:rPr>
            </w:pPr>
            <w:r w:rsidRPr="00E32393">
              <w:rPr>
                <w:b/>
              </w:rPr>
              <w:t>Description</w:t>
            </w:r>
          </w:p>
        </w:tc>
      </w:tr>
      <w:tr w:rsidR="00123D93" w:rsidRPr="00E32393" w14:paraId="2874BFA8" w14:textId="77777777" w:rsidTr="00B9462A">
        <w:tc>
          <w:tcPr>
            <w:tcW w:w="571" w:type="dxa"/>
          </w:tcPr>
          <w:p w14:paraId="2617305D" w14:textId="77777777" w:rsidR="00123D93" w:rsidRPr="00E32393" w:rsidRDefault="00123D93" w:rsidP="00B9462A">
            <w:pPr>
              <w:pStyle w:val="ListParagraph"/>
              <w:spacing w:before="120" w:after="120"/>
              <w:ind w:left="0"/>
              <w:contextualSpacing w:val="0"/>
              <w:jc w:val="both"/>
            </w:pPr>
            <w:r w:rsidRPr="00E32393">
              <w:t>E</w:t>
            </w:r>
          </w:p>
        </w:tc>
        <w:tc>
          <w:tcPr>
            <w:tcW w:w="2001" w:type="dxa"/>
          </w:tcPr>
          <w:p w14:paraId="62A73799" w14:textId="77777777" w:rsidR="00123D93" w:rsidRPr="00E32393" w:rsidRDefault="00123D93" w:rsidP="00B9462A">
            <w:pPr>
              <w:pStyle w:val="ListParagraph"/>
              <w:spacing w:before="120" w:after="120"/>
              <w:ind w:left="0"/>
              <w:contextualSpacing w:val="0"/>
              <w:jc w:val="both"/>
            </w:pPr>
            <w:r w:rsidRPr="00E32393">
              <w:t>Weeding</w:t>
            </w:r>
          </w:p>
        </w:tc>
        <w:tc>
          <w:tcPr>
            <w:tcW w:w="1411" w:type="dxa"/>
          </w:tcPr>
          <w:p w14:paraId="440CE44A" w14:textId="77777777" w:rsidR="00123D93" w:rsidRPr="00E32393" w:rsidRDefault="00123D93" w:rsidP="00B9462A">
            <w:pPr>
              <w:pStyle w:val="ListParagraph"/>
              <w:spacing w:before="120" w:after="120"/>
              <w:ind w:left="0"/>
              <w:contextualSpacing w:val="0"/>
              <w:jc w:val="both"/>
            </w:pPr>
            <w:r w:rsidRPr="00E32393">
              <w:t>Squatting and bending</w:t>
            </w:r>
          </w:p>
        </w:tc>
        <w:tc>
          <w:tcPr>
            <w:tcW w:w="1880" w:type="dxa"/>
          </w:tcPr>
          <w:p w14:paraId="3D9EC074" w14:textId="77777777" w:rsidR="00123D93" w:rsidRPr="00E32393" w:rsidRDefault="00123D93" w:rsidP="00B9462A">
            <w:pPr>
              <w:pStyle w:val="ListParagraph"/>
              <w:spacing w:before="120" w:after="120"/>
              <w:ind w:left="0"/>
              <w:contextualSpacing w:val="0"/>
              <w:jc w:val="both"/>
              <w:rPr>
                <w:b/>
              </w:rPr>
            </w:pPr>
          </w:p>
          <w:p w14:paraId="0E49E641" w14:textId="77777777" w:rsidR="00123D93" w:rsidRPr="00E32393" w:rsidRDefault="00123D93" w:rsidP="00B9462A">
            <w:pPr>
              <w:pStyle w:val="ListParagraph"/>
              <w:spacing w:before="120" w:after="120"/>
              <w:ind w:left="0"/>
              <w:contextualSpacing w:val="0"/>
              <w:jc w:val="both"/>
              <w:rPr>
                <w:b/>
              </w:rPr>
            </w:pPr>
            <w:r w:rsidRPr="00E32393">
              <w:rPr>
                <w:b/>
                <w:noProof/>
                <w:lang w:val="en-US" w:eastAsia="en-US"/>
              </w:rPr>
              <w:drawing>
                <wp:inline distT="0" distB="0" distL="0" distR="0" wp14:anchorId="39FB22EB" wp14:editId="72776F54">
                  <wp:extent cx="889000" cy="1037230"/>
                  <wp:effectExtent l="19050" t="0" r="6350" b="0"/>
                  <wp:docPr id="6" name="Picture 7" descr="E:\Ph.D MANORAMA\CHAPTERS\Sketch for Posture\IMG_9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Ph.D MANORAMA\CHAPTERS\Sketch for Posture\IMG_9953.jpg"/>
                          <pic:cNvPicPr>
                            <a:picLocks noChangeAspect="1" noChangeArrowheads="1"/>
                          </pic:cNvPicPr>
                        </pic:nvPicPr>
                        <pic:blipFill>
                          <a:blip r:embed="rId12" cstate="print"/>
                          <a:srcRect l="22276" t="25442" r="34135" b="17007"/>
                          <a:stretch>
                            <a:fillRect/>
                          </a:stretch>
                        </pic:blipFill>
                        <pic:spPr bwMode="auto">
                          <a:xfrm>
                            <a:off x="0" y="0"/>
                            <a:ext cx="891026" cy="1039594"/>
                          </a:xfrm>
                          <a:prstGeom prst="rect">
                            <a:avLst/>
                          </a:prstGeom>
                          <a:noFill/>
                          <a:ln w="9525">
                            <a:noFill/>
                            <a:miter lim="800000"/>
                            <a:headEnd/>
                            <a:tailEnd/>
                          </a:ln>
                        </pic:spPr>
                      </pic:pic>
                    </a:graphicData>
                  </a:graphic>
                </wp:inline>
              </w:drawing>
            </w:r>
          </w:p>
        </w:tc>
        <w:tc>
          <w:tcPr>
            <w:tcW w:w="2858" w:type="dxa"/>
          </w:tcPr>
          <w:p w14:paraId="4413035C" w14:textId="77777777" w:rsidR="00123D93" w:rsidRPr="00E32393" w:rsidRDefault="00123D93" w:rsidP="00B9462A">
            <w:pPr>
              <w:pStyle w:val="ListParagraph"/>
              <w:spacing w:before="120" w:after="120"/>
              <w:ind w:left="0"/>
              <w:contextualSpacing w:val="0"/>
              <w:jc w:val="both"/>
            </w:pPr>
            <w:r w:rsidRPr="00E32393">
              <w:t>The worker uses both bending and squatting position in this operation, both arms below shoulder level, back bent and twisted or bent forward and sideways</w:t>
            </w:r>
          </w:p>
        </w:tc>
      </w:tr>
      <w:tr w:rsidR="00123D93" w:rsidRPr="00E32393" w14:paraId="29E6C45E" w14:textId="77777777" w:rsidTr="00B9462A">
        <w:tc>
          <w:tcPr>
            <w:tcW w:w="571" w:type="dxa"/>
          </w:tcPr>
          <w:p w14:paraId="21E964B4" w14:textId="77777777" w:rsidR="00123D93" w:rsidRPr="00E32393" w:rsidRDefault="00123D93" w:rsidP="00B9462A">
            <w:pPr>
              <w:pStyle w:val="ListParagraph"/>
              <w:spacing w:before="120" w:after="120"/>
              <w:ind w:left="0"/>
              <w:contextualSpacing w:val="0"/>
              <w:jc w:val="both"/>
            </w:pPr>
            <w:r w:rsidRPr="00E32393">
              <w:t>F</w:t>
            </w:r>
          </w:p>
        </w:tc>
        <w:tc>
          <w:tcPr>
            <w:tcW w:w="2001" w:type="dxa"/>
          </w:tcPr>
          <w:p w14:paraId="11C90A9C" w14:textId="77777777" w:rsidR="00123D93" w:rsidRPr="00E32393" w:rsidRDefault="00123D93" w:rsidP="00B9462A">
            <w:pPr>
              <w:pStyle w:val="ListParagraph"/>
              <w:spacing w:before="120" w:after="120"/>
              <w:ind w:left="0"/>
              <w:contextualSpacing w:val="0"/>
            </w:pPr>
            <w:r w:rsidRPr="00E32393">
              <w:t>Spreading of manure</w:t>
            </w:r>
          </w:p>
        </w:tc>
        <w:tc>
          <w:tcPr>
            <w:tcW w:w="1411" w:type="dxa"/>
          </w:tcPr>
          <w:p w14:paraId="68A8C581" w14:textId="77777777" w:rsidR="00123D93" w:rsidRPr="00E32393" w:rsidRDefault="00123D93" w:rsidP="00B9462A">
            <w:pPr>
              <w:pStyle w:val="ListParagraph"/>
              <w:spacing w:before="120" w:after="120"/>
              <w:ind w:left="0"/>
              <w:contextualSpacing w:val="0"/>
              <w:jc w:val="both"/>
            </w:pPr>
            <w:r w:rsidRPr="00E32393">
              <w:t>Forward bending</w:t>
            </w:r>
          </w:p>
        </w:tc>
        <w:tc>
          <w:tcPr>
            <w:tcW w:w="1880" w:type="dxa"/>
          </w:tcPr>
          <w:p w14:paraId="2DADE6F7" w14:textId="77777777" w:rsidR="00123D93" w:rsidRPr="00E32393" w:rsidRDefault="00123D93" w:rsidP="00B9462A">
            <w:pPr>
              <w:pStyle w:val="ListParagraph"/>
              <w:spacing w:before="120" w:after="120"/>
              <w:ind w:left="0"/>
              <w:contextualSpacing w:val="0"/>
              <w:jc w:val="both"/>
              <w:rPr>
                <w:b/>
              </w:rPr>
            </w:pPr>
          </w:p>
          <w:p w14:paraId="03826A4D" w14:textId="77777777" w:rsidR="00123D93" w:rsidRPr="00E32393" w:rsidRDefault="00123D93" w:rsidP="00B9462A">
            <w:pPr>
              <w:pStyle w:val="ListParagraph"/>
              <w:spacing w:before="120" w:after="120"/>
              <w:ind w:left="0"/>
              <w:contextualSpacing w:val="0"/>
              <w:jc w:val="both"/>
              <w:rPr>
                <w:b/>
              </w:rPr>
            </w:pPr>
            <w:r w:rsidRPr="00E32393">
              <w:rPr>
                <w:b/>
                <w:noProof/>
                <w:lang w:val="en-US" w:eastAsia="en-US"/>
              </w:rPr>
              <w:drawing>
                <wp:inline distT="0" distB="0" distL="0" distR="0" wp14:anchorId="6AF6E12C" wp14:editId="1C295856">
                  <wp:extent cx="1037220" cy="1300890"/>
                  <wp:effectExtent l="19050" t="0" r="0" b="0"/>
                  <wp:docPr id="7" name="Picture 8" descr="E:\Ph.D MANORAMA\CHAPTERS\Sketch for Posture\IMG_9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h.D MANORAMA\CHAPTERS\Sketch for Posture\IMG_9954.jpg"/>
                          <pic:cNvPicPr>
                            <a:picLocks noChangeAspect="1" noChangeArrowheads="1"/>
                          </pic:cNvPicPr>
                        </pic:nvPicPr>
                        <pic:blipFill>
                          <a:blip r:embed="rId13" cstate="print"/>
                          <a:srcRect l="14753" t="8671" r="25912" b="27167"/>
                          <a:stretch>
                            <a:fillRect/>
                          </a:stretch>
                        </pic:blipFill>
                        <pic:spPr bwMode="auto">
                          <a:xfrm>
                            <a:off x="0" y="0"/>
                            <a:ext cx="1040503" cy="1305008"/>
                          </a:xfrm>
                          <a:prstGeom prst="rect">
                            <a:avLst/>
                          </a:prstGeom>
                          <a:noFill/>
                          <a:ln w="9525">
                            <a:noFill/>
                            <a:miter lim="800000"/>
                            <a:headEnd/>
                            <a:tailEnd/>
                          </a:ln>
                        </pic:spPr>
                      </pic:pic>
                    </a:graphicData>
                  </a:graphic>
                </wp:inline>
              </w:drawing>
            </w:r>
          </w:p>
        </w:tc>
        <w:tc>
          <w:tcPr>
            <w:tcW w:w="2858" w:type="dxa"/>
          </w:tcPr>
          <w:p w14:paraId="3D34B3E9" w14:textId="77777777" w:rsidR="00123D93" w:rsidRPr="00E32393" w:rsidRDefault="00123D93" w:rsidP="00B9462A">
            <w:pPr>
              <w:pStyle w:val="ListParagraph"/>
              <w:spacing w:before="120" w:after="120"/>
              <w:ind w:left="0"/>
              <w:contextualSpacing w:val="0"/>
              <w:jc w:val="both"/>
            </w:pPr>
            <w:r w:rsidRPr="00E32393">
              <w:t xml:space="preserve">The worker stands and bends forward at low back, making the spine an inverted u shape, both arms below the shoulder level with the right hand taking the manure from the container and pouring it in the root of vegetable plant. </w:t>
            </w:r>
          </w:p>
        </w:tc>
      </w:tr>
      <w:tr w:rsidR="00123D93" w:rsidRPr="00E32393" w14:paraId="45254716" w14:textId="77777777" w:rsidTr="00B9462A">
        <w:tc>
          <w:tcPr>
            <w:tcW w:w="571" w:type="dxa"/>
          </w:tcPr>
          <w:p w14:paraId="15081202" w14:textId="77777777" w:rsidR="00123D93" w:rsidRPr="00E32393" w:rsidRDefault="00123D93" w:rsidP="00B9462A">
            <w:pPr>
              <w:pStyle w:val="ListParagraph"/>
              <w:spacing w:before="120" w:after="120"/>
              <w:ind w:left="0"/>
              <w:contextualSpacing w:val="0"/>
              <w:jc w:val="both"/>
            </w:pPr>
            <w:r w:rsidRPr="00E32393">
              <w:t>G</w:t>
            </w:r>
          </w:p>
        </w:tc>
        <w:tc>
          <w:tcPr>
            <w:tcW w:w="2001" w:type="dxa"/>
          </w:tcPr>
          <w:p w14:paraId="71A7919E" w14:textId="77777777" w:rsidR="00123D93" w:rsidRPr="00E32393" w:rsidRDefault="00123D93" w:rsidP="00B9462A">
            <w:pPr>
              <w:pStyle w:val="ListParagraph"/>
              <w:spacing w:before="120" w:after="120"/>
              <w:ind w:left="0"/>
              <w:contextualSpacing w:val="0"/>
              <w:jc w:val="both"/>
            </w:pPr>
            <w:r w:rsidRPr="00E32393">
              <w:t>Harvesting</w:t>
            </w:r>
          </w:p>
        </w:tc>
        <w:tc>
          <w:tcPr>
            <w:tcW w:w="1411" w:type="dxa"/>
          </w:tcPr>
          <w:p w14:paraId="448A51C2" w14:textId="77777777" w:rsidR="00123D93" w:rsidRPr="00E32393" w:rsidRDefault="00123D93" w:rsidP="00B9462A">
            <w:pPr>
              <w:pStyle w:val="ListParagraph"/>
              <w:spacing w:before="120" w:after="120"/>
              <w:ind w:left="0"/>
              <w:contextualSpacing w:val="0"/>
              <w:jc w:val="both"/>
            </w:pPr>
            <w:r w:rsidRPr="00E32393">
              <w:t>Standing and bending</w:t>
            </w:r>
          </w:p>
        </w:tc>
        <w:tc>
          <w:tcPr>
            <w:tcW w:w="1880" w:type="dxa"/>
          </w:tcPr>
          <w:p w14:paraId="096F66F5" w14:textId="77777777" w:rsidR="00123D93" w:rsidRPr="00E32393" w:rsidRDefault="00123D93" w:rsidP="00B9462A">
            <w:pPr>
              <w:pStyle w:val="ListParagraph"/>
              <w:spacing w:before="120" w:after="120"/>
              <w:ind w:left="0"/>
              <w:contextualSpacing w:val="0"/>
              <w:jc w:val="both"/>
              <w:rPr>
                <w:b/>
              </w:rPr>
            </w:pPr>
          </w:p>
          <w:p w14:paraId="11CD7290" w14:textId="77777777" w:rsidR="00123D93" w:rsidRPr="00E32393" w:rsidRDefault="00123D93" w:rsidP="00B9462A">
            <w:pPr>
              <w:pStyle w:val="ListParagraph"/>
              <w:spacing w:before="120" w:after="120"/>
              <w:ind w:left="0"/>
              <w:contextualSpacing w:val="0"/>
              <w:jc w:val="both"/>
              <w:rPr>
                <w:b/>
              </w:rPr>
            </w:pPr>
            <w:r w:rsidRPr="00E32393">
              <w:rPr>
                <w:b/>
                <w:noProof/>
                <w:lang w:val="en-US" w:eastAsia="en-US"/>
              </w:rPr>
              <w:drawing>
                <wp:inline distT="0" distB="0" distL="0" distR="0" wp14:anchorId="792E9EC0" wp14:editId="0C8D1ED8">
                  <wp:extent cx="930581" cy="1221475"/>
                  <wp:effectExtent l="19050" t="0" r="2869" b="0"/>
                  <wp:docPr id="8" name="Picture 9" descr="E:\Ph.D MANORAMA\CHAPTERS\Sketch for Posture\IMG_9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h.D MANORAMA\CHAPTERS\Sketch for Posture\IMG_9955.jpg"/>
                          <pic:cNvPicPr>
                            <a:picLocks noChangeAspect="1" noChangeArrowheads="1"/>
                          </pic:cNvPicPr>
                        </pic:nvPicPr>
                        <pic:blipFill>
                          <a:blip r:embed="rId14" cstate="print"/>
                          <a:srcRect l="18718" t="23564" r="11818" b="15600"/>
                          <a:stretch>
                            <a:fillRect/>
                          </a:stretch>
                        </pic:blipFill>
                        <pic:spPr bwMode="auto">
                          <a:xfrm>
                            <a:off x="0" y="0"/>
                            <a:ext cx="931665" cy="1222898"/>
                          </a:xfrm>
                          <a:prstGeom prst="rect">
                            <a:avLst/>
                          </a:prstGeom>
                          <a:noFill/>
                          <a:ln w="9525">
                            <a:noFill/>
                            <a:miter lim="800000"/>
                            <a:headEnd/>
                            <a:tailEnd/>
                          </a:ln>
                        </pic:spPr>
                      </pic:pic>
                    </a:graphicData>
                  </a:graphic>
                </wp:inline>
              </w:drawing>
            </w:r>
          </w:p>
        </w:tc>
        <w:tc>
          <w:tcPr>
            <w:tcW w:w="2858" w:type="dxa"/>
          </w:tcPr>
          <w:p w14:paraId="11B0C293" w14:textId="77777777" w:rsidR="00123D93" w:rsidRPr="00E32393" w:rsidRDefault="00123D93" w:rsidP="00B9462A">
            <w:pPr>
              <w:pStyle w:val="ListParagraph"/>
              <w:spacing w:before="120" w:after="120"/>
              <w:ind w:left="0"/>
              <w:contextualSpacing w:val="0"/>
              <w:jc w:val="both"/>
            </w:pPr>
            <w:r w:rsidRPr="00E32393">
              <w:t>The worker stand in forward bending both arms below shoulder level with left hand outstretched for holding the leaves to search the vegetables and the right hand to hold and pluck the vegetable from the stem.</w:t>
            </w:r>
          </w:p>
        </w:tc>
      </w:tr>
    </w:tbl>
    <w:p w14:paraId="4224EDFC" w14:textId="77777777" w:rsidR="00C06799" w:rsidRPr="00E32393" w:rsidRDefault="00C06799" w:rsidP="00C06799">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 xml:space="preserve">It was observed that the female workers assumed awkward posture while performing different activities of vegetable cultivation. Workers were mostly using squatting position with bent neck, arm below the shoulder level, and forearm outstretching while performing different activities. </w:t>
      </w:r>
    </w:p>
    <w:p w14:paraId="1DCAB1F8" w14:textId="77777777" w:rsidR="00C06799" w:rsidRPr="00E32393" w:rsidRDefault="00C06799" w:rsidP="00C06799">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In land preparation and removing of stalks and stubbles the female workers were seen adopting bending and squatting posture. In forward bending posture, the arms are placed perpendicular to the ground with inverted back, arm outstretching with flexion and extension movements (Table </w:t>
      </w:r>
      <w:r w:rsidR="00306BC4" w:rsidRPr="00E32393">
        <w:rPr>
          <w:rFonts w:ascii="Times New Roman" w:hAnsi="Times New Roman"/>
          <w:sz w:val="24"/>
          <w:szCs w:val="24"/>
        </w:rPr>
        <w:t>5</w:t>
      </w:r>
      <w:r w:rsidRPr="00E32393">
        <w:rPr>
          <w:rFonts w:ascii="Times New Roman" w:hAnsi="Times New Roman"/>
          <w:sz w:val="24"/>
          <w:szCs w:val="24"/>
        </w:rPr>
        <w:t xml:space="preserve">-A&amp;B). This forward bending posture was adopted in which the worker’s </w:t>
      </w:r>
      <w:r w:rsidRPr="00E32393">
        <w:rPr>
          <w:rFonts w:ascii="Times New Roman" w:hAnsi="Times New Roman"/>
          <w:sz w:val="24"/>
          <w:szCs w:val="24"/>
        </w:rPr>
        <w:lastRenderedPageBreak/>
        <w:t>body looks like an inverted U; head near knee, arms outstretching from the body, spine stressing the most in lumber portion.</w:t>
      </w:r>
    </w:p>
    <w:p w14:paraId="041A2D45" w14:textId="77777777" w:rsidR="00C06799" w:rsidRPr="00E32393" w:rsidRDefault="00C06799" w:rsidP="00C06799">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The workers were observed to twist and bend their body frequently while performing most of the operations involved in vegetable production system. Squatting and forward bending posture was found to be adopted dominantly in vegetable cultivation activities. The findings are similar with a study conducted by </w:t>
      </w:r>
      <w:proofErr w:type="spellStart"/>
      <w:r w:rsidRPr="00E32393">
        <w:rPr>
          <w:rFonts w:ascii="Times New Roman" w:hAnsi="Times New Roman"/>
          <w:sz w:val="24"/>
          <w:szCs w:val="24"/>
        </w:rPr>
        <w:t>Gangopadhaya</w:t>
      </w:r>
      <w:proofErr w:type="spellEnd"/>
      <w:r w:rsidRPr="00E32393">
        <w:rPr>
          <w:rFonts w:ascii="Times New Roman" w:hAnsi="Times New Roman"/>
          <w:sz w:val="24"/>
          <w:szCs w:val="24"/>
        </w:rPr>
        <w:t xml:space="preserve"> </w:t>
      </w:r>
      <w:r w:rsidRPr="00E32393">
        <w:rPr>
          <w:rFonts w:ascii="Times New Roman" w:hAnsi="Times New Roman"/>
          <w:i/>
          <w:sz w:val="24"/>
          <w:szCs w:val="24"/>
        </w:rPr>
        <w:t>et al.</w:t>
      </w:r>
      <w:r w:rsidRPr="00E32393">
        <w:rPr>
          <w:rFonts w:ascii="Times New Roman" w:hAnsi="Times New Roman"/>
          <w:sz w:val="24"/>
          <w:szCs w:val="24"/>
        </w:rPr>
        <w:t xml:space="preserve"> (2005), reported that agricultural workers work continuously in bending posture and by remaining in an awkward or stressful posture during agricultural activity, they suffer from discomfort or pain in different parts of their body, specifically the lower back, neck and knee regions. The feeling is aggravated if that strenuous posture is maintained for a prolonged time. Consequently they are fatigued after such arduous tasks. A study conducted by Pal </w:t>
      </w:r>
      <w:r w:rsidRPr="00E32393">
        <w:rPr>
          <w:rFonts w:ascii="Times New Roman" w:hAnsi="Times New Roman"/>
          <w:i/>
          <w:sz w:val="24"/>
          <w:szCs w:val="24"/>
        </w:rPr>
        <w:t>et al.</w:t>
      </w:r>
      <w:r w:rsidRPr="00E32393">
        <w:rPr>
          <w:rFonts w:ascii="Times New Roman" w:hAnsi="Times New Roman"/>
          <w:sz w:val="24"/>
          <w:szCs w:val="24"/>
        </w:rPr>
        <w:t xml:space="preserve"> (2014) mentioned that in potato cultivation, the workers were very fond of adopting forward bending posture and due to this constant awkward posture a high static muscular load specifically in the trunk region has been noticed. The findings also added that a high static muscular load was occurred due to forward bending posture specifically affecting thoracic region of the body as well as musculoskeletal structure of the body and the spine. A significant association of awkward posture with back pain and the prevalence of lower back problem was observed and mentioned that this difficulties were noticed growing due to bending and twisting back in an awkward manner (</w:t>
      </w:r>
      <w:proofErr w:type="spellStart"/>
      <w:r w:rsidRPr="00E32393">
        <w:rPr>
          <w:rFonts w:ascii="Times New Roman" w:hAnsi="Times New Roman"/>
          <w:sz w:val="24"/>
          <w:szCs w:val="24"/>
        </w:rPr>
        <w:t>Goldsheyder</w:t>
      </w:r>
      <w:proofErr w:type="spellEnd"/>
      <w:r w:rsidRPr="00E32393">
        <w:rPr>
          <w:rFonts w:ascii="Times New Roman" w:hAnsi="Times New Roman"/>
          <w:sz w:val="24"/>
          <w:szCs w:val="24"/>
        </w:rPr>
        <w:t xml:space="preserve">, 2002). </w:t>
      </w:r>
    </w:p>
    <w:p w14:paraId="7B47700D" w14:textId="77777777" w:rsidR="00306BC4" w:rsidRPr="00E32393" w:rsidRDefault="00306BC4" w:rsidP="00306BC4">
      <w:pPr>
        <w:pStyle w:val="ListParagraph"/>
        <w:spacing w:before="120" w:after="120" w:line="360" w:lineRule="auto"/>
        <w:ind w:left="798" w:hanging="798"/>
        <w:contextualSpacing w:val="0"/>
        <w:jc w:val="both"/>
        <w:rPr>
          <w:b/>
          <w:bCs/>
        </w:rPr>
      </w:pPr>
      <w:r w:rsidRPr="00E32393">
        <w:rPr>
          <w:b/>
          <w:bCs/>
        </w:rPr>
        <w:t>RULA scores obtained by the respondents in the various activities of vegetable cultivation</w:t>
      </w:r>
    </w:p>
    <w:p w14:paraId="7EA2A791" w14:textId="77777777" w:rsidR="00306BC4" w:rsidRPr="00E32393" w:rsidRDefault="00306BC4" w:rsidP="00306BC4">
      <w:pPr>
        <w:pStyle w:val="ListParagraph"/>
        <w:spacing w:before="120" w:after="120" w:line="360" w:lineRule="auto"/>
        <w:ind w:left="0"/>
        <w:contextualSpacing w:val="0"/>
        <w:jc w:val="both"/>
      </w:pPr>
      <w:r w:rsidRPr="00E32393">
        <w:tab/>
      </w:r>
      <w:r w:rsidRPr="00E32393">
        <w:tab/>
        <w:t>There were seven activities in vegetable cultivation in which women’s involvement has been observed and each activity was assessed in detail to evaluate the RULA scores. As regards to the various activities involved in vegetable cultivation, data on (Table 6) depicted that posture assumed during sowing operation acquired RULA score 1-2 (Action level 1), by cent per cent of the respondents and thus it indicated that the posture adopted was acceptable.</w:t>
      </w:r>
      <w:r w:rsidRPr="00E32393">
        <w:tab/>
      </w:r>
    </w:p>
    <w:p w14:paraId="410367D4" w14:textId="77777777" w:rsidR="00306BC4" w:rsidRPr="00E32393" w:rsidRDefault="00306BC4" w:rsidP="00306BC4">
      <w:pPr>
        <w:pStyle w:val="ListParagraph"/>
        <w:spacing w:before="120" w:after="120" w:line="360" w:lineRule="auto"/>
        <w:ind w:left="0"/>
        <w:contextualSpacing w:val="0"/>
        <w:jc w:val="both"/>
      </w:pPr>
      <w:r w:rsidRPr="00E32393">
        <w:tab/>
      </w:r>
      <w:r w:rsidRPr="00E32393">
        <w:tab/>
        <w:t xml:space="preserve">Cent per cent of the respondents obtained RULA score 3-4 (Action level 2) in land preparation, removing of stalks and stubbles and transplanting activity. Nearly 80 per cent of the respondents acquired RULA score 3-4 during weeding operation and spreading manure (Table 6). It is indicated that the postures assumed by the female workers during these five operations require further investigation and change may be required in near future. In conformity </w:t>
      </w:r>
      <w:r w:rsidRPr="00E32393">
        <w:lastRenderedPageBreak/>
        <w:t xml:space="preserve">with this finding, Dube </w:t>
      </w:r>
      <w:r w:rsidRPr="00E32393">
        <w:rPr>
          <w:i/>
        </w:rPr>
        <w:t>et al.</w:t>
      </w:r>
      <w:r w:rsidRPr="00E32393">
        <w:t xml:space="preserve"> (2018) reported that in manual fertilizing, seedling and weeding operations by farmers in agricultural fields of Odisha, RULA scores indicated that postures need to be changed soon. </w:t>
      </w:r>
    </w:p>
    <w:p w14:paraId="3AB2F720" w14:textId="77777777" w:rsidR="00306BC4" w:rsidRPr="00E32393" w:rsidRDefault="00306BC4" w:rsidP="00306BC4">
      <w:pPr>
        <w:pStyle w:val="ListParagraph"/>
        <w:spacing w:before="120"/>
        <w:ind w:left="0"/>
        <w:contextualSpacing w:val="0"/>
        <w:jc w:val="both"/>
        <w:rPr>
          <w:b/>
        </w:rPr>
      </w:pPr>
      <w:r w:rsidRPr="00E32393">
        <w:rPr>
          <w:b/>
        </w:rPr>
        <w:t xml:space="preserve">Table 6. Analysis of posture by using RULA method                                       </w:t>
      </w:r>
    </w:p>
    <w:p w14:paraId="7EBF488F" w14:textId="77777777" w:rsidR="00306BC4" w:rsidRPr="00E32393" w:rsidRDefault="00306BC4" w:rsidP="00306BC4">
      <w:pPr>
        <w:pStyle w:val="ListParagraph"/>
        <w:spacing w:after="120"/>
        <w:ind w:left="0"/>
        <w:contextualSpacing w:val="0"/>
        <w:jc w:val="right"/>
        <w:rPr>
          <w:b/>
        </w:rPr>
      </w:pPr>
      <w:r w:rsidRPr="00E32393">
        <w:rPr>
          <w:b/>
        </w:rPr>
        <w:t>(n=30)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2208"/>
        <w:gridCol w:w="1427"/>
        <w:gridCol w:w="1438"/>
        <w:gridCol w:w="1438"/>
        <w:gridCol w:w="1348"/>
      </w:tblGrid>
      <w:tr w:rsidR="00306BC4" w:rsidRPr="00E32393" w14:paraId="58C5989A" w14:textId="77777777" w:rsidTr="00BE709B">
        <w:tc>
          <w:tcPr>
            <w:tcW w:w="862" w:type="dxa"/>
            <w:vMerge w:val="restart"/>
          </w:tcPr>
          <w:p w14:paraId="0B4F9029" w14:textId="77777777" w:rsidR="00306BC4" w:rsidRPr="00E32393" w:rsidRDefault="00306BC4" w:rsidP="00BE709B">
            <w:pPr>
              <w:pStyle w:val="ListParagraph"/>
              <w:spacing w:before="120" w:after="120"/>
              <w:ind w:left="0"/>
              <w:contextualSpacing w:val="0"/>
              <w:jc w:val="both"/>
              <w:rPr>
                <w:b/>
                <w:sz w:val="22"/>
                <w:szCs w:val="22"/>
              </w:rPr>
            </w:pPr>
            <w:r w:rsidRPr="00E32393">
              <w:rPr>
                <w:b/>
                <w:sz w:val="22"/>
                <w:szCs w:val="22"/>
              </w:rPr>
              <w:t>Sl. No.</w:t>
            </w:r>
          </w:p>
        </w:tc>
        <w:tc>
          <w:tcPr>
            <w:tcW w:w="2208" w:type="dxa"/>
            <w:vMerge w:val="restart"/>
          </w:tcPr>
          <w:p w14:paraId="065A3244" w14:textId="77777777" w:rsidR="00306BC4" w:rsidRPr="00E32393" w:rsidRDefault="00306BC4" w:rsidP="00BE709B">
            <w:pPr>
              <w:pStyle w:val="ListParagraph"/>
              <w:spacing w:before="120" w:after="120"/>
              <w:ind w:left="0"/>
              <w:contextualSpacing w:val="0"/>
              <w:jc w:val="both"/>
              <w:rPr>
                <w:b/>
                <w:sz w:val="22"/>
                <w:szCs w:val="22"/>
              </w:rPr>
            </w:pPr>
            <w:r w:rsidRPr="00E32393">
              <w:rPr>
                <w:b/>
                <w:sz w:val="22"/>
                <w:szCs w:val="22"/>
              </w:rPr>
              <w:t>Activity</w:t>
            </w:r>
          </w:p>
        </w:tc>
        <w:tc>
          <w:tcPr>
            <w:tcW w:w="1427" w:type="dxa"/>
          </w:tcPr>
          <w:p w14:paraId="4D47051D" w14:textId="77777777" w:rsidR="00306BC4" w:rsidRPr="00E32393" w:rsidRDefault="00306BC4" w:rsidP="00BE709B">
            <w:pPr>
              <w:pStyle w:val="ListParagraph"/>
              <w:spacing w:before="120" w:after="120"/>
              <w:ind w:left="0"/>
              <w:contextualSpacing w:val="0"/>
              <w:jc w:val="center"/>
              <w:rPr>
                <w:b/>
                <w:sz w:val="22"/>
                <w:szCs w:val="22"/>
              </w:rPr>
            </w:pPr>
            <w:r w:rsidRPr="00E32393">
              <w:rPr>
                <w:b/>
                <w:sz w:val="22"/>
                <w:szCs w:val="22"/>
              </w:rPr>
              <w:t>RULA Score (1-2)</w:t>
            </w:r>
          </w:p>
        </w:tc>
        <w:tc>
          <w:tcPr>
            <w:tcW w:w="1438" w:type="dxa"/>
          </w:tcPr>
          <w:p w14:paraId="389BFC08" w14:textId="77777777" w:rsidR="00306BC4" w:rsidRPr="00E32393" w:rsidRDefault="00306BC4" w:rsidP="00BE709B">
            <w:pPr>
              <w:pStyle w:val="ListParagraph"/>
              <w:spacing w:before="120" w:after="120"/>
              <w:ind w:left="0"/>
              <w:contextualSpacing w:val="0"/>
              <w:jc w:val="center"/>
              <w:rPr>
                <w:b/>
                <w:sz w:val="22"/>
                <w:szCs w:val="22"/>
              </w:rPr>
            </w:pPr>
            <w:r w:rsidRPr="00E32393">
              <w:rPr>
                <w:b/>
                <w:sz w:val="22"/>
                <w:szCs w:val="22"/>
              </w:rPr>
              <w:t>RULA Score (3-4)</w:t>
            </w:r>
          </w:p>
        </w:tc>
        <w:tc>
          <w:tcPr>
            <w:tcW w:w="1438" w:type="dxa"/>
          </w:tcPr>
          <w:p w14:paraId="53209838" w14:textId="77777777" w:rsidR="00306BC4" w:rsidRPr="00E32393" w:rsidRDefault="00306BC4" w:rsidP="00BE709B">
            <w:pPr>
              <w:pStyle w:val="ListParagraph"/>
              <w:spacing w:before="120" w:after="120"/>
              <w:ind w:left="0"/>
              <w:contextualSpacing w:val="0"/>
              <w:jc w:val="center"/>
              <w:rPr>
                <w:b/>
                <w:sz w:val="22"/>
                <w:szCs w:val="22"/>
              </w:rPr>
            </w:pPr>
            <w:r w:rsidRPr="00E32393">
              <w:rPr>
                <w:b/>
                <w:sz w:val="22"/>
                <w:szCs w:val="22"/>
              </w:rPr>
              <w:t>RULA Score (5-6)</w:t>
            </w:r>
          </w:p>
        </w:tc>
        <w:tc>
          <w:tcPr>
            <w:tcW w:w="1348" w:type="dxa"/>
          </w:tcPr>
          <w:p w14:paraId="247C89F7" w14:textId="77777777" w:rsidR="00306BC4" w:rsidRPr="00E32393" w:rsidRDefault="00306BC4" w:rsidP="00BE709B">
            <w:pPr>
              <w:pStyle w:val="ListParagraph"/>
              <w:spacing w:before="120" w:after="120"/>
              <w:ind w:left="0"/>
              <w:contextualSpacing w:val="0"/>
              <w:jc w:val="center"/>
              <w:rPr>
                <w:b/>
                <w:sz w:val="22"/>
                <w:szCs w:val="22"/>
              </w:rPr>
            </w:pPr>
            <w:r w:rsidRPr="00E32393">
              <w:rPr>
                <w:b/>
                <w:sz w:val="22"/>
                <w:szCs w:val="22"/>
              </w:rPr>
              <w:t>RULA Score (7+)</w:t>
            </w:r>
          </w:p>
        </w:tc>
      </w:tr>
      <w:tr w:rsidR="00306BC4" w:rsidRPr="00E32393" w14:paraId="4B2F9A7B" w14:textId="77777777" w:rsidTr="00BE709B">
        <w:tc>
          <w:tcPr>
            <w:tcW w:w="862" w:type="dxa"/>
            <w:vMerge/>
          </w:tcPr>
          <w:p w14:paraId="2F7C3DEA" w14:textId="77777777" w:rsidR="00306BC4" w:rsidRPr="00E32393" w:rsidRDefault="00306BC4" w:rsidP="00BE709B">
            <w:pPr>
              <w:pStyle w:val="ListParagraph"/>
              <w:spacing w:before="120" w:after="120"/>
              <w:ind w:left="0"/>
              <w:contextualSpacing w:val="0"/>
              <w:jc w:val="both"/>
              <w:rPr>
                <w:sz w:val="22"/>
                <w:szCs w:val="22"/>
              </w:rPr>
            </w:pPr>
          </w:p>
        </w:tc>
        <w:tc>
          <w:tcPr>
            <w:tcW w:w="2208" w:type="dxa"/>
            <w:vMerge/>
          </w:tcPr>
          <w:p w14:paraId="4C5FF80C" w14:textId="77777777" w:rsidR="00306BC4" w:rsidRPr="00E32393" w:rsidRDefault="00306BC4" w:rsidP="00BE709B">
            <w:pPr>
              <w:pStyle w:val="ListParagraph"/>
              <w:spacing w:before="120" w:after="120"/>
              <w:ind w:left="0"/>
              <w:contextualSpacing w:val="0"/>
              <w:jc w:val="both"/>
              <w:rPr>
                <w:sz w:val="22"/>
                <w:szCs w:val="22"/>
              </w:rPr>
            </w:pPr>
          </w:p>
        </w:tc>
        <w:tc>
          <w:tcPr>
            <w:tcW w:w="1427" w:type="dxa"/>
          </w:tcPr>
          <w:p w14:paraId="18BBCD7D" w14:textId="77777777" w:rsidR="00306BC4" w:rsidRPr="00E32393" w:rsidRDefault="00306BC4" w:rsidP="00BE709B">
            <w:pPr>
              <w:pStyle w:val="ListParagraph"/>
              <w:spacing w:before="120" w:after="120"/>
              <w:ind w:left="0"/>
              <w:contextualSpacing w:val="0"/>
              <w:jc w:val="center"/>
              <w:rPr>
                <w:sz w:val="22"/>
                <w:szCs w:val="22"/>
              </w:rPr>
            </w:pPr>
            <w:r w:rsidRPr="00E32393">
              <w:rPr>
                <w:b/>
                <w:sz w:val="22"/>
                <w:szCs w:val="22"/>
              </w:rPr>
              <w:t>Action level 1</w:t>
            </w:r>
            <w:r w:rsidRPr="00E32393">
              <w:rPr>
                <w:sz w:val="22"/>
                <w:szCs w:val="22"/>
              </w:rPr>
              <w:t xml:space="preserve"> (Acceptable)</w:t>
            </w:r>
          </w:p>
        </w:tc>
        <w:tc>
          <w:tcPr>
            <w:tcW w:w="1438" w:type="dxa"/>
          </w:tcPr>
          <w:p w14:paraId="77C6E1D0" w14:textId="77777777" w:rsidR="00306BC4" w:rsidRPr="00E32393" w:rsidRDefault="00306BC4" w:rsidP="00BE709B">
            <w:pPr>
              <w:pStyle w:val="ListParagraph"/>
              <w:spacing w:before="120" w:after="120"/>
              <w:ind w:left="0"/>
              <w:contextualSpacing w:val="0"/>
              <w:jc w:val="center"/>
              <w:rPr>
                <w:sz w:val="22"/>
                <w:szCs w:val="22"/>
              </w:rPr>
            </w:pPr>
            <w:r w:rsidRPr="00E32393">
              <w:rPr>
                <w:b/>
                <w:sz w:val="22"/>
                <w:szCs w:val="22"/>
              </w:rPr>
              <w:t>Action level 2</w:t>
            </w:r>
            <w:r w:rsidRPr="00E32393">
              <w:rPr>
                <w:sz w:val="22"/>
                <w:szCs w:val="22"/>
              </w:rPr>
              <w:t xml:space="preserve"> </w:t>
            </w:r>
            <w:r w:rsidRPr="00E32393">
              <w:rPr>
                <w:sz w:val="22"/>
                <w:szCs w:val="22"/>
              </w:rPr>
              <w:br/>
              <w:t>(Require further investigation)</w:t>
            </w:r>
          </w:p>
        </w:tc>
        <w:tc>
          <w:tcPr>
            <w:tcW w:w="1438" w:type="dxa"/>
          </w:tcPr>
          <w:p w14:paraId="23D1EB9D" w14:textId="77777777" w:rsidR="00306BC4" w:rsidRPr="00E32393" w:rsidRDefault="00306BC4" w:rsidP="00BE709B">
            <w:pPr>
              <w:pStyle w:val="ListParagraph"/>
              <w:spacing w:before="120" w:after="120"/>
              <w:ind w:left="0"/>
              <w:contextualSpacing w:val="0"/>
              <w:jc w:val="center"/>
              <w:rPr>
                <w:sz w:val="22"/>
                <w:szCs w:val="22"/>
              </w:rPr>
            </w:pPr>
            <w:r w:rsidRPr="00E32393">
              <w:rPr>
                <w:b/>
                <w:sz w:val="22"/>
                <w:szCs w:val="22"/>
              </w:rPr>
              <w:t>Action level 3</w:t>
            </w:r>
            <w:r w:rsidRPr="00E32393">
              <w:rPr>
                <w:sz w:val="22"/>
                <w:szCs w:val="22"/>
              </w:rPr>
              <w:t xml:space="preserve"> (Investigation and changes are required soon)</w:t>
            </w:r>
          </w:p>
        </w:tc>
        <w:tc>
          <w:tcPr>
            <w:tcW w:w="1348" w:type="dxa"/>
          </w:tcPr>
          <w:p w14:paraId="4748B409" w14:textId="77777777" w:rsidR="00306BC4" w:rsidRPr="00E32393" w:rsidRDefault="00306BC4" w:rsidP="00BE709B">
            <w:pPr>
              <w:pStyle w:val="ListParagraph"/>
              <w:spacing w:before="120" w:after="120"/>
              <w:ind w:left="0"/>
              <w:contextualSpacing w:val="0"/>
              <w:jc w:val="center"/>
              <w:rPr>
                <w:sz w:val="22"/>
                <w:szCs w:val="22"/>
              </w:rPr>
            </w:pPr>
            <w:r w:rsidRPr="00E32393">
              <w:rPr>
                <w:b/>
                <w:sz w:val="22"/>
                <w:szCs w:val="22"/>
              </w:rPr>
              <w:t xml:space="preserve">Action level 4 </w:t>
            </w:r>
            <w:r w:rsidRPr="00E32393">
              <w:rPr>
                <w:sz w:val="22"/>
                <w:szCs w:val="22"/>
              </w:rPr>
              <w:t>(Immediate change is required)</w:t>
            </w:r>
          </w:p>
        </w:tc>
      </w:tr>
      <w:tr w:rsidR="00306BC4" w:rsidRPr="00E32393" w14:paraId="5A091EC3" w14:textId="77777777" w:rsidTr="00BE709B">
        <w:tc>
          <w:tcPr>
            <w:tcW w:w="862" w:type="dxa"/>
          </w:tcPr>
          <w:p w14:paraId="7C463905" w14:textId="77777777" w:rsidR="00306BC4" w:rsidRPr="00E32393" w:rsidRDefault="00306BC4" w:rsidP="00BE709B">
            <w:pPr>
              <w:pStyle w:val="ListParagraph"/>
              <w:spacing w:before="120" w:after="120"/>
              <w:ind w:left="0"/>
              <w:contextualSpacing w:val="0"/>
              <w:jc w:val="center"/>
              <w:rPr>
                <w:sz w:val="22"/>
                <w:szCs w:val="22"/>
              </w:rPr>
            </w:pPr>
            <w:proofErr w:type="spellStart"/>
            <w:r w:rsidRPr="00E32393">
              <w:rPr>
                <w:sz w:val="22"/>
                <w:szCs w:val="22"/>
              </w:rPr>
              <w:t>i</w:t>
            </w:r>
            <w:proofErr w:type="spellEnd"/>
          </w:p>
        </w:tc>
        <w:tc>
          <w:tcPr>
            <w:tcW w:w="2208" w:type="dxa"/>
          </w:tcPr>
          <w:p w14:paraId="2D067AF1" w14:textId="77777777" w:rsidR="00306BC4" w:rsidRPr="00E32393" w:rsidRDefault="00306BC4" w:rsidP="00BE709B">
            <w:pPr>
              <w:pStyle w:val="ListParagraph"/>
              <w:spacing w:before="120" w:after="120"/>
              <w:ind w:left="0"/>
              <w:contextualSpacing w:val="0"/>
              <w:jc w:val="both"/>
              <w:rPr>
                <w:sz w:val="22"/>
                <w:szCs w:val="22"/>
              </w:rPr>
            </w:pPr>
            <w:r w:rsidRPr="00E32393">
              <w:rPr>
                <w:sz w:val="22"/>
                <w:szCs w:val="22"/>
              </w:rPr>
              <w:t>Land preparation</w:t>
            </w:r>
          </w:p>
        </w:tc>
        <w:tc>
          <w:tcPr>
            <w:tcW w:w="1427" w:type="dxa"/>
          </w:tcPr>
          <w:p w14:paraId="6CA7286B"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14:paraId="63C68BE7"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100</w:t>
            </w:r>
          </w:p>
        </w:tc>
        <w:tc>
          <w:tcPr>
            <w:tcW w:w="1438" w:type="dxa"/>
          </w:tcPr>
          <w:p w14:paraId="52F200A6"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348" w:type="dxa"/>
          </w:tcPr>
          <w:p w14:paraId="290FB114"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14:paraId="33F2703C" w14:textId="77777777" w:rsidTr="00BE709B">
        <w:tc>
          <w:tcPr>
            <w:tcW w:w="862" w:type="dxa"/>
          </w:tcPr>
          <w:p w14:paraId="2AEDF828"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ii</w:t>
            </w:r>
          </w:p>
        </w:tc>
        <w:tc>
          <w:tcPr>
            <w:tcW w:w="2208" w:type="dxa"/>
          </w:tcPr>
          <w:p w14:paraId="0655DDCB" w14:textId="77777777" w:rsidR="00306BC4" w:rsidRPr="00E32393" w:rsidRDefault="00306BC4" w:rsidP="00BE709B">
            <w:pPr>
              <w:pStyle w:val="ListParagraph"/>
              <w:spacing w:before="120" w:after="120"/>
              <w:ind w:left="0"/>
              <w:contextualSpacing w:val="0"/>
              <w:jc w:val="both"/>
              <w:rPr>
                <w:sz w:val="22"/>
                <w:szCs w:val="22"/>
              </w:rPr>
            </w:pPr>
            <w:r w:rsidRPr="00E32393">
              <w:rPr>
                <w:sz w:val="22"/>
                <w:szCs w:val="22"/>
              </w:rPr>
              <w:t>Removing of stalks and stubbles</w:t>
            </w:r>
          </w:p>
        </w:tc>
        <w:tc>
          <w:tcPr>
            <w:tcW w:w="1427" w:type="dxa"/>
          </w:tcPr>
          <w:p w14:paraId="272A5E42"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14:paraId="1F6ED595"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100</w:t>
            </w:r>
          </w:p>
        </w:tc>
        <w:tc>
          <w:tcPr>
            <w:tcW w:w="1438" w:type="dxa"/>
          </w:tcPr>
          <w:p w14:paraId="7A04732B"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348" w:type="dxa"/>
          </w:tcPr>
          <w:p w14:paraId="17C321C0"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14:paraId="267B901F" w14:textId="77777777" w:rsidTr="00BE709B">
        <w:tc>
          <w:tcPr>
            <w:tcW w:w="862" w:type="dxa"/>
          </w:tcPr>
          <w:p w14:paraId="76C86B16"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iii</w:t>
            </w:r>
          </w:p>
        </w:tc>
        <w:tc>
          <w:tcPr>
            <w:tcW w:w="2208" w:type="dxa"/>
          </w:tcPr>
          <w:p w14:paraId="01C11B2A" w14:textId="77777777" w:rsidR="00306BC4" w:rsidRPr="00E32393" w:rsidRDefault="00306BC4" w:rsidP="00BE709B">
            <w:pPr>
              <w:pStyle w:val="ListParagraph"/>
              <w:spacing w:before="120" w:after="120"/>
              <w:ind w:left="0"/>
              <w:contextualSpacing w:val="0"/>
              <w:jc w:val="both"/>
              <w:rPr>
                <w:sz w:val="22"/>
                <w:szCs w:val="22"/>
              </w:rPr>
            </w:pPr>
            <w:r w:rsidRPr="00E32393">
              <w:rPr>
                <w:sz w:val="22"/>
                <w:szCs w:val="22"/>
              </w:rPr>
              <w:t>Sowing of seeds</w:t>
            </w:r>
          </w:p>
        </w:tc>
        <w:tc>
          <w:tcPr>
            <w:tcW w:w="1427" w:type="dxa"/>
          </w:tcPr>
          <w:p w14:paraId="683BCA96"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100</w:t>
            </w:r>
          </w:p>
        </w:tc>
        <w:tc>
          <w:tcPr>
            <w:tcW w:w="1438" w:type="dxa"/>
          </w:tcPr>
          <w:p w14:paraId="58D7BC67"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14:paraId="67639914"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348" w:type="dxa"/>
          </w:tcPr>
          <w:p w14:paraId="72F4700D"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14:paraId="09BED0E4" w14:textId="77777777" w:rsidTr="00BE709B">
        <w:tc>
          <w:tcPr>
            <w:tcW w:w="862" w:type="dxa"/>
          </w:tcPr>
          <w:p w14:paraId="6D54B03A"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iv</w:t>
            </w:r>
          </w:p>
        </w:tc>
        <w:tc>
          <w:tcPr>
            <w:tcW w:w="2208" w:type="dxa"/>
          </w:tcPr>
          <w:p w14:paraId="64F99F66" w14:textId="77777777" w:rsidR="00306BC4" w:rsidRPr="00E32393" w:rsidRDefault="00306BC4" w:rsidP="00BE709B">
            <w:pPr>
              <w:pStyle w:val="ListParagraph"/>
              <w:spacing w:before="120" w:after="120"/>
              <w:ind w:left="0"/>
              <w:contextualSpacing w:val="0"/>
              <w:jc w:val="both"/>
              <w:rPr>
                <w:sz w:val="22"/>
                <w:szCs w:val="22"/>
              </w:rPr>
            </w:pPr>
            <w:r w:rsidRPr="00E32393">
              <w:rPr>
                <w:sz w:val="22"/>
                <w:szCs w:val="22"/>
              </w:rPr>
              <w:t>Transplanting</w:t>
            </w:r>
          </w:p>
        </w:tc>
        <w:tc>
          <w:tcPr>
            <w:tcW w:w="1427" w:type="dxa"/>
          </w:tcPr>
          <w:p w14:paraId="5764EF7C"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14:paraId="5644434F"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100</w:t>
            </w:r>
          </w:p>
        </w:tc>
        <w:tc>
          <w:tcPr>
            <w:tcW w:w="1438" w:type="dxa"/>
          </w:tcPr>
          <w:p w14:paraId="13D710AF"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348" w:type="dxa"/>
          </w:tcPr>
          <w:p w14:paraId="3CA7BB07"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14:paraId="5C653C6D" w14:textId="77777777" w:rsidTr="00BE709B">
        <w:tc>
          <w:tcPr>
            <w:tcW w:w="862" w:type="dxa"/>
          </w:tcPr>
          <w:p w14:paraId="78606A08"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v</w:t>
            </w:r>
          </w:p>
        </w:tc>
        <w:tc>
          <w:tcPr>
            <w:tcW w:w="2208" w:type="dxa"/>
          </w:tcPr>
          <w:p w14:paraId="25D09F62" w14:textId="77777777" w:rsidR="00306BC4" w:rsidRPr="00E32393" w:rsidRDefault="00306BC4" w:rsidP="00BE709B">
            <w:pPr>
              <w:pStyle w:val="ListParagraph"/>
              <w:spacing w:before="120" w:after="120"/>
              <w:ind w:left="0"/>
              <w:contextualSpacing w:val="0"/>
              <w:jc w:val="both"/>
              <w:rPr>
                <w:sz w:val="22"/>
                <w:szCs w:val="22"/>
              </w:rPr>
            </w:pPr>
            <w:r w:rsidRPr="00E32393">
              <w:rPr>
                <w:sz w:val="22"/>
                <w:szCs w:val="22"/>
              </w:rPr>
              <w:t>Weeding</w:t>
            </w:r>
          </w:p>
        </w:tc>
        <w:tc>
          <w:tcPr>
            <w:tcW w:w="1427" w:type="dxa"/>
          </w:tcPr>
          <w:p w14:paraId="4F7F2A6C"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14:paraId="5C8B576F"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79.33</w:t>
            </w:r>
          </w:p>
        </w:tc>
        <w:tc>
          <w:tcPr>
            <w:tcW w:w="1438" w:type="dxa"/>
          </w:tcPr>
          <w:p w14:paraId="68A6343C"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20.67</w:t>
            </w:r>
          </w:p>
        </w:tc>
        <w:tc>
          <w:tcPr>
            <w:tcW w:w="1348" w:type="dxa"/>
          </w:tcPr>
          <w:p w14:paraId="4B2EC5C0"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14:paraId="76687CA4" w14:textId="77777777" w:rsidTr="00BE709B">
        <w:tc>
          <w:tcPr>
            <w:tcW w:w="862" w:type="dxa"/>
          </w:tcPr>
          <w:p w14:paraId="32CC0E18"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vi</w:t>
            </w:r>
          </w:p>
        </w:tc>
        <w:tc>
          <w:tcPr>
            <w:tcW w:w="2208" w:type="dxa"/>
          </w:tcPr>
          <w:p w14:paraId="59458928" w14:textId="77777777" w:rsidR="00306BC4" w:rsidRPr="00E32393" w:rsidRDefault="00306BC4" w:rsidP="00BE709B">
            <w:pPr>
              <w:pStyle w:val="ListParagraph"/>
              <w:spacing w:before="120" w:after="120"/>
              <w:ind w:left="0"/>
              <w:contextualSpacing w:val="0"/>
              <w:jc w:val="both"/>
              <w:rPr>
                <w:sz w:val="22"/>
                <w:szCs w:val="22"/>
              </w:rPr>
            </w:pPr>
            <w:r w:rsidRPr="00E32393">
              <w:rPr>
                <w:sz w:val="22"/>
                <w:szCs w:val="22"/>
              </w:rPr>
              <w:t>Spreading of manure</w:t>
            </w:r>
          </w:p>
        </w:tc>
        <w:tc>
          <w:tcPr>
            <w:tcW w:w="1427" w:type="dxa"/>
          </w:tcPr>
          <w:p w14:paraId="5BABA696"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16.67</w:t>
            </w:r>
          </w:p>
        </w:tc>
        <w:tc>
          <w:tcPr>
            <w:tcW w:w="1438" w:type="dxa"/>
          </w:tcPr>
          <w:p w14:paraId="6322A746"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83.33</w:t>
            </w:r>
          </w:p>
        </w:tc>
        <w:tc>
          <w:tcPr>
            <w:tcW w:w="1438" w:type="dxa"/>
          </w:tcPr>
          <w:p w14:paraId="43782004"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348" w:type="dxa"/>
          </w:tcPr>
          <w:p w14:paraId="72710F65"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14:paraId="65334452" w14:textId="77777777" w:rsidTr="00BE709B">
        <w:tc>
          <w:tcPr>
            <w:tcW w:w="862" w:type="dxa"/>
          </w:tcPr>
          <w:p w14:paraId="21828F99"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vii</w:t>
            </w:r>
          </w:p>
        </w:tc>
        <w:tc>
          <w:tcPr>
            <w:tcW w:w="2208" w:type="dxa"/>
          </w:tcPr>
          <w:p w14:paraId="28CBA957" w14:textId="77777777" w:rsidR="00306BC4" w:rsidRPr="00E32393" w:rsidRDefault="00306BC4" w:rsidP="00BE709B">
            <w:pPr>
              <w:pStyle w:val="ListParagraph"/>
              <w:spacing w:before="120" w:after="120"/>
              <w:ind w:left="0"/>
              <w:contextualSpacing w:val="0"/>
              <w:jc w:val="both"/>
              <w:rPr>
                <w:sz w:val="22"/>
                <w:szCs w:val="22"/>
              </w:rPr>
            </w:pPr>
            <w:r w:rsidRPr="00E32393">
              <w:rPr>
                <w:sz w:val="22"/>
                <w:szCs w:val="22"/>
              </w:rPr>
              <w:t>Harvesting</w:t>
            </w:r>
          </w:p>
        </w:tc>
        <w:tc>
          <w:tcPr>
            <w:tcW w:w="1427" w:type="dxa"/>
          </w:tcPr>
          <w:p w14:paraId="282C3065"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14:paraId="4249589A"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14:paraId="12D8D17B"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76.67</w:t>
            </w:r>
          </w:p>
        </w:tc>
        <w:tc>
          <w:tcPr>
            <w:tcW w:w="1348" w:type="dxa"/>
          </w:tcPr>
          <w:p w14:paraId="22E924BE"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23.33</w:t>
            </w:r>
          </w:p>
        </w:tc>
      </w:tr>
    </w:tbl>
    <w:p w14:paraId="7AD0D993" w14:textId="77777777" w:rsidR="001B6554" w:rsidRPr="00E32393" w:rsidRDefault="00306BC4" w:rsidP="00306BC4">
      <w:pPr>
        <w:autoSpaceDE w:val="0"/>
        <w:autoSpaceDN w:val="0"/>
        <w:adjustRightInd w:val="0"/>
        <w:spacing w:before="240" w:after="100" w:line="240" w:lineRule="auto"/>
        <w:jc w:val="both"/>
        <w:rPr>
          <w:rFonts w:ascii="Times New Roman" w:hAnsi="Times New Roman"/>
          <w:b/>
          <w:sz w:val="24"/>
          <w:szCs w:val="24"/>
        </w:rPr>
      </w:pPr>
      <w:r w:rsidRPr="00E32393">
        <w:rPr>
          <w:rFonts w:ascii="Times New Roman" w:hAnsi="Times New Roman"/>
          <w:b/>
          <w:sz w:val="24"/>
          <w:szCs w:val="24"/>
        </w:rPr>
        <w:t>Conclusion</w:t>
      </w:r>
    </w:p>
    <w:p w14:paraId="3937C9CC" w14:textId="77777777" w:rsidR="00306BC4" w:rsidRPr="00E32393" w:rsidRDefault="00306BC4" w:rsidP="00306BC4">
      <w:pPr>
        <w:spacing w:before="120" w:after="120" w:line="360" w:lineRule="auto"/>
        <w:jc w:val="both"/>
        <w:rPr>
          <w:rFonts w:ascii="Times New Roman" w:hAnsi="Times New Roman"/>
          <w:sz w:val="24"/>
          <w:szCs w:val="24"/>
        </w:rPr>
      </w:pPr>
      <w:r w:rsidRPr="00E32393">
        <w:rPr>
          <w:rFonts w:ascii="Times New Roman" w:hAnsi="Times New Roman"/>
          <w:sz w:val="24"/>
          <w:szCs w:val="24"/>
        </w:rPr>
        <w:t xml:space="preserve">Agriculture plays a significant role in the growth of Indian economy from an early age. On an average 70 per cent of country’s population is dependent on agriculture and participation of women in various agricultural jobs was observed across the country. The rural women participate in a broad range of agricultural activities such as production, processing, preservation and utilization of food. In case of vegetable cultivation, they play a key role in the entire vegetable cultivation starting from land preparation to harvesting of vegetable crop. Ergonomic assessment of risk factors is one of the starting points to address the problem of work related musculoskeletal problems of female workers. According to the RULA assessment, employees who work in an improper posture run the risk of developing postural musculoskeletal illnesses, </w:t>
      </w:r>
      <w:r w:rsidRPr="00E32393">
        <w:rPr>
          <w:rFonts w:ascii="Times New Roman" w:hAnsi="Times New Roman"/>
          <w:sz w:val="24"/>
          <w:szCs w:val="24"/>
        </w:rPr>
        <w:lastRenderedPageBreak/>
        <w:t>hence more research and necessary adjustments are needed. However, women who work in the vegetable industry, particularly when weeding, face a number of musculoskeletal issues in addition to health risks and injuries. In order to raise farmers' awareness of work-related injuries in the agricultural sector, various adjustments may be needed in the development and application of better agricultural technology and ergonomic interventions.</w:t>
      </w:r>
    </w:p>
    <w:p w14:paraId="2C457871" w14:textId="77777777" w:rsidR="00123D93" w:rsidRPr="00E32393" w:rsidRDefault="001B6554" w:rsidP="00F83468">
      <w:pPr>
        <w:autoSpaceDE w:val="0"/>
        <w:autoSpaceDN w:val="0"/>
        <w:adjustRightInd w:val="0"/>
        <w:spacing w:before="240" w:after="100" w:line="240" w:lineRule="auto"/>
        <w:jc w:val="both"/>
        <w:rPr>
          <w:rFonts w:ascii="Times New Roman" w:hAnsi="Times New Roman"/>
          <w:b/>
          <w:sz w:val="24"/>
          <w:szCs w:val="24"/>
        </w:rPr>
      </w:pPr>
      <w:r w:rsidRPr="00E32393">
        <w:rPr>
          <w:rFonts w:ascii="Times New Roman" w:hAnsi="Times New Roman"/>
          <w:b/>
          <w:sz w:val="24"/>
          <w:szCs w:val="24"/>
        </w:rPr>
        <w:t>References</w:t>
      </w:r>
    </w:p>
    <w:p w14:paraId="002A5F05" w14:textId="0D834702" w:rsidR="00F83468" w:rsidRPr="00E32393" w:rsidRDefault="00F83468" w:rsidP="00643315">
      <w:pPr>
        <w:autoSpaceDE w:val="0"/>
        <w:autoSpaceDN w:val="0"/>
        <w:adjustRightInd w:val="0"/>
        <w:spacing w:after="0" w:line="240" w:lineRule="auto"/>
        <w:jc w:val="both"/>
        <w:rPr>
          <w:rFonts w:ascii="Times New Roman" w:hAnsi="Times New Roman" w:cs="Times New Roman"/>
          <w:sz w:val="24"/>
          <w:szCs w:val="24"/>
        </w:rPr>
      </w:pPr>
      <w:r w:rsidRPr="00E32393">
        <w:rPr>
          <w:rFonts w:ascii="Times New Roman" w:hAnsi="Times New Roman" w:cs="Times New Roman"/>
          <w:sz w:val="24"/>
          <w:szCs w:val="24"/>
        </w:rPr>
        <w:t>Commission for Agriculture Costs and Prices (2020), Vegetable Statistic. https:/</w:t>
      </w:r>
      <w:r w:rsidRPr="00464561">
        <w:rPr>
          <w:rFonts w:ascii="Times New Roman" w:hAnsi="Times New Roman" w:cs="Times New Roman"/>
          <w:sz w:val="24"/>
          <w:szCs w:val="24"/>
        </w:rPr>
        <w:t>www.cacp.dacnet.nic.in/2020/04/04262020a.html</w:t>
      </w:r>
    </w:p>
    <w:p w14:paraId="748BFFBB" w14:textId="77777777" w:rsidR="00F83468" w:rsidRPr="00E32393" w:rsidRDefault="00F83468" w:rsidP="00F83468">
      <w:pPr>
        <w:pStyle w:val="Default"/>
        <w:spacing w:before="240" w:after="240"/>
        <w:ind w:left="1440" w:hanging="1440"/>
        <w:jc w:val="both"/>
        <w:rPr>
          <w:color w:val="auto"/>
        </w:rPr>
      </w:pPr>
      <w:r w:rsidRPr="00E32393">
        <w:rPr>
          <w:color w:val="auto"/>
        </w:rPr>
        <w:t xml:space="preserve">Dube, B.; Mishra, D.; Satapathy, S. and Singh, S. (2018). </w:t>
      </w:r>
      <w:r w:rsidRPr="00E32393">
        <w:rPr>
          <w:bCs/>
          <w:color w:val="auto"/>
        </w:rPr>
        <w:t xml:space="preserve">Ergonomic evaluation of seeding, fertilizing and weeding postures in agricultural field. </w:t>
      </w:r>
      <w:r w:rsidRPr="00E32393">
        <w:rPr>
          <w:i/>
          <w:color w:val="auto"/>
        </w:rPr>
        <w:t>Intern. J. Pure Appl. Math</w:t>
      </w:r>
      <w:r w:rsidRPr="00E32393">
        <w:rPr>
          <w:color w:val="auto"/>
        </w:rPr>
        <w:t xml:space="preserve">. </w:t>
      </w:r>
      <w:r w:rsidRPr="00E32393">
        <w:rPr>
          <w:b/>
          <w:color w:val="auto"/>
        </w:rPr>
        <w:t>119</w:t>
      </w:r>
      <w:r w:rsidRPr="00E32393">
        <w:rPr>
          <w:color w:val="auto"/>
        </w:rPr>
        <w:t>(10): 1875-1880.</w:t>
      </w:r>
    </w:p>
    <w:p w14:paraId="39DE9CA0" w14:textId="03DBAF58" w:rsidR="00F83468" w:rsidRPr="00E32393" w:rsidRDefault="00F83468" w:rsidP="00306BC4">
      <w:pPr>
        <w:spacing w:before="240" w:after="240" w:line="240" w:lineRule="auto"/>
        <w:ind w:left="1440" w:hanging="1440"/>
        <w:jc w:val="both"/>
        <w:rPr>
          <w:rStyle w:val="ff2"/>
          <w:rFonts w:ascii="Times New Roman" w:hAnsi="Times New Roman"/>
          <w:sz w:val="24"/>
          <w:szCs w:val="24"/>
        </w:rPr>
      </w:pPr>
      <w:r w:rsidRPr="00E32393">
        <w:rPr>
          <w:rFonts w:ascii="Times New Roman" w:hAnsi="Times New Roman"/>
          <w:sz w:val="24"/>
          <w:szCs w:val="24"/>
        </w:rPr>
        <w:t xml:space="preserve">Gangopadhyay, S.; Das, B.; Das, T. and Ghoshal, G. (2005). An ergonomic study on posture-related discomfort among preadolescent agricultural workers of West Bengal, India. </w:t>
      </w:r>
      <w:r w:rsidRPr="00E32393">
        <w:rPr>
          <w:rFonts w:ascii="Times New Roman" w:hAnsi="Times New Roman"/>
          <w:i/>
          <w:sz w:val="24"/>
          <w:szCs w:val="24"/>
        </w:rPr>
        <w:t xml:space="preserve">Intern. J. </w:t>
      </w:r>
      <w:proofErr w:type="spellStart"/>
      <w:r w:rsidRPr="00E32393">
        <w:rPr>
          <w:rFonts w:ascii="Times New Roman" w:hAnsi="Times New Roman"/>
          <w:i/>
          <w:sz w:val="24"/>
          <w:szCs w:val="24"/>
        </w:rPr>
        <w:t>Occup</w:t>
      </w:r>
      <w:proofErr w:type="spellEnd"/>
      <w:r w:rsidRPr="00E32393">
        <w:rPr>
          <w:rFonts w:ascii="Times New Roman" w:hAnsi="Times New Roman"/>
          <w:i/>
          <w:sz w:val="24"/>
          <w:szCs w:val="24"/>
        </w:rPr>
        <w:t xml:space="preserve">. Safety Ergon. </w:t>
      </w:r>
      <w:r w:rsidRPr="00E32393">
        <w:rPr>
          <w:rStyle w:val="ff2"/>
          <w:rFonts w:ascii="Times New Roman" w:hAnsi="Times New Roman"/>
          <w:i/>
          <w:sz w:val="24"/>
          <w:szCs w:val="24"/>
        </w:rPr>
        <w:t>(</w:t>
      </w:r>
      <w:r w:rsidRPr="00E32393">
        <w:rPr>
          <w:rStyle w:val="ff1"/>
          <w:rFonts w:ascii="Times New Roman" w:hAnsi="Times New Roman"/>
          <w:i/>
          <w:sz w:val="24"/>
          <w:szCs w:val="24"/>
        </w:rPr>
        <w:t>JOSE</w:t>
      </w:r>
      <w:r w:rsidRPr="00E32393">
        <w:rPr>
          <w:rStyle w:val="ff2"/>
          <w:rFonts w:ascii="Times New Roman" w:hAnsi="Times New Roman"/>
          <w:i/>
          <w:sz w:val="24"/>
          <w:szCs w:val="24"/>
        </w:rPr>
        <w:t>)</w:t>
      </w:r>
      <w:r w:rsidRPr="00E32393">
        <w:rPr>
          <w:rStyle w:val="ff2"/>
          <w:rFonts w:ascii="Times New Roman" w:hAnsi="Times New Roman"/>
          <w:sz w:val="24"/>
          <w:szCs w:val="24"/>
        </w:rPr>
        <w:t xml:space="preserve">, </w:t>
      </w:r>
      <w:r w:rsidRPr="00E32393">
        <w:rPr>
          <w:rStyle w:val="ff2"/>
          <w:rFonts w:ascii="Times New Roman" w:hAnsi="Times New Roman"/>
          <w:b/>
          <w:sz w:val="24"/>
          <w:szCs w:val="24"/>
        </w:rPr>
        <w:t>11</w:t>
      </w:r>
      <w:r w:rsidRPr="00E32393">
        <w:rPr>
          <w:rStyle w:val="ff2"/>
          <w:rFonts w:ascii="Times New Roman" w:hAnsi="Times New Roman"/>
          <w:sz w:val="24"/>
          <w:szCs w:val="24"/>
        </w:rPr>
        <w:t>(3): 313-320.</w:t>
      </w:r>
      <w:r w:rsidR="00464561" w:rsidRPr="00464561">
        <w:t xml:space="preserve"> </w:t>
      </w:r>
      <w:hyperlink r:id="rId15" w:history="1">
        <w:r w:rsidR="00464561" w:rsidRPr="00361E44">
          <w:rPr>
            <w:rStyle w:val="Hyperlink"/>
            <w:rFonts w:ascii="Times New Roman" w:hAnsi="Times New Roman"/>
            <w:sz w:val="24"/>
            <w:szCs w:val="24"/>
          </w:rPr>
          <w:t>https://doi.org/10.1080/10803548.2005.11076652</w:t>
        </w:r>
      </w:hyperlink>
      <w:r w:rsidR="00464561">
        <w:rPr>
          <w:rStyle w:val="ff2"/>
          <w:rFonts w:ascii="Times New Roman" w:hAnsi="Times New Roman"/>
          <w:sz w:val="24"/>
          <w:szCs w:val="24"/>
        </w:rPr>
        <w:t xml:space="preserve"> </w:t>
      </w:r>
    </w:p>
    <w:p w14:paraId="2C2B795F" w14:textId="77777777" w:rsidR="00F83468" w:rsidRPr="00E32393" w:rsidRDefault="00F83468" w:rsidP="00643315">
      <w:pPr>
        <w:pStyle w:val="Default"/>
        <w:jc w:val="both"/>
      </w:pPr>
      <w:r w:rsidRPr="00E32393">
        <w:t xml:space="preserve">Gite, L.P. and Singh, G. (1997). Ergonomics in agricultural and allied activities in India. Central Institute of Agricultural Engineering, Bhopal, India. </w:t>
      </w:r>
    </w:p>
    <w:p w14:paraId="1ADC03C9" w14:textId="27957DA3" w:rsidR="00F83468" w:rsidRPr="00E32393" w:rsidRDefault="00F83468" w:rsidP="00306BC4">
      <w:pPr>
        <w:pStyle w:val="Default"/>
        <w:spacing w:before="240" w:after="240"/>
        <w:ind w:left="1440" w:hanging="1440"/>
        <w:jc w:val="both"/>
        <w:rPr>
          <w:color w:val="auto"/>
        </w:rPr>
      </w:pPr>
      <w:proofErr w:type="spellStart"/>
      <w:r w:rsidRPr="00E32393">
        <w:rPr>
          <w:color w:val="auto"/>
        </w:rPr>
        <w:t>Goldsheyder</w:t>
      </w:r>
      <w:proofErr w:type="spellEnd"/>
      <w:r w:rsidRPr="00E32393">
        <w:rPr>
          <w:color w:val="auto"/>
        </w:rPr>
        <w:t xml:space="preserve">, D.; Nordin, M.; Schecter, S. and Hiebert, W.R. (2002). Musculoskeletal symptom survey among mason tenders. </w:t>
      </w:r>
      <w:r w:rsidRPr="00E32393">
        <w:rPr>
          <w:i/>
          <w:iCs/>
          <w:color w:val="auto"/>
        </w:rPr>
        <w:t xml:space="preserve">Am. J. Ind. Med. </w:t>
      </w:r>
      <w:r w:rsidRPr="00E32393">
        <w:rPr>
          <w:b/>
          <w:color w:val="auto"/>
        </w:rPr>
        <w:t>42</w:t>
      </w:r>
      <w:r w:rsidRPr="00E32393">
        <w:rPr>
          <w:color w:val="auto"/>
        </w:rPr>
        <w:t xml:space="preserve">: 384-396. </w:t>
      </w:r>
      <w:hyperlink r:id="rId16" w:history="1">
        <w:r w:rsidR="000068C7" w:rsidRPr="00361E44">
          <w:rPr>
            <w:rStyle w:val="Hyperlink"/>
          </w:rPr>
          <w:t>https://doi.org/10.1002/ajim.10135</w:t>
        </w:r>
      </w:hyperlink>
      <w:r w:rsidR="000068C7">
        <w:rPr>
          <w:color w:val="auto"/>
        </w:rPr>
        <w:t xml:space="preserve"> </w:t>
      </w:r>
    </w:p>
    <w:p w14:paraId="0589FA6F" w14:textId="77777777" w:rsidR="00F83468" w:rsidRPr="00E32393" w:rsidRDefault="00F83468" w:rsidP="00643315">
      <w:pPr>
        <w:pStyle w:val="Default"/>
        <w:jc w:val="both"/>
      </w:pPr>
      <w:r w:rsidRPr="00E32393">
        <w:t xml:space="preserve">Gupta, P.; Singhal, A.; Singh, S.; Sharma, P. and Jain, S. (2002). Drudgery faced by farm women in agriculture, In: National Seminar on Dynamics of Women in Agriculture for National Development, (M.P. University of Agriculture and technology, Udaipur, India). </w:t>
      </w:r>
    </w:p>
    <w:p w14:paraId="19592195" w14:textId="1D4F4FEC" w:rsidR="00F83468" w:rsidRPr="00E32393" w:rsidRDefault="00F83468" w:rsidP="00643315">
      <w:pPr>
        <w:pStyle w:val="Default"/>
        <w:jc w:val="both"/>
      </w:pPr>
      <w:r w:rsidRPr="00E32393">
        <w:t xml:space="preserve">Joshi, P.; Chandra, N. and Jethi, R. (2014). Conditions and Consequences of Involvement of Farm-women in Agriculture and Off-farm Activities in Mountain Region of Uttarakhand. </w:t>
      </w:r>
      <w:r w:rsidRPr="00E32393">
        <w:rPr>
          <w:i/>
        </w:rPr>
        <w:t>Journal of Ergonomics:</w:t>
      </w:r>
      <w:r w:rsidRPr="00E32393">
        <w:t xml:space="preserve"> 4(2):127. doi:10.4172/2165-7556.1000127 </w:t>
      </w:r>
      <w:hyperlink r:id="rId17" w:history="1">
        <w:r w:rsidR="00093827" w:rsidRPr="00361E44">
          <w:rPr>
            <w:rStyle w:val="Hyperlink"/>
          </w:rPr>
          <w:t>https://doi.org/10.4172/2165-7556.1000127</w:t>
        </w:r>
      </w:hyperlink>
      <w:r w:rsidR="00093827">
        <w:t xml:space="preserve"> </w:t>
      </w:r>
    </w:p>
    <w:p w14:paraId="0B6A1FE2" w14:textId="77777777" w:rsidR="00F83468" w:rsidRPr="00E32393" w:rsidRDefault="00F83468" w:rsidP="00643315">
      <w:pPr>
        <w:autoSpaceDE w:val="0"/>
        <w:autoSpaceDN w:val="0"/>
        <w:adjustRightInd w:val="0"/>
        <w:spacing w:after="0" w:line="240" w:lineRule="auto"/>
        <w:jc w:val="both"/>
        <w:rPr>
          <w:rFonts w:ascii="Times New Roman" w:hAnsi="Times New Roman" w:cs="Times New Roman"/>
          <w:sz w:val="24"/>
          <w:szCs w:val="24"/>
        </w:rPr>
      </w:pPr>
      <w:r w:rsidRPr="00E32393">
        <w:rPr>
          <w:rFonts w:ascii="Times New Roman" w:hAnsi="Times New Roman" w:cs="Times New Roman"/>
          <w:sz w:val="24"/>
          <w:szCs w:val="24"/>
        </w:rPr>
        <w:t xml:space="preserve">Kang, F., He, Z., Ramirez, M., Culp, K. And Donham, K., 2021, Prevalence and risk factors for MSDs in vegetable greenhouse farmers: A cross sectional study. Int. J. </w:t>
      </w:r>
      <w:proofErr w:type="spellStart"/>
      <w:r w:rsidRPr="00E32393">
        <w:rPr>
          <w:rFonts w:ascii="Times New Roman" w:hAnsi="Times New Roman" w:cs="Times New Roman"/>
          <w:sz w:val="24"/>
          <w:szCs w:val="24"/>
        </w:rPr>
        <w:t>Creat</w:t>
      </w:r>
      <w:proofErr w:type="spellEnd"/>
      <w:r w:rsidRPr="00E32393">
        <w:rPr>
          <w:rFonts w:ascii="Times New Roman" w:hAnsi="Times New Roman" w:cs="Times New Roman"/>
          <w:sz w:val="24"/>
          <w:szCs w:val="24"/>
        </w:rPr>
        <w:t xml:space="preserve">. Res. Thoughts, 8 (9): 2320 - 2882. </w:t>
      </w:r>
    </w:p>
    <w:p w14:paraId="0155D0E9" w14:textId="77777777" w:rsidR="00F83468" w:rsidRPr="00E32393" w:rsidRDefault="00F83468" w:rsidP="00643315">
      <w:pPr>
        <w:pStyle w:val="Default"/>
        <w:jc w:val="both"/>
      </w:pPr>
      <w:proofErr w:type="spellStart"/>
      <w:r w:rsidRPr="00E32393">
        <w:t>Kishtwaria</w:t>
      </w:r>
      <w:proofErr w:type="spellEnd"/>
      <w:r w:rsidRPr="00E32393">
        <w:t xml:space="preserve">, J. and Rana, A. (2007). Cutting and uprooting tasks of hill women: Stresses and solutions. In: Developments in Agricultural and Industrial ergonomics vol. 2 Women at work, edited by Gite LP, Mehta CR, </w:t>
      </w:r>
      <w:proofErr w:type="spellStart"/>
      <w:r w:rsidRPr="00E32393">
        <w:t>Kotwaliwale</w:t>
      </w:r>
      <w:proofErr w:type="spellEnd"/>
      <w:r w:rsidRPr="00E32393">
        <w:t xml:space="preserve"> N and Majumder J. (Allied publishers Pvt ltd.), 2007, 34-42 </w:t>
      </w:r>
    </w:p>
    <w:p w14:paraId="543C29C6" w14:textId="77777777" w:rsidR="00F83468" w:rsidRPr="00E32393" w:rsidRDefault="00F83468" w:rsidP="00643315">
      <w:pPr>
        <w:autoSpaceDE w:val="0"/>
        <w:autoSpaceDN w:val="0"/>
        <w:adjustRightInd w:val="0"/>
        <w:spacing w:after="0" w:line="240" w:lineRule="auto"/>
        <w:jc w:val="both"/>
        <w:rPr>
          <w:rFonts w:ascii="Times New Roman" w:hAnsi="Times New Roman" w:cs="Times New Roman"/>
          <w:sz w:val="24"/>
          <w:szCs w:val="24"/>
        </w:rPr>
      </w:pPr>
      <w:r w:rsidRPr="00E32393">
        <w:rPr>
          <w:rFonts w:ascii="Times New Roman" w:hAnsi="Times New Roman" w:cs="Times New Roman"/>
          <w:sz w:val="24"/>
          <w:szCs w:val="24"/>
        </w:rPr>
        <w:t>Kumar, B., Mistry, N. C., Singh, B. and Gandhi, C. P., 2011, Indian Horticulture Database 2011, National Horticulture Board, Ministry of Agriculture Govt. of India, New Delhi.</w:t>
      </w:r>
    </w:p>
    <w:p w14:paraId="231B7470" w14:textId="77777777" w:rsidR="00F83468" w:rsidRPr="00E32393" w:rsidRDefault="00F83468" w:rsidP="00643315">
      <w:pPr>
        <w:pStyle w:val="Default"/>
        <w:jc w:val="both"/>
      </w:pPr>
      <w:r w:rsidRPr="00E32393">
        <w:t xml:space="preserve">Mrunalini, A.; Esther, D. and Deepika, J. (2015). Characterization of Drudgery in Vegetable Production System. </w:t>
      </w:r>
      <w:r w:rsidRPr="00E32393">
        <w:rPr>
          <w:i/>
        </w:rPr>
        <w:t xml:space="preserve">International J Scientific Research: </w:t>
      </w:r>
      <w:r w:rsidRPr="00E32393">
        <w:t xml:space="preserve">4(4):256-258. </w:t>
      </w:r>
    </w:p>
    <w:p w14:paraId="6F4EB404" w14:textId="05B15BAF" w:rsidR="00F83468" w:rsidRPr="00E32393" w:rsidRDefault="00F83468" w:rsidP="00643315">
      <w:pPr>
        <w:pStyle w:val="Default"/>
        <w:jc w:val="both"/>
      </w:pPr>
      <w:r w:rsidRPr="00E32393">
        <w:lastRenderedPageBreak/>
        <w:t xml:space="preserve">Nag, P.K. and Nag, A. (2004). Drudgery, accidents and injuries in Indian agriculture. </w:t>
      </w:r>
      <w:r w:rsidRPr="00E32393">
        <w:rPr>
          <w:i/>
        </w:rPr>
        <w:t>Industrial Health:</w:t>
      </w:r>
      <w:r w:rsidRPr="00E32393">
        <w:t xml:space="preserve"> 42(2):149-162. </w:t>
      </w:r>
      <w:hyperlink r:id="rId18" w:history="1">
        <w:r w:rsidR="00C50ACF" w:rsidRPr="00361E44">
          <w:rPr>
            <w:rStyle w:val="Hyperlink"/>
          </w:rPr>
          <w:t>https://doi.org/10.2486/indhealth.42.149</w:t>
        </w:r>
      </w:hyperlink>
      <w:r w:rsidR="00C50ACF">
        <w:t xml:space="preserve"> </w:t>
      </w:r>
    </w:p>
    <w:p w14:paraId="395CFAA9" w14:textId="1A0B69AE" w:rsidR="00F83468" w:rsidRPr="00E32393" w:rsidRDefault="00F83468" w:rsidP="00643315">
      <w:pPr>
        <w:autoSpaceDE w:val="0"/>
        <w:autoSpaceDN w:val="0"/>
        <w:adjustRightInd w:val="0"/>
        <w:spacing w:after="0" w:line="240" w:lineRule="auto"/>
        <w:jc w:val="both"/>
        <w:rPr>
          <w:rFonts w:ascii="Times New Roman" w:hAnsi="Times New Roman" w:cs="Times New Roman"/>
          <w:sz w:val="24"/>
          <w:szCs w:val="24"/>
        </w:rPr>
      </w:pPr>
      <w:r w:rsidRPr="00E32393">
        <w:rPr>
          <w:rFonts w:ascii="Times New Roman" w:hAnsi="Times New Roman" w:cs="Times New Roman"/>
          <w:sz w:val="24"/>
          <w:szCs w:val="24"/>
        </w:rPr>
        <w:t>National Horticulture Board, 2019, Horticulture Statistics at a Glance Database. https://www.nhb.gov.in/2019/02/02152019a.html</w:t>
      </w:r>
      <w:r w:rsidR="00174287" w:rsidRPr="00174287">
        <w:t xml:space="preserve"> </w:t>
      </w:r>
      <w:hyperlink r:id="rId19" w:history="1">
        <w:r w:rsidR="00174287" w:rsidRPr="00361E44">
          <w:rPr>
            <w:rStyle w:val="Hyperlink"/>
            <w:rFonts w:ascii="Times New Roman" w:hAnsi="Times New Roman" w:cs="Times New Roman"/>
            <w:sz w:val="24"/>
            <w:szCs w:val="24"/>
          </w:rPr>
          <w:t>https://www.nhb.gov.in/2019/02/02152019a.html</w:t>
        </w:r>
      </w:hyperlink>
      <w:r w:rsidR="00174287">
        <w:rPr>
          <w:rFonts w:ascii="Times New Roman" w:hAnsi="Times New Roman" w:cs="Times New Roman"/>
          <w:sz w:val="24"/>
          <w:szCs w:val="24"/>
        </w:rPr>
        <w:t xml:space="preserve"> </w:t>
      </w:r>
    </w:p>
    <w:p w14:paraId="3F08ECF4" w14:textId="28B8A152" w:rsidR="00F83468" w:rsidRPr="00E32393" w:rsidRDefault="00F83468" w:rsidP="00643315">
      <w:pPr>
        <w:pStyle w:val="Default"/>
        <w:jc w:val="both"/>
      </w:pPr>
      <w:r w:rsidRPr="00E32393">
        <w:t>Nidhi, and Kaushik, V. (2016). Ergonomic study on postures used by farm women in vegetable cultivation. Abstract 14</w:t>
      </w:r>
      <w:r w:rsidRPr="00E32393">
        <w:rPr>
          <w:vertAlign w:val="superscript"/>
        </w:rPr>
        <w:t xml:space="preserve">th </w:t>
      </w:r>
      <w:r w:rsidRPr="00E32393">
        <w:t xml:space="preserve">International Conference on Humanizing Work and Work Environment HWWE, 2016; 8-11:67-68. </w:t>
      </w:r>
      <w:r w:rsidR="00174287" w:rsidRPr="00174287">
        <w:t>https://www.nhb.gov.in/2019/02/02152019a.html</w:t>
      </w:r>
      <w:r w:rsidR="00174287">
        <w:t xml:space="preserve"> </w:t>
      </w:r>
      <w:hyperlink r:id="rId20" w:history="1">
        <w:r w:rsidR="00055833" w:rsidRPr="00361E44">
          <w:rPr>
            <w:rStyle w:val="Hyperlink"/>
          </w:rPr>
          <w:t>https://doi.org/10.3126/ijosh.v4i2.14664</w:t>
        </w:r>
      </w:hyperlink>
      <w:r w:rsidR="00055833">
        <w:t xml:space="preserve"> </w:t>
      </w:r>
    </w:p>
    <w:p w14:paraId="54771206" w14:textId="78677B06" w:rsidR="00F83468" w:rsidRPr="00E32393" w:rsidRDefault="00F83468" w:rsidP="00306BC4">
      <w:pPr>
        <w:pStyle w:val="Default"/>
        <w:spacing w:before="240" w:after="240"/>
        <w:ind w:left="1440" w:hanging="1440"/>
        <w:jc w:val="both"/>
        <w:rPr>
          <w:color w:val="auto"/>
        </w:rPr>
      </w:pPr>
      <w:r w:rsidRPr="00E32393">
        <w:rPr>
          <w:color w:val="auto"/>
        </w:rPr>
        <w:t>Pal, A.; De, S.; Sengupta, P.; Maity, P. and D</w:t>
      </w:r>
      <w:r w:rsidR="00174287" w:rsidRPr="00174287">
        <w:t xml:space="preserve"> </w:t>
      </w:r>
      <w:r w:rsidR="00174287" w:rsidRPr="00174287">
        <w:rPr>
          <w:color w:val="auto"/>
        </w:rPr>
        <w:t>https://doi.org/10.2486/indhealth.42.149</w:t>
      </w:r>
      <w:r w:rsidRPr="00E32393">
        <w:rPr>
          <w:color w:val="auto"/>
        </w:rPr>
        <w:t xml:space="preserve">hara, P.C. (2014). </w:t>
      </w:r>
      <w:r w:rsidRPr="00E32393">
        <w:rPr>
          <w:bCs/>
          <w:color w:val="auto"/>
        </w:rPr>
        <w:t xml:space="preserve">Ergonomic evaluation of work related musculoskeletal disorders and postural stress among male potato cultivators of West Bengal, India.  </w:t>
      </w:r>
      <w:r w:rsidRPr="00E32393">
        <w:rPr>
          <w:i/>
          <w:color w:val="auto"/>
        </w:rPr>
        <w:t xml:space="preserve">Intern. J. </w:t>
      </w:r>
      <w:proofErr w:type="spellStart"/>
      <w:r w:rsidRPr="00E32393">
        <w:rPr>
          <w:i/>
          <w:color w:val="auto"/>
        </w:rPr>
        <w:t>Occup</w:t>
      </w:r>
      <w:proofErr w:type="spellEnd"/>
      <w:r w:rsidRPr="00E32393">
        <w:rPr>
          <w:i/>
          <w:color w:val="auto"/>
        </w:rPr>
        <w:t>. Safety Health</w:t>
      </w:r>
      <w:r w:rsidRPr="00E32393">
        <w:rPr>
          <w:color w:val="auto"/>
        </w:rPr>
        <w:t xml:space="preserve">, </w:t>
      </w:r>
      <w:r w:rsidRPr="00E32393">
        <w:rPr>
          <w:b/>
          <w:color w:val="auto"/>
        </w:rPr>
        <w:t>4</w:t>
      </w:r>
      <w:r w:rsidRPr="00E32393">
        <w:rPr>
          <w:color w:val="auto"/>
        </w:rPr>
        <w:t xml:space="preserve">(2): 05-14. </w:t>
      </w:r>
      <w:hyperlink r:id="rId21" w:history="1">
        <w:r w:rsidR="005D6AE7" w:rsidRPr="00361E44">
          <w:rPr>
            <w:rStyle w:val="Hyperlink"/>
          </w:rPr>
          <w:t>https://doi.org/10.3126/ijosh.v4i2.14664</w:t>
        </w:r>
      </w:hyperlink>
      <w:r w:rsidR="005D6AE7">
        <w:rPr>
          <w:color w:val="auto"/>
        </w:rPr>
        <w:t xml:space="preserve"> </w:t>
      </w:r>
    </w:p>
    <w:p w14:paraId="76FB51A9" w14:textId="2596C47F" w:rsidR="00F83468" w:rsidRPr="00E32393" w:rsidRDefault="00F83468" w:rsidP="00A73C10">
      <w:pPr>
        <w:autoSpaceDE w:val="0"/>
        <w:autoSpaceDN w:val="0"/>
        <w:adjustRightInd w:val="0"/>
        <w:spacing w:after="0" w:line="240" w:lineRule="auto"/>
        <w:jc w:val="both"/>
        <w:rPr>
          <w:rFonts w:ascii="Times New Roman" w:hAnsi="Times New Roman" w:cs="Times New Roman"/>
          <w:sz w:val="24"/>
          <w:szCs w:val="24"/>
        </w:rPr>
      </w:pPr>
      <w:r w:rsidRPr="00E32393">
        <w:rPr>
          <w:rFonts w:ascii="Times New Roman" w:hAnsi="Times New Roman"/>
          <w:sz w:val="24"/>
          <w:szCs w:val="24"/>
        </w:rPr>
        <w:t>Sahni, R.K. and Kumari, S. (2017). Current status of vegetables in India. An article published on 28</w:t>
      </w:r>
      <w:r w:rsidRPr="00E32393">
        <w:rPr>
          <w:rFonts w:ascii="Times New Roman" w:hAnsi="Times New Roman"/>
          <w:sz w:val="24"/>
          <w:szCs w:val="24"/>
          <w:vertAlign w:val="superscript"/>
        </w:rPr>
        <w:t>th</w:t>
      </w:r>
      <w:r w:rsidRPr="00E32393">
        <w:rPr>
          <w:rFonts w:ascii="Times New Roman" w:hAnsi="Times New Roman"/>
          <w:sz w:val="24"/>
          <w:szCs w:val="24"/>
        </w:rPr>
        <w:t xml:space="preserve"> March 2017. </w:t>
      </w:r>
      <w:hyperlink r:id="rId22" w:history="1">
        <w:r w:rsidR="00DC600B" w:rsidRPr="00361E44">
          <w:rPr>
            <w:rStyle w:val="Hyperlink"/>
          </w:rPr>
          <w:t>https://www.biotecharticles.com/Agriculture-Article/Current-Status-of-Vegetables-in-India-3839.html</w:t>
        </w:r>
      </w:hyperlink>
      <w:r w:rsidR="00DC600B">
        <w:t xml:space="preserve"> </w:t>
      </w:r>
    </w:p>
    <w:p w14:paraId="2278A64D" w14:textId="77777777" w:rsidR="00F83468" w:rsidRPr="00C4130C" w:rsidRDefault="00F83468" w:rsidP="00A73C10">
      <w:pPr>
        <w:spacing w:before="240" w:after="240" w:line="240" w:lineRule="auto"/>
        <w:ind w:left="1440" w:hanging="1440"/>
        <w:jc w:val="both"/>
        <w:outlineLvl w:val="0"/>
        <w:rPr>
          <w:rFonts w:ascii="Times New Roman" w:hAnsi="Times New Roman"/>
          <w:sz w:val="24"/>
          <w:szCs w:val="24"/>
        </w:rPr>
      </w:pPr>
      <w:r w:rsidRPr="00E32393">
        <w:rPr>
          <w:rFonts w:ascii="Times New Roman" w:hAnsi="Times New Roman"/>
          <w:sz w:val="24"/>
          <w:szCs w:val="24"/>
        </w:rPr>
        <w:t xml:space="preserve">Talukdar, K.C. (2017). </w:t>
      </w:r>
      <w:r w:rsidRPr="00E32393">
        <w:rPr>
          <w:rFonts w:ascii="Times New Roman" w:hAnsi="Times New Roman"/>
          <w:bCs/>
          <w:kern w:val="36"/>
          <w:sz w:val="24"/>
          <w:szCs w:val="24"/>
        </w:rPr>
        <w:t xml:space="preserve">Synergies of Vegetable Cultivation in Assam. </w:t>
      </w:r>
      <w:hyperlink r:id="rId23" w:history="1">
        <w:r w:rsidRPr="00E32393">
          <w:rPr>
            <w:rStyle w:val="Hyperlink"/>
            <w:rFonts w:ascii="Times New Roman" w:hAnsi="Times New Roman"/>
            <w:bCs/>
            <w:kern w:val="36"/>
            <w:sz w:val="24"/>
            <w:szCs w:val="24"/>
          </w:rPr>
          <w:t>http://www.krishakbandhu.org/synergies-of-vegetable-cultivation-in-assam/</w:t>
        </w:r>
      </w:hyperlink>
    </w:p>
    <w:p w14:paraId="09908CA7" w14:textId="77777777" w:rsidR="00F83468" w:rsidRPr="00A22A15" w:rsidRDefault="00F83468" w:rsidP="00306BC4">
      <w:pPr>
        <w:pStyle w:val="Default"/>
        <w:spacing w:before="240" w:after="240"/>
        <w:ind w:left="1440" w:hanging="1440"/>
        <w:jc w:val="both"/>
        <w:rPr>
          <w:color w:val="auto"/>
        </w:rPr>
      </w:pPr>
    </w:p>
    <w:p w14:paraId="09708A62" w14:textId="77777777" w:rsidR="001B6554" w:rsidRDefault="001B6554" w:rsidP="00123D93">
      <w:pPr>
        <w:autoSpaceDE w:val="0"/>
        <w:autoSpaceDN w:val="0"/>
        <w:adjustRightInd w:val="0"/>
        <w:spacing w:before="240" w:after="100" w:line="240" w:lineRule="auto"/>
        <w:ind w:left="720" w:hanging="720"/>
        <w:jc w:val="both"/>
        <w:rPr>
          <w:rFonts w:ascii="Times New Roman" w:hAnsi="Times New Roman"/>
          <w:b/>
          <w:sz w:val="24"/>
          <w:szCs w:val="24"/>
        </w:rPr>
      </w:pPr>
    </w:p>
    <w:p w14:paraId="3D798F6B" w14:textId="77777777" w:rsidR="00123D93" w:rsidRDefault="00123D93" w:rsidP="00123D93">
      <w:pPr>
        <w:spacing w:after="0" w:line="240" w:lineRule="auto"/>
        <w:rPr>
          <w:rFonts w:ascii="Times New Roman" w:hAnsi="Times New Roman"/>
          <w:b/>
          <w:sz w:val="24"/>
          <w:szCs w:val="24"/>
        </w:rPr>
      </w:pPr>
    </w:p>
    <w:sectPr w:rsidR="00123D93" w:rsidSect="00BB1A9E">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4B494" w14:textId="77777777" w:rsidR="004B2E18" w:rsidRDefault="004B2E18" w:rsidP="009B64DA">
      <w:pPr>
        <w:spacing w:after="0" w:line="240" w:lineRule="auto"/>
      </w:pPr>
      <w:r>
        <w:separator/>
      </w:r>
    </w:p>
  </w:endnote>
  <w:endnote w:type="continuationSeparator" w:id="0">
    <w:p w14:paraId="1E011AA2" w14:textId="77777777" w:rsidR="004B2E18" w:rsidRDefault="004B2E18" w:rsidP="009B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8CDBF" w14:textId="77777777" w:rsidR="009B64DA" w:rsidRDefault="009B6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82464" w14:textId="77777777" w:rsidR="009B64DA" w:rsidRDefault="009B6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FD376" w14:textId="77777777" w:rsidR="009B64DA" w:rsidRDefault="009B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31B38" w14:textId="77777777" w:rsidR="004B2E18" w:rsidRDefault="004B2E18" w:rsidP="009B64DA">
      <w:pPr>
        <w:spacing w:after="0" w:line="240" w:lineRule="auto"/>
      </w:pPr>
      <w:r>
        <w:separator/>
      </w:r>
    </w:p>
  </w:footnote>
  <w:footnote w:type="continuationSeparator" w:id="0">
    <w:p w14:paraId="7DBD7DC7" w14:textId="77777777" w:rsidR="004B2E18" w:rsidRDefault="004B2E18" w:rsidP="009B6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BCBA4" w14:textId="0C10407B" w:rsidR="009B64DA" w:rsidRDefault="009B64DA">
    <w:pPr>
      <w:pStyle w:val="Header"/>
    </w:pPr>
    <w:r>
      <w:rPr>
        <w:noProof/>
      </w:rPr>
      <w:pict w14:anchorId="21B08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894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E74D" w14:textId="374631D1" w:rsidR="009B64DA" w:rsidRDefault="009B64DA">
    <w:pPr>
      <w:pStyle w:val="Header"/>
    </w:pPr>
    <w:r>
      <w:rPr>
        <w:noProof/>
      </w:rPr>
      <w:pict w14:anchorId="14485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894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02252" w14:textId="615328FA" w:rsidR="009B64DA" w:rsidRDefault="009B64DA">
    <w:pPr>
      <w:pStyle w:val="Header"/>
    </w:pPr>
    <w:r>
      <w:rPr>
        <w:noProof/>
      </w:rPr>
      <w:pict w14:anchorId="28D3D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894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7196B"/>
    <w:multiLevelType w:val="multilevel"/>
    <w:tmpl w:val="B9FA513A"/>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23D93"/>
    <w:rsid w:val="00005B43"/>
    <w:rsid w:val="000068C7"/>
    <w:rsid w:val="00055833"/>
    <w:rsid w:val="000642F1"/>
    <w:rsid w:val="00093827"/>
    <w:rsid w:val="000B1816"/>
    <w:rsid w:val="000C472B"/>
    <w:rsid w:val="001228C1"/>
    <w:rsid w:val="00123D93"/>
    <w:rsid w:val="00174287"/>
    <w:rsid w:val="001B6554"/>
    <w:rsid w:val="002017AE"/>
    <w:rsid w:val="00276838"/>
    <w:rsid w:val="002A1879"/>
    <w:rsid w:val="00306BC4"/>
    <w:rsid w:val="00362CF5"/>
    <w:rsid w:val="003B4F26"/>
    <w:rsid w:val="00464561"/>
    <w:rsid w:val="004B2E18"/>
    <w:rsid w:val="004D65DE"/>
    <w:rsid w:val="00553FAC"/>
    <w:rsid w:val="005D6AE7"/>
    <w:rsid w:val="00643315"/>
    <w:rsid w:val="00656588"/>
    <w:rsid w:val="00665DF3"/>
    <w:rsid w:val="006875F5"/>
    <w:rsid w:val="00797EE9"/>
    <w:rsid w:val="0085666C"/>
    <w:rsid w:val="00916AF1"/>
    <w:rsid w:val="00971B28"/>
    <w:rsid w:val="0099268C"/>
    <w:rsid w:val="009B64DA"/>
    <w:rsid w:val="009D44D6"/>
    <w:rsid w:val="00A73C10"/>
    <w:rsid w:val="00AE32E4"/>
    <w:rsid w:val="00BB1A9E"/>
    <w:rsid w:val="00C06799"/>
    <w:rsid w:val="00C167D1"/>
    <w:rsid w:val="00C4300C"/>
    <w:rsid w:val="00C50ACF"/>
    <w:rsid w:val="00C6613F"/>
    <w:rsid w:val="00C761BD"/>
    <w:rsid w:val="00C949BC"/>
    <w:rsid w:val="00DC600B"/>
    <w:rsid w:val="00DF32FE"/>
    <w:rsid w:val="00E32393"/>
    <w:rsid w:val="00E42984"/>
    <w:rsid w:val="00E8131E"/>
    <w:rsid w:val="00EC08C3"/>
    <w:rsid w:val="00ED70DA"/>
    <w:rsid w:val="00F83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D12353"/>
  <w15:docId w15:val="{1F167071-D8F4-4EF2-94B3-202DD662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23D93"/>
    <w:pPr>
      <w:spacing w:after="0" w:line="240" w:lineRule="auto"/>
      <w:ind w:left="720"/>
      <w:contextualSpacing/>
    </w:pPr>
    <w:rPr>
      <w:rFonts w:ascii="Times New Roman" w:eastAsia="Times New Roman" w:hAnsi="Times New Roman" w:cs="Times New Roman"/>
      <w:sz w:val="24"/>
      <w:szCs w:val="24"/>
      <w:lang w:val="en-IN" w:eastAsia="en-IN"/>
    </w:rPr>
  </w:style>
  <w:style w:type="character" w:customStyle="1" w:styleId="ListParagraphChar">
    <w:name w:val="List Paragraph Char"/>
    <w:basedOn w:val="DefaultParagraphFont"/>
    <w:link w:val="ListParagraph"/>
    <w:uiPriority w:val="34"/>
    <w:locked/>
    <w:rsid w:val="00123D93"/>
    <w:rPr>
      <w:rFonts w:ascii="Times New Roman" w:eastAsia="Times New Roman" w:hAnsi="Times New Roman" w:cs="Times New Roman"/>
      <w:sz w:val="24"/>
      <w:szCs w:val="24"/>
      <w:lang w:val="en-IN" w:eastAsia="en-IN"/>
    </w:rPr>
  </w:style>
  <w:style w:type="character" w:customStyle="1" w:styleId="st">
    <w:name w:val="st"/>
    <w:basedOn w:val="DefaultParagraphFont"/>
    <w:rsid w:val="00123D93"/>
  </w:style>
  <w:style w:type="paragraph" w:styleId="BalloonText">
    <w:name w:val="Balloon Text"/>
    <w:basedOn w:val="Normal"/>
    <w:link w:val="BalloonTextChar"/>
    <w:uiPriority w:val="99"/>
    <w:semiHidden/>
    <w:unhideWhenUsed/>
    <w:rsid w:val="00123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D93"/>
    <w:rPr>
      <w:rFonts w:ascii="Tahoma" w:hAnsi="Tahoma" w:cs="Tahoma"/>
      <w:sz w:val="16"/>
      <w:szCs w:val="16"/>
    </w:rPr>
  </w:style>
  <w:style w:type="character" w:styleId="Hyperlink">
    <w:name w:val="Hyperlink"/>
    <w:basedOn w:val="DefaultParagraphFont"/>
    <w:uiPriority w:val="99"/>
    <w:unhideWhenUsed/>
    <w:rsid w:val="001B6554"/>
    <w:rPr>
      <w:color w:val="0000FF" w:themeColor="hyperlink"/>
      <w:u w:val="single"/>
    </w:rPr>
  </w:style>
  <w:style w:type="paragraph" w:customStyle="1" w:styleId="Default">
    <w:name w:val="Default"/>
    <w:rsid w:val="001B65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f2">
    <w:name w:val="ff2"/>
    <w:basedOn w:val="DefaultParagraphFont"/>
    <w:rsid w:val="00306BC4"/>
  </w:style>
  <w:style w:type="character" w:customStyle="1" w:styleId="ff1">
    <w:name w:val="ff1"/>
    <w:basedOn w:val="DefaultParagraphFont"/>
    <w:rsid w:val="00306BC4"/>
  </w:style>
  <w:style w:type="character" w:styleId="UnresolvedMention">
    <w:name w:val="Unresolved Mention"/>
    <w:basedOn w:val="DefaultParagraphFont"/>
    <w:uiPriority w:val="99"/>
    <w:semiHidden/>
    <w:unhideWhenUsed/>
    <w:rsid w:val="00464561"/>
    <w:rPr>
      <w:color w:val="605E5C"/>
      <w:shd w:val="clear" w:color="auto" w:fill="E1DFDD"/>
    </w:rPr>
  </w:style>
  <w:style w:type="paragraph" w:styleId="Header">
    <w:name w:val="header"/>
    <w:basedOn w:val="Normal"/>
    <w:link w:val="HeaderChar"/>
    <w:uiPriority w:val="99"/>
    <w:unhideWhenUsed/>
    <w:rsid w:val="009B6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4DA"/>
  </w:style>
  <w:style w:type="paragraph" w:styleId="Footer">
    <w:name w:val="footer"/>
    <w:basedOn w:val="Normal"/>
    <w:link w:val="FooterChar"/>
    <w:uiPriority w:val="99"/>
    <w:unhideWhenUsed/>
    <w:rsid w:val="009B6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2486/indhealth.42.14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126/ijosh.v4i2.14664" TargetMode="External"/><Relationship Id="rId7" Type="http://schemas.openxmlformats.org/officeDocument/2006/relationships/chart" Target="charts/chart1.xml"/><Relationship Id="rId12" Type="http://schemas.openxmlformats.org/officeDocument/2006/relationships/image" Target="media/image5.jpeg"/><Relationship Id="rId17" Type="http://schemas.openxmlformats.org/officeDocument/2006/relationships/hyperlink" Target="https://doi.org/10.4172/2165-7556.100012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2/ajim.10135" TargetMode="External"/><Relationship Id="rId20" Type="http://schemas.openxmlformats.org/officeDocument/2006/relationships/hyperlink" Target="https://doi.org/10.3126/ijosh.v4i2.14664"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80/10803548.2005.11076652" TargetMode="External"/><Relationship Id="rId23" Type="http://schemas.openxmlformats.org/officeDocument/2006/relationships/hyperlink" Target="http://www.krishakbandhu.org/synergies-of-vegetable-cultivation-in-assam/" TargetMode="External"/><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s://www.nhb.gov.in/2019/02/02152019a.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biotecharticles.com/Agriculture-Article/Current-Status-of-Vegetables-in-India-3839.html"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Ph.D%20MANORAMA\CHAPTERS\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3.7267600497817924E-2"/>
          <c:y val="7.3375376951767823E-2"/>
          <c:w val="0.61102836326164811"/>
          <c:h val="0.92394041389658577"/>
        </c:manualLayout>
      </c:layout>
      <c:pie3DChart>
        <c:varyColors val="1"/>
        <c:ser>
          <c:idx val="0"/>
          <c:order val="0"/>
          <c:tx>
            <c:strRef>
              <c:f>Sheet1!$B$1</c:f>
              <c:strCache>
                <c:ptCount val="1"/>
                <c:pt idx="0">
                  <c:v>Percentage</c:v>
                </c:pt>
              </c:strCache>
            </c:strRef>
          </c:tx>
          <c:explosion val="25"/>
          <c:dPt>
            <c:idx val="0"/>
            <c:bubble3D val="0"/>
            <c:spPr>
              <a:solidFill>
                <a:srgbClr val="00B0F0"/>
              </a:solidFill>
            </c:spPr>
            <c:extLst>
              <c:ext xmlns:c16="http://schemas.microsoft.com/office/drawing/2014/chart" uri="{C3380CC4-5D6E-409C-BE32-E72D297353CC}">
                <c16:uniqueId val="{00000000-887C-4EC7-B711-2B87A8CE3200}"/>
              </c:ext>
            </c:extLst>
          </c:dPt>
          <c:dPt>
            <c:idx val="1"/>
            <c:bubble3D val="0"/>
            <c:explosion val="15"/>
            <c:spPr>
              <a:solidFill>
                <a:srgbClr val="C00000"/>
              </a:solidFill>
            </c:spPr>
            <c:extLst>
              <c:ext xmlns:c16="http://schemas.microsoft.com/office/drawing/2014/chart" uri="{C3380CC4-5D6E-409C-BE32-E72D297353CC}">
                <c16:uniqueId val="{00000001-887C-4EC7-B711-2B87A8CE3200}"/>
              </c:ext>
            </c:extLst>
          </c:dPt>
          <c:dLbls>
            <c:spPr>
              <a:noFill/>
              <a:ln>
                <a:noFill/>
              </a:ln>
              <a:effectLst/>
            </c:spPr>
            <c:txPr>
              <a:bodyPr/>
              <a:lstStyle/>
              <a:p>
                <a:pPr>
                  <a:defRPr sz="12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Ectomorph (BMI &lt; 20)</c:v>
                </c:pt>
                <c:pt idx="1">
                  <c:v>Mesomorph (BMI 20-25)</c:v>
                </c:pt>
                <c:pt idx="2">
                  <c:v>Endomorph (BMI &gt; 25)</c:v>
                </c:pt>
              </c:strCache>
            </c:strRef>
          </c:cat>
          <c:val>
            <c:numRef>
              <c:f>Sheet1!$B$2:$B$4</c:f>
              <c:numCache>
                <c:formatCode>0.00%</c:formatCode>
                <c:ptCount val="3"/>
                <c:pt idx="0">
                  <c:v>0.29330000000000878</c:v>
                </c:pt>
                <c:pt idx="1">
                  <c:v>0.70670000000000865</c:v>
                </c:pt>
              </c:numCache>
            </c:numRef>
          </c:val>
          <c:extLst>
            <c:ext xmlns:c16="http://schemas.microsoft.com/office/drawing/2014/chart" uri="{C3380CC4-5D6E-409C-BE32-E72D297353CC}">
              <c16:uniqueId val="{00000002-887C-4EC7-B711-2B87A8CE3200}"/>
            </c:ext>
          </c:extLst>
        </c:ser>
        <c:dLbls>
          <c:showLegendKey val="0"/>
          <c:showVal val="0"/>
          <c:showCatName val="0"/>
          <c:showSerName val="0"/>
          <c:showPercent val="0"/>
          <c:showBubbleSize val="0"/>
          <c:showLeaderLines val="1"/>
        </c:dLbls>
      </c:pie3DChart>
    </c:plotArea>
    <c:legend>
      <c:legendPos val="r"/>
      <c:layout>
        <c:manualLayout>
          <c:xMode val="edge"/>
          <c:yMode val="edge"/>
          <c:x val="0.64236283712442066"/>
          <c:y val="0.26918648638349785"/>
          <c:w val="0.34035687202244519"/>
          <c:h val="0.38549807729444086"/>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1137</TotalTime>
  <Pages>15</Pages>
  <Words>4356</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SDI 1084</cp:lastModifiedBy>
  <cp:revision>33</cp:revision>
  <dcterms:created xsi:type="dcterms:W3CDTF">2025-11-17T16:48:00Z</dcterms:created>
  <dcterms:modified xsi:type="dcterms:W3CDTF">2025-11-29T11:44:00Z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60fb5757-1d98-4415-b65a-17e5c84e2f96</vt:lpwstr>
  </property>
</Properties>
</file>