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9A310" w14:textId="27D9B493" w:rsidR="004F0DD1" w:rsidRDefault="004F0DD1" w:rsidP="004F0DD1">
      <w:pPr>
        <w:jc w:val="center"/>
        <w:rPr>
          <w:rFonts w:ascii="Times New Roman" w:hAnsi="Times New Roman" w:cs="Times New Roman"/>
          <w:b/>
          <w:bCs/>
          <w:sz w:val="24"/>
          <w:szCs w:val="24"/>
        </w:rPr>
      </w:pPr>
      <w:r w:rsidRPr="004F0DD1">
        <w:rPr>
          <w:rFonts w:ascii="Times New Roman" w:hAnsi="Times New Roman" w:cs="Times New Roman"/>
          <w:b/>
          <w:bCs/>
          <w:sz w:val="24"/>
          <w:szCs w:val="24"/>
        </w:rPr>
        <w:t xml:space="preserve">Integrating GeoAI and Deep Learning for Sustainable Agriculture: Sentinel-2 Based Crop Mapping and Yield Prediction </w:t>
      </w:r>
      <w:r>
        <w:rPr>
          <w:rFonts w:ascii="Times New Roman" w:hAnsi="Times New Roman" w:cs="Times New Roman"/>
          <w:b/>
          <w:bCs/>
          <w:sz w:val="24"/>
          <w:szCs w:val="24"/>
        </w:rPr>
        <w:t>for Selected Crops in Sokoto, Nigeria</w:t>
      </w:r>
    </w:p>
    <w:p w14:paraId="2C5A05F7" w14:textId="77777777" w:rsidR="00DD520C" w:rsidRDefault="00DD520C" w:rsidP="004F0DD1">
      <w:pPr>
        <w:jc w:val="both"/>
        <w:rPr>
          <w:rFonts w:ascii="Times New Roman" w:hAnsi="Times New Roman" w:cs="Times New Roman"/>
          <w:b/>
          <w:bCs/>
          <w:sz w:val="24"/>
          <w:szCs w:val="24"/>
        </w:rPr>
      </w:pPr>
    </w:p>
    <w:p w14:paraId="75E385DC" w14:textId="7C0A25D3" w:rsidR="004F0DD1" w:rsidRDefault="004F0DD1" w:rsidP="004F0DD1">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6E4F6C62" w14:textId="7BBDE567" w:rsidR="004F0DD1" w:rsidRPr="004F0DD1" w:rsidRDefault="00E41DF2" w:rsidP="004F0DD1">
      <w:pPr>
        <w:jc w:val="both"/>
        <w:rPr>
          <w:rFonts w:ascii="Times New Roman" w:hAnsi="Times New Roman" w:cs="Times New Roman"/>
          <w:sz w:val="24"/>
          <w:szCs w:val="24"/>
        </w:rPr>
      </w:pPr>
      <w:r>
        <w:rPr>
          <w:rFonts w:ascii="Times New Roman" w:hAnsi="Times New Roman" w:cs="Times New Roman"/>
          <w:sz w:val="24"/>
          <w:szCs w:val="24"/>
        </w:rPr>
        <w:t>To improve agricultural surveillance in Sokoto State, Nigeria, this study combines GeoAI and Deep Learning, specifically utilising Sentinel-2 imagery and a Random Forest (RF) classifier and regressor. By precisely mapping crops and forecasting yield, the research seeks to enhance sustainable agriculture. For the 2023 growing season, multiple sources of data were used, such as Sentinel-2 Surface Reflectance, CHIRPS rainfall, and TerraClimate temperature. With a Kappa Coefficient of 0.82 and an Overall Accuracy of 99.70%, the crop classification model demonstrated a remarkable ability to recognise the three main crop kinds (onion, rice, and pepper). On the other hand, despite demonstrating an excellent statistical fit (R² = 0.84; r = 0.92), the RF regression model created for onion yield prediction showed a large systematic over-prediction bias of +9,244 kg/ha. Due to the short sample size of ground-based yields (n=14), this bias led to large relative errors (Relative RMSE: 51.80%) and hampered the model's practical reliability. The results support the use of GeoAI for precise resource mapping and spatial classification in semi-arid regions, but they also highlight the urgent need for more extensive, representative ground-truthing projects to reduce bias and realise the full potential of remote sensing-based yield forecasting for precision agriculture.</w:t>
      </w:r>
    </w:p>
    <w:p w14:paraId="6DB9A027" w14:textId="5BEEC56A" w:rsidR="0092664C" w:rsidRPr="0092664C" w:rsidRDefault="0092664C" w:rsidP="0092664C">
      <w:pPr>
        <w:pStyle w:val="NormalWeb"/>
      </w:pPr>
      <w:r>
        <w:rPr>
          <w:b/>
          <w:bCs/>
        </w:rPr>
        <w:t xml:space="preserve">Keywords: </w:t>
      </w:r>
      <w:r w:rsidRPr="0092664C">
        <w:rPr>
          <w:rStyle w:val="Strong"/>
          <w:rFonts w:eastAsiaTheme="majorEastAsia"/>
          <w:b w:val="0"/>
          <w:bCs w:val="0"/>
        </w:rPr>
        <w:t>GeoAI</w:t>
      </w:r>
      <w:r>
        <w:rPr>
          <w:rStyle w:val="Strong"/>
          <w:rFonts w:eastAsiaTheme="majorEastAsia"/>
          <w:b w:val="0"/>
          <w:bCs w:val="0"/>
        </w:rPr>
        <w:t xml:space="preserve">, </w:t>
      </w:r>
      <w:r w:rsidRPr="0092664C">
        <w:rPr>
          <w:rStyle w:val="Strong"/>
          <w:rFonts w:eastAsiaTheme="majorEastAsia"/>
          <w:b w:val="0"/>
          <w:bCs w:val="0"/>
        </w:rPr>
        <w:t>Sentinel-2 Imagery</w:t>
      </w:r>
      <w:r>
        <w:t xml:space="preserve">, </w:t>
      </w:r>
      <w:r w:rsidRPr="0092664C">
        <w:rPr>
          <w:rStyle w:val="Strong"/>
          <w:rFonts w:eastAsiaTheme="majorEastAsia"/>
          <w:b w:val="0"/>
          <w:bCs w:val="0"/>
        </w:rPr>
        <w:t>Random Forest Classifier</w:t>
      </w:r>
      <w:r>
        <w:t xml:space="preserve">, </w:t>
      </w:r>
      <w:r w:rsidRPr="0092664C">
        <w:rPr>
          <w:rStyle w:val="Strong"/>
          <w:rFonts w:eastAsiaTheme="majorEastAsia"/>
          <w:b w:val="0"/>
          <w:bCs w:val="0"/>
        </w:rPr>
        <w:t>Crop Mapping</w:t>
      </w:r>
      <w:r>
        <w:t xml:space="preserve">, </w:t>
      </w:r>
      <w:r w:rsidRPr="0092664C">
        <w:rPr>
          <w:rStyle w:val="Strong"/>
          <w:rFonts w:eastAsiaTheme="majorEastAsia"/>
          <w:b w:val="0"/>
          <w:bCs w:val="0"/>
        </w:rPr>
        <w:t>Yield Prediction</w:t>
      </w:r>
      <w:r>
        <w:t xml:space="preserve">, </w:t>
      </w:r>
      <w:r w:rsidRPr="0092664C">
        <w:rPr>
          <w:rStyle w:val="Strong"/>
          <w:rFonts w:eastAsiaTheme="majorEastAsia"/>
          <w:b w:val="0"/>
          <w:bCs w:val="0"/>
        </w:rPr>
        <w:t>Remote Sensing</w:t>
      </w:r>
      <w:r>
        <w:t xml:space="preserve">, </w:t>
      </w:r>
      <w:r w:rsidRPr="0092664C">
        <w:rPr>
          <w:rStyle w:val="Strong"/>
          <w:rFonts w:eastAsiaTheme="majorEastAsia"/>
          <w:b w:val="0"/>
          <w:bCs w:val="0"/>
        </w:rPr>
        <w:t>Precision Agriculture</w:t>
      </w:r>
    </w:p>
    <w:p w14:paraId="0DF3CA35" w14:textId="0541E651" w:rsidR="004F0DD1" w:rsidRDefault="004F0DD1" w:rsidP="004F0DD1">
      <w:pPr>
        <w:jc w:val="both"/>
        <w:rPr>
          <w:rFonts w:ascii="Times New Roman" w:hAnsi="Times New Roman" w:cs="Times New Roman"/>
          <w:b/>
          <w:bCs/>
          <w:sz w:val="24"/>
          <w:szCs w:val="24"/>
        </w:rPr>
      </w:pPr>
    </w:p>
    <w:p w14:paraId="42915A07" w14:textId="3493320C" w:rsidR="004F0DD1" w:rsidRPr="004F0DD1" w:rsidRDefault="004F0DD1" w:rsidP="004F0DD1">
      <w:pPr>
        <w:jc w:val="both"/>
        <w:rPr>
          <w:rFonts w:ascii="Times New Roman" w:hAnsi="Times New Roman" w:cs="Times New Roman"/>
          <w:b/>
          <w:bCs/>
          <w:sz w:val="24"/>
          <w:szCs w:val="24"/>
        </w:rPr>
      </w:pPr>
      <w:r w:rsidRPr="004F0DD1">
        <w:rPr>
          <w:rFonts w:ascii="Times New Roman" w:hAnsi="Times New Roman" w:cs="Times New Roman"/>
          <w:b/>
          <w:bCs/>
          <w:sz w:val="24"/>
          <w:szCs w:val="24"/>
        </w:rPr>
        <w:t xml:space="preserve">Introduction </w:t>
      </w:r>
    </w:p>
    <w:p w14:paraId="3B2AFEC3" w14:textId="25223DE8" w:rsidR="004F0DD1" w:rsidRDefault="00E41DF2" w:rsidP="004F0DD1">
      <w:pPr>
        <w:jc w:val="both"/>
        <w:rPr>
          <w:rFonts w:ascii="Times New Roman" w:hAnsi="Times New Roman" w:cs="Times New Roman"/>
          <w:sz w:val="24"/>
          <w:szCs w:val="24"/>
        </w:rPr>
      </w:pPr>
      <w:r>
        <w:rPr>
          <w:rFonts w:ascii="Times New Roman" w:hAnsi="Times New Roman" w:cs="Times New Roman"/>
          <w:sz w:val="24"/>
          <w:szCs w:val="24"/>
        </w:rPr>
        <w:t xml:space="preserve">Crop production prediction and agricultural monitoring have been transformed by the combination of artificial intelligence and remote sensing technologies. With its high-resolution multispectral capabilities, Sentinel-2 satellite imagery offers vital information on soil moisture, plant health, and growth patterns that facilitates precise crop monitoring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{"citationID":"AJh6hmXi","properties":{"formattedCitation":"(Aslan et al., 2024)","plainCitation":"(Aslan et al., 2024)","noteIndex":0},"citationItems":[{"id":1806,"uris":["http://zotero.org/users/13518541/items/W6JNZ7IB"],"itemData":{"id":1806,"type":"article-journal","abstract":"This review explores the integration of Artificial Intelligence (AI) with Sentinel-2 satellite data in the context of precision agriculture, specifically for crop yield estimation. The rapid advancements in remote sensing technology, particularly through Sentinel-2’s high-resolution multispectral imagery, have transformed agricultural monitoring by providing critical data on plant health, soil moisture, and growth patterns. By leveraging Vegetation Indices (VIs) derived from these images, AI algorithms, including Machine Learning (ML) and Deep Learning (DL) models, can now predict crop yields with high accuracy. This paper reviews studies from the past five years that utilize Sentinel-2 and AI techniques to estimate yields for crops like wheat, maize, rice, and others. Various AI approaches are discussed, including Random Forests, Support Vector Machines (SVM), Convolutional Neural Networks (CNNs), and ensemble methods, all contributing to refined yield forecasts. The review identifies a notable gap in the standardization of methodologies, with researchers using different VIs and AI techniques for similar crops, leading to varied results. As such, this study emphasizes the need for comprehensive comparisons and more consistent methodologies in future research. The work underscores the significant role of Sentinel-2 and AI in advancing precision agriculture, offering valuable insights for future studies that aim to enhance sustainability and efficiency in crop management through advanced predictive models.","container-title":"Sustainability","DOI":"10.3390/su16188277","ISSN":"2071-1050","issue":"18","journalAbbreviation":"Sustainability","language":"en","page":"8277","source":"DOI.org (Crossref)","title":"Artificial Intelligence Techniques in Crop Yield Estimation Based on Sentinel-2 Data: A Comprehensive Survey","title-short":"Artificial Intelligence Techniques in Crop Yield Estimation Based on Sentinel-2 Data","volume":"16","author":[{"family":"Aslan","given":"Muhammet Fatih"},{"family":"Sabanci","given":"Kadir"},{"family":"Aslan","given":"Busra"}],"issued":{"date-parts":[["2024",9,23]]}}}],"schema":"https://github.com/citation-style-language/schema/raw/master/csl-citation.json"} </w:instrText>
      </w:r>
      <w:r>
        <w:rPr>
          <w:rFonts w:ascii="Times New Roman" w:hAnsi="Times New Roman" w:cs="Times New Roman"/>
          <w:sz w:val="24"/>
          <w:szCs w:val="24"/>
        </w:rPr>
        <w:fldChar w:fldCharType="separate"/>
      </w:r>
      <w:r w:rsidRPr="00E41DF2">
        <w:rPr>
          <w:rFonts w:ascii="Times New Roman" w:hAnsi="Times New Roman" w:cs="Times New Roman"/>
          <w:sz w:val="24"/>
        </w:rPr>
        <w:t>(Aslan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By capturing nonlinear relationships between variables, deep learning techniques such as Convolutional Neural Networks (CNNs) and ensemble methods have shown impressive success in processing complex agricultural datasets for crop mapping and yield prediction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{"citationID":"NZOJwCmI","properties":{"formattedCitation":"(Joshi et al., 2023)","plainCitation":"(Joshi et al., 2023)","noteIndex":0},"citationItems":[{"id":1813,"uris":["http://zotero.org/users/13518541/items/FNJLP92Y"],"itemData":{"id":1813,"type":"article-journal","abstract":"Reliable and timely crop-yield prediction and crop mapping are crucial for food security and decision making in the food industry and in agro-environmental management. The global coverage, rich spectral and spatial information and repetitive nature of remote sensing (RS) data have made them effective tools for mapping crop extent and predicting yield before harvesting. Advanced machine-learning methods, particularly deep learning (DL), can accurately represent the complex features essential for crop mapping and yield predictions by accounting for the nonlinear relationships between variables. The DL algorithm has attained remarkable success in different fields of RS and its use in crop monitoring is also increasing. Although a few reviews cover the use of DL techniques in broader RS and agricultural applications, only a small number of references are made to RS-based crop-mapping and yield-prediction studies. A few recently conducted reviews attempted to provide overviews of the applications of DL in crop-yield prediction. However, they did not cover crop mapping and did not consider some of the critical attributes that reveal the essential issues in the field. This study is one of the first in the literature to provide a thorough systematic review of the important scientific works related to state-of-the-art DL techniques and RS in crop mapping and yield estimation. This review systematically identified 90 papers from databases of peer-reviewed scientific publications and comprehensively reviewed the aspects related to the employed platforms, sensors, input features, architectures, frameworks, training data, spatial distributions of study sites, output scales, evaluation metrics and performances. The review suggests that multiple DL-based solutions using different RS data and DL architectures have been developed in recent years, thereby providing reliable solutions for crop mapping and yield prediction. However, challenges related to scarce training data, the development of effective, efficient and generalisable models and the transparency of predictions should be addressed to implement these solutions at scale for diverse locations and crops.","container-title":"Remote Sensing","DOI":"10.3390/rs15082014","ISSN":"2072-4292","issue":"8","journalAbbreviation":"Remote Sensing","language":"en","page":"2014","source":"DOI.org (Crossref)","title":"Remote-Sensing Data and Deep-Learning Techniques in Crop Mapping and Yield Prediction: A Systematic Review","title-short":"Remote-Sensing Data and Deep-Learning Techniques in Crop Mapping and Yield Prediction","volume":"15","author":[{"family":"Joshi","given":"Abhasha"},{"family":"Pradhan","given":"Biswajeet"},{"family":"Gite","given":"Shilpa"},{"family":"Chakraborty","given":"Subrata"}],"issued":{"date-parts":[["2023",4,11]]}}}],"schema":"https://github.com/citation-style-language/schema/raw/master/csl-citation.json"} </w:instrText>
      </w:r>
      <w:r>
        <w:rPr>
          <w:rFonts w:ascii="Times New Roman" w:hAnsi="Times New Roman" w:cs="Times New Roman"/>
          <w:sz w:val="24"/>
          <w:szCs w:val="24"/>
        </w:rPr>
        <w:fldChar w:fldCharType="separate"/>
      </w:r>
      <w:r w:rsidRPr="00E41DF2">
        <w:rPr>
          <w:rFonts w:ascii="Times New Roman" w:hAnsi="Times New Roman" w:cs="Times New Roman"/>
          <w:sz w:val="24"/>
        </w:rPr>
        <w:t>(Joshi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Despite obstacles from cloud cover, small farm sizes, and varied cropping systems, Sentinel-2 data has been successful in mapping smallholder farming systems in African environments, especially in Nigeria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{"citationID":"IrMJqFZP","properties":{"formattedCitation":"(Ibrahim et al., 2021)","plainCitation":"(Ibrahim et al., 2021)","noteIndex":0},"citationItems":[{"id":1809,"uris":["http://zotero.org/users/13518541/items/SA5497YA"],"itemData":{"id":1809,"type":"article-journal","abstract":"Reliable crop type maps from satellite data are an essential prerequisite for quantifying crop growth, health, and yields. However, such maps do not exist for most parts of Africa, where smallholder farming is the dominant system. Prevalent cloud cover, small farm sizes, and mixed cropping systems pose substantial challenges when creating crop type maps for sub-Saharan Africa. In this study, we provide a mapping scheme based on freely available Sentinel-2A/B (S2) time series and very high-resolution SkySat data to map the main crops—maize and potato—and intercropping systems including these two crops on the Jos Plateau, Nigeria. We analyzed the spectral-temporal behavior of mixed crop classes to improve our understanding of inter-class spectral mixing. Building on the Framework for Operational Radiometric Correction for Environmental monitoring (FORCE), we preprocessed S2 time series and derived spectral-temporal metrics from S2 spectral bands for the main temporal cropping windows. These STMs were used as input features in a hierarchical random forest classification. Our results provide the first wall-to-wall crop type map for this key agricultural region of Nigeria. Our cropland identification had an overall accuracy of 84%, while the crop type map achieved an average accuracy of 72% for the five relevant crop classes. Our crop type map shows distinctive regional variations in the distribution of crop types. Maize is the dominant crop, followed by mixed cropping systems, including maize–cereals and potato–maize cropping; potato was found to be the least prevalent class. Plot analyses based on a sample of 1166 fields revealed largely homogeneous mapping patterns, demonstrating the effectiveness of our classification system also for intercropped classes, which are temporally and spatially highly heterogeneous. Moreover, we found that small field sizes were dominant in all crop types, regardless of whether or not intercropping was used. Maize–legume and maize exhibited the largest plots, with an area of up to 3 ha and slightly more than 10 ha, respectively; potato was mainly cultivated on fields smaller than 0.5 ha and only a few plots were larger than 1 ha. Besides providing the first spatially explicit map of cropping practices in the core production area of the Jos Plateau, Nigeria, the study also offers guidance for the creation of crop type maps for smallholder-dominated systems with intercropping. Critical temporal windows for crop type differentiation will enable the creation of mapping approaches in support of future smart agricultural practices for aspects such as food security, early warning systems, policies, and extension services.","container-title":"Remote Sensing","DOI":"10.3390/rs13173523","ISSN":"2072-4292","issue":"17","journalAbbreviation":"Remote Sensing","language":"en","page":"3523","source":"DOI.org (Crossref)","title":"Mapping Crop Types and Cropping Systems in Nigeria with Sentinel-2 Imagery","volume":"13","author":[{"family":"Ibrahim","given":"Esther Shupel"},{"family":"Rufin","given":"Philippe"},{"family":"Nill","given":"Leon"},{"family":"Kamali","given":"Bahareh"},{"family":"Nendel","given":"Claas"},{"family":"Hostert","given":"Patrick"}],"issued":{"date-parts":[["2021",9,5]]}}}],"schema":"https://github.com/citation-style-language/schema/raw/master/csl-citation.json"} </w:instrText>
      </w:r>
      <w:r>
        <w:rPr>
          <w:rFonts w:ascii="Times New Roman" w:hAnsi="Times New Roman" w:cs="Times New Roman"/>
          <w:sz w:val="24"/>
          <w:szCs w:val="24"/>
        </w:rPr>
        <w:fldChar w:fldCharType="separate"/>
      </w:r>
      <w:r w:rsidRPr="00E41DF2">
        <w:rPr>
          <w:rFonts w:ascii="Times New Roman" w:hAnsi="Times New Roman" w:cs="Times New Roman"/>
          <w:sz w:val="24"/>
        </w:rPr>
        <w:t>(Ibrahim et al., 2021)</w:t>
      </w:r>
      <w:r>
        <w:rPr>
          <w:rFonts w:ascii="Times New Roman" w:hAnsi="Times New Roman" w:cs="Times New Roman"/>
          <w:sz w:val="24"/>
          <w:szCs w:val="24"/>
        </w:rPr>
        <w:fldChar w:fldCharType="end"/>
      </w:r>
      <w:r>
        <w:rPr>
          <w:rFonts w:ascii="Times New Roman" w:hAnsi="Times New Roman" w:cs="Times New Roman"/>
          <w:sz w:val="24"/>
          <w:szCs w:val="24"/>
        </w:rPr>
        <w:t>. However, the absence of standardised procedures, the scarcity of training data, and the requirement for more generalisable models across various locales and crops are some of the issues facing current research (Aslan et al., 2024; Joshi et al., 2023).</w:t>
      </w:r>
    </w:p>
    <w:p w14:paraId="77AC4DF9" w14:textId="41CA889A" w:rsidR="00036845" w:rsidRPr="004F0DD1" w:rsidRDefault="00E41DF2" w:rsidP="004F0DD1">
      <w:pPr>
        <w:jc w:val="both"/>
        <w:rPr>
          <w:rFonts w:ascii="Times New Roman" w:hAnsi="Times New Roman" w:cs="Times New Roman"/>
          <w:sz w:val="24"/>
          <w:szCs w:val="24"/>
        </w:rPr>
      </w:pPr>
      <w:r>
        <w:rPr>
          <w:rFonts w:ascii="Times New Roman" w:hAnsi="Times New Roman" w:cs="Times New Roman"/>
          <w:sz w:val="24"/>
          <w:szCs w:val="24"/>
        </w:rPr>
        <w:t xml:space="preserve">The substantial potential of integrating satellite imagery with machine learning techniques for precision agriculture applications is demonstrated by recent research. In order to estimate crop yield in coastal regions using Sentinel-2 data and NDVI analysis, </w:t>
      </w:r>
      <w:r w:rsidR="00633087">
        <w:rPr>
          <w:rFonts w:ascii="Times New Roman" w:hAnsi="Times New Roman" w:cs="Times New Roman"/>
          <w:sz w:val="24"/>
          <w:szCs w:val="24"/>
        </w:rPr>
        <w:fldChar w:fldCharType="begin"/>
      </w:r>
      <w:r w:rsidR="00633087">
        <w:rPr>
          <w:rFonts w:ascii="Times New Roman" w:hAnsi="Times New Roman" w:cs="Times New Roman"/>
          <w:sz w:val="24"/>
          <w:szCs w:val="24"/>
        </w:rPr>
        <w:instrText xml:space="preserve"> ADDIN ZOTERO_ITEM CSL_CITATION {"citationID":"0xa5Kbqx","properties":{"custom":"Mahalakshmi et al., (2025)","formattedCitation":"Mahalakshmi et al., (2025)","plainCitation":"Mahalakshmi et al., (2025)","noteIndex":0},"citationItems":[{"id":1812,"uris":["http://zotero.org/users/13518541/items/Q35TND36"],"itemData":{"id":1812,"type":"article-journal","container-title":"Journal of Environmental Management","DOI":"10.1016/j.jenvman.2025.125095","ISSN":"03014797","journalAbbreviation":"Journal of Environmental Management","language":"en","page":"125095","source":"DOI.org (Crossref)","title":"Soil and crop interaction analysis for yield prediction with satellite imagery and deep learning techniques for the coastal regions","volume":"380","author":[{"family":"Mahalakshmi","given":"S."},{"family":"Jose Anand","given":"A."},{"family":"Partheeban","given":"Pachaivannan"}],"issued":{"date-parts":[["2025",4]]}}}],"schema":"https://github.com/citation-style-language/schema/raw/master/csl-citation.json"} </w:instrText>
      </w:r>
      <w:r w:rsidR="00633087">
        <w:rPr>
          <w:rFonts w:ascii="Times New Roman" w:hAnsi="Times New Roman" w:cs="Times New Roman"/>
          <w:sz w:val="24"/>
          <w:szCs w:val="24"/>
        </w:rPr>
        <w:fldChar w:fldCharType="separate"/>
      </w:r>
      <w:r w:rsidR="00633087" w:rsidRPr="00633087">
        <w:rPr>
          <w:rFonts w:ascii="Times New Roman" w:hAnsi="Times New Roman" w:cs="Times New Roman"/>
          <w:sz w:val="24"/>
        </w:rPr>
        <w:t>Mahalakshmi et al., (2025)</w:t>
      </w:r>
      <w:r w:rsidR="00633087">
        <w:rPr>
          <w:rFonts w:ascii="Times New Roman" w:hAnsi="Times New Roman" w:cs="Times New Roman"/>
          <w:sz w:val="24"/>
          <w:szCs w:val="24"/>
        </w:rPr>
        <w:fldChar w:fldCharType="end"/>
      </w:r>
      <w:r>
        <w:rPr>
          <w:rFonts w:ascii="Times New Roman" w:hAnsi="Times New Roman" w:cs="Times New Roman"/>
          <w:sz w:val="24"/>
          <w:szCs w:val="24"/>
        </w:rPr>
        <w:t xml:space="preserve"> devised a deep learning strategy that improved food productivity by 20% while attaining 98.7% accuracy compared to standard methods' 85–90%. For crop mapping in Senegal's groundnut </w:t>
      </w:r>
      <w:r>
        <w:rPr>
          <w:rFonts w:ascii="Times New Roman" w:hAnsi="Times New Roman" w:cs="Times New Roman"/>
          <w:sz w:val="24"/>
          <w:szCs w:val="24"/>
        </w:rPr>
        <w:lastRenderedPageBreak/>
        <w:t xml:space="preserve">basin, </w:t>
      </w:r>
      <w:r w:rsidR="00633087">
        <w:rPr>
          <w:rFonts w:ascii="Times New Roman" w:hAnsi="Times New Roman" w:cs="Times New Roman"/>
          <w:sz w:val="24"/>
          <w:szCs w:val="24"/>
        </w:rPr>
        <w:fldChar w:fldCharType="begin"/>
      </w:r>
      <w:r w:rsidR="00633087">
        <w:rPr>
          <w:rFonts w:ascii="Times New Roman" w:hAnsi="Times New Roman" w:cs="Times New Roman"/>
          <w:sz w:val="24"/>
          <w:szCs w:val="24"/>
        </w:rPr>
        <w:instrText xml:space="preserve"> ADDIN ZOTERO_ITEM CSL_CITATION {"citationID":"jbc5Igq1","properties":{"custom":"Panwar &amp; Singh, (2024)","formattedCitation":"Panwar &amp; Singh, (2024)","plainCitation":"Panwar &amp; Singh, (2024)","noteIndex":0},"citationItems":[{"id":1808,"uris":["http://zotero.org/users/13518541/items/EBIQEDGH"],"itemData":{"id":1808,"type":"paper-conference","container-title":"2024 8th International Conference on Inventive Systems and Control (ICISC)","DOI":"10.1109/ICISC62624.2024.00025","event-place":"Coimbatore, India","event-title":"2024 8th International Conference on Inventive Systems and Control (ICISC)","ISBN":"979-8-3503-8657-8","license":"https://doi.org/10.15223/policy-029","page":"106-111","publisher":"IEEE","publisher-place":"Coimbatore, India","source":"DOI.org (Crossref)","title":"A Review on Crop Yield Prediction using Deep Learning","URL":"https://ieeexplore.ieee.org/document/10677639/","author":[{"family":"Panwar","given":"Sheily Verma"},{"family":"Singh","given":"Shubham"}],"accessed":{"date-parts":[["2025",11,24]]},"issued":{"date-parts":[["2024",7,29]]}}}],"schema":"https://github.com/citation-style-language/schema/raw/master/csl-citation.json"} </w:instrText>
      </w:r>
      <w:r w:rsidR="00633087">
        <w:rPr>
          <w:rFonts w:ascii="Times New Roman" w:hAnsi="Times New Roman" w:cs="Times New Roman"/>
          <w:sz w:val="24"/>
          <w:szCs w:val="24"/>
        </w:rPr>
        <w:fldChar w:fldCharType="separate"/>
      </w:r>
      <w:r w:rsidR="00633087" w:rsidRPr="00633087">
        <w:rPr>
          <w:rFonts w:ascii="Times New Roman" w:hAnsi="Times New Roman" w:cs="Times New Roman"/>
          <w:sz w:val="24"/>
        </w:rPr>
        <w:t>Panwar &amp; Singh, (2024)</w:t>
      </w:r>
      <w:r w:rsidR="00633087">
        <w:rPr>
          <w:rFonts w:ascii="Times New Roman" w:hAnsi="Times New Roman" w:cs="Times New Roman"/>
          <w:sz w:val="24"/>
          <w:szCs w:val="24"/>
        </w:rPr>
        <w:fldChar w:fldCharType="end"/>
      </w:r>
      <w:r>
        <w:rPr>
          <w:rFonts w:ascii="Times New Roman" w:hAnsi="Times New Roman" w:cs="Times New Roman"/>
          <w:sz w:val="24"/>
          <w:szCs w:val="24"/>
        </w:rPr>
        <w:t xml:space="preserve"> used Random Forest models using Sentinel-2 multispectral data. They achieved 93.57% accuracy after resolving class imbalance through SMOTE, compared to 57.43% before to augmentation. Baidar (2020) demonstrated recommendable performance with excellent accuracy using 2D and 3D Convolutional Neural Networks with multi-temporal Sentinel-2 data for rice crop categorisation and yield estimation in Nepal's Terai districts. Together, these studies demonstrate how satellite remote sensing combined with cutting-edge machine learning algorithms can offer precise, affordable solutions for crop monitoring, yield prediction, and precision agriculture deployment in underdeveloped nations.</w:t>
      </w:r>
    </w:p>
    <w:p w14:paraId="7B7C5767" w14:textId="4C799D0A" w:rsidR="004F0DD1" w:rsidRPr="00633087" w:rsidRDefault="004F0DD1" w:rsidP="004F0DD1">
      <w:pPr>
        <w:jc w:val="both"/>
        <w:rPr>
          <w:rFonts w:ascii="Times New Roman" w:hAnsi="Times New Roman" w:cs="Times New Roman"/>
          <w:b/>
          <w:bCs/>
          <w:sz w:val="24"/>
          <w:szCs w:val="24"/>
        </w:rPr>
      </w:pPr>
      <w:r w:rsidRPr="00633087">
        <w:rPr>
          <w:rFonts w:ascii="Times New Roman" w:hAnsi="Times New Roman" w:cs="Times New Roman"/>
          <w:b/>
          <w:bCs/>
          <w:sz w:val="24"/>
          <w:szCs w:val="24"/>
        </w:rPr>
        <w:t xml:space="preserve">Methodology </w:t>
      </w:r>
    </w:p>
    <w:p w14:paraId="6C31FF14" w14:textId="40079364" w:rsidR="004F0DD1" w:rsidRPr="00633087" w:rsidRDefault="004F0DD1" w:rsidP="004F0DD1">
      <w:pPr>
        <w:jc w:val="both"/>
        <w:rPr>
          <w:rFonts w:ascii="Times New Roman" w:hAnsi="Times New Roman" w:cs="Times New Roman"/>
          <w:b/>
          <w:bCs/>
          <w:i/>
          <w:iCs/>
          <w:sz w:val="24"/>
          <w:szCs w:val="24"/>
        </w:rPr>
      </w:pPr>
      <w:r w:rsidRPr="00633087">
        <w:rPr>
          <w:rFonts w:ascii="Times New Roman" w:hAnsi="Times New Roman" w:cs="Times New Roman"/>
          <w:b/>
          <w:bCs/>
          <w:i/>
          <w:iCs/>
          <w:sz w:val="24"/>
          <w:szCs w:val="24"/>
        </w:rPr>
        <w:t>Study Area and Data Sources</w:t>
      </w:r>
    </w:p>
    <w:p w14:paraId="17A61EC7" w14:textId="1909C40A" w:rsidR="004F0DD1" w:rsidRDefault="00B022DA" w:rsidP="004F0DD1">
      <w:pPr>
        <w:jc w:val="both"/>
        <w:rPr>
          <w:rFonts w:ascii="Times New Roman" w:hAnsi="Times New Roman" w:cs="Times New Roman"/>
          <w:sz w:val="24"/>
          <w:szCs w:val="24"/>
        </w:rPr>
      </w:pPr>
      <w:r>
        <w:rPr>
          <w:rFonts w:ascii="Times New Roman" w:hAnsi="Times New Roman" w:cs="Times New Roman"/>
          <w:sz w:val="24"/>
          <w:szCs w:val="24"/>
        </w:rPr>
        <w:t>The FAO GAUL (2015) administrative level-1 dataset's boundaries were used to conduct the study in Sokoto State, Nigeria</w:t>
      </w:r>
      <w:r w:rsidR="00666F89">
        <w:rPr>
          <w:rFonts w:ascii="Times New Roman" w:hAnsi="Times New Roman" w:cs="Times New Roman"/>
          <w:sz w:val="24"/>
          <w:szCs w:val="24"/>
        </w:rPr>
        <w:t xml:space="preserve"> (Figure 1)</w:t>
      </w:r>
      <w:r>
        <w:rPr>
          <w:rFonts w:ascii="Times New Roman" w:hAnsi="Times New Roman" w:cs="Times New Roman"/>
          <w:sz w:val="24"/>
          <w:szCs w:val="24"/>
        </w:rPr>
        <w:t>. Two distinct study area polygons, totalling 3,167.57 hectares of agricultural training area, were included in the analysis. The main sources of data were CHIRPS and TerraClimate data, as well as 690 scenes of Sentinel-2 Surface Reflectance (SR) Harmonised imagery from January to December 2023</w:t>
      </w:r>
      <w:r w:rsidR="00544E86">
        <w:rPr>
          <w:rFonts w:ascii="Times New Roman" w:hAnsi="Times New Roman" w:cs="Times New Roman"/>
          <w:sz w:val="24"/>
          <w:szCs w:val="24"/>
        </w:rPr>
        <w:t>(Table 1)</w:t>
      </w:r>
      <w:r>
        <w:rPr>
          <w:rFonts w:ascii="Times New Roman" w:hAnsi="Times New Roman" w:cs="Times New Roman"/>
          <w:sz w:val="24"/>
          <w:szCs w:val="24"/>
        </w:rPr>
        <w:t>.</w:t>
      </w:r>
      <w:r w:rsidR="00625C62">
        <w:rPr>
          <w:rFonts w:ascii="Times New Roman" w:hAnsi="Times New Roman" w:cs="Times New Roman"/>
          <w:sz w:val="24"/>
          <w:szCs w:val="24"/>
        </w:rPr>
        <w:t xml:space="preserve"> The QA60 band was used to eliminate cloud and cirrus pixels from Sentinel-2 data that had less than 40% cloud cover. After creating a median composite, it was trimmed to the study's boundaries. The Sentinel-2 bands were used to calculate important spectral and vegetation indices, such as NDVI, EVI, NDWI, GNDVI, NDRE, and SAVI. Because of their sensitivity to vegetation health, these indices were essential predictors for classification and yield modelling. To improve model accuracy, two climate variables were resampled and added as extra predictor bands: mean annual maximum temperature (from TerraClimate averaging) and total annual rainfall (from CHIRPS summing).</w:t>
      </w:r>
    </w:p>
    <w:p w14:paraId="6E262746" w14:textId="77777777" w:rsidR="00544E86" w:rsidRDefault="00544E86" w:rsidP="004F0DD1">
      <w:pPr>
        <w:jc w:val="both"/>
        <w:rPr>
          <w:rFonts w:ascii="Times New Roman" w:hAnsi="Times New Roman" w:cs="Times New Roman"/>
          <w:sz w:val="24"/>
          <w:szCs w:val="24"/>
        </w:rPr>
      </w:pPr>
    </w:p>
    <w:p w14:paraId="55F25C14" w14:textId="6FAD8076" w:rsidR="00544E86" w:rsidRPr="004F0DD1" w:rsidRDefault="00544E86" w:rsidP="004F0DD1">
      <w:pPr>
        <w:jc w:val="both"/>
        <w:rPr>
          <w:rFonts w:ascii="Times New Roman" w:hAnsi="Times New Roman" w:cs="Times New Roman"/>
          <w:sz w:val="24"/>
          <w:szCs w:val="24"/>
        </w:rPr>
      </w:pPr>
      <w:r w:rsidRPr="00544E86">
        <w:rPr>
          <w:rFonts w:ascii="Times New Roman" w:hAnsi="Times New Roman" w:cs="Times New Roman"/>
          <w:sz w:val="24"/>
          <w:szCs w:val="24"/>
        </w:rPr>
        <w:t>Table 1: Study Area Characteristics</w:t>
      </w:r>
    </w:p>
    <w:tbl>
      <w:tblPr>
        <w:tblpPr w:leftFromText="180" w:rightFromText="180" w:topFromText="180" w:bottomFromText="180" w:vertAnchor="text" w:horzAnchor="margin" w:tblpY="89"/>
        <w:tblW w:w="9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4"/>
        <w:gridCol w:w="2977"/>
        <w:gridCol w:w="3685"/>
      </w:tblGrid>
      <w:tr w:rsidR="00544E86" w:rsidRPr="00544E86" w14:paraId="323126EB" w14:textId="77777777" w:rsidTr="00544E86">
        <w:tc>
          <w:tcPr>
            <w:tcW w:w="25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1C3F73" w14:textId="77777777" w:rsidR="00544E86" w:rsidRPr="00544E86" w:rsidRDefault="00544E86" w:rsidP="00544E86">
            <w:pPr>
              <w:widowControl w:val="0"/>
              <w:spacing w:after="0" w:line="276" w:lineRule="auto"/>
              <w:jc w:val="center"/>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b/>
                <w:bCs/>
                <w:kern w:val="0"/>
                <w:sz w:val="20"/>
                <w:szCs w:val="20"/>
                <w:lang w:val="en"/>
                <w14:ligatures w14:val="none"/>
              </w:rPr>
              <w:t>Parameter</w:t>
            </w:r>
          </w:p>
        </w:tc>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BAFCBD" w14:textId="77777777" w:rsidR="00544E86" w:rsidRPr="00544E86" w:rsidRDefault="00544E86" w:rsidP="00544E86">
            <w:pPr>
              <w:widowControl w:val="0"/>
              <w:spacing w:after="0" w:line="276" w:lineRule="auto"/>
              <w:jc w:val="center"/>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b/>
                <w:bCs/>
                <w:kern w:val="0"/>
                <w:sz w:val="20"/>
                <w:szCs w:val="20"/>
                <w:lang w:val="en"/>
                <w14:ligatures w14:val="none"/>
              </w:rPr>
              <w:t>Value</w:t>
            </w:r>
          </w:p>
        </w:tc>
        <w:tc>
          <w:tcPr>
            <w:tcW w:w="36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7EAFF5" w14:textId="77777777" w:rsidR="00544E86" w:rsidRPr="00544E86" w:rsidRDefault="00544E86" w:rsidP="00544E86">
            <w:pPr>
              <w:widowControl w:val="0"/>
              <w:spacing w:after="0" w:line="276" w:lineRule="auto"/>
              <w:jc w:val="center"/>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b/>
                <w:bCs/>
                <w:kern w:val="0"/>
                <w:sz w:val="20"/>
                <w:szCs w:val="20"/>
                <w:lang w:val="en"/>
                <w14:ligatures w14:val="none"/>
              </w:rPr>
              <w:t>Source</w:t>
            </w:r>
          </w:p>
        </w:tc>
      </w:tr>
      <w:tr w:rsidR="00544E86" w:rsidRPr="00544E86" w14:paraId="16A0F82C" w14:textId="77777777" w:rsidTr="00544E86">
        <w:tc>
          <w:tcPr>
            <w:tcW w:w="25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AEC1D7"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Location</w:t>
            </w:r>
          </w:p>
        </w:tc>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4F1EFD"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Sokoto State, Nigeria</w:t>
            </w:r>
          </w:p>
        </w:tc>
        <w:tc>
          <w:tcPr>
            <w:tcW w:w="36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648721"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GAUL Admin Level 1</w:t>
            </w:r>
          </w:p>
        </w:tc>
      </w:tr>
      <w:tr w:rsidR="00544E86" w:rsidRPr="00544E86" w14:paraId="7A295D0D" w14:textId="77777777" w:rsidTr="00544E86">
        <w:tc>
          <w:tcPr>
            <w:tcW w:w="25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5D7B23"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Study area polygons</w:t>
            </w:r>
          </w:p>
        </w:tc>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49CEAB"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2</w:t>
            </w:r>
          </w:p>
        </w:tc>
        <w:tc>
          <w:tcPr>
            <w:tcW w:w="36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8A77F9"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FAO GAUL 2015</w:t>
            </w:r>
          </w:p>
        </w:tc>
      </w:tr>
      <w:tr w:rsidR="00544E86" w:rsidRPr="00544E86" w14:paraId="1A450B4F" w14:textId="77777777" w:rsidTr="00544E86">
        <w:tc>
          <w:tcPr>
            <w:tcW w:w="25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E3B482"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Agricultural area (training)</w:t>
            </w:r>
          </w:p>
        </w:tc>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90B192"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3,167.57 ha</w:t>
            </w:r>
          </w:p>
        </w:tc>
        <w:tc>
          <w:tcPr>
            <w:tcW w:w="36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F91FC8"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Training polygons</w:t>
            </w:r>
          </w:p>
        </w:tc>
      </w:tr>
      <w:tr w:rsidR="00544E86" w:rsidRPr="00544E86" w14:paraId="304E8A33" w14:textId="77777777" w:rsidTr="00544E86">
        <w:tc>
          <w:tcPr>
            <w:tcW w:w="25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CF8C65"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Imagery source</w:t>
            </w:r>
          </w:p>
        </w:tc>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49EF75"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Sentinel-2 SR Harmonized</w:t>
            </w:r>
          </w:p>
        </w:tc>
        <w:tc>
          <w:tcPr>
            <w:tcW w:w="36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744381"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ESA Copernicus</w:t>
            </w:r>
          </w:p>
        </w:tc>
      </w:tr>
      <w:tr w:rsidR="00544E86" w:rsidRPr="00544E86" w14:paraId="266D5CCB" w14:textId="77777777" w:rsidTr="00544E86">
        <w:tc>
          <w:tcPr>
            <w:tcW w:w="25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18944D"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Temporal coverage</w:t>
            </w:r>
          </w:p>
        </w:tc>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FE3CA4"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January-December 2023</w:t>
            </w:r>
          </w:p>
        </w:tc>
        <w:tc>
          <w:tcPr>
            <w:tcW w:w="36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694449"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690 images</w:t>
            </w:r>
          </w:p>
        </w:tc>
      </w:tr>
      <w:tr w:rsidR="00544E86" w:rsidRPr="00544E86" w14:paraId="0D969680" w14:textId="77777777" w:rsidTr="00544E86">
        <w:tc>
          <w:tcPr>
            <w:tcW w:w="25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8D9B08"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Cloud cover threshold</w:t>
            </w:r>
          </w:p>
        </w:tc>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816017"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&lt;40%</w:t>
            </w:r>
          </w:p>
        </w:tc>
        <w:tc>
          <w:tcPr>
            <w:tcW w:w="36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50388F"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Pre-processing filter</w:t>
            </w:r>
          </w:p>
        </w:tc>
      </w:tr>
      <w:tr w:rsidR="00544E86" w:rsidRPr="00544E86" w14:paraId="6AEEB6DB" w14:textId="77777777" w:rsidTr="00544E86">
        <w:tc>
          <w:tcPr>
            <w:tcW w:w="25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186A17"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Imagery after cloud mask</w:t>
            </w:r>
          </w:p>
        </w:tc>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AADA08"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690 scenes</w:t>
            </w:r>
          </w:p>
        </w:tc>
        <w:tc>
          <w:tcPr>
            <w:tcW w:w="36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7B5167" w14:textId="77777777" w:rsidR="00544E86" w:rsidRPr="00544E86" w:rsidRDefault="00544E86" w:rsidP="00544E86">
            <w:pPr>
              <w:widowControl w:val="0"/>
              <w:spacing w:after="0" w:line="276" w:lineRule="auto"/>
              <w:rPr>
                <w:rFonts w:ascii="Times New Roman" w:eastAsia="Arial" w:hAnsi="Times New Roman" w:cs="Times New Roman"/>
                <w:kern w:val="0"/>
                <w:sz w:val="20"/>
                <w:szCs w:val="20"/>
                <w:lang w:val="en"/>
                <w14:ligatures w14:val="none"/>
              </w:rPr>
            </w:pPr>
            <w:r w:rsidRPr="00544E86">
              <w:rPr>
                <w:rFonts w:ascii="Times New Roman" w:eastAsia="Arial" w:hAnsi="Times New Roman" w:cs="Times New Roman"/>
                <w:kern w:val="0"/>
                <w:sz w:val="20"/>
                <w:szCs w:val="20"/>
                <w:lang w:val="en"/>
                <w14:ligatures w14:val="none"/>
              </w:rPr>
              <w:t>QA60 band filtering</w:t>
            </w:r>
          </w:p>
        </w:tc>
      </w:tr>
    </w:tbl>
    <w:p w14:paraId="2EC771EF" w14:textId="77777777" w:rsidR="00666B7D" w:rsidRDefault="00666B7D" w:rsidP="004F0DD1">
      <w:pPr>
        <w:jc w:val="both"/>
        <w:rPr>
          <w:noProof/>
        </w:rPr>
      </w:pPr>
    </w:p>
    <w:p w14:paraId="025B8CBC" w14:textId="77777777" w:rsidR="00666B7D" w:rsidRDefault="00666B7D" w:rsidP="00666B7D">
      <w:pPr>
        <w:keepNext/>
        <w:jc w:val="both"/>
      </w:pPr>
      <w:r>
        <w:rPr>
          <w:noProof/>
        </w:rPr>
        <w:lastRenderedPageBreak/>
        <w:drawing>
          <wp:inline distT="0" distB="0" distL="0" distR="0" wp14:anchorId="2342F80C" wp14:editId="1337CC7B">
            <wp:extent cx="4402077" cy="2779134"/>
            <wp:effectExtent l="0" t="0" r="0" b="2540"/>
            <wp:docPr id="1067771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7">
                      <a:extLst>
                        <a:ext uri="{28A0092B-C50C-407E-A947-70E740481C1C}">
                          <a14:useLocalDpi xmlns:a14="http://schemas.microsoft.com/office/drawing/2010/main" val="0"/>
                        </a:ext>
                      </a:extLst>
                    </a:blip>
                    <a:srcRect l="1872" r="1102" b="20733"/>
                    <a:stretch>
                      <a:fillRect/>
                    </a:stretch>
                  </pic:blipFill>
                  <pic:spPr bwMode="auto">
                    <a:xfrm>
                      <a:off x="0" y="0"/>
                      <a:ext cx="4407793" cy="2782742"/>
                    </a:xfrm>
                    <a:prstGeom prst="rect">
                      <a:avLst/>
                    </a:prstGeom>
                    <a:noFill/>
                    <a:ln>
                      <a:noFill/>
                    </a:ln>
                    <a:extLst>
                      <a:ext uri="{53640926-AAD7-44D8-BBD7-CCE9431645EC}">
                        <a14:shadowObscured xmlns:a14="http://schemas.microsoft.com/office/drawing/2010/main"/>
                      </a:ext>
                    </a:extLst>
                  </pic:spPr>
                </pic:pic>
              </a:graphicData>
            </a:graphic>
          </wp:inline>
        </w:drawing>
      </w:r>
    </w:p>
    <w:p w14:paraId="486BB01C" w14:textId="3B5C1E8C" w:rsidR="00544E86" w:rsidRDefault="00666B7D" w:rsidP="00666B7D">
      <w:pPr>
        <w:pStyle w:val="Caption"/>
        <w:jc w:val="both"/>
        <w:rPr>
          <w:rFonts w:ascii="Times New Roman" w:hAnsi="Times New Roman" w:cs="Times New Roman"/>
          <w:b/>
          <w:bCs/>
          <w:i w:val="0"/>
          <w:iCs w:val="0"/>
          <w:sz w:val="24"/>
          <w:szCs w:val="24"/>
        </w:rPr>
      </w:pPr>
      <w:r>
        <w:t xml:space="preserve">Figure </w:t>
      </w:r>
      <w:r w:rsidR="0071560E">
        <w:fldChar w:fldCharType="begin"/>
      </w:r>
      <w:r w:rsidR="0071560E">
        <w:instrText xml:space="preserve"> SEQ Figure \* ARABIC </w:instrText>
      </w:r>
      <w:r w:rsidR="0071560E">
        <w:fldChar w:fldCharType="separate"/>
      </w:r>
      <w:r>
        <w:rPr>
          <w:noProof/>
        </w:rPr>
        <w:t>1</w:t>
      </w:r>
      <w:r w:rsidR="0071560E">
        <w:rPr>
          <w:noProof/>
        </w:rPr>
        <w:fldChar w:fldCharType="end"/>
      </w:r>
      <w:r>
        <w:t>Study Area</w:t>
      </w:r>
    </w:p>
    <w:p w14:paraId="60385674" w14:textId="77777777" w:rsidR="00666B7D" w:rsidRDefault="00666B7D" w:rsidP="004F0DD1">
      <w:pPr>
        <w:jc w:val="both"/>
        <w:rPr>
          <w:rFonts w:ascii="Times New Roman" w:hAnsi="Times New Roman" w:cs="Times New Roman"/>
          <w:b/>
          <w:bCs/>
          <w:i/>
          <w:iCs/>
          <w:sz w:val="24"/>
          <w:szCs w:val="24"/>
        </w:rPr>
      </w:pPr>
    </w:p>
    <w:p w14:paraId="5AF7762F" w14:textId="62FABE84" w:rsidR="004F0DD1" w:rsidRPr="00625C62" w:rsidRDefault="004F0DD1" w:rsidP="004F0DD1">
      <w:pPr>
        <w:jc w:val="both"/>
        <w:rPr>
          <w:rFonts w:ascii="Times New Roman" w:hAnsi="Times New Roman" w:cs="Times New Roman"/>
          <w:b/>
          <w:bCs/>
          <w:i/>
          <w:iCs/>
          <w:sz w:val="24"/>
          <w:szCs w:val="24"/>
        </w:rPr>
      </w:pPr>
      <w:r w:rsidRPr="00625C62">
        <w:rPr>
          <w:rFonts w:ascii="Times New Roman" w:hAnsi="Times New Roman" w:cs="Times New Roman"/>
          <w:b/>
          <w:bCs/>
          <w:i/>
          <w:iCs/>
          <w:sz w:val="24"/>
          <w:szCs w:val="24"/>
        </w:rPr>
        <w:t>Crop Classification and Area Estimation</w:t>
      </w:r>
    </w:p>
    <w:p w14:paraId="627DC443" w14:textId="4E7F78BD" w:rsidR="004F0DD1" w:rsidRDefault="00625C62" w:rsidP="004F0DD1">
      <w:pPr>
        <w:jc w:val="both"/>
        <w:rPr>
          <w:rFonts w:ascii="Times New Roman" w:hAnsi="Times New Roman" w:cs="Times New Roman"/>
          <w:sz w:val="24"/>
          <w:szCs w:val="24"/>
        </w:rPr>
      </w:pPr>
      <w:r>
        <w:rPr>
          <w:rFonts w:ascii="Times New Roman" w:hAnsi="Times New Roman" w:cs="Times New Roman"/>
          <w:sz w:val="24"/>
          <w:szCs w:val="24"/>
        </w:rPr>
        <w:t>Ground truth polygons for rice, pepper, and onions were used in the classification. To reduce class bias, the dataset</w:t>
      </w:r>
      <w:r w:rsidR="00666F89">
        <w:rPr>
          <w:rFonts w:ascii="Times New Roman" w:hAnsi="Times New Roman" w:cs="Times New Roman"/>
          <w:sz w:val="24"/>
          <w:szCs w:val="24"/>
        </w:rPr>
        <w:t xml:space="preserve">, </w:t>
      </w:r>
      <w:r>
        <w:rPr>
          <w:rFonts w:ascii="Times New Roman" w:hAnsi="Times New Roman" w:cs="Times New Roman"/>
          <w:sz w:val="24"/>
          <w:szCs w:val="24"/>
        </w:rPr>
        <w:t>which was initially largely composed of onion samples</w:t>
      </w:r>
      <w:r w:rsidR="00666F89">
        <w:rPr>
          <w:rFonts w:ascii="Times New Roman" w:hAnsi="Times New Roman" w:cs="Times New Roman"/>
          <w:sz w:val="24"/>
          <w:szCs w:val="24"/>
        </w:rPr>
        <w:t xml:space="preserve">, </w:t>
      </w:r>
      <w:r>
        <w:rPr>
          <w:rFonts w:ascii="Times New Roman" w:hAnsi="Times New Roman" w:cs="Times New Roman"/>
          <w:sz w:val="24"/>
          <w:szCs w:val="24"/>
        </w:rPr>
        <w:t>was divided into around 4,040 samples for training and 1,009 for validation. Using both spectral indices and meteorological variables as input features, a Random Forest (RF) classifier was trained on 80% of the data. Overall accuracy, the Kappa coefficient, and a confusion matrix were used to evaluate classification accuracy. By masking the categorised map by each crop class and using pixel-based area computation, the crop area was approximated.</w:t>
      </w:r>
    </w:p>
    <w:p w14:paraId="04BB7A24" w14:textId="77777777" w:rsidR="00666F89" w:rsidRDefault="00666F89" w:rsidP="004F0DD1">
      <w:pPr>
        <w:jc w:val="both"/>
        <w:rPr>
          <w:rFonts w:ascii="Times New Roman" w:hAnsi="Times New Roman" w:cs="Times New Roman"/>
          <w:sz w:val="24"/>
          <w:szCs w:val="24"/>
        </w:rPr>
      </w:pPr>
    </w:p>
    <w:p w14:paraId="70F9957F" w14:textId="2F1128FD" w:rsidR="00666F89" w:rsidRDefault="00666F89" w:rsidP="004F0DD1">
      <w:pPr>
        <w:jc w:val="both"/>
        <w:rPr>
          <w:rFonts w:ascii="Times New Roman" w:hAnsi="Times New Roman" w:cs="Times New Roman"/>
          <w:sz w:val="24"/>
          <w:szCs w:val="24"/>
        </w:rPr>
      </w:pPr>
      <w:r w:rsidRPr="00666F89">
        <w:rPr>
          <w:rFonts w:ascii="Times New Roman" w:hAnsi="Times New Roman" w:cs="Times New Roman"/>
          <w:sz w:val="24"/>
          <w:szCs w:val="24"/>
        </w:rPr>
        <w:t>Table 2: Classification Accuracy Assessment</w:t>
      </w:r>
      <w:r>
        <w:rPr>
          <w:rFonts w:ascii="Times New Roman" w:hAnsi="Times New Roman" w:cs="Times New Roman"/>
          <w:sz w:val="24"/>
          <w:szCs w:val="24"/>
        </w:rPr>
        <w:t xml:space="preserve"> (</w:t>
      </w:r>
      <w:r w:rsidRPr="00666F89">
        <w:rPr>
          <w:rFonts w:ascii="Times New Roman" w:hAnsi="Times New Roman" w:cs="Times New Roman"/>
          <w:sz w:val="24"/>
          <w:szCs w:val="24"/>
        </w:rPr>
        <w:t>Overall Metrics</w:t>
      </w:r>
      <w:r>
        <w:rPr>
          <w:rFonts w:ascii="Times New Roman" w:hAnsi="Times New Roman" w:cs="Times New Roman"/>
          <w:sz w:val="24"/>
          <w:szCs w:val="24"/>
        </w:rPr>
        <w:t>)</w:t>
      </w:r>
    </w:p>
    <w:tbl>
      <w:tblPr>
        <w:tblW w:w="5525"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4"/>
        <w:gridCol w:w="2551"/>
      </w:tblGrid>
      <w:tr w:rsidR="00666F89" w:rsidRPr="00666F89" w14:paraId="2CE3B3C1" w14:textId="77777777" w:rsidTr="00666F89">
        <w:tc>
          <w:tcPr>
            <w:tcW w:w="29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695451" w14:textId="77777777" w:rsidR="00666F89" w:rsidRPr="00666F89" w:rsidRDefault="00666F89" w:rsidP="00666F89">
            <w:pPr>
              <w:widowControl w:val="0"/>
              <w:spacing w:after="0" w:line="276" w:lineRule="auto"/>
              <w:rPr>
                <w:rFonts w:ascii="Times New Roman" w:eastAsia="Arial" w:hAnsi="Times New Roman" w:cs="Times New Roman"/>
                <w:b/>
                <w:bCs/>
                <w:kern w:val="0"/>
                <w:sz w:val="20"/>
                <w:szCs w:val="20"/>
                <w:lang w:val="en"/>
                <w14:ligatures w14:val="none"/>
              </w:rPr>
            </w:pPr>
            <w:r w:rsidRPr="00666F89">
              <w:rPr>
                <w:rFonts w:ascii="Times New Roman" w:eastAsia="Arial" w:hAnsi="Times New Roman" w:cs="Times New Roman"/>
                <w:b/>
                <w:bCs/>
                <w:kern w:val="0"/>
                <w:sz w:val="20"/>
                <w:szCs w:val="20"/>
                <w:lang w:val="en"/>
                <w14:ligatures w14:val="none"/>
              </w:rPr>
              <w:t>Metric</w:t>
            </w:r>
          </w:p>
        </w:tc>
        <w:tc>
          <w:tcPr>
            <w:tcW w:w="25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D462EB" w14:textId="77777777" w:rsidR="00666F89" w:rsidRPr="00666F89" w:rsidRDefault="00666F89" w:rsidP="00666F89">
            <w:pPr>
              <w:widowControl w:val="0"/>
              <w:spacing w:after="0" w:line="276" w:lineRule="auto"/>
              <w:rPr>
                <w:rFonts w:ascii="Times New Roman" w:eastAsia="Arial" w:hAnsi="Times New Roman" w:cs="Times New Roman"/>
                <w:b/>
                <w:bCs/>
                <w:kern w:val="0"/>
                <w:sz w:val="20"/>
                <w:szCs w:val="20"/>
                <w:lang w:val="en"/>
                <w14:ligatures w14:val="none"/>
              </w:rPr>
            </w:pPr>
            <w:r w:rsidRPr="00666F89">
              <w:rPr>
                <w:rFonts w:ascii="Times New Roman" w:eastAsia="Arial" w:hAnsi="Times New Roman" w:cs="Times New Roman"/>
                <w:b/>
                <w:bCs/>
                <w:kern w:val="0"/>
                <w:sz w:val="20"/>
                <w:szCs w:val="20"/>
                <w:lang w:val="en"/>
                <w14:ligatures w14:val="none"/>
              </w:rPr>
              <w:t>Value</w:t>
            </w:r>
          </w:p>
        </w:tc>
      </w:tr>
      <w:tr w:rsidR="00666F89" w:rsidRPr="00666F89" w14:paraId="31DF7AC5" w14:textId="77777777" w:rsidTr="00666F89">
        <w:tc>
          <w:tcPr>
            <w:tcW w:w="29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73B98C" w14:textId="77777777" w:rsidR="00666F89" w:rsidRPr="00666F89" w:rsidRDefault="00666F89" w:rsidP="00666F89">
            <w:pPr>
              <w:widowControl w:val="0"/>
              <w:spacing w:after="0" w:line="276" w:lineRule="auto"/>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Overall Accuracy</w:t>
            </w:r>
          </w:p>
        </w:tc>
        <w:tc>
          <w:tcPr>
            <w:tcW w:w="25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A1FFD0" w14:textId="77777777" w:rsidR="00666F89" w:rsidRPr="00666F89" w:rsidRDefault="00666F89" w:rsidP="00666F89">
            <w:pPr>
              <w:widowControl w:val="0"/>
              <w:spacing w:after="0" w:line="276" w:lineRule="auto"/>
              <w:jc w:val="right"/>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99.70%</w:t>
            </w:r>
          </w:p>
        </w:tc>
      </w:tr>
      <w:tr w:rsidR="00666F89" w:rsidRPr="00666F89" w14:paraId="53763220" w14:textId="77777777" w:rsidTr="00666F89">
        <w:tc>
          <w:tcPr>
            <w:tcW w:w="29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75B7D9" w14:textId="77777777" w:rsidR="00666F89" w:rsidRPr="00666F89" w:rsidRDefault="00666F89" w:rsidP="00666F89">
            <w:pPr>
              <w:widowControl w:val="0"/>
              <w:spacing w:after="0" w:line="276" w:lineRule="auto"/>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Kappa Coefficient</w:t>
            </w:r>
          </w:p>
        </w:tc>
        <w:tc>
          <w:tcPr>
            <w:tcW w:w="25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1AE954" w14:textId="77777777" w:rsidR="00666F89" w:rsidRPr="00666F89" w:rsidRDefault="00666F89" w:rsidP="00666F89">
            <w:pPr>
              <w:widowControl w:val="0"/>
              <w:spacing w:after="0" w:line="276" w:lineRule="auto"/>
              <w:jc w:val="right"/>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0.82</w:t>
            </w:r>
          </w:p>
        </w:tc>
      </w:tr>
      <w:tr w:rsidR="00666F89" w:rsidRPr="00666F89" w14:paraId="76EA7647" w14:textId="77777777" w:rsidTr="00666F89">
        <w:tc>
          <w:tcPr>
            <w:tcW w:w="29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6DE424" w14:textId="77777777" w:rsidR="00666F89" w:rsidRPr="00666F89" w:rsidRDefault="00666F89" w:rsidP="00666F89">
            <w:pPr>
              <w:widowControl w:val="0"/>
              <w:spacing w:after="0" w:line="276" w:lineRule="auto"/>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Training samples (balanced)</w:t>
            </w:r>
          </w:p>
        </w:tc>
        <w:tc>
          <w:tcPr>
            <w:tcW w:w="25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D63636" w14:textId="77777777" w:rsidR="00666F89" w:rsidRPr="00666F89" w:rsidRDefault="00666F89" w:rsidP="00666F89">
            <w:pPr>
              <w:widowControl w:val="0"/>
              <w:spacing w:after="0" w:line="276" w:lineRule="auto"/>
              <w:jc w:val="right"/>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4,040</w:t>
            </w:r>
          </w:p>
        </w:tc>
      </w:tr>
      <w:tr w:rsidR="00666F89" w:rsidRPr="00666F89" w14:paraId="4E20EC7F" w14:textId="77777777" w:rsidTr="00666F89">
        <w:tc>
          <w:tcPr>
            <w:tcW w:w="29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C878A2" w14:textId="77777777" w:rsidR="00666F89" w:rsidRPr="00666F89" w:rsidRDefault="00666F89" w:rsidP="00666F89">
            <w:pPr>
              <w:widowControl w:val="0"/>
              <w:spacing w:after="0" w:line="276" w:lineRule="auto"/>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Validation samples</w:t>
            </w:r>
          </w:p>
        </w:tc>
        <w:tc>
          <w:tcPr>
            <w:tcW w:w="25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C8959F" w14:textId="77777777" w:rsidR="00666F89" w:rsidRPr="00666F89" w:rsidRDefault="00666F89" w:rsidP="00666F89">
            <w:pPr>
              <w:widowControl w:val="0"/>
              <w:spacing w:after="0" w:line="276" w:lineRule="auto"/>
              <w:jc w:val="right"/>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1,009</w:t>
            </w:r>
          </w:p>
        </w:tc>
      </w:tr>
    </w:tbl>
    <w:p w14:paraId="00BB6BB4" w14:textId="77777777" w:rsidR="00666F89" w:rsidRDefault="00666F89" w:rsidP="004F0DD1">
      <w:pPr>
        <w:jc w:val="both"/>
        <w:rPr>
          <w:rFonts w:ascii="Times New Roman" w:hAnsi="Times New Roman" w:cs="Times New Roman"/>
          <w:sz w:val="24"/>
          <w:szCs w:val="24"/>
        </w:rPr>
      </w:pPr>
    </w:p>
    <w:p w14:paraId="365AD4A0" w14:textId="2A4F6242" w:rsidR="00666F89" w:rsidRPr="00666F89" w:rsidRDefault="00666F89" w:rsidP="004F0DD1">
      <w:pPr>
        <w:jc w:val="both"/>
        <w:rPr>
          <w:rFonts w:ascii="Times New Roman" w:hAnsi="Times New Roman" w:cs="Times New Roman"/>
          <w:b/>
          <w:bCs/>
          <w:sz w:val="24"/>
          <w:szCs w:val="24"/>
        </w:rPr>
      </w:pPr>
      <w:r>
        <w:rPr>
          <w:rFonts w:ascii="Times New Roman" w:hAnsi="Times New Roman" w:cs="Times New Roman"/>
          <w:sz w:val="24"/>
          <w:szCs w:val="24"/>
        </w:rPr>
        <w:t xml:space="preserve">Table 3: </w:t>
      </w:r>
      <w:r w:rsidRPr="00666F89">
        <w:rPr>
          <w:rFonts w:ascii="Times New Roman" w:hAnsi="Times New Roman" w:cs="Times New Roman"/>
          <w:sz w:val="24"/>
          <w:szCs w:val="24"/>
        </w:rPr>
        <w:t xml:space="preserve">Classification Accuracy Assessment </w:t>
      </w:r>
      <w:r w:rsidR="008B2320">
        <w:rPr>
          <w:rFonts w:ascii="Times New Roman" w:hAnsi="Times New Roman" w:cs="Times New Roman"/>
          <w:sz w:val="24"/>
          <w:szCs w:val="24"/>
        </w:rPr>
        <w:t>(</w:t>
      </w:r>
      <w:r>
        <w:rPr>
          <w:rFonts w:ascii="Times New Roman" w:hAnsi="Times New Roman" w:cs="Times New Roman"/>
          <w:sz w:val="24"/>
          <w:szCs w:val="24"/>
        </w:rPr>
        <w:t>Confusion Matri</w:t>
      </w:r>
      <w:r w:rsidRPr="00666F89">
        <w:rPr>
          <w:rFonts w:ascii="Times New Roman" w:hAnsi="Times New Roman" w:cs="Times New Roman"/>
          <w:sz w:val="24"/>
          <w:szCs w:val="24"/>
        </w:rPr>
        <w:t>x</w:t>
      </w:r>
      <w:r w:rsidR="008B2320">
        <w:rPr>
          <w:rFonts w:ascii="Times New Roman" w:hAnsi="Times New Roman" w:cs="Times New Roman"/>
          <w:sz w:val="24"/>
          <w:szCs w:val="24"/>
        </w:rPr>
        <w:t>)</w:t>
      </w:r>
    </w:p>
    <w:tbl>
      <w:tblPr>
        <w:tblW w:w="8472"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1"/>
        <w:gridCol w:w="1276"/>
        <w:gridCol w:w="1276"/>
        <w:gridCol w:w="1134"/>
        <w:gridCol w:w="1134"/>
        <w:gridCol w:w="1701"/>
      </w:tblGrid>
      <w:tr w:rsidR="00666F89" w:rsidRPr="00666F89" w14:paraId="1730D124" w14:textId="77777777" w:rsidTr="00666F89">
        <w:tc>
          <w:tcPr>
            <w:tcW w:w="19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0032D0" w14:textId="77777777" w:rsidR="00666F89" w:rsidRPr="00666F89" w:rsidRDefault="00666F89" w:rsidP="00666F89">
            <w:pPr>
              <w:widowControl w:val="0"/>
              <w:spacing w:after="0" w:line="276" w:lineRule="auto"/>
              <w:rPr>
                <w:rFonts w:ascii="Times New Roman" w:eastAsia="Arial" w:hAnsi="Times New Roman" w:cs="Times New Roman"/>
                <w:b/>
                <w:bCs/>
                <w:kern w:val="0"/>
                <w:sz w:val="20"/>
                <w:szCs w:val="20"/>
                <w:lang w:val="en"/>
                <w14:ligatures w14:val="none"/>
              </w:rPr>
            </w:pP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AA0BAA" w14:textId="77777777" w:rsidR="00666F89" w:rsidRPr="00666F89" w:rsidRDefault="00666F89" w:rsidP="00666F89">
            <w:pPr>
              <w:widowControl w:val="0"/>
              <w:spacing w:after="0" w:line="276" w:lineRule="auto"/>
              <w:rPr>
                <w:rFonts w:ascii="Times New Roman" w:eastAsia="Arial" w:hAnsi="Times New Roman" w:cs="Times New Roman"/>
                <w:b/>
                <w:bCs/>
                <w:kern w:val="0"/>
                <w:sz w:val="20"/>
                <w:szCs w:val="20"/>
                <w:lang w:val="en"/>
                <w14:ligatures w14:val="none"/>
              </w:rPr>
            </w:pPr>
            <w:r w:rsidRPr="00666F89">
              <w:rPr>
                <w:rFonts w:ascii="Times New Roman" w:eastAsia="Arial" w:hAnsi="Times New Roman" w:cs="Times New Roman"/>
                <w:b/>
                <w:bCs/>
                <w:kern w:val="0"/>
                <w:sz w:val="20"/>
                <w:szCs w:val="20"/>
                <w:lang w:val="en"/>
                <w14:ligatures w14:val="none"/>
              </w:rPr>
              <w:t>Predicted Onion</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8E31C7" w14:textId="77777777" w:rsidR="00666F89" w:rsidRPr="00666F89" w:rsidRDefault="00666F89" w:rsidP="00666F89">
            <w:pPr>
              <w:widowControl w:val="0"/>
              <w:spacing w:after="0" w:line="276" w:lineRule="auto"/>
              <w:rPr>
                <w:rFonts w:ascii="Times New Roman" w:eastAsia="Arial" w:hAnsi="Times New Roman" w:cs="Times New Roman"/>
                <w:b/>
                <w:bCs/>
                <w:kern w:val="0"/>
                <w:sz w:val="20"/>
                <w:szCs w:val="20"/>
                <w:lang w:val="en"/>
                <w14:ligatures w14:val="none"/>
              </w:rPr>
            </w:pPr>
            <w:r w:rsidRPr="00666F89">
              <w:rPr>
                <w:rFonts w:ascii="Times New Roman" w:eastAsia="Arial" w:hAnsi="Times New Roman" w:cs="Times New Roman"/>
                <w:b/>
                <w:bCs/>
                <w:kern w:val="0"/>
                <w:sz w:val="20"/>
                <w:szCs w:val="20"/>
                <w:lang w:val="en"/>
                <w14:ligatures w14:val="none"/>
              </w:rPr>
              <w:t>Predicted Pepper</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1881E6" w14:textId="77777777" w:rsidR="00666F89" w:rsidRPr="00666F89" w:rsidRDefault="00666F89" w:rsidP="00666F89">
            <w:pPr>
              <w:widowControl w:val="0"/>
              <w:spacing w:after="0" w:line="276" w:lineRule="auto"/>
              <w:rPr>
                <w:rFonts w:ascii="Times New Roman" w:eastAsia="Arial" w:hAnsi="Times New Roman" w:cs="Times New Roman"/>
                <w:b/>
                <w:bCs/>
                <w:kern w:val="0"/>
                <w:sz w:val="20"/>
                <w:szCs w:val="20"/>
                <w:lang w:val="en"/>
                <w14:ligatures w14:val="none"/>
              </w:rPr>
            </w:pPr>
            <w:r w:rsidRPr="00666F89">
              <w:rPr>
                <w:rFonts w:ascii="Times New Roman" w:eastAsia="Arial" w:hAnsi="Times New Roman" w:cs="Times New Roman"/>
                <w:b/>
                <w:bCs/>
                <w:kern w:val="0"/>
                <w:sz w:val="20"/>
                <w:szCs w:val="20"/>
                <w:lang w:val="en"/>
                <w14:ligatures w14:val="none"/>
              </w:rPr>
              <w:t>Predicted Rice</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3C2FE4" w14:textId="77777777" w:rsidR="00666F89" w:rsidRPr="00666F89" w:rsidRDefault="00666F89" w:rsidP="00666F89">
            <w:pPr>
              <w:widowControl w:val="0"/>
              <w:spacing w:after="0" w:line="276" w:lineRule="auto"/>
              <w:rPr>
                <w:rFonts w:ascii="Times New Roman" w:eastAsia="Arial" w:hAnsi="Times New Roman" w:cs="Times New Roman"/>
                <w:b/>
                <w:bCs/>
                <w:kern w:val="0"/>
                <w:sz w:val="20"/>
                <w:szCs w:val="20"/>
                <w:lang w:val="en"/>
                <w14:ligatures w14:val="none"/>
              </w:rPr>
            </w:pPr>
            <w:r w:rsidRPr="00666F89">
              <w:rPr>
                <w:rFonts w:ascii="Times New Roman" w:eastAsia="Arial" w:hAnsi="Times New Roman" w:cs="Times New Roman"/>
                <w:b/>
                <w:bCs/>
                <w:kern w:val="0"/>
                <w:sz w:val="20"/>
                <w:szCs w:val="20"/>
                <w:lang w:val="en"/>
                <w14:ligatures w14:val="none"/>
              </w:rPr>
              <w:t>Row Total</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0627C7" w14:textId="77777777" w:rsidR="00666F89" w:rsidRPr="00666F89" w:rsidRDefault="00666F89" w:rsidP="00666F89">
            <w:pPr>
              <w:widowControl w:val="0"/>
              <w:spacing w:after="0" w:line="276" w:lineRule="auto"/>
              <w:rPr>
                <w:rFonts w:ascii="Times New Roman" w:eastAsia="Arial" w:hAnsi="Times New Roman" w:cs="Times New Roman"/>
                <w:b/>
                <w:bCs/>
                <w:kern w:val="0"/>
                <w:sz w:val="20"/>
                <w:szCs w:val="20"/>
                <w:lang w:val="en"/>
                <w14:ligatures w14:val="none"/>
              </w:rPr>
            </w:pPr>
            <w:r w:rsidRPr="00666F89">
              <w:rPr>
                <w:rFonts w:ascii="Times New Roman" w:eastAsia="Arial" w:hAnsi="Times New Roman" w:cs="Times New Roman"/>
                <w:b/>
                <w:bCs/>
                <w:kern w:val="0"/>
                <w:sz w:val="20"/>
                <w:szCs w:val="20"/>
                <w:lang w:val="en"/>
                <w14:ligatures w14:val="none"/>
              </w:rPr>
              <w:t>User's Accuracy</w:t>
            </w:r>
          </w:p>
        </w:tc>
      </w:tr>
      <w:tr w:rsidR="00666F89" w:rsidRPr="00666F89" w14:paraId="616F476B" w14:textId="77777777" w:rsidTr="00666F89">
        <w:tc>
          <w:tcPr>
            <w:tcW w:w="19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D40F5F" w14:textId="77777777" w:rsidR="00666F89" w:rsidRPr="00666F89" w:rsidRDefault="00666F89" w:rsidP="00666F89">
            <w:pPr>
              <w:widowControl w:val="0"/>
              <w:spacing w:after="0" w:line="276" w:lineRule="auto"/>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Actual Onion</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5E7951"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999</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60EF0B"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0</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BF51F0"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0</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B72EF7"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999</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919E37"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99.90%</w:t>
            </w:r>
          </w:p>
        </w:tc>
      </w:tr>
      <w:tr w:rsidR="00666F89" w:rsidRPr="00666F89" w14:paraId="6C74E788" w14:textId="77777777" w:rsidTr="00666F89">
        <w:tc>
          <w:tcPr>
            <w:tcW w:w="19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13D0DB" w14:textId="77777777" w:rsidR="00666F89" w:rsidRPr="00666F89" w:rsidRDefault="00666F89" w:rsidP="00666F89">
            <w:pPr>
              <w:widowControl w:val="0"/>
              <w:spacing w:after="0" w:line="276" w:lineRule="auto"/>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Actual Pepper</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401422"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2</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514D7F"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3</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16BF41"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0</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B3EA57"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5</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32019D"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60.00%</w:t>
            </w:r>
          </w:p>
        </w:tc>
      </w:tr>
      <w:tr w:rsidR="00666F89" w:rsidRPr="00666F89" w14:paraId="5FA27516" w14:textId="77777777" w:rsidTr="00666F89">
        <w:tc>
          <w:tcPr>
            <w:tcW w:w="19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E34437" w14:textId="77777777" w:rsidR="00666F89" w:rsidRPr="00666F89" w:rsidRDefault="00666F89" w:rsidP="00666F89">
            <w:pPr>
              <w:widowControl w:val="0"/>
              <w:spacing w:after="0" w:line="276" w:lineRule="auto"/>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Actual Rice</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BCDCE7"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1</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736B7A"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0</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EEEDD4"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4</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26B4EF"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5</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F80346"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80.00%</w:t>
            </w:r>
          </w:p>
        </w:tc>
      </w:tr>
      <w:tr w:rsidR="00666F89" w:rsidRPr="00666F89" w14:paraId="305CFC12" w14:textId="77777777" w:rsidTr="00666F89">
        <w:tc>
          <w:tcPr>
            <w:tcW w:w="19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72B2F7" w14:textId="77777777" w:rsidR="00666F89" w:rsidRPr="00666F89" w:rsidRDefault="00666F89" w:rsidP="00666F89">
            <w:pPr>
              <w:widowControl w:val="0"/>
              <w:spacing w:after="0" w:line="276" w:lineRule="auto"/>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Column Total</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48B61A"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1,002</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7ECD66"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3</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9AA69C"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4</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F67F5E"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1,009</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812B0B"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w:t>
            </w:r>
          </w:p>
        </w:tc>
      </w:tr>
      <w:tr w:rsidR="00666F89" w:rsidRPr="00666F89" w14:paraId="05508EEC" w14:textId="77777777" w:rsidTr="00666F89">
        <w:tc>
          <w:tcPr>
            <w:tcW w:w="19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3F056C" w14:textId="77777777" w:rsidR="00666F89" w:rsidRPr="00666F89" w:rsidRDefault="00666F89" w:rsidP="00666F89">
            <w:pPr>
              <w:widowControl w:val="0"/>
              <w:spacing w:after="0" w:line="276" w:lineRule="auto"/>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lastRenderedPageBreak/>
              <w:t>Producer's Accuracy</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BFEAA2"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99.70%</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991FFF"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100%</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6D36A1"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100%</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D592C9"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6CE9C1" w14:textId="77777777" w:rsidR="00666F89" w:rsidRPr="00666F89" w:rsidRDefault="00666F89" w:rsidP="00666F89">
            <w:pPr>
              <w:widowControl w:val="0"/>
              <w:spacing w:after="0" w:line="276" w:lineRule="auto"/>
              <w:jc w:val="center"/>
              <w:rPr>
                <w:rFonts w:ascii="Times New Roman" w:eastAsia="Arial" w:hAnsi="Times New Roman" w:cs="Times New Roman"/>
                <w:kern w:val="0"/>
                <w:sz w:val="20"/>
                <w:szCs w:val="20"/>
                <w:lang w:val="en"/>
                <w14:ligatures w14:val="none"/>
              </w:rPr>
            </w:pPr>
            <w:r w:rsidRPr="00666F89">
              <w:rPr>
                <w:rFonts w:ascii="Times New Roman" w:eastAsia="Arial" w:hAnsi="Times New Roman" w:cs="Times New Roman"/>
                <w:kern w:val="0"/>
                <w:sz w:val="20"/>
                <w:szCs w:val="20"/>
                <w:lang w:val="en"/>
                <w14:ligatures w14:val="none"/>
              </w:rPr>
              <w:t>-</w:t>
            </w:r>
          </w:p>
        </w:tc>
      </w:tr>
    </w:tbl>
    <w:p w14:paraId="5E4A920B" w14:textId="77777777" w:rsidR="008B2320" w:rsidRDefault="008B2320" w:rsidP="004F0DD1">
      <w:pPr>
        <w:jc w:val="both"/>
        <w:rPr>
          <w:rFonts w:ascii="Times New Roman" w:hAnsi="Times New Roman" w:cs="Times New Roman"/>
          <w:sz w:val="24"/>
          <w:szCs w:val="24"/>
        </w:rPr>
      </w:pPr>
    </w:p>
    <w:p w14:paraId="78BF908E" w14:textId="55621834" w:rsidR="00666F89" w:rsidRDefault="008B2320" w:rsidP="004F0DD1">
      <w:pPr>
        <w:jc w:val="both"/>
        <w:rPr>
          <w:rFonts w:ascii="Times New Roman" w:hAnsi="Times New Roman" w:cs="Times New Roman"/>
          <w:sz w:val="24"/>
          <w:szCs w:val="24"/>
        </w:rPr>
      </w:pPr>
      <w:r w:rsidRPr="008B2320">
        <w:rPr>
          <w:rFonts w:ascii="Times New Roman" w:hAnsi="Times New Roman" w:cs="Times New Roman"/>
          <w:sz w:val="24"/>
          <w:szCs w:val="24"/>
        </w:rPr>
        <w:t xml:space="preserve">Table </w:t>
      </w:r>
      <w:r w:rsidR="00E07B23">
        <w:rPr>
          <w:rFonts w:ascii="Times New Roman" w:hAnsi="Times New Roman" w:cs="Times New Roman"/>
          <w:sz w:val="24"/>
          <w:szCs w:val="24"/>
          <w:lang w:val="en-IN"/>
        </w:rPr>
        <w:t>4</w:t>
      </w:r>
      <w:r w:rsidRPr="008B2320">
        <w:rPr>
          <w:rFonts w:ascii="Times New Roman" w:hAnsi="Times New Roman" w:cs="Times New Roman"/>
          <w:sz w:val="24"/>
          <w:szCs w:val="24"/>
        </w:rPr>
        <w:t>: Classification Accuracy Assessment (Class-wise Performance)</w:t>
      </w:r>
    </w:p>
    <w:tbl>
      <w:tblPr>
        <w:tblW w:w="6868"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3"/>
        <w:gridCol w:w="2410"/>
        <w:gridCol w:w="1701"/>
        <w:gridCol w:w="1134"/>
      </w:tblGrid>
      <w:tr w:rsidR="008B2320" w:rsidRPr="008B2320" w14:paraId="4BA0D9DD" w14:textId="77777777" w:rsidTr="008B2320">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0E2097" w14:textId="77777777" w:rsidR="008B2320" w:rsidRPr="008B2320" w:rsidRDefault="008B2320" w:rsidP="008B2320">
            <w:pPr>
              <w:widowControl w:val="0"/>
              <w:spacing w:after="0" w:line="276" w:lineRule="auto"/>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Crop Class</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053DC3" w14:textId="77777777" w:rsidR="008B2320" w:rsidRPr="008B2320" w:rsidRDefault="008B2320" w:rsidP="008B2320">
            <w:pPr>
              <w:widowControl w:val="0"/>
              <w:spacing w:after="0" w:line="276" w:lineRule="auto"/>
              <w:jc w:val="center"/>
              <w:rPr>
                <w:rFonts w:ascii="Arial" w:eastAsia="Arial" w:hAnsi="Arial" w:cs="Arial"/>
                <w:b/>
                <w:bCs/>
                <w:kern w:val="0"/>
                <w:sz w:val="20"/>
                <w:szCs w:val="20"/>
                <w:lang w:val="en"/>
                <w14:ligatures w14:val="none"/>
              </w:rPr>
            </w:pPr>
            <w:r w:rsidRPr="008B2320">
              <w:rPr>
                <w:rFonts w:ascii="Arial" w:eastAsia="Arial" w:hAnsi="Arial" w:cs="Arial"/>
                <w:b/>
                <w:bCs/>
                <w:kern w:val="0"/>
                <w:sz w:val="20"/>
                <w:szCs w:val="20"/>
                <w:lang w:val="en"/>
                <w14:ligatures w14:val="none"/>
              </w:rPr>
              <w:t>Producer's Accuracy (Precision)</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1F33E3" w14:textId="77777777" w:rsidR="008B2320" w:rsidRPr="008B2320" w:rsidRDefault="008B2320" w:rsidP="008B2320">
            <w:pPr>
              <w:widowControl w:val="0"/>
              <w:spacing w:after="0" w:line="276" w:lineRule="auto"/>
              <w:jc w:val="center"/>
              <w:rPr>
                <w:rFonts w:ascii="Arial" w:eastAsia="Arial" w:hAnsi="Arial" w:cs="Arial"/>
                <w:b/>
                <w:bCs/>
                <w:kern w:val="0"/>
                <w:sz w:val="20"/>
                <w:szCs w:val="20"/>
                <w:lang w:val="en"/>
                <w14:ligatures w14:val="none"/>
              </w:rPr>
            </w:pPr>
            <w:r w:rsidRPr="008B2320">
              <w:rPr>
                <w:rFonts w:ascii="Arial" w:eastAsia="Arial" w:hAnsi="Arial" w:cs="Arial"/>
                <w:b/>
                <w:bCs/>
                <w:kern w:val="0"/>
                <w:sz w:val="20"/>
                <w:szCs w:val="20"/>
                <w:lang w:val="en"/>
                <w14:ligatures w14:val="none"/>
              </w:rPr>
              <w:t>User's Accuracy (Recall)</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166155" w14:textId="77777777" w:rsidR="008B2320" w:rsidRPr="008B2320" w:rsidRDefault="008B2320" w:rsidP="008B2320">
            <w:pPr>
              <w:widowControl w:val="0"/>
              <w:spacing w:after="0" w:line="276" w:lineRule="auto"/>
              <w:jc w:val="center"/>
              <w:rPr>
                <w:rFonts w:ascii="Arial" w:eastAsia="Arial" w:hAnsi="Arial" w:cs="Arial"/>
                <w:b/>
                <w:bCs/>
                <w:kern w:val="0"/>
                <w:sz w:val="20"/>
                <w:szCs w:val="20"/>
                <w:lang w:val="en"/>
                <w14:ligatures w14:val="none"/>
              </w:rPr>
            </w:pPr>
            <w:r w:rsidRPr="008B2320">
              <w:rPr>
                <w:rFonts w:ascii="Arial" w:eastAsia="Arial" w:hAnsi="Arial" w:cs="Arial"/>
                <w:b/>
                <w:bCs/>
                <w:kern w:val="0"/>
                <w:sz w:val="20"/>
                <w:szCs w:val="20"/>
                <w:lang w:val="en"/>
                <w14:ligatures w14:val="none"/>
              </w:rPr>
              <w:t>F1-Score</w:t>
            </w:r>
          </w:p>
        </w:tc>
      </w:tr>
      <w:tr w:rsidR="008B2320" w:rsidRPr="008B2320" w14:paraId="3AD2EE91" w14:textId="77777777" w:rsidTr="008B2320">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D2C0E8" w14:textId="77777777" w:rsidR="008B2320" w:rsidRPr="008B2320" w:rsidRDefault="008B2320" w:rsidP="008B2320">
            <w:pPr>
              <w:widowControl w:val="0"/>
              <w:spacing w:after="0" w:line="276" w:lineRule="auto"/>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Onion (Class 0)</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3F8B60" w14:textId="77777777" w:rsidR="008B2320" w:rsidRPr="008B2320" w:rsidRDefault="008B2320" w:rsidP="008B2320">
            <w:pPr>
              <w:widowControl w:val="0"/>
              <w:spacing w:after="0" w:line="276" w:lineRule="auto"/>
              <w:jc w:val="center"/>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100%</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D2CEE6" w14:textId="77777777" w:rsidR="008B2320" w:rsidRPr="008B2320" w:rsidRDefault="008B2320" w:rsidP="008B2320">
            <w:pPr>
              <w:widowControl w:val="0"/>
              <w:spacing w:after="0" w:line="276" w:lineRule="auto"/>
              <w:jc w:val="center"/>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99.70%</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580C0B" w14:textId="77777777" w:rsidR="008B2320" w:rsidRPr="008B2320" w:rsidRDefault="008B2320" w:rsidP="008B2320">
            <w:pPr>
              <w:widowControl w:val="0"/>
              <w:spacing w:after="0" w:line="276" w:lineRule="auto"/>
              <w:jc w:val="center"/>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99.85%</w:t>
            </w:r>
          </w:p>
        </w:tc>
      </w:tr>
      <w:tr w:rsidR="008B2320" w:rsidRPr="008B2320" w14:paraId="2153F8BC" w14:textId="77777777" w:rsidTr="008B2320">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171215" w14:textId="77777777" w:rsidR="008B2320" w:rsidRPr="008B2320" w:rsidRDefault="008B2320" w:rsidP="008B2320">
            <w:pPr>
              <w:widowControl w:val="0"/>
              <w:spacing w:after="0" w:line="276" w:lineRule="auto"/>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Pepper (Class 1)</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1D8E91" w14:textId="77777777" w:rsidR="008B2320" w:rsidRPr="008B2320" w:rsidRDefault="008B2320" w:rsidP="008B2320">
            <w:pPr>
              <w:widowControl w:val="0"/>
              <w:spacing w:after="0" w:line="276" w:lineRule="auto"/>
              <w:jc w:val="center"/>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60%</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F30979" w14:textId="77777777" w:rsidR="008B2320" w:rsidRPr="008B2320" w:rsidRDefault="008B2320" w:rsidP="008B2320">
            <w:pPr>
              <w:widowControl w:val="0"/>
              <w:spacing w:after="0" w:line="276" w:lineRule="auto"/>
              <w:jc w:val="center"/>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100%</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BF34A8" w14:textId="77777777" w:rsidR="008B2320" w:rsidRPr="008B2320" w:rsidRDefault="008B2320" w:rsidP="008B2320">
            <w:pPr>
              <w:widowControl w:val="0"/>
              <w:spacing w:after="0" w:line="276" w:lineRule="auto"/>
              <w:jc w:val="center"/>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75.00%</w:t>
            </w:r>
          </w:p>
        </w:tc>
      </w:tr>
      <w:tr w:rsidR="008B2320" w:rsidRPr="008B2320" w14:paraId="6D008325" w14:textId="77777777" w:rsidTr="008B2320">
        <w:tc>
          <w:tcPr>
            <w:tcW w:w="16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7A06C2" w14:textId="77777777" w:rsidR="008B2320" w:rsidRPr="008B2320" w:rsidRDefault="008B2320" w:rsidP="008B2320">
            <w:pPr>
              <w:widowControl w:val="0"/>
              <w:spacing w:after="0" w:line="276" w:lineRule="auto"/>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Rice (Class 2)</w:t>
            </w:r>
          </w:p>
        </w:tc>
        <w:tc>
          <w:tcPr>
            <w:tcW w:w="24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621EBD" w14:textId="77777777" w:rsidR="008B2320" w:rsidRPr="008B2320" w:rsidRDefault="008B2320" w:rsidP="008B2320">
            <w:pPr>
              <w:widowControl w:val="0"/>
              <w:spacing w:after="0" w:line="276" w:lineRule="auto"/>
              <w:jc w:val="center"/>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80%</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41FF77" w14:textId="77777777" w:rsidR="008B2320" w:rsidRPr="008B2320" w:rsidRDefault="008B2320" w:rsidP="008B2320">
            <w:pPr>
              <w:widowControl w:val="0"/>
              <w:spacing w:after="0" w:line="276" w:lineRule="auto"/>
              <w:jc w:val="center"/>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100%</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F26B06" w14:textId="77777777" w:rsidR="008B2320" w:rsidRPr="008B2320" w:rsidRDefault="008B2320" w:rsidP="008B2320">
            <w:pPr>
              <w:widowControl w:val="0"/>
              <w:spacing w:after="0" w:line="276" w:lineRule="auto"/>
              <w:jc w:val="center"/>
              <w:rPr>
                <w:rFonts w:ascii="Arial" w:eastAsia="Arial" w:hAnsi="Arial" w:cs="Arial"/>
                <w:kern w:val="0"/>
                <w:sz w:val="20"/>
                <w:szCs w:val="20"/>
                <w:lang w:val="en"/>
                <w14:ligatures w14:val="none"/>
              </w:rPr>
            </w:pPr>
            <w:r w:rsidRPr="008B2320">
              <w:rPr>
                <w:rFonts w:ascii="Arial" w:eastAsia="Arial" w:hAnsi="Arial" w:cs="Arial"/>
                <w:kern w:val="0"/>
                <w:sz w:val="20"/>
                <w:szCs w:val="20"/>
                <w:lang w:val="en"/>
                <w14:ligatures w14:val="none"/>
              </w:rPr>
              <w:t>88.89%</w:t>
            </w:r>
          </w:p>
        </w:tc>
      </w:tr>
    </w:tbl>
    <w:p w14:paraId="675A4935" w14:textId="77777777" w:rsidR="00666F89" w:rsidRPr="004F0DD1" w:rsidRDefault="00666F89" w:rsidP="004F0DD1">
      <w:pPr>
        <w:jc w:val="both"/>
        <w:rPr>
          <w:rFonts w:ascii="Times New Roman" w:hAnsi="Times New Roman" w:cs="Times New Roman"/>
          <w:sz w:val="24"/>
          <w:szCs w:val="24"/>
        </w:rPr>
      </w:pPr>
    </w:p>
    <w:p w14:paraId="0DDF1A5B" w14:textId="74B61C26" w:rsidR="004F0DD1" w:rsidRPr="00625C62" w:rsidRDefault="004F0DD1" w:rsidP="004F0DD1">
      <w:pPr>
        <w:jc w:val="both"/>
        <w:rPr>
          <w:rFonts w:ascii="Times New Roman" w:hAnsi="Times New Roman" w:cs="Times New Roman"/>
          <w:b/>
          <w:bCs/>
          <w:i/>
          <w:iCs/>
          <w:sz w:val="24"/>
          <w:szCs w:val="24"/>
        </w:rPr>
      </w:pPr>
      <w:r w:rsidRPr="00625C62">
        <w:rPr>
          <w:rFonts w:ascii="Times New Roman" w:hAnsi="Times New Roman" w:cs="Times New Roman"/>
          <w:b/>
          <w:bCs/>
          <w:i/>
          <w:iCs/>
          <w:sz w:val="24"/>
          <w:szCs w:val="24"/>
        </w:rPr>
        <w:t xml:space="preserve">Yield </w:t>
      </w:r>
      <w:r w:rsidR="00625C62" w:rsidRPr="00625C62">
        <w:rPr>
          <w:rFonts w:ascii="Times New Roman" w:hAnsi="Times New Roman" w:cs="Times New Roman"/>
          <w:b/>
          <w:bCs/>
          <w:i/>
          <w:iCs/>
          <w:sz w:val="24"/>
          <w:szCs w:val="24"/>
        </w:rPr>
        <w:t>Modelling</w:t>
      </w:r>
      <w:r w:rsidRPr="00625C62">
        <w:rPr>
          <w:rFonts w:ascii="Times New Roman" w:hAnsi="Times New Roman" w:cs="Times New Roman"/>
          <w:b/>
          <w:bCs/>
          <w:i/>
          <w:iCs/>
          <w:sz w:val="24"/>
          <w:szCs w:val="24"/>
        </w:rPr>
        <w:t xml:space="preserve"> and Productivity Zonation</w:t>
      </w:r>
    </w:p>
    <w:p w14:paraId="1BE0B2C4" w14:textId="3808EDE5" w:rsidR="008B2320" w:rsidRDefault="00625C62" w:rsidP="004F0DD1">
      <w:pPr>
        <w:jc w:val="both"/>
        <w:rPr>
          <w:rFonts w:ascii="Times New Roman" w:hAnsi="Times New Roman" w:cs="Times New Roman"/>
          <w:sz w:val="24"/>
          <w:szCs w:val="24"/>
        </w:rPr>
      </w:pPr>
      <w:r>
        <w:rPr>
          <w:rFonts w:ascii="Times New Roman" w:hAnsi="Times New Roman" w:cs="Times New Roman"/>
          <w:sz w:val="24"/>
          <w:szCs w:val="24"/>
        </w:rPr>
        <w:t>Using yield data from the ground, onions were chosen for yield modelling. The Interquartile Range (IQR) approach was used to clean the data, standardise it to kg/ha, and eliminate outliers. Temperature, rainfall, reflectance bands, and spectral indices were used as explanatory variables in a Random Forest regression model. Of the small total dataset of 14 samples, the model was trained on 70% (11 samples) and validated on 30% (3 samples). Pearson, RMSE, MAE, and bias were used to assess performance. Lastly, using the 33</w:t>
      </w:r>
      <w:r w:rsidRPr="00F4659C">
        <w:rPr>
          <w:rFonts w:ascii="Times New Roman" w:hAnsi="Times New Roman" w:cs="Times New Roman"/>
          <w:sz w:val="24"/>
          <w:szCs w:val="24"/>
          <w:vertAlign w:val="superscript"/>
        </w:rPr>
        <w:t>rd</w:t>
      </w:r>
      <w:r>
        <w:rPr>
          <w:rFonts w:ascii="Times New Roman" w:hAnsi="Times New Roman" w:cs="Times New Roman"/>
          <w:sz w:val="24"/>
          <w:szCs w:val="24"/>
        </w:rPr>
        <w:t xml:space="preserve"> and 67</w:t>
      </w:r>
      <w:r w:rsidRPr="00F4659C">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percentiles as thresholds, the estimated yield map was divided into zones of low, medium, and high productivity.</w:t>
      </w:r>
      <w:r w:rsidR="00F4659C">
        <w:rPr>
          <w:rFonts w:ascii="Times New Roman" w:hAnsi="Times New Roman" w:cs="Times New Roman"/>
          <w:sz w:val="24"/>
          <w:szCs w:val="24"/>
        </w:rPr>
        <w:t xml:space="preserve"> Tables 4, 5, and 6 show the yield model performance.</w:t>
      </w:r>
    </w:p>
    <w:p w14:paraId="4D082FD9" w14:textId="77777777" w:rsidR="008B2320" w:rsidRDefault="008B2320" w:rsidP="004F0DD1">
      <w:pPr>
        <w:jc w:val="both"/>
        <w:rPr>
          <w:rFonts w:ascii="Times New Roman" w:hAnsi="Times New Roman" w:cs="Times New Roman"/>
          <w:sz w:val="24"/>
          <w:szCs w:val="24"/>
        </w:rPr>
      </w:pPr>
    </w:p>
    <w:p w14:paraId="4582C409" w14:textId="6315DD11" w:rsidR="008B2320" w:rsidRDefault="008B2320" w:rsidP="004F0DD1">
      <w:pPr>
        <w:jc w:val="both"/>
        <w:rPr>
          <w:rFonts w:ascii="Times New Roman" w:hAnsi="Times New Roman" w:cs="Times New Roman"/>
          <w:sz w:val="24"/>
          <w:szCs w:val="24"/>
        </w:rPr>
      </w:pPr>
      <w:r w:rsidRPr="008B2320">
        <w:rPr>
          <w:rFonts w:ascii="Times New Roman" w:hAnsi="Times New Roman" w:cs="Times New Roman"/>
          <w:sz w:val="24"/>
          <w:szCs w:val="24"/>
        </w:rPr>
        <w:t xml:space="preserve">Table </w:t>
      </w:r>
      <w:r w:rsidR="00E07B23">
        <w:rPr>
          <w:rFonts w:ascii="Times New Roman" w:hAnsi="Times New Roman" w:cs="Times New Roman"/>
          <w:sz w:val="24"/>
          <w:szCs w:val="24"/>
          <w:lang w:val="en-IN"/>
        </w:rPr>
        <w:t>5</w:t>
      </w:r>
      <w:r w:rsidRPr="008B2320">
        <w:rPr>
          <w:rFonts w:ascii="Times New Roman" w:hAnsi="Times New Roman" w:cs="Times New Roman"/>
          <w:sz w:val="24"/>
          <w:szCs w:val="24"/>
        </w:rPr>
        <w:t>: Yield Model Performance</w:t>
      </w:r>
      <w:r>
        <w:rPr>
          <w:rFonts w:ascii="Times New Roman" w:hAnsi="Times New Roman" w:cs="Times New Roman"/>
          <w:sz w:val="24"/>
          <w:szCs w:val="24"/>
        </w:rPr>
        <w:t xml:space="preserve"> (</w:t>
      </w:r>
      <w:r w:rsidRPr="008B2320">
        <w:rPr>
          <w:rFonts w:ascii="Times New Roman" w:hAnsi="Times New Roman" w:cs="Times New Roman"/>
          <w:sz w:val="24"/>
          <w:szCs w:val="24"/>
        </w:rPr>
        <w:t>Model Specifications</w:t>
      </w:r>
      <w:r>
        <w:rPr>
          <w:rFonts w:ascii="Times New Roman" w:hAnsi="Times New Roman" w:cs="Times New Roman"/>
          <w:sz w:val="24"/>
          <w:szCs w:val="24"/>
        </w:rPr>
        <w:t>)</w:t>
      </w:r>
    </w:p>
    <w:tbl>
      <w:tblPr>
        <w:tblW w:w="6379"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3402"/>
      </w:tblGrid>
      <w:tr w:rsidR="008B2320" w:rsidRPr="008B2320" w14:paraId="209F5D31" w14:textId="77777777" w:rsidTr="008B2320">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137C26" w14:textId="77777777" w:rsidR="008B2320" w:rsidRPr="008B2320" w:rsidRDefault="008B2320" w:rsidP="008B2320">
            <w:pPr>
              <w:widowControl w:val="0"/>
              <w:spacing w:after="0" w:line="276" w:lineRule="auto"/>
              <w:rPr>
                <w:rFonts w:ascii="Times New Roman" w:eastAsia="Arial" w:hAnsi="Times New Roman" w:cs="Times New Roman"/>
                <w:b/>
                <w:bCs/>
                <w:kern w:val="0"/>
                <w:lang w:val="en"/>
                <w14:ligatures w14:val="none"/>
              </w:rPr>
            </w:pPr>
            <w:r w:rsidRPr="008B2320">
              <w:rPr>
                <w:rFonts w:ascii="Times New Roman" w:eastAsia="Arial" w:hAnsi="Times New Roman" w:cs="Times New Roman"/>
                <w:b/>
                <w:bCs/>
                <w:kern w:val="0"/>
                <w:lang w:val="en"/>
                <w14:ligatures w14:val="none"/>
              </w:rPr>
              <w:t>Parameter</w:t>
            </w:r>
          </w:p>
        </w:tc>
        <w:tc>
          <w:tcPr>
            <w:tcW w:w="3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8E7807" w14:textId="77777777" w:rsidR="008B2320" w:rsidRPr="008B2320" w:rsidRDefault="008B2320" w:rsidP="008B2320">
            <w:pPr>
              <w:widowControl w:val="0"/>
              <w:spacing w:after="0" w:line="276" w:lineRule="auto"/>
              <w:rPr>
                <w:rFonts w:ascii="Times New Roman" w:eastAsia="Arial" w:hAnsi="Times New Roman" w:cs="Times New Roman"/>
                <w:b/>
                <w:bCs/>
                <w:kern w:val="0"/>
                <w:lang w:val="en"/>
                <w14:ligatures w14:val="none"/>
              </w:rPr>
            </w:pPr>
            <w:r w:rsidRPr="008B2320">
              <w:rPr>
                <w:rFonts w:ascii="Times New Roman" w:eastAsia="Arial" w:hAnsi="Times New Roman" w:cs="Times New Roman"/>
                <w:b/>
                <w:bCs/>
                <w:kern w:val="0"/>
                <w:lang w:val="en"/>
                <w14:ligatures w14:val="none"/>
              </w:rPr>
              <w:t>Value</w:t>
            </w:r>
          </w:p>
        </w:tc>
      </w:tr>
      <w:tr w:rsidR="008B2320" w:rsidRPr="008B2320" w14:paraId="21BE79B1" w14:textId="77777777" w:rsidTr="008B2320">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C6E091" w14:textId="77777777" w:rsidR="008B2320" w:rsidRPr="008B2320" w:rsidRDefault="008B2320" w:rsidP="008B2320">
            <w:pPr>
              <w:widowControl w:val="0"/>
              <w:spacing w:after="0" w:line="276" w:lineRule="auto"/>
              <w:rPr>
                <w:rFonts w:ascii="Times New Roman" w:eastAsia="Arial" w:hAnsi="Times New Roman" w:cs="Times New Roman"/>
                <w:kern w:val="0"/>
                <w:lang w:val="en"/>
                <w14:ligatures w14:val="none"/>
              </w:rPr>
            </w:pPr>
            <w:r w:rsidRPr="008B2320">
              <w:rPr>
                <w:rFonts w:ascii="Times New Roman" w:eastAsia="Arial" w:hAnsi="Times New Roman" w:cs="Times New Roman"/>
                <w:kern w:val="0"/>
                <w:lang w:val="en"/>
                <w14:ligatures w14:val="none"/>
              </w:rPr>
              <w:t>Algorithm</w:t>
            </w:r>
          </w:p>
        </w:tc>
        <w:tc>
          <w:tcPr>
            <w:tcW w:w="3402"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4A1E442" w14:textId="77777777" w:rsidR="008B2320" w:rsidRPr="008B2320" w:rsidRDefault="008B2320" w:rsidP="008B2320">
            <w:pPr>
              <w:widowControl w:val="0"/>
              <w:spacing w:after="0" w:line="276" w:lineRule="auto"/>
              <w:jc w:val="center"/>
              <w:rPr>
                <w:rFonts w:ascii="Times New Roman" w:eastAsia="Arial" w:hAnsi="Times New Roman" w:cs="Times New Roman"/>
                <w:kern w:val="0"/>
                <w:lang w:val="en"/>
                <w14:ligatures w14:val="none"/>
              </w:rPr>
            </w:pPr>
            <w:r w:rsidRPr="008B2320">
              <w:rPr>
                <w:rFonts w:ascii="Times New Roman" w:eastAsia="Arial" w:hAnsi="Times New Roman" w:cs="Times New Roman"/>
                <w:kern w:val="0"/>
                <w:lang w:val="en"/>
                <w14:ligatures w14:val="none"/>
              </w:rPr>
              <w:t>Random Forest Regression</w:t>
            </w:r>
          </w:p>
        </w:tc>
      </w:tr>
      <w:tr w:rsidR="008B2320" w:rsidRPr="008B2320" w14:paraId="36177B64" w14:textId="77777777" w:rsidTr="008B2320">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4F3A3E" w14:textId="77777777" w:rsidR="008B2320" w:rsidRPr="008B2320" w:rsidRDefault="008B2320" w:rsidP="008B2320">
            <w:pPr>
              <w:widowControl w:val="0"/>
              <w:spacing w:after="0" w:line="276" w:lineRule="auto"/>
              <w:rPr>
                <w:rFonts w:ascii="Times New Roman" w:eastAsia="Arial" w:hAnsi="Times New Roman" w:cs="Times New Roman"/>
                <w:kern w:val="0"/>
                <w:lang w:val="en"/>
                <w14:ligatures w14:val="none"/>
              </w:rPr>
            </w:pPr>
            <w:r w:rsidRPr="008B2320">
              <w:rPr>
                <w:rFonts w:ascii="Times New Roman" w:eastAsia="Arial" w:hAnsi="Times New Roman" w:cs="Times New Roman"/>
                <w:kern w:val="0"/>
                <w:lang w:val="en"/>
                <w14:ligatures w14:val="none"/>
              </w:rPr>
              <w:t>Number of trees</w:t>
            </w:r>
          </w:p>
        </w:tc>
        <w:tc>
          <w:tcPr>
            <w:tcW w:w="3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7A262E" w14:textId="77777777" w:rsidR="008B2320" w:rsidRPr="008B2320" w:rsidRDefault="008B2320" w:rsidP="008B2320">
            <w:pPr>
              <w:widowControl w:val="0"/>
              <w:spacing w:after="0" w:line="276" w:lineRule="auto"/>
              <w:jc w:val="center"/>
              <w:rPr>
                <w:rFonts w:ascii="Times New Roman" w:eastAsia="Arial" w:hAnsi="Times New Roman" w:cs="Times New Roman"/>
                <w:kern w:val="0"/>
                <w:lang w:val="en"/>
                <w14:ligatures w14:val="none"/>
              </w:rPr>
            </w:pPr>
            <w:r w:rsidRPr="008B2320">
              <w:rPr>
                <w:rFonts w:ascii="Times New Roman" w:eastAsia="Arial" w:hAnsi="Times New Roman" w:cs="Times New Roman"/>
                <w:kern w:val="0"/>
                <w:lang w:val="en"/>
                <w14:ligatures w14:val="none"/>
              </w:rPr>
              <w:t>500</w:t>
            </w:r>
          </w:p>
        </w:tc>
      </w:tr>
      <w:tr w:rsidR="008B2320" w:rsidRPr="008B2320" w14:paraId="4B6463EC" w14:textId="77777777" w:rsidTr="008B2320">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E58C83" w14:textId="77777777" w:rsidR="008B2320" w:rsidRPr="008B2320" w:rsidRDefault="008B2320" w:rsidP="008B2320">
            <w:pPr>
              <w:widowControl w:val="0"/>
              <w:spacing w:after="0" w:line="276" w:lineRule="auto"/>
              <w:rPr>
                <w:rFonts w:ascii="Times New Roman" w:eastAsia="Arial" w:hAnsi="Times New Roman" w:cs="Times New Roman"/>
                <w:kern w:val="0"/>
                <w:lang w:val="en"/>
                <w14:ligatures w14:val="none"/>
              </w:rPr>
            </w:pPr>
            <w:r w:rsidRPr="008B2320">
              <w:rPr>
                <w:rFonts w:ascii="Times New Roman" w:eastAsia="Arial" w:hAnsi="Times New Roman" w:cs="Times New Roman"/>
                <w:kern w:val="0"/>
                <w:lang w:val="en"/>
                <w14:ligatures w14:val="none"/>
              </w:rPr>
              <w:t>Input features</w:t>
            </w:r>
          </w:p>
        </w:tc>
        <w:tc>
          <w:tcPr>
            <w:tcW w:w="3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4C479F" w14:textId="77777777" w:rsidR="008B2320" w:rsidRPr="008B2320" w:rsidRDefault="008B2320" w:rsidP="008B2320">
            <w:pPr>
              <w:widowControl w:val="0"/>
              <w:spacing w:after="0" w:line="276" w:lineRule="auto"/>
              <w:jc w:val="center"/>
              <w:rPr>
                <w:rFonts w:ascii="Times New Roman" w:eastAsia="Arial" w:hAnsi="Times New Roman" w:cs="Times New Roman"/>
                <w:kern w:val="0"/>
                <w:lang w:val="en"/>
                <w14:ligatures w14:val="none"/>
              </w:rPr>
            </w:pPr>
            <w:r w:rsidRPr="008B2320">
              <w:rPr>
                <w:rFonts w:ascii="Times New Roman" w:eastAsia="Arial" w:hAnsi="Times New Roman" w:cs="Times New Roman"/>
                <w:kern w:val="0"/>
                <w:lang w:val="en"/>
                <w14:ligatures w14:val="none"/>
              </w:rPr>
              <w:t>15 variables</w:t>
            </w:r>
          </w:p>
        </w:tc>
      </w:tr>
      <w:tr w:rsidR="008B2320" w:rsidRPr="008B2320" w14:paraId="5E036EA5" w14:textId="77777777" w:rsidTr="008B2320">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5A214F" w14:textId="77777777" w:rsidR="008B2320" w:rsidRPr="008B2320" w:rsidRDefault="008B2320" w:rsidP="008B2320">
            <w:pPr>
              <w:widowControl w:val="0"/>
              <w:spacing w:after="0" w:line="276" w:lineRule="auto"/>
              <w:rPr>
                <w:rFonts w:ascii="Times New Roman" w:eastAsia="Arial" w:hAnsi="Times New Roman" w:cs="Times New Roman"/>
                <w:kern w:val="0"/>
                <w:lang w:val="en"/>
                <w14:ligatures w14:val="none"/>
              </w:rPr>
            </w:pPr>
            <w:r w:rsidRPr="008B2320">
              <w:rPr>
                <w:rFonts w:ascii="Times New Roman" w:eastAsia="Arial" w:hAnsi="Times New Roman" w:cs="Times New Roman"/>
                <w:kern w:val="0"/>
                <w:lang w:val="en"/>
                <w14:ligatures w14:val="none"/>
              </w:rPr>
              <w:t>Total samples</w:t>
            </w:r>
          </w:p>
        </w:tc>
        <w:tc>
          <w:tcPr>
            <w:tcW w:w="3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BCC5F7" w14:textId="77777777" w:rsidR="008B2320" w:rsidRPr="008B2320" w:rsidRDefault="008B2320" w:rsidP="008B2320">
            <w:pPr>
              <w:widowControl w:val="0"/>
              <w:spacing w:after="0" w:line="276" w:lineRule="auto"/>
              <w:jc w:val="center"/>
              <w:rPr>
                <w:rFonts w:ascii="Times New Roman" w:eastAsia="Arial" w:hAnsi="Times New Roman" w:cs="Times New Roman"/>
                <w:kern w:val="0"/>
                <w:lang w:val="en"/>
                <w14:ligatures w14:val="none"/>
              </w:rPr>
            </w:pPr>
            <w:r w:rsidRPr="008B2320">
              <w:rPr>
                <w:rFonts w:ascii="Times New Roman" w:eastAsia="Arial" w:hAnsi="Times New Roman" w:cs="Times New Roman"/>
                <w:kern w:val="0"/>
                <w:lang w:val="en"/>
                <w14:ligatures w14:val="none"/>
              </w:rPr>
              <w:t>14</w:t>
            </w:r>
          </w:p>
        </w:tc>
      </w:tr>
      <w:tr w:rsidR="008B2320" w:rsidRPr="008B2320" w14:paraId="5842C4A7" w14:textId="77777777" w:rsidTr="008B2320">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B88895" w14:textId="77777777" w:rsidR="008B2320" w:rsidRPr="008B2320" w:rsidRDefault="008B2320" w:rsidP="008B2320">
            <w:pPr>
              <w:widowControl w:val="0"/>
              <w:spacing w:after="0" w:line="276" w:lineRule="auto"/>
              <w:rPr>
                <w:rFonts w:ascii="Times New Roman" w:eastAsia="Arial" w:hAnsi="Times New Roman" w:cs="Times New Roman"/>
                <w:kern w:val="0"/>
                <w:lang w:val="en"/>
                <w14:ligatures w14:val="none"/>
              </w:rPr>
            </w:pPr>
            <w:r w:rsidRPr="008B2320">
              <w:rPr>
                <w:rFonts w:ascii="Times New Roman" w:eastAsia="Arial" w:hAnsi="Times New Roman" w:cs="Times New Roman"/>
                <w:kern w:val="0"/>
                <w:lang w:val="en"/>
                <w14:ligatures w14:val="none"/>
              </w:rPr>
              <w:t>Training samples (80%)</w:t>
            </w:r>
          </w:p>
        </w:tc>
        <w:tc>
          <w:tcPr>
            <w:tcW w:w="3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5C9165" w14:textId="77777777" w:rsidR="008B2320" w:rsidRPr="008B2320" w:rsidRDefault="008B2320" w:rsidP="008B2320">
            <w:pPr>
              <w:widowControl w:val="0"/>
              <w:spacing w:after="0" w:line="276" w:lineRule="auto"/>
              <w:jc w:val="center"/>
              <w:rPr>
                <w:rFonts w:ascii="Times New Roman" w:eastAsia="Arial" w:hAnsi="Times New Roman" w:cs="Times New Roman"/>
                <w:kern w:val="0"/>
                <w:lang w:val="en"/>
                <w14:ligatures w14:val="none"/>
              </w:rPr>
            </w:pPr>
            <w:r w:rsidRPr="008B2320">
              <w:rPr>
                <w:rFonts w:ascii="Times New Roman" w:eastAsia="Arial" w:hAnsi="Times New Roman" w:cs="Times New Roman"/>
                <w:kern w:val="0"/>
                <w:lang w:val="en"/>
                <w14:ligatures w14:val="none"/>
              </w:rPr>
              <w:t>11</w:t>
            </w:r>
          </w:p>
        </w:tc>
      </w:tr>
      <w:tr w:rsidR="008B2320" w:rsidRPr="008B2320" w14:paraId="57349E8C" w14:textId="77777777" w:rsidTr="008B2320">
        <w:tc>
          <w:tcPr>
            <w:tcW w:w="29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7F2957" w14:textId="77777777" w:rsidR="008B2320" w:rsidRPr="008B2320" w:rsidRDefault="008B2320" w:rsidP="008B2320">
            <w:pPr>
              <w:widowControl w:val="0"/>
              <w:spacing w:after="0" w:line="276" w:lineRule="auto"/>
              <w:rPr>
                <w:rFonts w:ascii="Arial" w:eastAsia="Arial" w:hAnsi="Arial" w:cs="Arial"/>
                <w:kern w:val="0"/>
                <w:lang w:val="en"/>
                <w14:ligatures w14:val="none"/>
              </w:rPr>
            </w:pPr>
            <w:r w:rsidRPr="008B2320">
              <w:rPr>
                <w:rFonts w:ascii="Arial" w:eastAsia="Arial" w:hAnsi="Arial" w:cs="Arial"/>
                <w:kern w:val="0"/>
                <w:lang w:val="en"/>
                <w14:ligatures w14:val="none"/>
              </w:rPr>
              <w:t>Validation samples (20%)</w:t>
            </w:r>
          </w:p>
        </w:tc>
        <w:tc>
          <w:tcPr>
            <w:tcW w:w="3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61ACF2" w14:textId="77777777" w:rsidR="008B2320" w:rsidRPr="008B2320" w:rsidRDefault="008B2320" w:rsidP="008B2320">
            <w:pPr>
              <w:widowControl w:val="0"/>
              <w:spacing w:after="0" w:line="276" w:lineRule="auto"/>
              <w:jc w:val="center"/>
              <w:rPr>
                <w:rFonts w:ascii="Arial" w:eastAsia="Arial" w:hAnsi="Arial" w:cs="Arial"/>
                <w:kern w:val="0"/>
                <w:lang w:val="en"/>
                <w14:ligatures w14:val="none"/>
              </w:rPr>
            </w:pPr>
            <w:r w:rsidRPr="008B2320">
              <w:rPr>
                <w:rFonts w:ascii="Arial" w:eastAsia="Arial" w:hAnsi="Arial" w:cs="Arial"/>
                <w:kern w:val="0"/>
                <w:lang w:val="en"/>
                <w14:ligatures w14:val="none"/>
              </w:rPr>
              <w:t>3</w:t>
            </w:r>
          </w:p>
        </w:tc>
      </w:tr>
    </w:tbl>
    <w:p w14:paraId="510C4E86" w14:textId="77777777" w:rsidR="008B2320" w:rsidRDefault="008B2320" w:rsidP="004F0DD1">
      <w:pPr>
        <w:jc w:val="both"/>
        <w:rPr>
          <w:rFonts w:ascii="Times New Roman" w:hAnsi="Times New Roman" w:cs="Times New Roman"/>
          <w:sz w:val="24"/>
          <w:szCs w:val="24"/>
        </w:rPr>
      </w:pPr>
    </w:p>
    <w:p w14:paraId="51BC8E72" w14:textId="0BFA7FAE" w:rsidR="008B2320" w:rsidRDefault="008B2320" w:rsidP="004F0DD1">
      <w:pPr>
        <w:jc w:val="both"/>
        <w:rPr>
          <w:rFonts w:ascii="Times New Roman" w:hAnsi="Times New Roman" w:cs="Times New Roman"/>
          <w:sz w:val="24"/>
          <w:szCs w:val="24"/>
        </w:rPr>
      </w:pPr>
      <w:r w:rsidRPr="008B2320">
        <w:rPr>
          <w:rFonts w:ascii="Times New Roman" w:hAnsi="Times New Roman" w:cs="Times New Roman"/>
          <w:sz w:val="24"/>
          <w:szCs w:val="24"/>
        </w:rPr>
        <w:t xml:space="preserve">Table </w:t>
      </w:r>
      <w:r w:rsidR="00E07B23">
        <w:rPr>
          <w:rFonts w:ascii="Times New Roman" w:hAnsi="Times New Roman" w:cs="Times New Roman"/>
          <w:sz w:val="24"/>
          <w:szCs w:val="24"/>
          <w:lang w:val="en-IN"/>
        </w:rPr>
        <w:t>6</w:t>
      </w:r>
      <w:r w:rsidRPr="008B2320">
        <w:rPr>
          <w:rFonts w:ascii="Times New Roman" w:hAnsi="Times New Roman" w:cs="Times New Roman"/>
          <w:sz w:val="24"/>
          <w:szCs w:val="24"/>
        </w:rPr>
        <w:t>: Yield Model Performance (</w:t>
      </w:r>
      <w:r>
        <w:rPr>
          <w:rFonts w:ascii="Times New Roman" w:hAnsi="Times New Roman" w:cs="Times New Roman"/>
          <w:sz w:val="24"/>
          <w:szCs w:val="24"/>
        </w:rPr>
        <w:t>Performance Metrix)</w:t>
      </w:r>
    </w:p>
    <w:tbl>
      <w:tblPr>
        <w:tblW w:w="7383"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1984"/>
        <w:gridCol w:w="3119"/>
      </w:tblGrid>
      <w:tr w:rsidR="008B2320" w:rsidRPr="008B2320" w14:paraId="2F7C3216" w14:textId="77777777" w:rsidTr="007C5C04">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8CBD1F" w14:textId="77777777" w:rsidR="008B2320" w:rsidRPr="008B2320" w:rsidRDefault="008B2320" w:rsidP="008B2320">
            <w:pPr>
              <w:widowControl w:val="0"/>
              <w:spacing w:after="0" w:line="276" w:lineRule="auto"/>
              <w:rPr>
                <w:rFonts w:ascii="Times New Roman" w:eastAsia="Arial" w:hAnsi="Times New Roman" w:cs="Times New Roman"/>
                <w:b/>
                <w:bCs/>
                <w:kern w:val="0"/>
                <w:sz w:val="20"/>
                <w:szCs w:val="20"/>
                <w:lang w:val="en"/>
                <w14:ligatures w14:val="none"/>
              </w:rPr>
            </w:pPr>
            <w:r w:rsidRPr="008B2320">
              <w:rPr>
                <w:rFonts w:ascii="Times New Roman" w:eastAsia="Arial" w:hAnsi="Times New Roman" w:cs="Times New Roman"/>
                <w:b/>
                <w:bCs/>
                <w:kern w:val="0"/>
                <w:sz w:val="20"/>
                <w:szCs w:val="20"/>
                <w:lang w:val="en"/>
                <w14:ligatures w14:val="none"/>
              </w:rPr>
              <w:t>Metric</w:t>
            </w:r>
          </w:p>
        </w:tc>
        <w:tc>
          <w:tcPr>
            <w:tcW w:w="198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400807" w14:textId="77777777" w:rsidR="008B2320" w:rsidRPr="008B2320" w:rsidRDefault="008B2320" w:rsidP="007C5C04">
            <w:pPr>
              <w:widowControl w:val="0"/>
              <w:spacing w:after="0" w:line="276" w:lineRule="auto"/>
              <w:jc w:val="center"/>
              <w:rPr>
                <w:rFonts w:ascii="Times New Roman" w:eastAsia="Arial" w:hAnsi="Times New Roman" w:cs="Times New Roman"/>
                <w:b/>
                <w:bCs/>
                <w:kern w:val="0"/>
                <w:sz w:val="20"/>
                <w:szCs w:val="20"/>
                <w:lang w:val="en"/>
                <w14:ligatures w14:val="none"/>
              </w:rPr>
            </w:pPr>
            <w:r w:rsidRPr="008B2320">
              <w:rPr>
                <w:rFonts w:ascii="Times New Roman" w:eastAsia="Arial" w:hAnsi="Times New Roman" w:cs="Times New Roman"/>
                <w:b/>
                <w:bCs/>
                <w:kern w:val="0"/>
                <w:sz w:val="20"/>
                <w:szCs w:val="20"/>
                <w:lang w:val="en"/>
                <w14:ligatures w14:val="none"/>
              </w:rPr>
              <w:t>Value</w:t>
            </w:r>
          </w:p>
        </w:tc>
        <w:tc>
          <w:tcPr>
            <w:tcW w:w="31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80F678" w14:textId="77777777" w:rsidR="008B2320" w:rsidRPr="008B2320" w:rsidRDefault="008B2320" w:rsidP="007C5C04">
            <w:pPr>
              <w:widowControl w:val="0"/>
              <w:spacing w:after="0" w:line="276" w:lineRule="auto"/>
              <w:jc w:val="center"/>
              <w:rPr>
                <w:rFonts w:ascii="Times New Roman" w:eastAsia="Arial" w:hAnsi="Times New Roman" w:cs="Times New Roman"/>
                <w:b/>
                <w:bCs/>
                <w:kern w:val="0"/>
                <w:sz w:val="20"/>
                <w:szCs w:val="20"/>
                <w:lang w:val="en"/>
                <w14:ligatures w14:val="none"/>
              </w:rPr>
            </w:pPr>
            <w:r w:rsidRPr="008B2320">
              <w:rPr>
                <w:rFonts w:ascii="Times New Roman" w:eastAsia="Arial" w:hAnsi="Times New Roman" w:cs="Times New Roman"/>
                <w:b/>
                <w:bCs/>
                <w:kern w:val="0"/>
                <w:sz w:val="20"/>
                <w:szCs w:val="20"/>
                <w:lang w:val="en"/>
                <w14:ligatures w14:val="none"/>
              </w:rPr>
              <w:t>Interpretation</w:t>
            </w:r>
          </w:p>
        </w:tc>
      </w:tr>
      <w:tr w:rsidR="008B2320" w:rsidRPr="008B2320" w14:paraId="737CD0AD" w14:textId="77777777" w:rsidTr="007C5C04">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9A3D53" w14:textId="77777777" w:rsidR="008B2320" w:rsidRPr="008B2320" w:rsidRDefault="008B2320" w:rsidP="008B2320">
            <w:pPr>
              <w:widowControl w:val="0"/>
              <w:spacing w:after="0" w:line="276" w:lineRule="auto"/>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R²</w:t>
            </w:r>
          </w:p>
        </w:tc>
        <w:tc>
          <w:tcPr>
            <w:tcW w:w="198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2F6FFF"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0.84</w:t>
            </w:r>
          </w:p>
        </w:tc>
        <w:tc>
          <w:tcPr>
            <w:tcW w:w="3119"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8E8511F"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84% of variance explained</w:t>
            </w:r>
          </w:p>
        </w:tc>
      </w:tr>
      <w:tr w:rsidR="008B2320" w:rsidRPr="008B2320" w14:paraId="329B9CE0" w14:textId="77777777" w:rsidTr="007C5C04">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5E6274" w14:textId="77777777" w:rsidR="008B2320" w:rsidRPr="008B2320" w:rsidRDefault="008B2320" w:rsidP="008B2320">
            <w:pPr>
              <w:widowControl w:val="0"/>
              <w:spacing w:after="0" w:line="276" w:lineRule="auto"/>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Pearson Correlation (r)</w:t>
            </w:r>
          </w:p>
        </w:tc>
        <w:tc>
          <w:tcPr>
            <w:tcW w:w="198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F3BB4E"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0.92</w:t>
            </w:r>
          </w:p>
        </w:tc>
        <w:tc>
          <w:tcPr>
            <w:tcW w:w="3119"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A657DE5"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Very strong positive relationship</w:t>
            </w:r>
          </w:p>
        </w:tc>
      </w:tr>
      <w:tr w:rsidR="008B2320" w:rsidRPr="008B2320" w14:paraId="5D0AA6C5" w14:textId="77777777" w:rsidTr="007C5C04">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DDF952" w14:textId="77777777" w:rsidR="008B2320" w:rsidRPr="008B2320" w:rsidRDefault="008B2320" w:rsidP="008B2320">
            <w:pPr>
              <w:widowControl w:val="0"/>
              <w:spacing w:after="0" w:line="276" w:lineRule="auto"/>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RMSE</w:t>
            </w:r>
          </w:p>
        </w:tc>
        <w:tc>
          <w:tcPr>
            <w:tcW w:w="198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B27E40"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10,870 kg/ha</w:t>
            </w:r>
          </w:p>
        </w:tc>
        <w:tc>
          <w:tcPr>
            <w:tcW w:w="3119"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6A257AF"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Root mean squared error</w:t>
            </w:r>
          </w:p>
        </w:tc>
      </w:tr>
      <w:tr w:rsidR="008B2320" w:rsidRPr="008B2320" w14:paraId="30666979" w14:textId="77777777" w:rsidTr="007C5C04">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ACB75E" w14:textId="77777777" w:rsidR="008B2320" w:rsidRPr="008B2320" w:rsidRDefault="008B2320" w:rsidP="008B2320">
            <w:pPr>
              <w:widowControl w:val="0"/>
              <w:spacing w:after="0" w:line="276" w:lineRule="auto"/>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MAE</w:t>
            </w:r>
          </w:p>
        </w:tc>
        <w:tc>
          <w:tcPr>
            <w:tcW w:w="198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038F42"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9,244 kg/ha</w:t>
            </w:r>
          </w:p>
        </w:tc>
        <w:tc>
          <w:tcPr>
            <w:tcW w:w="3119"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689B7F10"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Mean absolute error</w:t>
            </w:r>
          </w:p>
        </w:tc>
      </w:tr>
      <w:tr w:rsidR="008B2320" w:rsidRPr="008B2320" w14:paraId="012898B2" w14:textId="77777777" w:rsidTr="007C5C04">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E90692" w14:textId="77777777" w:rsidR="008B2320" w:rsidRPr="008B2320" w:rsidRDefault="008B2320" w:rsidP="008B2320">
            <w:pPr>
              <w:widowControl w:val="0"/>
              <w:spacing w:after="0" w:line="276" w:lineRule="auto"/>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Bias</w:t>
            </w:r>
          </w:p>
        </w:tc>
        <w:tc>
          <w:tcPr>
            <w:tcW w:w="198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ADF10B"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+9,244 kg/ha</w:t>
            </w:r>
          </w:p>
        </w:tc>
        <w:tc>
          <w:tcPr>
            <w:tcW w:w="3119"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5052351"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Systematic over-prediction</w:t>
            </w:r>
          </w:p>
        </w:tc>
      </w:tr>
      <w:tr w:rsidR="008B2320" w:rsidRPr="008B2320" w14:paraId="781A7A92" w14:textId="77777777" w:rsidTr="007C5C04">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7695F8" w14:textId="77777777" w:rsidR="008B2320" w:rsidRPr="008B2320" w:rsidRDefault="008B2320" w:rsidP="008B2320">
            <w:pPr>
              <w:widowControl w:val="0"/>
              <w:spacing w:after="0" w:line="276" w:lineRule="auto"/>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Relative RMSE</w:t>
            </w:r>
          </w:p>
        </w:tc>
        <w:tc>
          <w:tcPr>
            <w:tcW w:w="198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641281"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51.80%</w:t>
            </w:r>
          </w:p>
        </w:tc>
        <w:tc>
          <w:tcPr>
            <w:tcW w:w="3119"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F26A1D0"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RMSE / mean yield</w:t>
            </w:r>
          </w:p>
        </w:tc>
      </w:tr>
      <w:tr w:rsidR="008B2320" w:rsidRPr="008B2320" w14:paraId="034B80AD" w14:textId="77777777" w:rsidTr="007C5C04">
        <w:tc>
          <w:tcPr>
            <w:tcW w:w="22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DD189B" w14:textId="77777777" w:rsidR="008B2320" w:rsidRPr="008B2320" w:rsidRDefault="008B2320" w:rsidP="008B2320">
            <w:pPr>
              <w:widowControl w:val="0"/>
              <w:spacing w:after="0" w:line="276" w:lineRule="auto"/>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Relative MAE</w:t>
            </w:r>
          </w:p>
        </w:tc>
        <w:tc>
          <w:tcPr>
            <w:tcW w:w="198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05C134"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44.10%</w:t>
            </w:r>
          </w:p>
        </w:tc>
        <w:tc>
          <w:tcPr>
            <w:tcW w:w="3119"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AD1F25C" w14:textId="77777777" w:rsidR="008B2320" w:rsidRPr="008B2320" w:rsidRDefault="008B2320"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8B2320">
              <w:rPr>
                <w:rFonts w:ascii="Times New Roman" w:eastAsia="Arial" w:hAnsi="Times New Roman" w:cs="Times New Roman"/>
                <w:kern w:val="0"/>
                <w:sz w:val="20"/>
                <w:szCs w:val="20"/>
                <w:lang w:val="en"/>
                <w14:ligatures w14:val="none"/>
              </w:rPr>
              <w:t>MAE / mean yield</w:t>
            </w:r>
          </w:p>
        </w:tc>
      </w:tr>
    </w:tbl>
    <w:p w14:paraId="4CD14A5E" w14:textId="77777777" w:rsidR="008B2320" w:rsidRDefault="008B2320" w:rsidP="004F0DD1">
      <w:pPr>
        <w:jc w:val="both"/>
        <w:rPr>
          <w:rFonts w:ascii="Times New Roman" w:hAnsi="Times New Roman" w:cs="Times New Roman"/>
          <w:sz w:val="24"/>
          <w:szCs w:val="24"/>
        </w:rPr>
      </w:pPr>
    </w:p>
    <w:p w14:paraId="1E8E2BA1" w14:textId="53AA043F" w:rsidR="007C5C04" w:rsidRPr="004F0DD1" w:rsidRDefault="007C5C04" w:rsidP="004F0DD1">
      <w:pPr>
        <w:jc w:val="both"/>
        <w:rPr>
          <w:rFonts w:ascii="Times New Roman" w:hAnsi="Times New Roman" w:cs="Times New Roman"/>
          <w:sz w:val="24"/>
          <w:szCs w:val="24"/>
        </w:rPr>
      </w:pPr>
      <w:r>
        <w:rPr>
          <w:rFonts w:ascii="Times New Roman" w:hAnsi="Times New Roman" w:cs="Times New Roman"/>
          <w:sz w:val="24"/>
          <w:szCs w:val="24"/>
        </w:rPr>
        <w:t>Table</w:t>
      </w:r>
      <w:r w:rsidR="00F4659C">
        <w:rPr>
          <w:rFonts w:ascii="Times New Roman" w:hAnsi="Times New Roman" w:cs="Times New Roman"/>
          <w:sz w:val="24"/>
          <w:szCs w:val="24"/>
        </w:rPr>
        <w:t xml:space="preserve"> </w:t>
      </w:r>
      <w:r w:rsidR="00E07B23">
        <w:rPr>
          <w:rFonts w:ascii="Times New Roman" w:hAnsi="Times New Roman" w:cs="Times New Roman"/>
          <w:sz w:val="24"/>
          <w:szCs w:val="24"/>
          <w:lang w:val="en-IN"/>
        </w:rPr>
        <w:t>7</w:t>
      </w:r>
      <w:r>
        <w:rPr>
          <w:rFonts w:ascii="Times New Roman" w:hAnsi="Times New Roman" w:cs="Times New Roman"/>
          <w:sz w:val="24"/>
          <w:szCs w:val="24"/>
        </w:rPr>
        <w:t xml:space="preserve">: </w:t>
      </w:r>
      <w:r w:rsidRPr="007C5C04">
        <w:rPr>
          <w:rFonts w:ascii="Times New Roman" w:hAnsi="Times New Roman" w:cs="Times New Roman"/>
          <w:sz w:val="24"/>
          <w:szCs w:val="24"/>
        </w:rPr>
        <w:t xml:space="preserve">Yield Model Performance </w:t>
      </w:r>
      <w:r>
        <w:rPr>
          <w:rFonts w:ascii="Times New Roman" w:hAnsi="Times New Roman" w:cs="Times New Roman"/>
          <w:sz w:val="24"/>
          <w:szCs w:val="24"/>
        </w:rPr>
        <w:t>(</w:t>
      </w:r>
      <w:r w:rsidRPr="007C5C04">
        <w:rPr>
          <w:rFonts w:ascii="Times New Roman" w:hAnsi="Times New Roman" w:cs="Times New Roman"/>
          <w:sz w:val="24"/>
          <w:szCs w:val="24"/>
        </w:rPr>
        <w:t>Yield Statistics</w:t>
      </w:r>
      <w:r>
        <w:rPr>
          <w:rFonts w:ascii="Times New Roman" w:hAnsi="Times New Roman" w:cs="Times New Roman"/>
          <w:sz w:val="24"/>
          <w:szCs w:val="24"/>
        </w:rPr>
        <w:t>)</w:t>
      </w:r>
    </w:p>
    <w:tbl>
      <w:tblPr>
        <w:tblW w:w="4309"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8"/>
        <w:gridCol w:w="1701"/>
      </w:tblGrid>
      <w:tr w:rsidR="007C5C04" w:rsidRPr="007C5C04" w14:paraId="2218645F" w14:textId="77777777" w:rsidTr="007C5C04">
        <w:tc>
          <w:tcPr>
            <w:tcW w:w="260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CBA925" w14:textId="77777777" w:rsidR="007C5C04" w:rsidRPr="007C5C04" w:rsidRDefault="007C5C04" w:rsidP="007C5C04">
            <w:pPr>
              <w:widowControl w:val="0"/>
              <w:spacing w:after="0" w:line="276" w:lineRule="auto"/>
              <w:rPr>
                <w:rFonts w:ascii="Times New Roman" w:eastAsia="Arial" w:hAnsi="Times New Roman" w:cs="Times New Roman"/>
                <w:b/>
                <w:bCs/>
                <w:kern w:val="0"/>
                <w:sz w:val="20"/>
                <w:szCs w:val="20"/>
                <w:lang w:val="en"/>
                <w14:ligatures w14:val="none"/>
              </w:rPr>
            </w:pPr>
            <w:r w:rsidRPr="007C5C04">
              <w:rPr>
                <w:rFonts w:ascii="Times New Roman" w:eastAsia="Arial" w:hAnsi="Times New Roman" w:cs="Times New Roman"/>
                <w:b/>
                <w:bCs/>
                <w:kern w:val="0"/>
                <w:sz w:val="20"/>
                <w:szCs w:val="20"/>
                <w:lang w:val="en"/>
                <w14:ligatures w14:val="none"/>
              </w:rPr>
              <w:t>Statistic</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24B3F4" w14:textId="77777777" w:rsidR="007C5C04" w:rsidRPr="007C5C04" w:rsidRDefault="007C5C04" w:rsidP="007C5C04">
            <w:pPr>
              <w:widowControl w:val="0"/>
              <w:spacing w:after="0" w:line="276" w:lineRule="auto"/>
              <w:jc w:val="center"/>
              <w:rPr>
                <w:rFonts w:ascii="Times New Roman" w:eastAsia="Arial" w:hAnsi="Times New Roman" w:cs="Times New Roman"/>
                <w:b/>
                <w:bCs/>
                <w:kern w:val="0"/>
                <w:sz w:val="20"/>
                <w:szCs w:val="20"/>
                <w:lang w:val="en"/>
                <w14:ligatures w14:val="none"/>
              </w:rPr>
            </w:pPr>
            <w:r w:rsidRPr="007C5C04">
              <w:rPr>
                <w:rFonts w:ascii="Times New Roman" w:eastAsia="Arial" w:hAnsi="Times New Roman" w:cs="Times New Roman"/>
                <w:b/>
                <w:bCs/>
                <w:kern w:val="0"/>
                <w:sz w:val="20"/>
                <w:szCs w:val="20"/>
                <w:lang w:val="en"/>
                <w14:ligatures w14:val="none"/>
              </w:rPr>
              <w:t>Value (kg/ha)</w:t>
            </w:r>
          </w:p>
        </w:tc>
      </w:tr>
      <w:tr w:rsidR="007C5C04" w:rsidRPr="007C5C04" w14:paraId="2485B785" w14:textId="77777777" w:rsidTr="007C5C04">
        <w:tc>
          <w:tcPr>
            <w:tcW w:w="260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CF43FD" w14:textId="77777777"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Mean yield</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701295"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20,971</w:t>
            </w:r>
          </w:p>
        </w:tc>
      </w:tr>
      <w:tr w:rsidR="007C5C04" w:rsidRPr="007C5C04" w14:paraId="3221B23A" w14:textId="77777777" w:rsidTr="007C5C04">
        <w:tc>
          <w:tcPr>
            <w:tcW w:w="260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DE378B" w14:textId="77777777"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Minimum yield</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059B40"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7,000</w:t>
            </w:r>
          </w:p>
        </w:tc>
      </w:tr>
      <w:tr w:rsidR="007C5C04" w:rsidRPr="007C5C04" w14:paraId="33B6FE8A" w14:textId="77777777" w:rsidTr="007C5C04">
        <w:tc>
          <w:tcPr>
            <w:tcW w:w="260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BF3BF4" w14:textId="77777777"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Maximum yield</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6BD429"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40,000</w:t>
            </w:r>
          </w:p>
        </w:tc>
      </w:tr>
      <w:tr w:rsidR="007C5C04" w:rsidRPr="007C5C04" w14:paraId="2B259DEB" w14:textId="77777777" w:rsidTr="007C5C04">
        <w:tc>
          <w:tcPr>
            <w:tcW w:w="260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4FBF37" w14:textId="77777777"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Q1 (25th percentile)</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67549C"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18,000</w:t>
            </w:r>
          </w:p>
        </w:tc>
      </w:tr>
      <w:tr w:rsidR="007C5C04" w:rsidRPr="007C5C04" w14:paraId="3A0D03F5" w14:textId="77777777" w:rsidTr="007C5C04">
        <w:tc>
          <w:tcPr>
            <w:tcW w:w="260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281184" w14:textId="77777777"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Q3 (75th percentile)</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34EA4A"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30,000</w:t>
            </w:r>
          </w:p>
        </w:tc>
      </w:tr>
      <w:tr w:rsidR="007C5C04" w:rsidRPr="007C5C04" w14:paraId="47198FD9" w14:textId="77777777" w:rsidTr="007C5C04">
        <w:tc>
          <w:tcPr>
            <w:tcW w:w="260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5D9723" w14:textId="77777777"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IQR (Interquartile Range)</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7BD7FB"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12,000</w:t>
            </w:r>
          </w:p>
        </w:tc>
      </w:tr>
      <w:tr w:rsidR="007C5C04" w:rsidRPr="007C5C04" w14:paraId="770EAFD6" w14:textId="77777777" w:rsidTr="007C5C04">
        <w:tc>
          <w:tcPr>
            <w:tcW w:w="260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B0659A" w14:textId="77777777"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Range</w:t>
            </w:r>
          </w:p>
        </w:tc>
        <w:tc>
          <w:tcPr>
            <w:tcW w:w="17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36A2C2"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33,000</w:t>
            </w:r>
          </w:p>
        </w:tc>
      </w:tr>
    </w:tbl>
    <w:p w14:paraId="3ED1A096" w14:textId="77777777" w:rsidR="007C5C04" w:rsidRDefault="007C5C04" w:rsidP="004F0DD1">
      <w:pPr>
        <w:jc w:val="both"/>
        <w:rPr>
          <w:rFonts w:ascii="Times New Roman" w:hAnsi="Times New Roman" w:cs="Times New Roman"/>
          <w:b/>
          <w:bCs/>
          <w:sz w:val="24"/>
          <w:szCs w:val="24"/>
        </w:rPr>
      </w:pPr>
    </w:p>
    <w:p w14:paraId="2984F26F" w14:textId="77777777" w:rsidR="00E07B23" w:rsidRDefault="00E07B23" w:rsidP="004F0DD1">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RESULT &amp; DISCUSSION</w:t>
      </w:r>
    </w:p>
    <w:p w14:paraId="6329F3F4" w14:textId="37F76907" w:rsidR="004F0DD1" w:rsidRPr="00625C62" w:rsidRDefault="004F0DD1" w:rsidP="004F0DD1">
      <w:pPr>
        <w:jc w:val="both"/>
        <w:rPr>
          <w:rFonts w:ascii="Times New Roman" w:hAnsi="Times New Roman" w:cs="Times New Roman"/>
          <w:b/>
          <w:bCs/>
          <w:i/>
          <w:iCs/>
          <w:sz w:val="24"/>
          <w:szCs w:val="24"/>
        </w:rPr>
      </w:pPr>
      <w:r w:rsidRPr="00625C62">
        <w:rPr>
          <w:rFonts w:ascii="Times New Roman" w:hAnsi="Times New Roman" w:cs="Times New Roman"/>
          <w:b/>
          <w:bCs/>
          <w:i/>
          <w:iCs/>
          <w:sz w:val="24"/>
          <w:szCs w:val="24"/>
        </w:rPr>
        <w:t>Crop Classification Accuracy</w:t>
      </w:r>
    </w:p>
    <w:p w14:paraId="0B10B2B7" w14:textId="70D38450" w:rsidR="00B36BDF" w:rsidRPr="00981501" w:rsidRDefault="00625C62" w:rsidP="00981501">
      <w:pPr>
        <w:jc w:val="both"/>
        <w:rPr>
          <w:rFonts w:ascii="Times New Roman" w:hAnsi="Times New Roman" w:cs="Times New Roman"/>
          <w:sz w:val="24"/>
          <w:szCs w:val="24"/>
        </w:rPr>
      </w:pPr>
      <w:r>
        <w:rPr>
          <w:rFonts w:ascii="Times New Roman" w:hAnsi="Times New Roman" w:cs="Times New Roman"/>
          <w:sz w:val="24"/>
          <w:szCs w:val="24"/>
        </w:rPr>
        <w:t>With a strong Kappa Coefficient of 0.82 and an Overall Accuracy of 99.70%, the crop categorisation model performed quite well. Rice fared well (F1-score: 88.89%), and onion categorisation was almost flawless (F1-score: 99.85%). The most difficult class was pepper, which had a lower F1-score of 75.00% and some misclassification, indicating strong recall but low precision. This was probably because there were only five real validation samples or spectral overlap.</w:t>
      </w:r>
      <w:r w:rsidR="00046AD7">
        <w:rPr>
          <w:rFonts w:ascii="Times New Roman" w:hAnsi="Times New Roman" w:cs="Times New Roman"/>
          <w:sz w:val="24"/>
          <w:szCs w:val="24"/>
        </w:rPr>
        <w:t xml:space="preserve"> </w:t>
      </w:r>
      <w:r w:rsidR="00B36BDF">
        <w:rPr>
          <w:rFonts w:ascii="Times New Roman" w:hAnsi="Times New Roman" w:cs="Times New Roman"/>
          <w:sz w:val="24"/>
          <w:szCs w:val="24"/>
        </w:rPr>
        <w:t xml:space="preserve">With a kappa coefficient of 0.82, your model matches the performance reported by </w:t>
      </w:r>
      <w:r w:rsidR="00046AD7">
        <w:rPr>
          <w:rFonts w:ascii="Times New Roman" w:hAnsi="Times New Roman" w:cs="Times New Roman"/>
          <w:sz w:val="24"/>
          <w:szCs w:val="24"/>
        </w:rPr>
        <w:fldChar w:fldCharType="begin"/>
      </w:r>
      <w:r w:rsidR="00046AD7">
        <w:rPr>
          <w:rFonts w:ascii="Times New Roman" w:hAnsi="Times New Roman" w:cs="Times New Roman"/>
          <w:sz w:val="24"/>
          <w:szCs w:val="24"/>
        </w:rPr>
        <w:instrText xml:space="preserve"> ADDIN ZOTERO_ITEM CSL_CITATION {"citationID":"VGr3PabH","properties":{"custom":"Park, Jin-Ki &amp; Park, Jong-Hwa, (2015)","formattedCitation":"Park, Jin-Ki &amp; Park, Jong-Hwa, (2015)","plainCitation":"Park, Jin-Ki &amp; Park, Jong-Hwa, (2015)","noteIndex":0},"citationItems":[{"id":1816,"uris":["http://zotero.org/users/13518541/items/W3KDEMXR"],"itemData":{"id":1816,"type":"article-journal","container-title":"Journal of The Korean Society of Agricultural Engineers","DOI":"10.5389/KSAE.2015.57.6.091","issue":"6","page":"91-97","source":"DOI.org (CSL JSON)","title":"Crops Classification Using Imagery of Unmanned Aerial Vehicle (UAV)","volume":"57","author":[{"family":"Park, Jin-Ki","given":""},{"family":"Park, Jong-Hwa","given":""}],"issued":{"date-parts":[["2015",11,30]]}}}],"schema":"https://github.com/citation-style-language/schema/raw/master/csl-citation.json"} </w:instrText>
      </w:r>
      <w:r w:rsidR="00046AD7">
        <w:rPr>
          <w:rFonts w:ascii="Times New Roman" w:hAnsi="Times New Roman" w:cs="Times New Roman"/>
          <w:sz w:val="24"/>
          <w:szCs w:val="24"/>
        </w:rPr>
        <w:fldChar w:fldCharType="separate"/>
      </w:r>
      <w:r w:rsidR="00046AD7" w:rsidRPr="00046AD7">
        <w:rPr>
          <w:rFonts w:ascii="Times New Roman" w:hAnsi="Times New Roman" w:cs="Times New Roman"/>
          <w:sz w:val="24"/>
        </w:rPr>
        <w:t>Park, Jin-Ki &amp; Park, Jong-Hwa, (2015)</w:t>
      </w:r>
      <w:r w:rsidR="00046AD7">
        <w:rPr>
          <w:rFonts w:ascii="Times New Roman" w:hAnsi="Times New Roman" w:cs="Times New Roman"/>
          <w:sz w:val="24"/>
          <w:szCs w:val="24"/>
        </w:rPr>
        <w:fldChar w:fldCharType="end"/>
      </w:r>
      <w:r w:rsidR="00B36BDF">
        <w:rPr>
          <w:rFonts w:ascii="Times New Roman" w:hAnsi="Times New Roman" w:cs="Times New Roman"/>
          <w:sz w:val="24"/>
          <w:szCs w:val="24"/>
        </w:rPr>
        <w:t xml:space="preserve">, and your overall accuracy of 99.70% even surpasses most previous results, approaching the high accuracies of 97–98% achieved by </w:t>
      </w:r>
      <w:r w:rsidR="00046AD7">
        <w:rPr>
          <w:rFonts w:ascii="Times New Roman" w:hAnsi="Times New Roman" w:cs="Times New Roman"/>
          <w:sz w:val="24"/>
          <w:szCs w:val="24"/>
        </w:rPr>
        <w:fldChar w:fldCharType="begin"/>
      </w:r>
      <w:r w:rsidR="00046AD7">
        <w:rPr>
          <w:rFonts w:ascii="Times New Roman" w:hAnsi="Times New Roman" w:cs="Times New Roman"/>
          <w:sz w:val="24"/>
          <w:szCs w:val="24"/>
        </w:rPr>
        <w:instrText xml:space="preserve"> ADDIN ZOTERO_ITEM CSL_CITATION {"citationID":"tsH4ixkk","properties":{"custom":"Zhang et al., (2016)","formattedCitation":"Zhang et al., (2016)","plainCitation":"Zhang et al., (2016)","noteIndex":0},"citationItems":[{"id":1817,"uris":["http://zotero.org/users/13518541/items/YNXSRJ96"],"itemData":{"id":1817,"type":"article-journal","container-title":"IEEE Journal of Selected Topics in Applied Earth Observations and Remote Sensing","DOI":"10.1109/JSTARS.2016.2577339","ISSN":"1939-1404, 2151-1535","issue":"9","journalAbbreviation":"IEEE J. Sel. Top. Appl. Earth Observations Remote Sensing","license":"https://ieeexplore.ieee.org/Xplorehelp/downloads/license-information/IEEE.html","page":"4117-4128","source":"DOI.org (Crossref)","title":"Crop Classification Based on Feature Band Set Construction and Object-Oriented Approach Using Hyperspectral Images","volume":"9","author":[{"family":"Zhang","given":"Xia"},{"family":"Sun","given":"Yanli"},{"family":"Shang","given":"Kun"},{"family":"Zhang","given":"Lifu"},{"family":"Wang","given":"Shudong"}],"issued":{"date-parts":[["2016",9]]}}}],"schema":"https://github.com/citation-style-language/schema/raw/master/csl-citation.json"} </w:instrText>
      </w:r>
      <w:r w:rsidR="00046AD7">
        <w:rPr>
          <w:rFonts w:ascii="Times New Roman" w:hAnsi="Times New Roman" w:cs="Times New Roman"/>
          <w:sz w:val="24"/>
          <w:szCs w:val="24"/>
        </w:rPr>
        <w:fldChar w:fldCharType="separate"/>
      </w:r>
      <w:r w:rsidR="00046AD7" w:rsidRPr="00046AD7">
        <w:rPr>
          <w:rFonts w:ascii="Times New Roman" w:hAnsi="Times New Roman" w:cs="Times New Roman"/>
          <w:sz w:val="24"/>
        </w:rPr>
        <w:t>Zhang et al., (2016)</w:t>
      </w:r>
      <w:r w:rsidR="00046AD7">
        <w:rPr>
          <w:rFonts w:ascii="Times New Roman" w:hAnsi="Times New Roman" w:cs="Times New Roman"/>
          <w:sz w:val="24"/>
          <w:szCs w:val="24"/>
        </w:rPr>
        <w:fldChar w:fldCharType="end"/>
      </w:r>
      <w:r w:rsidR="00B36BDF">
        <w:rPr>
          <w:rFonts w:ascii="Times New Roman" w:hAnsi="Times New Roman" w:cs="Times New Roman"/>
          <w:sz w:val="24"/>
          <w:szCs w:val="24"/>
        </w:rPr>
        <w:t xml:space="preserve">. These results align with trends in recent UAV-based crop classification studies. Class-wise performance also aligns with literature, as onion and rice showed strong F1-scores similar to the high accuracies reported by </w:t>
      </w:r>
      <w:r w:rsidR="00046AD7">
        <w:rPr>
          <w:rFonts w:ascii="Times New Roman" w:hAnsi="Times New Roman" w:cs="Times New Roman"/>
          <w:sz w:val="24"/>
          <w:szCs w:val="24"/>
        </w:rPr>
        <w:fldChar w:fldCharType="begin"/>
      </w:r>
      <w:r w:rsidR="00046AD7">
        <w:rPr>
          <w:rFonts w:ascii="Times New Roman" w:hAnsi="Times New Roman" w:cs="Times New Roman"/>
          <w:sz w:val="24"/>
          <w:szCs w:val="24"/>
        </w:rPr>
        <w:instrText xml:space="preserve"> ADDIN ZOTERO_ITEM CSL_CITATION {"citationID":"GvtlQgIp","properties":{"custom":"Zheng et al., (2024)","formattedCitation":"Zheng et al., (2024)","plainCitation":"Zheng et al., (2024)","noteIndex":0},"citationItems":[{"id":1820,"uris":["http://zotero.org/users/13518541/items/UBLK4HHY"],"itemData":{"id":1820,"type":"article-journal","abstract":"The sustainable development of agriculture is closely related to the adoption of precision agriculture techniques, and accurate crop classification is a fundamental aspect of this approach. This study explores the application of machine learning techniques to crop classification by integrating RGB images and multispectral data acquired by UAVs. The study focused on five crops: rice, soybean, red bean, wheat, and corn. To improve classification accuracy, the researchers extracted three key feature sets: band values and vegetation indices, texture features extracted from a grey-scale co-occurrence matrix, and shape features. These features were combined with five machine learning models: random forest (RF), support vector machine (SVM), k-nearest neighbour (KNN) based, classification and regression tree (CART) and artificial neural network (ANN). The results show that the Random Forest model consistently outperforms the other models, with an overall accuracy (OA) of over 97% and a significantly higher Kappa coefficient. Fusion of RGB images and multispectral data improved the accuracy by 1–4% compared to using a single data source. Our feature importance analysis showed that band values and vegetation indices had the greatest impact on classification results. This study provides a comprehensive analysis from feature extraction to model evaluation, identifying the optimal combination of features to improve crop classification and providing valuable insights for advancing precision agriculture through data fusion and machine learning techniques.","container-title":"Agronomy","DOI":"10.3390/agronomy14112670","ISSN":"2073-4395","issue":"11","journalAbbreviation":"Agronomy","language":"en","page":"2670","source":"DOI.org (Crossref)","title":"Fusion of UAV-Acquired Visible Images and Multispectral Data by Applying Machine-Learning Methods in Crop Classification","volume":"14","author":[{"family":"Zheng","given":"Zuojun"},{"family":"Yuan","given":"Jianghao"},{"family":"Yao","given":"Wei"},{"family":"Kwan","given":"Paul"},{"family":"Yao","given":"Hongxun"},{"family":"Liu","given":"Qingzhi"},{"family":"Guo","given":"Leifeng"}],"issued":{"date-parts":[["2024",11,13]]}}}],"schema":"https://github.com/citation-style-language/schema/raw/master/csl-citation.json"} </w:instrText>
      </w:r>
      <w:r w:rsidR="00046AD7">
        <w:rPr>
          <w:rFonts w:ascii="Times New Roman" w:hAnsi="Times New Roman" w:cs="Times New Roman"/>
          <w:sz w:val="24"/>
          <w:szCs w:val="24"/>
        </w:rPr>
        <w:fldChar w:fldCharType="separate"/>
      </w:r>
      <w:r w:rsidR="00046AD7" w:rsidRPr="00046AD7">
        <w:rPr>
          <w:rFonts w:ascii="Times New Roman" w:hAnsi="Times New Roman" w:cs="Times New Roman"/>
          <w:sz w:val="24"/>
        </w:rPr>
        <w:t>Zheng et al., (2024)</w:t>
      </w:r>
      <w:r w:rsidR="00046AD7">
        <w:rPr>
          <w:rFonts w:ascii="Times New Roman" w:hAnsi="Times New Roman" w:cs="Times New Roman"/>
          <w:sz w:val="24"/>
          <w:szCs w:val="24"/>
        </w:rPr>
        <w:fldChar w:fldCharType="end"/>
      </w:r>
      <w:r w:rsidR="00B36BDF">
        <w:rPr>
          <w:rFonts w:ascii="Times New Roman" w:hAnsi="Times New Roman" w:cs="Times New Roman"/>
          <w:sz w:val="24"/>
          <w:szCs w:val="24"/>
        </w:rPr>
        <w:t xml:space="preserve">, whereas the lower pepper F1-score of 75% reflects challenges noted by </w:t>
      </w:r>
      <w:r w:rsidR="00046AD7">
        <w:rPr>
          <w:rFonts w:ascii="Times New Roman" w:hAnsi="Times New Roman" w:cs="Times New Roman"/>
          <w:sz w:val="24"/>
          <w:szCs w:val="24"/>
        </w:rPr>
        <w:fldChar w:fldCharType="begin"/>
      </w:r>
      <w:r w:rsidR="00046AD7">
        <w:rPr>
          <w:rFonts w:ascii="Times New Roman" w:hAnsi="Times New Roman" w:cs="Times New Roman"/>
          <w:sz w:val="24"/>
          <w:szCs w:val="24"/>
        </w:rPr>
        <w:instrText xml:space="preserve"> ADDIN ZOTERO_ITEM CSL_CITATION {"citationID":"qywzuY1z","properties":{"custom":"Nansen et al., (2013)","formattedCitation":"Nansen et al., (2013)","plainCitation":"Nansen et al., (2013)","noteIndex":0},"citationItems":[{"id":1819,"uris":["http://zotero.org/users/13518541/items/MMFVK8AV"],"itemData":{"id":1819,"type":"article-journal","abstract":"This paper describes the relationship between spectral resolution and classification accuracy in analyses of hyperspectral imaging data acquired from crop leaves. The main scope is to discuss and reduce the risk of model over-fitting. Over-fitting of a classification model occurs when too many and/or irrelevant model terms are included (i.e., a large number of spectral bands), and it may lead to low robustness/repeatability when the classification model is applied to independent validation data. We outline a simple way to quantify the level of model over-fitting by comparing the observed classification accuracies with those obtained from explanatory random data. Hyperspectral imaging data were acquired from two crop–insect pest systems: (1) potato psyllid ( Bactericera cockerelli) infestations of individual bell pepper plants ( Capsicum annuum) with the acquisition of hyperspectral imaging data under controlled-light conditions (data set 1), and (2) sugarcane borer ( Diatraea saccharalis) infestations of individual maize plants ( Zea mays) with the acquisition of hyperspectral imaging data from the same plants under two markedly different image-acquisition conditions (data sets 2a and b). For each data set, reflectance data were analyzed based on seven spectral resolutions by dividing 160 spectral bands from 405 to 907 nm into 4, 16, 32, 40, 53, 80, or 160 bands. In the two data sets, similar classification results were obtained with spectral resolutions ranging from 3.1 to 12.6 nm. Thus, the size of the initial input data could be reduced fourfold with only a negligible loss of classification accuracy. In the analysis of data set 1, several validation approaches all demonstrated consistently that insect-induced stress could be accurately detected and that therefore there was little indication of model over-fitting. In the analyses of data set 2, inconsistent validation results were obtained and the observed classification accuracy (81.06%) was only a few percentage points above that obtained using random data (66.7–77.4%). Thus, our analysis highlights a potential risk of model over-fitting and emphasizes the importance of testing for this important aspect as part of developing reliable and robust classification models.","container-title":"Applied Spectroscopy","DOI":"10.1366/12-06933","ISSN":"0003-7028, 1943-3530","issue":"11","journalAbbreviation":"Appl Spectrosc","language":"en","page":"1332-1338","source":"DOI.org (Crossref)","title":"Agricultural Case Studies of Classification Accuracy, Spectral Resolution, and Model Over-Fitting","volume":"67","author":[{"family":"Nansen","given":"Christian"},{"family":"Geremias","given":"Leandro Delalibera"},{"family":"Xue","given":"Yingen"},{"family":"Huang","given":"Fangneng"},{"family":"Parra","given":"Jose Roberto"}],"issued":{"date-parts":[["2013",11]]}}}],"schema":"https://github.com/citation-style-language/schema/raw/master/csl-citation.json"} </w:instrText>
      </w:r>
      <w:r w:rsidR="00046AD7">
        <w:rPr>
          <w:rFonts w:ascii="Times New Roman" w:hAnsi="Times New Roman" w:cs="Times New Roman"/>
          <w:sz w:val="24"/>
          <w:szCs w:val="24"/>
        </w:rPr>
        <w:fldChar w:fldCharType="separate"/>
      </w:r>
      <w:r w:rsidR="00046AD7" w:rsidRPr="00046AD7">
        <w:rPr>
          <w:rFonts w:ascii="Times New Roman" w:hAnsi="Times New Roman" w:cs="Times New Roman"/>
          <w:sz w:val="24"/>
        </w:rPr>
        <w:t>Nansen et al., (2013)</w:t>
      </w:r>
      <w:r w:rsidR="00046AD7">
        <w:rPr>
          <w:rFonts w:ascii="Times New Roman" w:hAnsi="Times New Roman" w:cs="Times New Roman"/>
          <w:sz w:val="24"/>
          <w:szCs w:val="24"/>
        </w:rPr>
        <w:fldChar w:fldCharType="end"/>
      </w:r>
      <w:r w:rsidR="00B36BDF">
        <w:rPr>
          <w:rFonts w:ascii="Times New Roman" w:hAnsi="Times New Roman" w:cs="Times New Roman"/>
          <w:sz w:val="24"/>
          <w:szCs w:val="24"/>
        </w:rPr>
        <w:t>, who emphasized issues of over-fitting and reduced reliability when classes have very small sample sizes or spectral overlap.</w:t>
      </w:r>
    </w:p>
    <w:p w14:paraId="6F8A2686" w14:textId="7127C8D4" w:rsidR="00981501" w:rsidRDefault="00981501" w:rsidP="00981501">
      <w:pPr>
        <w:jc w:val="both"/>
        <w:rPr>
          <w:rFonts w:ascii="Times New Roman" w:hAnsi="Times New Roman" w:cs="Times New Roman"/>
          <w:sz w:val="24"/>
          <w:szCs w:val="24"/>
        </w:rPr>
      </w:pPr>
      <w:r w:rsidRPr="00981501">
        <w:rPr>
          <w:rFonts w:ascii="Times New Roman" w:hAnsi="Times New Roman" w:cs="Times New Roman"/>
          <w:sz w:val="24"/>
          <w:szCs w:val="24"/>
        </w:rPr>
        <w:t xml:space="preserve">Table </w:t>
      </w:r>
      <w:r w:rsidR="00E07B23">
        <w:rPr>
          <w:rFonts w:ascii="Times New Roman" w:hAnsi="Times New Roman" w:cs="Times New Roman"/>
          <w:sz w:val="24"/>
          <w:szCs w:val="24"/>
          <w:lang w:val="en-IN"/>
        </w:rPr>
        <w:t>8</w:t>
      </w:r>
      <w:r w:rsidRPr="00981501">
        <w:rPr>
          <w:rFonts w:ascii="Times New Roman" w:hAnsi="Times New Roman" w:cs="Times New Roman"/>
          <w:sz w:val="24"/>
          <w:szCs w:val="24"/>
        </w:rPr>
        <w:t>: Validation Results (Actual vs Predicted)</w:t>
      </w:r>
    </w:p>
    <w:tbl>
      <w:tblPr>
        <w:tblW w:w="8122"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
        <w:gridCol w:w="1843"/>
        <w:gridCol w:w="2126"/>
        <w:gridCol w:w="1276"/>
        <w:gridCol w:w="1843"/>
      </w:tblGrid>
      <w:tr w:rsidR="000A1D54" w:rsidRPr="000A1D54" w14:paraId="5DB181D2" w14:textId="77777777" w:rsidTr="00981501">
        <w:tc>
          <w:tcPr>
            <w:tcW w:w="10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542E98" w14:textId="77777777" w:rsidR="000A1D54" w:rsidRPr="000A1D54" w:rsidRDefault="000A1D54" w:rsidP="00981501">
            <w:pPr>
              <w:widowControl w:val="0"/>
              <w:spacing w:after="0" w:line="276" w:lineRule="auto"/>
              <w:jc w:val="center"/>
              <w:rPr>
                <w:rFonts w:ascii="Times New Roman" w:eastAsia="Arial" w:hAnsi="Times New Roman" w:cs="Times New Roman"/>
                <w:b/>
                <w:bCs/>
                <w:kern w:val="0"/>
                <w:sz w:val="20"/>
                <w:szCs w:val="20"/>
                <w:lang w:val="en"/>
                <w14:ligatures w14:val="none"/>
              </w:rPr>
            </w:pPr>
            <w:r w:rsidRPr="000A1D54">
              <w:rPr>
                <w:rFonts w:ascii="Times New Roman" w:eastAsia="Arial" w:hAnsi="Times New Roman" w:cs="Times New Roman"/>
                <w:b/>
                <w:bCs/>
                <w:kern w:val="0"/>
                <w:sz w:val="20"/>
                <w:szCs w:val="20"/>
                <w:lang w:val="en"/>
                <w14:ligatures w14:val="none"/>
              </w:rPr>
              <w:t>Sample #</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8C30C5" w14:textId="77777777" w:rsidR="000A1D54" w:rsidRPr="000A1D54" w:rsidRDefault="000A1D54" w:rsidP="00981501">
            <w:pPr>
              <w:widowControl w:val="0"/>
              <w:spacing w:after="0" w:line="276" w:lineRule="auto"/>
              <w:jc w:val="center"/>
              <w:rPr>
                <w:rFonts w:ascii="Times New Roman" w:eastAsia="Arial" w:hAnsi="Times New Roman" w:cs="Times New Roman"/>
                <w:b/>
                <w:bCs/>
                <w:kern w:val="0"/>
                <w:sz w:val="20"/>
                <w:szCs w:val="20"/>
                <w:lang w:val="en"/>
                <w14:ligatures w14:val="none"/>
              </w:rPr>
            </w:pPr>
            <w:r w:rsidRPr="000A1D54">
              <w:rPr>
                <w:rFonts w:ascii="Times New Roman" w:eastAsia="Arial" w:hAnsi="Times New Roman" w:cs="Times New Roman"/>
                <w:b/>
                <w:bCs/>
                <w:kern w:val="0"/>
                <w:sz w:val="20"/>
                <w:szCs w:val="20"/>
                <w:lang w:val="en"/>
                <w14:ligatures w14:val="none"/>
              </w:rPr>
              <w:t>Actual Yield (kg/ha)</w:t>
            </w:r>
          </w:p>
        </w:tc>
        <w:tc>
          <w:tcPr>
            <w:tcW w:w="21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37CE35" w14:textId="77777777" w:rsidR="000A1D54" w:rsidRPr="000A1D54" w:rsidRDefault="000A1D54" w:rsidP="00981501">
            <w:pPr>
              <w:widowControl w:val="0"/>
              <w:spacing w:after="0" w:line="276" w:lineRule="auto"/>
              <w:jc w:val="center"/>
              <w:rPr>
                <w:rFonts w:ascii="Times New Roman" w:eastAsia="Arial" w:hAnsi="Times New Roman" w:cs="Times New Roman"/>
                <w:b/>
                <w:bCs/>
                <w:kern w:val="0"/>
                <w:sz w:val="20"/>
                <w:szCs w:val="20"/>
                <w:lang w:val="en"/>
                <w14:ligatures w14:val="none"/>
              </w:rPr>
            </w:pPr>
            <w:r w:rsidRPr="000A1D54">
              <w:rPr>
                <w:rFonts w:ascii="Times New Roman" w:eastAsia="Arial" w:hAnsi="Times New Roman" w:cs="Times New Roman"/>
                <w:b/>
                <w:bCs/>
                <w:kern w:val="0"/>
                <w:sz w:val="20"/>
                <w:szCs w:val="20"/>
                <w:lang w:val="en"/>
                <w14:ligatures w14:val="none"/>
              </w:rPr>
              <w:t>Predicted Yield (kg/ha)</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EEB387" w14:textId="77777777" w:rsidR="000A1D54" w:rsidRPr="000A1D54" w:rsidRDefault="000A1D54" w:rsidP="00981501">
            <w:pPr>
              <w:widowControl w:val="0"/>
              <w:spacing w:after="0" w:line="276" w:lineRule="auto"/>
              <w:jc w:val="center"/>
              <w:rPr>
                <w:rFonts w:ascii="Times New Roman" w:eastAsia="Arial" w:hAnsi="Times New Roman" w:cs="Times New Roman"/>
                <w:b/>
                <w:bCs/>
                <w:kern w:val="0"/>
                <w:sz w:val="20"/>
                <w:szCs w:val="20"/>
                <w:lang w:val="en"/>
                <w14:ligatures w14:val="none"/>
              </w:rPr>
            </w:pPr>
            <w:r w:rsidRPr="000A1D54">
              <w:rPr>
                <w:rFonts w:ascii="Times New Roman" w:eastAsia="Arial" w:hAnsi="Times New Roman" w:cs="Times New Roman"/>
                <w:b/>
                <w:bCs/>
                <w:kern w:val="0"/>
                <w:sz w:val="20"/>
                <w:szCs w:val="20"/>
                <w:lang w:val="en"/>
                <w14:ligatures w14:val="none"/>
              </w:rPr>
              <w:t>Error (kg/ha)</w:t>
            </w:r>
          </w:p>
        </w:tc>
        <w:tc>
          <w:tcPr>
            <w:tcW w:w="1843"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6B6A0793" w14:textId="77777777" w:rsidR="000A1D54" w:rsidRPr="000A1D54" w:rsidRDefault="000A1D54" w:rsidP="00981501">
            <w:pPr>
              <w:widowControl w:val="0"/>
              <w:spacing w:after="0" w:line="276" w:lineRule="auto"/>
              <w:jc w:val="center"/>
              <w:rPr>
                <w:rFonts w:ascii="Times New Roman" w:eastAsia="Arial" w:hAnsi="Times New Roman" w:cs="Times New Roman"/>
                <w:b/>
                <w:bCs/>
                <w:kern w:val="0"/>
                <w:sz w:val="20"/>
                <w:szCs w:val="20"/>
                <w:lang w:val="en"/>
                <w14:ligatures w14:val="none"/>
              </w:rPr>
            </w:pPr>
            <w:r w:rsidRPr="000A1D54">
              <w:rPr>
                <w:rFonts w:ascii="Times New Roman" w:eastAsia="Arial" w:hAnsi="Times New Roman" w:cs="Times New Roman"/>
                <w:b/>
                <w:bCs/>
                <w:kern w:val="0"/>
                <w:sz w:val="20"/>
                <w:szCs w:val="20"/>
                <w:lang w:val="en"/>
                <w14:ligatures w14:val="none"/>
              </w:rPr>
              <w:t>Relative Error (%)</w:t>
            </w:r>
          </w:p>
        </w:tc>
      </w:tr>
      <w:tr w:rsidR="000A1D54" w:rsidRPr="000A1D54" w14:paraId="64A60A2B" w14:textId="77777777" w:rsidTr="00981501">
        <w:tc>
          <w:tcPr>
            <w:tcW w:w="10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CE3305"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1</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884FEF"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7,000</w:t>
            </w:r>
          </w:p>
        </w:tc>
        <w:tc>
          <w:tcPr>
            <w:tcW w:w="21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6F6D40"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16,244</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BEF987"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+9,244</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77A29D"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+132.1%</w:t>
            </w:r>
          </w:p>
        </w:tc>
      </w:tr>
      <w:tr w:rsidR="000A1D54" w:rsidRPr="000A1D54" w14:paraId="2394E3BA" w14:textId="77777777" w:rsidTr="00981501">
        <w:tc>
          <w:tcPr>
            <w:tcW w:w="10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E1091C"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2</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2749D1"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18,000</w:t>
            </w:r>
          </w:p>
        </w:tc>
        <w:tc>
          <w:tcPr>
            <w:tcW w:w="21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47BE2D"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27,244</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57A9BA"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+9,244</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171532"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+51.4%</w:t>
            </w:r>
          </w:p>
        </w:tc>
      </w:tr>
      <w:tr w:rsidR="000A1D54" w:rsidRPr="000A1D54" w14:paraId="4E2FFDA0" w14:textId="77777777" w:rsidTr="00981501">
        <w:tc>
          <w:tcPr>
            <w:tcW w:w="10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F111C4"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3</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4352B6"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23,000</w:t>
            </w:r>
          </w:p>
        </w:tc>
        <w:tc>
          <w:tcPr>
            <w:tcW w:w="21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C8E70A"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32,244</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5412B7"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+9,244</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5EFD80"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+40.2%</w:t>
            </w:r>
          </w:p>
        </w:tc>
      </w:tr>
      <w:tr w:rsidR="000A1D54" w:rsidRPr="000A1D54" w14:paraId="52194304" w14:textId="77777777" w:rsidTr="00981501">
        <w:tc>
          <w:tcPr>
            <w:tcW w:w="10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21D312"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Mean</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AB1B41"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16,000</w:t>
            </w:r>
          </w:p>
        </w:tc>
        <w:tc>
          <w:tcPr>
            <w:tcW w:w="21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414B8D"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25,244</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FC503D"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+9,244</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9F2347" w14:textId="77777777" w:rsidR="000A1D54" w:rsidRPr="000A1D54" w:rsidRDefault="000A1D54" w:rsidP="00981501">
            <w:pPr>
              <w:widowControl w:val="0"/>
              <w:spacing w:after="0" w:line="276" w:lineRule="auto"/>
              <w:jc w:val="center"/>
              <w:rPr>
                <w:rFonts w:ascii="Times New Roman" w:eastAsia="Arial" w:hAnsi="Times New Roman" w:cs="Times New Roman"/>
                <w:kern w:val="0"/>
                <w:sz w:val="20"/>
                <w:szCs w:val="20"/>
                <w:lang w:val="en"/>
                <w14:ligatures w14:val="none"/>
              </w:rPr>
            </w:pPr>
            <w:r w:rsidRPr="000A1D54">
              <w:rPr>
                <w:rFonts w:ascii="Times New Roman" w:eastAsia="Arial" w:hAnsi="Times New Roman" w:cs="Times New Roman"/>
                <w:kern w:val="0"/>
                <w:sz w:val="20"/>
                <w:szCs w:val="20"/>
                <w:lang w:val="en"/>
                <w14:ligatures w14:val="none"/>
              </w:rPr>
              <w:t>+57.8%</w:t>
            </w:r>
          </w:p>
        </w:tc>
      </w:tr>
    </w:tbl>
    <w:p w14:paraId="06B48125" w14:textId="31E2E569" w:rsidR="000A1D54" w:rsidRPr="004F0DD1" w:rsidRDefault="00666B7D" w:rsidP="004F0DD1">
      <w:pPr>
        <w:jc w:val="both"/>
        <w:rPr>
          <w:rFonts w:ascii="Times New Roman" w:hAnsi="Times New Roman" w:cs="Times New Roman"/>
          <w:sz w:val="24"/>
          <w:szCs w:val="24"/>
        </w:rPr>
      </w:pPr>
      <w:r w:rsidRPr="00666B7D">
        <w:rPr>
          <w:rFonts w:ascii="Times New Roman" w:hAnsi="Times New Roman" w:cs="Times New Roman"/>
          <w:sz w:val="24"/>
          <w:szCs w:val="24"/>
        </w:rPr>
        <w:t>Note: All three validation samples show identical absolute error (+9,244 kg/ha), indicating systematic bias.</w:t>
      </w:r>
    </w:p>
    <w:p w14:paraId="28CE179F" w14:textId="77777777" w:rsidR="00F4659C" w:rsidRDefault="00F4659C" w:rsidP="004F0DD1">
      <w:pPr>
        <w:jc w:val="both"/>
        <w:rPr>
          <w:rFonts w:ascii="Times New Roman" w:hAnsi="Times New Roman" w:cs="Times New Roman"/>
          <w:b/>
          <w:bCs/>
          <w:sz w:val="24"/>
          <w:szCs w:val="24"/>
        </w:rPr>
      </w:pPr>
    </w:p>
    <w:p w14:paraId="7D0ABF4C" w14:textId="77777777" w:rsidR="00F4659C" w:rsidRDefault="00F4659C" w:rsidP="004F0DD1">
      <w:pPr>
        <w:jc w:val="both"/>
        <w:rPr>
          <w:rFonts w:ascii="Times New Roman" w:hAnsi="Times New Roman" w:cs="Times New Roman"/>
          <w:b/>
          <w:bCs/>
          <w:sz w:val="24"/>
          <w:szCs w:val="24"/>
        </w:rPr>
      </w:pPr>
    </w:p>
    <w:p w14:paraId="30D937F7" w14:textId="77777777" w:rsidR="00F4659C" w:rsidRDefault="00F4659C" w:rsidP="004F0DD1">
      <w:pPr>
        <w:jc w:val="both"/>
        <w:rPr>
          <w:rFonts w:ascii="Times New Roman" w:hAnsi="Times New Roman" w:cs="Times New Roman"/>
          <w:b/>
          <w:bCs/>
          <w:sz w:val="24"/>
          <w:szCs w:val="24"/>
        </w:rPr>
      </w:pPr>
    </w:p>
    <w:p w14:paraId="73818937" w14:textId="2059D1FA" w:rsidR="004F0DD1" w:rsidRPr="00625C62" w:rsidRDefault="004F0DD1" w:rsidP="004F0DD1">
      <w:pPr>
        <w:jc w:val="both"/>
        <w:rPr>
          <w:rFonts w:ascii="Times New Roman" w:hAnsi="Times New Roman" w:cs="Times New Roman"/>
          <w:b/>
          <w:bCs/>
          <w:sz w:val="24"/>
          <w:szCs w:val="24"/>
        </w:rPr>
      </w:pPr>
      <w:r w:rsidRPr="00625C62">
        <w:rPr>
          <w:rFonts w:ascii="Times New Roman" w:hAnsi="Times New Roman" w:cs="Times New Roman"/>
          <w:b/>
          <w:bCs/>
          <w:sz w:val="24"/>
          <w:szCs w:val="24"/>
        </w:rPr>
        <w:lastRenderedPageBreak/>
        <w:t>Onion Yield Model Performance</w:t>
      </w:r>
    </w:p>
    <w:p w14:paraId="1D1A53ED" w14:textId="77777777" w:rsidR="00EE0EE0" w:rsidRDefault="00EE0EE0" w:rsidP="00EE0EE0">
      <w:pPr>
        <w:pStyle w:val="NormalWeb"/>
        <w:keepNext/>
      </w:pPr>
      <w:r>
        <w:rPr>
          <w:noProof/>
        </w:rPr>
        <w:drawing>
          <wp:inline distT="0" distB="0" distL="0" distR="0" wp14:anchorId="17D9B6BA" wp14:editId="35820723">
            <wp:extent cx="5097145" cy="3187379"/>
            <wp:effectExtent l="0" t="0" r="8255" b="0"/>
            <wp:docPr id="4" name="Picture 3" descr="A map of the african contin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map of the african continen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1232" cy="3196188"/>
                    </a:xfrm>
                    <a:prstGeom prst="rect">
                      <a:avLst/>
                    </a:prstGeom>
                    <a:noFill/>
                    <a:ln>
                      <a:noFill/>
                    </a:ln>
                  </pic:spPr>
                </pic:pic>
              </a:graphicData>
            </a:graphic>
          </wp:inline>
        </w:drawing>
      </w:r>
    </w:p>
    <w:p w14:paraId="7AFEA709" w14:textId="6B90A77D" w:rsidR="00EE0EE0" w:rsidRPr="00666B7D" w:rsidRDefault="00EE0EE0" w:rsidP="00666B7D">
      <w:pPr>
        <w:pStyle w:val="Caption"/>
      </w:pPr>
      <w:r>
        <w:t xml:space="preserve">Figure </w:t>
      </w:r>
      <w:r w:rsidR="0071560E">
        <w:fldChar w:fldCharType="begin"/>
      </w:r>
      <w:r w:rsidR="0071560E">
        <w:instrText xml:space="preserve"> SEQ Figure \* ARABIC </w:instrText>
      </w:r>
      <w:r w:rsidR="0071560E">
        <w:fldChar w:fldCharType="separate"/>
      </w:r>
      <w:r w:rsidR="00666B7D">
        <w:rPr>
          <w:noProof/>
        </w:rPr>
        <w:t>2</w:t>
      </w:r>
      <w:r w:rsidR="0071560E">
        <w:rPr>
          <w:noProof/>
        </w:rPr>
        <w:fldChar w:fldCharType="end"/>
      </w:r>
      <w:r>
        <w:t xml:space="preserve"> Onion Yield Distribution.</w:t>
      </w:r>
    </w:p>
    <w:p w14:paraId="4B79F1F3" w14:textId="281ABF38" w:rsidR="004F0DD1" w:rsidRPr="004F0DD1" w:rsidRDefault="00666B7D" w:rsidP="004F0DD1">
      <w:pPr>
        <w:jc w:val="both"/>
        <w:rPr>
          <w:rFonts w:ascii="Times New Roman" w:hAnsi="Times New Roman" w:cs="Times New Roman"/>
          <w:sz w:val="24"/>
          <w:szCs w:val="24"/>
        </w:rPr>
      </w:pPr>
      <w:r>
        <w:rPr>
          <w:rFonts w:ascii="Times New Roman" w:hAnsi="Times New Roman" w:cs="Times New Roman"/>
          <w:sz w:val="24"/>
          <w:szCs w:val="24"/>
        </w:rPr>
        <w:t>The result illustrated by Figure 1 shows that</w:t>
      </w:r>
      <w:r w:rsidR="00B63BF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63BF0">
        <w:rPr>
          <w:rFonts w:ascii="Times New Roman" w:hAnsi="Times New Roman" w:cs="Times New Roman"/>
          <w:sz w:val="24"/>
          <w:szCs w:val="24"/>
        </w:rPr>
        <w:t xml:space="preserve">Random Forest regression model demonstrated a </w:t>
      </w:r>
      <w:r w:rsidR="00EE0EE0">
        <w:rPr>
          <w:rFonts w:ascii="Times New Roman" w:hAnsi="Times New Roman" w:cs="Times New Roman"/>
          <w:sz w:val="24"/>
          <w:szCs w:val="24"/>
        </w:rPr>
        <w:t>strong statistical fit, despite the small sample size (n=14), accounting for 84% of the variation and producing a very high Pearson correlation (r=0.92) between the predicted</w:t>
      </w:r>
      <w:r w:rsidR="00B63BF0">
        <w:rPr>
          <w:rFonts w:ascii="Times New Roman" w:hAnsi="Times New Roman" w:cs="Times New Roman"/>
          <w:sz w:val="24"/>
          <w:szCs w:val="24"/>
        </w:rPr>
        <w:t xml:space="preserve"> and observed yields.</w:t>
      </w:r>
    </w:p>
    <w:p w14:paraId="2043D191" w14:textId="27A1EA76" w:rsidR="004F0DD1" w:rsidRPr="004F0DD1" w:rsidRDefault="00B63BF0" w:rsidP="004F0DD1">
      <w:pPr>
        <w:jc w:val="both"/>
        <w:rPr>
          <w:rFonts w:ascii="Times New Roman" w:hAnsi="Times New Roman" w:cs="Times New Roman"/>
          <w:sz w:val="24"/>
          <w:szCs w:val="24"/>
        </w:rPr>
      </w:pPr>
      <w:r>
        <w:rPr>
          <w:rFonts w:ascii="Times New Roman" w:hAnsi="Times New Roman" w:cs="Times New Roman"/>
          <w:sz w:val="24"/>
          <w:szCs w:val="24"/>
        </w:rPr>
        <w:t>Nevertheless, the model showed consistent bias and substantial prediction error:</w:t>
      </w:r>
    </w:p>
    <w:p w14:paraId="64CB7CCB" w14:textId="77777777" w:rsidR="004F0DD1" w:rsidRPr="004F0DD1" w:rsidRDefault="004F0DD1" w:rsidP="004F0DD1">
      <w:pPr>
        <w:jc w:val="both"/>
        <w:rPr>
          <w:rFonts w:ascii="Times New Roman" w:hAnsi="Times New Roman" w:cs="Times New Roman"/>
          <w:sz w:val="24"/>
          <w:szCs w:val="24"/>
        </w:rPr>
      </w:pPr>
      <w:r w:rsidRPr="007C5C04">
        <w:rPr>
          <w:rFonts w:ascii="Times New Roman" w:hAnsi="Times New Roman" w:cs="Times New Roman"/>
          <w:b/>
          <w:bCs/>
          <w:sz w:val="24"/>
          <w:szCs w:val="24"/>
        </w:rPr>
        <w:t>High Error</w:t>
      </w:r>
      <w:r w:rsidRPr="004F0DD1">
        <w:rPr>
          <w:rFonts w:ascii="Times New Roman" w:hAnsi="Times New Roman" w:cs="Times New Roman"/>
          <w:sz w:val="24"/>
          <w:szCs w:val="24"/>
        </w:rPr>
        <w:t>: The Root Mean Square Error (RMSE) was 10,870 kg/ha, and the Mean Absolute Error (MAE) was 9,244 kg/ha.</w:t>
      </w:r>
    </w:p>
    <w:p w14:paraId="6D7F5EC5" w14:textId="34CD0333" w:rsidR="004F0DD1" w:rsidRPr="004F0DD1" w:rsidRDefault="00B63BF0" w:rsidP="004F0DD1">
      <w:pPr>
        <w:jc w:val="both"/>
        <w:rPr>
          <w:rFonts w:ascii="Times New Roman" w:hAnsi="Times New Roman" w:cs="Times New Roman"/>
          <w:sz w:val="24"/>
          <w:szCs w:val="24"/>
        </w:rPr>
      </w:pPr>
      <w:r w:rsidRPr="007C5C04">
        <w:rPr>
          <w:rFonts w:ascii="Times New Roman" w:hAnsi="Times New Roman" w:cs="Times New Roman"/>
          <w:b/>
          <w:bCs/>
          <w:sz w:val="24"/>
          <w:szCs w:val="24"/>
        </w:rPr>
        <w:t>Systematic Over-prediction</w:t>
      </w:r>
      <w:r>
        <w:rPr>
          <w:rFonts w:ascii="Times New Roman" w:hAnsi="Times New Roman" w:cs="Times New Roman"/>
          <w:sz w:val="24"/>
          <w:szCs w:val="24"/>
        </w:rPr>
        <w:t>: The model continuously overestimated yield projections, as seen by the positive bias of precisely +9,244 kg/ha. Rather than random fluctuation, this consistent inaccuracy across all three validation samples is a clear indication of systematic bias.</w:t>
      </w:r>
    </w:p>
    <w:p w14:paraId="4A63A267" w14:textId="77777777" w:rsidR="004F0DD1" w:rsidRPr="004F0DD1" w:rsidRDefault="004F0DD1" w:rsidP="004F0DD1">
      <w:pPr>
        <w:jc w:val="both"/>
        <w:rPr>
          <w:rFonts w:ascii="Times New Roman" w:hAnsi="Times New Roman" w:cs="Times New Roman"/>
          <w:sz w:val="24"/>
          <w:szCs w:val="24"/>
        </w:rPr>
      </w:pPr>
      <w:r w:rsidRPr="007C5C04">
        <w:rPr>
          <w:rFonts w:ascii="Times New Roman" w:hAnsi="Times New Roman" w:cs="Times New Roman"/>
          <w:b/>
          <w:bCs/>
          <w:sz w:val="24"/>
          <w:szCs w:val="24"/>
        </w:rPr>
        <w:t>Relative Error</w:t>
      </w:r>
      <w:r w:rsidRPr="004F0DD1">
        <w:rPr>
          <w:rFonts w:ascii="Times New Roman" w:hAnsi="Times New Roman" w:cs="Times New Roman"/>
          <w:sz w:val="24"/>
          <w:szCs w:val="24"/>
        </w:rPr>
        <w:t>: The high absolute error translated to a significant Relative RMSE of 51.80% and Relative MAE of 44.10%.</w:t>
      </w:r>
    </w:p>
    <w:p w14:paraId="6B5A268D" w14:textId="3D1BBBB5" w:rsidR="004F0DD1" w:rsidRPr="00B63BF0" w:rsidRDefault="004F0DD1" w:rsidP="004F0DD1">
      <w:pPr>
        <w:jc w:val="both"/>
        <w:rPr>
          <w:rFonts w:ascii="Times New Roman" w:hAnsi="Times New Roman" w:cs="Times New Roman"/>
          <w:b/>
          <w:bCs/>
          <w:i/>
          <w:iCs/>
          <w:sz w:val="24"/>
          <w:szCs w:val="24"/>
        </w:rPr>
      </w:pPr>
      <w:r w:rsidRPr="00B63BF0">
        <w:rPr>
          <w:rFonts w:ascii="Times New Roman" w:hAnsi="Times New Roman" w:cs="Times New Roman"/>
          <w:b/>
          <w:bCs/>
          <w:i/>
          <w:iCs/>
          <w:sz w:val="24"/>
          <w:szCs w:val="24"/>
        </w:rPr>
        <w:t>Yield Distribution</w:t>
      </w:r>
    </w:p>
    <w:p w14:paraId="7ABC2C5A" w14:textId="7F4F6137" w:rsidR="00604123" w:rsidRDefault="00604123" w:rsidP="004F0DD1">
      <w:pPr>
        <w:jc w:val="both"/>
        <w:rPr>
          <w:rFonts w:ascii="Times New Roman" w:hAnsi="Times New Roman" w:cs="Times New Roman"/>
          <w:sz w:val="24"/>
          <w:szCs w:val="24"/>
        </w:rPr>
      </w:pPr>
      <w:r>
        <w:rPr>
          <w:rFonts w:ascii="Times New Roman" w:hAnsi="Times New Roman" w:cs="Times New Roman"/>
          <w:sz w:val="24"/>
          <w:szCs w:val="24"/>
        </w:rPr>
        <w:t>With yields ranging from a low of 7,000 kg/ha to a high of 40,000 kg/ha (average: 20,971 kg/ha), the data show considerable variation in crop performance (Figure2). About one-third of the land falls into the low (&lt;18,000 kg/ha), medium (18,000–24,000 kg/ha), and high (&gt;24,000 kg/ha) productivity zones, according to the productivity zonation, which indicates a balanced distribution across the region. The study's results</w:t>
      </w:r>
      <w:r w:rsidR="00EE0EE0">
        <w:rPr>
          <w:rFonts w:ascii="Times New Roman" w:hAnsi="Times New Roman" w:cs="Times New Roman"/>
          <w:sz w:val="24"/>
          <w:szCs w:val="24"/>
        </w:rPr>
        <w:t xml:space="preserve"> </w:t>
      </w:r>
      <w:r>
        <w:rPr>
          <w:rFonts w:ascii="Times New Roman" w:hAnsi="Times New Roman" w:cs="Times New Roman"/>
          <w:sz w:val="24"/>
          <w:szCs w:val="24"/>
        </w:rPr>
        <w:t xml:space="preserve">align with earlier agricultural research findings. Grain yields in northeastern Colorado ranged from 6.9 to 15.5 Mg/ha, according to </w:t>
      </w:r>
      <w:r w:rsidR="00EE0EE0">
        <w:rPr>
          <w:rFonts w:ascii="Times New Roman" w:hAnsi="Times New Roman" w:cs="Times New Roman"/>
          <w:sz w:val="24"/>
          <w:szCs w:val="24"/>
        </w:rPr>
        <w:fldChar w:fldCharType="begin"/>
      </w:r>
      <w:r w:rsidR="00EE0EE0">
        <w:rPr>
          <w:rFonts w:ascii="Times New Roman" w:hAnsi="Times New Roman" w:cs="Times New Roman"/>
          <w:sz w:val="24"/>
          <w:szCs w:val="24"/>
        </w:rPr>
        <w:instrText xml:space="preserve"> ADDIN ZOTERO_ITEM CSL_CITATION {"citationID":"QbFDkX9C","properties":{"custom":"Hornung et al., (2006)","formattedCitation":"Hornung et al., (2006)","plainCitation":"Hornung et al., (2006)","noteIndex":0},"citationItems":[{"id":1821,"uris":["http://zotero.org/users/13518541/items/AY8CMYQV"],"itemData":{"id":1821,"type":"article-journal","abstract":"Numerous techniques of management zone delineation have been studied; however, few comparisons between techniques exist in the literature. The objectives of this study were: (i) to determine how consistently two management zone delineation techniques (a soil‐color‐based management zone [SCMZ] technique and a yield‐based management zone [YBMZ] technique) characterize regions of high, medium, and low grain yield; and (ii) to compare the relative accuracies with which the two management zone delineation techniques characterize the grain yield within low, medium, and high productivity potential management zones. This study was conducted for three site years in northeastern Colorado. Management zones were delineated before planting. The SCMZ technique used: (i) bare‐soil imagery, (ii) topography, and (iii) farmer's experience. The YBMZ relied on: (i) bare‐soil imagery, (ii) soil organic matter, (iii) cation exchange capacity, (iv) soil texture, and (v) the previous season's yield map. Grain yields ranged from 6.9 to 15.5 Mg ha\n              −1\n              across all site years. Grain yields were significantly different between SCMZ zones for all site years. Grain yield in the SCMZ high zones were up to 1.88 Mg ha\n              −1\n              higher than YBMZ high zones. Areal agreements for the SCMZ technique were 37, 41, and 45% for Site Years I, II, and III. Based on the approaches used in this study to classify grain yield patterns, the SCMZ technique was found to be relatively better than the YBMZ technique.","container-title":"Agronomy Journal","DOI":"10.2134/agronj2005.0240","ISSN":"0002-1962, 1435-0645","issue":"2","journalAbbreviation":"Agronomy Journal","language":"en","page":"407-415","source":"DOI.org (Crossref)","title":"Comparison of Site‐Specific Management Zones: Soil‐Color‐Based and Yield‐Based","title-short":"Comparison of Site‐Specific Management Zones","volume":"98","author":[{"family":"Hornung","given":"A."},{"family":"Khosla","given":"R."},{"family":"Reich","given":"R."},{"family":"Inman","given":"D."},{"family":"Westfall","given":"D. G."}],"issued":{"date-parts":[["2006",3]]}}}],"schema":"https://github.com/citation-style-language/schema/raw/master/csl-citation.json"} </w:instrText>
      </w:r>
      <w:r w:rsidR="00EE0EE0">
        <w:rPr>
          <w:rFonts w:ascii="Times New Roman" w:hAnsi="Times New Roman" w:cs="Times New Roman"/>
          <w:sz w:val="24"/>
          <w:szCs w:val="24"/>
        </w:rPr>
        <w:fldChar w:fldCharType="separate"/>
      </w:r>
      <w:r w:rsidR="00EE0EE0" w:rsidRPr="00EE0EE0">
        <w:rPr>
          <w:rFonts w:ascii="Times New Roman" w:hAnsi="Times New Roman" w:cs="Times New Roman"/>
          <w:sz w:val="24"/>
        </w:rPr>
        <w:t>Hornung et al., (2006)</w:t>
      </w:r>
      <w:r w:rsidR="00EE0EE0">
        <w:rPr>
          <w:rFonts w:ascii="Times New Roman" w:hAnsi="Times New Roman" w:cs="Times New Roman"/>
          <w:sz w:val="24"/>
          <w:szCs w:val="24"/>
        </w:rPr>
        <w:fldChar w:fldCharType="end"/>
      </w:r>
      <w:r>
        <w:rPr>
          <w:rFonts w:ascii="Times New Roman" w:hAnsi="Times New Roman" w:cs="Times New Roman"/>
          <w:sz w:val="24"/>
          <w:szCs w:val="24"/>
        </w:rPr>
        <w:t xml:space="preserve">, showing significant geographic differences in crop performance across management zones. In Ethiopia’s central Rift Valley, </w:t>
      </w:r>
      <w:r w:rsidR="00EE0EE0">
        <w:rPr>
          <w:rFonts w:ascii="Times New Roman" w:hAnsi="Times New Roman" w:cs="Times New Roman"/>
          <w:sz w:val="24"/>
          <w:szCs w:val="24"/>
        </w:rPr>
        <w:fldChar w:fldCharType="begin"/>
      </w:r>
      <w:r w:rsidR="00EE0EE0">
        <w:rPr>
          <w:rFonts w:ascii="Times New Roman" w:hAnsi="Times New Roman" w:cs="Times New Roman"/>
          <w:sz w:val="24"/>
          <w:szCs w:val="24"/>
        </w:rPr>
        <w:instrText xml:space="preserve"> ADDIN ZOTERO_ITEM CSL_CITATION {"citationID":"FW6V4fZX","properties":{"custom":"Getnet et al., (2016)","formattedCitation":"Getnet et al., (2016)","plainCitation":"Getnet et al., (2016)","noteIndex":0},"citationItems":[{"id":1822,"uris":["http://zotero.org/users/13518541/items/3ST4B6XT"],"itemData":{"id":1822,"type":"article-journal","abstract":"SUMMARY\n            \n              In the Central Rift Valley (CRV) of Ethiopia, low productive cereal systems and a declining resource base call for options to increase crop productivity and improve resource use efficiency to meet the growing demand of food. We compiled and analysed a large amount of data from farmers’ fields (&gt;10,000) and experimental data across the CRV from 2004–2009 to quantify yield gaps (\n              Y\n              g\n              ) between actual (average and best performing farmers) and experimental (water-limited potential (\n              Y\n              w\n              )) yields of maize and wheat in homogenous farming zones (HFZs). Resource use efficiencies (nutrients and water) of maize and wheat were also analysed to assess spatial variation and scope for improvements. The average (2004–2009) yield gap of maize and wheat in the CRV ranged between 4.2 t ha\n              −1\n              and 9.2 t ha\n              −1\n              , and 2.5 t ha\n              −1\n              and 4.7 t ha\n              −1\n              , respectively, across farming zones. The yield gap was lowest in the Central lowlands, where\n              Y\n              w\n              was also lowest, i.e. 6.5 t ha\n              −1\n              for maize and 4.4 t ha\n              −1\n              for wheat, compared with\n              Y\n              w\n              in the Eastern highlands (11 t ha\n              −1\n              for maize and 6.7 t ha\n              −1\n              for wheat) and Western highlands (10.8 t ha\n              −1\n              for maize and 5.7 t ha\n              −1\n              for wheat). The actual nitrogen (N) and phosphorus (P) application in farmers’ fields was low, as about 46% of maize and 27% of wheat fields did not receive fertilizers, while the average applied mineral fertilizer rates across all farmers (2.6–16.5 kg N ha\n              −1\n              and 2.2–17.3 kg P ha\n              −1\n              across HFZs and crops) were far below the recommended rate. On average, the best performing farmers applied 8–20 kg N ha\n              −1\n              and 5–21 kg P ha\n              −1\n              ranging across HFZs and crops. Increasing N application to recommended rates had only a small effect on narrowing the yield gap under current farmers’ management. Therefore, the yield gap closure strongly depends on improving other aspects of crop management while paying attention to the interaction with nutrient management. Since rain water use efficiency (seasonal rainfall) of water-limited yields was 12–17.3 kg mm\n              −1\n              for maize and 7.4–10.6 kg mm\n              −1\n              for wheat and much higher than that of actual yields (2.7–4.3 kg mm\n              −1\n              for maize and 2.3–3.5 kg mm\n              −1\n              for wheat), improving the input use and crop management can increase water use efficiency. A large set of experimental and survey data enabled us to gain insight in the spatial and temporal variation in yield gaps and input rates and in differences between average and the best performing farmers.","container-title":"Experimental Agriculture","DOI":"10.1017/S0014479715000216","ISSN":"0014-4797, 1469-4441","issue":"4","journalAbbreviation":"Ex. Agric.","language":"en","license":"https://www.cambridge.org/core/terms","page":"493-517","source":"DOI.org (Crossref)","title":"YIELD GAPS AND RESOURCE USE ACROSS FARMING ZONES IN THE CENTRAL RIFT VALLEY OF ETHIOPIA","volume":"52","author":[{"family":"Getnet","given":"Mezegebu"},{"family":"Van Ittersum","given":"Martin"},{"family":"Hengsdijk","given":"Huib"},{"family":"Descheemaeker","given":"Katrien"}],"issued":{"date-parts":[["2016",10]]}}}],"schema":"https://github.com/citation-style-language/schema/raw/master/csl-citation.json"} </w:instrText>
      </w:r>
      <w:r w:rsidR="00EE0EE0">
        <w:rPr>
          <w:rFonts w:ascii="Times New Roman" w:hAnsi="Times New Roman" w:cs="Times New Roman"/>
          <w:sz w:val="24"/>
          <w:szCs w:val="24"/>
        </w:rPr>
        <w:fldChar w:fldCharType="separate"/>
      </w:r>
      <w:r w:rsidR="00EE0EE0" w:rsidRPr="00EE0EE0">
        <w:rPr>
          <w:rFonts w:ascii="Times New Roman" w:hAnsi="Times New Roman" w:cs="Times New Roman"/>
          <w:sz w:val="24"/>
        </w:rPr>
        <w:t>Getnet et al., (2016)</w:t>
      </w:r>
      <w:r w:rsidR="00EE0EE0">
        <w:rPr>
          <w:rFonts w:ascii="Times New Roman" w:hAnsi="Times New Roman" w:cs="Times New Roman"/>
          <w:sz w:val="24"/>
          <w:szCs w:val="24"/>
        </w:rPr>
        <w:fldChar w:fldCharType="end"/>
      </w:r>
      <w:r>
        <w:rPr>
          <w:rFonts w:ascii="Times New Roman" w:hAnsi="Times New Roman" w:cs="Times New Roman"/>
          <w:sz w:val="24"/>
          <w:szCs w:val="24"/>
        </w:rPr>
        <w:t xml:space="preserve"> identified notable yield gaps of 4.2-9.2 t/ha for maize and 2.5-4.7 t/ha for wheat across agricultural zones. The </w:t>
      </w:r>
      <w:r>
        <w:rPr>
          <w:rFonts w:ascii="Times New Roman" w:hAnsi="Times New Roman" w:cs="Times New Roman"/>
          <w:sz w:val="24"/>
          <w:szCs w:val="24"/>
        </w:rPr>
        <w:lastRenderedPageBreak/>
        <w:t xml:space="preserve">smallest gaps appeared in the central lowlands, where water-limited potential yields also decreased. </w:t>
      </w:r>
      <w:r w:rsidR="00EE0EE0">
        <w:rPr>
          <w:rFonts w:ascii="Times New Roman" w:hAnsi="Times New Roman" w:cs="Times New Roman"/>
          <w:sz w:val="24"/>
          <w:szCs w:val="24"/>
        </w:rPr>
        <w:fldChar w:fldCharType="begin"/>
      </w:r>
      <w:r w:rsidR="00EE0EE0">
        <w:rPr>
          <w:rFonts w:ascii="Times New Roman" w:hAnsi="Times New Roman" w:cs="Times New Roman"/>
          <w:sz w:val="24"/>
          <w:szCs w:val="24"/>
        </w:rPr>
        <w:instrText xml:space="preserve"> ADDIN ZOTERO_ITEM CSL_CITATION {"citationID":"mBgR3ki5","properties":{"custom":"Sopheap et al., (2012)","formattedCitation":"Sopheap et al., (2012)","plainCitation":"Sopheap et al., (2012)","noteIndex":0},"citationItems":[{"id":1823,"uris":["http://zotero.org/users/13518541/items/BEJHPVP8"],"itemData":{"id":1823,"type":"article-journal","container-title":"International Journal of Plant Production","DOI":"10.22069/ijpp.2012.757","issue":"4","journalAbbreviation":"International Journal of Plant Production","language":"eng","source":"DOI.org (CSL JSON)","title":"Unveiling constraints to cassava production in Cambodia: An analysis from farmers’ yield variations","title-short":"Unveiling constraints to cassava production in Cambodia","URL":"https://doi.org/10.22069/ijpp.2012.757","volume":"6","author":[{"family":"Sopheap","given":"U."},{"family":"Patanothai","given":"A."},{"family":"Aye","given":"T.M."}],"accessed":{"date-parts":[["2025",11,25]]},"issued":{"date-parts":[["2012",10]]}}}],"schema":"https://github.com/citation-style-language/schema/raw/master/csl-citation.json"} </w:instrText>
      </w:r>
      <w:r w:rsidR="00EE0EE0">
        <w:rPr>
          <w:rFonts w:ascii="Times New Roman" w:hAnsi="Times New Roman" w:cs="Times New Roman"/>
          <w:sz w:val="24"/>
          <w:szCs w:val="24"/>
        </w:rPr>
        <w:fldChar w:fldCharType="separate"/>
      </w:r>
      <w:r w:rsidR="00EE0EE0" w:rsidRPr="00EE0EE0">
        <w:rPr>
          <w:rFonts w:ascii="Times New Roman" w:hAnsi="Times New Roman" w:cs="Times New Roman"/>
          <w:sz w:val="24"/>
        </w:rPr>
        <w:t>Sopheap et al., (2012)</w:t>
      </w:r>
      <w:r w:rsidR="00EE0EE0">
        <w:rPr>
          <w:rFonts w:ascii="Times New Roman" w:hAnsi="Times New Roman" w:cs="Times New Roman"/>
          <w:sz w:val="24"/>
          <w:szCs w:val="24"/>
        </w:rPr>
        <w:fldChar w:fldCharType="end"/>
      </w:r>
      <w:r>
        <w:rPr>
          <w:rFonts w:ascii="Times New Roman" w:hAnsi="Times New Roman" w:cs="Times New Roman"/>
          <w:sz w:val="24"/>
          <w:szCs w:val="24"/>
        </w:rPr>
        <w:t xml:space="preserve"> observed even greater variation in cassava yields, ranging from 12.7 to 37.2 t/ha in Cambodia, with yield gaps of 8.9-24.4 t/ha attributed to soil nutrient shortages, crop duration, and weed competition. Collectively, these studies support the idea that significant yield differences across productivity zones are common across various crops and regions worldwide. </w:t>
      </w:r>
      <w:r w:rsidR="00EE0EE0">
        <w:rPr>
          <w:rFonts w:ascii="Times New Roman" w:hAnsi="Times New Roman" w:cs="Times New Roman"/>
          <w:sz w:val="24"/>
          <w:szCs w:val="24"/>
        </w:rPr>
        <w:fldChar w:fldCharType="begin"/>
      </w:r>
      <w:r w:rsidR="00EE0EE0">
        <w:rPr>
          <w:rFonts w:ascii="Times New Roman" w:hAnsi="Times New Roman" w:cs="Times New Roman"/>
          <w:sz w:val="24"/>
          <w:szCs w:val="24"/>
        </w:rPr>
        <w:instrText xml:space="preserve"> ADDIN ZOTERO_ITEM CSL_CITATION {"citationID":"3uJaCFEs","properties":{"custom":"Kovvuri &amp; Khushalani, (2025)","formattedCitation":"Kovvuri &amp; Khushalani, (2025)","plainCitation":"Kovvuri &amp; Khushalani, (2025)","noteIndex":0},"citationItems":[{"id":1824,"uris":["http://zotero.org/users/13518541/items/IETSCPB8"],"itemData":{"id":1824,"type":"article-journal","abstract":"This comprehensive study aims to provide a detailed comparative analysis of crop performance by investigating the behavior of crops classified as exhibiting either high or low kilograms per hectare (KGH) productivity through the lens of three fundamental ratio-based indicators: production-to-area, yield-to-area, and yield-to-production. These ratios are critical metrics that help quantify land-use efficiency, productivity levels, and output stability, thereby offering a multi-dimensional perspective on agricultural performance. Such ratios indicate how crops behave under varying agronomic and environmental contexts. This study delves into crop performance by distinguishing them into two primary categories based on variance characteristics. High KGH crops are identified as those more susceptible to significant fluctuations due to factors such as climatic variability, market shifts, and biological vulnerabilities. Conversely, low KGH crops display relatively stable and predictable patterns of output, making them more reliable under standard farming conditions. The research utilizes both line and bar charts to effectively visualize the inter-crop differences and temporal trends in these ratios, highlighting patterns of consistency and volatility that characterize various crops. The findings aim to support enhanced data-driven decision-making in crop planning, agricultural land management, and policy formulation, particularly in regions facing significant variability in agricultural outputs due to climatic, environmental, or socio-economic factors. By carefully analyzing these ratios, the study not only sheds light on crops with superior resilience and efficiency but also identifies those prone to instability, offering valuable insights for stakeholders in the agricultural sector.","container-title":"Agriculture and Food Sciences Research","DOI":"10.20448/aesr.v12i2.6960","ISSN":"2411-6653, 2518-0193","issue":"2","journalAbbreviation":"AESR","page":"84-92","source":"DOI.org (Crossref)","title":"Comprehensive analytical report on crop performance using ratio-based metrics","volume":"12","author":[{"family":"Kovvuri","given":"Mahalakshmi"},{"family":"Khushalani","given":"Bharat"}],"issued":{"date-parts":[["2025",8,4]]}}}],"schema":"https://github.com/citation-style-language/schema/raw/master/csl-citation.json"} </w:instrText>
      </w:r>
      <w:r w:rsidR="00EE0EE0">
        <w:rPr>
          <w:rFonts w:ascii="Times New Roman" w:hAnsi="Times New Roman" w:cs="Times New Roman"/>
          <w:sz w:val="24"/>
          <w:szCs w:val="24"/>
        </w:rPr>
        <w:fldChar w:fldCharType="separate"/>
      </w:r>
      <w:r w:rsidR="00EE0EE0" w:rsidRPr="00EE0EE0">
        <w:rPr>
          <w:rFonts w:ascii="Times New Roman" w:hAnsi="Times New Roman" w:cs="Times New Roman"/>
          <w:sz w:val="24"/>
        </w:rPr>
        <w:t>Kovvuri &amp; Khushalani, (2025)</w:t>
      </w:r>
      <w:r w:rsidR="00EE0EE0">
        <w:rPr>
          <w:rFonts w:ascii="Times New Roman" w:hAnsi="Times New Roman" w:cs="Times New Roman"/>
          <w:sz w:val="24"/>
          <w:szCs w:val="24"/>
        </w:rPr>
        <w:fldChar w:fldCharType="end"/>
      </w:r>
      <w:r>
        <w:rPr>
          <w:rFonts w:ascii="Times New Roman" w:hAnsi="Times New Roman" w:cs="Times New Roman"/>
          <w:sz w:val="24"/>
          <w:szCs w:val="24"/>
        </w:rPr>
        <w:t xml:space="preserve"> highlight that such variations reflect crops' sensitivity to climate, environment, and management factors.</w:t>
      </w:r>
    </w:p>
    <w:p w14:paraId="6380D479" w14:textId="77777777" w:rsidR="00EE0EE0" w:rsidRDefault="00EE0EE0" w:rsidP="00EE0EE0">
      <w:pPr>
        <w:pStyle w:val="NormalWeb"/>
        <w:keepNext/>
      </w:pPr>
      <w:r>
        <w:rPr>
          <w:noProof/>
        </w:rPr>
        <w:drawing>
          <wp:inline distT="0" distB="0" distL="0" distR="0" wp14:anchorId="5CA5B863" wp14:editId="1D614494">
            <wp:extent cx="5305213" cy="3350324"/>
            <wp:effectExtent l="0" t="0" r="0" b="2540"/>
            <wp:docPr id="2" name="Picture 1" descr="A map of a continent with different colored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map of a continent with different colored area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6653" cy="3357548"/>
                    </a:xfrm>
                    <a:prstGeom prst="rect">
                      <a:avLst/>
                    </a:prstGeom>
                    <a:noFill/>
                    <a:ln>
                      <a:noFill/>
                    </a:ln>
                  </pic:spPr>
                </pic:pic>
              </a:graphicData>
            </a:graphic>
          </wp:inline>
        </w:drawing>
      </w:r>
    </w:p>
    <w:p w14:paraId="436D8C21" w14:textId="5494725D" w:rsidR="00EE0EE0" w:rsidRDefault="00EE0EE0" w:rsidP="00EE0EE0">
      <w:pPr>
        <w:pStyle w:val="Caption"/>
      </w:pPr>
      <w:r>
        <w:t xml:space="preserve">Figure </w:t>
      </w:r>
      <w:r w:rsidR="0071560E">
        <w:fldChar w:fldCharType="begin"/>
      </w:r>
      <w:r w:rsidR="0071560E">
        <w:instrText xml:space="preserve"> SEQ Figure \* ARABIC </w:instrText>
      </w:r>
      <w:r w:rsidR="0071560E">
        <w:fldChar w:fldCharType="separate"/>
      </w:r>
      <w:r w:rsidR="00666B7D">
        <w:rPr>
          <w:noProof/>
        </w:rPr>
        <w:t>3</w:t>
      </w:r>
      <w:r w:rsidR="0071560E">
        <w:rPr>
          <w:noProof/>
        </w:rPr>
        <w:fldChar w:fldCharType="end"/>
      </w:r>
      <w:r>
        <w:t xml:space="preserve"> Production Zones</w:t>
      </w:r>
    </w:p>
    <w:p w14:paraId="04E76EBE" w14:textId="77777777" w:rsidR="00EE0EE0" w:rsidRDefault="00EE0EE0" w:rsidP="004F0DD1">
      <w:pPr>
        <w:jc w:val="both"/>
        <w:rPr>
          <w:rFonts w:ascii="Times New Roman" w:hAnsi="Times New Roman" w:cs="Times New Roman"/>
          <w:sz w:val="24"/>
          <w:szCs w:val="24"/>
        </w:rPr>
      </w:pPr>
    </w:p>
    <w:p w14:paraId="5DEBBBCE" w14:textId="0C2AA9BC" w:rsidR="007C5C04" w:rsidRDefault="000A1D54" w:rsidP="004F0DD1">
      <w:pPr>
        <w:jc w:val="both"/>
        <w:rPr>
          <w:rFonts w:ascii="Times New Roman" w:hAnsi="Times New Roman" w:cs="Times New Roman"/>
          <w:sz w:val="24"/>
          <w:szCs w:val="24"/>
        </w:rPr>
      </w:pPr>
      <w:r w:rsidRPr="000A1D54">
        <w:rPr>
          <w:rFonts w:ascii="Times New Roman" w:hAnsi="Times New Roman" w:cs="Times New Roman"/>
          <w:sz w:val="24"/>
          <w:szCs w:val="24"/>
        </w:rPr>
        <w:t xml:space="preserve">Table </w:t>
      </w:r>
      <w:r w:rsidR="00E07B23">
        <w:rPr>
          <w:rFonts w:ascii="Times New Roman" w:hAnsi="Times New Roman" w:cs="Times New Roman"/>
          <w:sz w:val="24"/>
          <w:szCs w:val="24"/>
          <w:lang w:val="en-IN"/>
        </w:rPr>
        <w:t>9</w:t>
      </w:r>
      <w:r w:rsidRPr="000A1D54">
        <w:rPr>
          <w:rFonts w:ascii="Times New Roman" w:hAnsi="Times New Roman" w:cs="Times New Roman"/>
          <w:sz w:val="24"/>
          <w:szCs w:val="24"/>
        </w:rPr>
        <w:t>: Productivity Zone Distribution</w:t>
      </w:r>
    </w:p>
    <w:tbl>
      <w:tblPr>
        <w:tblW w:w="6547"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
        <w:gridCol w:w="1843"/>
        <w:gridCol w:w="2126"/>
        <w:gridCol w:w="1559"/>
      </w:tblGrid>
      <w:tr w:rsidR="007C5C04" w:rsidRPr="007C5C04" w14:paraId="6A92FFDD" w14:textId="77777777" w:rsidTr="007C5C04">
        <w:tc>
          <w:tcPr>
            <w:tcW w:w="10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F9BCEA" w14:textId="77777777" w:rsidR="007C5C04" w:rsidRPr="007C5C04" w:rsidRDefault="007C5C04" w:rsidP="007C5C04">
            <w:pPr>
              <w:widowControl w:val="0"/>
              <w:spacing w:after="0" w:line="276" w:lineRule="auto"/>
              <w:rPr>
                <w:rFonts w:ascii="Times New Roman" w:eastAsia="Arial" w:hAnsi="Times New Roman" w:cs="Times New Roman"/>
                <w:b/>
                <w:bCs/>
                <w:kern w:val="0"/>
                <w:sz w:val="20"/>
                <w:szCs w:val="20"/>
                <w:lang w:val="en"/>
                <w14:ligatures w14:val="none"/>
              </w:rPr>
            </w:pPr>
            <w:r w:rsidRPr="007C5C04">
              <w:rPr>
                <w:rFonts w:ascii="Times New Roman" w:eastAsia="Arial" w:hAnsi="Times New Roman" w:cs="Times New Roman"/>
                <w:b/>
                <w:bCs/>
                <w:kern w:val="0"/>
                <w:sz w:val="20"/>
                <w:szCs w:val="20"/>
                <w:lang w:val="en"/>
                <w14:ligatures w14:val="none"/>
              </w:rPr>
              <w:t>Zone</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D11713" w14:textId="77777777" w:rsidR="007C5C04" w:rsidRPr="007C5C04" w:rsidRDefault="007C5C04" w:rsidP="007C5C04">
            <w:pPr>
              <w:widowControl w:val="0"/>
              <w:spacing w:after="0" w:line="276" w:lineRule="auto"/>
              <w:rPr>
                <w:rFonts w:ascii="Times New Roman" w:eastAsia="Arial" w:hAnsi="Times New Roman" w:cs="Times New Roman"/>
                <w:b/>
                <w:bCs/>
                <w:kern w:val="0"/>
                <w:sz w:val="20"/>
                <w:szCs w:val="20"/>
                <w:lang w:val="en"/>
                <w14:ligatures w14:val="none"/>
              </w:rPr>
            </w:pPr>
            <w:r w:rsidRPr="007C5C04">
              <w:rPr>
                <w:rFonts w:ascii="Times New Roman" w:eastAsia="Arial" w:hAnsi="Times New Roman" w:cs="Times New Roman"/>
                <w:b/>
                <w:bCs/>
                <w:kern w:val="0"/>
                <w:sz w:val="20"/>
                <w:szCs w:val="20"/>
                <w:lang w:val="en"/>
                <w14:ligatures w14:val="none"/>
              </w:rPr>
              <w:t>Threshold (kg/ha)</w:t>
            </w:r>
          </w:p>
        </w:tc>
        <w:tc>
          <w:tcPr>
            <w:tcW w:w="21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6F2B57" w14:textId="77777777" w:rsidR="007C5C04" w:rsidRPr="007C5C04" w:rsidRDefault="007C5C04" w:rsidP="007C5C04">
            <w:pPr>
              <w:widowControl w:val="0"/>
              <w:spacing w:after="0" w:line="276" w:lineRule="auto"/>
              <w:rPr>
                <w:rFonts w:ascii="Times New Roman" w:eastAsia="Arial" w:hAnsi="Times New Roman" w:cs="Times New Roman"/>
                <w:b/>
                <w:bCs/>
                <w:kern w:val="0"/>
                <w:sz w:val="20"/>
                <w:szCs w:val="20"/>
                <w:lang w:val="en"/>
                <w14:ligatures w14:val="none"/>
              </w:rPr>
            </w:pPr>
            <w:r w:rsidRPr="007C5C04">
              <w:rPr>
                <w:rFonts w:ascii="Times New Roman" w:eastAsia="Arial" w:hAnsi="Times New Roman" w:cs="Times New Roman"/>
                <w:b/>
                <w:bCs/>
                <w:kern w:val="0"/>
                <w:sz w:val="20"/>
                <w:szCs w:val="20"/>
                <w:lang w:val="en"/>
                <w14:ligatures w14:val="none"/>
              </w:rPr>
              <w:t>Description</w:t>
            </w:r>
          </w:p>
        </w:tc>
        <w:tc>
          <w:tcPr>
            <w:tcW w:w="155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DE709D" w14:textId="77777777" w:rsidR="007C5C04" w:rsidRPr="007C5C04" w:rsidRDefault="007C5C04" w:rsidP="007C5C04">
            <w:pPr>
              <w:widowControl w:val="0"/>
              <w:spacing w:after="0" w:line="276" w:lineRule="auto"/>
              <w:rPr>
                <w:rFonts w:ascii="Times New Roman" w:eastAsia="Arial" w:hAnsi="Times New Roman" w:cs="Times New Roman"/>
                <w:b/>
                <w:bCs/>
                <w:kern w:val="0"/>
                <w:sz w:val="20"/>
                <w:szCs w:val="20"/>
                <w:lang w:val="en"/>
                <w14:ligatures w14:val="none"/>
              </w:rPr>
            </w:pPr>
            <w:r w:rsidRPr="007C5C04">
              <w:rPr>
                <w:rFonts w:ascii="Times New Roman" w:eastAsia="Arial" w:hAnsi="Times New Roman" w:cs="Times New Roman"/>
                <w:b/>
                <w:bCs/>
                <w:kern w:val="0"/>
                <w:sz w:val="20"/>
                <w:szCs w:val="20"/>
                <w:lang w:val="en"/>
                <w14:ligatures w14:val="none"/>
              </w:rPr>
              <w:t>Est. Area (%)</w:t>
            </w:r>
          </w:p>
        </w:tc>
      </w:tr>
      <w:tr w:rsidR="007C5C04" w:rsidRPr="007C5C04" w14:paraId="2D79C09E" w14:textId="77777777" w:rsidTr="007C5C04">
        <w:tc>
          <w:tcPr>
            <w:tcW w:w="10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6EB068" w14:textId="77777777"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Low</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724791"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&lt;18,000</w:t>
            </w:r>
          </w:p>
        </w:tc>
        <w:tc>
          <w:tcPr>
            <w:tcW w:w="21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3071F2" w14:textId="77777777"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Below average yield</w:t>
            </w:r>
          </w:p>
        </w:tc>
        <w:tc>
          <w:tcPr>
            <w:tcW w:w="155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903CCF"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Cambria Math" w:eastAsia="Arial Unicode MS" w:hAnsi="Cambria Math" w:cs="Cambria Math"/>
                <w:kern w:val="0"/>
                <w:sz w:val="20"/>
                <w:szCs w:val="20"/>
                <w:lang w:val="en"/>
                <w14:ligatures w14:val="none"/>
              </w:rPr>
              <w:t>∼</w:t>
            </w:r>
            <w:r w:rsidRPr="007C5C04">
              <w:rPr>
                <w:rFonts w:ascii="Times New Roman" w:eastAsia="Arial Unicode MS" w:hAnsi="Times New Roman" w:cs="Times New Roman"/>
                <w:kern w:val="0"/>
                <w:sz w:val="20"/>
                <w:szCs w:val="20"/>
                <w:lang w:val="en"/>
                <w14:ligatures w14:val="none"/>
              </w:rPr>
              <w:t>33%</w:t>
            </w:r>
          </w:p>
        </w:tc>
      </w:tr>
      <w:tr w:rsidR="007C5C04" w:rsidRPr="007C5C04" w14:paraId="1512C1B0" w14:textId="77777777" w:rsidTr="007C5C04">
        <w:tc>
          <w:tcPr>
            <w:tcW w:w="10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DF4B23" w14:textId="77777777"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Medium</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523A1C"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Times New Roman" w:eastAsia="Arial Unicode MS" w:hAnsi="Times New Roman" w:cs="Times New Roman"/>
                <w:kern w:val="0"/>
                <w:sz w:val="20"/>
                <w:szCs w:val="20"/>
                <w:lang w:val="en"/>
                <w14:ligatures w14:val="none"/>
              </w:rPr>
              <w:t>18,000−24,000</w:t>
            </w:r>
          </w:p>
        </w:tc>
        <w:tc>
          <w:tcPr>
            <w:tcW w:w="21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8C0715" w14:textId="77777777"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Typical yield</w:t>
            </w:r>
          </w:p>
        </w:tc>
        <w:tc>
          <w:tcPr>
            <w:tcW w:w="155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F89257"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Cambria Math" w:eastAsia="Arial Unicode MS" w:hAnsi="Cambria Math" w:cs="Cambria Math"/>
                <w:kern w:val="0"/>
                <w:sz w:val="20"/>
                <w:szCs w:val="20"/>
                <w:lang w:val="en"/>
                <w14:ligatures w14:val="none"/>
              </w:rPr>
              <w:t>∼</w:t>
            </w:r>
            <w:r w:rsidRPr="007C5C04">
              <w:rPr>
                <w:rFonts w:ascii="Times New Roman" w:eastAsia="Arial Unicode MS" w:hAnsi="Times New Roman" w:cs="Times New Roman"/>
                <w:kern w:val="0"/>
                <w:sz w:val="20"/>
                <w:szCs w:val="20"/>
                <w:lang w:val="en"/>
                <w14:ligatures w14:val="none"/>
              </w:rPr>
              <w:t>33%</w:t>
            </w:r>
          </w:p>
        </w:tc>
      </w:tr>
      <w:tr w:rsidR="007C5C04" w:rsidRPr="007C5C04" w14:paraId="66F90C6E" w14:textId="77777777" w:rsidTr="007C5C04">
        <w:tc>
          <w:tcPr>
            <w:tcW w:w="10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9D4B9E" w14:textId="7F5F25A5" w:rsidR="007C5C04" w:rsidRPr="007C5C04" w:rsidRDefault="007C5C04" w:rsidP="007C5C04">
            <w:pPr>
              <w:widowControl w:val="0"/>
              <w:spacing w:after="0" w:line="276" w:lineRule="auto"/>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 xml:space="preserve">  </w:t>
            </w:r>
          </w:p>
        </w:tc>
        <w:tc>
          <w:tcPr>
            <w:tcW w:w="18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6AAC3D"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Times New Roman" w:eastAsia="Arial" w:hAnsi="Times New Roman" w:cs="Times New Roman"/>
                <w:kern w:val="0"/>
                <w:sz w:val="20"/>
                <w:szCs w:val="20"/>
                <w:lang w:val="en"/>
                <w14:ligatures w14:val="none"/>
              </w:rPr>
              <w:t>&gt;24,000</w:t>
            </w:r>
          </w:p>
        </w:tc>
        <w:tc>
          <w:tcPr>
            <w:tcW w:w="212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5E70B6" w14:textId="5BAB18AC" w:rsidR="007C5C04" w:rsidRPr="007C5C04" w:rsidRDefault="000A1D54" w:rsidP="007C5C04">
            <w:pPr>
              <w:widowControl w:val="0"/>
              <w:spacing w:after="0" w:line="276" w:lineRule="auto"/>
              <w:rPr>
                <w:rFonts w:ascii="Times New Roman" w:eastAsia="Arial" w:hAnsi="Times New Roman" w:cs="Times New Roman"/>
                <w:kern w:val="0"/>
                <w:sz w:val="20"/>
                <w:szCs w:val="20"/>
                <w:lang w:val="en"/>
                <w14:ligatures w14:val="none"/>
              </w:rPr>
            </w:pPr>
            <w:r>
              <w:rPr>
                <w:rFonts w:ascii="Times New Roman" w:eastAsia="Arial" w:hAnsi="Times New Roman" w:cs="Times New Roman"/>
                <w:kern w:val="0"/>
                <w:sz w:val="20"/>
                <w:szCs w:val="20"/>
                <w:lang w:val="en"/>
                <w14:ligatures w14:val="none"/>
              </w:rPr>
              <w:t>Above-average</w:t>
            </w:r>
            <w:r w:rsidR="007C5C04" w:rsidRPr="007C5C04">
              <w:rPr>
                <w:rFonts w:ascii="Times New Roman" w:eastAsia="Arial" w:hAnsi="Times New Roman" w:cs="Times New Roman"/>
                <w:kern w:val="0"/>
                <w:sz w:val="20"/>
                <w:szCs w:val="20"/>
                <w:lang w:val="en"/>
                <w14:ligatures w14:val="none"/>
              </w:rPr>
              <w:t xml:space="preserve"> yield</w:t>
            </w:r>
          </w:p>
        </w:tc>
        <w:tc>
          <w:tcPr>
            <w:tcW w:w="155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16B3B6" w14:textId="77777777" w:rsidR="007C5C04" w:rsidRPr="007C5C04" w:rsidRDefault="007C5C04" w:rsidP="007C5C04">
            <w:pPr>
              <w:widowControl w:val="0"/>
              <w:spacing w:after="0" w:line="276" w:lineRule="auto"/>
              <w:jc w:val="center"/>
              <w:rPr>
                <w:rFonts w:ascii="Times New Roman" w:eastAsia="Arial" w:hAnsi="Times New Roman" w:cs="Times New Roman"/>
                <w:kern w:val="0"/>
                <w:sz w:val="20"/>
                <w:szCs w:val="20"/>
                <w:lang w:val="en"/>
                <w14:ligatures w14:val="none"/>
              </w:rPr>
            </w:pPr>
            <w:r w:rsidRPr="007C5C04">
              <w:rPr>
                <w:rFonts w:ascii="Cambria Math" w:eastAsia="Arial Unicode MS" w:hAnsi="Cambria Math" w:cs="Cambria Math"/>
                <w:kern w:val="0"/>
                <w:sz w:val="20"/>
                <w:szCs w:val="20"/>
                <w:lang w:val="en"/>
                <w14:ligatures w14:val="none"/>
              </w:rPr>
              <w:t>∼</w:t>
            </w:r>
            <w:r w:rsidRPr="007C5C04">
              <w:rPr>
                <w:rFonts w:ascii="Times New Roman" w:eastAsia="Arial Unicode MS" w:hAnsi="Times New Roman" w:cs="Times New Roman"/>
                <w:kern w:val="0"/>
                <w:sz w:val="20"/>
                <w:szCs w:val="20"/>
                <w:lang w:val="en"/>
                <w14:ligatures w14:val="none"/>
              </w:rPr>
              <w:t>33%</w:t>
            </w:r>
          </w:p>
        </w:tc>
      </w:tr>
    </w:tbl>
    <w:p w14:paraId="618F3801" w14:textId="05559958" w:rsidR="000A1D54" w:rsidRPr="000A1D54" w:rsidRDefault="00666B7D" w:rsidP="000A1D54">
      <w:pPr>
        <w:rPr>
          <w:rFonts w:ascii="Times New Roman" w:hAnsi="Times New Roman" w:cs="Times New Roman"/>
          <w:sz w:val="20"/>
          <w:szCs w:val="20"/>
        </w:rPr>
      </w:pPr>
      <w:r>
        <w:rPr>
          <w:rFonts w:ascii="Times New Roman" w:hAnsi="Times New Roman" w:cs="Times New Roman"/>
          <w:sz w:val="20"/>
          <w:szCs w:val="20"/>
        </w:rPr>
        <w:t xml:space="preserve">Note: </w:t>
      </w:r>
      <w:r w:rsidR="000A1D54" w:rsidRPr="000A1D54">
        <w:rPr>
          <w:rFonts w:ascii="Times New Roman" w:hAnsi="Times New Roman" w:cs="Times New Roman"/>
          <w:sz w:val="20"/>
          <w:szCs w:val="20"/>
        </w:rPr>
        <w:t>Thresholds determined by: 33rd and 67th percentiles of filtered yield data (n=14)</w:t>
      </w:r>
    </w:p>
    <w:p w14:paraId="329B7DF6" w14:textId="77777777" w:rsidR="007C5C04" w:rsidRPr="007C5C04" w:rsidRDefault="007C5C04" w:rsidP="004F0DD1">
      <w:pPr>
        <w:jc w:val="both"/>
        <w:rPr>
          <w:rFonts w:ascii="Times New Roman" w:hAnsi="Times New Roman" w:cs="Times New Roman"/>
          <w:sz w:val="24"/>
          <w:szCs w:val="24"/>
        </w:rPr>
      </w:pPr>
    </w:p>
    <w:p w14:paraId="428F5D78" w14:textId="4875FC11" w:rsidR="004F0DD1" w:rsidRPr="00B63BF0" w:rsidRDefault="004F0DD1" w:rsidP="004F0DD1">
      <w:pPr>
        <w:jc w:val="both"/>
        <w:rPr>
          <w:rFonts w:ascii="Times New Roman" w:hAnsi="Times New Roman" w:cs="Times New Roman"/>
          <w:b/>
          <w:bCs/>
          <w:sz w:val="24"/>
          <w:szCs w:val="24"/>
        </w:rPr>
      </w:pPr>
      <w:r w:rsidRPr="00B63BF0">
        <w:rPr>
          <w:rFonts w:ascii="Times New Roman" w:hAnsi="Times New Roman" w:cs="Times New Roman"/>
          <w:b/>
          <w:bCs/>
          <w:sz w:val="24"/>
          <w:szCs w:val="24"/>
        </w:rPr>
        <w:t>Conclu</w:t>
      </w:r>
      <w:r w:rsidR="00B63BF0">
        <w:rPr>
          <w:rFonts w:ascii="Times New Roman" w:hAnsi="Times New Roman" w:cs="Times New Roman"/>
          <w:b/>
          <w:bCs/>
          <w:sz w:val="24"/>
          <w:szCs w:val="24"/>
        </w:rPr>
        <w:t>sion</w:t>
      </w:r>
    </w:p>
    <w:p w14:paraId="4B1C40CD" w14:textId="554D347B" w:rsidR="00B63BF0" w:rsidRPr="00B63BF0" w:rsidRDefault="00B63BF0" w:rsidP="00B63BF0">
      <w:pPr>
        <w:jc w:val="both"/>
        <w:rPr>
          <w:rFonts w:ascii="Times New Roman" w:hAnsi="Times New Roman" w:cs="Times New Roman"/>
          <w:sz w:val="24"/>
          <w:szCs w:val="24"/>
        </w:rPr>
      </w:pPr>
      <w:r>
        <w:rPr>
          <w:rFonts w:ascii="Times New Roman" w:hAnsi="Times New Roman" w:cs="Times New Roman"/>
          <w:sz w:val="24"/>
          <w:szCs w:val="24"/>
        </w:rPr>
        <w:t xml:space="preserve">Crop classification in Sokoto State was </w:t>
      </w:r>
      <w:r w:rsidR="00666B7D">
        <w:rPr>
          <w:rFonts w:ascii="Times New Roman" w:hAnsi="Times New Roman" w:cs="Times New Roman"/>
          <w:sz w:val="24"/>
          <w:szCs w:val="24"/>
        </w:rPr>
        <w:t>significantly enhanced by the integration of Sentinel-2 indices and climate variables using a Random Forest model, which yielded nearly flawless accuracy for key crops such as</w:t>
      </w:r>
      <w:r>
        <w:rPr>
          <w:rFonts w:ascii="Times New Roman" w:hAnsi="Times New Roman" w:cs="Times New Roman"/>
          <w:sz w:val="24"/>
          <w:szCs w:val="24"/>
        </w:rPr>
        <w:t xml:space="preserve"> rice and onions. The approach effectively differentiated between crop varieties, providing a solid basis for agricultural monitoring based on remote sensing. In terms of capturing the underlying relationship between biophysical and climatic parameters and onion yield, the yield modelling component showed high statistical potential (R 2=0.84, </w:t>
      </w:r>
      <w:r>
        <w:rPr>
          <w:rFonts w:ascii="Times New Roman" w:hAnsi="Times New Roman" w:cs="Times New Roman"/>
          <w:sz w:val="24"/>
          <w:szCs w:val="24"/>
        </w:rPr>
        <w:lastRenderedPageBreak/>
        <w:t>r=0.92). However, because of the high and persistent systematic over-prediction bias (Bias = +9,244 kg/ha), the model is currently unreliable for precise field-level prediction. The model's practical usefulness for making real-world predictions is severely limited by this high error magnitude, which translates to a 51.80% relative RMSE.</w:t>
      </w:r>
      <w:r w:rsidR="00544E86">
        <w:rPr>
          <w:rFonts w:ascii="Times New Roman" w:hAnsi="Times New Roman" w:cs="Times New Roman"/>
          <w:sz w:val="24"/>
          <w:szCs w:val="24"/>
        </w:rPr>
        <w:t xml:space="preserve"> The study emphasises that while there are high-performing fields, targeted interventions in low-productivity zones and actions like dataset expansion, model recalibration, improved feature selection, and guided agricultural practices are crucial for enhancing GeoAI-driven yield predictions and sustainable agriculture. A small, heterogeneous yield dataset limits model reliability.</w:t>
      </w:r>
    </w:p>
    <w:p w14:paraId="15EEE13A" w14:textId="77777777" w:rsidR="00B63BF0" w:rsidRPr="00B63BF0" w:rsidRDefault="00B63BF0" w:rsidP="00B63BF0">
      <w:pPr>
        <w:jc w:val="both"/>
        <w:rPr>
          <w:rFonts w:ascii="Times New Roman" w:hAnsi="Times New Roman" w:cs="Times New Roman"/>
          <w:sz w:val="24"/>
          <w:szCs w:val="24"/>
        </w:rPr>
      </w:pPr>
    </w:p>
    <w:p w14:paraId="08431F01" w14:textId="77777777" w:rsidR="00B63BF0" w:rsidRDefault="00B63BF0" w:rsidP="00B63BF0">
      <w:pPr>
        <w:jc w:val="both"/>
        <w:rPr>
          <w:rFonts w:ascii="Times New Roman" w:hAnsi="Times New Roman" w:cs="Times New Roman"/>
          <w:sz w:val="24"/>
          <w:szCs w:val="24"/>
        </w:rPr>
      </w:pPr>
    </w:p>
    <w:p w14:paraId="03FF63B0" w14:textId="77777777" w:rsidR="00544E86" w:rsidRDefault="00544E86" w:rsidP="00B63BF0">
      <w:pPr>
        <w:jc w:val="both"/>
        <w:rPr>
          <w:rFonts w:ascii="Times New Roman" w:hAnsi="Times New Roman" w:cs="Times New Roman"/>
          <w:b/>
          <w:bCs/>
          <w:sz w:val="24"/>
          <w:szCs w:val="24"/>
        </w:rPr>
      </w:pPr>
    </w:p>
    <w:p w14:paraId="535A438E" w14:textId="77777777" w:rsidR="00544E86" w:rsidRDefault="00544E86" w:rsidP="00B63BF0">
      <w:pPr>
        <w:jc w:val="both"/>
        <w:rPr>
          <w:rFonts w:ascii="Times New Roman" w:hAnsi="Times New Roman" w:cs="Times New Roman"/>
          <w:b/>
          <w:bCs/>
          <w:sz w:val="24"/>
          <w:szCs w:val="24"/>
        </w:rPr>
      </w:pPr>
    </w:p>
    <w:p w14:paraId="0CA5B39D" w14:textId="77777777" w:rsidR="00DA66B5" w:rsidRDefault="00DA66B5" w:rsidP="00B63BF0">
      <w:pPr>
        <w:jc w:val="both"/>
        <w:rPr>
          <w:rFonts w:ascii="Times New Roman" w:hAnsi="Times New Roman" w:cs="Times New Roman"/>
          <w:b/>
          <w:bCs/>
          <w:sz w:val="24"/>
          <w:szCs w:val="24"/>
        </w:rPr>
      </w:pPr>
    </w:p>
    <w:p w14:paraId="28540E32" w14:textId="77777777" w:rsidR="00DA66B5" w:rsidRDefault="00DA66B5" w:rsidP="00B63BF0">
      <w:pPr>
        <w:jc w:val="both"/>
        <w:rPr>
          <w:rFonts w:ascii="Times New Roman" w:hAnsi="Times New Roman" w:cs="Times New Roman"/>
          <w:b/>
          <w:bCs/>
          <w:sz w:val="24"/>
          <w:szCs w:val="24"/>
        </w:rPr>
      </w:pPr>
    </w:p>
    <w:p w14:paraId="1CA2DE68" w14:textId="77777777" w:rsidR="00DA66B5" w:rsidRDefault="00DA66B5" w:rsidP="00B63BF0">
      <w:pPr>
        <w:jc w:val="both"/>
        <w:rPr>
          <w:rFonts w:ascii="Times New Roman" w:hAnsi="Times New Roman" w:cs="Times New Roman"/>
          <w:b/>
          <w:bCs/>
          <w:sz w:val="24"/>
          <w:szCs w:val="24"/>
        </w:rPr>
      </w:pPr>
    </w:p>
    <w:p w14:paraId="03EAFDCA" w14:textId="77777777" w:rsidR="00DA66B5" w:rsidRDefault="00DA66B5" w:rsidP="00B63BF0">
      <w:pPr>
        <w:jc w:val="both"/>
        <w:rPr>
          <w:rFonts w:ascii="Times New Roman" w:hAnsi="Times New Roman" w:cs="Times New Roman"/>
          <w:b/>
          <w:bCs/>
          <w:sz w:val="24"/>
          <w:szCs w:val="24"/>
        </w:rPr>
      </w:pPr>
    </w:p>
    <w:p w14:paraId="2DAFC8EC" w14:textId="77777777" w:rsidR="00DA66B5" w:rsidRDefault="00DA66B5" w:rsidP="00B63BF0">
      <w:pPr>
        <w:jc w:val="both"/>
        <w:rPr>
          <w:rFonts w:ascii="Times New Roman" w:hAnsi="Times New Roman" w:cs="Times New Roman"/>
          <w:b/>
          <w:bCs/>
          <w:sz w:val="24"/>
          <w:szCs w:val="24"/>
        </w:rPr>
      </w:pPr>
    </w:p>
    <w:p w14:paraId="0109E140" w14:textId="77777777" w:rsidR="00DA66B5" w:rsidRDefault="00DA66B5" w:rsidP="00B63BF0">
      <w:pPr>
        <w:jc w:val="both"/>
        <w:rPr>
          <w:rFonts w:ascii="Times New Roman" w:hAnsi="Times New Roman" w:cs="Times New Roman"/>
          <w:b/>
          <w:bCs/>
          <w:sz w:val="24"/>
          <w:szCs w:val="24"/>
        </w:rPr>
      </w:pPr>
    </w:p>
    <w:p w14:paraId="3DBFE95D" w14:textId="77777777" w:rsidR="00DA66B5" w:rsidRDefault="00DA66B5" w:rsidP="00B63BF0">
      <w:pPr>
        <w:jc w:val="both"/>
        <w:rPr>
          <w:rFonts w:ascii="Times New Roman" w:hAnsi="Times New Roman" w:cs="Times New Roman"/>
          <w:b/>
          <w:bCs/>
          <w:sz w:val="24"/>
          <w:szCs w:val="24"/>
        </w:rPr>
      </w:pPr>
    </w:p>
    <w:p w14:paraId="6D241BEB" w14:textId="77777777" w:rsidR="00DA66B5" w:rsidRDefault="00DA66B5" w:rsidP="00B63BF0">
      <w:pPr>
        <w:jc w:val="both"/>
        <w:rPr>
          <w:rFonts w:ascii="Times New Roman" w:hAnsi="Times New Roman" w:cs="Times New Roman"/>
          <w:b/>
          <w:bCs/>
          <w:sz w:val="24"/>
          <w:szCs w:val="24"/>
        </w:rPr>
      </w:pPr>
    </w:p>
    <w:p w14:paraId="204D1BD8" w14:textId="77777777" w:rsidR="00DA66B5" w:rsidRDefault="00DA66B5" w:rsidP="00B63BF0">
      <w:pPr>
        <w:jc w:val="both"/>
        <w:rPr>
          <w:rFonts w:ascii="Times New Roman" w:hAnsi="Times New Roman" w:cs="Times New Roman"/>
          <w:b/>
          <w:bCs/>
          <w:sz w:val="24"/>
          <w:szCs w:val="24"/>
        </w:rPr>
      </w:pPr>
    </w:p>
    <w:p w14:paraId="1DB3E5A9" w14:textId="77777777" w:rsidR="00F4659C" w:rsidRDefault="00F4659C" w:rsidP="00B63BF0">
      <w:pPr>
        <w:jc w:val="both"/>
        <w:rPr>
          <w:rFonts w:ascii="Times New Roman" w:hAnsi="Times New Roman" w:cs="Times New Roman"/>
          <w:b/>
          <w:bCs/>
          <w:sz w:val="24"/>
          <w:szCs w:val="24"/>
        </w:rPr>
      </w:pPr>
    </w:p>
    <w:p w14:paraId="1CF557DF" w14:textId="77777777" w:rsidR="00F4659C" w:rsidRDefault="00F4659C" w:rsidP="00B63BF0">
      <w:pPr>
        <w:jc w:val="both"/>
        <w:rPr>
          <w:rFonts w:ascii="Times New Roman" w:hAnsi="Times New Roman" w:cs="Times New Roman"/>
          <w:b/>
          <w:bCs/>
          <w:sz w:val="24"/>
          <w:szCs w:val="24"/>
        </w:rPr>
      </w:pPr>
    </w:p>
    <w:p w14:paraId="1D6C9CD7" w14:textId="77777777" w:rsidR="00F4659C" w:rsidRDefault="00F4659C" w:rsidP="00B63BF0">
      <w:pPr>
        <w:jc w:val="both"/>
        <w:rPr>
          <w:rFonts w:ascii="Times New Roman" w:hAnsi="Times New Roman" w:cs="Times New Roman"/>
          <w:b/>
          <w:bCs/>
          <w:sz w:val="24"/>
          <w:szCs w:val="24"/>
        </w:rPr>
      </w:pPr>
    </w:p>
    <w:p w14:paraId="5313BD70" w14:textId="77777777" w:rsidR="00F4659C" w:rsidRDefault="00F4659C" w:rsidP="00B63BF0">
      <w:pPr>
        <w:jc w:val="both"/>
        <w:rPr>
          <w:rFonts w:ascii="Times New Roman" w:hAnsi="Times New Roman" w:cs="Times New Roman"/>
          <w:b/>
          <w:bCs/>
          <w:sz w:val="24"/>
          <w:szCs w:val="24"/>
        </w:rPr>
      </w:pPr>
    </w:p>
    <w:p w14:paraId="2C18BEC9" w14:textId="77777777" w:rsidR="00F4659C" w:rsidRDefault="00F4659C" w:rsidP="00B63BF0">
      <w:pPr>
        <w:jc w:val="both"/>
        <w:rPr>
          <w:rFonts w:ascii="Times New Roman" w:hAnsi="Times New Roman" w:cs="Times New Roman"/>
          <w:b/>
          <w:bCs/>
          <w:sz w:val="24"/>
          <w:szCs w:val="24"/>
        </w:rPr>
      </w:pPr>
    </w:p>
    <w:p w14:paraId="7BF78183" w14:textId="77777777" w:rsidR="00F4659C" w:rsidRDefault="00F4659C" w:rsidP="00B63BF0">
      <w:pPr>
        <w:jc w:val="both"/>
        <w:rPr>
          <w:rFonts w:ascii="Times New Roman" w:hAnsi="Times New Roman" w:cs="Times New Roman"/>
          <w:b/>
          <w:bCs/>
          <w:sz w:val="24"/>
          <w:szCs w:val="24"/>
        </w:rPr>
      </w:pPr>
    </w:p>
    <w:p w14:paraId="195827B5" w14:textId="77777777" w:rsidR="00F4659C" w:rsidRDefault="00F4659C" w:rsidP="00B63BF0">
      <w:pPr>
        <w:jc w:val="both"/>
        <w:rPr>
          <w:rFonts w:ascii="Times New Roman" w:hAnsi="Times New Roman" w:cs="Times New Roman"/>
          <w:b/>
          <w:bCs/>
          <w:sz w:val="24"/>
          <w:szCs w:val="24"/>
        </w:rPr>
      </w:pPr>
    </w:p>
    <w:p w14:paraId="774DFEAE" w14:textId="77777777" w:rsidR="00F4659C" w:rsidRDefault="00F4659C" w:rsidP="00B63BF0">
      <w:pPr>
        <w:jc w:val="both"/>
        <w:rPr>
          <w:rFonts w:ascii="Times New Roman" w:hAnsi="Times New Roman" w:cs="Times New Roman"/>
          <w:b/>
          <w:bCs/>
          <w:sz w:val="24"/>
          <w:szCs w:val="24"/>
        </w:rPr>
      </w:pPr>
    </w:p>
    <w:p w14:paraId="04201482" w14:textId="77777777" w:rsidR="00F4659C" w:rsidRDefault="00F4659C" w:rsidP="00B63BF0">
      <w:pPr>
        <w:jc w:val="both"/>
        <w:rPr>
          <w:rFonts w:ascii="Times New Roman" w:hAnsi="Times New Roman" w:cs="Times New Roman"/>
          <w:b/>
          <w:bCs/>
          <w:sz w:val="24"/>
          <w:szCs w:val="24"/>
        </w:rPr>
      </w:pPr>
    </w:p>
    <w:p w14:paraId="147AD6BF" w14:textId="77777777" w:rsidR="00F4659C" w:rsidRDefault="00F4659C" w:rsidP="00B63BF0">
      <w:pPr>
        <w:jc w:val="both"/>
        <w:rPr>
          <w:rFonts w:ascii="Times New Roman" w:hAnsi="Times New Roman" w:cs="Times New Roman"/>
          <w:b/>
          <w:bCs/>
          <w:sz w:val="24"/>
          <w:szCs w:val="24"/>
        </w:rPr>
      </w:pPr>
    </w:p>
    <w:p w14:paraId="0C03067C" w14:textId="77777777" w:rsidR="00F4659C" w:rsidRDefault="00F4659C" w:rsidP="00B63BF0">
      <w:pPr>
        <w:jc w:val="both"/>
        <w:rPr>
          <w:rFonts w:ascii="Times New Roman" w:hAnsi="Times New Roman" w:cs="Times New Roman"/>
          <w:b/>
          <w:bCs/>
          <w:sz w:val="24"/>
          <w:szCs w:val="24"/>
        </w:rPr>
      </w:pPr>
    </w:p>
    <w:p w14:paraId="3CFBEFDD" w14:textId="77777777" w:rsidR="00F4659C" w:rsidRDefault="00F4659C" w:rsidP="00B63BF0">
      <w:pPr>
        <w:jc w:val="both"/>
        <w:rPr>
          <w:rFonts w:ascii="Times New Roman" w:hAnsi="Times New Roman" w:cs="Times New Roman"/>
          <w:b/>
          <w:bCs/>
          <w:sz w:val="24"/>
          <w:szCs w:val="24"/>
        </w:rPr>
      </w:pPr>
    </w:p>
    <w:p w14:paraId="619F1786" w14:textId="6B1C6FDA" w:rsidR="00544E86" w:rsidRPr="00544E86" w:rsidRDefault="00544E86" w:rsidP="00B63BF0">
      <w:pPr>
        <w:jc w:val="both"/>
        <w:rPr>
          <w:rFonts w:ascii="Times New Roman" w:hAnsi="Times New Roman" w:cs="Times New Roman"/>
          <w:b/>
          <w:bCs/>
          <w:sz w:val="24"/>
          <w:szCs w:val="24"/>
        </w:rPr>
      </w:pPr>
      <w:r w:rsidRPr="00544E86">
        <w:rPr>
          <w:rFonts w:ascii="Times New Roman" w:hAnsi="Times New Roman" w:cs="Times New Roman"/>
          <w:b/>
          <w:bCs/>
          <w:sz w:val="24"/>
          <w:szCs w:val="24"/>
        </w:rPr>
        <w:lastRenderedPageBreak/>
        <w:t>References</w:t>
      </w:r>
    </w:p>
    <w:p w14:paraId="22B9B16F" w14:textId="77777777" w:rsidR="003122FB" w:rsidRDefault="00544E86" w:rsidP="003122FB">
      <w:pPr>
        <w:pStyle w:val="ListParagraph"/>
        <w:numPr>
          <w:ilvl w:val="0"/>
          <w:numId w:val="3"/>
        </w:numPr>
      </w:pPr>
      <w:r w:rsidRPr="003122FB">
        <w:rPr>
          <w:szCs w:val="24"/>
        </w:rPr>
        <w:fldChar w:fldCharType="begin"/>
      </w:r>
      <w:r w:rsidRPr="003122FB">
        <w:rPr>
          <w:szCs w:val="24"/>
        </w:rPr>
        <w:instrText xml:space="preserve"> ADDIN ZOTERO_BIBL {"uncited":[],"omitted":[],"custom":[]} CSL_BIBLIOGRAPHY </w:instrText>
      </w:r>
      <w:r w:rsidRPr="003122FB">
        <w:rPr>
          <w:szCs w:val="24"/>
        </w:rPr>
        <w:fldChar w:fldCharType="separate"/>
      </w:r>
      <w:r w:rsidR="003122FB" w:rsidRPr="003122FB">
        <w:t xml:space="preserve"> Aslan, M. F., Sabanci, K., &amp; Aslan, B. (2024). Artificial Intelligence Techniques in Crop Yield Estimation Based on Sentinel-2 Data: A Comprehensive Survey. Sustainability, 16(18), 8277. https://doi.org/10.3390/su16188277</w:t>
      </w:r>
    </w:p>
    <w:p w14:paraId="1099C015" w14:textId="77777777" w:rsidR="003122FB" w:rsidRDefault="003122FB" w:rsidP="003122FB">
      <w:pPr>
        <w:pStyle w:val="ListParagraph"/>
        <w:numPr>
          <w:ilvl w:val="0"/>
          <w:numId w:val="3"/>
        </w:numPr>
      </w:pPr>
      <w:r w:rsidRPr="003122FB">
        <w:t>Getnet, M., Van Ittersum, M., Hengsdijk, H., &amp; Descheemaeker, K. (2016). YIELD GAPS AND RESOURCE USE ACROSS FARMING ZONES IN THE CENTRAL RIFT VALLEY OF ETHIOPIA. Experimental Agriculture, 52(4), 493–517. https://doi.org/10.1017/S0014479715000216</w:t>
      </w:r>
    </w:p>
    <w:p w14:paraId="0A1D58DF" w14:textId="77777777" w:rsidR="003122FB" w:rsidRDefault="003122FB" w:rsidP="003122FB">
      <w:pPr>
        <w:pStyle w:val="ListParagraph"/>
        <w:numPr>
          <w:ilvl w:val="0"/>
          <w:numId w:val="3"/>
        </w:numPr>
      </w:pPr>
      <w:r w:rsidRPr="003122FB">
        <w:t>Hornung, A., Khosla, R., Reich, R., Inman, D., &amp; Westfall, D. G. (2006). Comparison of Site</w:t>
      </w:r>
      <w:r w:rsidRPr="003122FB">
        <w:rPr>
          <w:rFonts w:ascii="Cambria Math" w:hAnsi="Cambria Math" w:cs="Cambria Math"/>
        </w:rPr>
        <w:t>‐</w:t>
      </w:r>
      <w:r w:rsidRPr="003122FB">
        <w:t>Specific Management Zones: Soil</w:t>
      </w:r>
      <w:r w:rsidRPr="003122FB">
        <w:rPr>
          <w:rFonts w:ascii="Cambria Math" w:hAnsi="Cambria Math" w:cs="Cambria Math"/>
        </w:rPr>
        <w:t>‐</w:t>
      </w:r>
      <w:r w:rsidRPr="003122FB">
        <w:t>Color</w:t>
      </w:r>
      <w:r w:rsidRPr="003122FB">
        <w:rPr>
          <w:rFonts w:ascii="Cambria Math" w:hAnsi="Cambria Math" w:cs="Cambria Math"/>
        </w:rPr>
        <w:t>‐</w:t>
      </w:r>
      <w:r w:rsidRPr="003122FB">
        <w:t>Based and Yield</w:t>
      </w:r>
      <w:r w:rsidRPr="003122FB">
        <w:rPr>
          <w:rFonts w:ascii="Cambria Math" w:hAnsi="Cambria Math" w:cs="Cambria Math"/>
        </w:rPr>
        <w:t>‐</w:t>
      </w:r>
      <w:r w:rsidRPr="003122FB">
        <w:t>Based. Agronomy Journal, 98(2), 407</w:t>
      </w:r>
      <w:r w:rsidRPr="003122FB">
        <w:rPr>
          <w:rFonts w:ascii="Aptos" w:hAnsi="Aptos" w:cs="Aptos"/>
        </w:rPr>
        <w:t>–</w:t>
      </w:r>
      <w:r w:rsidRPr="003122FB">
        <w:t>415. https://doi.org/10.2134/agronj2005.0240</w:t>
      </w:r>
    </w:p>
    <w:p w14:paraId="66833B1D" w14:textId="77777777" w:rsidR="003122FB" w:rsidRDefault="003122FB" w:rsidP="003122FB">
      <w:pPr>
        <w:pStyle w:val="ListParagraph"/>
        <w:numPr>
          <w:ilvl w:val="0"/>
          <w:numId w:val="3"/>
        </w:numPr>
      </w:pPr>
      <w:r w:rsidRPr="003122FB">
        <w:t>Ibrahim, E. S., Rufin, P., Nill, L., Kamali, B., Nendel, C., &amp; Hostert, P. (2021). Mapping Crop Types and Cropping Systems in Nigeria with Sentinel-2 Imagery. Remote Sensing, 13(17), 3523. https://doi.org/10.3390/rs13173523</w:t>
      </w:r>
    </w:p>
    <w:p w14:paraId="3D1A7843" w14:textId="77777777" w:rsidR="003122FB" w:rsidRDefault="003122FB" w:rsidP="003122FB">
      <w:pPr>
        <w:pStyle w:val="ListParagraph"/>
        <w:numPr>
          <w:ilvl w:val="0"/>
          <w:numId w:val="3"/>
        </w:numPr>
      </w:pPr>
      <w:r w:rsidRPr="003122FB">
        <w:t>Joshi, A., Pradhan, B., Gite, S., &amp; Chakraborty, S. (2023). Remote-Sensing Data and Deep-Learning Techniques in Crop Mapping and Yield Prediction: A Systematic Review. Remote Sensing, 15(8), 2014. https://doi.org/10.3390/rs15082014</w:t>
      </w:r>
    </w:p>
    <w:p w14:paraId="30C7B4E6" w14:textId="77777777" w:rsidR="003122FB" w:rsidRDefault="003122FB" w:rsidP="003122FB">
      <w:pPr>
        <w:pStyle w:val="ListParagraph"/>
        <w:numPr>
          <w:ilvl w:val="0"/>
          <w:numId w:val="3"/>
        </w:numPr>
      </w:pPr>
      <w:r w:rsidRPr="003122FB">
        <w:t>Kovvuri, M., &amp; Khushalani, B. (2025). Comprehensive analytical report on crop performance using ratio-based metrics. Agriculture and Food Sciences Research, 12(2), 84–92. https://doi.org/10.20448/aesr.v12i2.6960</w:t>
      </w:r>
    </w:p>
    <w:p w14:paraId="6C5EC397" w14:textId="77777777" w:rsidR="003122FB" w:rsidRDefault="003122FB" w:rsidP="003122FB">
      <w:pPr>
        <w:pStyle w:val="ListParagraph"/>
        <w:numPr>
          <w:ilvl w:val="0"/>
          <w:numId w:val="3"/>
        </w:numPr>
      </w:pPr>
      <w:r w:rsidRPr="003122FB">
        <w:t>Mahalakshmi, S., Jose Anand, A., &amp; Partheeban, P. (2025). Soil and crop interaction analysis for yield prediction with satellite imagery and deep learning techniques for the coastal regions. Journal of Environmental Management, 380, 125095. https://doi.org/10.1016/j.jenvman.2025.125095</w:t>
      </w:r>
    </w:p>
    <w:p w14:paraId="1A41358F" w14:textId="77777777" w:rsidR="003122FB" w:rsidRDefault="003122FB" w:rsidP="003122FB">
      <w:pPr>
        <w:pStyle w:val="ListParagraph"/>
        <w:numPr>
          <w:ilvl w:val="0"/>
          <w:numId w:val="3"/>
        </w:numPr>
      </w:pPr>
      <w:r w:rsidRPr="003122FB">
        <w:t>Nansen, C., Geremias, L. D., Xue, Y., Huang, F., &amp; Parra, J. R. (2013). Agricultural case studies of classification accuracy, spectral resolution, and model over-fitting. Applied Spectroscopy, 67(11), 1332–1338. https://doi.org/10.1366/12-06933</w:t>
      </w:r>
    </w:p>
    <w:p w14:paraId="24BF61BE" w14:textId="77777777" w:rsidR="003122FB" w:rsidRDefault="003122FB" w:rsidP="003122FB">
      <w:pPr>
        <w:pStyle w:val="ListParagraph"/>
        <w:numPr>
          <w:ilvl w:val="0"/>
          <w:numId w:val="3"/>
        </w:numPr>
      </w:pPr>
      <w:r w:rsidRPr="003122FB">
        <w:t>Panwar, S. V., &amp; Singh, S. (2024). A Review on Crop Yield Prediction using Deep Learning. 2024 8th International Conference on Inventive Systems and Control (ICISC), 106–111. https://doi.org/10.1109/ICISC62624.2024.00025</w:t>
      </w:r>
    </w:p>
    <w:p w14:paraId="6028EC9B" w14:textId="77777777" w:rsidR="003122FB" w:rsidRDefault="003122FB" w:rsidP="003122FB">
      <w:pPr>
        <w:pStyle w:val="ListParagraph"/>
        <w:numPr>
          <w:ilvl w:val="0"/>
          <w:numId w:val="3"/>
        </w:numPr>
      </w:pPr>
      <w:r w:rsidRPr="003122FB">
        <w:t>Park, J.-K., &amp; Park, J.-H. (2015). Crops Classification Using Imagery of Unmanned Aerial Vehicle (UAV). Journal of The Korean Society of Agricultural Engineers. https://doi.org/10.5389/KSAE.2015.57.6.091</w:t>
      </w:r>
    </w:p>
    <w:p w14:paraId="7AD90FF9" w14:textId="77777777" w:rsidR="003122FB" w:rsidRDefault="003122FB" w:rsidP="003122FB">
      <w:pPr>
        <w:pStyle w:val="ListParagraph"/>
        <w:numPr>
          <w:ilvl w:val="0"/>
          <w:numId w:val="3"/>
        </w:numPr>
      </w:pPr>
      <w:r w:rsidRPr="003122FB">
        <w:t>Park, J.-K., &amp; Park, J.-H. (2015). Crops Classification Using Imagery of Unmanned Aerial Vehicle (UAV). Journal of The Korean Society of Agricultural Engineers, 57(6), 91–97. https://doi.org/10.5389/KSAE.2015.57.6.091</w:t>
      </w:r>
    </w:p>
    <w:p w14:paraId="523B3253" w14:textId="77777777" w:rsidR="003122FB" w:rsidRDefault="003122FB" w:rsidP="003122FB">
      <w:pPr>
        <w:pStyle w:val="ListParagraph"/>
        <w:numPr>
          <w:ilvl w:val="0"/>
          <w:numId w:val="3"/>
        </w:numPr>
      </w:pPr>
      <w:r w:rsidRPr="003122FB">
        <w:t>Sopheap, U., Patanothai, A., &amp; Aye, T. M. (2012). Unveiling constraints to cassava production in Cambodia: An analysis from farmers’ yield variations. International Journal of Plant Production. https://doi.org/10.22069/ijpp.2012.757</w:t>
      </w:r>
    </w:p>
    <w:p w14:paraId="79552E7D" w14:textId="77777777" w:rsidR="003122FB" w:rsidRDefault="003122FB" w:rsidP="003122FB">
      <w:pPr>
        <w:pStyle w:val="ListParagraph"/>
        <w:numPr>
          <w:ilvl w:val="0"/>
          <w:numId w:val="3"/>
        </w:numPr>
      </w:pPr>
      <w:r w:rsidRPr="003122FB">
        <w:t>Zhang, X., Sun, Y., Shang, K., Zhang, L., &amp; Wang, S. (2016). Crop Classification Based on Feature Band Set Construction and Object-Oriented Approach Using Hyperspectral Images. IEEE Journal of Selected Topics in Applied Earth Observations and Remote Sensing, 9(9), 4117–4128. https://doi.org/10.1109/JSTARS.2016.2577339</w:t>
      </w:r>
    </w:p>
    <w:p w14:paraId="6BB51ED7" w14:textId="65792600" w:rsidR="00544E86" w:rsidRDefault="003122FB" w:rsidP="003122FB">
      <w:pPr>
        <w:pStyle w:val="ListParagraph"/>
        <w:numPr>
          <w:ilvl w:val="0"/>
          <w:numId w:val="3"/>
        </w:numPr>
        <w:rPr>
          <w:szCs w:val="24"/>
        </w:rPr>
      </w:pPr>
      <w:r w:rsidRPr="003122FB">
        <w:t>Zheng, Z., Yuan, J., Yao, W., Kwan, P., Yao, H., Liu, Q., &amp; Guo, L. (2024). Fusion of UAV-Acquired Visible Images and Multispectral Data by Applying Machine-Learning Methods in Crop Classification. Agronomy, 14(11), 2670. https://doi.org/10.3390/agronomy14112670</w:t>
      </w:r>
      <w:r w:rsidR="00544E86" w:rsidRPr="003122FB">
        <w:rPr>
          <w:szCs w:val="24"/>
        </w:rPr>
        <w:fldChar w:fldCharType="end"/>
      </w:r>
    </w:p>
    <w:p w14:paraId="46DB699D" w14:textId="77777777" w:rsidR="003122FB" w:rsidRPr="003122FB" w:rsidRDefault="003122FB" w:rsidP="003122FB">
      <w:pPr>
        <w:pStyle w:val="ListParagraph"/>
        <w:rPr>
          <w:szCs w:val="24"/>
        </w:rPr>
      </w:pPr>
    </w:p>
    <w:sectPr w:rsidR="003122FB" w:rsidRPr="003122F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3ADD4" w14:textId="77777777" w:rsidR="0071560E" w:rsidRDefault="0071560E" w:rsidP="00DD520C">
      <w:pPr>
        <w:spacing w:after="0" w:line="240" w:lineRule="auto"/>
      </w:pPr>
      <w:r>
        <w:separator/>
      </w:r>
    </w:p>
  </w:endnote>
  <w:endnote w:type="continuationSeparator" w:id="0">
    <w:p w14:paraId="4D09CED7" w14:textId="77777777" w:rsidR="0071560E" w:rsidRDefault="0071560E" w:rsidP="00DD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8F8E" w14:textId="77777777" w:rsidR="00DD520C" w:rsidRDefault="00DD5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FC3B" w14:textId="77777777" w:rsidR="00DD520C" w:rsidRDefault="00DD5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E4E7C" w14:textId="77777777" w:rsidR="00DD520C" w:rsidRDefault="00DD5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710C2" w14:textId="77777777" w:rsidR="0071560E" w:rsidRDefault="0071560E" w:rsidP="00DD520C">
      <w:pPr>
        <w:spacing w:after="0" w:line="240" w:lineRule="auto"/>
      </w:pPr>
      <w:r>
        <w:separator/>
      </w:r>
    </w:p>
  </w:footnote>
  <w:footnote w:type="continuationSeparator" w:id="0">
    <w:p w14:paraId="2E86C078" w14:textId="77777777" w:rsidR="0071560E" w:rsidRDefault="0071560E" w:rsidP="00DD5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597C" w14:textId="5DE1F6EE" w:rsidR="00DD520C" w:rsidRDefault="00DD520C">
    <w:pPr>
      <w:pStyle w:val="Header"/>
    </w:pPr>
    <w:r>
      <w:rPr>
        <w:noProof/>
      </w:rPr>
      <w:pict w14:anchorId="3AB57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8582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67B5" w14:textId="05AC96F7" w:rsidR="00DD520C" w:rsidRDefault="00DD520C">
    <w:pPr>
      <w:pStyle w:val="Header"/>
    </w:pPr>
    <w:r>
      <w:rPr>
        <w:noProof/>
      </w:rPr>
      <w:pict w14:anchorId="50F5E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8583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EAACD" w14:textId="71095555" w:rsidR="00DD520C" w:rsidRDefault="00DD520C">
    <w:pPr>
      <w:pStyle w:val="Header"/>
    </w:pPr>
    <w:r>
      <w:rPr>
        <w:noProof/>
      </w:rPr>
      <w:pict w14:anchorId="13CE6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8582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120A9"/>
    <w:multiLevelType w:val="hybridMultilevel"/>
    <w:tmpl w:val="350E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A02A0A"/>
    <w:multiLevelType w:val="multilevel"/>
    <w:tmpl w:val="D756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922CE"/>
    <w:multiLevelType w:val="multilevel"/>
    <w:tmpl w:val="F586D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D1"/>
    <w:rsid w:val="00036845"/>
    <w:rsid w:val="00046AD7"/>
    <w:rsid w:val="00076759"/>
    <w:rsid w:val="000A1D54"/>
    <w:rsid w:val="002921D2"/>
    <w:rsid w:val="002D7F3C"/>
    <w:rsid w:val="003122FB"/>
    <w:rsid w:val="0032335E"/>
    <w:rsid w:val="004E142D"/>
    <w:rsid w:val="004F0DD1"/>
    <w:rsid w:val="00544E86"/>
    <w:rsid w:val="005A7748"/>
    <w:rsid w:val="00604123"/>
    <w:rsid w:val="00625C62"/>
    <w:rsid w:val="00633087"/>
    <w:rsid w:val="00666B7D"/>
    <w:rsid w:val="00666F89"/>
    <w:rsid w:val="0071560E"/>
    <w:rsid w:val="007C5C04"/>
    <w:rsid w:val="008B2320"/>
    <w:rsid w:val="0092664C"/>
    <w:rsid w:val="00981501"/>
    <w:rsid w:val="009B6F4C"/>
    <w:rsid w:val="00AF6E66"/>
    <w:rsid w:val="00B022DA"/>
    <w:rsid w:val="00B36BDF"/>
    <w:rsid w:val="00B5341B"/>
    <w:rsid w:val="00B63BF0"/>
    <w:rsid w:val="00C141F5"/>
    <w:rsid w:val="00C242DC"/>
    <w:rsid w:val="00C87DA5"/>
    <w:rsid w:val="00DA66B5"/>
    <w:rsid w:val="00DD520C"/>
    <w:rsid w:val="00E07B23"/>
    <w:rsid w:val="00E34360"/>
    <w:rsid w:val="00E41DF2"/>
    <w:rsid w:val="00EE0EE0"/>
    <w:rsid w:val="00F4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F48499"/>
  <w15:chartTrackingRefBased/>
  <w15:docId w15:val="{19E2755C-7011-4056-ACEE-2BA6EF4D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DD1"/>
    <w:rPr>
      <w:rFonts w:eastAsiaTheme="majorEastAsia" w:cstheme="majorBidi"/>
      <w:color w:val="272727" w:themeColor="text1" w:themeTint="D8"/>
    </w:rPr>
  </w:style>
  <w:style w:type="paragraph" w:styleId="Title">
    <w:name w:val="Title"/>
    <w:basedOn w:val="Normal"/>
    <w:next w:val="Normal"/>
    <w:link w:val="TitleChar"/>
    <w:uiPriority w:val="10"/>
    <w:qFormat/>
    <w:rsid w:val="004F0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DD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4F0DD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4F0DD1"/>
    <w:pPr>
      <w:spacing w:before="160"/>
      <w:jc w:val="center"/>
    </w:pPr>
    <w:rPr>
      <w:i/>
      <w:iCs/>
      <w:color w:val="000000" w:themeColor="text1"/>
    </w:rPr>
  </w:style>
  <w:style w:type="character" w:customStyle="1" w:styleId="QuoteChar">
    <w:name w:val="Quote Char"/>
    <w:basedOn w:val="DefaultParagraphFont"/>
    <w:link w:val="Quote"/>
    <w:uiPriority w:val="29"/>
    <w:rsid w:val="004F0DD1"/>
    <w:rPr>
      <w:i/>
      <w:iCs/>
      <w:color w:val="000000" w:themeColor="text1"/>
    </w:rPr>
  </w:style>
  <w:style w:type="paragraph" w:styleId="ListParagraph">
    <w:name w:val="List Paragraph"/>
    <w:basedOn w:val="Normal"/>
    <w:uiPriority w:val="34"/>
    <w:qFormat/>
    <w:rsid w:val="004F0DD1"/>
    <w:pPr>
      <w:ind w:left="720"/>
      <w:contextualSpacing/>
    </w:pPr>
  </w:style>
  <w:style w:type="character" w:styleId="IntenseEmphasis">
    <w:name w:val="Intense Emphasis"/>
    <w:basedOn w:val="DefaultParagraphFont"/>
    <w:uiPriority w:val="21"/>
    <w:qFormat/>
    <w:rsid w:val="004F0DD1"/>
    <w:rPr>
      <w:i/>
      <w:iCs/>
      <w:color w:val="0F4761" w:themeColor="accent1" w:themeShade="BF"/>
    </w:rPr>
  </w:style>
  <w:style w:type="paragraph" w:styleId="IntenseQuote">
    <w:name w:val="Intense Quote"/>
    <w:basedOn w:val="Normal"/>
    <w:next w:val="Normal"/>
    <w:link w:val="IntenseQuoteChar"/>
    <w:uiPriority w:val="30"/>
    <w:qFormat/>
    <w:rsid w:val="004F0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DD1"/>
    <w:rPr>
      <w:i/>
      <w:iCs/>
      <w:color w:val="0F4761" w:themeColor="accent1" w:themeShade="BF"/>
    </w:rPr>
  </w:style>
  <w:style w:type="character" w:styleId="IntenseReference">
    <w:name w:val="Intense Reference"/>
    <w:basedOn w:val="DefaultParagraphFont"/>
    <w:uiPriority w:val="32"/>
    <w:qFormat/>
    <w:rsid w:val="004F0DD1"/>
    <w:rPr>
      <w:b/>
      <w:bCs/>
      <w:smallCaps/>
      <w:color w:val="0F4761" w:themeColor="accent1" w:themeShade="BF"/>
      <w:spacing w:val="5"/>
    </w:rPr>
  </w:style>
  <w:style w:type="paragraph" w:styleId="Bibliography">
    <w:name w:val="Bibliography"/>
    <w:basedOn w:val="Normal"/>
    <w:next w:val="Normal"/>
    <w:uiPriority w:val="37"/>
    <w:unhideWhenUsed/>
    <w:rsid w:val="00544E86"/>
    <w:pPr>
      <w:spacing w:after="0" w:line="480" w:lineRule="auto"/>
      <w:ind w:left="720" w:hanging="720"/>
    </w:pPr>
  </w:style>
  <w:style w:type="paragraph" w:styleId="NormalWeb">
    <w:name w:val="Normal (Web)"/>
    <w:basedOn w:val="Normal"/>
    <w:uiPriority w:val="99"/>
    <w:semiHidden/>
    <w:unhideWhenUsed/>
    <w:rsid w:val="00EE0E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35"/>
    <w:unhideWhenUsed/>
    <w:qFormat/>
    <w:rsid w:val="00EE0EE0"/>
    <w:pPr>
      <w:spacing w:after="200" w:line="240" w:lineRule="auto"/>
    </w:pPr>
    <w:rPr>
      <w:i/>
      <w:iCs/>
      <w:color w:val="0E2841" w:themeColor="text2"/>
      <w:sz w:val="18"/>
      <w:szCs w:val="18"/>
    </w:rPr>
  </w:style>
  <w:style w:type="character" w:styleId="Hyperlink">
    <w:name w:val="Hyperlink"/>
    <w:basedOn w:val="DefaultParagraphFont"/>
    <w:uiPriority w:val="99"/>
    <w:unhideWhenUsed/>
    <w:rsid w:val="00F4659C"/>
    <w:rPr>
      <w:color w:val="467886" w:themeColor="hyperlink"/>
      <w:u w:val="single"/>
    </w:rPr>
  </w:style>
  <w:style w:type="character" w:styleId="UnresolvedMention">
    <w:name w:val="Unresolved Mention"/>
    <w:basedOn w:val="DefaultParagraphFont"/>
    <w:uiPriority w:val="99"/>
    <w:semiHidden/>
    <w:unhideWhenUsed/>
    <w:rsid w:val="00F4659C"/>
    <w:rPr>
      <w:color w:val="605E5C"/>
      <w:shd w:val="clear" w:color="auto" w:fill="E1DFDD"/>
    </w:rPr>
  </w:style>
  <w:style w:type="paragraph" w:styleId="NoSpacing">
    <w:name w:val="No Spacing"/>
    <w:uiPriority w:val="1"/>
    <w:qFormat/>
    <w:rsid w:val="00F4659C"/>
    <w:pPr>
      <w:spacing w:after="0" w:line="240" w:lineRule="auto"/>
    </w:pPr>
  </w:style>
  <w:style w:type="character" w:styleId="Strong">
    <w:name w:val="Strong"/>
    <w:basedOn w:val="DefaultParagraphFont"/>
    <w:uiPriority w:val="22"/>
    <w:qFormat/>
    <w:rsid w:val="0092664C"/>
    <w:rPr>
      <w:b/>
      <w:bCs/>
    </w:rPr>
  </w:style>
  <w:style w:type="paragraph" w:styleId="Header">
    <w:name w:val="header"/>
    <w:basedOn w:val="Normal"/>
    <w:link w:val="HeaderChar"/>
    <w:uiPriority w:val="99"/>
    <w:unhideWhenUsed/>
    <w:rsid w:val="00DD5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20C"/>
  </w:style>
  <w:style w:type="paragraph" w:styleId="Footer">
    <w:name w:val="footer"/>
    <w:basedOn w:val="Normal"/>
    <w:link w:val="FooterChar"/>
    <w:uiPriority w:val="99"/>
    <w:unhideWhenUsed/>
    <w:rsid w:val="00DD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17163F-9C79-4901-8D04-24F38033D3B8}">
  <we:reference id="wa200000368" version="1.0.0.0" store="en-US" storeType="OMEX"/>
  <we:alternateReferences>
    <we:reference id="WA200000368" version="1.0.0.0" store="" storeType="OMEX"/>
  </we:alternateReferences>
  <we:properties>
    <we:property name="documentId" value="&quot;82558347fb98671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1276</TotalTime>
  <Pages>9</Pages>
  <Words>7177</Words>
  <Characters>40913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Budah Abdull</dc:creator>
  <cp:keywords/>
  <dc:description/>
  <cp:lastModifiedBy>SDI 1084</cp:lastModifiedBy>
  <cp:revision>9</cp:revision>
  <dcterms:created xsi:type="dcterms:W3CDTF">2025-11-24T13:11:00Z</dcterms:created>
  <dcterms:modified xsi:type="dcterms:W3CDTF">2025-12-02T12:25:00Z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cb8f60d2-ac9d-4309-9784-b68c486af552</vt:lpwstr>
  </property>
  <property fmtid="{D5CDD505-2E9C-101B-9397-08002B2CF9AE}" pid="3" name="ZOTERO_PREF_1">
    <vt:lpwstr>&lt;data data-version="3" zotero-version="7.0.27"&gt;&lt;session id="SiK07Rqz"/&gt;&lt;style id="http://www.zotero.org/styles/apa" locale="en-GB" hasBibliography="1" bibliographyStyleHasBeenSet="1"/&gt;&lt;prefs&gt;&lt;pref name="fieldType" value="Field"/&gt;&lt;/prefs&gt;&lt;/data&gt;</vt:lpwstr>
  </property>
</Properties>
</file>