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BB1531" w14:textId="07C9D516" w:rsidR="008D20A9" w:rsidRDefault="008D20A9" w:rsidP="008D20A9">
      <w:pPr>
        <w:widowControl w:val="0"/>
        <w:tabs>
          <w:tab w:val="left" w:pos="709"/>
        </w:tabs>
        <w:spacing w:before="120" w:after="120" w:line="240" w:lineRule="auto"/>
        <w:jc w:val="center"/>
        <w:rPr>
          <w:b/>
          <w:sz w:val="28"/>
          <w:szCs w:val="28"/>
        </w:rPr>
      </w:pPr>
      <w:r w:rsidRPr="002137A1">
        <w:rPr>
          <w:b/>
          <w:sz w:val="28"/>
          <w:szCs w:val="28"/>
        </w:rPr>
        <w:t xml:space="preserve">Sources of Growth of </w:t>
      </w:r>
      <w:r w:rsidR="00463F51">
        <w:rPr>
          <w:b/>
          <w:sz w:val="28"/>
          <w:szCs w:val="28"/>
        </w:rPr>
        <w:t xml:space="preserve">And Production Dynamics </w:t>
      </w:r>
      <w:proofErr w:type="gramStart"/>
      <w:r w:rsidR="00463F51">
        <w:rPr>
          <w:b/>
          <w:sz w:val="28"/>
          <w:szCs w:val="28"/>
        </w:rPr>
        <w:t>Of</w:t>
      </w:r>
      <w:proofErr w:type="gramEnd"/>
      <w:r w:rsidR="00463F51">
        <w:rPr>
          <w:b/>
          <w:sz w:val="28"/>
          <w:szCs w:val="28"/>
        </w:rPr>
        <w:t xml:space="preserve"> </w:t>
      </w:r>
      <w:r w:rsidRPr="002137A1">
        <w:rPr>
          <w:b/>
          <w:sz w:val="28"/>
          <w:szCs w:val="28"/>
        </w:rPr>
        <w:t>Agricultur</w:t>
      </w:r>
      <w:r w:rsidR="00463F51">
        <w:rPr>
          <w:b/>
          <w:sz w:val="28"/>
          <w:szCs w:val="28"/>
        </w:rPr>
        <w:t>al Crops</w:t>
      </w:r>
      <w:r w:rsidRPr="002137A1">
        <w:rPr>
          <w:b/>
          <w:sz w:val="28"/>
          <w:szCs w:val="28"/>
        </w:rPr>
        <w:t xml:space="preserve"> </w:t>
      </w:r>
      <w:r w:rsidR="00463F51">
        <w:rPr>
          <w:b/>
          <w:sz w:val="28"/>
          <w:szCs w:val="28"/>
        </w:rPr>
        <w:t>In</w:t>
      </w:r>
    </w:p>
    <w:p w14:paraId="5B28CD78" w14:textId="77777777" w:rsidR="008D20A9" w:rsidRDefault="008D20A9" w:rsidP="008D20A9">
      <w:pPr>
        <w:widowControl w:val="0"/>
        <w:tabs>
          <w:tab w:val="left" w:pos="709"/>
        </w:tabs>
        <w:spacing w:before="120" w:after="120" w:line="240" w:lineRule="auto"/>
        <w:jc w:val="center"/>
        <w:rPr>
          <w:b/>
          <w:sz w:val="28"/>
          <w:szCs w:val="28"/>
        </w:rPr>
      </w:pPr>
      <w:r w:rsidRPr="002137A1">
        <w:rPr>
          <w:b/>
          <w:sz w:val="28"/>
          <w:szCs w:val="28"/>
        </w:rPr>
        <w:t>Jammu and Kashmir</w:t>
      </w:r>
    </w:p>
    <w:p w14:paraId="475F582C" w14:textId="77777777" w:rsidR="008D20A9" w:rsidRDefault="008D20A9" w:rsidP="008D20A9">
      <w:pPr>
        <w:widowControl w:val="0"/>
        <w:tabs>
          <w:tab w:val="left" w:pos="709"/>
        </w:tabs>
        <w:spacing w:before="120" w:after="120" w:line="240" w:lineRule="auto"/>
        <w:jc w:val="center"/>
        <w:rPr>
          <w:b/>
          <w:sz w:val="28"/>
          <w:szCs w:val="28"/>
        </w:rPr>
      </w:pPr>
    </w:p>
    <w:p w14:paraId="2FC6792F" w14:textId="77777777" w:rsidR="008D20A9" w:rsidRPr="002137A1" w:rsidRDefault="008D20A9" w:rsidP="008D20A9">
      <w:pPr>
        <w:widowControl w:val="0"/>
        <w:tabs>
          <w:tab w:val="left" w:pos="709"/>
        </w:tabs>
        <w:spacing w:before="120" w:after="120" w:line="240" w:lineRule="auto"/>
        <w:rPr>
          <w:b/>
          <w:sz w:val="28"/>
          <w:szCs w:val="28"/>
        </w:rPr>
      </w:pPr>
    </w:p>
    <w:p w14:paraId="6C23DACF" w14:textId="77777777" w:rsidR="008D20A9" w:rsidRPr="000D0AB3" w:rsidRDefault="008D20A9" w:rsidP="008D20A9">
      <w:pPr>
        <w:widowControl w:val="0"/>
        <w:tabs>
          <w:tab w:val="left" w:pos="709"/>
        </w:tabs>
        <w:spacing w:before="120" w:after="120" w:line="240" w:lineRule="auto"/>
        <w:rPr>
          <w:b/>
        </w:rPr>
      </w:pPr>
    </w:p>
    <w:p w14:paraId="5D2E20B0" w14:textId="034DF95A" w:rsidR="008D20A9" w:rsidRDefault="008D20A9" w:rsidP="008D20A9">
      <w:r>
        <w:t xml:space="preserve">                            </w:t>
      </w:r>
    </w:p>
    <w:p w14:paraId="4DA8E47E" w14:textId="77777777" w:rsidR="008D20A9" w:rsidRDefault="008D20A9" w:rsidP="008D20A9">
      <w:pPr>
        <w:spacing w:line="360" w:lineRule="auto"/>
        <w:rPr>
          <w:rFonts w:cs="Times New Roman"/>
          <w:b/>
          <w:bCs/>
          <w:sz w:val="28"/>
          <w:szCs w:val="28"/>
        </w:rPr>
      </w:pPr>
      <w:r>
        <w:rPr>
          <w:rFonts w:cs="Times New Roman"/>
          <w:b/>
          <w:bCs/>
          <w:sz w:val="28"/>
          <w:szCs w:val="28"/>
        </w:rPr>
        <w:t>ABSTRACT</w:t>
      </w:r>
    </w:p>
    <w:p w14:paraId="63528678" w14:textId="126D266C" w:rsidR="008D20A9" w:rsidRPr="00DA0E15" w:rsidRDefault="008D20A9" w:rsidP="008D20A9">
      <w:pPr>
        <w:spacing w:line="360" w:lineRule="auto"/>
        <w:jc w:val="both"/>
        <w:rPr>
          <w:rFonts w:cs="Times New Roman"/>
          <w:szCs w:val="24"/>
        </w:rPr>
      </w:pPr>
      <w:r w:rsidRPr="00DA0E15">
        <w:rPr>
          <w:rFonts w:cs="Times New Roman"/>
          <w:szCs w:val="24"/>
        </w:rPr>
        <w:t xml:space="preserve">This study examines the growth trends of agriculture in </w:t>
      </w:r>
      <w:r>
        <w:rPr>
          <w:rFonts w:cs="Times New Roman"/>
          <w:szCs w:val="24"/>
        </w:rPr>
        <w:t xml:space="preserve">UT of </w:t>
      </w:r>
      <w:r w:rsidRPr="00DA0E15">
        <w:rPr>
          <w:rFonts w:cs="Times New Roman"/>
          <w:szCs w:val="24"/>
        </w:rPr>
        <w:t>Jammu and Kashmir (J&amp;K) from</w:t>
      </w:r>
      <w:r w:rsidR="00B97E7F">
        <w:rPr>
          <w:rFonts w:cs="Times New Roman"/>
          <w:szCs w:val="24"/>
        </w:rPr>
        <w:t xml:space="preserve"> year</w:t>
      </w:r>
      <w:r w:rsidRPr="00DA0E15">
        <w:rPr>
          <w:rFonts w:cs="Times New Roman"/>
          <w:szCs w:val="24"/>
        </w:rPr>
        <w:t xml:space="preserve"> 1980 to 2020. </w:t>
      </w:r>
      <w:r>
        <w:rPr>
          <w:rFonts w:cs="Times New Roman"/>
          <w:szCs w:val="24"/>
        </w:rPr>
        <w:t>The study was conducted during the academic year 2021-22 at Skuast-k Shalimar. The research study is exclusively based on secondary data.</w:t>
      </w:r>
      <w:r w:rsidRPr="00DA0E15">
        <w:rPr>
          <w:rFonts w:cs="Times New Roman"/>
          <w:szCs w:val="24"/>
        </w:rPr>
        <w:t xml:space="preserve"> It investigates the factors influencing the growth of major crops, identifying areas of strength and weakness</w:t>
      </w:r>
      <w:r>
        <w:rPr>
          <w:rFonts w:cs="Times New Roman"/>
          <w:szCs w:val="24"/>
        </w:rPr>
        <w:t xml:space="preserve"> and </w:t>
      </w:r>
      <w:r w:rsidRPr="00DA0E15">
        <w:rPr>
          <w:rFonts w:cs="Times New Roman"/>
          <w:szCs w:val="24"/>
        </w:rPr>
        <w:t xml:space="preserve"> employs </w:t>
      </w:r>
      <w:r>
        <w:rPr>
          <w:rFonts w:cs="Times New Roman"/>
          <w:szCs w:val="24"/>
        </w:rPr>
        <w:t>log linear production function (</w:t>
      </w:r>
      <w:r w:rsidRPr="00150134">
        <w:rPr>
          <w:rFonts w:cs="Times New Roman"/>
          <w:szCs w:val="24"/>
        </w:rPr>
        <w:t>Log Yt = A + Bt</w:t>
      </w:r>
      <w:r>
        <w:rPr>
          <w:rFonts w:cs="Times New Roman"/>
          <w:szCs w:val="24"/>
        </w:rPr>
        <w:t xml:space="preserve">) for computing </w:t>
      </w:r>
      <w:r w:rsidRPr="00DA0E15">
        <w:rPr>
          <w:rFonts w:cs="Times New Roman"/>
          <w:szCs w:val="24"/>
        </w:rPr>
        <w:t xml:space="preserve">compound annual growth rate (CAGR)  to assess the performance of the agricultural sector. The findings reveal significant increases in wheat production and productivity, moderate growth in rice and maize. </w:t>
      </w:r>
      <w:r w:rsidR="00656AA4">
        <w:rPr>
          <w:rFonts w:cs="Times New Roman"/>
          <w:szCs w:val="24"/>
        </w:rPr>
        <w:t>Moreover, t</w:t>
      </w:r>
      <w:r w:rsidRPr="00DA0E15">
        <w:rPr>
          <w:rFonts w:cs="Times New Roman"/>
          <w:szCs w:val="24"/>
        </w:rPr>
        <w:t>echnological progress, high-yielding varieties, and efficient capital equipment drive growth, while demand-supply gaps, input availability, and policy interventions hinder sustainable development. This study underscores the need for targeted interventions to boost agricultural productivity and resilience in</w:t>
      </w:r>
      <w:r>
        <w:rPr>
          <w:rFonts w:cs="Times New Roman"/>
          <w:szCs w:val="24"/>
        </w:rPr>
        <w:t xml:space="preserve"> UT of</w:t>
      </w:r>
      <w:r w:rsidR="00656AA4">
        <w:rPr>
          <w:rFonts w:cs="Times New Roman"/>
          <w:szCs w:val="24"/>
        </w:rPr>
        <w:t xml:space="preserve"> </w:t>
      </w:r>
      <w:r w:rsidRPr="00DA0E15">
        <w:rPr>
          <w:rFonts w:cs="Times New Roman"/>
          <w:szCs w:val="24"/>
        </w:rPr>
        <w:t xml:space="preserve"> J&amp;K.</w:t>
      </w:r>
    </w:p>
    <w:p w14:paraId="6FFD9B7B" w14:textId="77777777" w:rsidR="008D20A9" w:rsidRPr="00DA0E15" w:rsidRDefault="008D20A9" w:rsidP="008D20A9">
      <w:pPr>
        <w:spacing w:line="360" w:lineRule="auto"/>
        <w:rPr>
          <w:rFonts w:cs="Times New Roman"/>
          <w:szCs w:val="24"/>
        </w:rPr>
      </w:pPr>
    </w:p>
    <w:p w14:paraId="6F42C17B" w14:textId="77777777" w:rsidR="008D20A9" w:rsidRPr="00DA0E15" w:rsidRDefault="008D20A9" w:rsidP="008D20A9">
      <w:pPr>
        <w:spacing w:line="360" w:lineRule="auto"/>
        <w:rPr>
          <w:rFonts w:cs="Times New Roman"/>
          <w:szCs w:val="24"/>
        </w:rPr>
      </w:pPr>
      <w:r w:rsidRPr="00DA0E15">
        <w:rPr>
          <w:rFonts w:cs="Times New Roman"/>
          <w:szCs w:val="24"/>
        </w:rPr>
        <w:t>Keywords: Agricultural growth, Jammu and Kashmir, Compound Annual Growth Rate (CAGR), agricultural productivity.</w:t>
      </w:r>
    </w:p>
    <w:p w14:paraId="6F057900" w14:textId="77777777" w:rsidR="008D20A9" w:rsidRPr="00983A77" w:rsidRDefault="008D20A9" w:rsidP="008D20A9">
      <w:pPr>
        <w:pBdr>
          <w:bottom w:val="single" w:sz="12" w:space="1" w:color="auto"/>
        </w:pBdr>
        <w:spacing w:line="360" w:lineRule="auto"/>
        <w:rPr>
          <w:rFonts w:cs="Times New Roman"/>
          <w:b/>
          <w:bCs/>
          <w:sz w:val="28"/>
          <w:szCs w:val="28"/>
        </w:rPr>
      </w:pPr>
      <w:r w:rsidRPr="00983A77">
        <w:rPr>
          <w:rFonts w:cs="Times New Roman"/>
          <w:b/>
          <w:bCs/>
          <w:sz w:val="28"/>
          <w:szCs w:val="28"/>
        </w:rPr>
        <w:t>INTRODUCTION</w:t>
      </w:r>
    </w:p>
    <w:p w14:paraId="3FFFF5CD" w14:textId="77777777" w:rsidR="008D20A9" w:rsidRDefault="008D20A9" w:rsidP="008D20A9">
      <w:pPr>
        <w:spacing w:line="360" w:lineRule="auto"/>
        <w:rPr>
          <w:szCs w:val="24"/>
        </w:rPr>
      </w:pPr>
      <w:r w:rsidRPr="00B014B8">
        <w:rPr>
          <w:szCs w:val="24"/>
        </w:rPr>
        <w:t>"Agriculture" stems from the Latin words "Ager" and "Culture," which represent "land or field" and "cultivation," respectively. It is the science and art of growing crops and raising livestock for economic purpose. (Mahendra</w:t>
      </w:r>
      <w:r w:rsidRPr="00B014B8">
        <w:rPr>
          <w:i/>
          <w:iCs/>
          <w:szCs w:val="24"/>
        </w:rPr>
        <w:t>,</w:t>
      </w:r>
      <w:r w:rsidRPr="00B014B8">
        <w:rPr>
          <w:szCs w:val="24"/>
        </w:rPr>
        <w:t xml:space="preserve"> 2020). Agriculture is one of the oldest and most important human pursuits. It represents a watershed moment in human civilization's history. </w:t>
      </w:r>
      <w:r>
        <w:rPr>
          <w:szCs w:val="24"/>
        </w:rPr>
        <w:t xml:space="preserve">Agriculture </w:t>
      </w:r>
      <w:r w:rsidRPr="00B014B8">
        <w:rPr>
          <w:szCs w:val="24"/>
        </w:rPr>
        <w:t xml:space="preserve"> is critical in supplying food, income and work, particularly to the rural people of a country's economy. The agricultural sector's full potential and productive capacity, as well as its contribution to overall economic and social development, can be developed to accomplish considerable progress in fostering economic growth, eliminating poverty and </w:t>
      </w:r>
      <w:r w:rsidRPr="00B014B8">
        <w:rPr>
          <w:szCs w:val="24"/>
        </w:rPr>
        <w:lastRenderedPageBreak/>
        <w:t xml:space="preserve">enhancing food security. As a result, a strong and thriving food and agricultural system is a critical pillar in the overall economic growth and development strategy. </w:t>
      </w:r>
    </w:p>
    <w:p w14:paraId="59859C9A" w14:textId="77777777" w:rsidR="008D20A9" w:rsidRPr="00B014B8" w:rsidRDefault="008D20A9" w:rsidP="008D20A9">
      <w:pPr>
        <w:spacing w:line="360" w:lineRule="auto"/>
        <w:rPr>
          <w:szCs w:val="24"/>
        </w:rPr>
      </w:pPr>
      <w:r>
        <w:rPr>
          <w:szCs w:val="24"/>
        </w:rPr>
        <w:t xml:space="preserve">            </w:t>
      </w:r>
      <w:r w:rsidRPr="00B014B8">
        <w:rPr>
          <w:szCs w:val="24"/>
        </w:rPr>
        <w:t xml:space="preserve">Agriculture is the economic backbone of India. It is a growing market in which different ways of life and business activities are merged. Main focus of agriculture is provision for food security, production maximisation and diversification it from self-reliance to profitability. It provides livelihood and makes connectivity within the country (Usman, 2016). Agriculture is regarded as the primary sector of the Indian economy, with forward and backward links to the secondary and tertiary sectors. Agriculture's contribution of GDP has surpassed nearly 20 per cent for the first time in 17 years, making it the only bright point in GDP performance in 2020-21 (Economic Survey, 2020-21). </w:t>
      </w:r>
    </w:p>
    <w:p w14:paraId="75D5A5B2" w14:textId="08EC6335" w:rsidR="008D20A9" w:rsidRDefault="008D20A9" w:rsidP="008D20A9">
      <w:pPr>
        <w:spacing w:line="360" w:lineRule="auto"/>
        <w:rPr>
          <w:szCs w:val="24"/>
        </w:rPr>
      </w:pPr>
      <w:r>
        <w:rPr>
          <w:szCs w:val="24"/>
        </w:rPr>
        <w:t xml:space="preserve">          </w:t>
      </w:r>
      <w:r w:rsidRPr="00B014B8">
        <w:rPr>
          <w:szCs w:val="24"/>
        </w:rPr>
        <w:t xml:space="preserve">The union territory of Jammu and Kashmir is primarily dependent on agriculture. Nearly 70 per cent of the population relies on agriculture for their livelihood, either directly or indirectly. The main crop of Kashmir is rice followed by wheat and maize, and account for 84 percent of the UT’s total cropped area. Inferior cereals and </w:t>
      </w:r>
      <w:r w:rsidR="002C499E">
        <w:rPr>
          <w:szCs w:val="24"/>
        </w:rPr>
        <w:t>other</w:t>
      </w:r>
      <w:r w:rsidRPr="00B014B8">
        <w:rPr>
          <w:szCs w:val="24"/>
        </w:rPr>
        <w:t xml:space="preserve"> account for the remaining 16 percent. On the top of that, the UT’s favourable climatic conditions  offer enormous potential for agriculture </w:t>
      </w:r>
      <w:r>
        <w:rPr>
          <w:szCs w:val="24"/>
        </w:rPr>
        <w:t xml:space="preserve">and </w:t>
      </w:r>
      <w:r w:rsidRPr="00B014B8">
        <w:rPr>
          <w:szCs w:val="24"/>
        </w:rPr>
        <w:t xml:space="preserve">such favourable agroclimatic conditions boost sector’s potential making it the biggest emerging segment of </w:t>
      </w:r>
      <w:r>
        <w:rPr>
          <w:szCs w:val="24"/>
        </w:rPr>
        <w:t xml:space="preserve"> the nation</w:t>
      </w:r>
      <w:r w:rsidRPr="00B014B8">
        <w:rPr>
          <w:szCs w:val="24"/>
        </w:rPr>
        <w:t>.</w:t>
      </w:r>
    </w:p>
    <w:p w14:paraId="20429121" w14:textId="77777777" w:rsidR="008D20A9" w:rsidRDefault="008D20A9" w:rsidP="008D20A9">
      <w:pPr>
        <w:pBdr>
          <w:bottom w:val="single" w:sz="12" w:space="1" w:color="auto"/>
        </w:pBdr>
        <w:spacing w:line="360" w:lineRule="auto"/>
        <w:rPr>
          <w:b/>
          <w:bCs/>
          <w:sz w:val="28"/>
          <w:szCs w:val="28"/>
        </w:rPr>
      </w:pPr>
      <w:r w:rsidRPr="00983A77">
        <w:rPr>
          <w:b/>
          <w:bCs/>
          <w:sz w:val="28"/>
          <w:szCs w:val="28"/>
        </w:rPr>
        <w:t>METHODOLOGY</w:t>
      </w:r>
    </w:p>
    <w:p w14:paraId="34C67562" w14:textId="77777777" w:rsidR="008D20A9" w:rsidRDefault="008D20A9" w:rsidP="008D20A9">
      <w:pPr>
        <w:spacing w:line="360" w:lineRule="auto"/>
        <w:rPr>
          <w:szCs w:val="24"/>
        </w:rPr>
      </w:pPr>
      <w:r w:rsidRPr="00B014B8">
        <w:rPr>
          <w:szCs w:val="24"/>
        </w:rPr>
        <w:t>The present study is based on secondary data</w:t>
      </w:r>
      <w:r>
        <w:rPr>
          <w:szCs w:val="24"/>
        </w:rPr>
        <w:t xml:space="preserve"> collected from </w:t>
      </w:r>
      <w:r w:rsidRPr="006673EC">
        <w:rPr>
          <w:bCs/>
          <w:szCs w:val="24"/>
        </w:rPr>
        <w:t>Directorate of Economics and Statistics, Jammu and Kashmir</w:t>
      </w:r>
      <w:r>
        <w:rPr>
          <w:bCs/>
          <w:szCs w:val="24"/>
        </w:rPr>
        <w:t xml:space="preserve">. Different </w:t>
      </w:r>
      <w:r w:rsidRPr="00B014B8">
        <w:rPr>
          <w:szCs w:val="24"/>
        </w:rPr>
        <w:t>periods of study ha</w:t>
      </w:r>
      <w:r>
        <w:rPr>
          <w:szCs w:val="24"/>
        </w:rPr>
        <w:t xml:space="preserve">ve </w:t>
      </w:r>
      <w:r w:rsidRPr="00B014B8">
        <w:rPr>
          <w:szCs w:val="24"/>
        </w:rPr>
        <w:t xml:space="preserve">been considered according to availability of decadal data of </w:t>
      </w:r>
      <w:r>
        <w:rPr>
          <w:szCs w:val="24"/>
        </w:rPr>
        <w:t xml:space="preserve">agriculture sector. The </w:t>
      </w:r>
      <w:r w:rsidRPr="00B014B8">
        <w:rPr>
          <w:szCs w:val="24"/>
        </w:rPr>
        <w:t xml:space="preserve"> time</w:t>
      </w:r>
      <w:r>
        <w:rPr>
          <w:szCs w:val="24"/>
        </w:rPr>
        <w:t>-</w:t>
      </w:r>
      <w:r w:rsidRPr="00B014B8">
        <w:rPr>
          <w:szCs w:val="24"/>
        </w:rPr>
        <w:t>series data ranging from 19</w:t>
      </w:r>
      <w:r>
        <w:rPr>
          <w:szCs w:val="24"/>
        </w:rPr>
        <w:t>80-81</w:t>
      </w:r>
      <w:r w:rsidRPr="00B014B8">
        <w:rPr>
          <w:szCs w:val="24"/>
        </w:rPr>
        <w:t xml:space="preserve"> to 2019-20 ha</w:t>
      </w:r>
      <w:r>
        <w:rPr>
          <w:szCs w:val="24"/>
        </w:rPr>
        <w:t>ve</w:t>
      </w:r>
      <w:r w:rsidRPr="00B014B8">
        <w:rPr>
          <w:szCs w:val="24"/>
        </w:rPr>
        <w:t xml:space="preserve"> been taken.</w:t>
      </w:r>
    </w:p>
    <w:p w14:paraId="3C91F4A3" w14:textId="77777777" w:rsidR="008D20A9" w:rsidRDefault="008D20A9" w:rsidP="008D20A9">
      <w:pPr>
        <w:widowControl w:val="0"/>
        <w:tabs>
          <w:tab w:val="left" w:pos="680"/>
        </w:tabs>
        <w:spacing w:before="120" w:after="120" w:line="360" w:lineRule="auto"/>
        <w:rPr>
          <w:szCs w:val="24"/>
        </w:rPr>
      </w:pPr>
      <w:r w:rsidRPr="00B014B8">
        <w:rPr>
          <w:szCs w:val="24"/>
        </w:rPr>
        <w:t>To achieve the objective of the  study,  statistical approac</w:t>
      </w:r>
      <w:r>
        <w:rPr>
          <w:szCs w:val="24"/>
        </w:rPr>
        <w:t xml:space="preserve">h  compound annual growth rate  (GACR) </w:t>
      </w:r>
      <w:r w:rsidRPr="00B014B8">
        <w:rPr>
          <w:szCs w:val="24"/>
        </w:rPr>
        <w:t>w</w:t>
      </w:r>
      <w:r>
        <w:rPr>
          <w:szCs w:val="24"/>
        </w:rPr>
        <w:t>as</w:t>
      </w:r>
      <w:r w:rsidRPr="00B014B8">
        <w:rPr>
          <w:szCs w:val="24"/>
        </w:rPr>
        <w:t xml:space="preserve"> used for data analysis and interpretation.</w:t>
      </w:r>
      <w:r>
        <w:rPr>
          <w:szCs w:val="24"/>
        </w:rPr>
        <w:t xml:space="preserve"> </w:t>
      </w:r>
      <w:r w:rsidRPr="00B014B8">
        <w:rPr>
          <w:szCs w:val="24"/>
        </w:rPr>
        <w:t xml:space="preserve">The compound annual growth rate  </w:t>
      </w:r>
      <w:r>
        <w:rPr>
          <w:szCs w:val="24"/>
        </w:rPr>
        <w:t xml:space="preserve"> </w:t>
      </w:r>
      <w:r w:rsidRPr="00B014B8">
        <w:rPr>
          <w:szCs w:val="24"/>
        </w:rPr>
        <w:t>w</w:t>
      </w:r>
      <w:r>
        <w:rPr>
          <w:szCs w:val="24"/>
        </w:rPr>
        <w:t>as</w:t>
      </w:r>
      <w:r w:rsidRPr="00B014B8">
        <w:rPr>
          <w:szCs w:val="24"/>
        </w:rPr>
        <w:t xml:space="preserve"> computed based on the time series data on area, production and productivity of </w:t>
      </w:r>
      <w:r>
        <w:rPr>
          <w:szCs w:val="24"/>
        </w:rPr>
        <w:t>the</w:t>
      </w:r>
      <w:r w:rsidRPr="00B014B8">
        <w:rPr>
          <w:szCs w:val="24"/>
        </w:rPr>
        <w:t xml:space="preserve"> major </w:t>
      </w:r>
      <w:r>
        <w:rPr>
          <w:szCs w:val="24"/>
        </w:rPr>
        <w:t xml:space="preserve">agriculture </w:t>
      </w:r>
      <w:r w:rsidRPr="00B014B8">
        <w:rPr>
          <w:szCs w:val="24"/>
        </w:rPr>
        <w:t>crops</w:t>
      </w:r>
      <w:r>
        <w:rPr>
          <w:szCs w:val="24"/>
        </w:rPr>
        <w:t xml:space="preserve"> (rice, wheat, maize and pulses)</w:t>
      </w:r>
      <w:r w:rsidRPr="00B014B8">
        <w:rPr>
          <w:szCs w:val="24"/>
        </w:rPr>
        <w:t xml:space="preserve"> of Jammu and Kashmir UT.</w:t>
      </w:r>
    </w:p>
    <w:p w14:paraId="4662E85B" w14:textId="77777777" w:rsidR="008D20A9" w:rsidRPr="00B014B8" w:rsidRDefault="008D20A9" w:rsidP="008D20A9">
      <w:pPr>
        <w:widowControl w:val="0"/>
        <w:tabs>
          <w:tab w:val="left" w:pos="680"/>
        </w:tabs>
        <w:spacing w:before="120" w:after="120" w:line="360" w:lineRule="auto"/>
        <w:rPr>
          <w:szCs w:val="24"/>
        </w:rPr>
      </w:pPr>
      <w:r w:rsidRPr="00B014B8">
        <w:rPr>
          <w:szCs w:val="24"/>
        </w:rPr>
        <w:t>By using log-linear production function compound growth rates were estimated to study the percentage increase or decrease in the selected parameters. The following exponential growth function was used:</w:t>
      </w:r>
    </w:p>
    <w:p w14:paraId="5B78CE6A" w14:textId="77777777" w:rsidR="008D20A9" w:rsidRPr="00B014B8" w:rsidRDefault="008D20A9" w:rsidP="008D20A9">
      <w:pPr>
        <w:widowControl w:val="0"/>
        <w:tabs>
          <w:tab w:val="left" w:pos="680"/>
        </w:tabs>
        <w:spacing w:before="120" w:after="120" w:line="360" w:lineRule="auto"/>
        <w:rPr>
          <w:b/>
          <w:bCs/>
          <w:szCs w:val="24"/>
        </w:rPr>
      </w:pPr>
      <w:bookmarkStart w:id="0" w:name="_Hlk184825775"/>
      <w:r w:rsidRPr="00B014B8">
        <w:rPr>
          <w:b/>
          <w:bCs/>
          <w:szCs w:val="24"/>
          <w:lang w:val="en-US"/>
        </w:rPr>
        <w:t>Log Y</w:t>
      </w:r>
      <w:r w:rsidRPr="00B014B8">
        <w:rPr>
          <w:b/>
          <w:bCs/>
          <w:szCs w:val="24"/>
          <w:vertAlign w:val="subscript"/>
          <w:lang w:val="en-US"/>
        </w:rPr>
        <w:t>t</w:t>
      </w:r>
      <w:r w:rsidRPr="00B014B8">
        <w:rPr>
          <w:b/>
          <w:bCs/>
          <w:szCs w:val="24"/>
          <w:lang w:val="en-US"/>
        </w:rPr>
        <w:t xml:space="preserve"> = A + Bt</w:t>
      </w:r>
    </w:p>
    <w:bookmarkEnd w:id="0"/>
    <w:p w14:paraId="44938CCD" w14:textId="77777777" w:rsidR="008D20A9" w:rsidRPr="00B014B8" w:rsidRDefault="008D20A9" w:rsidP="008D20A9">
      <w:pPr>
        <w:widowControl w:val="0"/>
        <w:tabs>
          <w:tab w:val="left" w:pos="680"/>
        </w:tabs>
        <w:spacing w:before="120" w:after="120" w:line="360" w:lineRule="auto"/>
        <w:rPr>
          <w:szCs w:val="24"/>
          <w:lang w:val="en-US"/>
        </w:rPr>
      </w:pPr>
      <w:r w:rsidRPr="00B014B8">
        <w:rPr>
          <w:szCs w:val="24"/>
          <w:lang w:val="en-US"/>
        </w:rPr>
        <w:lastRenderedPageBreak/>
        <w:t xml:space="preserve">Where; </w:t>
      </w:r>
    </w:p>
    <w:p w14:paraId="6B8D7B92" w14:textId="77777777" w:rsidR="008D20A9" w:rsidRPr="00B014B8" w:rsidRDefault="008D20A9" w:rsidP="008D20A9">
      <w:pPr>
        <w:widowControl w:val="0"/>
        <w:tabs>
          <w:tab w:val="left" w:pos="680"/>
        </w:tabs>
        <w:spacing w:before="120" w:after="120" w:line="360" w:lineRule="auto"/>
        <w:rPr>
          <w:szCs w:val="24"/>
          <w:lang w:val="en-US"/>
        </w:rPr>
      </w:pPr>
      <w:r>
        <w:rPr>
          <w:szCs w:val="24"/>
          <w:lang w:val="en-US"/>
        </w:rPr>
        <w:tab/>
      </w:r>
      <w:r w:rsidRPr="00B014B8">
        <w:rPr>
          <w:szCs w:val="24"/>
          <w:lang w:val="en-US"/>
        </w:rPr>
        <w:t>B= Log (1+ r) and r = antilog B-1</w:t>
      </w:r>
    </w:p>
    <w:p w14:paraId="2DCA8DD8" w14:textId="77777777" w:rsidR="008D20A9" w:rsidRPr="00B014B8" w:rsidRDefault="008D20A9" w:rsidP="008D20A9">
      <w:pPr>
        <w:widowControl w:val="0"/>
        <w:tabs>
          <w:tab w:val="left" w:pos="680"/>
        </w:tabs>
        <w:spacing w:before="120" w:after="120" w:line="360" w:lineRule="auto"/>
        <w:rPr>
          <w:szCs w:val="24"/>
          <w:lang w:val="en-US"/>
        </w:rPr>
      </w:pPr>
      <w:r>
        <w:rPr>
          <w:szCs w:val="24"/>
          <w:lang w:val="en-US"/>
        </w:rPr>
        <w:tab/>
      </w:r>
      <w:r w:rsidRPr="00B014B8">
        <w:rPr>
          <w:szCs w:val="24"/>
          <w:lang w:val="en-US"/>
        </w:rPr>
        <w:t xml:space="preserve"> Percentage rate of compound growth per annum will be calculated as: </w:t>
      </w:r>
    </w:p>
    <w:p w14:paraId="4EB07068" w14:textId="77777777" w:rsidR="008D20A9" w:rsidRDefault="008D20A9" w:rsidP="008D20A9">
      <w:pPr>
        <w:widowControl w:val="0"/>
        <w:tabs>
          <w:tab w:val="left" w:pos="680"/>
        </w:tabs>
        <w:spacing w:before="120" w:after="120" w:line="360" w:lineRule="auto"/>
        <w:rPr>
          <w:szCs w:val="24"/>
          <w:lang w:val="en-US"/>
        </w:rPr>
      </w:pPr>
      <w:r w:rsidRPr="00B014B8">
        <w:rPr>
          <w:szCs w:val="24"/>
          <w:lang w:val="en-US"/>
        </w:rPr>
        <w:t>CAGR (%) = r = (Antilog B</w:t>
      </w:r>
      <w:r w:rsidRPr="00B014B8">
        <w:rPr>
          <w:szCs w:val="24"/>
          <w:lang w:val="en-US"/>
        </w:rPr>
        <w:softHyphen/>
        <w:t>-1) × 100</w:t>
      </w:r>
    </w:p>
    <w:p w14:paraId="61D536EC" w14:textId="77777777" w:rsidR="008D20A9" w:rsidRDefault="008D20A9" w:rsidP="008D20A9">
      <w:pPr>
        <w:widowControl w:val="0"/>
        <w:tabs>
          <w:tab w:val="left" w:pos="680"/>
        </w:tabs>
        <w:spacing w:before="120" w:after="120" w:line="360" w:lineRule="auto"/>
        <w:rPr>
          <w:szCs w:val="24"/>
          <w:lang w:val="en-US"/>
        </w:rPr>
      </w:pPr>
    </w:p>
    <w:p w14:paraId="1C0D9FED" w14:textId="77777777" w:rsidR="00E830B5" w:rsidRDefault="008D20A9" w:rsidP="008D20A9">
      <w:pPr>
        <w:widowControl w:val="0"/>
        <w:pBdr>
          <w:bottom w:val="single" w:sz="12" w:space="1" w:color="auto"/>
        </w:pBdr>
        <w:tabs>
          <w:tab w:val="left" w:pos="516"/>
          <w:tab w:val="left" w:pos="680"/>
        </w:tabs>
        <w:spacing w:before="120" w:after="120" w:line="360" w:lineRule="auto"/>
        <w:rPr>
          <w:szCs w:val="24"/>
          <w:lang w:val="en-US"/>
        </w:rPr>
      </w:pPr>
      <w:r>
        <w:rPr>
          <w:szCs w:val="24"/>
          <w:lang w:val="en-US"/>
        </w:rPr>
        <w:t xml:space="preserve">          </w:t>
      </w:r>
    </w:p>
    <w:p w14:paraId="24610BC9" w14:textId="77777777" w:rsidR="00413990" w:rsidRDefault="00413990" w:rsidP="008D20A9">
      <w:pPr>
        <w:widowControl w:val="0"/>
        <w:pBdr>
          <w:bottom w:val="single" w:sz="12" w:space="1" w:color="auto"/>
        </w:pBdr>
        <w:tabs>
          <w:tab w:val="left" w:pos="516"/>
          <w:tab w:val="left" w:pos="680"/>
        </w:tabs>
        <w:spacing w:before="120" w:after="120" w:line="360" w:lineRule="auto"/>
        <w:rPr>
          <w:szCs w:val="24"/>
          <w:lang w:val="en-US"/>
        </w:rPr>
      </w:pPr>
    </w:p>
    <w:p w14:paraId="4BA8E036" w14:textId="0DA23F3F" w:rsidR="008D20A9" w:rsidRDefault="008D20A9" w:rsidP="008D20A9">
      <w:pPr>
        <w:widowControl w:val="0"/>
        <w:pBdr>
          <w:bottom w:val="single" w:sz="12" w:space="1" w:color="auto"/>
        </w:pBdr>
        <w:tabs>
          <w:tab w:val="left" w:pos="516"/>
          <w:tab w:val="left" w:pos="680"/>
        </w:tabs>
        <w:spacing w:before="120" w:after="120" w:line="360" w:lineRule="auto"/>
        <w:rPr>
          <w:b/>
          <w:bCs/>
          <w:sz w:val="28"/>
          <w:szCs w:val="28"/>
          <w:lang w:val="en-US"/>
        </w:rPr>
      </w:pPr>
      <w:r>
        <w:rPr>
          <w:szCs w:val="24"/>
          <w:lang w:val="en-US"/>
        </w:rPr>
        <w:t xml:space="preserve"> </w:t>
      </w:r>
      <w:r w:rsidRPr="006673EC">
        <w:rPr>
          <w:b/>
          <w:bCs/>
          <w:sz w:val="28"/>
          <w:szCs w:val="28"/>
          <w:lang w:val="en-US"/>
        </w:rPr>
        <w:t>RESULTS AND DIUSCUSSIO</w:t>
      </w:r>
      <w:r>
        <w:rPr>
          <w:b/>
          <w:bCs/>
          <w:sz w:val="28"/>
          <w:szCs w:val="28"/>
          <w:lang w:val="en-US"/>
        </w:rPr>
        <w:t>N</w:t>
      </w:r>
    </w:p>
    <w:p w14:paraId="28AE67B6" w14:textId="77777777" w:rsidR="008D20A9" w:rsidRDefault="008D20A9" w:rsidP="008D20A9">
      <w:pPr>
        <w:widowControl w:val="0"/>
        <w:tabs>
          <w:tab w:val="left" w:pos="516"/>
          <w:tab w:val="left" w:pos="680"/>
        </w:tabs>
        <w:spacing w:before="120" w:after="120" w:line="360" w:lineRule="auto"/>
        <w:rPr>
          <w:szCs w:val="24"/>
          <w:lang w:val="en-US"/>
        </w:rPr>
      </w:pPr>
      <w:r w:rsidRPr="006673EC">
        <w:rPr>
          <w:szCs w:val="24"/>
          <w:lang w:val="en-US"/>
        </w:rPr>
        <w:t xml:space="preserve">The experimental findings </w:t>
      </w:r>
      <w:r>
        <w:rPr>
          <w:szCs w:val="24"/>
          <w:lang w:val="en-US"/>
        </w:rPr>
        <w:t xml:space="preserve">of </w:t>
      </w:r>
      <w:proofErr w:type="gramStart"/>
      <w:r>
        <w:rPr>
          <w:szCs w:val="24"/>
          <w:lang w:val="en-US"/>
        </w:rPr>
        <w:t>the  study</w:t>
      </w:r>
      <w:proofErr w:type="gramEnd"/>
      <w:r>
        <w:rPr>
          <w:szCs w:val="24"/>
          <w:lang w:val="en-US"/>
        </w:rPr>
        <w:t xml:space="preserve"> </w:t>
      </w:r>
      <w:r w:rsidRPr="006673EC">
        <w:rPr>
          <w:szCs w:val="24"/>
          <w:lang w:val="en-US"/>
        </w:rPr>
        <w:t>are presented below</w:t>
      </w:r>
      <w:r w:rsidRPr="006673EC">
        <w:rPr>
          <w:szCs w:val="24"/>
          <w:lang w:val="en-US"/>
        </w:rPr>
        <w:tab/>
      </w:r>
      <w:r>
        <w:rPr>
          <w:szCs w:val="24"/>
          <w:lang w:val="en-US"/>
        </w:rPr>
        <w:t>.</w:t>
      </w:r>
    </w:p>
    <w:p w14:paraId="5FD1B4F3" w14:textId="7C326310" w:rsidR="008B439D" w:rsidRDefault="008D20A9" w:rsidP="008D20A9">
      <w:pPr>
        <w:widowControl w:val="0"/>
        <w:tabs>
          <w:tab w:val="left" w:pos="680"/>
        </w:tabs>
        <w:spacing w:before="120" w:after="120" w:line="360" w:lineRule="auto"/>
        <w:rPr>
          <w:bCs/>
          <w:szCs w:val="24"/>
        </w:rPr>
      </w:pPr>
      <w:r>
        <w:rPr>
          <w:bCs/>
          <w:szCs w:val="24"/>
        </w:rPr>
        <w:t xml:space="preserve">         </w:t>
      </w:r>
      <w:r w:rsidRPr="00A42622">
        <w:rPr>
          <w:bCs/>
          <w:szCs w:val="24"/>
        </w:rPr>
        <w:t>The agricultural sector in Jammu and Kashmir exhibited varied trends across major crops from 1980-2020. Rice showed a fluctuating trend with low positive growth rates (area: 0.15</w:t>
      </w:r>
      <w:r>
        <w:rPr>
          <w:bCs/>
          <w:szCs w:val="24"/>
        </w:rPr>
        <w:t xml:space="preserve"> per cent </w:t>
      </w:r>
      <w:r w:rsidRPr="00A42622">
        <w:rPr>
          <w:bCs/>
          <w:szCs w:val="24"/>
        </w:rPr>
        <w:t>CAGR, production: 0.20</w:t>
      </w:r>
      <w:r>
        <w:rPr>
          <w:bCs/>
          <w:szCs w:val="24"/>
        </w:rPr>
        <w:t xml:space="preserve"> per cent</w:t>
      </w:r>
      <w:r w:rsidRPr="00A42622">
        <w:rPr>
          <w:bCs/>
          <w:szCs w:val="24"/>
        </w:rPr>
        <w:t xml:space="preserve"> CAGR, productivity: 0.03</w:t>
      </w:r>
      <w:r>
        <w:rPr>
          <w:bCs/>
          <w:szCs w:val="24"/>
        </w:rPr>
        <w:t>per cent</w:t>
      </w:r>
      <w:r w:rsidRPr="00A42622">
        <w:rPr>
          <w:bCs/>
          <w:szCs w:val="24"/>
        </w:rPr>
        <w:t xml:space="preserve"> CAGR), driven by technological advancements but hindered by urbanization, high input costs, and climate factors. Wheat reflected appreciable growth (area: 0.50</w:t>
      </w:r>
      <w:r>
        <w:rPr>
          <w:bCs/>
          <w:szCs w:val="24"/>
        </w:rPr>
        <w:t xml:space="preserve"> per cent</w:t>
      </w:r>
      <w:r w:rsidRPr="00A42622">
        <w:rPr>
          <w:bCs/>
          <w:szCs w:val="24"/>
        </w:rPr>
        <w:t xml:space="preserve"> CAGR, production: 0.20</w:t>
      </w:r>
      <w:r>
        <w:rPr>
          <w:bCs/>
          <w:szCs w:val="24"/>
        </w:rPr>
        <w:t xml:space="preserve"> per cent</w:t>
      </w:r>
      <w:r w:rsidRPr="00A42622">
        <w:rPr>
          <w:bCs/>
          <w:szCs w:val="24"/>
        </w:rPr>
        <w:t xml:space="preserve"> CAGR, productivity: 1.72</w:t>
      </w:r>
      <w:r>
        <w:rPr>
          <w:bCs/>
          <w:szCs w:val="24"/>
        </w:rPr>
        <w:t xml:space="preserve"> per cent </w:t>
      </w:r>
      <w:r w:rsidRPr="00A42622">
        <w:rPr>
          <w:bCs/>
          <w:szCs w:val="24"/>
        </w:rPr>
        <w:t>CAGR) due to mechanization, high-yielding varieties, fertilizers, irrigation, and government initiatives. Maize presented a mismatch between area and production/productivity (area: -0.06</w:t>
      </w:r>
      <w:r>
        <w:rPr>
          <w:bCs/>
          <w:szCs w:val="24"/>
        </w:rPr>
        <w:t xml:space="preserve"> per cent</w:t>
      </w:r>
      <w:r w:rsidRPr="00A42622">
        <w:rPr>
          <w:bCs/>
          <w:szCs w:val="24"/>
        </w:rPr>
        <w:t xml:space="preserve"> CAGR, production: 0.23</w:t>
      </w:r>
      <w:r>
        <w:rPr>
          <w:bCs/>
          <w:szCs w:val="24"/>
        </w:rPr>
        <w:t xml:space="preserve"> per cent</w:t>
      </w:r>
      <w:r w:rsidRPr="00A42622">
        <w:rPr>
          <w:bCs/>
          <w:szCs w:val="24"/>
        </w:rPr>
        <w:t xml:space="preserve"> CAGR, productivity: 0.30</w:t>
      </w:r>
      <w:r>
        <w:rPr>
          <w:bCs/>
          <w:szCs w:val="24"/>
        </w:rPr>
        <w:t xml:space="preserve"> per cent</w:t>
      </w:r>
      <w:r w:rsidRPr="00A42622">
        <w:rPr>
          <w:bCs/>
          <w:szCs w:val="24"/>
        </w:rPr>
        <w:t xml:space="preserve"> CAGR) attributed to low technical know-how and adoption gaps. </w:t>
      </w:r>
    </w:p>
    <w:p w14:paraId="28765798" w14:textId="77777777" w:rsidR="008B439D" w:rsidRDefault="008B439D" w:rsidP="008D20A9">
      <w:pPr>
        <w:widowControl w:val="0"/>
        <w:tabs>
          <w:tab w:val="left" w:pos="680"/>
        </w:tabs>
        <w:spacing w:before="120" w:after="120" w:line="360" w:lineRule="auto"/>
        <w:rPr>
          <w:bCs/>
          <w:szCs w:val="24"/>
        </w:rPr>
      </w:pPr>
    </w:p>
    <w:p w14:paraId="4AB8D7E4" w14:textId="77777777" w:rsidR="008B439D" w:rsidRDefault="008B439D" w:rsidP="008D20A9">
      <w:pPr>
        <w:widowControl w:val="0"/>
        <w:tabs>
          <w:tab w:val="left" w:pos="680"/>
        </w:tabs>
        <w:spacing w:before="120" w:after="120" w:line="360" w:lineRule="auto"/>
        <w:rPr>
          <w:bCs/>
          <w:szCs w:val="24"/>
        </w:rPr>
      </w:pPr>
    </w:p>
    <w:p w14:paraId="01F945ED" w14:textId="1AE17DAF" w:rsidR="008B439D" w:rsidRDefault="008B439D" w:rsidP="008D20A9">
      <w:pPr>
        <w:widowControl w:val="0"/>
        <w:tabs>
          <w:tab w:val="left" w:pos="680"/>
        </w:tabs>
        <w:spacing w:before="120" w:after="120" w:line="360" w:lineRule="auto"/>
        <w:rPr>
          <w:bCs/>
          <w:szCs w:val="24"/>
        </w:rPr>
      </w:pPr>
    </w:p>
    <w:p w14:paraId="579F5B8E" w14:textId="178848E4" w:rsidR="007A7085" w:rsidRDefault="007A7085" w:rsidP="008D20A9">
      <w:pPr>
        <w:widowControl w:val="0"/>
        <w:tabs>
          <w:tab w:val="left" w:pos="680"/>
        </w:tabs>
        <w:spacing w:before="120" w:after="120" w:line="360" w:lineRule="auto"/>
        <w:rPr>
          <w:bCs/>
          <w:szCs w:val="24"/>
        </w:rPr>
      </w:pPr>
    </w:p>
    <w:p w14:paraId="62611D01" w14:textId="42A2A8D2" w:rsidR="007A7085" w:rsidRDefault="007A7085" w:rsidP="008D20A9">
      <w:pPr>
        <w:widowControl w:val="0"/>
        <w:tabs>
          <w:tab w:val="left" w:pos="680"/>
        </w:tabs>
        <w:spacing w:before="120" w:after="120" w:line="360" w:lineRule="auto"/>
        <w:rPr>
          <w:bCs/>
          <w:szCs w:val="24"/>
        </w:rPr>
      </w:pPr>
    </w:p>
    <w:p w14:paraId="75336AFC" w14:textId="509C3890" w:rsidR="007A7085" w:rsidRDefault="007A7085" w:rsidP="008D20A9">
      <w:pPr>
        <w:widowControl w:val="0"/>
        <w:tabs>
          <w:tab w:val="left" w:pos="680"/>
        </w:tabs>
        <w:spacing w:before="120" w:after="120" w:line="360" w:lineRule="auto"/>
        <w:rPr>
          <w:bCs/>
          <w:szCs w:val="24"/>
        </w:rPr>
      </w:pPr>
    </w:p>
    <w:p w14:paraId="1432BF43" w14:textId="77777777" w:rsidR="007A7085" w:rsidRDefault="007A7085" w:rsidP="008D20A9">
      <w:pPr>
        <w:widowControl w:val="0"/>
        <w:tabs>
          <w:tab w:val="left" w:pos="680"/>
        </w:tabs>
        <w:spacing w:before="120" w:after="120" w:line="360" w:lineRule="auto"/>
        <w:rPr>
          <w:bCs/>
          <w:szCs w:val="24"/>
        </w:rPr>
      </w:pPr>
      <w:bookmarkStart w:id="1" w:name="_GoBack"/>
      <w:bookmarkEnd w:id="1"/>
    </w:p>
    <w:p w14:paraId="315F7943" w14:textId="77777777" w:rsidR="008B439D" w:rsidRDefault="008B439D" w:rsidP="008D20A9">
      <w:pPr>
        <w:widowControl w:val="0"/>
        <w:tabs>
          <w:tab w:val="left" w:pos="680"/>
        </w:tabs>
        <w:spacing w:before="120" w:after="120" w:line="360" w:lineRule="auto"/>
        <w:rPr>
          <w:bCs/>
          <w:szCs w:val="24"/>
        </w:rPr>
      </w:pPr>
    </w:p>
    <w:p w14:paraId="5DAA60D9" w14:textId="77777777" w:rsidR="008B439D" w:rsidRDefault="008B439D" w:rsidP="008D20A9">
      <w:pPr>
        <w:widowControl w:val="0"/>
        <w:tabs>
          <w:tab w:val="left" w:pos="680"/>
        </w:tabs>
        <w:spacing w:before="120" w:after="120" w:line="360" w:lineRule="auto"/>
        <w:rPr>
          <w:bCs/>
          <w:szCs w:val="24"/>
        </w:rPr>
      </w:pPr>
    </w:p>
    <w:p w14:paraId="13C8CA82" w14:textId="168655C3" w:rsidR="008B439D" w:rsidRPr="00D82AE3" w:rsidRDefault="008B439D" w:rsidP="008B439D">
      <w:pPr>
        <w:widowControl w:val="0"/>
        <w:tabs>
          <w:tab w:val="left" w:pos="680"/>
        </w:tabs>
        <w:spacing w:before="120" w:after="120" w:line="360" w:lineRule="auto"/>
        <w:rPr>
          <w:bCs/>
          <w:szCs w:val="24"/>
        </w:rPr>
      </w:pPr>
      <w:r>
        <w:rPr>
          <w:b/>
          <w:bCs/>
          <w:szCs w:val="24"/>
        </w:rPr>
        <w:lastRenderedPageBreak/>
        <w:t xml:space="preserve">Table 1       </w:t>
      </w:r>
      <w:r w:rsidRPr="00B605FC">
        <w:rPr>
          <w:b/>
          <w:bCs/>
          <w:szCs w:val="24"/>
        </w:rPr>
        <w:t xml:space="preserve">Trends in the area, production and productivity of rice </w:t>
      </w:r>
      <w:r>
        <w:rPr>
          <w:b/>
          <w:bCs/>
          <w:szCs w:val="24"/>
        </w:rPr>
        <w:t xml:space="preserve">of UT of </w:t>
      </w:r>
    </w:p>
    <w:p w14:paraId="190D87CA" w14:textId="77777777" w:rsidR="008B439D" w:rsidRDefault="008B439D" w:rsidP="008B439D">
      <w:pPr>
        <w:spacing w:line="240" w:lineRule="auto"/>
        <w:ind w:left="1440" w:hanging="1440"/>
        <w:rPr>
          <w:b/>
          <w:bCs/>
          <w:szCs w:val="24"/>
        </w:rPr>
      </w:pPr>
      <w:r>
        <w:rPr>
          <w:b/>
          <w:bCs/>
          <w:szCs w:val="24"/>
        </w:rPr>
        <w:t xml:space="preserve">                       Jammu and Kashmir</w:t>
      </w:r>
    </w:p>
    <w:tbl>
      <w:tblPr>
        <w:tblpPr w:leftFromText="180" w:rightFromText="180" w:vertAnchor="text" w:horzAnchor="margin" w:tblpY="4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2"/>
        <w:gridCol w:w="1458"/>
        <w:gridCol w:w="1460"/>
        <w:gridCol w:w="1763"/>
        <w:gridCol w:w="1990"/>
      </w:tblGrid>
      <w:tr w:rsidR="008B439D" w:rsidRPr="00AD7D78" w14:paraId="7BC5A3C5" w14:textId="77777777" w:rsidTr="00E86612">
        <w:tc>
          <w:tcPr>
            <w:tcW w:w="1482" w:type="dxa"/>
            <w:vAlign w:val="center"/>
          </w:tcPr>
          <w:p w14:paraId="371F0A74" w14:textId="77777777" w:rsidR="008B439D" w:rsidRPr="00AD7D78" w:rsidRDefault="008B439D" w:rsidP="00E86612">
            <w:pPr>
              <w:widowControl w:val="0"/>
              <w:tabs>
                <w:tab w:val="left" w:pos="680"/>
              </w:tabs>
              <w:spacing w:after="0" w:line="240" w:lineRule="auto"/>
              <w:rPr>
                <w:b/>
                <w:sz w:val="20"/>
                <w:szCs w:val="20"/>
              </w:rPr>
            </w:pPr>
            <w:r w:rsidRPr="00AD7D78">
              <w:rPr>
                <w:b/>
                <w:sz w:val="20"/>
                <w:szCs w:val="20"/>
              </w:rPr>
              <w:t>Phase</w:t>
            </w:r>
          </w:p>
        </w:tc>
        <w:tc>
          <w:tcPr>
            <w:tcW w:w="1458" w:type="dxa"/>
            <w:vAlign w:val="center"/>
          </w:tcPr>
          <w:p w14:paraId="3CE0D537" w14:textId="77777777" w:rsidR="008B439D" w:rsidRPr="00AD7D78" w:rsidRDefault="008B439D" w:rsidP="00E86612">
            <w:pPr>
              <w:widowControl w:val="0"/>
              <w:tabs>
                <w:tab w:val="left" w:pos="680"/>
              </w:tabs>
              <w:spacing w:after="0" w:line="240" w:lineRule="auto"/>
              <w:rPr>
                <w:b/>
                <w:sz w:val="20"/>
                <w:szCs w:val="20"/>
              </w:rPr>
            </w:pPr>
            <w:r w:rsidRPr="00AD7D78">
              <w:rPr>
                <w:b/>
                <w:sz w:val="20"/>
                <w:szCs w:val="20"/>
              </w:rPr>
              <w:t>Year</w:t>
            </w:r>
          </w:p>
        </w:tc>
        <w:tc>
          <w:tcPr>
            <w:tcW w:w="1460" w:type="dxa"/>
            <w:vAlign w:val="center"/>
          </w:tcPr>
          <w:p w14:paraId="186066FD" w14:textId="77777777" w:rsidR="008B439D" w:rsidRPr="00AD7D78" w:rsidRDefault="008B439D" w:rsidP="00E86612">
            <w:pPr>
              <w:widowControl w:val="0"/>
              <w:tabs>
                <w:tab w:val="left" w:pos="680"/>
              </w:tabs>
              <w:spacing w:after="0" w:line="240" w:lineRule="auto"/>
              <w:rPr>
                <w:b/>
                <w:sz w:val="20"/>
                <w:szCs w:val="20"/>
              </w:rPr>
            </w:pPr>
            <w:r w:rsidRPr="00AD7D78">
              <w:rPr>
                <w:b/>
                <w:sz w:val="20"/>
                <w:szCs w:val="20"/>
              </w:rPr>
              <w:t>Area</w:t>
            </w:r>
          </w:p>
          <w:p w14:paraId="455BC0BE" w14:textId="77777777" w:rsidR="008B439D" w:rsidRPr="00AD7D78" w:rsidRDefault="008B439D" w:rsidP="00E86612">
            <w:pPr>
              <w:widowControl w:val="0"/>
              <w:tabs>
                <w:tab w:val="left" w:pos="680"/>
              </w:tabs>
              <w:spacing w:after="0" w:line="240" w:lineRule="auto"/>
              <w:rPr>
                <w:b/>
                <w:sz w:val="20"/>
                <w:szCs w:val="20"/>
              </w:rPr>
            </w:pPr>
            <w:r w:rsidRPr="00AD7D78">
              <w:rPr>
                <w:b/>
                <w:sz w:val="20"/>
                <w:szCs w:val="20"/>
              </w:rPr>
              <w:t>(000 Ha)</w:t>
            </w:r>
          </w:p>
        </w:tc>
        <w:tc>
          <w:tcPr>
            <w:tcW w:w="1763" w:type="dxa"/>
            <w:vAlign w:val="center"/>
          </w:tcPr>
          <w:p w14:paraId="6BFE01C7" w14:textId="77777777" w:rsidR="008B439D" w:rsidRPr="00AD7D78" w:rsidRDefault="008B439D" w:rsidP="00E86612">
            <w:pPr>
              <w:widowControl w:val="0"/>
              <w:tabs>
                <w:tab w:val="left" w:pos="680"/>
              </w:tabs>
              <w:spacing w:after="0" w:line="240" w:lineRule="auto"/>
              <w:rPr>
                <w:b/>
                <w:sz w:val="20"/>
                <w:szCs w:val="20"/>
              </w:rPr>
            </w:pPr>
            <w:r w:rsidRPr="00AD7D78">
              <w:rPr>
                <w:b/>
                <w:sz w:val="20"/>
                <w:szCs w:val="20"/>
              </w:rPr>
              <w:t>Production</w:t>
            </w:r>
          </w:p>
          <w:p w14:paraId="0A971772" w14:textId="77777777" w:rsidR="008B439D" w:rsidRPr="00AD7D78" w:rsidRDefault="008B439D" w:rsidP="00E86612">
            <w:pPr>
              <w:widowControl w:val="0"/>
              <w:tabs>
                <w:tab w:val="left" w:pos="680"/>
              </w:tabs>
              <w:spacing w:after="0" w:line="240" w:lineRule="auto"/>
              <w:rPr>
                <w:b/>
                <w:sz w:val="20"/>
                <w:szCs w:val="20"/>
              </w:rPr>
            </w:pPr>
            <w:r w:rsidRPr="00AD7D78">
              <w:rPr>
                <w:b/>
                <w:sz w:val="20"/>
                <w:szCs w:val="20"/>
              </w:rPr>
              <w:t>(000 Qtls)</w:t>
            </w:r>
          </w:p>
        </w:tc>
        <w:tc>
          <w:tcPr>
            <w:tcW w:w="1990" w:type="dxa"/>
            <w:vAlign w:val="center"/>
          </w:tcPr>
          <w:p w14:paraId="616B3678" w14:textId="77777777" w:rsidR="008B439D" w:rsidRPr="00AD7D78" w:rsidRDefault="008B439D" w:rsidP="00E86612">
            <w:pPr>
              <w:widowControl w:val="0"/>
              <w:tabs>
                <w:tab w:val="left" w:pos="680"/>
              </w:tabs>
              <w:spacing w:after="0" w:line="240" w:lineRule="auto"/>
              <w:rPr>
                <w:b/>
                <w:sz w:val="20"/>
                <w:szCs w:val="20"/>
              </w:rPr>
            </w:pPr>
            <w:r w:rsidRPr="00AD7D78">
              <w:rPr>
                <w:b/>
                <w:sz w:val="20"/>
                <w:szCs w:val="20"/>
              </w:rPr>
              <w:t>Productivity</w:t>
            </w:r>
          </w:p>
          <w:p w14:paraId="6915936D" w14:textId="77777777" w:rsidR="008B439D" w:rsidRPr="00AD7D78" w:rsidRDefault="008B439D" w:rsidP="00E86612">
            <w:pPr>
              <w:widowControl w:val="0"/>
              <w:tabs>
                <w:tab w:val="left" w:pos="680"/>
              </w:tabs>
              <w:spacing w:after="0" w:line="240" w:lineRule="auto"/>
              <w:rPr>
                <w:b/>
                <w:sz w:val="20"/>
                <w:szCs w:val="20"/>
              </w:rPr>
            </w:pPr>
            <w:r w:rsidRPr="00AD7D78">
              <w:rPr>
                <w:b/>
                <w:sz w:val="20"/>
                <w:szCs w:val="20"/>
              </w:rPr>
              <w:t>(000 Qtls)</w:t>
            </w:r>
          </w:p>
        </w:tc>
      </w:tr>
      <w:tr w:rsidR="008B439D" w:rsidRPr="00AD7D78" w14:paraId="3416D485" w14:textId="77777777" w:rsidTr="00E86612">
        <w:tc>
          <w:tcPr>
            <w:tcW w:w="1482" w:type="dxa"/>
            <w:vAlign w:val="center"/>
          </w:tcPr>
          <w:p w14:paraId="6828C156" w14:textId="77777777" w:rsidR="008B439D" w:rsidRPr="00AD7D78" w:rsidRDefault="008B439D" w:rsidP="00E86612">
            <w:pPr>
              <w:spacing w:after="0" w:line="240" w:lineRule="auto"/>
              <w:rPr>
                <w:b/>
                <w:bCs/>
                <w:sz w:val="20"/>
                <w:szCs w:val="20"/>
              </w:rPr>
            </w:pPr>
            <w:r w:rsidRPr="00AD7D78">
              <w:rPr>
                <w:sz w:val="20"/>
                <w:szCs w:val="20"/>
              </w:rPr>
              <w:t>Phase I</w:t>
            </w:r>
          </w:p>
        </w:tc>
        <w:tc>
          <w:tcPr>
            <w:tcW w:w="1458" w:type="dxa"/>
            <w:vAlign w:val="center"/>
          </w:tcPr>
          <w:p w14:paraId="7E8DFB59"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1980-81</w:t>
            </w:r>
          </w:p>
          <w:p w14:paraId="27F06FE2"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1981-82</w:t>
            </w:r>
          </w:p>
          <w:p w14:paraId="4E00EFF7"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1982-83</w:t>
            </w:r>
          </w:p>
          <w:p w14:paraId="1502BFC8"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1983-84</w:t>
            </w:r>
          </w:p>
          <w:p w14:paraId="25842876"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1984-85</w:t>
            </w:r>
          </w:p>
          <w:p w14:paraId="5A10F14F"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1985-86</w:t>
            </w:r>
          </w:p>
          <w:p w14:paraId="5706579D"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1986-87</w:t>
            </w:r>
          </w:p>
          <w:p w14:paraId="295BFBCD"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1987-88</w:t>
            </w:r>
          </w:p>
          <w:p w14:paraId="48D7B22D"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1988-89</w:t>
            </w:r>
          </w:p>
          <w:p w14:paraId="15DB45DC"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1989-90</w:t>
            </w:r>
          </w:p>
        </w:tc>
        <w:tc>
          <w:tcPr>
            <w:tcW w:w="1460" w:type="dxa"/>
            <w:vAlign w:val="center"/>
          </w:tcPr>
          <w:p w14:paraId="1813D6C6"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264.58</w:t>
            </w:r>
          </w:p>
          <w:p w14:paraId="4C233934"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264.49</w:t>
            </w:r>
          </w:p>
          <w:p w14:paraId="7E566078"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274.36</w:t>
            </w:r>
          </w:p>
          <w:p w14:paraId="52BFE0F7"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275.61</w:t>
            </w:r>
          </w:p>
          <w:p w14:paraId="262649DC"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274.99</w:t>
            </w:r>
          </w:p>
          <w:p w14:paraId="25EC4681"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273.08</w:t>
            </w:r>
          </w:p>
          <w:p w14:paraId="74598493"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267.20</w:t>
            </w:r>
          </w:p>
          <w:p w14:paraId="293FE0B5"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263.08</w:t>
            </w:r>
          </w:p>
          <w:p w14:paraId="129C4969"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264.02</w:t>
            </w:r>
          </w:p>
          <w:p w14:paraId="10B909D4"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274.54</w:t>
            </w:r>
          </w:p>
        </w:tc>
        <w:tc>
          <w:tcPr>
            <w:tcW w:w="1763" w:type="dxa"/>
            <w:vAlign w:val="center"/>
          </w:tcPr>
          <w:p w14:paraId="25BAC4D6"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5464</w:t>
            </w:r>
          </w:p>
          <w:p w14:paraId="091E0FC6"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5507</w:t>
            </w:r>
          </w:p>
          <w:p w14:paraId="614FE416"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5745</w:t>
            </w:r>
          </w:p>
          <w:p w14:paraId="50EE12EE"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5930</w:t>
            </w:r>
          </w:p>
          <w:p w14:paraId="585926BA"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5690</w:t>
            </w:r>
          </w:p>
          <w:p w14:paraId="6F2F877B"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5871</w:t>
            </w:r>
          </w:p>
          <w:p w14:paraId="0D6D78B1"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5905</w:t>
            </w:r>
          </w:p>
          <w:p w14:paraId="3BBBCD48" w14:textId="77777777" w:rsidR="008B439D" w:rsidRPr="00AD7D78" w:rsidRDefault="008B439D" w:rsidP="00E86612">
            <w:pPr>
              <w:widowControl w:val="0"/>
              <w:tabs>
                <w:tab w:val="left" w:pos="680"/>
              </w:tabs>
              <w:spacing w:after="0" w:line="240" w:lineRule="auto"/>
              <w:rPr>
                <w:rFonts w:eastAsia="Times New Roman"/>
                <w:b/>
                <w:bCs/>
                <w:sz w:val="20"/>
                <w:szCs w:val="20"/>
                <w:lang w:eastAsia="en-IN"/>
              </w:rPr>
            </w:pPr>
            <w:r w:rsidRPr="00AD7D78">
              <w:rPr>
                <w:rFonts w:eastAsia="Times New Roman"/>
                <w:b/>
                <w:bCs/>
                <w:sz w:val="20"/>
                <w:szCs w:val="20"/>
                <w:lang w:eastAsia="en-IN"/>
              </w:rPr>
              <w:t>4208</w:t>
            </w:r>
          </w:p>
          <w:p w14:paraId="2EBF18BA"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5792</w:t>
            </w:r>
          </w:p>
          <w:p w14:paraId="74245BAD"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b/>
                <w:bCs/>
                <w:sz w:val="20"/>
                <w:szCs w:val="20"/>
                <w:lang w:eastAsia="en-IN"/>
              </w:rPr>
              <w:t>3662</w:t>
            </w:r>
          </w:p>
        </w:tc>
        <w:tc>
          <w:tcPr>
            <w:tcW w:w="1990" w:type="dxa"/>
            <w:vAlign w:val="center"/>
          </w:tcPr>
          <w:p w14:paraId="31DE0052"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20.65</w:t>
            </w:r>
          </w:p>
          <w:p w14:paraId="2CBF2906"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20.82</w:t>
            </w:r>
          </w:p>
          <w:p w14:paraId="3C959FD9"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20.93</w:t>
            </w:r>
          </w:p>
          <w:p w14:paraId="53222B69"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21.51</w:t>
            </w:r>
          </w:p>
          <w:p w14:paraId="60E84458"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20.69</w:t>
            </w:r>
          </w:p>
          <w:p w14:paraId="4992BEB5"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21.49</w:t>
            </w:r>
          </w:p>
          <w:p w14:paraId="1DAAFE52"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22.09</w:t>
            </w:r>
          </w:p>
          <w:p w14:paraId="43EB5E17"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15.99</w:t>
            </w:r>
          </w:p>
          <w:p w14:paraId="37856B14"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21.93</w:t>
            </w:r>
          </w:p>
          <w:p w14:paraId="1469A620"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13.33</w:t>
            </w:r>
          </w:p>
        </w:tc>
      </w:tr>
      <w:tr w:rsidR="008B439D" w:rsidRPr="00AD7D78" w14:paraId="564ECDD0" w14:textId="77777777" w:rsidTr="00E86612">
        <w:tc>
          <w:tcPr>
            <w:tcW w:w="2940" w:type="dxa"/>
            <w:gridSpan w:val="2"/>
            <w:vAlign w:val="center"/>
          </w:tcPr>
          <w:p w14:paraId="6AE3C350"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b/>
                <w:bCs/>
                <w:sz w:val="20"/>
                <w:szCs w:val="20"/>
              </w:rPr>
              <w:t>CAGR (%)</w:t>
            </w:r>
          </w:p>
        </w:tc>
        <w:tc>
          <w:tcPr>
            <w:tcW w:w="1460" w:type="dxa"/>
            <w:vAlign w:val="center"/>
          </w:tcPr>
          <w:p w14:paraId="3EC8BB77" w14:textId="77777777" w:rsidR="008B439D" w:rsidRPr="00AD7D78" w:rsidRDefault="008B439D" w:rsidP="00E86612">
            <w:pPr>
              <w:widowControl w:val="0"/>
              <w:tabs>
                <w:tab w:val="left" w:pos="680"/>
              </w:tabs>
              <w:spacing w:after="0" w:line="240" w:lineRule="auto"/>
              <w:rPr>
                <w:b/>
                <w:bCs/>
                <w:sz w:val="20"/>
                <w:szCs w:val="20"/>
              </w:rPr>
            </w:pPr>
            <w:r w:rsidRPr="00AD7D78">
              <w:rPr>
                <w:b/>
                <w:bCs/>
                <w:sz w:val="20"/>
                <w:szCs w:val="20"/>
              </w:rPr>
              <w:t>0.37</w:t>
            </w:r>
          </w:p>
        </w:tc>
        <w:tc>
          <w:tcPr>
            <w:tcW w:w="1763" w:type="dxa"/>
            <w:vAlign w:val="center"/>
          </w:tcPr>
          <w:p w14:paraId="35CC912F" w14:textId="77777777" w:rsidR="008B439D" w:rsidRPr="00AD7D78" w:rsidRDefault="008B439D" w:rsidP="00E86612">
            <w:pPr>
              <w:widowControl w:val="0"/>
              <w:tabs>
                <w:tab w:val="left" w:pos="680"/>
              </w:tabs>
              <w:spacing w:after="0" w:line="240" w:lineRule="auto"/>
              <w:rPr>
                <w:b/>
                <w:bCs/>
                <w:sz w:val="20"/>
                <w:szCs w:val="20"/>
              </w:rPr>
            </w:pPr>
            <w:r w:rsidRPr="00AD7D78">
              <w:rPr>
                <w:b/>
                <w:bCs/>
                <w:sz w:val="20"/>
                <w:szCs w:val="20"/>
              </w:rPr>
              <w:t>-3.90</w:t>
            </w:r>
          </w:p>
        </w:tc>
        <w:tc>
          <w:tcPr>
            <w:tcW w:w="1990" w:type="dxa"/>
            <w:vAlign w:val="center"/>
          </w:tcPr>
          <w:p w14:paraId="03EA8075" w14:textId="77777777" w:rsidR="008B439D" w:rsidRPr="00AD7D78" w:rsidRDefault="008B439D" w:rsidP="00E86612">
            <w:pPr>
              <w:widowControl w:val="0"/>
              <w:tabs>
                <w:tab w:val="left" w:pos="680"/>
              </w:tabs>
              <w:spacing w:after="0" w:line="240" w:lineRule="auto"/>
              <w:rPr>
                <w:b/>
                <w:bCs/>
                <w:sz w:val="20"/>
                <w:szCs w:val="20"/>
              </w:rPr>
            </w:pPr>
            <w:r w:rsidRPr="00AD7D78">
              <w:rPr>
                <w:b/>
                <w:bCs/>
                <w:sz w:val="20"/>
                <w:szCs w:val="20"/>
              </w:rPr>
              <w:t>-4.28</w:t>
            </w:r>
          </w:p>
        </w:tc>
      </w:tr>
      <w:tr w:rsidR="008B439D" w:rsidRPr="00AD7D78" w14:paraId="58ADC5A3" w14:textId="77777777" w:rsidTr="00E86612">
        <w:tc>
          <w:tcPr>
            <w:tcW w:w="1482" w:type="dxa"/>
            <w:vAlign w:val="center"/>
          </w:tcPr>
          <w:p w14:paraId="283A7F14" w14:textId="77777777" w:rsidR="008B439D" w:rsidRPr="00AD7D78" w:rsidRDefault="008B439D" w:rsidP="00E86612">
            <w:pPr>
              <w:spacing w:after="0" w:line="240" w:lineRule="auto"/>
              <w:rPr>
                <w:b/>
                <w:bCs/>
                <w:sz w:val="20"/>
                <w:szCs w:val="20"/>
              </w:rPr>
            </w:pPr>
            <w:r w:rsidRPr="00AD7D78">
              <w:rPr>
                <w:sz w:val="20"/>
                <w:szCs w:val="20"/>
              </w:rPr>
              <w:t>Phase II</w:t>
            </w:r>
          </w:p>
        </w:tc>
        <w:tc>
          <w:tcPr>
            <w:tcW w:w="1458" w:type="dxa"/>
            <w:vAlign w:val="center"/>
          </w:tcPr>
          <w:p w14:paraId="6729E5EC"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1990-91</w:t>
            </w:r>
          </w:p>
          <w:p w14:paraId="4D668FC3"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1991-92</w:t>
            </w:r>
          </w:p>
          <w:p w14:paraId="72A5FD6F"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1992-93</w:t>
            </w:r>
          </w:p>
          <w:p w14:paraId="64F8841B"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1993-94</w:t>
            </w:r>
          </w:p>
          <w:p w14:paraId="2CF0F885"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1994-95</w:t>
            </w:r>
          </w:p>
          <w:p w14:paraId="337AD1B2"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1995-96</w:t>
            </w:r>
          </w:p>
          <w:p w14:paraId="09CB692B"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1996-97</w:t>
            </w:r>
          </w:p>
          <w:p w14:paraId="5B8E3F61"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1997-98</w:t>
            </w:r>
          </w:p>
          <w:p w14:paraId="7B22653F"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1998-99</w:t>
            </w:r>
          </w:p>
          <w:p w14:paraId="71930923"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1999-00</w:t>
            </w:r>
          </w:p>
        </w:tc>
        <w:tc>
          <w:tcPr>
            <w:tcW w:w="1460" w:type="dxa"/>
            <w:vAlign w:val="center"/>
          </w:tcPr>
          <w:p w14:paraId="30D2693E"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274.49</w:t>
            </w:r>
          </w:p>
          <w:p w14:paraId="131C4E29"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277.29</w:t>
            </w:r>
          </w:p>
          <w:p w14:paraId="3FEF3E2E"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273.07</w:t>
            </w:r>
          </w:p>
          <w:p w14:paraId="583148E5"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273.01</w:t>
            </w:r>
          </w:p>
          <w:p w14:paraId="75C65F64"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271.11</w:t>
            </w:r>
          </w:p>
          <w:p w14:paraId="5646763D"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273.08</w:t>
            </w:r>
          </w:p>
          <w:p w14:paraId="6832E630"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273.33</w:t>
            </w:r>
          </w:p>
          <w:p w14:paraId="03B5AC16"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275.75</w:t>
            </w:r>
          </w:p>
          <w:p w14:paraId="6B978A00"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274.45</w:t>
            </w:r>
          </w:p>
          <w:p w14:paraId="2F96232D"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b/>
                <w:bCs/>
                <w:sz w:val="20"/>
                <w:szCs w:val="20"/>
                <w:lang w:eastAsia="en-IN"/>
              </w:rPr>
              <w:t>250.63</w:t>
            </w:r>
          </w:p>
        </w:tc>
        <w:tc>
          <w:tcPr>
            <w:tcW w:w="1763" w:type="dxa"/>
            <w:vAlign w:val="center"/>
          </w:tcPr>
          <w:p w14:paraId="2DD054E2"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5769</w:t>
            </w:r>
          </w:p>
          <w:p w14:paraId="2C552C48"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5502</w:t>
            </w:r>
          </w:p>
          <w:p w14:paraId="5A909940"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5052</w:t>
            </w:r>
          </w:p>
          <w:p w14:paraId="785416F2"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5070</w:t>
            </w:r>
          </w:p>
          <w:p w14:paraId="4D0134EE"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5806</w:t>
            </w:r>
          </w:p>
          <w:p w14:paraId="42586168"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5050</w:t>
            </w:r>
          </w:p>
          <w:p w14:paraId="539DAF8B" w14:textId="77777777" w:rsidR="008B439D" w:rsidRPr="00AD7D78" w:rsidRDefault="008B439D" w:rsidP="00E86612">
            <w:pPr>
              <w:widowControl w:val="0"/>
              <w:tabs>
                <w:tab w:val="left" w:pos="680"/>
              </w:tabs>
              <w:spacing w:after="0" w:line="240" w:lineRule="auto"/>
              <w:rPr>
                <w:rFonts w:eastAsia="Times New Roman"/>
                <w:b/>
                <w:bCs/>
                <w:sz w:val="20"/>
                <w:szCs w:val="20"/>
                <w:lang w:eastAsia="en-IN"/>
              </w:rPr>
            </w:pPr>
            <w:r w:rsidRPr="00AD7D78">
              <w:rPr>
                <w:rFonts w:eastAsia="Times New Roman"/>
                <w:b/>
                <w:bCs/>
                <w:sz w:val="20"/>
                <w:szCs w:val="20"/>
                <w:lang w:eastAsia="en-IN"/>
              </w:rPr>
              <w:t>4290</w:t>
            </w:r>
          </w:p>
          <w:p w14:paraId="63643C63"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5499</w:t>
            </w:r>
          </w:p>
          <w:p w14:paraId="176D9A74"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5077</w:t>
            </w:r>
          </w:p>
          <w:p w14:paraId="62CB0A9D"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b/>
                <w:bCs/>
                <w:sz w:val="20"/>
                <w:szCs w:val="20"/>
                <w:lang w:eastAsia="en-IN"/>
              </w:rPr>
              <w:t>3915</w:t>
            </w:r>
          </w:p>
        </w:tc>
        <w:tc>
          <w:tcPr>
            <w:tcW w:w="1990" w:type="dxa"/>
            <w:vAlign w:val="center"/>
          </w:tcPr>
          <w:p w14:paraId="226304E6"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21.01</w:t>
            </w:r>
          </w:p>
          <w:p w14:paraId="4BBFB98E"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19.84</w:t>
            </w:r>
          </w:p>
          <w:p w14:paraId="153E59CD"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18.50</w:t>
            </w:r>
          </w:p>
          <w:p w14:paraId="1407BF74"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18.57</w:t>
            </w:r>
          </w:p>
          <w:p w14:paraId="08487E8A"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21.41</w:t>
            </w:r>
          </w:p>
          <w:p w14:paraId="602B2CDA"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18.49</w:t>
            </w:r>
          </w:p>
          <w:p w14:paraId="7364944A"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15.69</w:t>
            </w:r>
          </w:p>
          <w:p w14:paraId="7499C6B4"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19.94</w:t>
            </w:r>
          </w:p>
          <w:p w14:paraId="4A68CFEA"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18.49</w:t>
            </w:r>
          </w:p>
          <w:p w14:paraId="31FD2CD5"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15.62</w:t>
            </w:r>
          </w:p>
        </w:tc>
      </w:tr>
      <w:tr w:rsidR="008B439D" w:rsidRPr="00AD7D78" w14:paraId="4BBE617A" w14:textId="77777777" w:rsidTr="00E86612">
        <w:tc>
          <w:tcPr>
            <w:tcW w:w="2940" w:type="dxa"/>
            <w:gridSpan w:val="2"/>
            <w:vAlign w:val="center"/>
          </w:tcPr>
          <w:p w14:paraId="1D83EB63" w14:textId="77777777" w:rsidR="008B439D" w:rsidRPr="00AD7D78" w:rsidRDefault="008B439D" w:rsidP="00E86612">
            <w:pPr>
              <w:widowControl w:val="0"/>
              <w:tabs>
                <w:tab w:val="left" w:pos="680"/>
              </w:tabs>
              <w:spacing w:after="0" w:line="240" w:lineRule="auto"/>
              <w:rPr>
                <w:b/>
                <w:bCs/>
                <w:sz w:val="20"/>
                <w:szCs w:val="20"/>
              </w:rPr>
            </w:pPr>
            <w:r w:rsidRPr="00AD7D78">
              <w:rPr>
                <w:b/>
                <w:bCs/>
                <w:sz w:val="20"/>
                <w:szCs w:val="20"/>
              </w:rPr>
              <w:t>CAGR (%)</w:t>
            </w:r>
          </w:p>
        </w:tc>
        <w:tc>
          <w:tcPr>
            <w:tcW w:w="1460" w:type="dxa"/>
            <w:vAlign w:val="center"/>
          </w:tcPr>
          <w:p w14:paraId="68EA0164" w14:textId="77777777" w:rsidR="008B439D" w:rsidRPr="00AD7D78" w:rsidRDefault="008B439D" w:rsidP="00E86612">
            <w:pPr>
              <w:widowControl w:val="0"/>
              <w:tabs>
                <w:tab w:val="left" w:pos="680"/>
              </w:tabs>
              <w:spacing w:after="0" w:line="240" w:lineRule="auto"/>
              <w:rPr>
                <w:b/>
                <w:bCs/>
                <w:sz w:val="20"/>
                <w:szCs w:val="20"/>
              </w:rPr>
            </w:pPr>
            <w:r w:rsidRPr="00AD7D78">
              <w:rPr>
                <w:b/>
                <w:bCs/>
                <w:sz w:val="20"/>
                <w:szCs w:val="20"/>
              </w:rPr>
              <w:t>-0.90</w:t>
            </w:r>
          </w:p>
        </w:tc>
        <w:tc>
          <w:tcPr>
            <w:tcW w:w="1763" w:type="dxa"/>
            <w:vAlign w:val="center"/>
          </w:tcPr>
          <w:p w14:paraId="74443DA7" w14:textId="77777777" w:rsidR="008B439D" w:rsidRPr="00AD7D78" w:rsidRDefault="008B439D" w:rsidP="00E86612">
            <w:pPr>
              <w:widowControl w:val="0"/>
              <w:tabs>
                <w:tab w:val="left" w:pos="680"/>
              </w:tabs>
              <w:spacing w:after="0" w:line="240" w:lineRule="auto"/>
              <w:rPr>
                <w:b/>
                <w:bCs/>
                <w:sz w:val="20"/>
                <w:szCs w:val="20"/>
              </w:rPr>
            </w:pPr>
            <w:r w:rsidRPr="00AD7D78">
              <w:rPr>
                <w:b/>
                <w:bCs/>
                <w:sz w:val="20"/>
                <w:szCs w:val="20"/>
              </w:rPr>
              <w:t>-3.85</w:t>
            </w:r>
          </w:p>
        </w:tc>
        <w:tc>
          <w:tcPr>
            <w:tcW w:w="1990" w:type="dxa"/>
            <w:vAlign w:val="center"/>
          </w:tcPr>
          <w:p w14:paraId="78FE382F" w14:textId="77777777" w:rsidR="008B439D" w:rsidRPr="00AD7D78" w:rsidRDefault="008B439D" w:rsidP="00E86612">
            <w:pPr>
              <w:widowControl w:val="0"/>
              <w:tabs>
                <w:tab w:val="left" w:pos="680"/>
              </w:tabs>
              <w:spacing w:after="0" w:line="240" w:lineRule="auto"/>
              <w:rPr>
                <w:b/>
                <w:bCs/>
                <w:sz w:val="20"/>
                <w:szCs w:val="20"/>
              </w:rPr>
            </w:pPr>
            <w:r w:rsidRPr="00AD7D78">
              <w:rPr>
                <w:b/>
                <w:bCs/>
                <w:sz w:val="20"/>
                <w:szCs w:val="20"/>
              </w:rPr>
              <w:t>-2.90</w:t>
            </w:r>
          </w:p>
        </w:tc>
      </w:tr>
      <w:tr w:rsidR="008B439D" w:rsidRPr="00AD7D78" w14:paraId="00A277F0" w14:textId="77777777" w:rsidTr="00E86612">
        <w:tc>
          <w:tcPr>
            <w:tcW w:w="1482" w:type="dxa"/>
            <w:vAlign w:val="center"/>
          </w:tcPr>
          <w:p w14:paraId="61AE6FA4" w14:textId="77777777" w:rsidR="008B439D" w:rsidRPr="00AD7D78" w:rsidRDefault="008B439D" w:rsidP="00E86612">
            <w:pPr>
              <w:spacing w:after="0" w:line="240" w:lineRule="auto"/>
              <w:rPr>
                <w:b/>
                <w:bCs/>
                <w:sz w:val="20"/>
                <w:szCs w:val="20"/>
              </w:rPr>
            </w:pPr>
            <w:r w:rsidRPr="00AD7D78">
              <w:rPr>
                <w:sz w:val="20"/>
                <w:szCs w:val="20"/>
              </w:rPr>
              <w:t>Phase III</w:t>
            </w:r>
          </w:p>
        </w:tc>
        <w:tc>
          <w:tcPr>
            <w:tcW w:w="1458" w:type="dxa"/>
            <w:vAlign w:val="center"/>
          </w:tcPr>
          <w:p w14:paraId="7BFDDD1D"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2000-01</w:t>
            </w:r>
          </w:p>
          <w:p w14:paraId="55188903"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2001-02</w:t>
            </w:r>
          </w:p>
          <w:p w14:paraId="294D0C16"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2002-03</w:t>
            </w:r>
          </w:p>
          <w:p w14:paraId="0BD57339"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2003-04</w:t>
            </w:r>
          </w:p>
          <w:p w14:paraId="16B21346"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2004-05</w:t>
            </w:r>
          </w:p>
          <w:p w14:paraId="489A156F"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2005-06</w:t>
            </w:r>
          </w:p>
          <w:p w14:paraId="5A351538"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2006-07</w:t>
            </w:r>
          </w:p>
          <w:p w14:paraId="417BF3A3"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2007-08</w:t>
            </w:r>
          </w:p>
          <w:p w14:paraId="4B3E9C71"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2008-09</w:t>
            </w:r>
          </w:p>
          <w:p w14:paraId="3C0467EE"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2009-10</w:t>
            </w:r>
          </w:p>
        </w:tc>
        <w:tc>
          <w:tcPr>
            <w:tcW w:w="1460" w:type="dxa"/>
            <w:vAlign w:val="center"/>
          </w:tcPr>
          <w:p w14:paraId="1013D6E0"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244.05</w:t>
            </w:r>
          </w:p>
          <w:p w14:paraId="642718CE"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249.80</w:t>
            </w:r>
          </w:p>
          <w:p w14:paraId="4AEF70F9"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236.02</w:t>
            </w:r>
          </w:p>
          <w:p w14:paraId="5ECDEE00"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259.82</w:t>
            </w:r>
          </w:p>
          <w:p w14:paraId="1D306545"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250.04</w:t>
            </w:r>
          </w:p>
          <w:p w14:paraId="64A9D7CA"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259.01</w:t>
            </w:r>
          </w:p>
          <w:p w14:paraId="62C84469"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252.52</w:t>
            </w:r>
          </w:p>
          <w:p w14:paraId="37F55CCB"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263.25</w:t>
            </w:r>
          </w:p>
          <w:p w14:paraId="5AF599C2"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257.63</w:t>
            </w:r>
          </w:p>
          <w:p w14:paraId="1B18824B"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259.89</w:t>
            </w:r>
          </w:p>
        </w:tc>
        <w:tc>
          <w:tcPr>
            <w:tcW w:w="1763" w:type="dxa"/>
            <w:vAlign w:val="center"/>
          </w:tcPr>
          <w:p w14:paraId="164B306B"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4153</w:t>
            </w:r>
          </w:p>
          <w:p w14:paraId="5D8D430C"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4223</w:t>
            </w:r>
          </w:p>
          <w:p w14:paraId="0F521CD2"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4214</w:t>
            </w:r>
          </w:p>
          <w:p w14:paraId="5C28689F"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5048</w:t>
            </w:r>
          </w:p>
          <w:p w14:paraId="15428EC8"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4928</w:t>
            </w:r>
          </w:p>
          <w:p w14:paraId="356C3B2A"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5574</w:t>
            </w:r>
          </w:p>
          <w:p w14:paraId="1426900E"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5546</w:t>
            </w:r>
          </w:p>
          <w:p w14:paraId="26711BBD"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5620</w:t>
            </w:r>
          </w:p>
          <w:p w14:paraId="5C41F368"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5637</w:t>
            </w:r>
          </w:p>
          <w:p w14:paraId="6923BD23"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5011</w:t>
            </w:r>
          </w:p>
        </w:tc>
        <w:tc>
          <w:tcPr>
            <w:tcW w:w="1990" w:type="dxa"/>
            <w:vAlign w:val="center"/>
          </w:tcPr>
          <w:p w14:paraId="1B1BD82F"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17.01</w:t>
            </w:r>
          </w:p>
          <w:p w14:paraId="16414F34"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16.90</w:t>
            </w:r>
          </w:p>
          <w:p w14:paraId="62884658"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17.84</w:t>
            </w:r>
          </w:p>
          <w:p w14:paraId="20FF909C"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19.42</w:t>
            </w:r>
          </w:p>
          <w:p w14:paraId="075B8711"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19.70</w:t>
            </w:r>
          </w:p>
          <w:p w14:paraId="5D595B36"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21.52</w:t>
            </w:r>
          </w:p>
          <w:p w14:paraId="480CFDC2"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21.96</w:t>
            </w:r>
          </w:p>
          <w:p w14:paraId="356FDED5"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21.34</w:t>
            </w:r>
          </w:p>
          <w:p w14:paraId="1FC465AD"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21.88</w:t>
            </w:r>
          </w:p>
          <w:p w14:paraId="4C7D5E96"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19.28</w:t>
            </w:r>
          </w:p>
        </w:tc>
      </w:tr>
      <w:tr w:rsidR="008B439D" w:rsidRPr="00AD7D78" w14:paraId="3840419D" w14:textId="77777777" w:rsidTr="00E86612">
        <w:tc>
          <w:tcPr>
            <w:tcW w:w="2940" w:type="dxa"/>
            <w:gridSpan w:val="2"/>
            <w:vAlign w:val="center"/>
          </w:tcPr>
          <w:p w14:paraId="73DFE4B0" w14:textId="77777777" w:rsidR="008B439D" w:rsidRPr="00AD7D78" w:rsidRDefault="008B439D" w:rsidP="00E86612">
            <w:pPr>
              <w:widowControl w:val="0"/>
              <w:tabs>
                <w:tab w:val="left" w:pos="680"/>
              </w:tabs>
              <w:spacing w:after="0" w:line="240" w:lineRule="auto"/>
              <w:rPr>
                <w:b/>
                <w:bCs/>
                <w:sz w:val="20"/>
                <w:szCs w:val="20"/>
              </w:rPr>
            </w:pPr>
            <w:r w:rsidRPr="00AD7D78">
              <w:rPr>
                <w:b/>
                <w:bCs/>
                <w:sz w:val="20"/>
                <w:szCs w:val="20"/>
              </w:rPr>
              <w:t>CAGR (%)</w:t>
            </w:r>
          </w:p>
        </w:tc>
        <w:tc>
          <w:tcPr>
            <w:tcW w:w="1460" w:type="dxa"/>
            <w:vAlign w:val="center"/>
          </w:tcPr>
          <w:p w14:paraId="6F551E1C" w14:textId="77777777" w:rsidR="008B439D" w:rsidRPr="00AD7D78" w:rsidRDefault="008B439D" w:rsidP="00E86612">
            <w:pPr>
              <w:widowControl w:val="0"/>
              <w:tabs>
                <w:tab w:val="left" w:pos="680"/>
              </w:tabs>
              <w:spacing w:after="0" w:line="240" w:lineRule="auto"/>
              <w:rPr>
                <w:b/>
                <w:bCs/>
                <w:sz w:val="20"/>
                <w:szCs w:val="20"/>
              </w:rPr>
            </w:pPr>
            <w:r w:rsidRPr="00AD7D78">
              <w:rPr>
                <w:b/>
                <w:bCs/>
                <w:sz w:val="20"/>
                <w:szCs w:val="20"/>
              </w:rPr>
              <w:t>0.63</w:t>
            </w:r>
          </w:p>
        </w:tc>
        <w:tc>
          <w:tcPr>
            <w:tcW w:w="1763" w:type="dxa"/>
            <w:vAlign w:val="center"/>
          </w:tcPr>
          <w:p w14:paraId="2F710C63" w14:textId="77777777" w:rsidR="008B439D" w:rsidRPr="00AD7D78" w:rsidRDefault="008B439D" w:rsidP="00E86612">
            <w:pPr>
              <w:widowControl w:val="0"/>
              <w:tabs>
                <w:tab w:val="left" w:pos="680"/>
              </w:tabs>
              <w:spacing w:after="0" w:line="240" w:lineRule="auto"/>
              <w:rPr>
                <w:b/>
                <w:bCs/>
                <w:sz w:val="20"/>
                <w:szCs w:val="20"/>
              </w:rPr>
            </w:pPr>
            <w:r w:rsidRPr="00AD7D78">
              <w:rPr>
                <w:b/>
                <w:bCs/>
                <w:sz w:val="20"/>
                <w:szCs w:val="20"/>
              </w:rPr>
              <w:t>1.90</w:t>
            </w:r>
          </w:p>
        </w:tc>
        <w:tc>
          <w:tcPr>
            <w:tcW w:w="1990" w:type="dxa"/>
            <w:vAlign w:val="center"/>
          </w:tcPr>
          <w:p w14:paraId="1EF50151" w14:textId="77777777" w:rsidR="008B439D" w:rsidRPr="00AD7D78" w:rsidRDefault="008B439D" w:rsidP="00E86612">
            <w:pPr>
              <w:widowControl w:val="0"/>
              <w:tabs>
                <w:tab w:val="left" w:pos="680"/>
              </w:tabs>
              <w:spacing w:after="0" w:line="240" w:lineRule="auto"/>
              <w:rPr>
                <w:b/>
                <w:bCs/>
                <w:sz w:val="20"/>
                <w:szCs w:val="20"/>
              </w:rPr>
            </w:pPr>
            <w:r w:rsidRPr="00AD7D78">
              <w:rPr>
                <w:b/>
                <w:bCs/>
                <w:sz w:val="20"/>
                <w:szCs w:val="20"/>
              </w:rPr>
              <w:t>1.26</w:t>
            </w:r>
          </w:p>
        </w:tc>
      </w:tr>
      <w:tr w:rsidR="008B439D" w:rsidRPr="00AD7D78" w14:paraId="38B2AD4F" w14:textId="77777777" w:rsidTr="00E86612">
        <w:tc>
          <w:tcPr>
            <w:tcW w:w="1482" w:type="dxa"/>
            <w:vAlign w:val="center"/>
          </w:tcPr>
          <w:p w14:paraId="1421FEED" w14:textId="77777777" w:rsidR="008B439D" w:rsidRPr="00AD7D78" w:rsidRDefault="008B439D" w:rsidP="00E86612">
            <w:pPr>
              <w:spacing w:after="0" w:line="240" w:lineRule="auto"/>
              <w:rPr>
                <w:b/>
                <w:bCs/>
                <w:sz w:val="20"/>
                <w:szCs w:val="20"/>
              </w:rPr>
            </w:pPr>
            <w:r w:rsidRPr="00AD7D78">
              <w:rPr>
                <w:sz w:val="20"/>
                <w:szCs w:val="20"/>
              </w:rPr>
              <w:t>Phase IV</w:t>
            </w:r>
          </w:p>
        </w:tc>
        <w:tc>
          <w:tcPr>
            <w:tcW w:w="1458" w:type="dxa"/>
            <w:vAlign w:val="center"/>
          </w:tcPr>
          <w:p w14:paraId="773D8A3C"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2010-11</w:t>
            </w:r>
          </w:p>
          <w:p w14:paraId="0EED0C39"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2011-12</w:t>
            </w:r>
          </w:p>
          <w:p w14:paraId="36FA93E4"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2012-13</w:t>
            </w:r>
          </w:p>
          <w:p w14:paraId="4608599C"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2013-14</w:t>
            </w:r>
          </w:p>
          <w:p w14:paraId="49628FF6"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2014-15</w:t>
            </w:r>
          </w:p>
          <w:p w14:paraId="6539A57C"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2015-16</w:t>
            </w:r>
          </w:p>
          <w:p w14:paraId="6F8E6D12"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2016-17</w:t>
            </w:r>
          </w:p>
          <w:p w14:paraId="45FB4260"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2017-18</w:t>
            </w:r>
          </w:p>
          <w:p w14:paraId="532E3A03"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2018-19</w:t>
            </w:r>
          </w:p>
          <w:p w14:paraId="2F745677"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2019-20</w:t>
            </w:r>
          </w:p>
        </w:tc>
        <w:tc>
          <w:tcPr>
            <w:tcW w:w="1460" w:type="dxa"/>
            <w:vAlign w:val="center"/>
          </w:tcPr>
          <w:p w14:paraId="1D25D0C0"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261.35</w:t>
            </w:r>
          </w:p>
          <w:p w14:paraId="4EC60E18"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262.17</w:t>
            </w:r>
          </w:p>
          <w:p w14:paraId="1F179F57"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261.66</w:t>
            </w:r>
          </w:p>
          <w:p w14:paraId="6848804E"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271.49</w:t>
            </w:r>
          </w:p>
          <w:p w14:paraId="406F16EA"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276.42</w:t>
            </w:r>
          </w:p>
          <w:p w14:paraId="00CEDC0A"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304.50</w:t>
            </w:r>
          </w:p>
          <w:p w14:paraId="1ADC149F"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283.40</w:t>
            </w:r>
          </w:p>
          <w:p w14:paraId="080FD8F4"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273.58</w:t>
            </w:r>
          </w:p>
          <w:p w14:paraId="6302C8AA"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262.01</w:t>
            </w:r>
          </w:p>
          <w:p w14:paraId="7CD916E8"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280.51</w:t>
            </w:r>
          </w:p>
        </w:tc>
        <w:tc>
          <w:tcPr>
            <w:tcW w:w="1763" w:type="dxa"/>
            <w:vAlign w:val="center"/>
          </w:tcPr>
          <w:p w14:paraId="2F50AF14"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5077</w:t>
            </w:r>
          </w:p>
          <w:p w14:paraId="45596237"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5447</w:t>
            </w:r>
          </w:p>
          <w:p w14:paraId="1119AA8E"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5456</w:t>
            </w:r>
          </w:p>
          <w:p w14:paraId="20B0C382"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5567</w:t>
            </w:r>
          </w:p>
          <w:p w14:paraId="3849155D" w14:textId="77777777" w:rsidR="008B439D" w:rsidRPr="00AD7D78" w:rsidRDefault="008B439D" w:rsidP="00E86612">
            <w:pPr>
              <w:widowControl w:val="0"/>
              <w:tabs>
                <w:tab w:val="left" w:pos="680"/>
              </w:tabs>
              <w:spacing w:after="0" w:line="240" w:lineRule="auto"/>
              <w:rPr>
                <w:rFonts w:eastAsia="Times New Roman"/>
                <w:b/>
                <w:bCs/>
                <w:sz w:val="20"/>
                <w:szCs w:val="20"/>
                <w:lang w:eastAsia="en-IN"/>
              </w:rPr>
            </w:pPr>
            <w:r w:rsidRPr="00AD7D78">
              <w:rPr>
                <w:rFonts w:eastAsia="Times New Roman"/>
                <w:b/>
                <w:bCs/>
                <w:sz w:val="20"/>
                <w:szCs w:val="20"/>
                <w:lang w:eastAsia="en-IN"/>
              </w:rPr>
              <w:t>3450</w:t>
            </w:r>
          </w:p>
          <w:p w14:paraId="66C56108"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6466</w:t>
            </w:r>
          </w:p>
          <w:p w14:paraId="3D285E5A"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5725</w:t>
            </w:r>
          </w:p>
          <w:p w14:paraId="50B8727E"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6641</w:t>
            </w:r>
          </w:p>
          <w:p w14:paraId="4F0D36C5"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6161</w:t>
            </w:r>
          </w:p>
          <w:p w14:paraId="48FB0C17"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5874</w:t>
            </w:r>
          </w:p>
        </w:tc>
        <w:tc>
          <w:tcPr>
            <w:tcW w:w="1990" w:type="dxa"/>
            <w:vAlign w:val="center"/>
          </w:tcPr>
          <w:p w14:paraId="620BB71A"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19.42</w:t>
            </w:r>
          </w:p>
          <w:p w14:paraId="767C5E19"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20.77</w:t>
            </w:r>
          </w:p>
          <w:p w14:paraId="1C32D660"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20.85</w:t>
            </w:r>
          </w:p>
          <w:p w14:paraId="6556ECED"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20.50</w:t>
            </w:r>
          </w:p>
          <w:p w14:paraId="52CC27F3"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12.48</w:t>
            </w:r>
          </w:p>
          <w:p w14:paraId="7D2565AC"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21.23</w:t>
            </w:r>
          </w:p>
          <w:p w14:paraId="1EBA73DE"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20.20</w:t>
            </w:r>
          </w:p>
          <w:p w14:paraId="71FBD334"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24.27</w:t>
            </w:r>
          </w:p>
          <w:p w14:paraId="64E25DA3"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23.51</w:t>
            </w:r>
          </w:p>
          <w:p w14:paraId="5B2F17D8" w14:textId="77777777" w:rsidR="008B439D" w:rsidRPr="00AD7D78" w:rsidRDefault="008B439D" w:rsidP="00E86612">
            <w:pPr>
              <w:widowControl w:val="0"/>
              <w:tabs>
                <w:tab w:val="left" w:pos="680"/>
              </w:tabs>
              <w:spacing w:after="0" w:line="240" w:lineRule="auto"/>
              <w:rPr>
                <w:rFonts w:eastAsia="Times New Roman"/>
                <w:sz w:val="20"/>
                <w:szCs w:val="20"/>
                <w:lang w:eastAsia="en-IN"/>
              </w:rPr>
            </w:pPr>
            <w:r w:rsidRPr="00AD7D78">
              <w:rPr>
                <w:rFonts w:eastAsia="Times New Roman"/>
                <w:sz w:val="20"/>
                <w:szCs w:val="20"/>
                <w:lang w:eastAsia="en-IN"/>
              </w:rPr>
              <w:t>20.94</w:t>
            </w:r>
          </w:p>
        </w:tc>
      </w:tr>
      <w:tr w:rsidR="008B439D" w:rsidRPr="00AD7D78" w14:paraId="502B09AD" w14:textId="77777777" w:rsidTr="00E86612">
        <w:tc>
          <w:tcPr>
            <w:tcW w:w="2940" w:type="dxa"/>
            <w:gridSpan w:val="2"/>
            <w:vAlign w:val="center"/>
          </w:tcPr>
          <w:p w14:paraId="39AF827F" w14:textId="77777777" w:rsidR="008B439D" w:rsidRPr="00AD7D78" w:rsidRDefault="008B439D" w:rsidP="00E86612">
            <w:pPr>
              <w:widowControl w:val="0"/>
              <w:tabs>
                <w:tab w:val="left" w:pos="680"/>
              </w:tabs>
              <w:spacing w:after="0" w:line="240" w:lineRule="auto"/>
              <w:rPr>
                <w:rFonts w:eastAsia="Times New Roman"/>
                <w:b/>
                <w:bCs/>
                <w:sz w:val="20"/>
                <w:szCs w:val="20"/>
                <w:lang w:eastAsia="en-IN"/>
              </w:rPr>
            </w:pPr>
            <w:r w:rsidRPr="00AD7D78">
              <w:rPr>
                <w:rFonts w:eastAsia="Times New Roman"/>
                <w:b/>
                <w:bCs/>
                <w:sz w:val="20"/>
                <w:szCs w:val="20"/>
                <w:lang w:eastAsia="en-IN"/>
              </w:rPr>
              <w:t>CAGR (%)</w:t>
            </w:r>
          </w:p>
        </w:tc>
        <w:tc>
          <w:tcPr>
            <w:tcW w:w="1460" w:type="dxa"/>
            <w:vAlign w:val="center"/>
          </w:tcPr>
          <w:p w14:paraId="1D2E10F7" w14:textId="77777777" w:rsidR="008B439D" w:rsidRPr="00AD7D78" w:rsidRDefault="008B439D" w:rsidP="00E86612">
            <w:pPr>
              <w:widowControl w:val="0"/>
              <w:tabs>
                <w:tab w:val="left" w:pos="680"/>
              </w:tabs>
              <w:spacing w:after="0" w:line="240" w:lineRule="auto"/>
              <w:rPr>
                <w:rFonts w:eastAsia="Times New Roman"/>
                <w:b/>
                <w:bCs/>
                <w:sz w:val="20"/>
                <w:szCs w:val="20"/>
                <w:lang w:eastAsia="en-IN"/>
              </w:rPr>
            </w:pPr>
            <w:r w:rsidRPr="00AD7D78">
              <w:rPr>
                <w:rFonts w:eastAsia="Times New Roman"/>
                <w:b/>
                <w:bCs/>
                <w:sz w:val="20"/>
                <w:szCs w:val="20"/>
                <w:lang w:eastAsia="en-IN"/>
              </w:rPr>
              <w:t>0.70</w:t>
            </w:r>
          </w:p>
        </w:tc>
        <w:tc>
          <w:tcPr>
            <w:tcW w:w="1763" w:type="dxa"/>
            <w:vAlign w:val="center"/>
          </w:tcPr>
          <w:p w14:paraId="0B4D8A82" w14:textId="77777777" w:rsidR="008B439D" w:rsidRPr="00AD7D78" w:rsidRDefault="008B439D" w:rsidP="00E86612">
            <w:pPr>
              <w:widowControl w:val="0"/>
              <w:tabs>
                <w:tab w:val="left" w:pos="680"/>
              </w:tabs>
              <w:spacing w:after="0" w:line="240" w:lineRule="auto"/>
              <w:rPr>
                <w:b/>
                <w:bCs/>
                <w:sz w:val="20"/>
                <w:szCs w:val="20"/>
              </w:rPr>
            </w:pPr>
            <w:r w:rsidRPr="00AD7D78">
              <w:rPr>
                <w:b/>
                <w:bCs/>
                <w:sz w:val="20"/>
                <w:szCs w:val="20"/>
              </w:rPr>
              <w:t>1.50</w:t>
            </w:r>
          </w:p>
        </w:tc>
        <w:tc>
          <w:tcPr>
            <w:tcW w:w="1990" w:type="dxa"/>
            <w:vAlign w:val="center"/>
          </w:tcPr>
          <w:p w14:paraId="38C7483C" w14:textId="77777777" w:rsidR="008B439D" w:rsidRPr="00AD7D78" w:rsidRDefault="008B439D" w:rsidP="00E86612">
            <w:pPr>
              <w:widowControl w:val="0"/>
              <w:tabs>
                <w:tab w:val="left" w:pos="680"/>
              </w:tabs>
              <w:spacing w:after="0" w:line="240" w:lineRule="auto"/>
              <w:rPr>
                <w:b/>
                <w:bCs/>
                <w:sz w:val="20"/>
                <w:szCs w:val="20"/>
              </w:rPr>
            </w:pPr>
            <w:r w:rsidRPr="00AD7D78">
              <w:rPr>
                <w:b/>
                <w:bCs/>
                <w:sz w:val="20"/>
                <w:szCs w:val="20"/>
              </w:rPr>
              <w:t>0.80</w:t>
            </w:r>
          </w:p>
        </w:tc>
      </w:tr>
      <w:tr w:rsidR="008B439D" w:rsidRPr="00AD7D78" w14:paraId="3237585F" w14:textId="77777777" w:rsidTr="00E86612">
        <w:tc>
          <w:tcPr>
            <w:tcW w:w="2940" w:type="dxa"/>
            <w:gridSpan w:val="2"/>
            <w:vAlign w:val="center"/>
          </w:tcPr>
          <w:p w14:paraId="1E1F108F" w14:textId="77777777" w:rsidR="008B439D" w:rsidRPr="00AD7D78" w:rsidRDefault="008B439D" w:rsidP="00E86612">
            <w:pPr>
              <w:widowControl w:val="0"/>
              <w:tabs>
                <w:tab w:val="left" w:pos="680"/>
              </w:tabs>
              <w:spacing w:after="0" w:line="240" w:lineRule="auto"/>
              <w:rPr>
                <w:rFonts w:eastAsia="Times New Roman"/>
                <w:b/>
                <w:bCs/>
                <w:sz w:val="20"/>
                <w:szCs w:val="20"/>
                <w:lang w:eastAsia="en-IN"/>
              </w:rPr>
            </w:pPr>
            <w:r w:rsidRPr="00AD7D78">
              <w:rPr>
                <w:rFonts w:eastAsia="Times New Roman"/>
                <w:b/>
                <w:bCs/>
                <w:sz w:val="20"/>
                <w:szCs w:val="20"/>
                <w:lang w:eastAsia="en-IN"/>
              </w:rPr>
              <w:t>OVER ALL CAGR (%)</w:t>
            </w:r>
          </w:p>
        </w:tc>
        <w:tc>
          <w:tcPr>
            <w:tcW w:w="1460" w:type="dxa"/>
            <w:vAlign w:val="center"/>
          </w:tcPr>
          <w:p w14:paraId="28CB0834" w14:textId="77777777" w:rsidR="008B439D" w:rsidRPr="00AD7D78" w:rsidRDefault="008B439D" w:rsidP="00E86612">
            <w:pPr>
              <w:widowControl w:val="0"/>
              <w:tabs>
                <w:tab w:val="left" w:pos="680"/>
              </w:tabs>
              <w:spacing w:after="0" w:line="240" w:lineRule="auto"/>
              <w:rPr>
                <w:rFonts w:eastAsia="Times New Roman"/>
                <w:b/>
                <w:bCs/>
                <w:sz w:val="20"/>
                <w:szCs w:val="20"/>
                <w:lang w:eastAsia="en-IN"/>
              </w:rPr>
            </w:pPr>
            <w:r w:rsidRPr="00AD7D78">
              <w:rPr>
                <w:rFonts w:eastAsia="Times New Roman"/>
                <w:b/>
                <w:bCs/>
                <w:sz w:val="20"/>
                <w:szCs w:val="20"/>
                <w:lang w:eastAsia="en-IN"/>
              </w:rPr>
              <w:t>0.15</w:t>
            </w:r>
          </w:p>
        </w:tc>
        <w:tc>
          <w:tcPr>
            <w:tcW w:w="1763" w:type="dxa"/>
            <w:vAlign w:val="center"/>
          </w:tcPr>
          <w:p w14:paraId="10068CF5" w14:textId="77777777" w:rsidR="008B439D" w:rsidRPr="00AD7D78" w:rsidRDefault="008B439D" w:rsidP="00E86612">
            <w:pPr>
              <w:widowControl w:val="0"/>
              <w:tabs>
                <w:tab w:val="left" w:pos="680"/>
              </w:tabs>
              <w:spacing w:after="0" w:line="240" w:lineRule="auto"/>
              <w:rPr>
                <w:b/>
                <w:bCs/>
                <w:sz w:val="20"/>
                <w:szCs w:val="20"/>
              </w:rPr>
            </w:pPr>
            <w:r w:rsidRPr="00AD7D78">
              <w:rPr>
                <w:b/>
                <w:bCs/>
                <w:sz w:val="20"/>
                <w:szCs w:val="20"/>
              </w:rPr>
              <w:t>0.20</w:t>
            </w:r>
          </w:p>
        </w:tc>
        <w:tc>
          <w:tcPr>
            <w:tcW w:w="1990" w:type="dxa"/>
            <w:vAlign w:val="center"/>
          </w:tcPr>
          <w:p w14:paraId="665A5337" w14:textId="77777777" w:rsidR="008B439D" w:rsidRPr="00AD7D78" w:rsidRDefault="008B439D" w:rsidP="00E86612">
            <w:pPr>
              <w:widowControl w:val="0"/>
              <w:tabs>
                <w:tab w:val="left" w:pos="680"/>
              </w:tabs>
              <w:spacing w:after="0" w:line="240" w:lineRule="auto"/>
              <w:rPr>
                <w:b/>
                <w:bCs/>
                <w:sz w:val="20"/>
                <w:szCs w:val="20"/>
              </w:rPr>
            </w:pPr>
            <w:r w:rsidRPr="00AD7D78">
              <w:rPr>
                <w:b/>
                <w:bCs/>
                <w:sz w:val="20"/>
                <w:szCs w:val="20"/>
              </w:rPr>
              <w:t>0.03</w:t>
            </w:r>
          </w:p>
        </w:tc>
      </w:tr>
    </w:tbl>
    <w:p w14:paraId="104603DD" w14:textId="77777777" w:rsidR="008B439D" w:rsidRDefault="008B439D" w:rsidP="008B439D">
      <w:pPr>
        <w:widowControl w:val="0"/>
        <w:tabs>
          <w:tab w:val="left" w:pos="680"/>
        </w:tabs>
        <w:spacing w:before="120" w:after="120" w:line="360" w:lineRule="auto"/>
        <w:rPr>
          <w:rFonts w:eastAsia="Times New Roman"/>
          <w:b/>
          <w:caps/>
          <w:sz w:val="28"/>
          <w:szCs w:val="24"/>
        </w:rPr>
      </w:pPr>
    </w:p>
    <w:p w14:paraId="690EF678" w14:textId="77777777" w:rsidR="008B439D" w:rsidRDefault="008B439D" w:rsidP="008B439D">
      <w:pPr>
        <w:widowControl w:val="0"/>
        <w:tabs>
          <w:tab w:val="left" w:pos="680"/>
        </w:tabs>
        <w:spacing w:before="120" w:after="120" w:line="360" w:lineRule="auto"/>
        <w:rPr>
          <w:rFonts w:eastAsia="Times New Roman"/>
          <w:b/>
          <w:caps/>
          <w:sz w:val="28"/>
          <w:szCs w:val="24"/>
        </w:rPr>
      </w:pPr>
    </w:p>
    <w:p w14:paraId="7E125AD7" w14:textId="77777777" w:rsidR="008B439D" w:rsidRPr="00B014B8" w:rsidRDefault="008B439D" w:rsidP="008B439D">
      <w:pPr>
        <w:widowControl w:val="0"/>
        <w:tabs>
          <w:tab w:val="left" w:pos="680"/>
        </w:tabs>
        <w:spacing w:before="120" w:after="120" w:line="360" w:lineRule="auto"/>
        <w:rPr>
          <w:rFonts w:eastAsia="Times New Roman"/>
          <w:b/>
          <w:caps/>
          <w:szCs w:val="24"/>
        </w:rPr>
      </w:pPr>
    </w:p>
    <w:p w14:paraId="2133F6F9" w14:textId="77777777" w:rsidR="008B439D" w:rsidRDefault="008B439D" w:rsidP="008B439D">
      <w:pPr>
        <w:widowControl w:val="0"/>
        <w:tabs>
          <w:tab w:val="left" w:pos="680"/>
        </w:tabs>
        <w:spacing w:before="120" w:after="120" w:line="360" w:lineRule="auto"/>
        <w:rPr>
          <w:b/>
          <w:bCs/>
          <w:szCs w:val="24"/>
        </w:rPr>
      </w:pPr>
    </w:p>
    <w:p w14:paraId="61967483" w14:textId="77777777" w:rsidR="008B439D" w:rsidRDefault="008B439D" w:rsidP="008B439D">
      <w:pPr>
        <w:widowControl w:val="0"/>
        <w:tabs>
          <w:tab w:val="left" w:pos="680"/>
        </w:tabs>
        <w:spacing w:before="120" w:after="120" w:line="360" w:lineRule="auto"/>
        <w:rPr>
          <w:b/>
          <w:bCs/>
          <w:szCs w:val="24"/>
        </w:rPr>
      </w:pPr>
    </w:p>
    <w:p w14:paraId="6400BF6C" w14:textId="77777777" w:rsidR="008B439D" w:rsidRPr="00B014B8" w:rsidRDefault="008B439D" w:rsidP="008B439D">
      <w:pPr>
        <w:widowControl w:val="0"/>
        <w:tabs>
          <w:tab w:val="left" w:pos="680"/>
        </w:tabs>
        <w:spacing w:before="120" w:after="120" w:line="360" w:lineRule="auto"/>
        <w:rPr>
          <w:szCs w:val="24"/>
        </w:rPr>
      </w:pPr>
    </w:p>
    <w:p w14:paraId="0BBC796A" w14:textId="77777777" w:rsidR="008B439D" w:rsidRDefault="008B439D" w:rsidP="008B439D">
      <w:pPr>
        <w:spacing w:line="360" w:lineRule="auto"/>
        <w:rPr>
          <w:rFonts w:cs="Times New Roman"/>
          <w:b/>
          <w:bCs/>
          <w:sz w:val="28"/>
          <w:szCs w:val="28"/>
        </w:rPr>
      </w:pPr>
    </w:p>
    <w:p w14:paraId="588A8F8E" w14:textId="77777777" w:rsidR="008B439D" w:rsidRPr="00A916D3" w:rsidRDefault="008B439D" w:rsidP="008B439D">
      <w:pPr>
        <w:spacing w:line="360" w:lineRule="auto"/>
        <w:rPr>
          <w:rFonts w:cs="Times New Roman"/>
          <w:b/>
          <w:bCs/>
          <w:sz w:val="28"/>
          <w:szCs w:val="28"/>
        </w:rPr>
      </w:pPr>
    </w:p>
    <w:p w14:paraId="56B20F54" w14:textId="77777777" w:rsidR="008B439D" w:rsidRDefault="008B439D" w:rsidP="008B439D">
      <w:pPr>
        <w:spacing w:line="360" w:lineRule="auto"/>
        <w:rPr>
          <w:rFonts w:cs="Times New Roman"/>
          <w:b/>
          <w:bCs/>
          <w:sz w:val="28"/>
          <w:szCs w:val="28"/>
        </w:rPr>
      </w:pPr>
    </w:p>
    <w:p w14:paraId="0802F411" w14:textId="77777777" w:rsidR="008B439D" w:rsidRDefault="008B439D" w:rsidP="008B439D">
      <w:pPr>
        <w:spacing w:line="360" w:lineRule="auto"/>
        <w:rPr>
          <w:rFonts w:cs="Times New Roman"/>
          <w:b/>
          <w:bCs/>
          <w:szCs w:val="24"/>
        </w:rPr>
      </w:pPr>
    </w:p>
    <w:p w14:paraId="7459EEE3" w14:textId="77777777" w:rsidR="008B439D" w:rsidRPr="00F476D2" w:rsidRDefault="008B439D" w:rsidP="008B439D">
      <w:pPr>
        <w:rPr>
          <w:rFonts w:cs="Times New Roman"/>
          <w:szCs w:val="24"/>
        </w:rPr>
      </w:pPr>
    </w:p>
    <w:p w14:paraId="392E7BF1" w14:textId="77777777" w:rsidR="008B439D" w:rsidRPr="00F476D2" w:rsidRDefault="008B439D" w:rsidP="008B439D">
      <w:pPr>
        <w:rPr>
          <w:rFonts w:cs="Times New Roman"/>
          <w:szCs w:val="24"/>
        </w:rPr>
      </w:pPr>
    </w:p>
    <w:p w14:paraId="4755A198" w14:textId="77777777" w:rsidR="008B439D" w:rsidRPr="00F476D2" w:rsidRDefault="008B439D" w:rsidP="008B439D">
      <w:pPr>
        <w:rPr>
          <w:rFonts w:cs="Times New Roman"/>
          <w:szCs w:val="24"/>
        </w:rPr>
      </w:pPr>
    </w:p>
    <w:p w14:paraId="3B252447" w14:textId="77777777" w:rsidR="008B439D" w:rsidRPr="00F476D2" w:rsidRDefault="008B439D" w:rsidP="008B439D">
      <w:pPr>
        <w:rPr>
          <w:rFonts w:cs="Times New Roman"/>
          <w:szCs w:val="24"/>
        </w:rPr>
      </w:pPr>
    </w:p>
    <w:p w14:paraId="1AED8C64" w14:textId="77777777" w:rsidR="008B439D" w:rsidRPr="00F476D2" w:rsidRDefault="008B439D" w:rsidP="008B439D">
      <w:pPr>
        <w:rPr>
          <w:rFonts w:cs="Times New Roman"/>
          <w:szCs w:val="24"/>
        </w:rPr>
      </w:pPr>
    </w:p>
    <w:p w14:paraId="262F8E94" w14:textId="77777777" w:rsidR="008B439D" w:rsidRPr="00F476D2" w:rsidRDefault="008B439D" w:rsidP="008B439D">
      <w:pPr>
        <w:rPr>
          <w:rFonts w:cs="Times New Roman"/>
          <w:szCs w:val="24"/>
        </w:rPr>
      </w:pPr>
    </w:p>
    <w:p w14:paraId="097D8ABA" w14:textId="77777777" w:rsidR="008B439D" w:rsidRPr="00F476D2" w:rsidRDefault="008B439D" w:rsidP="008B439D">
      <w:pPr>
        <w:rPr>
          <w:rFonts w:cs="Times New Roman"/>
          <w:szCs w:val="24"/>
        </w:rPr>
      </w:pPr>
    </w:p>
    <w:p w14:paraId="303FB592" w14:textId="77777777" w:rsidR="008B439D" w:rsidRPr="00F476D2" w:rsidRDefault="008B439D" w:rsidP="008B439D">
      <w:pPr>
        <w:rPr>
          <w:rFonts w:cs="Times New Roman"/>
          <w:szCs w:val="24"/>
        </w:rPr>
      </w:pPr>
    </w:p>
    <w:p w14:paraId="17257E21" w14:textId="77777777" w:rsidR="008B439D" w:rsidRPr="00F476D2" w:rsidRDefault="008B439D" w:rsidP="008B439D">
      <w:pPr>
        <w:rPr>
          <w:rFonts w:cs="Times New Roman"/>
          <w:szCs w:val="24"/>
        </w:rPr>
      </w:pPr>
    </w:p>
    <w:p w14:paraId="14647489" w14:textId="77777777" w:rsidR="008B439D" w:rsidRPr="00F476D2" w:rsidRDefault="008B439D" w:rsidP="008B439D">
      <w:pPr>
        <w:rPr>
          <w:rFonts w:cs="Times New Roman"/>
          <w:szCs w:val="24"/>
        </w:rPr>
      </w:pPr>
    </w:p>
    <w:p w14:paraId="6CD75640" w14:textId="77777777" w:rsidR="008B439D" w:rsidRPr="00F476D2" w:rsidRDefault="008B439D" w:rsidP="008B439D">
      <w:pPr>
        <w:rPr>
          <w:rFonts w:cs="Times New Roman"/>
          <w:szCs w:val="24"/>
        </w:rPr>
      </w:pPr>
    </w:p>
    <w:p w14:paraId="1C14D515" w14:textId="77777777" w:rsidR="008B439D" w:rsidRPr="00F476D2" w:rsidRDefault="008B439D" w:rsidP="008B439D">
      <w:pPr>
        <w:rPr>
          <w:rFonts w:cs="Times New Roman"/>
          <w:szCs w:val="24"/>
        </w:rPr>
      </w:pPr>
    </w:p>
    <w:p w14:paraId="663F359B" w14:textId="7FC59AFF" w:rsidR="008B439D" w:rsidRDefault="008B439D" w:rsidP="008B439D">
      <w:pPr>
        <w:spacing w:before="120" w:after="120" w:line="240" w:lineRule="auto"/>
        <w:rPr>
          <w:bCs/>
          <w:sz w:val="20"/>
          <w:szCs w:val="24"/>
        </w:rPr>
      </w:pPr>
      <w:r w:rsidRPr="00C54144">
        <w:rPr>
          <w:bCs/>
          <w:sz w:val="20"/>
          <w:szCs w:val="24"/>
        </w:rPr>
        <w:t>Source: Directorate of Economics and Statistics, Jammu and Kashmir</w:t>
      </w:r>
    </w:p>
    <w:p w14:paraId="01403FC9" w14:textId="77777777" w:rsidR="009D5204" w:rsidRDefault="009D5204" w:rsidP="008055F2">
      <w:pPr>
        <w:widowControl w:val="0"/>
        <w:tabs>
          <w:tab w:val="left" w:pos="680"/>
        </w:tabs>
        <w:spacing w:before="120" w:after="120" w:line="360" w:lineRule="auto"/>
        <w:rPr>
          <w:bCs/>
          <w:szCs w:val="24"/>
        </w:rPr>
      </w:pPr>
    </w:p>
    <w:p w14:paraId="4097D1C2" w14:textId="77777777" w:rsidR="009D5204" w:rsidRDefault="009D5204" w:rsidP="008055F2">
      <w:pPr>
        <w:widowControl w:val="0"/>
        <w:tabs>
          <w:tab w:val="left" w:pos="680"/>
        </w:tabs>
        <w:spacing w:before="120" w:after="120" w:line="360" w:lineRule="auto"/>
        <w:rPr>
          <w:bCs/>
          <w:szCs w:val="24"/>
        </w:rPr>
      </w:pPr>
    </w:p>
    <w:p w14:paraId="17EACE82" w14:textId="214BBE28" w:rsidR="008055F2" w:rsidRPr="00EB2870" w:rsidRDefault="008055F2" w:rsidP="008055F2">
      <w:pPr>
        <w:widowControl w:val="0"/>
        <w:tabs>
          <w:tab w:val="left" w:pos="680"/>
        </w:tabs>
        <w:spacing w:before="120" w:after="120" w:line="360" w:lineRule="auto"/>
        <w:rPr>
          <w:bCs/>
          <w:szCs w:val="24"/>
        </w:rPr>
      </w:pPr>
      <w:r w:rsidRPr="00684819">
        <w:rPr>
          <w:bCs/>
          <w:szCs w:val="24"/>
        </w:rPr>
        <w:lastRenderedPageBreak/>
        <w:t>The</w:t>
      </w:r>
      <w:r>
        <w:rPr>
          <w:bCs/>
          <w:szCs w:val="24"/>
        </w:rPr>
        <w:t xml:space="preserve"> table 1 shows the</w:t>
      </w:r>
      <w:r w:rsidRPr="00684819">
        <w:rPr>
          <w:bCs/>
          <w:szCs w:val="24"/>
        </w:rPr>
        <w:t xml:space="preserve"> analysis of rice trends in Jammu and Kashmir from 1980-2020 reveals fluctuating patterns in area, production, and productivity. The area under rice showed a slight increase in Phase I (0.37</w:t>
      </w:r>
      <w:r>
        <w:rPr>
          <w:bCs/>
          <w:szCs w:val="24"/>
        </w:rPr>
        <w:t xml:space="preserve"> per cent </w:t>
      </w:r>
      <w:r w:rsidRPr="00684819">
        <w:rPr>
          <w:bCs/>
          <w:szCs w:val="24"/>
        </w:rPr>
        <w:t>CAGR), followed by a decline in Phase II (-0.90</w:t>
      </w:r>
      <w:r>
        <w:rPr>
          <w:bCs/>
          <w:szCs w:val="24"/>
        </w:rPr>
        <w:t xml:space="preserve"> per cent</w:t>
      </w:r>
      <w:r w:rsidRPr="00684819">
        <w:rPr>
          <w:bCs/>
          <w:szCs w:val="24"/>
        </w:rPr>
        <w:t xml:space="preserve"> CAGR), and inconsistent increases in Phases III and IV (0.63</w:t>
      </w:r>
      <w:r>
        <w:rPr>
          <w:bCs/>
          <w:szCs w:val="24"/>
        </w:rPr>
        <w:t xml:space="preserve"> per cent</w:t>
      </w:r>
      <w:r w:rsidRPr="00684819">
        <w:rPr>
          <w:bCs/>
          <w:szCs w:val="24"/>
        </w:rPr>
        <w:t xml:space="preserve"> and 0.70</w:t>
      </w:r>
      <w:r>
        <w:rPr>
          <w:bCs/>
          <w:szCs w:val="24"/>
        </w:rPr>
        <w:t xml:space="preserve"> per cent </w:t>
      </w:r>
      <w:r w:rsidRPr="00684819">
        <w:rPr>
          <w:bCs/>
          <w:szCs w:val="24"/>
        </w:rPr>
        <w:t>CAGR), resulting in an overall 0.15</w:t>
      </w:r>
      <w:r>
        <w:rPr>
          <w:bCs/>
          <w:szCs w:val="24"/>
        </w:rPr>
        <w:t xml:space="preserve"> per cent</w:t>
      </w:r>
      <w:r w:rsidRPr="00684819">
        <w:rPr>
          <w:bCs/>
          <w:szCs w:val="24"/>
        </w:rPr>
        <w:t xml:space="preserve"> CAGR. Production varied more, with declines in Phases I and II</w:t>
      </w:r>
      <w:r>
        <w:rPr>
          <w:bCs/>
          <w:szCs w:val="24"/>
        </w:rPr>
        <w:t xml:space="preserve"> </w:t>
      </w:r>
      <w:r w:rsidRPr="00684819">
        <w:rPr>
          <w:bCs/>
          <w:szCs w:val="24"/>
        </w:rPr>
        <w:t>(-3.90</w:t>
      </w:r>
      <w:r>
        <w:rPr>
          <w:bCs/>
          <w:szCs w:val="24"/>
        </w:rPr>
        <w:t xml:space="preserve"> per cent</w:t>
      </w:r>
      <w:r w:rsidRPr="00684819">
        <w:rPr>
          <w:bCs/>
          <w:szCs w:val="24"/>
        </w:rPr>
        <w:t xml:space="preserve"> and -3.85</w:t>
      </w:r>
      <w:r>
        <w:rPr>
          <w:bCs/>
          <w:szCs w:val="24"/>
        </w:rPr>
        <w:t xml:space="preserve"> per cent</w:t>
      </w:r>
      <w:r w:rsidRPr="00684819">
        <w:rPr>
          <w:bCs/>
          <w:szCs w:val="24"/>
        </w:rPr>
        <w:t xml:space="preserve"> CAGR), and increases in Phases III and IV (1.90</w:t>
      </w:r>
      <w:r>
        <w:rPr>
          <w:bCs/>
          <w:szCs w:val="24"/>
        </w:rPr>
        <w:t xml:space="preserve"> per cent</w:t>
      </w:r>
      <w:r w:rsidRPr="00684819">
        <w:rPr>
          <w:bCs/>
          <w:szCs w:val="24"/>
        </w:rPr>
        <w:t xml:space="preserve"> and 1.50</w:t>
      </w:r>
      <w:r>
        <w:rPr>
          <w:bCs/>
          <w:szCs w:val="24"/>
        </w:rPr>
        <w:t xml:space="preserve"> per cent</w:t>
      </w:r>
      <w:r w:rsidRPr="00684819">
        <w:rPr>
          <w:bCs/>
          <w:szCs w:val="24"/>
        </w:rPr>
        <w:t xml:space="preserve"> CAGR), yielding an overall 0.20</w:t>
      </w:r>
      <w:r>
        <w:rPr>
          <w:bCs/>
          <w:szCs w:val="24"/>
        </w:rPr>
        <w:t xml:space="preserve"> per cent</w:t>
      </w:r>
      <w:r w:rsidRPr="00684819">
        <w:rPr>
          <w:bCs/>
          <w:szCs w:val="24"/>
        </w:rPr>
        <w:t xml:space="preserve"> CAGR. Productivity fluctuated between 19-21 </w:t>
      </w:r>
      <w:proofErr w:type="spellStart"/>
      <w:r w:rsidRPr="00684819">
        <w:rPr>
          <w:bCs/>
          <w:szCs w:val="24"/>
        </w:rPr>
        <w:t>qtls</w:t>
      </w:r>
      <w:proofErr w:type="spellEnd"/>
      <w:r w:rsidRPr="00684819">
        <w:rPr>
          <w:bCs/>
          <w:szCs w:val="24"/>
        </w:rPr>
        <w:t>/ha, with negative growth in Phases I and II (-4.28</w:t>
      </w:r>
      <w:r>
        <w:rPr>
          <w:bCs/>
          <w:szCs w:val="24"/>
        </w:rPr>
        <w:t xml:space="preserve"> per cent</w:t>
      </w:r>
      <w:r w:rsidRPr="00684819">
        <w:rPr>
          <w:bCs/>
          <w:szCs w:val="24"/>
        </w:rPr>
        <w:t xml:space="preserve"> and -2.92</w:t>
      </w:r>
      <w:r>
        <w:rPr>
          <w:bCs/>
          <w:szCs w:val="24"/>
        </w:rPr>
        <w:t xml:space="preserve"> per cent  </w:t>
      </w:r>
      <w:r w:rsidRPr="00684819">
        <w:rPr>
          <w:bCs/>
          <w:szCs w:val="24"/>
        </w:rPr>
        <w:t>CAGR) and non-negative growth in Phases III and IV (1.26</w:t>
      </w:r>
      <w:r>
        <w:rPr>
          <w:bCs/>
          <w:szCs w:val="24"/>
        </w:rPr>
        <w:t xml:space="preserve"> per cent</w:t>
      </w:r>
      <w:r w:rsidRPr="00684819">
        <w:rPr>
          <w:bCs/>
          <w:szCs w:val="24"/>
        </w:rPr>
        <w:t xml:space="preserve"> and 0.80</w:t>
      </w:r>
      <w:r>
        <w:rPr>
          <w:bCs/>
          <w:szCs w:val="24"/>
        </w:rPr>
        <w:t xml:space="preserve"> per cent</w:t>
      </w:r>
      <w:r w:rsidRPr="00684819">
        <w:rPr>
          <w:bCs/>
          <w:szCs w:val="24"/>
        </w:rPr>
        <w:t xml:space="preserve"> CAGR), resulting in an overall 0.03</w:t>
      </w:r>
      <w:r>
        <w:rPr>
          <w:bCs/>
          <w:szCs w:val="24"/>
        </w:rPr>
        <w:t xml:space="preserve"> per cent</w:t>
      </w:r>
      <w:r w:rsidRPr="00684819">
        <w:rPr>
          <w:bCs/>
          <w:szCs w:val="24"/>
        </w:rPr>
        <w:t> CAGR.</w:t>
      </w:r>
      <w:r>
        <w:rPr>
          <w:bCs/>
          <w:szCs w:val="24"/>
        </w:rPr>
        <w:t xml:space="preserve"> </w:t>
      </w:r>
      <w:r w:rsidRPr="00B014B8">
        <w:rPr>
          <w:bCs/>
          <w:szCs w:val="24"/>
        </w:rPr>
        <w:t xml:space="preserve">These findings are similar with the findings of </w:t>
      </w:r>
      <w:proofErr w:type="spellStart"/>
      <w:r w:rsidRPr="00B014B8">
        <w:rPr>
          <w:bCs/>
          <w:szCs w:val="24"/>
        </w:rPr>
        <w:t>Kaloo</w:t>
      </w:r>
      <w:proofErr w:type="spellEnd"/>
      <w:r w:rsidRPr="00B014B8">
        <w:rPr>
          <w:bCs/>
          <w:szCs w:val="24"/>
        </w:rPr>
        <w:t xml:space="preserve"> and </w:t>
      </w:r>
      <w:proofErr w:type="spellStart"/>
      <w:r w:rsidRPr="00B014B8">
        <w:rPr>
          <w:bCs/>
          <w:szCs w:val="24"/>
        </w:rPr>
        <w:t>Choure</w:t>
      </w:r>
      <w:proofErr w:type="spellEnd"/>
      <w:r w:rsidRPr="00B014B8">
        <w:rPr>
          <w:bCs/>
          <w:szCs w:val="24"/>
        </w:rPr>
        <w:t xml:space="preserve"> (2015)</w:t>
      </w:r>
      <w:r w:rsidR="00537E28">
        <w:rPr>
          <w:bCs/>
          <w:szCs w:val="24"/>
        </w:rPr>
        <w:t xml:space="preserve">, </w:t>
      </w:r>
      <w:r w:rsidR="00072570">
        <w:rPr>
          <w:bCs/>
          <w:szCs w:val="24"/>
        </w:rPr>
        <w:t xml:space="preserve">Sofi </w:t>
      </w:r>
      <w:r w:rsidR="00072570">
        <w:rPr>
          <w:bCs/>
          <w:i/>
          <w:iCs/>
          <w:szCs w:val="24"/>
        </w:rPr>
        <w:t>et al.</w:t>
      </w:r>
      <w:r w:rsidR="00072570">
        <w:rPr>
          <w:bCs/>
          <w:szCs w:val="24"/>
        </w:rPr>
        <w:t>(2020)</w:t>
      </w:r>
      <w:r w:rsidR="00B86DD0">
        <w:rPr>
          <w:bCs/>
          <w:szCs w:val="24"/>
        </w:rPr>
        <w:t xml:space="preserve">, </w:t>
      </w:r>
      <w:r w:rsidR="00413990" w:rsidRPr="00B014B8">
        <w:rPr>
          <w:bCs/>
          <w:szCs w:val="24"/>
        </w:rPr>
        <w:t>Padder (2021)</w:t>
      </w:r>
      <w:r w:rsidR="004E1BA7">
        <w:rPr>
          <w:bCs/>
          <w:szCs w:val="24"/>
        </w:rPr>
        <w:t>,</w:t>
      </w:r>
      <w:r w:rsidR="00537E28">
        <w:rPr>
          <w:bCs/>
          <w:szCs w:val="24"/>
        </w:rPr>
        <w:t xml:space="preserve"> </w:t>
      </w:r>
      <w:r w:rsidR="004E1BA7">
        <w:rPr>
          <w:bCs/>
          <w:szCs w:val="24"/>
        </w:rPr>
        <w:t>and Raina</w:t>
      </w:r>
      <w:r w:rsidR="001C49F8">
        <w:rPr>
          <w:bCs/>
          <w:szCs w:val="24"/>
        </w:rPr>
        <w:t xml:space="preserve"> and Sharma (2021)</w:t>
      </w:r>
      <w:r w:rsidR="00D37A46">
        <w:rPr>
          <w:bCs/>
          <w:szCs w:val="24"/>
        </w:rPr>
        <w:t>.</w:t>
      </w:r>
    </w:p>
    <w:p w14:paraId="5088A6F5" w14:textId="77777777" w:rsidR="00444579" w:rsidRDefault="00444579" w:rsidP="008055F2">
      <w:pPr>
        <w:widowControl w:val="0"/>
        <w:tabs>
          <w:tab w:val="left" w:pos="680"/>
        </w:tabs>
        <w:spacing w:before="120" w:after="120" w:line="360" w:lineRule="auto"/>
        <w:rPr>
          <w:bCs/>
          <w:szCs w:val="24"/>
        </w:rPr>
      </w:pPr>
    </w:p>
    <w:p w14:paraId="51DC59D1" w14:textId="77777777" w:rsidR="00444579" w:rsidRDefault="00444579" w:rsidP="008055F2">
      <w:pPr>
        <w:widowControl w:val="0"/>
        <w:tabs>
          <w:tab w:val="left" w:pos="680"/>
        </w:tabs>
        <w:spacing w:before="120" w:after="120" w:line="360" w:lineRule="auto"/>
        <w:rPr>
          <w:bCs/>
          <w:szCs w:val="24"/>
        </w:rPr>
      </w:pPr>
    </w:p>
    <w:p w14:paraId="65F7F239" w14:textId="77777777" w:rsidR="00444579" w:rsidRDefault="00444579" w:rsidP="008055F2">
      <w:pPr>
        <w:widowControl w:val="0"/>
        <w:tabs>
          <w:tab w:val="left" w:pos="680"/>
        </w:tabs>
        <w:spacing w:before="120" w:after="120" w:line="360" w:lineRule="auto"/>
        <w:rPr>
          <w:bCs/>
          <w:szCs w:val="24"/>
        </w:rPr>
      </w:pPr>
    </w:p>
    <w:p w14:paraId="4D211F7C" w14:textId="77777777" w:rsidR="00444579" w:rsidRDefault="00444579" w:rsidP="008055F2">
      <w:pPr>
        <w:widowControl w:val="0"/>
        <w:tabs>
          <w:tab w:val="left" w:pos="680"/>
        </w:tabs>
        <w:spacing w:before="120" w:after="120" w:line="360" w:lineRule="auto"/>
        <w:rPr>
          <w:bCs/>
          <w:szCs w:val="24"/>
        </w:rPr>
      </w:pPr>
    </w:p>
    <w:p w14:paraId="431FEB28" w14:textId="77777777" w:rsidR="00444579" w:rsidRDefault="00444579" w:rsidP="008055F2">
      <w:pPr>
        <w:widowControl w:val="0"/>
        <w:tabs>
          <w:tab w:val="left" w:pos="680"/>
        </w:tabs>
        <w:spacing w:before="120" w:after="120" w:line="360" w:lineRule="auto"/>
        <w:rPr>
          <w:bCs/>
          <w:szCs w:val="24"/>
        </w:rPr>
      </w:pPr>
    </w:p>
    <w:p w14:paraId="548CA076" w14:textId="77777777" w:rsidR="00444579" w:rsidRDefault="00444579" w:rsidP="008055F2">
      <w:pPr>
        <w:widowControl w:val="0"/>
        <w:tabs>
          <w:tab w:val="left" w:pos="680"/>
        </w:tabs>
        <w:spacing w:before="120" w:after="120" w:line="360" w:lineRule="auto"/>
        <w:rPr>
          <w:bCs/>
          <w:szCs w:val="24"/>
        </w:rPr>
      </w:pPr>
    </w:p>
    <w:p w14:paraId="13D623F6" w14:textId="77777777" w:rsidR="00444579" w:rsidRDefault="00444579" w:rsidP="008055F2">
      <w:pPr>
        <w:widowControl w:val="0"/>
        <w:tabs>
          <w:tab w:val="left" w:pos="680"/>
        </w:tabs>
        <w:spacing w:before="120" w:after="120" w:line="360" w:lineRule="auto"/>
        <w:rPr>
          <w:bCs/>
          <w:szCs w:val="24"/>
        </w:rPr>
      </w:pPr>
    </w:p>
    <w:p w14:paraId="206CF0CC" w14:textId="77777777" w:rsidR="00444579" w:rsidRDefault="00444579" w:rsidP="008055F2">
      <w:pPr>
        <w:widowControl w:val="0"/>
        <w:tabs>
          <w:tab w:val="left" w:pos="680"/>
        </w:tabs>
        <w:spacing w:before="120" w:after="120" w:line="360" w:lineRule="auto"/>
        <w:rPr>
          <w:bCs/>
          <w:szCs w:val="24"/>
        </w:rPr>
      </w:pPr>
    </w:p>
    <w:p w14:paraId="5B16730A" w14:textId="77777777" w:rsidR="00444579" w:rsidRDefault="00444579" w:rsidP="008055F2">
      <w:pPr>
        <w:widowControl w:val="0"/>
        <w:tabs>
          <w:tab w:val="left" w:pos="680"/>
        </w:tabs>
        <w:spacing w:before="120" w:after="120" w:line="360" w:lineRule="auto"/>
        <w:rPr>
          <w:bCs/>
          <w:szCs w:val="24"/>
        </w:rPr>
      </w:pPr>
    </w:p>
    <w:p w14:paraId="76BC007C" w14:textId="77777777" w:rsidR="00444579" w:rsidRDefault="00444579" w:rsidP="008055F2">
      <w:pPr>
        <w:widowControl w:val="0"/>
        <w:tabs>
          <w:tab w:val="left" w:pos="680"/>
        </w:tabs>
        <w:spacing w:before="120" w:after="120" w:line="360" w:lineRule="auto"/>
        <w:rPr>
          <w:bCs/>
          <w:szCs w:val="24"/>
        </w:rPr>
      </w:pPr>
    </w:p>
    <w:p w14:paraId="2BCDC40D" w14:textId="77777777" w:rsidR="00444579" w:rsidRDefault="00444579" w:rsidP="008055F2">
      <w:pPr>
        <w:widowControl w:val="0"/>
        <w:tabs>
          <w:tab w:val="left" w:pos="680"/>
        </w:tabs>
        <w:spacing w:before="120" w:after="120" w:line="360" w:lineRule="auto"/>
        <w:rPr>
          <w:bCs/>
          <w:szCs w:val="24"/>
        </w:rPr>
      </w:pPr>
    </w:p>
    <w:p w14:paraId="279DF912" w14:textId="77777777" w:rsidR="00444579" w:rsidRDefault="00444579" w:rsidP="008055F2">
      <w:pPr>
        <w:widowControl w:val="0"/>
        <w:tabs>
          <w:tab w:val="left" w:pos="680"/>
        </w:tabs>
        <w:spacing w:before="120" w:after="120" w:line="360" w:lineRule="auto"/>
        <w:rPr>
          <w:bCs/>
          <w:szCs w:val="24"/>
        </w:rPr>
      </w:pPr>
    </w:p>
    <w:p w14:paraId="3E10FE52" w14:textId="77777777" w:rsidR="00444579" w:rsidRDefault="00444579" w:rsidP="008055F2">
      <w:pPr>
        <w:widowControl w:val="0"/>
        <w:tabs>
          <w:tab w:val="left" w:pos="680"/>
        </w:tabs>
        <w:spacing w:before="120" w:after="120" w:line="360" w:lineRule="auto"/>
        <w:rPr>
          <w:bCs/>
          <w:szCs w:val="24"/>
        </w:rPr>
      </w:pPr>
    </w:p>
    <w:p w14:paraId="76BADE24" w14:textId="77777777" w:rsidR="00444579" w:rsidRDefault="00444579" w:rsidP="008055F2">
      <w:pPr>
        <w:widowControl w:val="0"/>
        <w:tabs>
          <w:tab w:val="left" w:pos="680"/>
        </w:tabs>
        <w:spacing w:before="120" w:after="120" w:line="360" w:lineRule="auto"/>
        <w:rPr>
          <w:bCs/>
          <w:szCs w:val="24"/>
        </w:rPr>
      </w:pPr>
    </w:p>
    <w:p w14:paraId="7B2C28DE" w14:textId="77777777" w:rsidR="00444579" w:rsidRDefault="00444579" w:rsidP="008055F2">
      <w:pPr>
        <w:widowControl w:val="0"/>
        <w:tabs>
          <w:tab w:val="left" w:pos="680"/>
        </w:tabs>
        <w:spacing w:before="120" w:after="120" w:line="360" w:lineRule="auto"/>
        <w:rPr>
          <w:bCs/>
          <w:szCs w:val="24"/>
        </w:rPr>
      </w:pPr>
    </w:p>
    <w:p w14:paraId="7EFA27F1" w14:textId="2AD92751" w:rsidR="00444579" w:rsidRDefault="00444579" w:rsidP="008055F2">
      <w:pPr>
        <w:widowControl w:val="0"/>
        <w:tabs>
          <w:tab w:val="left" w:pos="680"/>
        </w:tabs>
        <w:spacing w:before="120" w:after="120" w:line="360" w:lineRule="auto"/>
        <w:rPr>
          <w:bCs/>
          <w:szCs w:val="24"/>
        </w:rPr>
      </w:pPr>
    </w:p>
    <w:p w14:paraId="67C61CE0" w14:textId="364E9E09" w:rsidR="007A7085" w:rsidRDefault="007A7085" w:rsidP="008055F2">
      <w:pPr>
        <w:widowControl w:val="0"/>
        <w:tabs>
          <w:tab w:val="left" w:pos="680"/>
        </w:tabs>
        <w:spacing w:before="120" w:after="120" w:line="360" w:lineRule="auto"/>
        <w:rPr>
          <w:bCs/>
          <w:szCs w:val="24"/>
        </w:rPr>
      </w:pPr>
    </w:p>
    <w:p w14:paraId="01117EE3" w14:textId="173D861C" w:rsidR="007A7085" w:rsidRDefault="007A7085" w:rsidP="008055F2">
      <w:pPr>
        <w:widowControl w:val="0"/>
        <w:tabs>
          <w:tab w:val="left" w:pos="680"/>
        </w:tabs>
        <w:spacing w:before="120" w:after="120" w:line="360" w:lineRule="auto"/>
        <w:rPr>
          <w:bCs/>
          <w:szCs w:val="24"/>
        </w:rPr>
      </w:pPr>
    </w:p>
    <w:p w14:paraId="2E4EAA21" w14:textId="77777777" w:rsidR="007A7085" w:rsidRDefault="007A7085" w:rsidP="008055F2">
      <w:pPr>
        <w:widowControl w:val="0"/>
        <w:tabs>
          <w:tab w:val="left" w:pos="680"/>
        </w:tabs>
        <w:spacing w:before="120" w:after="120" w:line="360" w:lineRule="auto"/>
        <w:rPr>
          <w:bCs/>
          <w:szCs w:val="24"/>
        </w:rPr>
      </w:pPr>
    </w:p>
    <w:p w14:paraId="3E639E61" w14:textId="77777777" w:rsidR="00444579" w:rsidRDefault="00444579" w:rsidP="008055F2">
      <w:pPr>
        <w:widowControl w:val="0"/>
        <w:tabs>
          <w:tab w:val="left" w:pos="680"/>
        </w:tabs>
        <w:spacing w:before="120" w:after="120" w:line="360" w:lineRule="auto"/>
        <w:rPr>
          <w:bCs/>
          <w:szCs w:val="24"/>
        </w:rPr>
      </w:pPr>
    </w:p>
    <w:p w14:paraId="3DF90FDC" w14:textId="77777777" w:rsidR="00444579" w:rsidRDefault="00444579" w:rsidP="00444579">
      <w:pPr>
        <w:spacing w:line="240" w:lineRule="auto"/>
        <w:rPr>
          <w:b/>
          <w:bCs/>
          <w:szCs w:val="24"/>
        </w:rPr>
      </w:pPr>
      <w:r w:rsidRPr="00B605FC">
        <w:rPr>
          <w:b/>
          <w:bCs/>
          <w:szCs w:val="24"/>
        </w:rPr>
        <w:t xml:space="preserve">Table </w:t>
      </w:r>
      <w:r>
        <w:rPr>
          <w:b/>
          <w:bCs/>
          <w:szCs w:val="24"/>
        </w:rPr>
        <w:t>2</w:t>
      </w:r>
      <w:r w:rsidRPr="00B605FC">
        <w:rPr>
          <w:b/>
          <w:bCs/>
          <w:szCs w:val="24"/>
        </w:rPr>
        <w:t>:</w:t>
      </w:r>
      <w:r>
        <w:rPr>
          <w:b/>
          <w:bCs/>
          <w:szCs w:val="24"/>
        </w:rPr>
        <w:t xml:space="preserve">   </w:t>
      </w:r>
      <w:r w:rsidRPr="00B605FC">
        <w:rPr>
          <w:b/>
          <w:bCs/>
          <w:szCs w:val="24"/>
        </w:rPr>
        <w:t xml:space="preserve">Trends in the area, production and productivity of </w:t>
      </w:r>
      <w:r>
        <w:rPr>
          <w:b/>
          <w:bCs/>
          <w:szCs w:val="24"/>
        </w:rPr>
        <w:t>wheat</w:t>
      </w:r>
      <w:r w:rsidRPr="00B605FC">
        <w:rPr>
          <w:b/>
          <w:bCs/>
          <w:szCs w:val="24"/>
        </w:rPr>
        <w:t xml:space="preserve"> </w:t>
      </w:r>
      <w:r>
        <w:rPr>
          <w:b/>
          <w:bCs/>
          <w:szCs w:val="24"/>
        </w:rPr>
        <w:t xml:space="preserve">of UT of </w:t>
      </w:r>
    </w:p>
    <w:p w14:paraId="16E248A9" w14:textId="77777777" w:rsidR="00444579" w:rsidRDefault="00444579" w:rsidP="00444579">
      <w:pPr>
        <w:spacing w:line="240" w:lineRule="auto"/>
        <w:ind w:left="1440" w:hanging="1440"/>
        <w:rPr>
          <w:b/>
          <w:bCs/>
          <w:szCs w:val="24"/>
        </w:rPr>
      </w:pPr>
      <w:r>
        <w:rPr>
          <w:b/>
          <w:bCs/>
          <w:szCs w:val="24"/>
        </w:rPr>
        <w:t xml:space="preserve">                    Jammu and Kashmir</w:t>
      </w:r>
    </w:p>
    <w:tbl>
      <w:tblPr>
        <w:tblpPr w:leftFromText="180" w:rightFromText="180" w:vertAnchor="text" w:horzAnchor="margin" w:tblpY="3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2"/>
        <w:gridCol w:w="1458"/>
        <w:gridCol w:w="1460"/>
        <w:gridCol w:w="1763"/>
        <w:gridCol w:w="1990"/>
      </w:tblGrid>
      <w:tr w:rsidR="00444579" w:rsidRPr="000B328F" w14:paraId="43A2C518" w14:textId="77777777" w:rsidTr="00E86612">
        <w:tc>
          <w:tcPr>
            <w:tcW w:w="1482" w:type="dxa"/>
            <w:vAlign w:val="center"/>
          </w:tcPr>
          <w:p w14:paraId="020A37CA" w14:textId="77777777" w:rsidR="00444579" w:rsidRPr="000B328F" w:rsidRDefault="00444579" w:rsidP="00E86612">
            <w:pPr>
              <w:widowControl w:val="0"/>
              <w:tabs>
                <w:tab w:val="left" w:pos="680"/>
              </w:tabs>
              <w:spacing w:after="0" w:line="240" w:lineRule="auto"/>
              <w:rPr>
                <w:b/>
                <w:sz w:val="20"/>
                <w:szCs w:val="20"/>
              </w:rPr>
            </w:pPr>
            <w:r w:rsidRPr="000B328F">
              <w:rPr>
                <w:b/>
                <w:sz w:val="20"/>
                <w:szCs w:val="20"/>
              </w:rPr>
              <w:t>Phase</w:t>
            </w:r>
          </w:p>
        </w:tc>
        <w:tc>
          <w:tcPr>
            <w:tcW w:w="1458" w:type="dxa"/>
            <w:vAlign w:val="center"/>
          </w:tcPr>
          <w:p w14:paraId="5D0B034B" w14:textId="77777777" w:rsidR="00444579" w:rsidRPr="000B328F" w:rsidRDefault="00444579" w:rsidP="00E86612">
            <w:pPr>
              <w:widowControl w:val="0"/>
              <w:tabs>
                <w:tab w:val="left" w:pos="680"/>
              </w:tabs>
              <w:spacing w:after="0" w:line="240" w:lineRule="auto"/>
              <w:rPr>
                <w:b/>
                <w:sz w:val="20"/>
                <w:szCs w:val="20"/>
              </w:rPr>
            </w:pPr>
            <w:r w:rsidRPr="000B328F">
              <w:rPr>
                <w:b/>
                <w:sz w:val="20"/>
                <w:szCs w:val="20"/>
              </w:rPr>
              <w:t>Year</w:t>
            </w:r>
          </w:p>
        </w:tc>
        <w:tc>
          <w:tcPr>
            <w:tcW w:w="1460" w:type="dxa"/>
            <w:vAlign w:val="center"/>
          </w:tcPr>
          <w:p w14:paraId="0A8A35F5" w14:textId="77777777" w:rsidR="00444579" w:rsidRPr="000B328F" w:rsidRDefault="00444579" w:rsidP="00E86612">
            <w:pPr>
              <w:widowControl w:val="0"/>
              <w:tabs>
                <w:tab w:val="left" w:pos="680"/>
              </w:tabs>
              <w:spacing w:after="0" w:line="240" w:lineRule="auto"/>
              <w:rPr>
                <w:b/>
                <w:sz w:val="20"/>
                <w:szCs w:val="20"/>
              </w:rPr>
            </w:pPr>
            <w:r w:rsidRPr="000B328F">
              <w:rPr>
                <w:b/>
                <w:sz w:val="20"/>
                <w:szCs w:val="20"/>
              </w:rPr>
              <w:t>Area</w:t>
            </w:r>
          </w:p>
          <w:p w14:paraId="7344BD16" w14:textId="77777777" w:rsidR="00444579" w:rsidRPr="000B328F" w:rsidRDefault="00444579" w:rsidP="00E86612">
            <w:pPr>
              <w:widowControl w:val="0"/>
              <w:tabs>
                <w:tab w:val="left" w:pos="680"/>
              </w:tabs>
              <w:spacing w:after="0" w:line="240" w:lineRule="auto"/>
              <w:rPr>
                <w:b/>
                <w:sz w:val="20"/>
                <w:szCs w:val="20"/>
              </w:rPr>
            </w:pPr>
            <w:r w:rsidRPr="000B328F">
              <w:rPr>
                <w:b/>
                <w:sz w:val="20"/>
                <w:szCs w:val="20"/>
              </w:rPr>
              <w:t>(000 Ha)</w:t>
            </w:r>
          </w:p>
        </w:tc>
        <w:tc>
          <w:tcPr>
            <w:tcW w:w="1763" w:type="dxa"/>
            <w:vAlign w:val="center"/>
          </w:tcPr>
          <w:p w14:paraId="2F16E0F7" w14:textId="77777777" w:rsidR="00444579" w:rsidRPr="000B328F" w:rsidRDefault="00444579" w:rsidP="00E86612">
            <w:pPr>
              <w:widowControl w:val="0"/>
              <w:tabs>
                <w:tab w:val="left" w:pos="680"/>
              </w:tabs>
              <w:spacing w:after="0" w:line="240" w:lineRule="auto"/>
              <w:rPr>
                <w:b/>
                <w:sz w:val="20"/>
                <w:szCs w:val="20"/>
              </w:rPr>
            </w:pPr>
            <w:r w:rsidRPr="000B328F">
              <w:rPr>
                <w:b/>
                <w:sz w:val="20"/>
                <w:szCs w:val="20"/>
              </w:rPr>
              <w:t>Production</w:t>
            </w:r>
          </w:p>
          <w:p w14:paraId="1BC133D5" w14:textId="77777777" w:rsidR="00444579" w:rsidRPr="000B328F" w:rsidRDefault="00444579" w:rsidP="00E86612">
            <w:pPr>
              <w:widowControl w:val="0"/>
              <w:tabs>
                <w:tab w:val="left" w:pos="680"/>
              </w:tabs>
              <w:spacing w:after="0" w:line="240" w:lineRule="auto"/>
              <w:rPr>
                <w:b/>
                <w:sz w:val="20"/>
                <w:szCs w:val="20"/>
              </w:rPr>
            </w:pPr>
            <w:r w:rsidRPr="000B328F">
              <w:rPr>
                <w:b/>
                <w:sz w:val="20"/>
                <w:szCs w:val="20"/>
              </w:rPr>
              <w:t>(000 Qtls)</w:t>
            </w:r>
          </w:p>
        </w:tc>
        <w:tc>
          <w:tcPr>
            <w:tcW w:w="1990" w:type="dxa"/>
            <w:vAlign w:val="center"/>
          </w:tcPr>
          <w:p w14:paraId="5DEE2C86" w14:textId="77777777" w:rsidR="00444579" w:rsidRPr="000B328F" w:rsidRDefault="00444579" w:rsidP="00E86612">
            <w:pPr>
              <w:widowControl w:val="0"/>
              <w:tabs>
                <w:tab w:val="left" w:pos="680"/>
              </w:tabs>
              <w:spacing w:after="0" w:line="240" w:lineRule="auto"/>
              <w:rPr>
                <w:b/>
                <w:sz w:val="20"/>
                <w:szCs w:val="20"/>
              </w:rPr>
            </w:pPr>
            <w:r w:rsidRPr="000B328F">
              <w:rPr>
                <w:b/>
                <w:sz w:val="20"/>
                <w:szCs w:val="20"/>
              </w:rPr>
              <w:t>Productivity</w:t>
            </w:r>
          </w:p>
          <w:p w14:paraId="152EE8B9" w14:textId="77777777" w:rsidR="00444579" w:rsidRPr="000B328F" w:rsidRDefault="00444579" w:rsidP="00E86612">
            <w:pPr>
              <w:widowControl w:val="0"/>
              <w:tabs>
                <w:tab w:val="left" w:pos="680"/>
              </w:tabs>
              <w:spacing w:after="0" w:line="240" w:lineRule="auto"/>
              <w:rPr>
                <w:b/>
                <w:sz w:val="20"/>
                <w:szCs w:val="20"/>
              </w:rPr>
            </w:pPr>
            <w:r w:rsidRPr="000B328F">
              <w:rPr>
                <w:b/>
                <w:sz w:val="20"/>
                <w:szCs w:val="20"/>
              </w:rPr>
              <w:t>(000 Qtls)</w:t>
            </w:r>
          </w:p>
        </w:tc>
      </w:tr>
      <w:tr w:rsidR="00444579" w:rsidRPr="000B328F" w14:paraId="05F9C969" w14:textId="77777777" w:rsidTr="00E86612">
        <w:tc>
          <w:tcPr>
            <w:tcW w:w="1482" w:type="dxa"/>
            <w:vAlign w:val="center"/>
          </w:tcPr>
          <w:p w14:paraId="566FF2EC" w14:textId="77777777" w:rsidR="00444579" w:rsidRPr="000B328F" w:rsidRDefault="00444579" w:rsidP="00E86612">
            <w:pPr>
              <w:spacing w:after="0" w:line="240" w:lineRule="auto"/>
              <w:rPr>
                <w:b/>
                <w:bCs/>
                <w:sz w:val="20"/>
                <w:szCs w:val="20"/>
              </w:rPr>
            </w:pPr>
            <w:r w:rsidRPr="000B328F">
              <w:rPr>
                <w:sz w:val="20"/>
                <w:szCs w:val="20"/>
              </w:rPr>
              <w:t>Phase I</w:t>
            </w:r>
          </w:p>
        </w:tc>
        <w:tc>
          <w:tcPr>
            <w:tcW w:w="1458" w:type="dxa"/>
            <w:vAlign w:val="center"/>
          </w:tcPr>
          <w:p w14:paraId="1FC73355"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1980-81</w:t>
            </w:r>
          </w:p>
          <w:p w14:paraId="3809176D"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1981-82</w:t>
            </w:r>
          </w:p>
          <w:p w14:paraId="4FD47861"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1982-83</w:t>
            </w:r>
          </w:p>
          <w:p w14:paraId="251AFB87"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1983-84</w:t>
            </w:r>
          </w:p>
          <w:p w14:paraId="17303F2A"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1984-85</w:t>
            </w:r>
          </w:p>
          <w:p w14:paraId="30F3EEEC"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1985-86</w:t>
            </w:r>
          </w:p>
          <w:p w14:paraId="1921A436"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1986-87</w:t>
            </w:r>
          </w:p>
          <w:p w14:paraId="3AA5623E"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1987-88</w:t>
            </w:r>
          </w:p>
          <w:p w14:paraId="75B6A7F5"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1988-89</w:t>
            </w:r>
          </w:p>
          <w:p w14:paraId="7B564E1F"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1989-90</w:t>
            </w:r>
          </w:p>
        </w:tc>
        <w:tc>
          <w:tcPr>
            <w:tcW w:w="1460" w:type="dxa"/>
            <w:vAlign w:val="center"/>
          </w:tcPr>
          <w:p w14:paraId="38FFFFA9"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201.98</w:t>
            </w:r>
          </w:p>
          <w:p w14:paraId="4FFFCEBC"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200.09</w:t>
            </w:r>
          </w:p>
          <w:p w14:paraId="23AAE20F"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212.78</w:t>
            </w:r>
          </w:p>
          <w:p w14:paraId="6DAF122B"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212.73</w:t>
            </w:r>
          </w:p>
          <w:p w14:paraId="7058E8B7"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225.04</w:t>
            </w:r>
          </w:p>
          <w:p w14:paraId="1DE4A04E"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224.01</w:t>
            </w:r>
          </w:p>
          <w:p w14:paraId="66E6927F"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238.67</w:t>
            </w:r>
          </w:p>
          <w:p w14:paraId="368EFAE3"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242.67</w:t>
            </w:r>
          </w:p>
          <w:p w14:paraId="263BADC2"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225.06</w:t>
            </w:r>
          </w:p>
          <w:p w14:paraId="5A85B667"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235.74</w:t>
            </w:r>
          </w:p>
        </w:tc>
        <w:tc>
          <w:tcPr>
            <w:tcW w:w="1763" w:type="dxa"/>
            <w:vAlign w:val="center"/>
          </w:tcPr>
          <w:p w14:paraId="56B37FD5"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2047</w:t>
            </w:r>
          </w:p>
          <w:p w14:paraId="3F3BF63B"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2037</w:t>
            </w:r>
          </w:p>
          <w:p w14:paraId="7A6205D4"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2262</w:t>
            </w:r>
          </w:p>
          <w:p w14:paraId="1D869266"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1786</w:t>
            </w:r>
          </w:p>
          <w:p w14:paraId="4EAB1A9C"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1684</w:t>
            </w:r>
          </w:p>
          <w:p w14:paraId="1528BE6C"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2721</w:t>
            </w:r>
          </w:p>
          <w:p w14:paraId="571DF05A"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2120</w:t>
            </w:r>
          </w:p>
          <w:p w14:paraId="329A9299"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2456</w:t>
            </w:r>
          </w:p>
          <w:p w14:paraId="6EF6D29E"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2630</w:t>
            </w:r>
          </w:p>
          <w:p w14:paraId="0DFAEBD7"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2692</w:t>
            </w:r>
          </w:p>
        </w:tc>
        <w:tc>
          <w:tcPr>
            <w:tcW w:w="1990" w:type="dxa"/>
            <w:vAlign w:val="center"/>
          </w:tcPr>
          <w:p w14:paraId="6E365512"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10.13</w:t>
            </w:r>
          </w:p>
          <w:p w14:paraId="356A75B2"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10.18</w:t>
            </w:r>
          </w:p>
          <w:p w14:paraId="503205B4"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10.63</w:t>
            </w:r>
          </w:p>
          <w:p w14:paraId="2A11B4A4"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8.39</w:t>
            </w:r>
          </w:p>
          <w:p w14:paraId="044BC0C9"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7.47</w:t>
            </w:r>
          </w:p>
          <w:p w14:paraId="692FA440"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12.14</w:t>
            </w:r>
          </w:p>
          <w:p w14:paraId="63BD2528"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8.88</w:t>
            </w:r>
          </w:p>
          <w:p w14:paraId="6A475DAC"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10.12</w:t>
            </w:r>
          </w:p>
          <w:p w14:paraId="4EE19023"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11.68</w:t>
            </w:r>
          </w:p>
          <w:p w14:paraId="3E6363D5"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11.41</w:t>
            </w:r>
          </w:p>
        </w:tc>
      </w:tr>
      <w:tr w:rsidR="00444579" w:rsidRPr="000B328F" w14:paraId="38265462" w14:textId="77777777" w:rsidTr="00E86612">
        <w:tc>
          <w:tcPr>
            <w:tcW w:w="2940" w:type="dxa"/>
            <w:gridSpan w:val="2"/>
            <w:vAlign w:val="center"/>
          </w:tcPr>
          <w:p w14:paraId="5AB06B41"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b/>
                <w:bCs/>
                <w:sz w:val="20"/>
                <w:szCs w:val="20"/>
              </w:rPr>
              <w:t>CAGR (%)</w:t>
            </w:r>
          </w:p>
        </w:tc>
        <w:tc>
          <w:tcPr>
            <w:tcW w:w="1460" w:type="dxa"/>
            <w:vAlign w:val="center"/>
          </w:tcPr>
          <w:p w14:paraId="3D0F799A" w14:textId="77777777" w:rsidR="00444579" w:rsidRPr="000B328F" w:rsidRDefault="00444579" w:rsidP="00E86612">
            <w:pPr>
              <w:widowControl w:val="0"/>
              <w:tabs>
                <w:tab w:val="left" w:pos="680"/>
              </w:tabs>
              <w:spacing w:after="0" w:line="240" w:lineRule="auto"/>
              <w:rPr>
                <w:b/>
                <w:bCs/>
                <w:sz w:val="20"/>
                <w:szCs w:val="20"/>
              </w:rPr>
            </w:pPr>
            <w:r w:rsidRPr="000B328F">
              <w:rPr>
                <w:b/>
                <w:bCs/>
                <w:sz w:val="20"/>
                <w:szCs w:val="20"/>
              </w:rPr>
              <w:t>1.60</w:t>
            </w:r>
          </w:p>
        </w:tc>
        <w:tc>
          <w:tcPr>
            <w:tcW w:w="1763" w:type="dxa"/>
            <w:vAlign w:val="center"/>
          </w:tcPr>
          <w:p w14:paraId="15B8CC62" w14:textId="77777777" w:rsidR="00444579" w:rsidRPr="000B328F" w:rsidRDefault="00444579" w:rsidP="00E86612">
            <w:pPr>
              <w:widowControl w:val="0"/>
              <w:tabs>
                <w:tab w:val="left" w:pos="680"/>
              </w:tabs>
              <w:spacing w:after="0" w:line="240" w:lineRule="auto"/>
              <w:rPr>
                <w:b/>
                <w:bCs/>
                <w:sz w:val="20"/>
                <w:szCs w:val="20"/>
              </w:rPr>
            </w:pPr>
            <w:r w:rsidRPr="000B328F">
              <w:rPr>
                <w:b/>
                <w:bCs/>
                <w:sz w:val="20"/>
                <w:szCs w:val="20"/>
              </w:rPr>
              <w:t>2.80</w:t>
            </w:r>
          </w:p>
        </w:tc>
        <w:tc>
          <w:tcPr>
            <w:tcW w:w="1990" w:type="dxa"/>
            <w:vAlign w:val="center"/>
          </w:tcPr>
          <w:p w14:paraId="6D85915B" w14:textId="77777777" w:rsidR="00444579" w:rsidRPr="000B328F" w:rsidRDefault="00444579" w:rsidP="00E86612">
            <w:pPr>
              <w:widowControl w:val="0"/>
              <w:tabs>
                <w:tab w:val="left" w:pos="680"/>
              </w:tabs>
              <w:spacing w:after="0" w:line="240" w:lineRule="auto"/>
              <w:rPr>
                <w:b/>
                <w:bCs/>
                <w:sz w:val="20"/>
                <w:szCs w:val="20"/>
              </w:rPr>
            </w:pPr>
            <w:r w:rsidRPr="000B328F">
              <w:rPr>
                <w:b/>
                <w:bCs/>
                <w:sz w:val="20"/>
                <w:szCs w:val="20"/>
              </w:rPr>
              <w:t>1.20</w:t>
            </w:r>
          </w:p>
        </w:tc>
      </w:tr>
      <w:tr w:rsidR="00444579" w:rsidRPr="000B328F" w14:paraId="56B2B1B2" w14:textId="77777777" w:rsidTr="00E86612">
        <w:tc>
          <w:tcPr>
            <w:tcW w:w="1482" w:type="dxa"/>
            <w:vAlign w:val="center"/>
          </w:tcPr>
          <w:p w14:paraId="3180050D" w14:textId="77777777" w:rsidR="00444579" w:rsidRPr="000B328F" w:rsidRDefault="00444579" w:rsidP="00E86612">
            <w:pPr>
              <w:spacing w:after="0" w:line="240" w:lineRule="auto"/>
              <w:rPr>
                <w:b/>
                <w:bCs/>
                <w:sz w:val="20"/>
                <w:szCs w:val="20"/>
              </w:rPr>
            </w:pPr>
            <w:r w:rsidRPr="000B328F">
              <w:rPr>
                <w:sz w:val="20"/>
                <w:szCs w:val="20"/>
              </w:rPr>
              <w:t>Phase II</w:t>
            </w:r>
          </w:p>
        </w:tc>
        <w:tc>
          <w:tcPr>
            <w:tcW w:w="1458" w:type="dxa"/>
            <w:vAlign w:val="center"/>
          </w:tcPr>
          <w:p w14:paraId="174E8836"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1990-91</w:t>
            </w:r>
          </w:p>
          <w:p w14:paraId="3ACC33D8"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1991-92</w:t>
            </w:r>
          </w:p>
          <w:p w14:paraId="46EDB019"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1992-93</w:t>
            </w:r>
          </w:p>
          <w:p w14:paraId="278985A0"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1993-94</w:t>
            </w:r>
          </w:p>
          <w:p w14:paraId="61D81D18"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1994-95</w:t>
            </w:r>
          </w:p>
          <w:p w14:paraId="3AE116FB"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1995-96</w:t>
            </w:r>
          </w:p>
          <w:p w14:paraId="683B7F49"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1996-97</w:t>
            </w:r>
          </w:p>
          <w:p w14:paraId="4D8F0722"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1997-98</w:t>
            </w:r>
          </w:p>
          <w:p w14:paraId="0311879C"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1998-99</w:t>
            </w:r>
          </w:p>
          <w:p w14:paraId="528C207F"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1999-00</w:t>
            </w:r>
          </w:p>
        </w:tc>
        <w:tc>
          <w:tcPr>
            <w:tcW w:w="1460" w:type="dxa"/>
            <w:vAlign w:val="center"/>
          </w:tcPr>
          <w:p w14:paraId="64C78426"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245.12</w:t>
            </w:r>
          </w:p>
          <w:p w14:paraId="552598BE"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247.78</w:t>
            </w:r>
          </w:p>
          <w:p w14:paraId="1E61A34B"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248.07</w:t>
            </w:r>
          </w:p>
          <w:p w14:paraId="22C227CD"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249.94</w:t>
            </w:r>
          </w:p>
          <w:p w14:paraId="0D7D95C1"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243.02</w:t>
            </w:r>
          </w:p>
          <w:p w14:paraId="25E6BC05"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243.81</w:t>
            </w:r>
          </w:p>
          <w:p w14:paraId="1FC7DA6B"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246.88</w:t>
            </w:r>
          </w:p>
          <w:p w14:paraId="5113031A"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244.67</w:t>
            </w:r>
          </w:p>
          <w:p w14:paraId="616ADA2E"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243.12</w:t>
            </w:r>
          </w:p>
          <w:p w14:paraId="5B40F977"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245.75</w:t>
            </w:r>
          </w:p>
        </w:tc>
        <w:tc>
          <w:tcPr>
            <w:tcW w:w="1763" w:type="dxa"/>
            <w:vAlign w:val="center"/>
          </w:tcPr>
          <w:p w14:paraId="66AF3381"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2974</w:t>
            </w:r>
          </w:p>
          <w:p w14:paraId="6A57BD91"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3110</w:t>
            </w:r>
          </w:p>
          <w:p w14:paraId="43105E7C"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3475</w:t>
            </w:r>
          </w:p>
          <w:p w14:paraId="660589B8"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3521</w:t>
            </w:r>
          </w:p>
          <w:p w14:paraId="7D814D67"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4590</w:t>
            </w:r>
          </w:p>
          <w:p w14:paraId="64836865"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3992</w:t>
            </w:r>
          </w:p>
          <w:p w14:paraId="2048CDD3"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4125</w:t>
            </w:r>
          </w:p>
          <w:p w14:paraId="240CD70B"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3965</w:t>
            </w:r>
          </w:p>
          <w:p w14:paraId="1BA28E1A"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3672</w:t>
            </w:r>
          </w:p>
          <w:p w14:paraId="46322B66"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4343</w:t>
            </w:r>
          </w:p>
        </w:tc>
        <w:tc>
          <w:tcPr>
            <w:tcW w:w="1990" w:type="dxa"/>
            <w:vAlign w:val="center"/>
          </w:tcPr>
          <w:p w14:paraId="0DB7CB7D"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12.13</w:t>
            </w:r>
          </w:p>
          <w:p w14:paraId="5F062F4F"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12.55</w:t>
            </w:r>
          </w:p>
          <w:p w14:paraId="0B51CCAF"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13.97</w:t>
            </w:r>
          </w:p>
          <w:p w14:paraId="5C260707"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14.08</w:t>
            </w:r>
          </w:p>
          <w:p w14:paraId="39E86CE3"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18.88</w:t>
            </w:r>
          </w:p>
          <w:p w14:paraId="24A61609"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16.37</w:t>
            </w:r>
          </w:p>
          <w:p w14:paraId="12A81B62"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16.70</w:t>
            </w:r>
          </w:p>
          <w:p w14:paraId="562F3659"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16.20</w:t>
            </w:r>
          </w:p>
          <w:p w14:paraId="6C44D390"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15.10</w:t>
            </w:r>
          </w:p>
          <w:p w14:paraId="27753659"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17.67</w:t>
            </w:r>
          </w:p>
        </w:tc>
      </w:tr>
      <w:tr w:rsidR="00444579" w:rsidRPr="000B328F" w14:paraId="4669D34B" w14:textId="77777777" w:rsidTr="00E86612">
        <w:tc>
          <w:tcPr>
            <w:tcW w:w="2940" w:type="dxa"/>
            <w:gridSpan w:val="2"/>
            <w:vAlign w:val="center"/>
          </w:tcPr>
          <w:p w14:paraId="2057F0CD" w14:textId="77777777" w:rsidR="00444579" w:rsidRPr="000B328F" w:rsidRDefault="00444579" w:rsidP="00E86612">
            <w:pPr>
              <w:widowControl w:val="0"/>
              <w:tabs>
                <w:tab w:val="left" w:pos="680"/>
              </w:tabs>
              <w:spacing w:after="0" w:line="240" w:lineRule="auto"/>
              <w:rPr>
                <w:b/>
                <w:bCs/>
                <w:sz w:val="20"/>
                <w:szCs w:val="20"/>
              </w:rPr>
            </w:pPr>
            <w:r w:rsidRPr="000B328F">
              <w:rPr>
                <w:b/>
                <w:bCs/>
                <w:sz w:val="20"/>
                <w:szCs w:val="20"/>
              </w:rPr>
              <w:t>CAGR (%)</w:t>
            </w:r>
          </w:p>
        </w:tc>
        <w:tc>
          <w:tcPr>
            <w:tcW w:w="1460" w:type="dxa"/>
            <w:vAlign w:val="center"/>
          </w:tcPr>
          <w:p w14:paraId="68BDBAF7" w14:textId="77777777" w:rsidR="00444579" w:rsidRPr="000B328F" w:rsidRDefault="00444579" w:rsidP="00E86612">
            <w:pPr>
              <w:widowControl w:val="0"/>
              <w:tabs>
                <w:tab w:val="left" w:pos="680"/>
              </w:tabs>
              <w:spacing w:after="0" w:line="240" w:lineRule="auto"/>
              <w:rPr>
                <w:b/>
                <w:bCs/>
                <w:sz w:val="20"/>
                <w:szCs w:val="20"/>
              </w:rPr>
            </w:pPr>
            <w:r w:rsidRPr="000B328F">
              <w:rPr>
                <w:b/>
                <w:bCs/>
                <w:sz w:val="20"/>
                <w:szCs w:val="20"/>
              </w:rPr>
              <w:t>0.03</w:t>
            </w:r>
          </w:p>
        </w:tc>
        <w:tc>
          <w:tcPr>
            <w:tcW w:w="1763" w:type="dxa"/>
            <w:vAlign w:val="center"/>
          </w:tcPr>
          <w:p w14:paraId="51BA9568" w14:textId="77777777" w:rsidR="00444579" w:rsidRPr="000B328F" w:rsidRDefault="00444579" w:rsidP="00E86612">
            <w:pPr>
              <w:widowControl w:val="0"/>
              <w:tabs>
                <w:tab w:val="left" w:pos="680"/>
              </w:tabs>
              <w:spacing w:after="0" w:line="240" w:lineRule="auto"/>
              <w:rPr>
                <w:b/>
                <w:bCs/>
                <w:sz w:val="20"/>
                <w:szCs w:val="20"/>
              </w:rPr>
            </w:pPr>
            <w:r w:rsidRPr="000B328F">
              <w:rPr>
                <w:b/>
                <w:bCs/>
                <w:sz w:val="20"/>
                <w:szCs w:val="20"/>
              </w:rPr>
              <w:t>3.95</w:t>
            </w:r>
          </w:p>
        </w:tc>
        <w:tc>
          <w:tcPr>
            <w:tcW w:w="1990" w:type="dxa"/>
            <w:vAlign w:val="center"/>
          </w:tcPr>
          <w:p w14:paraId="7E02A466" w14:textId="77777777" w:rsidR="00444579" w:rsidRPr="000B328F" w:rsidRDefault="00444579" w:rsidP="00E86612">
            <w:pPr>
              <w:widowControl w:val="0"/>
              <w:tabs>
                <w:tab w:val="left" w:pos="680"/>
              </w:tabs>
              <w:spacing w:after="0" w:line="240" w:lineRule="auto"/>
              <w:rPr>
                <w:b/>
                <w:bCs/>
                <w:sz w:val="20"/>
                <w:szCs w:val="20"/>
              </w:rPr>
            </w:pPr>
            <w:r w:rsidRPr="000B328F">
              <w:rPr>
                <w:b/>
                <w:bCs/>
                <w:sz w:val="20"/>
                <w:szCs w:val="20"/>
              </w:rPr>
              <w:t>3.83</w:t>
            </w:r>
          </w:p>
        </w:tc>
      </w:tr>
      <w:tr w:rsidR="00444579" w:rsidRPr="000B328F" w14:paraId="2B9C69B0" w14:textId="77777777" w:rsidTr="00E86612">
        <w:tc>
          <w:tcPr>
            <w:tcW w:w="1482" w:type="dxa"/>
            <w:vAlign w:val="center"/>
          </w:tcPr>
          <w:p w14:paraId="64DBAFFF" w14:textId="77777777" w:rsidR="00444579" w:rsidRPr="000B328F" w:rsidRDefault="00444579" w:rsidP="00E86612">
            <w:pPr>
              <w:spacing w:after="0" w:line="240" w:lineRule="auto"/>
              <w:rPr>
                <w:b/>
                <w:bCs/>
                <w:sz w:val="20"/>
                <w:szCs w:val="20"/>
              </w:rPr>
            </w:pPr>
            <w:r w:rsidRPr="000B328F">
              <w:rPr>
                <w:sz w:val="20"/>
                <w:szCs w:val="20"/>
              </w:rPr>
              <w:t>Phase III</w:t>
            </w:r>
          </w:p>
        </w:tc>
        <w:tc>
          <w:tcPr>
            <w:tcW w:w="1458" w:type="dxa"/>
            <w:vAlign w:val="center"/>
          </w:tcPr>
          <w:p w14:paraId="5AFBBBFA"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2000-01</w:t>
            </w:r>
          </w:p>
          <w:p w14:paraId="066746B5"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2001-02</w:t>
            </w:r>
          </w:p>
          <w:p w14:paraId="43103BE9"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2002-03</w:t>
            </w:r>
          </w:p>
          <w:p w14:paraId="60D72F49"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2003-04</w:t>
            </w:r>
          </w:p>
          <w:p w14:paraId="3A3DF4F6"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2004-05</w:t>
            </w:r>
          </w:p>
          <w:p w14:paraId="75EB5B5A"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2005-06</w:t>
            </w:r>
          </w:p>
          <w:p w14:paraId="611C91AA"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2006-07</w:t>
            </w:r>
          </w:p>
          <w:p w14:paraId="200D1E45"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2007-08</w:t>
            </w:r>
          </w:p>
          <w:p w14:paraId="324F0C0B"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2008-09</w:t>
            </w:r>
          </w:p>
          <w:p w14:paraId="1D8DC6B5"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2009-10</w:t>
            </w:r>
          </w:p>
        </w:tc>
        <w:tc>
          <w:tcPr>
            <w:tcW w:w="1460" w:type="dxa"/>
            <w:vAlign w:val="center"/>
          </w:tcPr>
          <w:p w14:paraId="630CD6E2"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280.96</w:t>
            </w:r>
          </w:p>
          <w:p w14:paraId="7E9C80BA" w14:textId="77777777" w:rsidR="00444579" w:rsidRPr="000B328F" w:rsidRDefault="00444579" w:rsidP="00E86612">
            <w:pPr>
              <w:widowControl w:val="0"/>
              <w:tabs>
                <w:tab w:val="left" w:pos="680"/>
              </w:tabs>
              <w:spacing w:after="0" w:line="240" w:lineRule="auto"/>
              <w:rPr>
                <w:rFonts w:eastAsia="Times New Roman"/>
                <w:b/>
                <w:bCs/>
                <w:sz w:val="20"/>
                <w:szCs w:val="20"/>
                <w:lang w:eastAsia="en-IN"/>
              </w:rPr>
            </w:pPr>
            <w:r w:rsidRPr="000B328F">
              <w:rPr>
                <w:b/>
                <w:bCs/>
                <w:sz w:val="20"/>
                <w:szCs w:val="20"/>
              </w:rPr>
              <w:t>259.60</w:t>
            </w:r>
          </w:p>
          <w:p w14:paraId="55035D99"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248.30</w:t>
            </w:r>
          </w:p>
          <w:p w14:paraId="7D2AA480"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254.66</w:t>
            </w:r>
          </w:p>
          <w:p w14:paraId="67F5AE3F"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252.78</w:t>
            </w:r>
          </w:p>
          <w:p w14:paraId="572A8884"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252.83</w:t>
            </w:r>
          </w:p>
          <w:p w14:paraId="15C423CC"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266.11</w:t>
            </w:r>
          </w:p>
          <w:p w14:paraId="209DF58B"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278.30</w:t>
            </w:r>
          </w:p>
          <w:p w14:paraId="66E1A452"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278.72</w:t>
            </w:r>
          </w:p>
          <w:p w14:paraId="7969BAEC"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288.94</w:t>
            </w:r>
          </w:p>
        </w:tc>
        <w:tc>
          <w:tcPr>
            <w:tcW w:w="1763" w:type="dxa"/>
            <w:vAlign w:val="center"/>
          </w:tcPr>
          <w:p w14:paraId="6834E778" w14:textId="77777777" w:rsidR="00444579" w:rsidRPr="000B328F" w:rsidRDefault="00444579" w:rsidP="00E86612">
            <w:pPr>
              <w:widowControl w:val="0"/>
              <w:tabs>
                <w:tab w:val="left" w:pos="680"/>
              </w:tabs>
              <w:spacing w:after="0" w:line="240" w:lineRule="auto"/>
              <w:rPr>
                <w:rFonts w:eastAsia="Times New Roman"/>
                <w:b/>
                <w:bCs/>
                <w:sz w:val="20"/>
                <w:szCs w:val="20"/>
                <w:lang w:eastAsia="en-IN"/>
              </w:rPr>
            </w:pPr>
            <w:r w:rsidRPr="000B328F">
              <w:rPr>
                <w:b/>
                <w:bCs/>
                <w:sz w:val="20"/>
                <w:szCs w:val="20"/>
              </w:rPr>
              <w:t>1487</w:t>
            </w:r>
          </w:p>
          <w:p w14:paraId="50A0CA9F"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3430</w:t>
            </w:r>
          </w:p>
          <w:p w14:paraId="438A2268"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4055</w:t>
            </w:r>
          </w:p>
          <w:p w14:paraId="2556D829"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4595</w:t>
            </w:r>
          </w:p>
          <w:p w14:paraId="0FAF5159"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4782</w:t>
            </w:r>
          </w:p>
          <w:p w14:paraId="53D07C80"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4575</w:t>
            </w:r>
          </w:p>
          <w:p w14:paraId="00452B0C"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4983</w:t>
            </w:r>
          </w:p>
          <w:p w14:paraId="78911817"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4959</w:t>
            </w:r>
          </w:p>
          <w:p w14:paraId="7156150D"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4835</w:t>
            </w:r>
          </w:p>
          <w:p w14:paraId="0E729521" w14:textId="77777777" w:rsidR="00444579" w:rsidRPr="000B328F" w:rsidRDefault="00444579" w:rsidP="00E86612">
            <w:pPr>
              <w:widowControl w:val="0"/>
              <w:tabs>
                <w:tab w:val="left" w:pos="680"/>
              </w:tabs>
              <w:spacing w:after="0" w:line="240" w:lineRule="auto"/>
              <w:rPr>
                <w:rFonts w:eastAsia="Times New Roman"/>
                <w:b/>
                <w:bCs/>
                <w:sz w:val="20"/>
                <w:szCs w:val="20"/>
                <w:lang w:eastAsia="en-IN"/>
              </w:rPr>
            </w:pPr>
            <w:r w:rsidRPr="000B328F">
              <w:rPr>
                <w:b/>
                <w:bCs/>
                <w:sz w:val="20"/>
                <w:szCs w:val="20"/>
              </w:rPr>
              <w:t>2899</w:t>
            </w:r>
          </w:p>
        </w:tc>
        <w:tc>
          <w:tcPr>
            <w:tcW w:w="1990" w:type="dxa"/>
            <w:vAlign w:val="center"/>
          </w:tcPr>
          <w:p w14:paraId="5CCFBAC6"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5.29</w:t>
            </w:r>
          </w:p>
          <w:p w14:paraId="283D2914"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13.21</w:t>
            </w:r>
          </w:p>
          <w:p w14:paraId="4D5DB45D"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16.33</w:t>
            </w:r>
          </w:p>
          <w:p w14:paraId="1EDD344C"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18.04</w:t>
            </w:r>
          </w:p>
          <w:p w14:paraId="272BF94A"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18.91</w:t>
            </w:r>
          </w:p>
          <w:p w14:paraId="5D074FC4"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18.09</w:t>
            </w:r>
          </w:p>
          <w:p w14:paraId="7C8C01C5"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18.72</w:t>
            </w:r>
          </w:p>
          <w:p w14:paraId="222CCE2A"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17.81</w:t>
            </w:r>
          </w:p>
          <w:p w14:paraId="2BEDF4CE"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17.34</w:t>
            </w:r>
          </w:p>
          <w:p w14:paraId="62D54A9E"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10.03</w:t>
            </w:r>
          </w:p>
        </w:tc>
      </w:tr>
      <w:tr w:rsidR="00444579" w:rsidRPr="000B328F" w14:paraId="514DBFEA" w14:textId="77777777" w:rsidTr="00E86612">
        <w:tc>
          <w:tcPr>
            <w:tcW w:w="2940" w:type="dxa"/>
            <w:gridSpan w:val="2"/>
            <w:vAlign w:val="center"/>
          </w:tcPr>
          <w:p w14:paraId="2A8F5A0F" w14:textId="77777777" w:rsidR="00444579" w:rsidRPr="000B328F" w:rsidRDefault="00444579" w:rsidP="00E86612">
            <w:pPr>
              <w:widowControl w:val="0"/>
              <w:tabs>
                <w:tab w:val="left" w:pos="680"/>
              </w:tabs>
              <w:spacing w:after="0" w:line="240" w:lineRule="auto"/>
              <w:rPr>
                <w:b/>
                <w:bCs/>
                <w:sz w:val="20"/>
                <w:szCs w:val="20"/>
              </w:rPr>
            </w:pPr>
            <w:r w:rsidRPr="000B328F">
              <w:rPr>
                <w:b/>
                <w:bCs/>
                <w:sz w:val="20"/>
                <w:szCs w:val="20"/>
              </w:rPr>
              <w:t>CAGR (%)</w:t>
            </w:r>
          </w:p>
        </w:tc>
        <w:tc>
          <w:tcPr>
            <w:tcW w:w="1460" w:type="dxa"/>
            <w:vAlign w:val="center"/>
          </w:tcPr>
          <w:p w14:paraId="587EB21C" w14:textId="77777777" w:rsidR="00444579" w:rsidRPr="000B328F" w:rsidRDefault="00444579" w:rsidP="00E86612">
            <w:pPr>
              <w:widowControl w:val="0"/>
              <w:tabs>
                <w:tab w:val="left" w:pos="680"/>
              </w:tabs>
              <w:spacing w:after="0" w:line="240" w:lineRule="auto"/>
              <w:rPr>
                <w:b/>
                <w:bCs/>
                <w:sz w:val="20"/>
                <w:szCs w:val="20"/>
              </w:rPr>
            </w:pPr>
            <w:r w:rsidRPr="000B328F">
              <w:rPr>
                <w:b/>
                <w:bCs/>
                <w:sz w:val="20"/>
                <w:szCs w:val="20"/>
              </w:rPr>
              <w:t>0.30</w:t>
            </w:r>
          </w:p>
        </w:tc>
        <w:tc>
          <w:tcPr>
            <w:tcW w:w="1763" w:type="dxa"/>
            <w:vAlign w:val="center"/>
          </w:tcPr>
          <w:p w14:paraId="0F83D303" w14:textId="77777777" w:rsidR="00444579" w:rsidRPr="000B328F" w:rsidRDefault="00444579" w:rsidP="00E86612">
            <w:pPr>
              <w:widowControl w:val="0"/>
              <w:tabs>
                <w:tab w:val="left" w:pos="680"/>
              </w:tabs>
              <w:spacing w:after="0" w:line="240" w:lineRule="auto"/>
              <w:rPr>
                <w:b/>
                <w:bCs/>
                <w:sz w:val="20"/>
                <w:szCs w:val="20"/>
              </w:rPr>
            </w:pPr>
            <w:r w:rsidRPr="000B328F">
              <w:rPr>
                <w:b/>
                <w:bCs/>
                <w:sz w:val="20"/>
                <w:szCs w:val="20"/>
              </w:rPr>
              <w:t>6.90</w:t>
            </w:r>
          </w:p>
        </w:tc>
        <w:tc>
          <w:tcPr>
            <w:tcW w:w="1990" w:type="dxa"/>
            <w:vAlign w:val="center"/>
          </w:tcPr>
          <w:p w14:paraId="4F42D0B6" w14:textId="77777777" w:rsidR="00444579" w:rsidRPr="000B328F" w:rsidRDefault="00444579" w:rsidP="00E86612">
            <w:pPr>
              <w:widowControl w:val="0"/>
              <w:tabs>
                <w:tab w:val="left" w:pos="680"/>
              </w:tabs>
              <w:spacing w:after="0" w:line="240" w:lineRule="auto"/>
              <w:rPr>
                <w:b/>
                <w:bCs/>
                <w:sz w:val="20"/>
                <w:szCs w:val="20"/>
              </w:rPr>
            </w:pPr>
            <w:r w:rsidRPr="000B328F">
              <w:rPr>
                <w:b/>
                <w:bCs/>
                <w:sz w:val="20"/>
                <w:szCs w:val="20"/>
              </w:rPr>
              <w:t>6.61</w:t>
            </w:r>
          </w:p>
        </w:tc>
      </w:tr>
      <w:tr w:rsidR="00444579" w:rsidRPr="000B328F" w14:paraId="053B8F9F" w14:textId="77777777" w:rsidTr="00E86612">
        <w:tc>
          <w:tcPr>
            <w:tcW w:w="1482" w:type="dxa"/>
            <w:vAlign w:val="center"/>
          </w:tcPr>
          <w:p w14:paraId="2EC86021" w14:textId="77777777" w:rsidR="00444579" w:rsidRPr="000B328F" w:rsidRDefault="00444579" w:rsidP="00E86612">
            <w:pPr>
              <w:spacing w:after="0" w:line="240" w:lineRule="auto"/>
              <w:rPr>
                <w:b/>
                <w:bCs/>
                <w:sz w:val="20"/>
                <w:szCs w:val="20"/>
              </w:rPr>
            </w:pPr>
            <w:r w:rsidRPr="000B328F">
              <w:rPr>
                <w:sz w:val="20"/>
                <w:szCs w:val="20"/>
              </w:rPr>
              <w:t>Phase IV</w:t>
            </w:r>
          </w:p>
        </w:tc>
        <w:tc>
          <w:tcPr>
            <w:tcW w:w="1458" w:type="dxa"/>
            <w:vAlign w:val="center"/>
          </w:tcPr>
          <w:p w14:paraId="581CAFF2"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2010-11</w:t>
            </w:r>
          </w:p>
          <w:p w14:paraId="5F96CE93"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2011-12</w:t>
            </w:r>
          </w:p>
          <w:p w14:paraId="377FBA50"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2012-13</w:t>
            </w:r>
          </w:p>
          <w:p w14:paraId="3A1B71E5"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2013-14</w:t>
            </w:r>
          </w:p>
          <w:p w14:paraId="49ED2812"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2014-15</w:t>
            </w:r>
          </w:p>
          <w:p w14:paraId="2A271820"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2015-16</w:t>
            </w:r>
          </w:p>
          <w:p w14:paraId="38D55872"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2016-17</w:t>
            </w:r>
          </w:p>
          <w:p w14:paraId="6BAED891"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2017-18</w:t>
            </w:r>
          </w:p>
          <w:p w14:paraId="2DB713A2"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2018-19</w:t>
            </w:r>
          </w:p>
          <w:p w14:paraId="6379097D"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rFonts w:eastAsia="Times New Roman"/>
                <w:sz w:val="20"/>
                <w:szCs w:val="20"/>
                <w:lang w:eastAsia="en-IN"/>
              </w:rPr>
              <w:t>2019-20</w:t>
            </w:r>
          </w:p>
        </w:tc>
        <w:tc>
          <w:tcPr>
            <w:tcW w:w="1460" w:type="dxa"/>
            <w:vAlign w:val="center"/>
          </w:tcPr>
          <w:p w14:paraId="356DDFDF"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290.72</w:t>
            </w:r>
          </w:p>
          <w:p w14:paraId="53323139"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296.17</w:t>
            </w:r>
          </w:p>
          <w:p w14:paraId="47972EEC"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292.38</w:t>
            </w:r>
          </w:p>
          <w:p w14:paraId="0DEFFE10"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292.07</w:t>
            </w:r>
          </w:p>
          <w:p w14:paraId="4AF2559F"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320.97</w:t>
            </w:r>
          </w:p>
          <w:p w14:paraId="4DCB9C3D"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281.87</w:t>
            </w:r>
          </w:p>
          <w:p w14:paraId="1735A415"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290.30</w:t>
            </w:r>
          </w:p>
          <w:p w14:paraId="7FE47DE3"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299.33</w:t>
            </w:r>
          </w:p>
          <w:p w14:paraId="7BBE5982"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288.39</w:t>
            </w:r>
          </w:p>
          <w:p w14:paraId="507CCDBB"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b/>
                <w:bCs/>
                <w:sz w:val="20"/>
                <w:szCs w:val="20"/>
              </w:rPr>
              <w:t>243.93</w:t>
            </w:r>
          </w:p>
        </w:tc>
        <w:tc>
          <w:tcPr>
            <w:tcW w:w="1763" w:type="dxa"/>
            <w:vAlign w:val="center"/>
          </w:tcPr>
          <w:p w14:paraId="5EED625D"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4463</w:t>
            </w:r>
          </w:p>
          <w:p w14:paraId="53E3650C"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5003</w:t>
            </w:r>
          </w:p>
          <w:p w14:paraId="55A86057"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4646</w:t>
            </w:r>
          </w:p>
          <w:p w14:paraId="3784C16C"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6018</w:t>
            </w:r>
          </w:p>
          <w:p w14:paraId="7AFD2193" w14:textId="77777777" w:rsidR="00444579" w:rsidRPr="000B328F" w:rsidRDefault="00444579" w:rsidP="00E86612">
            <w:pPr>
              <w:widowControl w:val="0"/>
              <w:tabs>
                <w:tab w:val="left" w:pos="680"/>
              </w:tabs>
              <w:spacing w:after="0" w:line="240" w:lineRule="auto"/>
              <w:rPr>
                <w:rFonts w:eastAsia="Times New Roman"/>
                <w:b/>
                <w:bCs/>
                <w:sz w:val="20"/>
                <w:szCs w:val="20"/>
                <w:lang w:eastAsia="en-IN"/>
              </w:rPr>
            </w:pPr>
            <w:r w:rsidRPr="000B328F">
              <w:rPr>
                <w:b/>
                <w:bCs/>
                <w:sz w:val="20"/>
                <w:szCs w:val="20"/>
              </w:rPr>
              <w:t>3143</w:t>
            </w:r>
          </w:p>
          <w:p w14:paraId="5BFE0055"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5449</w:t>
            </w:r>
          </w:p>
          <w:p w14:paraId="3A5FA781"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5485</w:t>
            </w:r>
          </w:p>
          <w:p w14:paraId="02A9C58D"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6402</w:t>
            </w:r>
          </w:p>
          <w:p w14:paraId="460C62DA"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6718</w:t>
            </w:r>
          </w:p>
          <w:p w14:paraId="64391A9D"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b/>
                <w:bCs/>
                <w:sz w:val="20"/>
                <w:szCs w:val="20"/>
              </w:rPr>
              <w:t>4883</w:t>
            </w:r>
          </w:p>
        </w:tc>
        <w:tc>
          <w:tcPr>
            <w:tcW w:w="1990" w:type="dxa"/>
            <w:vAlign w:val="center"/>
          </w:tcPr>
          <w:p w14:paraId="7DBEEC92"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15.35</w:t>
            </w:r>
          </w:p>
          <w:p w14:paraId="2086A0B1"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16.89</w:t>
            </w:r>
          </w:p>
          <w:p w14:paraId="67CF5F52"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15.89</w:t>
            </w:r>
          </w:p>
          <w:p w14:paraId="1988AF66"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20.60</w:t>
            </w:r>
          </w:p>
          <w:p w14:paraId="2BBD9108"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9.79</w:t>
            </w:r>
          </w:p>
          <w:p w14:paraId="2271A37E"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19.33</w:t>
            </w:r>
          </w:p>
          <w:p w14:paraId="7C99EC77"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18.89</w:t>
            </w:r>
          </w:p>
          <w:p w14:paraId="38118D50"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21.38</w:t>
            </w:r>
          </w:p>
          <w:p w14:paraId="1467081D"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23.29</w:t>
            </w:r>
          </w:p>
          <w:p w14:paraId="4FAEF00A" w14:textId="77777777" w:rsidR="00444579" w:rsidRPr="000B328F" w:rsidRDefault="00444579" w:rsidP="00E86612">
            <w:pPr>
              <w:widowControl w:val="0"/>
              <w:tabs>
                <w:tab w:val="left" w:pos="680"/>
              </w:tabs>
              <w:spacing w:after="0" w:line="240" w:lineRule="auto"/>
              <w:rPr>
                <w:rFonts w:eastAsia="Times New Roman"/>
                <w:sz w:val="20"/>
                <w:szCs w:val="20"/>
                <w:lang w:eastAsia="en-IN"/>
              </w:rPr>
            </w:pPr>
            <w:r w:rsidRPr="000B328F">
              <w:rPr>
                <w:sz w:val="20"/>
                <w:szCs w:val="20"/>
              </w:rPr>
              <w:t>20.01</w:t>
            </w:r>
          </w:p>
        </w:tc>
      </w:tr>
      <w:tr w:rsidR="00444579" w:rsidRPr="000B328F" w14:paraId="486E846D" w14:textId="77777777" w:rsidTr="00E86612">
        <w:tc>
          <w:tcPr>
            <w:tcW w:w="2940" w:type="dxa"/>
            <w:gridSpan w:val="2"/>
            <w:vAlign w:val="center"/>
          </w:tcPr>
          <w:p w14:paraId="59016E06" w14:textId="77777777" w:rsidR="00444579" w:rsidRPr="000B328F" w:rsidRDefault="00444579" w:rsidP="00E86612">
            <w:pPr>
              <w:widowControl w:val="0"/>
              <w:tabs>
                <w:tab w:val="left" w:pos="680"/>
              </w:tabs>
              <w:spacing w:after="0" w:line="240" w:lineRule="auto"/>
              <w:rPr>
                <w:rFonts w:eastAsia="Times New Roman"/>
                <w:b/>
                <w:bCs/>
                <w:sz w:val="20"/>
                <w:szCs w:val="20"/>
                <w:lang w:eastAsia="en-IN"/>
              </w:rPr>
            </w:pPr>
            <w:r w:rsidRPr="000B328F">
              <w:rPr>
                <w:rFonts w:eastAsia="Times New Roman"/>
                <w:b/>
                <w:bCs/>
                <w:sz w:val="20"/>
                <w:szCs w:val="20"/>
                <w:lang w:eastAsia="en-IN"/>
              </w:rPr>
              <w:t>CAGR (%)</w:t>
            </w:r>
          </w:p>
        </w:tc>
        <w:tc>
          <w:tcPr>
            <w:tcW w:w="1460" w:type="dxa"/>
            <w:vAlign w:val="center"/>
          </w:tcPr>
          <w:p w14:paraId="26E6BCEA" w14:textId="77777777" w:rsidR="00444579" w:rsidRPr="000B328F" w:rsidRDefault="00444579" w:rsidP="00E86612">
            <w:pPr>
              <w:widowControl w:val="0"/>
              <w:tabs>
                <w:tab w:val="left" w:pos="680"/>
              </w:tabs>
              <w:spacing w:after="0" w:line="240" w:lineRule="auto"/>
              <w:rPr>
                <w:rFonts w:eastAsia="Times New Roman"/>
                <w:b/>
                <w:bCs/>
                <w:sz w:val="20"/>
                <w:szCs w:val="20"/>
                <w:lang w:eastAsia="en-IN"/>
              </w:rPr>
            </w:pPr>
            <w:r w:rsidRPr="000B328F">
              <w:rPr>
                <w:rFonts w:eastAsia="Times New Roman"/>
                <w:b/>
                <w:bCs/>
                <w:sz w:val="20"/>
                <w:szCs w:val="20"/>
                <w:lang w:eastAsia="en-IN"/>
              </w:rPr>
              <w:t>-1.74</w:t>
            </w:r>
          </w:p>
        </w:tc>
        <w:tc>
          <w:tcPr>
            <w:tcW w:w="1763" w:type="dxa"/>
            <w:vAlign w:val="center"/>
          </w:tcPr>
          <w:p w14:paraId="7CEA2396" w14:textId="77777777" w:rsidR="00444579" w:rsidRPr="000B328F" w:rsidRDefault="00444579" w:rsidP="00E86612">
            <w:pPr>
              <w:widowControl w:val="0"/>
              <w:tabs>
                <w:tab w:val="left" w:pos="680"/>
              </w:tabs>
              <w:spacing w:after="0" w:line="240" w:lineRule="auto"/>
              <w:rPr>
                <w:b/>
                <w:bCs/>
                <w:sz w:val="20"/>
                <w:szCs w:val="20"/>
              </w:rPr>
            </w:pPr>
            <w:r w:rsidRPr="000B328F">
              <w:rPr>
                <w:b/>
                <w:bCs/>
                <w:sz w:val="20"/>
                <w:szCs w:val="20"/>
              </w:rPr>
              <w:t>0.90</w:t>
            </w:r>
          </w:p>
        </w:tc>
        <w:tc>
          <w:tcPr>
            <w:tcW w:w="1990" w:type="dxa"/>
            <w:vAlign w:val="center"/>
          </w:tcPr>
          <w:p w14:paraId="3D6435BE" w14:textId="77777777" w:rsidR="00444579" w:rsidRPr="000B328F" w:rsidRDefault="00444579" w:rsidP="00E86612">
            <w:pPr>
              <w:widowControl w:val="0"/>
              <w:tabs>
                <w:tab w:val="left" w:pos="680"/>
              </w:tabs>
              <w:spacing w:after="0" w:line="240" w:lineRule="auto"/>
              <w:rPr>
                <w:b/>
                <w:bCs/>
                <w:sz w:val="20"/>
                <w:szCs w:val="20"/>
              </w:rPr>
            </w:pPr>
            <w:r w:rsidRPr="000B328F">
              <w:rPr>
                <w:b/>
                <w:bCs/>
                <w:sz w:val="20"/>
                <w:szCs w:val="20"/>
              </w:rPr>
              <w:t>2.70</w:t>
            </w:r>
          </w:p>
        </w:tc>
      </w:tr>
      <w:tr w:rsidR="00444579" w:rsidRPr="000B328F" w14:paraId="7B3D4DDF" w14:textId="77777777" w:rsidTr="00E86612">
        <w:tc>
          <w:tcPr>
            <w:tcW w:w="2940" w:type="dxa"/>
            <w:gridSpan w:val="2"/>
            <w:vAlign w:val="center"/>
          </w:tcPr>
          <w:p w14:paraId="52DB3199" w14:textId="77777777" w:rsidR="00444579" w:rsidRPr="000B328F" w:rsidRDefault="00444579" w:rsidP="00E86612">
            <w:pPr>
              <w:widowControl w:val="0"/>
              <w:tabs>
                <w:tab w:val="left" w:pos="680"/>
              </w:tabs>
              <w:spacing w:after="0" w:line="240" w:lineRule="auto"/>
              <w:rPr>
                <w:rFonts w:eastAsia="Times New Roman"/>
                <w:b/>
                <w:bCs/>
                <w:sz w:val="20"/>
                <w:szCs w:val="20"/>
                <w:lang w:eastAsia="en-IN"/>
              </w:rPr>
            </w:pPr>
            <w:r w:rsidRPr="000B328F">
              <w:rPr>
                <w:rFonts w:eastAsia="Times New Roman"/>
                <w:b/>
                <w:bCs/>
                <w:sz w:val="20"/>
                <w:szCs w:val="20"/>
                <w:lang w:eastAsia="en-IN"/>
              </w:rPr>
              <w:t>OVER ALL CAGR (%)</w:t>
            </w:r>
          </w:p>
        </w:tc>
        <w:tc>
          <w:tcPr>
            <w:tcW w:w="1460" w:type="dxa"/>
            <w:vAlign w:val="center"/>
          </w:tcPr>
          <w:p w14:paraId="3E0A98EB" w14:textId="77777777" w:rsidR="00444579" w:rsidRPr="000B328F" w:rsidRDefault="00444579" w:rsidP="00E86612">
            <w:pPr>
              <w:widowControl w:val="0"/>
              <w:tabs>
                <w:tab w:val="left" w:pos="680"/>
              </w:tabs>
              <w:spacing w:after="0" w:line="240" w:lineRule="auto"/>
              <w:rPr>
                <w:rFonts w:eastAsia="Times New Roman"/>
                <w:b/>
                <w:bCs/>
                <w:sz w:val="20"/>
                <w:szCs w:val="20"/>
                <w:lang w:eastAsia="en-IN"/>
              </w:rPr>
            </w:pPr>
            <w:r w:rsidRPr="000B328F">
              <w:rPr>
                <w:rFonts w:eastAsia="Times New Roman"/>
                <w:b/>
                <w:bCs/>
                <w:sz w:val="20"/>
                <w:szCs w:val="20"/>
                <w:lang w:eastAsia="en-IN"/>
              </w:rPr>
              <w:t>0.50</w:t>
            </w:r>
          </w:p>
        </w:tc>
        <w:tc>
          <w:tcPr>
            <w:tcW w:w="1763" w:type="dxa"/>
            <w:vAlign w:val="center"/>
          </w:tcPr>
          <w:p w14:paraId="37993D26" w14:textId="77777777" w:rsidR="00444579" w:rsidRPr="000B328F" w:rsidRDefault="00444579" w:rsidP="00E86612">
            <w:pPr>
              <w:widowControl w:val="0"/>
              <w:tabs>
                <w:tab w:val="left" w:pos="680"/>
              </w:tabs>
              <w:spacing w:after="0" w:line="240" w:lineRule="auto"/>
              <w:rPr>
                <w:b/>
                <w:bCs/>
                <w:sz w:val="20"/>
                <w:szCs w:val="20"/>
              </w:rPr>
            </w:pPr>
            <w:r w:rsidRPr="000B328F">
              <w:rPr>
                <w:b/>
                <w:bCs/>
                <w:sz w:val="20"/>
                <w:szCs w:val="20"/>
              </w:rPr>
              <w:t>2.20</w:t>
            </w:r>
          </w:p>
        </w:tc>
        <w:tc>
          <w:tcPr>
            <w:tcW w:w="1990" w:type="dxa"/>
            <w:vAlign w:val="center"/>
          </w:tcPr>
          <w:p w14:paraId="0CCBA31D" w14:textId="77777777" w:rsidR="00444579" w:rsidRPr="000B328F" w:rsidRDefault="00444579" w:rsidP="00E86612">
            <w:pPr>
              <w:widowControl w:val="0"/>
              <w:tabs>
                <w:tab w:val="left" w:pos="680"/>
              </w:tabs>
              <w:spacing w:after="0" w:line="240" w:lineRule="auto"/>
              <w:rPr>
                <w:sz w:val="20"/>
                <w:szCs w:val="20"/>
              </w:rPr>
            </w:pPr>
            <w:r w:rsidRPr="000B328F">
              <w:rPr>
                <w:b/>
                <w:bCs/>
                <w:sz w:val="20"/>
                <w:szCs w:val="20"/>
              </w:rPr>
              <w:t>1.72</w:t>
            </w:r>
          </w:p>
        </w:tc>
      </w:tr>
    </w:tbl>
    <w:p w14:paraId="79E16902" w14:textId="77777777" w:rsidR="00444579" w:rsidRDefault="00444579" w:rsidP="00444579">
      <w:pPr>
        <w:rPr>
          <w:b/>
          <w:bCs/>
          <w:szCs w:val="24"/>
        </w:rPr>
      </w:pPr>
    </w:p>
    <w:p w14:paraId="57865B73" w14:textId="77777777" w:rsidR="00444579" w:rsidRDefault="00444579" w:rsidP="00444579">
      <w:pPr>
        <w:rPr>
          <w:b/>
          <w:bCs/>
          <w:szCs w:val="24"/>
        </w:rPr>
      </w:pPr>
    </w:p>
    <w:p w14:paraId="586F3001" w14:textId="77777777" w:rsidR="00444579" w:rsidRDefault="00444579" w:rsidP="00444579">
      <w:pPr>
        <w:rPr>
          <w:b/>
          <w:bCs/>
          <w:szCs w:val="24"/>
        </w:rPr>
      </w:pPr>
    </w:p>
    <w:p w14:paraId="3C917F6A" w14:textId="77777777" w:rsidR="00444579" w:rsidRDefault="00444579" w:rsidP="00444579">
      <w:pPr>
        <w:rPr>
          <w:b/>
          <w:bCs/>
          <w:szCs w:val="24"/>
        </w:rPr>
      </w:pPr>
    </w:p>
    <w:p w14:paraId="34D1D24F" w14:textId="77777777" w:rsidR="00444579" w:rsidRDefault="00444579" w:rsidP="00444579">
      <w:pPr>
        <w:rPr>
          <w:b/>
          <w:bCs/>
          <w:szCs w:val="24"/>
        </w:rPr>
      </w:pPr>
    </w:p>
    <w:p w14:paraId="707E0181" w14:textId="77777777" w:rsidR="00444579" w:rsidRDefault="00444579" w:rsidP="00444579">
      <w:pPr>
        <w:rPr>
          <w:b/>
          <w:bCs/>
          <w:szCs w:val="24"/>
        </w:rPr>
      </w:pPr>
    </w:p>
    <w:p w14:paraId="2D0CA5C7" w14:textId="77777777" w:rsidR="00444579" w:rsidRDefault="00444579" w:rsidP="00444579">
      <w:pPr>
        <w:rPr>
          <w:rFonts w:cs="Times New Roman"/>
          <w:szCs w:val="24"/>
        </w:rPr>
      </w:pPr>
    </w:p>
    <w:p w14:paraId="59409D21" w14:textId="77777777" w:rsidR="00444579" w:rsidRPr="00843673" w:rsidRDefault="00444579" w:rsidP="00444579">
      <w:pPr>
        <w:rPr>
          <w:rFonts w:cs="Times New Roman"/>
          <w:szCs w:val="24"/>
        </w:rPr>
      </w:pPr>
    </w:p>
    <w:p w14:paraId="1ED8F307" w14:textId="77777777" w:rsidR="00444579" w:rsidRPr="00843673" w:rsidRDefault="00444579" w:rsidP="00444579">
      <w:pPr>
        <w:rPr>
          <w:rFonts w:cs="Times New Roman"/>
          <w:szCs w:val="24"/>
        </w:rPr>
      </w:pPr>
    </w:p>
    <w:p w14:paraId="03F00693" w14:textId="77777777" w:rsidR="00444579" w:rsidRPr="00843673" w:rsidRDefault="00444579" w:rsidP="00444579">
      <w:pPr>
        <w:rPr>
          <w:rFonts w:cs="Times New Roman"/>
          <w:szCs w:val="24"/>
        </w:rPr>
      </w:pPr>
    </w:p>
    <w:p w14:paraId="2A38DD44" w14:textId="77777777" w:rsidR="00444579" w:rsidRPr="00843673" w:rsidRDefault="00444579" w:rsidP="00444579">
      <w:pPr>
        <w:rPr>
          <w:rFonts w:cs="Times New Roman"/>
          <w:szCs w:val="24"/>
        </w:rPr>
      </w:pPr>
    </w:p>
    <w:p w14:paraId="628D4574" w14:textId="77777777" w:rsidR="00444579" w:rsidRPr="00843673" w:rsidRDefault="00444579" w:rsidP="00444579">
      <w:pPr>
        <w:rPr>
          <w:rFonts w:cs="Times New Roman"/>
          <w:szCs w:val="24"/>
        </w:rPr>
      </w:pPr>
    </w:p>
    <w:p w14:paraId="60AE657B" w14:textId="77777777" w:rsidR="00444579" w:rsidRPr="00843673" w:rsidRDefault="00444579" w:rsidP="00444579">
      <w:pPr>
        <w:rPr>
          <w:rFonts w:cs="Times New Roman"/>
          <w:szCs w:val="24"/>
        </w:rPr>
      </w:pPr>
    </w:p>
    <w:p w14:paraId="1D780091" w14:textId="77777777" w:rsidR="00444579" w:rsidRPr="00843673" w:rsidRDefault="00444579" w:rsidP="00444579">
      <w:pPr>
        <w:rPr>
          <w:rFonts w:cs="Times New Roman"/>
          <w:szCs w:val="24"/>
        </w:rPr>
      </w:pPr>
    </w:p>
    <w:p w14:paraId="1FBA8F32" w14:textId="77777777" w:rsidR="00444579" w:rsidRPr="00843673" w:rsidRDefault="00444579" w:rsidP="00444579">
      <w:pPr>
        <w:rPr>
          <w:rFonts w:cs="Times New Roman"/>
          <w:szCs w:val="24"/>
        </w:rPr>
      </w:pPr>
    </w:p>
    <w:p w14:paraId="531446CE" w14:textId="77777777" w:rsidR="00444579" w:rsidRPr="00843673" w:rsidRDefault="00444579" w:rsidP="00444579">
      <w:pPr>
        <w:rPr>
          <w:rFonts w:cs="Times New Roman"/>
          <w:szCs w:val="24"/>
        </w:rPr>
      </w:pPr>
    </w:p>
    <w:p w14:paraId="4BED3E47" w14:textId="77777777" w:rsidR="00444579" w:rsidRPr="00843673" w:rsidRDefault="00444579" w:rsidP="00444579">
      <w:pPr>
        <w:rPr>
          <w:rFonts w:cs="Times New Roman"/>
          <w:szCs w:val="24"/>
        </w:rPr>
      </w:pPr>
    </w:p>
    <w:p w14:paraId="677B03C8" w14:textId="77777777" w:rsidR="00444579" w:rsidRPr="00843673" w:rsidRDefault="00444579" w:rsidP="00444579">
      <w:pPr>
        <w:rPr>
          <w:rFonts w:cs="Times New Roman"/>
          <w:szCs w:val="24"/>
        </w:rPr>
      </w:pPr>
    </w:p>
    <w:p w14:paraId="754CEF43" w14:textId="77777777" w:rsidR="00444579" w:rsidRPr="00843673" w:rsidRDefault="00444579" w:rsidP="00444579">
      <w:pPr>
        <w:rPr>
          <w:rFonts w:cs="Times New Roman"/>
          <w:szCs w:val="24"/>
        </w:rPr>
      </w:pPr>
    </w:p>
    <w:p w14:paraId="2383D4DA" w14:textId="77777777" w:rsidR="00444579" w:rsidRPr="00843673" w:rsidRDefault="00444579" w:rsidP="00444579">
      <w:pPr>
        <w:rPr>
          <w:rFonts w:cs="Times New Roman"/>
          <w:szCs w:val="24"/>
        </w:rPr>
      </w:pPr>
    </w:p>
    <w:p w14:paraId="13897E3F" w14:textId="77777777" w:rsidR="00444579" w:rsidRPr="00843673" w:rsidRDefault="00444579" w:rsidP="00444579">
      <w:pPr>
        <w:rPr>
          <w:rFonts w:cs="Times New Roman"/>
          <w:szCs w:val="24"/>
        </w:rPr>
      </w:pPr>
    </w:p>
    <w:p w14:paraId="1CBD0291" w14:textId="77777777" w:rsidR="00444579" w:rsidRPr="00843673" w:rsidRDefault="00444579" w:rsidP="00444579">
      <w:pPr>
        <w:rPr>
          <w:rFonts w:cs="Times New Roman"/>
          <w:szCs w:val="24"/>
        </w:rPr>
      </w:pPr>
    </w:p>
    <w:p w14:paraId="1A1839B0" w14:textId="77777777" w:rsidR="00444579" w:rsidRPr="00843673" w:rsidRDefault="00444579" w:rsidP="00444579">
      <w:pPr>
        <w:rPr>
          <w:rFonts w:cs="Times New Roman"/>
          <w:szCs w:val="24"/>
        </w:rPr>
      </w:pPr>
    </w:p>
    <w:p w14:paraId="13C037AF" w14:textId="77777777" w:rsidR="00015281" w:rsidRDefault="00015281" w:rsidP="00444579">
      <w:pPr>
        <w:spacing w:before="120" w:after="120" w:line="240" w:lineRule="auto"/>
        <w:rPr>
          <w:bCs/>
          <w:sz w:val="20"/>
          <w:szCs w:val="24"/>
        </w:rPr>
      </w:pPr>
    </w:p>
    <w:p w14:paraId="34797A4A" w14:textId="77777777" w:rsidR="00015281" w:rsidRDefault="00015281" w:rsidP="00444579">
      <w:pPr>
        <w:spacing w:before="120" w:after="120" w:line="240" w:lineRule="auto"/>
        <w:rPr>
          <w:bCs/>
          <w:sz w:val="20"/>
          <w:szCs w:val="24"/>
        </w:rPr>
      </w:pPr>
    </w:p>
    <w:p w14:paraId="4B11C46D" w14:textId="01556F15" w:rsidR="00191302" w:rsidRPr="00191302" w:rsidRDefault="0073775D" w:rsidP="00191302">
      <w:r>
        <w:lastRenderedPageBreak/>
        <w:t xml:space="preserve">                  </w:t>
      </w:r>
      <w:r w:rsidR="00C754E0">
        <w:rPr>
          <w:rStyle w:val="SubtleEmphasis"/>
        </w:rPr>
        <w:t xml:space="preserve">    </w:t>
      </w:r>
      <w:r w:rsidR="00191302">
        <w:rPr>
          <w:rStyle w:val="IntenseEmphasis"/>
        </w:rPr>
        <w:t xml:space="preserve">      </w:t>
      </w:r>
      <w:r w:rsidR="00191302">
        <w:rPr>
          <w:rStyle w:val="IntenseEmphasis"/>
          <w:i w:val="0"/>
          <w:iCs w:val="0"/>
        </w:rPr>
        <w:t xml:space="preserve">    </w:t>
      </w:r>
      <w:r w:rsidR="00191302" w:rsidRPr="00C54144">
        <w:rPr>
          <w:bCs/>
          <w:sz w:val="20"/>
          <w:szCs w:val="24"/>
        </w:rPr>
        <w:t>Source: Directorate of Economics and Statistics, Jammu and Kashmir</w:t>
      </w:r>
    </w:p>
    <w:p w14:paraId="27EACBD0" w14:textId="03A959B3" w:rsidR="00444579" w:rsidRPr="00843673" w:rsidRDefault="00444579" w:rsidP="00191302">
      <w:pPr>
        <w:tabs>
          <w:tab w:val="left" w:pos="1272"/>
        </w:tabs>
        <w:rPr>
          <w:rFonts w:cs="Times New Roman"/>
          <w:szCs w:val="24"/>
        </w:rPr>
      </w:pPr>
    </w:p>
    <w:p w14:paraId="7599A3E1" w14:textId="77777777" w:rsidR="00444579" w:rsidRDefault="00444579" w:rsidP="00444579">
      <w:pPr>
        <w:rPr>
          <w:rFonts w:cs="Times New Roman"/>
          <w:szCs w:val="24"/>
        </w:rPr>
      </w:pPr>
    </w:p>
    <w:p w14:paraId="2230ED38" w14:textId="77777777" w:rsidR="00444579" w:rsidRDefault="00444579" w:rsidP="00444579">
      <w:pPr>
        <w:tabs>
          <w:tab w:val="left" w:pos="3084"/>
        </w:tabs>
        <w:rPr>
          <w:rFonts w:cs="Times New Roman"/>
          <w:szCs w:val="24"/>
        </w:rPr>
      </w:pPr>
      <w:r>
        <w:rPr>
          <w:rFonts w:cs="Times New Roman"/>
          <w:szCs w:val="24"/>
        </w:rPr>
        <w:tab/>
      </w:r>
    </w:p>
    <w:p w14:paraId="4A094832" w14:textId="2CFE8958" w:rsidR="00444579" w:rsidRPr="00081F24" w:rsidRDefault="00444579" w:rsidP="00444579">
      <w:pPr>
        <w:widowControl w:val="0"/>
        <w:tabs>
          <w:tab w:val="left" w:pos="680"/>
        </w:tabs>
        <w:spacing w:before="120" w:after="120" w:line="360" w:lineRule="auto"/>
        <w:rPr>
          <w:bCs/>
          <w:szCs w:val="24"/>
        </w:rPr>
      </w:pPr>
      <w:r w:rsidRPr="00654F5A">
        <w:rPr>
          <w:bCs/>
          <w:szCs w:val="24"/>
        </w:rPr>
        <w:t>The</w:t>
      </w:r>
      <w:r>
        <w:rPr>
          <w:bCs/>
          <w:szCs w:val="24"/>
        </w:rPr>
        <w:t xml:space="preserve"> table 2 depicts the</w:t>
      </w:r>
      <w:r w:rsidRPr="00654F5A">
        <w:rPr>
          <w:bCs/>
          <w:szCs w:val="24"/>
        </w:rPr>
        <w:t xml:space="preserve"> trend in wheat area, production, and productivity in Jammu and Kashmir from 1980-2020 was analy</w:t>
      </w:r>
      <w:r>
        <w:rPr>
          <w:bCs/>
          <w:szCs w:val="24"/>
        </w:rPr>
        <w:t>s</w:t>
      </w:r>
      <w:r w:rsidRPr="00654F5A">
        <w:rPr>
          <w:bCs/>
          <w:szCs w:val="24"/>
        </w:rPr>
        <w:t>ed using compound annual growth rate (CAGR). The area showed an increasing trend, with Phase I exhibiting a slight increase (1.60 per cent CAGR), Phase II a negligible decrease (0.03 per cent CAGR), Phase III fluctuating growth (0.30 per cent CAGR), and Phase IV inconsistent growth (-1.74 per cent CAGR). The overall CAGR was 0.50 per cent. Wheat production inclined towards an increasing trend, except for noticeable declines in certain years. Phase III saw remarkable decreases in production in its initial and final years, while Phase IV showed increases with slight declines. The production CAGR for Phases I-IV were 2.80, 3.95, 6.90, and 0.90 per cent, respectively, with an overall CAGR of 2.20 per cent. Productivity increased at a slower rate, with declines in area and production affecting it. The productivity CAGR for Phases I-IV were 1.20, 3.83, 6.61, and 2.70 per cent, respectively, with an overall CAGR of 1.72 per cent.</w:t>
      </w:r>
      <w:r>
        <w:rPr>
          <w:bCs/>
          <w:szCs w:val="24"/>
        </w:rPr>
        <w:t xml:space="preserve"> </w:t>
      </w:r>
      <w:r w:rsidRPr="00B014B8">
        <w:rPr>
          <w:bCs/>
          <w:szCs w:val="24"/>
        </w:rPr>
        <w:t>These findings are in line with the findings of</w:t>
      </w:r>
      <w:r>
        <w:rPr>
          <w:bCs/>
          <w:szCs w:val="24"/>
        </w:rPr>
        <w:t xml:space="preserve"> </w:t>
      </w:r>
      <w:r w:rsidRPr="00B014B8">
        <w:rPr>
          <w:bCs/>
          <w:szCs w:val="24"/>
        </w:rPr>
        <w:t xml:space="preserve"> </w:t>
      </w:r>
      <w:proofErr w:type="spellStart"/>
      <w:r w:rsidR="00874C79" w:rsidRPr="00B014B8">
        <w:rPr>
          <w:bCs/>
          <w:szCs w:val="24"/>
        </w:rPr>
        <w:t>Bagal</w:t>
      </w:r>
      <w:proofErr w:type="spellEnd"/>
      <w:r w:rsidR="00874C79" w:rsidRPr="00B014B8">
        <w:rPr>
          <w:bCs/>
          <w:szCs w:val="24"/>
        </w:rPr>
        <w:t xml:space="preserve"> </w:t>
      </w:r>
      <w:r w:rsidR="00874C79" w:rsidRPr="00B014B8">
        <w:rPr>
          <w:bCs/>
          <w:i/>
          <w:iCs/>
          <w:szCs w:val="24"/>
        </w:rPr>
        <w:t>et al.</w:t>
      </w:r>
      <w:r w:rsidR="00874C79">
        <w:rPr>
          <w:bCs/>
          <w:i/>
          <w:iCs/>
          <w:szCs w:val="24"/>
        </w:rPr>
        <w:t xml:space="preserve"> </w:t>
      </w:r>
      <w:r w:rsidR="00874C79" w:rsidRPr="00B014B8">
        <w:rPr>
          <w:bCs/>
          <w:iCs/>
          <w:szCs w:val="24"/>
        </w:rPr>
        <w:t>(</w:t>
      </w:r>
      <w:r w:rsidR="00874C79" w:rsidRPr="00B014B8">
        <w:rPr>
          <w:bCs/>
          <w:szCs w:val="24"/>
        </w:rPr>
        <w:t>2016</w:t>
      </w:r>
      <w:r w:rsidR="00874C79">
        <w:rPr>
          <w:bCs/>
          <w:szCs w:val="24"/>
        </w:rPr>
        <w:t xml:space="preserve">), </w:t>
      </w:r>
      <w:proofErr w:type="spellStart"/>
      <w:r w:rsidRPr="00B014B8">
        <w:rPr>
          <w:bCs/>
          <w:szCs w:val="24"/>
        </w:rPr>
        <w:t>Ganaie</w:t>
      </w:r>
      <w:proofErr w:type="spellEnd"/>
      <w:r w:rsidR="00323A44">
        <w:rPr>
          <w:bCs/>
          <w:szCs w:val="24"/>
        </w:rPr>
        <w:t xml:space="preserve"> </w:t>
      </w:r>
      <w:r w:rsidR="00323A44">
        <w:rPr>
          <w:bCs/>
          <w:i/>
          <w:iCs/>
          <w:szCs w:val="24"/>
        </w:rPr>
        <w:t>et a</w:t>
      </w:r>
      <w:r w:rsidR="00653A38">
        <w:rPr>
          <w:bCs/>
          <w:i/>
          <w:iCs/>
          <w:szCs w:val="24"/>
        </w:rPr>
        <w:t>l.</w:t>
      </w:r>
      <w:r w:rsidRPr="00B014B8">
        <w:rPr>
          <w:bCs/>
          <w:szCs w:val="24"/>
        </w:rPr>
        <w:t xml:space="preserve"> </w:t>
      </w:r>
      <w:r>
        <w:rPr>
          <w:bCs/>
          <w:i/>
          <w:iCs/>
          <w:szCs w:val="24"/>
        </w:rPr>
        <w:t xml:space="preserve"> </w:t>
      </w:r>
      <w:r w:rsidRPr="00B014B8">
        <w:rPr>
          <w:bCs/>
          <w:iCs/>
          <w:szCs w:val="24"/>
        </w:rPr>
        <w:t>(</w:t>
      </w:r>
      <w:r w:rsidRPr="00B014B8">
        <w:rPr>
          <w:bCs/>
          <w:szCs w:val="24"/>
        </w:rPr>
        <w:t>2017)</w:t>
      </w:r>
      <w:r w:rsidR="00AA239D">
        <w:rPr>
          <w:bCs/>
          <w:szCs w:val="24"/>
        </w:rPr>
        <w:t xml:space="preserve">,  and Bhagat </w:t>
      </w:r>
      <w:r w:rsidR="00AA239D">
        <w:rPr>
          <w:bCs/>
          <w:i/>
          <w:iCs/>
          <w:szCs w:val="24"/>
        </w:rPr>
        <w:t>et al</w:t>
      </w:r>
      <w:r w:rsidR="00081F24">
        <w:rPr>
          <w:bCs/>
          <w:i/>
          <w:iCs/>
          <w:szCs w:val="24"/>
        </w:rPr>
        <w:t xml:space="preserve">. </w:t>
      </w:r>
      <w:r w:rsidR="00081F24">
        <w:rPr>
          <w:bCs/>
          <w:szCs w:val="24"/>
        </w:rPr>
        <w:t>(2022).</w:t>
      </w:r>
    </w:p>
    <w:p w14:paraId="75FF0F8A" w14:textId="77777777" w:rsidR="00C06515" w:rsidRDefault="00C06515" w:rsidP="00444579">
      <w:pPr>
        <w:widowControl w:val="0"/>
        <w:tabs>
          <w:tab w:val="left" w:pos="680"/>
        </w:tabs>
        <w:spacing w:before="120" w:after="120" w:line="360" w:lineRule="auto"/>
        <w:rPr>
          <w:bCs/>
          <w:szCs w:val="24"/>
        </w:rPr>
      </w:pPr>
    </w:p>
    <w:p w14:paraId="264914FA" w14:textId="77777777" w:rsidR="00C06515" w:rsidRDefault="00C06515" w:rsidP="00444579">
      <w:pPr>
        <w:widowControl w:val="0"/>
        <w:tabs>
          <w:tab w:val="left" w:pos="680"/>
        </w:tabs>
        <w:spacing w:before="120" w:after="120" w:line="360" w:lineRule="auto"/>
        <w:rPr>
          <w:bCs/>
          <w:szCs w:val="24"/>
        </w:rPr>
      </w:pPr>
    </w:p>
    <w:p w14:paraId="622FF78D" w14:textId="77777777" w:rsidR="00C06515" w:rsidRDefault="00C06515" w:rsidP="00444579">
      <w:pPr>
        <w:widowControl w:val="0"/>
        <w:tabs>
          <w:tab w:val="left" w:pos="680"/>
        </w:tabs>
        <w:spacing w:before="120" w:after="120" w:line="360" w:lineRule="auto"/>
        <w:rPr>
          <w:bCs/>
          <w:szCs w:val="24"/>
        </w:rPr>
      </w:pPr>
    </w:p>
    <w:p w14:paraId="4BCA1431" w14:textId="77777777" w:rsidR="00C06515" w:rsidRDefault="00C06515" w:rsidP="00444579">
      <w:pPr>
        <w:widowControl w:val="0"/>
        <w:tabs>
          <w:tab w:val="left" w:pos="680"/>
        </w:tabs>
        <w:spacing w:before="120" w:after="120" w:line="360" w:lineRule="auto"/>
        <w:rPr>
          <w:bCs/>
          <w:szCs w:val="24"/>
        </w:rPr>
      </w:pPr>
    </w:p>
    <w:p w14:paraId="0EB06BF2" w14:textId="77777777" w:rsidR="00C06515" w:rsidRDefault="00C06515" w:rsidP="00444579">
      <w:pPr>
        <w:widowControl w:val="0"/>
        <w:tabs>
          <w:tab w:val="left" w:pos="680"/>
        </w:tabs>
        <w:spacing w:before="120" w:after="120" w:line="360" w:lineRule="auto"/>
        <w:rPr>
          <w:bCs/>
          <w:szCs w:val="24"/>
        </w:rPr>
      </w:pPr>
    </w:p>
    <w:p w14:paraId="5B6EDEE1" w14:textId="77777777" w:rsidR="00C06515" w:rsidRDefault="00C06515" w:rsidP="00444579">
      <w:pPr>
        <w:widowControl w:val="0"/>
        <w:tabs>
          <w:tab w:val="left" w:pos="680"/>
        </w:tabs>
        <w:spacing w:before="120" w:after="120" w:line="360" w:lineRule="auto"/>
        <w:rPr>
          <w:bCs/>
          <w:szCs w:val="24"/>
        </w:rPr>
      </w:pPr>
    </w:p>
    <w:p w14:paraId="2E62CDF3" w14:textId="77777777" w:rsidR="00C06515" w:rsidRDefault="00C06515" w:rsidP="00444579">
      <w:pPr>
        <w:widowControl w:val="0"/>
        <w:tabs>
          <w:tab w:val="left" w:pos="680"/>
        </w:tabs>
        <w:spacing w:before="120" w:after="120" w:line="360" w:lineRule="auto"/>
        <w:rPr>
          <w:bCs/>
          <w:szCs w:val="24"/>
        </w:rPr>
      </w:pPr>
    </w:p>
    <w:p w14:paraId="1C2EB73F" w14:textId="77777777" w:rsidR="00C06515" w:rsidRDefault="00C06515" w:rsidP="00444579">
      <w:pPr>
        <w:widowControl w:val="0"/>
        <w:tabs>
          <w:tab w:val="left" w:pos="680"/>
        </w:tabs>
        <w:spacing w:before="120" w:after="120" w:line="360" w:lineRule="auto"/>
        <w:rPr>
          <w:bCs/>
          <w:szCs w:val="24"/>
        </w:rPr>
      </w:pPr>
    </w:p>
    <w:p w14:paraId="629700D6" w14:textId="77777777" w:rsidR="00C06515" w:rsidRDefault="00C06515" w:rsidP="00444579">
      <w:pPr>
        <w:widowControl w:val="0"/>
        <w:tabs>
          <w:tab w:val="left" w:pos="680"/>
        </w:tabs>
        <w:spacing w:before="120" w:after="120" w:line="360" w:lineRule="auto"/>
        <w:rPr>
          <w:bCs/>
          <w:szCs w:val="24"/>
        </w:rPr>
      </w:pPr>
    </w:p>
    <w:p w14:paraId="08C8C619" w14:textId="77777777" w:rsidR="00C06515" w:rsidRDefault="00C06515" w:rsidP="00444579">
      <w:pPr>
        <w:widowControl w:val="0"/>
        <w:tabs>
          <w:tab w:val="left" w:pos="680"/>
        </w:tabs>
        <w:spacing w:before="120" w:after="120" w:line="360" w:lineRule="auto"/>
        <w:rPr>
          <w:bCs/>
          <w:szCs w:val="24"/>
        </w:rPr>
      </w:pPr>
    </w:p>
    <w:p w14:paraId="3B351B7C" w14:textId="77777777" w:rsidR="00C06515" w:rsidRDefault="00C06515" w:rsidP="00444579">
      <w:pPr>
        <w:widowControl w:val="0"/>
        <w:tabs>
          <w:tab w:val="left" w:pos="680"/>
        </w:tabs>
        <w:spacing w:before="120" w:after="120" w:line="360" w:lineRule="auto"/>
        <w:rPr>
          <w:bCs/>
          <w:szCs w:val="24"/>
        </w:rPr>
      </w:pPr>
    </w:p>
    <w:p w14:paraId="73F9DCE1" w14:textId="77777777" w:rsidR="00C06515" w:rsidRDefault="00C06515" w:rsidP="00444579">
      <w:pPr>
        <w:widowControl w:val="0"/>
        <w:tabs>
          <w:tab w:val="left" w:pos="680"/>
        </w:tabs>
        <w:spacing w:before="120" w:after="120" w:line="360" w:lineRule="auto"/>
        <w:rPr>
          <w:bCs/>
          <w:szCs w:val="24"/>
        </w:rPr>
      </w:pPr>
    </w:p>
    <w:p w14:paraId="132CBA7A" w14:textId="677871AB" w:rsidR="00C06515" w:rsidRDefault="00C06515" w:rsidP="00444579">
      <w:pPr>
        <w:widowControl w:val="0"/>
        <w:tabs>
          <w:tab w:val="left" w:pos="680"/>
        </w:tabs>
        <w:spacing w:before="120" w:after="120" w:line="360" w:lineRule="auto"/>
        <w:rPr>
          <w:bCs/>
          <w:szCs w:val="24"/>
        </w:rPr>
      </w:pPr>
    </w:p>
    <w:p w14:paraId="12ADACF4" w14:textId="2BD0BB79" w:rsidR="007A7085" w:rsidRDefault="007A7085" w:rsidP="00444579">
      <w:pPr>
        <w:widowControl w:val="0"/>
        <w:tabs>
          <w:tab w:val="left" w:pos="680"/>
        </w:tabs>
        <w:spacing w:before="120" w:after="120" w:line="360" w:lineRule="auto"/>
        <w:rPr>
          <w:bCs/>
          <w:szCs w:val="24"/>
        </w:rPr>
      </w:pPr>
    </w:p>
    <w:p w14:paraId="01B4D898" w14:textId="11E5E536" w:rsidR="007A7085" w:rsidRDefault="007A7085" w:rsidP="00444579">
      <w:pPr>
        <w:widowControl w:val="0"/>
        <w:tabs>
          <w:tab w:val="left" w:pos="680"/>
        </w:tabs>
        <w:spacing w:before="120" w:after="120" w:line="360" w:lineRule="auto"/>
        <w:rPr>
          <w:bCs/>
          <w:szCs w:val="24"/>
        </w:rPr>
      </w:pPr>
    </w:p>
    <w:p w14:paraId="3B96FF9E" w14:textId="77777777" w:rsidR="007A7085" w:rsidRDefault="007A7085" w:rsidP="00444579">
      <w:pPr>
        <w:widowControl w:val="0"/>
        <w:tabs>
          <w:tab w:val="left" w:pos="680"/>
        </w:tabs>
        <w:spacing w:before="120" w:after="120" w:line="360" w:lineRule="auto"/>
        <w:rPr>
          <w:bCs/>
          <w:szCs w:val="24"/>
        </w:rPr>
      </w:pPr>
    </w:p>
    <w:p w14:paraId="67B44190" w14:textId="77777777" w:rsidR="00C06515" w:rsidRDefault="00C06515" w:rsidP="00444579">
      <w:pPr>
        <w:widowControl w:val="0"/>
        <w:tabs>
          <w:tab w:val="left" w:pos="680"/>
        </w:tabs>
        <w:spacing w:before="120" w:after="120" w:line="360" w:lineRule="auto"/>
        <w:rPr>
          <w:bCs/>
          <w:szCs w:val="24"/>
        </w:rPr>
      </w:pPr>
    </w:p>
    <w:p w14:paraId="17F5C916" w14:textId="77777777" w:rsidR="00C06515" w:rsidRDefault="00C06515" w:rsidP="00444579">
      <w:pPr>
        <w:widowControl w:val="0"/>
        <w:tabs>
          <w:tab w:val="left" w:pos="680"/>
        </w:tabs>
        <w:spacing w:before="120" w:after="120" w:line="360" w:lineRule="auto"/>
        <w:rPr>
          <w:bCs/>
          <w:szCs w:val="24"/>
        </w:rPr>
      </w:pPr>
    </w:p>
    <w:p w14:paraId="1DFAA42D" w14:textId="77777777" w:rsidR="00C06515" w:rsidRDefault="00C06515" w:rsidP="00C06515">
      <w:pPr>
        <w:spacing w:line="240" w:lineRule="auto"/>
        <w:rPr>
          <w:b/>
          <w:bCs/>
          <w:szCs w:val="24"/>
        </w:rPr>
      </w:pPr>
      <w:r w:rsidRPr="00B605FC">
        <w:rPr>
          <w:b/>
          <w:bCs/>
          <w:szCs w:val="24"/>
        </w:rPr>
        <w:t>Tab</w:t>
      </w:r>
      <w:r>
        <w:rPr>
          <w:b/>
          <w:bCs/>
          <w:szCs w:val="24"/>
        </w:rPr>
        <w:t>le 3</w:t>
      </w:r>
      <w:r w:rsidRPr="00B605FC">
        <w:rPr>
          <w:b/>
          <w:bCs/>
          <w:szCs w:val="24"/>
        </w:rPr>
        <w:t xml:space="preserve">: Trends in the area, production and productivity of </w:t>
      </w:r>
      <w:r>
        <w:rPr>
          <w:b/>
          <w:bCs/>
          <w:szCs w:val="24"/>
        </w:rPr>
        <w:t>maize</w:t>
      </w:r>
      <w:r w:rsidRPr="00B605FC">
        <w:rPr>
          <w:b/>
          <w:bCs/>
          <w:szCs w:val="24"/>
        </w:rPr>
        <w:t xml:space="preserve"> </w:t>
      </w:r>
      <w:r>
        <w:rPr>
          <w:b/>
          <w:bCs/>
          <w:szCs w:val="24"/>
        </w:rPr>
        <w:t>of UT of</w:t>
      </w:r>
    </w:p>
    <w:p w14:paraId="33790560" w14:textId="77777777" w:rsidR="00C06515" w:rsidRPr="00B605FC" w:rsidRDefault="00C06515" w:rsidP="00C06515">
      <w:pPr>
        <w:spacing w:line="240" w:lineRule="auto"/>
        <w:ind w:left="1440" w:hanging="1440"/>
        <w:rPr>
          <w:b/>
          <w:bCs/>
          <w:szCs w:val="24"/>
        </w:rPr>
      </w:pPr>
      <w:r>
        <w:rPr>
          <w:b/>
          <w:bCs/>
          <w:szCs w:val="24"/>
        </w:rPr>
        <w:t xml:space="preserve">                  Jammu and Kashmir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431"/>
        <w:gridCol w:w="1433"/>
        <w:gridCol w:w="1730"/>
        <w:gridCol w:w="1953"/>
      </w:tblGrid>
      <w:tr w:rsidR="00C06515" w:rsidRPr="00077075" w14:paraId="70077BBB" w14:textId="77777777" w:rsidTr="00E86612">
        <w:trPr>
          <w:trHeight w:val="385"/>
        </w:trPr>
        <w:tc>
          <w:tcPr>
            <w:tcW w:w="1454" w:type="dxa"/>
            <w:vAlign w:val="center"/>
          </w:tcPr>
          <w:p w14:paraId="44D0021A" w14:textId="77777777" w:rsidR="00C06515" w:rsidRPr="00077075" w:rsidRDefault="00C06515" w:rsidP="00E86612">
            <w:pPr>
              <w:widowControl w:val="0"/>
              <w:tabs>
                <w:tab w:val="left" w:pos="680"/>
              </w:tabs>
              <w:spacing w:after="0" w:line="240" w:lineRule="auto"/>
              <w:rPr>
                <w:b/>
                <w:sz w:val="20"/>
                <w:szCs w:val="20"/>
              </w:rPr>
            </w:pPr>
            <w:r w:rsidRPr="00077075">
              <w:rPr>
                <w:b/>
                <w:sz w:val="20"/>
                <w:szCs w:val="20"/>
              </w:rPr>
              <w:t>Phase</w:t>
            </w:r>
          </w:p>
        </w:tc>
        <w:tc>
          <w:tcPr>
            <w:tcW w:w="1431" w:type="dxa"/>
            <w:vAlign w:val="center"/>
          </w:tcPr>
          <w:p w14:paraId="7AED6B32" w14:textId="77777777" w:rsidR="00C06515" w:rsidRPr="00077075" w:rsidRDefault="00C06515" w:rsidP="00E86612">
            <w:pPr>
              <w:widowControl w:val="0"/>
              <w:tabs>
                <w:tab w:val="left" w:pos="680"/>
              </w:tabs>
              <w:spacing w:after="0" w:line="240" w:lineRule="auto"/>
              <w:rPr>
                <w:b/>
                <w:sz w:val="20"/>
                <w:szCs w:val="20"/>
              </w:rPr>
            </w:pPr>
            <w:r w:rsidRPr="00077075">
              <w:rPr>
                <w:b/>
                <w:sz w:val="20"/>
                <w:szCs w:val="20"/>
              </w:rPr>
              <w:t>Year</w:t>
            </w:r>
          </w:p>
        </w:tc>
        <w:tc>
          <w:tcPr>
            <w:tcW w:w="1433" w:type="dxa"/>
            <w:vAlign w:val="center"/>
          </w:tcPr>
          <w:p w14:paraId="01364F82" w14:textId="77777777" w:rsidR="00C06515" w:rsidRPr="00077075" w:rsidRDefault="00C06515" w:rsidP="00E86612">
            <w:pPr>
              <w:widowControl w:val="0"/>
              <w:tabs>
                <w:tab w:val="left" w:pos="680"/>
              </w:tabs>
              <w:spacing w:after="0" w:line="240" w:lineRule="auto"/>
              <w:rPr>
                <w:b/>
                <w:sz w:val="20"/>
                <w:szCs w:val="20"/>
              </w:rPr>
            </w:pPr>
            <w:r w:rsidRPr="00077075">
              <w:rPr>
                <w:b/>
                <w:sz w:val="20"/>
                <w:szCs w:val="20"/>
              </w:rPr>
              <w:t>Area</w:t>
            </w:r>
          </w:p>
          <w:p w14:paraId="1B94E8E6" w14:textId="77777777" w:rsidR="00C06515" w:rsidRPr="00077075" w:rsidRDefault="00C06515" w:rsidP="00E86612">
            <w:pPr>
              <w:widowControl w:val="0"/>
              <w:tabs>
                <w:tab w:val="left" w:pos="680"/>
              </w:tabs>
              <w:spacing w:after="0" w:line="240" w:lineRule="auto"/>
              <w:rPr>
                <w:b/>
                <w:sz w:val="20"/>
                <w:szCs w:val="20"/>
              </w:rPr>
            </w:pPr>
            <w:r w:rsidRPr="00077075">
              <w:rPr>
                <w:b/>
                <w:sz w:val="20"/>
                <w:szCs w:val="20"/>
              </w:rPr>
              <w:t>(000 Ha)</w:t>
            </w:r>
          </w:p>
        </w:tc>
        <w:tc>
          <w:tcPr>
            <w:tcW w:w="1730" w:type="dxa"/>
            <w:vAlign w:val="center"/>
          </w:tcPr>
          <w:p w14:paraId="3AB77BA6" w14:textId="77777777" w:rsidR="00C06515" w:rsidRPr="00077075" w:rsidRDefault="00C06515" w:rsidP="00E86612">
            <w:pPr>
              <w:widowControl w:val="0"/>
              <w:tabs>
                <w:tab w:val="left" w:pos="680"/>
              </w:tabs>
              <w:spacing w:after="0" w:line="240" w:lineRule="auto"/>
              <w:rPr>
                <w:b/>
                <w:sz w:val="20"/>
                <w:szCs w:val="20"/>
              </w:rPr>
            </w:pPr>
            <w:r w:rsidRPr="00077075">
              <w:rPr>
                <w:b/>
                <w:sz w:val="20"/>
                <w:szCs w:val="20"/>
              </w:rPr>
              <w:t>Production</w:t>
            </w:r>
          </w:p>
          <w:p w14:paraId="2C0F6835" w14:textId="77777777" w:rsidR="00C06515" w:rsidRPr="00077075" w:rsidRDefault="00C06515" w:rsidP="00E86612">
            <w:pPr>
              <w:widowControl w:val="0"/>
              <w:tabs>
                <w:tab w:val="left" w:pos="680"/>
              </w:tabs>
              <w:spacing w:after="0" w:line="240" w:lineRule="auto"/>
              <w:rPr>
                <w:b/>
                <w:sz w:val="20"/>
                <w:szCs w:val="20"/>
              </w:rPr>
            </w:pPr>
            <w:r w:rsidRPr="00077075">
              <w:rPr>
                <w:b/>
                <w:sz w:val="20"/>
                <w:szCs w:val="20"/>
              </w:rPr>
              <w:t>(000 Qtls)</w:t>
            </w:r>
          </w:p>
        </w:tc>
        <w:tc>
          <w:tcPr>
            <w:tcW w:w="1953" w:type="dxa"/>
            <w:vAlign w:val="center"/>
          </w:tcPr>
          <w:p w14:paraId="661D93C4" w14:textId="77777777" w:rsidR="00C06515" w:rsidRPr="00077075" w:rsidRDefault="00C06515" w:rsidP="00E86612">
            <w:pPr>
              <w:widowControl w:val="0"/>
              <w:tabs>
                <w:tab w:val="left" w:pos="680"/>
              </w:tabs>
              <w:spacing w:after="0" w:line="240" w:lineRule="auto"/>
              <w:rPr>
                <w:b/>
                <w:sz w:val="20"/>
                <w:szCs w:val="20"/>
              </w:rPr>
            </w:pPr>
            <w:r w:rsidRPr="00077075">
              <w:rPr>
                <w:b/>
                <w:sz w:val="20"/>
                <w:szCs w:val="20"/>
              </w:rPr>
              <w:t>Productivity</w:t>
            </w:r>
          </w:p>
          <w:p w14:paraId="17BAB03B" w14:textId="77777777" w:rsidR="00C06515" w:rsidRPr="00077075" w:rsidRDefault="00C06515" w:rsidP="00E86612">
            <w:pPr>
              <w:widowControl w:val="0"/>
              <w:tabs>
                <w:tab w:val="left" w:pos="680"/>
              </w:tabs>
              <w:spacing w:after="0" w:line="240" w:lineRule="auto"/>
              <w:rPr>
                <w:b/>
                <w:sz w:val="20"/>
                <w:szCs w:val="20"/>
              </w:rPr>
            </w:pPr>
            <w:r w:rsidRPr="00077075">
              <w:rPr>
                <w:b/>
                <w:sz w:val="20"/>
                <w:szCs w:val="20"/>
              </w:rPr>
              <w:t>(000 Qtls)</w:t>
            </w:r>
          </w:p>
        </w:tc>
      </w:tr>
      <w:tr w:rsidR="00C06515" w:rsidRPr="00077075" w14:paraId="26B9B3FB" w14:textId="77777777" w:rsidTr="00E86612">
        <w:trPr>
          <w:trHeight w:val="1928"/>
        </w:trPr>
        <w:tc>
          <w:tcPr>
            <w:tcW w:w="1454" w:type="dxa"/>
            <w:vAlign w:val="center"/>
          </w:tcPr>
          <w:p w14:paraId="6A22ACE4" w14:textId="77777777" w:rsidR="00C06515" w:rsidRPr="00077075" w:rsidRDefault="00C06515" w:rsidP="00E86612">
            <w:pPr>
              <w:spacing w:after="0" w:line="240" w:lineRule="auto"/>
              <w:rPr>
                <w:b/>
                <w:bCs/>
                <w:sz w:val="20"/>
                <w:szCs w:val="20"/>
              </w:rPr>
            </w:pPr>
            <w:r w:rsidRPr="00077075">
              <w:rPr>
                <w:sz w:val="20"/>
                <w:szCs w:val="20"/>
              </w:rPr>
              <w:t>Phase I</w:t>
            </w:r>
          </w:p>
        </w:tc>
        <w:tc>
          <w:tcPr>
            <w:tcW w:w="1431" w:type="dxa"/>
            <w:vAlign w:val="center"/>
          </w:tcPr>
          <w:p w14:paraId="4F4F9FB0"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1980-81</w:t>
            </w:r>
          </w:p>
          <w:p w14:paraId="3CADFC41"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1981-82</w:t>
            </w:r>
          </w:p>
          <w:p w14:paraId="79B310DE"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1982-83</w:t>
            </w:r>
          </w:p>
          <w:p w14:paraId="659B0AE2"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1983-84</w:t>
            </w:r>
          </w:p>
          <w:p w14:paraId="07FD7239"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1984-85</w:t>
            </w:r>
          </w:p>
          <w:p w14:paraId="21139A53"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1985-86</w:t>
            </w:r>
          </w:p>
          <w:p w14:paraId="08141CAD"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1986-87</w:t>
            </w:r>
          </w:p>
          <w:p w14:paraId="069CC702"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1987-88</w:t>
            </w:r>
          </w:p>
          <w:p w14:paraId="478B4702"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1988-89</w:t>
            </w:r>
          </w:p>
          <w:p w14:paraId="452FE2CE"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1989-90</w:t>
            </w:r>
          </w:p>
        </w:tc>
        <w:tc>
          <w:tcPr>
            <w:tcW w:w="1433" w:type="dxa"/>
            <w:vAlign w:val="center"/>
          </w:tcPr>
          <w:p w14:paraId="591CD2D3"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275.19</w:t>
            </w:r>
          </w:p>
          <w:p w14:paraId="41D0C843"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278.56</w:t>
            </w:r>
          </w:p>
          <w:p w14:paraId="019F837E"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272.88</w:t>
            </w:r>
          </w:p>
          <w:p w14:paraId="5F842162"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276.07</w:t>
            </w:r>
          </w:p>
          <w:p w14:paraId="6B0197AC"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281.57</w:t>
            </w:r>
          </w:p>
          <w:p w14:paraId="37249C71"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286.98</w:t>
            </w:r>
          </w:p>
          <w:p w14:paraId="129277BD"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288.96</w:t>
            </w:r>
          </w:p>
          <w:p w14:paraId="18085B97"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292.60</w:t>
            </w:r>
          </w:p>
          <w:p w14:paraId="13AE5FBD"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292.22</w:t>
            </w:r>
          </w:p>
          <w:p w14:paraId="239B8BC3"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295.04</w:t>
            </w:r>
          </w:p>
        </w:tc>
        <w:tc>
          <w:tcPr>
            <w:tcW w:w="1730" w:type="dxa"/>
            <w:vAlign w:val="center"/>
          </w:tcPr>
          <w:p w14:paraId="214D70DD"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4933</w:t>
            </w:r>
          </w:p>
          <w:p w14:paraId="32EF8A87"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4613</w:t>
            </w:r>
          </w:p>
          <w:p w14:paraId="2AA23862"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4069</w:t>
            </w:r>
          </w:p>
          <w:p w14:paraId="2C59CB30"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4626</w:t>
            </w:r>
          </w:p>
          <w:p w14:paraId="0BD4C423"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4551</w:t>
            </w:r>
          </w:p>
          <w:p w14:paraId="7C752211"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4939</w:t>
            </w:r>
          </w:p>
          <w:p w14:paraId="34A8DE96"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5192</w:t>
            </w:r>
          </w:p>
          <w:p w14:paraId="4D6FF66F" w14:textId="77777777" w:rsidR="00C06515" w:rsidRPr="00077075" w:rsidRDefault="00C06515" w:rsidP="00E86612">
            <w:pPr>
              <w:widowControl w:val="0"/>
              <w:tabs>
                <w:tab w:val="left" w:pos="680"/>
              </w:tabs>
              <w:spacing w:after="0" w:line="240" w:lineRule="auto"/>
              <w:rPr>
                <w:rFonts w:eastAsia="Times New Roman"/>
                <w:b/>
                <w:bCs/>
                <w:sz w:val="20"/>
                <w:szCs w:val="20"/>
                <w:lang w:eastAsia="en-IN"/>
              </w:rPr>
            </w:pPr>
            <w:r w:rsidRPr="00077075">
              <w:rPr>
                <w:b/>
                <w:bCs/>
                <w:sz w:val="20"/>
                <w:szCs w:val="20"/>
              </w:rPr>
              <w:t>2980</w:t>
            </w:r>
          </w:p>
          <w:p w14:paraId="5B4DE746"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4416</w:t>
            </w:r>
          </w:p>
          <w:p w14:paraId="56AE584C"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4818</w:t>
            </w:r>
          </w:p>
        </w:tc>
        <w:tc>
          <w:tcPr>
            <w:tcW w:w="1953" w:type="dxa"/>
            <w:vAlign w:val="center"/>
          </w:tcPr>
          <w:p w14:paraId="797E3CB7"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17.92</w:t>
            </w:r>
          </w:p>
          <w:p w14:paraId="7AEC21E7"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16.56</w:t>
            </w:r>
          </w:p>
          <w:p w14:paraId="4FDD8AA3"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14.91</w:t>
            </w:r>
          </w:p>
          <w:p w14:paraId="011C6277"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16.75</w:t>
            </w:r>
          </w:p>
          <w:p w14:paraId="38FA1B24"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16.16</w:t>
            </w:r>
          </w:p>
          <w:p w14:paraId="6DEFF87D"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17.21</w:t>
            </w:r>
          </w:p>
          <w:p w14:paraId="2A1CB27F"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17.96</w:t>
            </w:r>
          </w:p>
          <w:p w14:paraId="29F878F2"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10.18</w:t>
            </w:r>
          </w:p>
          <w:p w14:paraId="3C44A857"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15.11</w:t>
            </w:r>
          </w:p>
          <w:p w14:paraId="30FAF5F0"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16.32</w:t>
            </w:r>
          </w:p>
        </w:tc>
      </w:tr>
      <w:tr w:rsidR="00C06515" w:rsidRPr="00077075" w14:paraId="4D33BC00" w14:textId="77777777" w:rsidTr="00E86612">
        <w:trPr>
          <w:trHeight w:val="192"/>
        </w:trPr>
        <w:tc>
          <w:tcPr>
            <w:tcW w:w="2885" w:type="dxa"/>
            <w:gridSpan w:val="2"/>
            <w:vAlign w:val="center"/>
          </w:tcPr>
          <w:p w14:paraId="3D3A7C13"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b/>
                <w:bCs/>
                <w:sz w:val="20"/>
                <w:szCs w:val="20"/>
              </w:rPr>
              <w:t>CAGR (%)</w:t>
            </w:r>
          </w:p>
        </w:tc>
        <w:tc>
          <w:tcPr>
            <w:tcW w:w="1433" w:type="dxa"/>
            <w:vAlign w:val="center"/>
          </w:tcPr>
          <w:p w14:paraId="07B6C138" w14:textId="77777777" w:rsidR="00C06515" w:rsidRPr="00077075" w:rsidRDefault="00C06515" w:rsidP="00E86612">
            <w:pPr>
              <w:widowControl w:val="0"/>
              <w:tabs>
                <w:tab w:val="left" w:pos="680"/>
              </w:tabs>
              <w:spacing w:after="0" w:line="240" w:lineRule="auto"/>
              <w:rPr>
                <w:b/>
                <w:bCs/>
                <w:sz w:val="20"/>
                <w:szCs w:val="20"/>
              </w:rPr>
            </w:pPr>
            <w:r w:rsidRPr="00077075">
              <w:rPr>
                <w:b/>
                <w:bCs/>
                <w:sz w:val="20"/>
                <w:szCs w:val="20"/>
              </w:rPr>
              <w:t>0.70</w:t>
            </w:r>
          </w:p>
        </w:tc>
        <w:tc>
          <w:tcPr>
            <w:tcW w:w="1730" w:type="dxa"/>
            <w:vAlign w:val="center"/>
          </w:tcPr>
          <w:p w14:paraId="091F2C6E" w14:textId="77777777" w:rsidR="00C06515" w:rsidRPr="00077075" w:rsidRDefault="00C06515" w:rsidP="00E86612">
            <w:pPr>
              <w:widowControl w:val="0"/>
              <w:tabs>
                <w:tab w:val="left" w:pos="680"/>
              </w:tabs>
              <w:spacing w:after="0" w:line="240" w:lineRule="auto"/>
              <w:rPr>
                <w:b/>
                <w:bCs/>
                <w:sz w:val="20"/>
                <w:szCs w:val="20"/>
              </w:rPr>
            </w:pPr>
            <w:r w:rsidRPr="00077075">
              <w:rPr>
                <w:b/>
                <w:bCs/>
                <w:sz w:val="20"/>
                <w:szCs w:val="20"/>
              </w:rPr>
              <w:t>-0.24</w:t>
            </w:r>
          </w:p>
        </w:tc>
        <w:tc>
          <w:tcPr>
            <w:tcW w:w="1953" w:type="dxa"/>
            <w:vAlign w:val="center"/>
          </w:tcPr>
          <w:p w14:paraId="0BF83C73" w14:textId="77777777" w:rsidR="00C06515" w:rsidRPr="00077075" w:rsidRDefault="00C06515" w:rsidP="00E86612">
            <w:pPr>
              <w:widowControl w:val="0"/>
              <w:tabs>
                <w:tab w:val="left" w:pos="680"/>
              </w:tabs>
              <w:spacing w:after="0" w:line="240" w:lineRule="auto"/>
              <w:rPr>
                <w:b/>
                <w:bCs/>
                <w:sz w:val="20"/>
                <w:szCs w:val="20"/>
              </w:rPr>
            </w:pPr>
            <w:r w:rsidRPr="00077075">
              <w:rPr>
                <w:b/>
                <w:bCs/>
                <w:sz w:val="20"/>
                <w:szCs w:val="20"/>
              </w:rPr>
              <w:t>-0.93</w:t>
            </w:r>
          </w:p>
        </w:tc>
      </w:tr>
      <w:tr w:rsidR="00C06515" w:rsidRPr="00077075" w14:paraId="0624A307" w14:textId="77777777" w:rsidTr="00E86612">
        <w:trPr>
          <w:trHeight w:val="1928"/>
        </w:trPr>
        <w:tc>
          <w:tcPr>
            <w:tcW w:w="1454" w:type="dxa"/>
            <w:vAlign w:val="center"/>
          </w:tcPr>
          <w:p w14:paraId="54C03CFE" w14:textId="77777777" w:rsidR="00C06515" w:rsidRPr="00077075" w:rsidRDefault="00C06515" w:rsidP="00E86612">
            <w:pPr>
              <w:spacing w:after="0" w:line="240" w:lineRule="auto"/>
              <w:rPr>
                <w:b/>
                <w:bCs/>
                <w:sz w:val="20"/>
                <w:szCs w:val="20"/>
              </w:rPr>
            </w:pPr>
            <w:r w:rsidRPr="00077075">
              <w:rPr>
                <w:sz w:val="20"/>
                <w:szCs w:val="20"/>
              </w:rPr>
              <w:t>Phase II</w:t>
            </w:r>
          </w:p>
        </w:tc>
        <w:tc>
          <w:tcPr>
            <w:tcW w:w="1431" w:type="dxa"/>
            <w:vAlign w:val="center"/>
          </w:tcPr>
          <w:p w14:paraId="6DF0B2D0"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1990-91</w:t>
            </w:r>
          </w:p>
          <w:p w14:paraId="4608CDE6"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1991-92</w:t>
            </w:r>
          </w:p>
          <w:p w14:paraId="5ACFBF9A"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1992-93</w:t>
            </w:r>
          </w:p>
          <w:p w14:paraId="6EF668FC"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1993-94</w:t>
            </w:r>
          </w:p>
          <w:p w14:paraId="7E2676EA"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1994-95</w:t>
            </w:r>
          </w:p>
          <w:p w14:paraId="24ACFA74"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1995-96</w:t>
            </w:r>
          </w:p>
          <w:p w14:paraId="1B10E8F8"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1996-97</w:t>
            </w:r>
          </w:p>
          <w:p w14:paraId="72C627BD"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1997-98</w:t>
            </w:r>
          </w:p>
          <w:p w14:paraId="36EF7FF6"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1998-99</w:t>
            </w:r>
          </w:p>
          <w:p w14:paraId="1D0CD56A"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1999-00</w:t>
            </w:r>
          </w:p>
        </w:tc>
        <w:tc>
          <w:tcPr>
            <w:tcW w:w="1433" w:type="dxa"/>
            <w:vAlign w:val="center"/>
          </w:tcPr>
          <w:p w14:paraId="1063FD35"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294.90</w:t>
            </w:r>
          </w:p>
          <w:p w14:paraId="66F5887C"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287.17</w:t>
            </w:r>
          </w:p>
          <w:p w14:paraId="7481D9A8"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300.47</w:t>
            </w:r>
          </w:p>
          <w:p w14:paraId="3487EF5A"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298.58</w:t>
            </w:r>
          </w:p>
          <w:p w14:paraId="5DF62A22"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294.98</w:t>
            </w:r>
          </w:p>
          <w:p w14:paraId="47BB3D68"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303.87</w:t>
            </w:r>
          </w:p>
          <w:p w14:paraId="752F9D90"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304.88</w:t>
            </w:r>
          </w:p>
          <w:p w14:paraId="3EBC94E6"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310.88</w:t>
            </w:r>
          </w:p>
          <w:p w14:paraId="63A9117F"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312.43</w:t>
            </w:r>
          </w:p>
          <w:p w14:paraId="68111C16"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317.30</w:t>
            </w:r>
          </w:p>
        </w:tc>
        <w:tc>
          <w:tcPr>
            <w:tcW w:w="1730" w:type="dxa"/>
            <w:vAlign w:val="center"/>
          </w:tcPr>
          <w:p w14:paraId="736F67DB"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4440</w:t>
            </w:r>
          </w:p>
          <w:p w14:paraId="13F04408"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5043</w:t>
            </w:r>
          </w:p>
          <w:p w14:paraId="036EA9F9"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4910</w:t>
            </w:r>
          </w:p>
          <w:p w14:paraId="477B5860"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5566</w:t>
            </w:r>
          </w:p>
          <w:p w14:paraId="61FA2713"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4678</w:t>
            </w:r>
          </w:p>
          <w:p w14:paraId="54B9F9B0"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5360</w:t>
            </w:r>
          </w:p>
          <w:p w14:paraId="7DACC374"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4544</w:t>
            </w:r>
          </w:p>
          <w:p w14:paraId="67D33645"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4409</w:t>
            </w:r>
          </w:p>
          <w:p w14:paraId="2CD5DC18"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4539</w:t>
            </w:r>
          </w:p>
          <w:p w14:paraId="23695532"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4712</w:t>
            </w:r>
          </w:p>
        </w:tc>
        <w:tc>
          <w:tcPr>
            <w:tcW w:w="1953" w:type="dxa"/>
            <w:vAlign w:val="center"/>
          </w:tcPr>
          <w:p w14:paraId="1AF615CA"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15.05</w:t>
            </w:r>
          </w:p>
          <w:p w14:paraId="6DAEA9D1"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17.56</w:t>
            </w:r>
          </w:p>
          <w:p w14:paraId="60B5A30C"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16.34</w:t>
            </w:r>
          </w:p>
          <w:p w14:paraId="333CE165"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18.64</w:t>
            </w:r>
          </w:p>
          <w:p w14:paraId="419FB7F5"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15.85</w:t>
            </w:r>
          </w:p>
          <w:p w14:paraId="27610ACC"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17.63</w:t>
            </w:r>
          </w:p>
          <w:p w14:paraId="50E7F0F3"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14.90</w:t>
            </w:r>
          </w:p>
          <w:p w14:paraId="6D1386FF"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14.18</w:t>
            </w:r>
          </w:p>
          <w:p w14:paraId="212ED3FB"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14.52</w:t>
            </w:r>
          </w:p>
          <w:p w14:paraId="1C871B07"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14.85</w:t>
            </w:r>
          </w:p>
        </w:tc>
      </w:tr>
      <w:tr w:rsidR="00C06515" w:rsidRPr="00077075" w14:paraId="634CB086" w14:textId="77777777" w:rsidTr="00E86612">
        <w:trPr>
          <w:trHeight w:val="192"/>
        </w:trPr>
        <w:tc>
          <w:tcPr>
            <w:tcW w:w="2885" w:type="dxa"/>
            <w:gridSpan w:val="2"/>
            <w:vAlign w:val="center"/>
          </w:tcPr>
          <w:p w14:paraId="468F01F5" w14:textId="77777777" w:rsidR="00C06515" w:rsidRPr="00077075" w:rsidRDefault="00C06515" w:rsidP="00E86612">
            <w:pPr>
              <w:widowControl w:val="0"/>
              <w:tabs>
                <w:tab w:val="left" w:pos="680"/>
              </w:tabs>
              <w:spacing w:after="0" w:line="240" w:lineRule="auto"/>
              <w:rPr>
                <w:b/>
                <w:bCs/>
                <w:sz w:val="20"/>
                <w:szCs w:val="20"/>
              </w:rPr>
            </w:pPr>
            <w:r w:rsidRPr="00077075">
              <w:rPr>
                <w:b/>
                <w:bCs/>
                <w:sz w:val="20"/>
                <w:szCs w:val="20"/>
              </w:rPr>
              <w:t>CAGR (%)</w:t>
            </w:r>
          </w:p>
        </w:tc>
        <w:tc>
          <w:tcPr>
            <w:tcW w:w="1433" w:type="dxa"/>
            <w:vAlign w:val="center"/>
          </w:tcPr>
          <w:p w14:paraId="774AF99B" w14:textId="77777777" w:rsidR="00C06515" w:rsidRPr="00077075" w:rsidRDefault="00C06515" w:rsidP="00E86612">
            <w:pPr>
              <w:widowControl w:val="0"/>
              <w:tabs>
                <w:tab w:val="left" w:pos="680"/>
              </w:tabs>
              <w:spacing w:after="0" w:line="240" w:lineRule="auto"/>
              <w:rPr>
                <w:b/>
                <w:bCs/>
                <w:sz w:val="20"/>
                <w:szCs w:val="20"/>
              </w:rPr>
            </w:pPr>
            <w:r w:rsidRPr="00077075">
              <w:rPr>
                <w:b/>
                <w:bCs/>
                <w:sz w:val="20"/>
                <w:szCs w:val="20"/>
              </w:rPr>
              <w:t>0.73</w:t>
            </w:r>
          </w:p>
        </w:tc>
        <w:tc>
          <w:tcPr>
            <w:tcW w:w="1730" w:type="dxa"/>
            <w:vAlign w:val="center"/>
          </w:tcPr>
          <w:p w14:paraId="125694D7" w14:textId="77777777" w:rsidR="00C06515" w:rsidRPr="00077075" w:rsidRDefault="00C06515" w:rsidP="00E86612">
            <w:pPr>
              <w:widowControl w:val="0"/>
              <w:tabs>
                <w:tab w:val="left" w:pos="680"/>
              </w:tabs>
              <w:spacing w:after="0" w:line="240" w:lineRule="auto"/>
              <w:rPr>
                <w:b/>
                <w:bCs/>
                <w:sz w:val="20"/>
                <w:szCs w:val="20"/>
              </w:rPr>
            </w:pPr>
            <w:r w:rsidRPr="00077075">
              <w:rPr>
                <w:b/>
                <w:bCs/>
                <w:sz w:val="20"/>
                <w:szCs w:val="20"/>
              </w:rPr>
              <w:t>0.60</w:t>
            </w:r>
          </w:p>
        </w:tc>
        <w:tc>
          <w:tcPr>
            <w:tcW w:w="1953" w:type="dxa"/>
            <w:vAlign w:val="center"/>
          </w:tcPr>
          <w:p w14:paraId="1E98B461" w14:textId="77777777" w:rsidR="00C06515" w:rsidRPr="00077075" w:rsidRDefault="00C06515" w:rsidP="00E86612">
            <w:pPr>
              <w:widowControl w:val="0"/>
              <w:tabs>
                <w:tab w:val="left" w:pos="680"/>
              </w:tabs>
              <w:spacing w:after="0" w:line="240" w:lineRule="auto"/>
              <w:rPr>
                <w:b/>
                <w:bCs/>
                <w:sz w:val="20"/>
                <w:szCs w:val="20"/>
              </w:rPr>
            </w:pPr>
            <w:r w:rsidRPr="00077075">
              <w:rPr>
                <w:b/>
                <w:bCs/>
                <w:sz w:val="20"/>
                <w:szCs w:val="20"/>
              </w:rPr>
              <w:t>-0.13</w:t>
            </w:r>
          </w:p>
        </w:tc>
      </w:tr>
      <w:tr w:rsidR="00C06515" w:rsidRPr="00077075" w14:paraId="3FCA69FE" w14:textId="77777777" w:rsidTr="00E86612">
        <w:trPr>
          <w:trHeight w:val="1928"/>
        </w:trPr>
        <w:tc>
          <w:tcPr>
            <w:tcW w:w="1454" w:type="dxa"/>
            <w:vAlign w:val="center"/>
          </w:tcPr>
          <w:p w14:paraId="101CE2DE" w14:textId="77777777" w:rsidR="00C06515" w:rsidRPr="00077075" w:rsidRDefault="00C06515" w:rsidP="00E86612">
            <w:pPr>
              <w:spacing w:after="0" w:line="240" w:lineRule="auto"/>
              <w:rPr>
                <w:b/>
                <w:bCs/>
                <w:sz w:val="20"/>
                <w:szCs w:val="20"/>
              </w:rPr>
            </w:pPr>
            <w:r w:rsidRPr="00077075">
              <w:rPr>
                <w:sz w:val="20"/>
                <w:szCs w:val="20"/>
              </w:rPr>
              <w:t>Phase III</w:t>
            </w:r>
          </w:p>
        </w:tc>
        <w:tc>
          <w:tcPr>
            <w:tcW w:w="1431" w:type="dxa"/>
            <w:vAlign w:val="center"/>
          </w:tcPr>
          <w:p w14:paraId="3F381E7D"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2000-01</w:t>
            </w:r>
          </w:p>
          <w:p w14:paraId="66F671F5"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2001-02</w:t>
            </w:r>
          </w:p>
          <w:p w14:paraId="177EA7F6"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2002-03</w:t>
            </w:r>
          </w:p>
          <w:p w14:paraId="70FE47AE"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2003-04</w:t>
            </w:r>
          </w:p>
          <w:p w14:paraId="6610CAB5"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2004-05</w:t>
            </w:r>
          </w:p>
          <w:p w14:paraId="2D3D5C32"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2005-06</w:t>
            </w:r>
          </w:p>
          <w:p w14:paraId="2606A6DC"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2006-07</w:t>
            </w:r>
          </w:p>
          <w:p w14:paraId="683BFE57"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2007-08</w:t>
            </w:r>
          </w:p>
          <w:p w14:paraId="60994730"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2008-09</w:t>
            </w:r>
          </w:p>
          <w:p w14:paraId="734CF8BE"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2009-10</w:t>
            </w:r>
          </w:p>
        </w:tc>
        <w:tc>
          <w:tcPr>
            <w:tcW w:w="1433" w:type="dxa"/>
            <w:vAlign w:val="center"/>
          </w:tcPr>
          <w:p w14:paraId="6AEF77F9"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330.21</w:t>
            </w:r>
          </w:p>
          <w:p w14:paraId="7FDA7B79"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326.48</w:t>
            </w:r>
          </w:p>
          <w:p w14:paraId="7BBFC013"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329.46</w:t>
            </w:r>
          </w:p>
          <w:p w14:paraId="06388122"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321.19</w:t>
            </w:r>
          </w:p>
          <w:p w14:paraId="40BE9BF1"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322.70</w:t>
            </w:r>
          </w:p>
          <w:p w14:paraId="6B7134EE"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320.92</w:t>
            </w:r>
          </w:p>
          <w:p w14:paraId="71087A21"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323.60</w:t>
            </w:r>
          </w:p>
          <w:p w14:paraId="6D4244F0"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302.44</w:t>
            </w:r>
          </w:p>
          <w:p w14:paraId="225B9C42"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315.81</w:t>
            </w:r>
          </w:p>
          <w:p w14:paraId="2F864733"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311.02</w:t>
            </w:r>
          </w:p>
        </w:tc>
        <w:tc>
          <w:tcPr>
            <w:tcW w:w="1730" w:type="dxa"/>
            <w:vAlign w:val="center"/>
          </w:tcPr>
          <w:p w14:paraId="4D664458"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5258</w:t>
            </w:r>
          </w:p>
          <w:p w14:paraId="6758D57C"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5381</w:t>
            </w:r>
          </w:p>
          <w:p w14:paraId="5602D701"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4651</w:t>
            </w:r>
          </w:p>
          <w:p w14:paraId="45FF1CDA"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5326</w:t>
            </w:r>
          </w:p>
          <w:p w14:paraId="6702A8B7"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4922</w:t>
            </w:r>
          </w:p>
          <w:p w14:paraId="6C0F664B"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4535</w:t>
            </w:r>
          </w:p>
          <w:p w14:paraId="25D44814"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4869</w:t>
            </w:r>
          </w:p>
          <w:p w14:paraId="5BDDF26B"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4745</w:t>
            </w:r>
          </w:p>
          <w:p w14:paraId="6CA9D3D3" w14:textId="77777777" w:rsidR="00C06515" w:rsidRPr="00077075" w:rsidRDefault="00C06515" w:rsidP="00E86612">
            <w:pPr>
              <w:widowControl w:val="0"/>
              <w:tabs>
                <w:tab w:val="left" w:pos="680"/>
              </w:tabs>
              <w:spacing w:after="0" w:line="240" w:lineRule="auto"/>
              <w:rPr>
                <w:rFonts w:eastAsia="Times New Roman"/>
                <w:b/>
                <w:bCs/>
                <w:sz w:val="20"/>
                <w:szCs w:val="20"/>
                <w:lang w:eastAsia="en-IN"/>
              </w:rPr>
            </w:pPr>
            <w:r w:rsidRPr="00077075">
              <w:rPr>
                <w:b/>
                <w:bCs/>
                <w:sz w:val="20"/>
                <w:szCs w:val="20"/>
              </w:rPr>
              <w:t>6331</w:t>
            </w:r>
          </w:p>
          <w:p w14:paraId="4A304781"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4870</w:t>
            </w:r>
          </w:p>
        </w:tc>
        <w:tc>
          <w:tcPr>
            <w:tcW w:w="1953" w:type="dxa"/>
            <w:vAlign w:val="center"/>
          </w:tcPr>
          <w:p w14:paraId="3933F176"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15.92</w:t>
            </w:r>
          </w:p>
          <w:p w14:paraId="18C30E4B"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16.48</w:t>
            </w:r>
          </w:p>
          <w:p w14:paraId="0E07FF3B"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14.11</w:t>
            </w:r>
          </w:p>
          <w:p w14:paraId="63D745CF"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16.58</w:t>
            </w:r>
          </w:p>
          <w:p w14:paraId="549E0C0F"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15.25</w:t>
            </w:r>
          </w:p>
          <w:p w14:paraId="4E4190F0"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14.13</w:t>
            </w:r>
          </w:p>
          <w:p w14:paraId="446219D5"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15.04</w:t>
            </w:r>
          </w:p>
          <w:p w14:paraId="0285E7A2"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15.68</w:t>
            </w:r>
          </w:p>
          <w:p w14:paraId="6613F0DD"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20.04</w:t>
            </w:r>
          </w:p>
          <w:p w14:paraId="260C4547"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15.65</w:t>
            </w:r>
          </w:p>
        </w:tc>
      </w:tr>
      <w:tr w:rsidR="00C06515" w:rsidRPr="00077075" w14:paraId="75672BBB" w14:textId="77777777" w:rsidTr="00E86612">
        <w:trPr>
          <w:trHeight w:val="192"/>
        </w:trPr>
        <w:tc>
          <w:tcPr>
            <w:tcW w:w="2885" w:type="dxa"/>
            <w:gridSpan w:val="2"/>
            <w:vAlign w:val="center"/>
          </w:tcPr>
          <w:p w14:paraId="53510DC3" w14:textId="77777777" w:rsidR="00C06515" w:rsidRPr="00077075" w:rsidRDefault="00C06515" w:rsidP="00E86612">
            <w:pPr>
              <w:widowControl w:val="0"/>
              <w:tabs>
                <w:tab w:val="left" w:pos="680"/>
              </w:tabs>
              <w:spacing w:after="0" w:line="240" w:lineRule="auto"/>
              <w:rPr>
                <w:b/>
                <w:bCs/>
                <w:sz w:val="20"/>
                <w:szCs w:val="20"/>
              </w:rPr>
            </w:pPr>
            <w:r w:rsidRPr="00077075">
              <w:rPr>
                <w:b/>
                <w:bCs/>
                <w:sz w:val="20"/>
                <w:szCs w:val="20"/>
              </w:rPr>
              <w:t>CAGR (%)</w:t>
            </w:r>
          </w:p>
        </w:tc>
        <w:tc>
          <w:tcPr>
            <w:tcW w:w="1433" w:type="dxa"/>
            <w:vAlign w:val="center"/>
          </w:tcPr>
          <w:p w14:paraId="6789DF88" w14:textId="77777777" w:rsidR="00C06515" w:rsidRPr="00077075" w:rsidRDefault="00C06515" w:rsidP="00E86612">
            <w:pPr>
              <w:widowControl w:val="0"/>
              <w:tabs>
                <w:tab w:val="left" w:pos="680"/>
              </w:tabs>
              <w:spacing w:after="0" w:line="240" w:lineRule="auto"/>
              <w:rPr>
                <w:b/>
                <w:bCs/>
                <w:sz w:val="20"/>
                <w:szCs w:val="20"/>
              </w:rPr>
            </w:pPr>
            <w:r w:rsidRPr="00077075">
              <w:rPr>
                <w:b/>
                <w:bCs/>
                <w:sz w:val="20"/>
                <w:szCs w:val="20"/>
              </w:rPr>
              <w:t>-0.60</w:t>
            </w:r>
          </w:p>
        </w:tc>
        <w:tc>
          <w:tcPr>
            <w:tcW w:w="1730" w:type="dxa"/>
            <w:vAlign w:val="center"/>
          </w:tcPr>
          <w:p w14:paraId="2F51619D" w14:textId="77777777" w:rsidR="00C06515" w:rsidRPr="00077075" w:rsidRDefault="00C06515" w:rsidP="00E86612">
            <w:pPr>
              <w:widowControl w:val="0"/>
              <w:tabs>
                <w:tab w:val="left" w:pos="680"/>
              </w:tabs>
              <w:spacing w:after="0" w:line="240" w:lineRule="auto"/>
              <w:rPr>
                <w:b/>
                <w:bCs/>
                <w:sz w:val="20"/>
                <w:szCs w:val="20"/>
              </w:rPr>
            </w:pPr>
            <w:r w:rsidRPr="00077075">
              <w:rPr>
                <w:b/>
                <w:bCs/>
                <w:sz w:val="20"/>
                <w:szCs w:val="20"/>
              </w:rPr>
              <w:t>-0.76</w:t>
            </w:r>
          </w:p>
        </w:tc>
        <w:tc>
          <w:tcPr>
            <w:tcW w:w="1953" w:type="dxa"/>
            <w:vAlign w:val="center"/>
          </w:tcPr>
          <w:p w14:paraId="601A8B84" w14:textId="77777777" w:rsidR="00C06515" w:rsidRPr="00077075" w:rsidRDefault="00C06515" w:rsidP="00E86612">
            <w:pPr>
              <w:widowControl w:val="0"/>
              <w:tabs>
                <w:tab w:val="left" w:pos="680"/>
              </w:tabs>
              <w:spacing w:after="0" w:line="240" w:lineRule="auto"/>
              <w:rPr>
                <w:b/>
                <w:bCs/>
                <w:sz w:val="20"/>
                <w:szCs w:val="20"/>
              </w:rPr>
            </w:pPr>
            <w:r w:rsidRPr="00077075">
              <w:rPr>
                <w:b/>
                <w:bCs/>
                <w:sz w:val="20"/>
                <w:szCs w:val="20"/>
              </w:rPr>
              <w:t>-0.17</w:t>
            </w:r>
          </w:p>
        </w:tc>
      </w:tr>
      <w:tr w:rsidR="00C06515" w:rsidRPr="00077075" w14:paraId="0984CEF5" w14:textId="77777777" w:rsidTr="00E86612">
        <w:trPr>
          <w:trHeight w:val="1928"/>
        </w:trPr>
        <w:tc>
          <w:tcPr>
            <w:tcW w:w="1454" w:type="dxa"/>
            <w:vAlign w:val="center"/>
          </w:tcPr>
          <w:p w14:paraId="12058A8A" w14:textId="77777777" w:rsidR="00C06515" w:rsidRPr="00077075" w:rsidRDefault="00C06515" w:rsidP="00E86612">
            <w:pPr>
              <w:spacing w:after="0" w:line="240" w:lineRule="auto"/>
              <w:rPr>
                <w:b/>
                <w:bCs/>
                <w:sz w:val="20"/>
                <w:szCs w:val="20"/>
              </w:rPr>
            </w:pPr>
            <w:r w:rsidRPr="00077075">
              <w:rPr>
                <w:sz w:val="20"/>
                <w:szCs w:val="20"/>
              </w:rPr>
              <w:lastRenderedPageBreak/>
              <w:t>Phase IV</w:t>
            </w:r>
          </w:p>
        </w:tc>
        <w:tc>
          <w:tcPr>
            <w:tcW w:w="1431" w:type="dxa"/>
            <w:vAlign w:val="center"/>
          </w:tcPr>
          <w:p w14:paraId="79A08F4B"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2010-11</w:t>
            </w:r>
          </w:p>
          <w:p w14:paraId="1FA6352C"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2011-12</w:t>
            </w:r>
          </w:p>
          <w:p w14:paraId="46529574"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2012-13</w:t>
            </w:r>
          </w:p>
          <w:p w14:paraId="693C4D05"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2013-14</w:t>
            </w:r>
          </w:p>
          <w:p w14:paraId="49639667"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2014-15</w:t>
            </w:r>
          </w:p>
          <w:p w14:paraId="0C8DC23E"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2015-16</w:t>
            </w:r>
          </w:p>
          <w:p w14:paraId="35616950"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2016-17</w:t>
            </w:r>
          </w:p>
          <w:p w14:paraId="75120304"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2017-18</w:t>
            </w:r>
          </w:p>
          <w:p w14:paraId="4F0AB24E"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2018-19</w:t>
            </w:r>
          </w:p>
          <w:p w14:paraId="68672BEE"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rFonts w:eastAsia="Times New Roman"/>
                <w:sz w:val="20"/>
                <w:szCs w:val="20"/>
                <w:lang w:eastAsia="en-IN"/>
              </w:rPr>
              <w:t>2019-20</w:t>
            </w:r>
          </w:p>
        </w:tc>
        <w:tc>
          <w:tcPr>
            <w:tcW w:w="1433" w:type="dxa"/>
            <w:vAlign w:val="center"/>
          </w:tcPr>
          <w:p w14:paraId="590D423E"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308.22</w:t>
            </w:r>
          </w:p>
          <w:p w14:paraId="6CB33D3B"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314.03</w:t>
            </w:r>
          </w:p>
          <w:p w14:paraId="3340F22D"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310.91</w:t>
            </w:r>
          </w:p>
          <w:p w14:paraId="5D9777FF"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298.68</w:t>
            </w:r>
          </w:p>
          <w:p w14:paraId="16E34EB3"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298.87</w:t>
            </w:r>
          </w:p>
          <w:p w14:paraId="294EF36F"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293.86</w:t>
            </w:r>
          </w:p>
          <w:p w14:paraId="54DDAAF6"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295.17</w:t>
            </w:r>
          </w:p>
          <w:p w14:paraId="56F47DB3"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302.51</w:t>
            </w:r>
          </w:p>
          <w:p w14:paraId="7C87302A" w14:textId="77777777" w:rsidR="00C06515" w:rsidRPr="00077075" w:rsidRDefault="00C06515" w:rsidP="00E86612">
            <w:pPr>
              <w:widowControl w:val="0"/>
              <w:tabs>
                <w:tab w:val="left" w:pos="680"/>
              </w:tabs>
              <w:spacing w:after="0" w:line="240" w:lineRule="auto"/>
              <w:rPr>
                <w:rFonts w:eastAsia="Times New Roman"/>
                <w:b/>
                <w:bCs/>
                <w:sz w:val="20"/>
                <w:szCs w:val="20"/>
                <w:lang w:eastAsia="en-IN"/>
              </w:rPr>
            </w:pPr>
            <w:r w:rsidRPr="00077075">
              <w:rPr>
                <w:b/>
                <w:bCs/>
                <w:sz w:val="20"/>
                <w:szCs w:val="20"/>
              </w:rPr>
              <w:t>262.35</w:t>
            </w:r>
          </w:p>
          <w:p w14:paraId="694FA9ED"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268.67</w:t>
            </w:r>
          </w:p>
        </w:tc>
        <w:tc>
          <w:tcPr>
            <w:tcW w:w="1730" w:type="dxa"/>
            <w:vAlign w:val="center"/>
          </w:tcPr>
          <w:p w14:paraId="3036CDE1"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5277</w:t>
            </w:r>
          </w:p>
          <w:p w14:paraId="4184EFFA"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5050</w:t>
            </w:r>
          </w:p>
          <w:p w14:paraId="23F72F5A"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5123</w:t>
            </w:r>
          </w:p>
          <w:p w14:paraId="5CE047E4"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5305</w:t>
            </w:r>
          </w:p>
          <w:p w14:paraId="2332D883" w14:textId="77777777" w:rsidR="00C06515" w:rsidRPr="00077075" w:rsidRDefault="00C06515" w:rsidP="00E86612">
            <w:pPr>
              <w:widowControl w:val="0"/>
              <w:tabs>
                <w:tab w:val="left" w:pos="680"/>
              </w:tabs>
              <w:spacing w:after="0" w:line="240" w:lineRule="auto"/>
              <w:rPr>
                <w:rFonts w:eastAsia="Times New Roman"/>
                <w:b/>
                <w:bCs/>
                <w:sz w:val="20"/>
                <w:szCs w:val="20"/>
                <w:lang w:eastAsia="en-IN"/>
              </w:rPr>
            </w:pPr>
            <w:r w:rsidRPr="00077075">
              <w:rPr>
                <w:b/>
                <w:bCs/>
                <w:sz w:val="20"/>
                <w:szCs w:val="20"/>
              </w:rPr>
              <w:t>3600</w:t>
            </w:r>
          </w:p>
          <w:p w14:paraId="70A8D588"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5237</w:t>
            </w:r>
          </w:p>
          <w:p w14:paraId="1814A83D"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5411</w:t>
            </w:r>
          </w:p>
          <w:p w14:paraId="6B86D9F0"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5462</w:t>
            </w:r>
          </w:p>
          <w:p w14:paraId="2F63CBB8"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5744</w:t>
            </w:r>
          </w:p>
          <w:p w14:paraId="228B0B51"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5414</w:t>
            </w:r>
          </w:p>
        </w:tc>
        <w:tc>
          <w:tcPr>
            <w:tcW w:w="1953" w:type="dxa"/>
            <w:vAlign w:val="center"/>
          </w:tcPr>
          <w:p w14:paraId="4B3DE21D"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17.12</w:t>
            </w:r>
          </w:p>
          <w:p w14:paraId="20185B83"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16.08</w:t>
            </w:r>
          </w:p>
          <w:p w14:paraId="617B766C"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16.47</w:t>
            </w:r>
          </w:p>
          <w:p w14:paraId="587AF229"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17.76</w:t>
            </w:r>
          </w:p>
          <w:p w14:paraId="7FA9026E"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12.04</w:t>
            </w:r>
          </w:p>
          <w:p w14:paraId="11CF399D"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17.82</w:t>
            </w:r>
          </w:p>
          <w:p w14:paraId="55E1F50E"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18.33</w:t>
            </w:r>
          </w:p>
          <w:p w14:paraId="5882FCB1"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18.05</w:t>
            </w:r>
          </w:p>
          <w:p w14:paraId="3424EDA4"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21.89</w:t>
            </w:r>
          </w:p>
          <w:p w14:paraId="07BD702B" w14:textId="77777777" w:rsidR="00C06515" w:rsidRPr="00077075" w:rsidRDefault="00C06515" w:rsidP="00E86612">
            <w:pPr>
              <w:widowControl w:val="0"/>
              <w:tabs>
                <w:tab w:val="left" w:pos="680"/>
              </w:tabs>
              <w:spacing w:after="0" w:line="240" w:lineRule="auto"/>
              <w:rPr>
                <w:rFonts w:eastAsia="Times New Roman"/>
                <w:sz w:val="20"/>
                <w:szCs w:val="20"/>
                <w:lang w:eastAsia="en-IN"/>
              </w:rPr>
            </w:pPr>
            <w:r w:rsidRPr="00077075">
              <w:rPr>
                <w:sz w:val="20"/>
                <w:szCs w:val="20"/>
              </w:rPr>
              <w:t>20.15</w:t>
            </w:r>
          </w:p>
        </w:tc>
      </w:tr>
      <w:tr w:rsidR="00C06515" w:rsidRPr="00077075" w14:paraId="39102AD2" w14:textId="77777777" w:rsidTr="00E86612">
        <w:trPr>
          <w:trHeight w:val="192"/>
        </w:trPr>
        <w:tc>
          <w:tcPr>
            <w:tcW w:w="2885" w:type="dxa"/>
            <w:gridSpan w:val="2"/>
            <w:vAlign w:val="center"/>
          </w:tcPr>
          <w:p w14:paraId="47043C5C" w14:textId="77777777" w:rsidR="00C06515" w:rsidRPr="00077075" w:rsidRDefault="00C06515" w:rsidP="00E86612">
            <w:pPr>
              <w:widowControl w:val="0"/>
              <w:tabs>
                <w:tab w:val="left" w:pos="680"/>
              </w:tabs>
              <w:spacing w:after="0" w:line="240" w:lineRule="auto"/>
              <w:rPr>
                <w:rFonts w:eastAsia="Times New Roman"/>
                <w:b/>
                <w:bCs/>
                <w:sz w:val="20"/>
                <w:szCs w:val="20"/>
                <w:lang w:eastAsia="en-IN"/>
              </w:rPr>
            </w:pPr>
            <w:r w:rsidRPr="00077075">
              <w:rPr>
                <w:rFonts w:eastAsia="Times New Roman"/>
                <w:b/>
                <w:bCs/>
                <w:sz w:val="20"/>
                <w:szCs w:val="20"/>
                <w:lang w:eastAsia="en-IN"/>
              </w:rPr>
              <w:t>CAGR (%)</w:t>
            </w:r>
          </w:p>
        </w:tc>
        <w:tc>
          <w:tcPr>
            <w:tcW w:w="1433" w:type="dxa"/>
            <w:vAlign w:val="center"/>
          </w:tcPr>
          <w:p w14:paraId="088C6779" w14:textId="77777777" w:rsidR="00C06515" w:rsidRPr="00077075" w:rsidRDefault="00C06515" w:rsidP="00E86612">
            <w:pPr>
              <w:widowControl w:val="0"/>
              <w:tabs>
                <w:tab w:val="left" w:pos="680"/>
              </w:tabs>
              <w:spacing w:after="0" w:line="240" w:lineRule="auto"/>
              <w:rPr>
                <w:rFonts w:eastAsia="Times New Roman"/>
                <w:b/>
                <w:bCs/>
                <w:sz w:val="20"/>
                <w:szCs w:val="20"/>
                <w:lang w:eastAsia="en-IN"/>
              </w:rPr>
            </w:pPr>
            <w:r w:rsidRPr="00077075">
              <w:rPr>
                <w:rFonts w:eastAsia="Times New Roman"/>
                <w:b/>
                <w:bCs/>
                <w:sz w:val="20"/>
                <w:szCs w:val="20"/>
                <w:lang w:eastAsia="en-IN"/>
              </w:rPr>
              <w:t>-1.36</w:t>
            </w:r>
          </w:p>
        </w:tc>
        <w:tc>
          <w:tcPr>
            <w:tcW w:w="1730" w:type="dxa"/>
            <w:vAlign w:val="center"/>
          </w:tcPr>
          <w:p w14:paraId="0D6A3C77" w14:textId="77777777" w:rsidR="00C06515" w:rsidRPr="00077075" w:rsidRDefault="00C06515" w:rsidP="00E86612">
            <w:pPr>
              <w:widowControl w:val="0"/>
              <w:tabs>
                <w:tab w:val="left" w:pos="680"/>
              </w:tabs>
              <w:spacing w:after="0" w:line="240" w:lineRule="auto"/>
              <w:rPr>
                <w:b/>
                <w:bCs/>
                <w:sz w:val="20"/>
                <w:szCs w:val="20"/>
              </w:rPr>
            </w:pPr>
            <w:r w:rsidRPr="00077075">
              <w:rPr>
                <w:b/>
                <w:bCs/>
                <w:sz w:val="20"/>
                <w:szCs w:val="20"/>
              </w:rPr>
              <w:t>0.26</w:t>
            </w:r>
          </w:p>
        </w:tc>
        <w:tc>
          <w:tcPr>
            <w:tcW w:w="1953" w:type="dxa"/>
            <w:vAlign w:val="center"/>
          </w:tcPr>
          <w:p w14:paraId="3F9E5ADA" w14:textId="77777777" w:rsidR="00C06515" w:rsidRPr="00077075" w:rsidRDefault="00C06515" w:rsidP="00E86612">
            <w:pPr>
              <w:widowControl w:val="0"/>
              <w:tabs>
                <w:tab w:val="left" w:pos="680"/>
              </w:tabs>
              <w:spacing w:after="0" w:line="240" w:lineRule="auto"/>
              <w:rPr>
                <w:b/>
                <w:bCs/>
                <w:sz w:val="20"/>
                <w:szCs w:val="20"/>
              </w:rPr>
            </w:pPr>
            <w:r w:rsidRPr="00077075">
              <w:rPr>
                <w:b/>
                <w:bCs/>
                <w:sz w:val="20"/>
                <w:szCs w:val="20"/>
              </w:rPr>
              <w:t>1.64</w:t>
            </w:r>
          </w:p>
        </w:tc>
      </w:tr>
      <w:tr w:rsidR="00C06515" w:rsidRPr="00077075" w14:paraId="31CAEA97" w14:textId="77777777" w:rsidTr="00E86612">
        <w:trPr>
          <w:trHeight w:val="192"/>
        </w:trPr>
        <w:tc>
          <w:tcPr>
            <w:tcW w:w="2885" w:type="dxa"/>
            <w:gridSpan w:val="2"/>
            <w:vAlign w:val="center"/>
          </w:tcPr>
          <w:p w14:paraId="3C479B06" w14:textId="77777777" w:rsidR="00C06515" w:rsidRPr="00077075" w:rsidRDefault="00C06515" w:rsidP="00E86612">
            <w:pPr>
              <w:widowControl w:val="0"/>
              <w:tabs>
                <w:tab w:val="left" w:pos="680"/>
              </w:tabs>
              <w:spacing w:after="0" w:line="240" w:lineRule="auto"/>
              <w:rPr>
                <w:rFonts w:eastAsia="Times New Roman"/>
                <w:b/>
                <w:bCs/>
                <w:sz w:val="20"/>
                <w:szCs w:val="20"/>
                <w:lang w:eastAsia="en-IN"/>
              </w:rPr>
            </w:pPr>
            <w:r w:rsidRPr="00077075">
              <w:rPr>
                <w:rFonts w:eastAsia="Times New Roman"/>
                <w:b/>
                <w:bCs/>
                <w:sz w:val="20"/>
                <w:szCs w:val="20"/>
                <w:lang w:eastAsia="en-IN"/>
              </w:rPr>
              <w:t>OVER ALL CAGR (%)</w:t>
            </w:r>
          </w:p>
        </w:tc>
        <w:tc>
          <w:tcPr>
            <w:tcW w:w="1433" w:type="dxa"/>
            <w:vAlign w:val="center"/>
          </w:tcPr>
          <w:p w14:paraId="2212FBC4" w14:textId="77777777" w:rsidR="00C06515" w:rsidRPr="00077075" w:rsidRDefault="00C06515" w:rsidP="00E86612">
            <w:pPr>
              <w:widowControl w:val="0"/>
              <w:tabs>
                <w:tab w:val="left" w:pos="680"/>
              </w:tabs>
              <w:spacing w:after="0" w:line="240" w:lineRule="auto"/>
              <w:rPr>
                <w:rFonts w:eastAsia="Times New Roman"/>
                <w:b/>
                <w:bCs/>
                <w:sz w:val="20"/>
                <w:szCs w:val="20"/>
                <w:lang w:eastAsia="en-IN"/>
              </w:rPr>
            </w:pPr>
            <w:r w:rsidRPr="00077075">
              <w:rPr>
                <w:rFonts w:eastAsia="Times New Roman"/>
                <w:b/>
                <w:bCs/>
                <w:sz w:val="20"/>
                <w:szCs w:val="20"/>
                <w:lang w:eastAsia="en-IN"/>
              </w:rPr>
              <w:t>-0.06</w:t>
            </w:r>
          </w:p>
        </w:tc>
        <w:tc>
          <w:tcPr>
            <w:tcW w:w="1730" w:type="dxa"/>
            <w:vAlign w:val="center"/>
          </w:tcPr>
          <w:p w14:paraId="4D5145B9" w14:textId="77777777" w:rsidR="00C06515" w:rsidRPr="00077075" w:rsidRDefault="00C06515" w:rsidP="00E86612">
            <w:pPr>
              <w:widowControl w:val="0"/>
              <w:tabs>
                <w:tab w:val="left" w:pos="680"/>
              </w:tabs>
              <w:spacing w:after="0" w:line="240" w:lineRule="auto"/>
              <w:rPr>
                <w:b/>
                <w:bCs/>
                <w:sz w:val="20"/>
                <w:szCs w:val="20"/>
              </w:rPr>
            </w:pPr>
            <w:r w:rsidRPr="00077075">
              <w:rPr>
                <w:b/>
                <w:bCs/>
                <w:sz w:val="20"/>
                <w:szCs w:val="20"/>
              </w:rPr>
              <w:t>0.23</w:t>
            </w:r>
          </w:p>
        </w:tc>
        <w:tc>
          <w:tcPr>
            <w:tcW w:w="1953" w:type="dxa"/>
            <w:vAlign w:val="center"/>
          </w:tcPr>
          <w:p w14:paraId="41ECBAE6" w14:textId="77777777" w:rsidR="00C06515" w:rsidRPr="00077075" w:rsidRDefault="00C06515" w:rsidP="00E86612">
            <w:pPr>
              <w:widowControl w:val="0"/>
              <w:tabs>
                <w:tab w:val="left" w:pos="680"/>
              </w:tabs>
              <w:spacing w:after="0" w:line="240" w:lineRule="auto"/>
              <w:rPr>
                <w:b/>
                <w:bCs/>
                <w:sz w:val="20"/>
                <w:szCs w:val="20"/>
              </w:rPr>
            </w:pPr>
            <w:r w:rsidRPr="00077075">
              <w:rPr>
                <w:b/>
                <w:bCs/>
                <w:sz w:val="20"/>
                <w:szCs w:val="20"/>
              </w:rPr>
              <w:t>0.30</w:t>
            </w:r>
          </w:p>
        </w:tc>
      </w:tr>
    </w:tbl>
    <w:p w14:paraId="50965EF3" w14:textId="5A35E858" w:rsidR="00C06515" w:rsidRPr="00C54144" w:rsidRDefault="00015281" w:rsidP="00C06515">
      <w:pPr>
        <w:spacing w:before="120" w:after="120" w:line="240" w:lineRule="auto"/>
        <w:rPr>
          <w:bCs/>
          <w:sz w:val="20"/>
          <w:szCs w:val="24"/>
        </w:rPr>
      </w:pPr>
      <w:r>
        <w:rPr>
          <w:bCs/>
          <w:sz w:val="20"/>
          <w:szCs w:val="24"/>
        </w:rPr>
        <w:t xml:space="preserve">  </w:t>
      </w:r>
      <w:r w:rsidR="00C06515" w:rsidRPr="00C54144">
        <w:rPr>
          <w:bCs/>
          <w:sz w:val="20"/>
          <w:szCs w:val="24"/>
        </w:rPr>
        <w:t>Source: Directorate of Economics and Statistics, Jammu and Kashmir</w:t>
      </w:r>
    </w:p>
    <w:p w14:paraId="33C55DAE" w14:textId="77777777" w:rsidR="00C06515" w:rsidRPr="00B014B8" w:rsidRDefault="00C06515" w:rsidP="00C06515">
      <w:pPr>
        <w:widowControl w:val="0"/>
        <w:tabs>
          <w:tab w:val="left" w:pos="680"/>
        </w:tabs>
        <w:spacing w:before="120" w:after="120" w:line="341" w:lineRule="auto"/>
        <w:ind w:firstLine="680"/>
        <w:rPr>
          <w:szCs w:val="24"/>
        </w:rPr>
      </w:pPr>
    </w:p>
    <w:p w14:paraId="35A7A80A" w14:textId="77777777" w:rsidR="00C06515" w:rsidRDefault="00C06515" w:rsidP="00C06515">
      <w:pPr>
        <w:spacing w:line="360" w:lineRule="auto"/>
        <w:rPr>
          <w:szCs w:val="24"/>
        </w:rPr>
      </w:pPr>
    </w:p>
    <w:p w14:paraId="7BE65A93" w14:textId="77777777" w:rsidR="00C06515" w:rsidRDefault="00C06515" w:rsidP="00C06515">
      <w:pPr>
        <w:spacing w:line="360" w:lineRule="auto"/>
        <w:rPr>
          <w:szCs w:val="24"/>
        </w:rPr>
      </w:pPr>
    </w:p>
    <w:p w14:paraId="4F2DBC87" w14:textId="2FF2BC1B" w:rsidR="00C06515" w:rsidRDefault="00C06515" w:rsidP="00C06515">
      <w:pPr>
        <w:widowControl w:val="0"/>
        <w:tabs>
          <w:tab w:val="left" w:pos="680"/>
        </w:tabs>
        <w:spacing w:before="120" w:after="120" w:line="360" w:lineRule="auto"/>
        <w:rPr>
          <w:bCs/>
          <w:szCs w:val="24"/>
        </w:rPr>
      </w:pPr>
      <w:r>
        <w:rPr>
          <w:szCs w:val="24"/>
        </w:rPr>
        <w:t>In table 3 m</w:t>
      </w:r>
      <w:r w:rsidRPr="00EE3DEC">
        <w:rPr>
          <w:szCs w:val="24"/>
        </w:rPr>
        <w:t xml:space="preserve">aize trends in Jammu and Kashmir (1980-2020) were </w:t>
      </w:r>
      <w:proofErr w:type="spellStart"/>
      <w:r w:rsidRPr="00EE3DEC">
        <w:rPr>
          <w:szCs w:val="24"/>
        </w:rPr>
        <w:t>analyzed</w:t>
      </w:r>
      <w:proofErr w:type="spellEnd"/>
      <w:r w:rsidRPr="00EE3DEC">
        <w:rPr>
          <w:szCs w:val="24"/>
        </w:rPr>
        <w:t xml:space="preserve"> using compound annual growth rate (CAGR). Area growth varied across phases: Phase I showed a slow increase (0.70</w:t>
      </w:r>
      <w:r>
        <w:rPr>
          <w:szCs w:val="24"/>
        </w:rPr>
        <w:t xml:space="preserve"> per cent</w:t>
      </w:r>
      <w:r w:rsidRPr="00EE3DEC">
        <w:rPr>
          <w:szCs w:val="24"/>
        </w:rPr>
        <w:t xml:space="preserve"> CAGR), Phase II increased (0.73</w:t>
      </w:r>
      <w:r>
        <w:rPr>
          <w:szCs w:val="24"/>
        </w:rPr>
        <w:t xml:space="preserve"> per cent</w:t>
      </w:r>
      <w:r w:rsidRPr="00EE3DEC">
        <w:rPr>
          <w:szCs w:val="24"/>
        </w:rPr>
        <w:t xml:space="preserve"> CAGR), Phase III declined (0.60</w:t>
      </w:r>
      <w:r>
        <w:rPr>
          <w:szCs w:val="24"/>
        </w:rPr>
        <w:t xml:space="preserve"> per cent</w:t>
      </w:r>
      <w:r w:rsidRPr="00EE3DEC">
        <w:rPr>
          <w:szCs w:val="24"/>
        </w:rPr>
        <w:t xml:space="preserve"> CAGR), and Phase IV declined sharply (-1.36</w:t>
      </w:r>
      <w:r>
        <w:rPr>
          <w:szCs w:val="24"/>
        </w:rPr>
        <w:t xml:space="preserve"> per cent </w:t>
      </w:r>
      <w:r w:rsidRPr="00EE3DEC">
        <w:rPr>
          <w:szCs w:val="24"/>
        </w:rPr>
        <w:t>CAGR). The overall area CAGR was -0.0</w:t>
      </w:r>
      <w:r>
        <w:rPr>
          <w:szCs w:val="24"/>
        </w:rPr>
        <w:t>6 per cent.</w:t>
      </w:r>
      <w:r w:rsidRPr="00EE3DEC">
        <w:rPr>
          <w:szCs w:val="24"/>
        </w:rPr>
        <w:t xml:space="preserve"> Production trends contradicted area trends, declining in Phases I and II, and increasing in Phases III and IV, with a bumper crop in 2008-09, indicating a "mismatch situation" between area and production. Production CAGR for Phases I-IV were -0.24, 0.60, -0.76, and 0.26</w:t>
      </w:r>
      <w:r>
        <w:rPr>
          <w:szCs w:val="24"/>
        </w:rPr>
        <w:t xml:space="preserve"> per cent</w:t>
      </w:r>
      <w:r w:rsidRPr="00EE3DEC">
        <w:rPr>
          <w:szCs w:val="24"/>
        </w:rPr>
        <w:t>, respectively, with an overall CAGR of 0.23</w:t>
      </w:r>
      <w:r>
        <w:rPr>
          <w:szCs w:val="24"/>
        </w:rPr>
        <w:t xml:space="preserve"> per cent</w:t>
      </w:r>
      <w:r w:rsidRPr="00EE3DEC">
        <w:rPr>
          <w:szCs w:val="24"/>
        </w:rPr>
        <w:t>. Productivity growth followed production trends, with Phase IV showing maximum growth (1.64</w:t>
      </w:r>
      <w:r>
        <w:rPr>
          <w:szCs w:val="24"/>
        </w:rPr>
        <w:t xml:space="preserve"> per cent</w:t>
      </w:r>
      <w:r w:rsidRPr="00EE3DEC">
        <w:rPr>
          <w:szCs w:val="24"/>
        </w:rPr>
        <w:t xml:space="preserve"> CAGR) and Phase I the least (-0.93</w:t>
      </w:r>
      <w:r>
        <w:rPr>
          <w:szCs w:val="24"/>
        </w:rPr>
        <w:t xml:space="preserve"> per cent</w:t>
      </w:r>
      <w:r w:rsidRPr="00EE3DEC">
        <w:rPr>
          <w:szCs w:val="24"/>
        </w:rPr>
        <w:t xml:space="preserve"> CAGR). The overall productivity CAGR was 0.30</w:t>
      </w:r>
      <w:r>
        <w:rPr>
          <w:szCs w:val="24"/>
        </w:rPr>
        <w:t xml:space="preserve"> per cent</w:t>
      </w:r>
      <w:r w:rsidRPr="00EE3DEC">
        <w:rPr>
          <w:szCs w:val="24"/>
        </w:rPr>
        <w:t>.</w:t>
      </w:r>
      <w:r>
        <w:rPr>
          <w:szCs w:val="24"/>
        </w:rPr>
        <w:t xml:space="preserve"> </w:t>
      </w:r>
      <w:r w:rsidRPr="00B014B8">
        <w:rPr>
          <w:bCs/>
          <w:szCs w:val="24"/>
        </w:rPr>
        <w:t xml:space="preserve">These findings are in accordance with Bhat </w:t>
      </w:r>
      <w:r w:rsidRPr="00B014B8">
        <w:rPr>
          <w:bCs/>
          <w:i/>
          <w:iCs/>
          <w:szCs w:val="24"/>
        </w:rPr>
        <w:t>et al.</w:t>
      </w:r>
      <w:r>
        <w:rPr>
          <w:bCs/>
          <w:i/>
          <w:iCs/>
          <w:szCs w:val="24"/>
        </w:rPr>
        <w:t xml:space="preserve"> </w:t>
      </w:r>
      <w:r w:rsidRPr="00B014B8">
        <w:rPr>
          <w:bCs/>
          <w:iCs/>
          <w:szCs w:val="24"/>
        </w:rPr>
        <w:t>(</w:t>
      </w:r>
      <w:r w:rsidRPr="00B014B8">
        <w:rPr>
          <w:bCs/>
          <w:szCs w:val="24"/>
        </w:rPr>
        <w:t>2020)</w:t>
      </w:r>
      <w:r w:rsidR="00233943">
        <w:rPr>
          <w:bCs/>
          <w:szCs w:val="24"/>
        </w:rPr>
        <w:t>,</w:t>
      </w:r>
      <w:r w:rsidR="007F2A09">
        <w:rPr>
          <w:bCs/>
          <w:szCs w:val="24"/>
        </w:rPr>
        <w:t xml:space="preserve"> </w:t>
      </w:r>
      <w:proofErr w:type="spellStart"/>
      <w:r w:rsidR="007F2A09">
        <w:rPr>
          <w:bCs/>
          <w:szCs w:val="24"/>
        </w:rPr>
        <w:t>Romshoo</w:t>
      </w:r>
      <w:proofErr w:type="spellEnd"/>
      <w:r w:rsidR="007F2A09">
        <w:rPr>
          <w:bCs/>
          <w:szCs w:val="24"/>
        </w:rPr>
        <w:t xml:space="preserve"> </w:t>
      </w:r>
      <w:r w:rsidR="007F2A09">
        <w:rPr>
          <w:bCs/>
          <w:i/>
          <w:iCs/>
          <w:szCs w:val="24"/>
        </w:rPr>
        <w:t>et al.</w:t>
      </w:r>
      <w:r w:rsidR="00300E06">
        <w:rPr>
          <w:bCs/>
          <w:szCs w:val="24"/>
        </w:rPr>
        <w:t>(2020)</w:t>
      </w:r>
      <w:r w:rsidR="00DF30AA">
        <w:rPr>
          <w:bCs/>
          <w:szCs w:val="24"/>
        </w:rPr>
        <w:t xml:space="preserve"> and B</w:t>
      </w:r>
      <w:r w:rsidR="00343C9B">
        <w:rPr>
          <w:bCs/>
          <w:szCs w:val="24"/>
        </w:rPr>
        <w:t xml:space="preserve">uttar </w:t>
      </w:r>
      <w:r w:rsidR="00343C9B">
        <w:rPr>
          <w:bCs/>
          <w:i/>
          <w:iCs/>
          <w:szCs w:val="24"/>
        </w:rPr>
        <w:t xml:space="preserve">et al </w:t>
      </w:r>
      <w:r w:rsidR="00343C9B">
        <w:rPr>
          <w:bCs/>
          <w:szCs w:val="24"/>
        </w:rPr>
        <w:t>(2023).</w:t>
      </w:r>
    </w:p>
    <w:p w14:paraId="76926794" w14:textId="77777777" w:rsidR="00FC47E3" w:rsidRDefault="00FC47E3" w:rsidP="00C06515">
      <w:pPr>
        <w:widowControl w:val="0"/>
        <w:tabs>
          <w:tab w:val="left" w:pos="680"/>
        </w:tabs>
        <w:spacing w:before="120" w:after="120" w:line="360" w:lineRule="auto"/>
        <w:rPr>
          <w:bCs/>
          <w:szCs w:val="24"/>
        </w:rPr>
      </w:pPr>
    </w:p>
    <w:p w14:paraId="51CFB90F" w14:textId="77777777" w:rsidR="00FC47E3" w:rsidRDefault="00FC47E3" w:rsidP="00FC47E3">
      <w:pPr>
        <w:widowControl w:val="0"/>
        <w:pBdr>
          <w:bottom w:val="single" w:sz="12" w:space="1" w:color="auto"/>
        </w:pBdr>
        <w:tabs>
          <w:tab w:val="left" w:pos="680"/>
        </w:tabs>
        <w:spacing w:before="120" w:after="120" w:line="360" w:lineRule="auto"/>
        <w:rPr>
          <w:b/>
          <w:sz w:val="28"/>
          <w:szCs w:val="28"/>
        </w:rPr>
      </w:pPr>
      <w:r>
        <w:rPr>
          <w:b/>
          <w:sz w:val="28"/>
          <w:szCs w:val="28"/>
        </w:rPr>
        <w:t>CONCLUSION</w:t>
      </w:r>
    </w:p>
    <w:p w14:paraId="28FB46CC" w14:textId="77777777" w:rsidR="00FC47E3" w:rsidRPr="007D2593" w:rsidRDefault="00FC47E3" w:rsidP="00FC47E3">
      <w:pPr>
        <w:widowControl w:val="0"/>
        <w:tabs>
          <w:tab w:val="left" w:pos="680"/>
        </w:tabs>
        <w:spacing w:before="120" w:after="120" w:line="360" w:lineRule="auto"/>
        <w:rPr>
          <w:b/>
          <w:sz w:val="28"/>
          <w:szCs w:val="28"/>
        </w:rPr>
      </w:pPr>
    </w:p>
    <w:p w14:paraId="4AD7CB7D" w14:textId="3ECA1A2E" w:rsidR="00FC47E3" w:rsidRDefault="00FC47E3" w:rsidP="00FC47E3">
      <w:pPr>
        <w:widowControl w:val="0"/>
        <w:tabs>
          <w:tab w:val="left" w:pos="516"/>
          <w:tab w:val="left" w:pos="680"/>
        </w:tabs>
        <w:spacing w:before="120" w:after="120" w:line="360" w:lineRule="auto"/>
        <w:rPr>
          <w:szCs w:val="24"/>
          <w:lang w:val="en-US"/>
        </w:rPr>
      </w:pPr>
      <w:r w:rsidRPr="0045050D">
        <w:rPr>
          <w:szCs w:val="24"/>
          <w:lang w:val="en-US"/>
        </w:rPr>
        <w:t>The analysis of crop-wise growth trends in Jammu and Kashmir (1980-2020) reveals varying patterns. Wheat showed significant growth (0.4</w:t>
      </w:r>
      <w:r>
        <w:rPr>
          <w:szCs w:val="24"/>
          <w:lang w:val="en-US"/>
        </w:rPr>
        <w:t>7 per cent</w:t>
      </w:r>
      <w:r w:rsidRPr="0045050D">
        <w:rPr>
          <w:szCs w:val="24"/>
          <w:lang w:val="en-US"/>
        </w:rPr>
        <w:t xml:space="preserve"> area, 2.20</w:t>
      </w:r>
      <w:r>
        <w:rPr>
          <w:szCs w:val="24"/>
          <w:lang w:val="en-US"/>
        </w:rPr>
        <w:t>per cent</w:t>
      </w:r>
      <w:r w:rsidRPr="0045050D">
        <w:rPr>
          <w:szCs w:val="24"/>
          <w:lang w:val="en-US"/>
        </w:rPr>
        <w:t xml:space="preserve"> production, 1.72</w:t>
      </w:r>
      <w:r>
        <w:rPr>
          <w:szCs w:val="24"/>
          <w:lang w:val="en-US"/>
        </w:rPr>
        <w:t xml:space="preserve"> per cent</w:t>
      </w:r>
      <w:r w:rsidRPr="0045050D">
        <w:rPr>
          <w:szCs w:val="24"/>
          <w:lang w:val="en-US"/>
        </w:rPr>
        <w:t xml:space="preserve"> productivity), while rice and maize experienced modest growth. </w:t>
      </w:r>
      <w:r>
        <w:rPr>
          <w:szCs w:val="24"/>
          <w:lang w:val="en-US"/>
        </w:rPr>
        <w:t xml:space="preserve">The increase in the parameters (area, production and productivity) of these major crops could be because of the possible reasons like technological progress over time, use of high yielding varieties, efficient </w:t>
      </w:r>
      <w:r>
        <w:rPr>
          <w:szCs w:val="24"/>
          <w:lang w:val="en-US"/>
        </w:rPr>
        <w:lastRenderedPageBreak/>
        <w:t>capital equipment, expansion of farming knowledge</w:t>
      </w:r>
      <w:r w:rsidRPr="0045050D">
        <w:rPr>
          <w:szCs w:val="24"/>
          <w:lang w:val="en-US"/>
        </w:rPr>
        <w:t xml:space="preserve"> These findings highlight the need for targeted interventions</w:t>
      </w:r>
      <w:r>
        <w:rPr>
          <w:szCs w:val="24"/>
          <w:lang w:val="en-US"/>
        </w:rPr>
        <w:t xml:space="preserve"> like</w:t>
      </w:r>
      <w:r w:rsidRPr="0045050D">
        <w:rPr>
          <w:szCs w:val="24"/>
          <w:lang w:val="en-US"/>
        </w:rPr>
        <w:t xml:space="preserve"> </w:t>
      </w:r>
      <w:r>
        <w:rPr>
          <w:szCs w:val="24"/>
          <w:lang w:val="en-US"/>
        </w:rPr>
        <w:t>addressing the problem of demand-supply gap, timely availability of agricultural inputs, policy interventions, proper training and practices, frontline demonstrations about new and improved technology</w:t>
      </w:r>
      <w:r w:rsidRPr="0045050D">
        <w:rPr>
          <w:szCs w:val="24"/>
          <w:lang w:val="en-US"/>
        </w:rPr>
        <w:t xml:space="preserve"> </w:t>
      </w:r>
      <w:r>
        <w:rPr>
          <w:szCs w:val="24"/>
          <w:lang w:val="en-US"/>
        </w:rPr>
        <w:t xml:space="preserve">area expansion to </w:t>
      </w:r>
      <w:r w:rsidRPr="0045050D">
        <w:rPr>
          <w:szCs w:val="24"/>
          <w:lang w:val="en-US"/>
        </w:rPr>
        <w:t>boost production and sustain growth in  crops, ensuring a resilient agricultural sector in Jammu and Kashmir.</w:t>
      </w:r>
    </w:p>
    <w:p w14:paraId="37E470FF" w14:textId="77777777" w:rsidR="00FC47E3" w:rsidRPr="00343C9B" w:rsidRDefault="00FC47E3" w:rsidP="00C06515">
      <w:pPr>
        <w:widowControl w:val="0"/>
        <w:tabs>
          <w:tab w:val="left" w:pos="680"/>
        </w:tabs>
        <w:spacing w:before="120" w:after="120" w:line="360" w:lineRule="auto"/>
        <w:rPr>
          <w:bCs/>
          <w:szCs w:val="24"/>
        </w:rPr>
      </w:pPr>
    </w:p>
    <w:p w14:paraId="28A65C17" w14:textId="77777777" w:rsidR="00C06515" w:rsidRPr="00EE3DEC" w:rsidRDefault="00C06515" w:rsidP="00C06515">
      <w:pPr>
        <w:spacing w:line="360" w:lineRule="auto"/>
        <w:rPr>
          <w:szCs w:val="24"/>
        </w:rPr>
      </w:pPr>
      <w:r>
        <w:rPr>
          <w:szCs w:val="24"/>
        </w:rPr>
        <w:t xml:space="preserve"> </w:t>
      </w:r>
    </w:p>
    <w:p w14:paraId="1127980E" w14:textId="77777777" w:rsidR="00C06515" w:rsidRDefault="00C06515" w:rsidP="00C06515">
      <w:pPr>
        <w:spacing w:line="240" w:lineRule="auto"/>
        <w:rPr>
          <w:b/>
          <w:bCs/>
          <w:szCs w:val="24"/>
        </w:rPr>
      </w:pPr>
    </w:p>
    <w:p w14:paraId="3700FF51" w14:textId="77777777" w:rsidR="00C06515" w:rsidRDefault="00C06515" w:rsidP="00C06515">
      <w:pPr>
        <w:spacing w:line="240" w:lineRule="auto"/>
        <w:rPr>
          <w:b/>
          <w:bCs/>
          <w:szCs w:val="24"/>
        </w:rPr>
      </w:pPr>
    </w:p>
    <w:p w14:paraId="3C4FA30A" w14:textId="77777777" w:rsidR="00C06515" w:rsidRDefault="00C06515" w:rsidP="00C06515">
      <w:pPr>
        <w:spacing w:line="240" w:lineRule="auto"/>
        <w:rPr>
          <w:b/>
          <w:bCs/>
          <w:szCs w:val="24"/>
        </w:rPr>
      </w:pPr>
    </w:p>
    <w:p w14:paraId="609E2B86" w14:textId="77777777" w:rsidR="00B60073" w:rsidRPr="00B60073" w:rsidRDefault="00B60073" w:rsidP="00B60073">
      <w:pPr>
        <w:spacing w:after="200" w:line="276" w:lineRule="auto"/>
        <w:jc w:val="both"/>
        <w:outlineLvl w:val="0"/>
        <w:rPr>
          <w:rFonts w:ascii="Arial" w:eastAsia="Times New Roman" w:hAnsi="Arial"/>
          <w:sz w:val="22"/>
          <w:lang w:val="en-GB" w:eastAsia="en-GB"/>
        </w:rPr>
      </w:pPr>
      <w:r w:rsidRPr="00B60073">
        <w:rPr>
          <w:rFonts w:ascii="Arial" w:eastAsia="Times New Roman" w:hAnsi="Arial"/>
          <w:b/>
          <w:bCs/>
          <w:sz w:val="22"/>
          <w:lang w:val="en-GB" w:eastAsia="en-GB"/>
        </w:rPr>
        <w:t>COMPETING INTERESTS DISCLAIMER:</w:t>
      </w:r>
    </w:p>
    <w:p w14:paraId="2EF8A785" w14:textId="77777777" w:rsidR="00B60073" w:rsidRPr="00B60073" w:rsidRDefault="00B60073" w:rsidP="00B60073">
      <w:pPr>
        <w:spacing w:after="200" w:line="276" w:lineRule="auto"/>
        <w:rPr>
          <w:rFonts w:ascii="Calibri" w:eastAsia="Times New Roman" w:hAnsi="Calibri" w:cs="Times New Roman"/>
          <w:sz w:val="22"/>
          <w:lang w:val="en-GB" w:eastAsia="en-GB"/>
        </w:rPr>
      </w:pPr>
      <w:r w:rsidRPr="00B60073">
        <w:rPr>
          <w:rFonts w:ascii="Calibri" w:eastAsia="Times New Roman" w:hAnsi="Calibri" w:cs="Times New Roman"/>
          <w:sz w:val="22"/>
          <w:lang w:val="en-GB" w:eastAsia="en-GB"/>
        </w:rPr>
        <w:t>Authors have declared that they have no known competing financial interests OR non-financial interests OR personal relationships that could have appeared to influence the work reported in this paper.</w:t>
      </w:r>
    </w:p>
    <w:p w14:paraId="562E7D97" w14:textId="77777777" w:rsidR="00C06515" w:rsidRDefault="00C06515" w:rsidP="00C06515">
      <w:pPr>
        <w:spacing w:line="240" w:lineRule="auto"/>
        <w:rPr>
          <w:b/>
          <w:bCs/>
          <w:szCs w:val="24"/>
        </w:rPr>
      </w:pPr>
    </w:p>
    <w:p w14:paraId="72EC3BD2" w14:textId="77777777" w:rsidR="00B60073" w:rsidRDefault="00B60073" w:rsidP="00F23C5F">
      <w:pPr>
        <w:widowControl w:val="0"/>
        <w:pBdr>
          <w:bottom w:val="single" w:sz="12" w:space="1" w:color="auto"/>
        </w:pBdr>
        <w:tabs>
          <w:tab w:val="left" w:pos="516"/>
          <w:tab w:val="left" w:pos="680"/>
        </w:tabs>
        <w:spacing w:before="120" w:after="120" w:line="360" w:lineRule="auto"/>
        <w:rPr>
          <w:b/>
          <w:bCs/>
          <w:sz w:val="28"/>
          <w:szCs w:val="28"/>
          <w:lang w:val="en-US"/>
        </w:rPr>
      </w:pPr>
    </w:p>
    <w:p w14:paraId="39E1B863" w14:textId="77777777" w:rsidR="00B60073" w:rsidRDefault="00B60073" w:rsidP="00F23C5F">
      <w:pPr>
        <w:widowControl w:val="0"/>
        <w:pBdr>
          <w:bottom w:val="single" w:sz="12" w:space="1" w:color="auto"/>
        </w:pBdr>
        <w:tabs>
          <w:tab w:val="left" w:pos="516"/>
          <w:tab w:val="left" w:pos="680"/>
        </w:tabs>
        <w:spacing w:before="120" w:after="120" w:line="360" w:lineRule="auto"/>
        <w:rPr>
          <w:b/>
          <w:bCs/>
          <w:sz w:val="28"/>
          <w:szCs w:val="28"/>
          <w:lang w:val="en-US"/>
        </w:rPr>
      </w:pPr>
    </w:p>
    <w:p w14:paraId="3287890B" w14:textId="6BBFD881" w:rsidR="00F23C5F" w:rsidRDefault="00F23C5F" w:rsidP="00F23C5F">
      <w:pPr>
        <w:widowControl w:val="0"/>
        <w:pBdr>
          <w:bottom w:val="single" w:sz="12" w:space="1" w:color="auto"/>
        </w:pBdr>
        <w:tabs>
          <w:tab w:val="left" w:pos="516"/>
          <w:tab w:val="left" w:pos="680"/>
        </w:tabs>
        <w:spacing w:before="120" w:after="120" w:line="360" w:lineRule="auto"/>
        <w:rPr>
          <w:b/>
          <w:bCs/>
          <w:sz w:val="28"/>
          <w:szCs w:val="28"/>
          <w:lang w:val="en-US"/>
        </w:rPr>
      </w:pPr>
      <w:r w:rsidRPr="001440AE">
        <w:rPr>
          <w:b/>
          <w:bCs/>
          <w:sz w:val="28"/>
          <w:szCs w:val="28"/>
          <w:lang w:val="en-US"/>
        </w:rPr>
        <w:t>REFRENCES</w:t>
      </w:r>
    </w:p>
    <w:p w14:paraId="33E1C9DE" w14:textId="77777777" w:rsidR="00D1409F" w:rsidRPr="00D1409F" w:rsidRDefault="00D1409F" w:rsidP="00D1409F">
      <w:pPr>
        <w:pStyle w:val="ListParagraph"/>
        <w:widowControl w:val="0"/>
        <w:numPr>
          <w:ilvl w:val="0"/>
          <w:numId w:val="1"/>
        </w:numPr>
        <w:tabs>
          <w:tab w:val="left" w:pos="680"/>
        </w:tabs>
        <w:spacing w:before="120" w:after="120" w:line="360" w:lineRule="auto"/>
        <w:rPr>
          <w:szCs w:val="24"/>
        </w:rPr>
      </w:pPr>
      <w:r w:rsidRPr="00D1409F">
        <w:rPr>
          <w:szCs w:val="24"/>
        </w:rPr>
        <w:t>Anonymous. 2020. Directorate of Economics and Statistics, Jammu and Kashmir, Government of India.</w:t>
      </w:r>
    </w:p>
    <w:p w14:paraId="780A122D" w14:textId="77777777" w:rsidR="00D1409F" w:rsidRPr="00D1409F" w:rsidRDefault="00D1409F" w:rsidP="00D1409F">
      <w:pPr>
        <w:pStyle w:val="ListParagraph"/>
        <w:widowControl w:val="0"/>
        <w:numPr>
          <w:ilvl w:val="0"/>
          <w:numId w:val="1"/>
        </w:numPr>
        <w:tabs>
          <w:tab w:val="left" w:pos="680"/>
        </w:tabs>
        <w:spacing w:before="120" w:after="120" w:line="360" w:lineRule="auto"/>
        <w:rPr>
          <w:szCs w:val="24"/>
        </w:rPr>
      </w:pPr>
      <w:r w:rsidRPr="00D1409F">
        <w:rPr>
          <w:szCs w:val="24"/>
        </w:rPr>
        <w:t>Anonymous. 2020. Economic Survey 2020, Government of India.</w:t>
      </w:r>
    </w:p>
    <w:p w14:paraId="356841F5" w14:textId="77777777" w:rsidR="00D1409F" w:rsidRPr="00D1409F" w:rsidRDefault="00D1409F" w:rsidP="00D1409F">
      <w:pPr>
        <w:pStyle w:val="ListParagraph"/>
        <w:widowControl w:val="0"/>
        <w:numPr>
          <w:ilvl w:val="0"/>
          <w:numId w:val="1"/>
        </w:numPr>
        <w:tabs>
          <w:tab w:val="left" w:pos="680"/>
        </w:tabs>
        <w:spacing w:before="120" w:after="120" w:line="360" w:lineRule="auto"/>
        <w:rPr>
          <w:szCs w:val="24"/>
        </w:rPr>
      </w:pPr>
      <w:proofErr w:type="spellStart"/>
      <w:r w:rsidRPr="00D1409F">
        <w:rPr>
          <w:szCs w:val="24"/>
        </w:rPr>
        <w:t>Bagal</w:t>
      </w:r>
      <w:proofErr w:type="spellEnd"/>
      <w:r w:rsidRPr="00D1409F">
        <w:rPr>
          <w:szCs w:val="24"/>
        </w:rPr>
        <w:t xml:space="preserve"> Y S, Sharma L K, Lakhvinder Singh L S, Sharma P K D and Apporva Gupta </w:t>
      </w:r>
      <w:proofErr w:type="gramStart"/>
      <w:r w:rsidRPr="00D1409F">
        <w:rPr>
          <w:szCs w:val="24"/>
        </w:rPr>
        <w:t>A</w:t>
      </w:r>
      <w:proofErr w:type="gramEnd"/>
      <w:r w:rsidRPr="00D1409F">
        <w:rPr>
          <w:szCs w:val="24"/>
        </w:rPr>
        <w:t xml:space="preserve"> G. 2016. Factors affecting productivity of wheat crop in Jammu region. </w:t>
      </w:r>
      <w:r w:rsidRPr="00D1409F">
        <w:rPr>
          <w:i/>
          <w:iCs/>
          <w:szCs w:val="24"/>
        </w:rPr>
        <w:t>Indian Journal of Ecology</w:t>
      </w:r>
      <w:r w:rsidRPr="00D1409F">
        <w:rPr>
          <w:szCs w:val="24"/>
        </w:rPr>
        <w:t xml:space="preserve"> 28(9): 46–67.</w:t>
      </w:r>
    </w:p>
    <w:p w14:paraId="7BB72659" w14:textId="77777777" w:rsidR="00D1409F" w:rsidRPr="00D1409F" w:rsidRDefault="00D1409F" w:rsidP="00D1409F">
      <w:pPr>
        <w:pStyle w:val="ListParagraph"/>
        <w:widowControl w:val="0"/>
        <w:numPr>
          <w:ilvl w:val="0"/>
          <w:numId w:val="1"/>
        </w:numPr>
        <w:tabs>
          <w:tab w:val="left" w:pos="680"/>
        </w:tabs>
        <w:spacing w:before="120" w:after="120" w:line="360" w:lineRule="auto"/>
        <w:rPr>
          <w:szCs w:val="24"/>
        </w:rPr>
      </w:pPr>
      <w:r w:rsidRPr="00D1409F">
        <w:rPr>
          <w:szCs w:val="24"/>
        </w:rPr>
        <w:t xml:space="preserve">Bhagat V, Dwivedi S, Sharma P K, </w:t>
      </w:r>
      <w:proofErr w:type="spellStart"/>
      <w:r w:rsidRPr="00D1409F">
        <w:rPr>
          <w:szCs w:val="24"/>
        </w:rPr>
        <w:t>Peshin</w:t>
      </w:r>
      <w:proofErr w:type="spellEnd"/>
      <w:r w:rsidRPr="00D1409F">
        <w:rPr>
          <w:szCs w:val="24"/>
        </w:rPr>
        <w:t xml:space="preserve"> R and Rizvi S E H. 2022. Economics and resource use efficiency of wheat crop: Findings from Jammu Region of Jammu &amp; Kashmir.</w:t>
      </w:r>
    </w:p>
    <w:p w14:paraId="3C471613" w14:textId="77777777" w:rsidR="00D1409F" w:rsidRPr="00D1409F" w:rsidRDefault="00D1409F" w:rsidP="00D1409F">
      <w:pPr>
        <w:pStyle w:val="ListParagraph"/>
        <w:widowControl w:val="0"/>
        <w:numPr>
          <w:ilvl w:val="0"/>
          <w:numId w:val="1"/>
        </w:numPr>
        <w:tabs>
          <w:tab w:val="left" w:pos="680"/>
        </w:tabs>
        <w:spacing w:before="120" w:after="120" w:line="360" w:lineRule="auto"/>
        <w:rPr>
          <w:szCs w:val="24"/>
        </w:rPr>
      </w:pPr>
      <w:r w:rsidRPr="00D1409F">
        <w:rPr>
          <w:szCs w:val="24"/>
        </w:rPr>
        <w:t xml:space="preserve">Bhat I F, Husain N and Masroor Majeed S B. 2020. Huge technological gaps in maize cultivation: is it an outcome of extension deficit in tribal areas of Kashmir valley. </w:t>
      </w:r>
      <w:r w:rsidRPr="00D1409F">
        <w:rPr>
          <w:i/>
          <w:iCs/>
          <w:szCs w:val="24"/>
        </w:rPr>
        <w:t>The Pharma Innovation Journal</w:t>
      </w:r>
      <w:r w:rsidRPr="00D1409F">
        <w:rPr>
          <w:szCs w:val="24"/>
        </w:rPr>
        <w:t xml:space="preserve"> 9(4): 110–113.</w:t>
      </w:r>
    </w:p>
    <w:p w14:paraId="0E26A68E" w14:textId="77777777" w:rsidR="00D1409F" w:rsidRPr="00D1409F" w:rsidRDefault="00D1409F" w:rsidP="00D1409F">
      <w:pPr>
        <w:pStyle w:val="ListParagraph"/>
        <w:widowControl w:val="0"/>
        <w:numPr>
          <w:ilvl w:val="0"/>
          <w:numId w:val="1"/>
        </w:numPr>
        <w:tabs>
          <w:tab w:val="left" w:pos="680"/>
        </w:tabs>
        <w:spacing w:before="120" w:after="120" w:line="360" w:lineRule="auto"/>
        <w:rPr>
          <w:szCs w:val="24"/>
        </w:rPr>
      </w:pPr>
      <w:r w:rsidRPr="00D1409F">
        <w:rPr>
          <w:szCs w:val="24"/>
        </w:rPr>
        <w:t xml:space="preserve">Buttar T S, Sharma V and Bharat R. 2023. Effect of tillage practices, mulching and </w:t>
      </w:r>
      <w:r w:rsidRPr="00D1409F">
        <w:rPr>
          <w:szCs w:val="24"/>
        </w:rPr>
        <w:lastRenderedPageBreak/>
        <w:t>intercropping on rainfed maize (</w:t>
      </w:r>
      <w:r w:rsidRPr="00D1409F">
        <w:rPr>
          <w:i/>
          <w:iCs/>
          <w:szCs w:val="24"/>
        </w:rPr>
        <w:t>Zea mays</w:t>
      </w:r>
      <w:r w:rsidRPr="00D1409F">
        <w:rPr>
          <w:szCs w:val="24"/>
        </w:rPr>
        <w:t xml:space="preserve">) in foothill of </w:t>
      </w:r>
      <w:proofErr w:type="spellStart"/>
      <w:r w:rsidRPr="00D1409F">
        <w:rPr>
          <w:szCs w:val="24"/>
        </w:rPr>
        <w:t>Shivaliks</w:t>
      </w:r>
      <w:proofErr w:type="spellEnd"/>
      <w:r w:rsidRPr="00D1409F">
        <w:rPr>
          <w:szCs w:val="24"/>
        </w:rPr>
        <w:t xml:space="preserve">, Jammu, Jammu and Kashmir. </w:t>
      </w:r>
      <w:r w:rsidRPr="00D1409F">
        <w:rPr>
          <w:i/>
          <w:iCs/>
          <w:szCs w:val="24"/>
        </w:rPr>
        <w:t>Indian Journal of Agronomy</w:t>
      </w:r>
      <w:r w:rsidRPr="00D1409F">
        <w:rPr>
          <w:szCs w:val="24"/>
        </w:rPr>
        <w:t xml:space="preserve"> 68(2): 171–175.</w:t>
      </w:r>
    </w:p>
    <w:p w14:paraId="7BD04C48" w14:textId="77777777" w:rsidR="00D1409F" w:rsidRPr="00D1409F" w:rsidRDefault="00D1409F" w:rsidP="00D1409F">
      <w:pPr>
        <w:pStyle w:val="ListParagraph"/>
        <w:widowControl w:val="0"/>
        <w:numPr>
          <w:ilvl w:val="0"/>
          <w:numId w:val="1"/>
        </w:numPr>
        <w:tabs>
          <w:tab w:val="left" w:pos="680"/>
        </w:tabs>
        <w:spacing w:before="120" w:after="120" w:line="360" w:lineRule="auto"/>
        <w:rPr>
          <w:szCs w:val="24"/>
        </w:rPr>
      </w:pPr>
      <w:proofErr w:type="spellStart"/>
      <w:r w:rsidRPr="00D1409F">
        <w:rPr>
          <w:szCs w:val="24"/>
        </w:rPr>
        <w:t>Ganaie</w:t>
      </w:r>
      <w:proofErr w:type="spellEnd"/>
      <w:r w:rsidRPr="00D1409F">
        <w:rPr>
          <w:szCs w:val="24"/>
        </w:rPr>
        <w:t xml:space="preserve"> S A, Parry M J A and Bhat M S. 2017. Cropping land use shift and food deficit—a disaster in making in Jammu and Kashmir, India. </w:t>
      </w:r>
      <w:r w:rsidRPr="00D1409F">
        <w:rPr>
          <w:i/>
          <w:iCs/>
          <w:szCs w:val="24"/>
        </w:rPr>
        <w:t>AGU International Journal of Professional Studies &amp; Research</w:t>
      </w:r>
      <w:r w:rsidRPr="00D1409F">
        <w:rPr>
          <w:szCs w:val="24"/>
        </w:rPr>
        <w:t xml:space="preserve"> 5: 134–144.</w:t>
      </w:r>
    </w:p>
    <w:p w14:paraId="010B56ED" w14:textId="77777777" w:rsidR="00D1409F" w:rsidRPr="00D1409F" w:rsidRDefault="00D1409F" w:rsidP="00D1409F">
      <w:pPr>
        <w:pStyle w:val="ListParagraph"/>
        <w:widowControl w:val="0"/>
        <w:numPr>
          <w:ilvl w:val="0"/>
          <w:numId w:val="1"/>
        </w:numPr>
        <w:tabs>
          <w:tab w:val="left" w:pos="680"/>
        </w:tabs>
        <w:spacing w:before="120" w:after="120" w:line="360" w:lineRule="auto"/>
        <w:rPr>
          <w:szCs w:val="24"/>
        </w:rPr>
      </w:pPr>
      <w:proofErr w:type="spellStart"/>
      <w:r w:rsidRPr="00D1409F">
        <w:rPr>
          <w:szCs w:val="24"/>
        </w:rPr>
        <w:t>Kaloo</w:t>
      </w:r>
      <w:proofErr w:type="spellEnd"/>
      <w:r w:rsidRPr="00D1409F">
        <w:rPr>
          <w:szCs w:val="24"/>
        </w:rPr>
        <w:t xml:space="preserve"> M J and </w:t>
      </w:r>
      <w:proofErr w:type="spellStart"/>
      <w:r w:rsidRPr="00D1409F">
        <w:rPr>
          <w:szCs w:val="24"/>
        </w:rPr>
        <w:t>Choure</w:t>
      </w:r>
      <w:proofErr w:type="spellEnd"/>
      <w:r w:rsidRPr="00D1409F">
        <w:rPr>
          <w:szCs w:val="24"/>
        </w:rPr>
        <w:t xml:space="preserve"> T. 2015. Present status and future prospectus of agriculture in Jammu and Kashmir. </w:t>
      </w:r>
      <w:r w:rsidRPr="00D1409F">
        <w:rPr>
          <w:i/>
          <w:iCs/>
          <w:szCs w:val="24"/>
        </w:rPr>
        <w:t>IOSR Journal of Humanities and Social Science</w:t>
      </w:r>
      <w:r w:rsidRPr="00D1409F">
        <w:rPr>
          <w:szCs w:val="24"/>
        </w:rPr>
        <w:t xml:space="preserve"> 20(11): 62–67.</w:t>
      </w:r>
    </w:p>
    <w:p w14:paraId="2B1283D0" w14:textId="77777777" w:rsidR="00D1409F" w:rsidRPr="00D1409F" w:rsidRDefault="00D1409F" w:rsidP="00D1409F">
      <w:pPr>
        <w:pStyle w:val="ListParagraph"/>
        <w:widowControl w:val="0"/>
        <w:numPr>
          <w:ilvl w:val="0"/>
          <w:numId w:val="1"/>
        </w:numPr>
        <w:tabs>
          <w:tab w:val="left" w:pos="680"/>
        </w:tabs>
        <w:spacing w:before="120" w:after="120" w:line="360" w:lineRule="auto"/>
        <w:rPr>
          <w:szCs w:val="24"/>
        </w:rPr>
      </w:pPr>
      <w:r w:rsidRPr="00D1409F">
        <w:rPr>
          <w:szCs w:val="24"/>
        </w:rPr>
        <w:t>Mahendra. 2020. Regional imbalance in agriculture development of Nashik district, a geographical analysis. Doctoral dissertation, Swami Ramanand Teerth Marathwada University.</w:t>
      </w:r>
    </w:p>
    <w:p w14:paraId="00578182" w14:textId="77777777" w:rsidR="00D1409F" w:rsidRPr="00D1409F" w:rsidRDefault="00D1409F" w:rsidP="00D1409F">
      <w:pPr>
        <w:pStyle w:val="ListParagraph"/>
        <w:widowControl w:val="0"/>
        <w:numPr>
          <w:ilvl w:val="0"/>
          <w:numId w:val="1"/>
        </w:numPr>
        <w:tabs>
          <w:tab w:val="left" w:pos="680"/>
        </w:tabs>
        <w:spacing w:before="120" w:after="120" w:line="360" w:lineRule="auto"/>
        <w:rPr>
          <w:szCs w:val="24"/>
        </w:rPr>
      </w:pPr>
      <w:r w:rsidRPr="00D1409F">
        <w:rPr>
          <w:szCs w:val="24"/>
        </w:rPr>
        <w:t xml:space="preserve">Padder A H. 2021. An analysis of dissemination of technology and growth in agriculture of Jammu &amp; Kashmir. </w:t>
      </w:r>
      <w:r w:rsidRPr="00D1409F">
        <w:rPr>
          <w:i/>
          <w:iCs/>
          <w:szCs w:val="24"/>
        </w:rPr>
        <w:t>International Journal of Research and Analytical Reviews</w:t>
      </w:r>
      <w:r w:rsidRPr="00D1409F">
        <w:rPr>
          <w:szCs w:val="24"/>
        </w:rPr>
        <w:t xml:space="preserve"> 8(4): 827–837.</w:t>
      </w:r>
    </w:p>
    <w:p w14:paraId="38100705" w14:textId="77777777" w:rsidR="00D1409F" w:rsidRDefault="00D1409F" w:rsidP="00D1409F">
      <w:pPr>
        <w:pStyle w:val="ListParagraph"/>
        <w:widowControl w:val="0"/>
        <w:numPr>
          <w:ilvl w:val="0"/>
          <w:numId w:val="1"/>
        </w:numPr>
        <w:tabs>
          <w:tab w:val="left" w:pos="680"/>
        </w:tabs>
        <w:spacing w:before="120" w:after="120" w:line="360" w:lineRule="auto"/>
        <w:rPr>
          <w:szCs w:val="24"/>
        </w:rPr>
      </w:pPr>
      <w:proofErr w:type="spellStart"/>
      <w:r w:rsidRPr="00D1409F">
        <w:rPr>
          <w:szCs w:val="24"/>
        </w:rPr>
        <w:t>Romshoo</w:t>
      </w:r>
      <w:proofErr w:type="spellEnd"/>
      <w:r w:rsidRPr="00D1409F">
        <w:rPr>
          <w:szCs w:val="24"/>
        </w:rPr>
        <w:t xml:space="preserve"> S A, Rashid I, Altaf S and Dar G H. 2020. Jammu and Kashmir state: an overview. </w:t>
      </w:r>
      <w:r w:rsidRPr="00D1409F">
        <w:rPr>
          <w:i/>
          <w:iCs/>
          <w:szCs w:val="24"/>
        </w:rPr>
        <w:t>Biodiversity of the Himalaya: Jammu and Kashmir State</w:t>
      </w:r>
      <w:r w:rsidRPr="00D1409F">
        <w:rPr>
          <w:szCs w:val="24"/>
        </w:rPr>
        <w:t>: 129–166.</w:t>
      </w:r>
    </w:p>
    <w:p w14:paraId="69461516" w14:textId="77777777" w:rsidR="00CE630A" w:rsidRDefault="00CE630A" w:rsidP="00CE630A">
      <w:pPr>
        <w:widowControl w:val="0"/>
        <w:tabs>
          <w:tab w:val="left" w:pos="680"/>
        </w:tabs>
        <w:spacing w:before="120" w:after="120" w:line="360" w:lineRule="auto"/>
        <w:rPr>
          <w:szCs w:val="24"/>
        </w:rPr>
      </w:pPr>
    </w:p>
    <w:p w14:paraId="41D844CE" w14:textId="77777777" w:rsidR="00CE630A" w:rsidRDefault="00CE630A" w:rsidP="00CE630A">
      <w:pPr>
        <w:widowControl w:val="0"/>
        <w:tabs>
          <w:tab w:val="left" w:pos="680"/>
        </w:tabs>
        <w:spacing w:before="120" w:after="120" w:line="360" w:lineRule="auto"/>
        <w:rPr>
          <w:szCs w:val="24"/>
        </w:rPr>
      </w:pPr>
    </w:p>
    <w:p w14:paraId="11D84953" w14:textId="77777777" w:rsidR="00CE630A" w:rsidRPr="00CE630A" w:rsidRDefault="00CE630A" w:rsidP="00CE630A">
      <w:pPr>
        <w:widowControl w:val="0"/>
        <w:tabs>
          <w:tab w:val="left" w:pos="680"/>
        </w:tabs>
        <w:spacing w:before="120" w:after="120" w:line="360" w:lineRule="auto"/>
        <w:rPr>
          <w:szCs w:val="24"/>
        </w:rPr>
      </w:pPr>
    </w:p>
    <w:p w14:paraId="59EA2225" w14:textId="77777777" w:rsidR="00D1409F" w:rsidRPr="00D1409F" w:rsidRDefault="00D1409F" w:rsidP="00CE630A">
      <w:pPr>
        <w:pStyle w:val="ListParagraph"/>
        <w:widowControl w:val="0"/>
        <w:numPr>
          <w:ilvl w:val="0"/>
          <w:numId w:val="1"/>
        </w:numPr>
        <w:tabs>
          <w:tab w:val="left" w:pos="680"/>
        </w:tabs>
        <w:spacing w:before="120" w:after="120" w:line="360" w:lineRule="auto"/>
        <w:rPr>
          <w:szCs w:val="24"/>
        </w:rPr>
      </w:pPr>
      <w:r w:rsidRPr="00D1409F">
        <w:rPr>
          <w:szCs w:val="24"/>
        </w:rPr>
        <w:t xml:space="preserve">Sofi N R, Hussain A, Shikari A B, Sofi M D, </w:t>
      </w:r>
      <w:proofErr w:type="spellStart"/>
      <w:r w:rsidRPr="00D1409F">
        <w:rPr>
          <w:szCs w:val="24"/>
        </w:rPr>
        <w:t>Teeli</w:t>
      </w:r>
      <w:proofErr w:type="spellEnd"/>
      <w:r w:rsidRPr="00D1409F">
        <w:rPr>
          <w:szCs w:val="24"/>
        </w:rPr>
        <w:t xml:space="preserve"> N A, </w:t>
      </w:r>
      <w:proofErr w:type="spellStart"/>
      <w:r w:rsidRPr="00D1409F">
        <w:rPr>
          <w:szCs w:val="24"/>
        </w:rPr>
        <w:t>Mohiddin</w:t>
      </w:r>
      <w:proofErr w:type="spellEnd"/>
      <w:r w:rsidRPr="00D1409F">
        <w:rPr>
          <w:szCs w:val="24"/>
        </w:rPr>
        <w:t xml:space="preserve"> F A and Bhat N A. 2020. Rice crop in Kashmir Valley: Historical perspective, challenges and opportunities for sustainable production and livelihood improvement. </w:t>
      </w:r>
      <w:r w:rsidRPr="00D1409F">
        <w:rPr>
          <w:i/>
          <w:iCs/>
          <w:szCs w:val="24"/>
        </w:rPr>
        <w:t>SKUAST Journal of Research</w:t>
      </w:r>
      <w:r w:rsidRPr="00D1409F">
        <w:rPr>
          <w:szCs w:val="24"/>
        </w:rPr>
        <w:t xml:space="preserve"> 22(1): 123–129.</w:t>
      </w:r>
    </w:p>
    <w:p w14:paraId="062CD563" w14:textId="77777777" w:rsidR="00D1409F" w:rsidRPr="00D1409F" w:rsidRDefault="00D1409F" w:rsidP="00CE630A">
      <w:pPr>
        <w:pStyle w:val="ListParagraph"/>
        <w:widowControl w:val="0"/>
        <w:numPr>
          <w:ilvl w:val="0"/>
          <w:numId w:val="1"/>
        </w:numPr>
        <w:tabs>
          <w:tab w:val="left" w:pos="680"/>
        </w:tabs>
        <w:spacing w:before="120" w:after="120" w:line="360" w:lineRule="auto"/>
        <w:rPr>
          <w:szCs w:val="24"/>
        </w:rPr>
      </w:pPr>
      <w:r w:rsidRPr="00D1409F">
        <w:rPr>
          <w:szCs w:val="24"/>
        </w:rPr>
        <w:t xml:space="preserve">Usman M. 2016. Contribution of agriculture sector in the GDP growth rate of Pakistan. </w:t>
      </w:r>
      <w:r w:rsidRPr="00D1409F">
        <w:rPr>
          <w:i/>
          <w:iCs/>
          <w:szCs w:val="24"/>
        </w:rPr>
        <w:t>Journal of Global Economics</w:t>
      </w:r>
      <w:r w:rsidRPr="00D1409F">
        <w:rPr>
          <w:szCs w:val="24"/>
        </w:rPr>
        <w:t xml:space="preserve"> 4(2): 1–3.</w:t>
      </w:r>
    </w:p>
    <w:p w14:paraId="5094E438" w14:textId="77777777" w:rsidR="00C06515" w:rsidRPr="00D1409F" w:rsidRDefault="00C06515" w:rsidP="00D1409F">
      <w:pPr>
        <w:spacing w:line="360" w:lineRule="auto"/>
        <w:rPr>
          <w:b/>
          <w:bCs/>
          <w:szCs w:val="24"/>
        </w:rPr>
      </w:pPr>
    </w:p>
    <w:p w14:paraId="6690A2DD" w14:textId="77777777" w:rsidR="00C06515" w:rsidRDefault="00C06515" w:rsidP="00C06515">
      <w:pPr>
        <w:spacing w:line="240" w:lineRule="auto"/>
        <w:rPr>
          <w:b/>
          <w:bCs/>
          <w:szCs w:val="24"/>
        </w:rPr>
      </w:pPr>
    </w:p>
    <w:p w14:paraId="55C4EF7F" w14:textId="77777777" w:rsidR="00C06515" w:rsidRDefault="00C06515" w:rsidP="00C06515">
      <w:pPr>
        <w:spacing w:line="240" w:lineRule="auto"/>
        <w:rPr>
          <w:b/>
          <w:bCs/>
          <w:szCs w:val="24"/>
        </w:rPr>
      </w:pPr>
    </w:p>
    <w:p w14:paraId="7F24B499" w14:textId="77777777" w:rsidR="00C06515" w:rsidRDefault="00C06515" w:rsidP="00C06515">
      <w:pPr>
        <w:spacing w:line="240" w:lineRule="auto"/>
        <w:rPr>
          <w:b/>
          <w:bCs/>
          <w:szCs w:val="24"/>
        </w:rPr>
      </w:pPr>
    </w:p>
    <w:p w14:paraId="3E314D24" w14:textId="77777777" w:rsidR="00C06515" w:rsidRDefault="00C06515" w:rsidP="00C06515">
      <w:pPr>
        <w:spacing w:line="240" w:lineRule="auto"/>
        <w:rPr>
          <w:b/>
          <w:bCs/>
          <w:szCs w:val="24"/>
        </w:rPr>
      </w:pPr>
    </w:p>
    <w:p w14:paraId="046925CA" w14:textId="77777777" w:rsidR="00C06515" w:rsidRDefault="00C06515" w:rsidP="00C06515">
      <w:pPr>
        <w:spacing w:line="240" w:lineRule="auto"/>
        <w:rPr>
          <w:b/>
          <w:bCs/>
          <w:szCs w:val="24"/>
        </w:rPr>
      </w:pPr>
    </w:p>
    <w:p w14:paraId="51FBC4FC" w14:textId="77777777" w:rsidR="00C06515" w:rsidRPr="00B014B8" w:rsidRDefault="00C06515" w:rsidP="00444579">
      <w:pPr>
        <w:widowControl w:val="0"/>
        <w:tabs>
          <w:tab w:val="left" w:pos="680"/>
        </w:tabs>
        <w:spacing w:before="120" w:after="120" w:line="360" w:lineRule="auto"/>
        <w:rPr>
          <w:bCs/>
          <w:szCs w:val="24"/>
        </w:rPr>
      </w:pPr>
    </w:p>
    <w:p w14:paraId="58BC551A" w14:textId="77777777" w:rsidR="00444579" w:rsidRPr="00B014B8" w:rsidRDefault="00444579" w:rsidP="008055F2">
      <w:pPr>
        <w:widowControl w:val="0"/>
        <w:tabs>
          <w:tab w:val="left" w:pos="680"/>
        </w:tabs>
        <w:spacing w:before="120" w:after="120" w:line="360" w:lineRule="auto"/>
        <w:rPr>
          <w:bCs/>
          <w:szCs w:val="24"/>
        </w:rPr>
      </w:pPr>
    </w:p>
    <w:p w14:paraId="5462CF55" w14:textId="77777777" w:rsidR="008055F2" w:rsidRDefault="008055F2" w:rsidP="008D20A9">
      <w:pPr>
        <w:widowControl w:val="0"/>
        <w:tabs>
          <w:tab w:val="left" w:pos="680"/>
        </w:tabs>
        <w:spacing w:before="120" w:after="120" w:line="360" w:lineRule="auto"/>
        <w:rPr>
          <w:bCs/>
          <w:szCs w:val="24"/>
        </w:rPr>
      </w:pPr>
    </w:p>
    <w:p w14:paraId="77D1BC43" w14:textId="77777777" w:rsidR="008D20A9" w:rsidRDefault="008D20A9" w:rsidP="008D20A9">
      <w:pPr>
        <w:widowControl w:val="0"/>
        <w:tabs>
          <w:tab w:val="left" w:pos="680"/>
        </w:tabs>
        <w:spacing w:before="120" w:after="120" w:line="360" w:lineRule="auto"/>
        <w:rPr>
          <w:b/>
          <w:bCs/>
          <w:szCs w:val="24"/>
        </w:rPr>
      </w:pPr>
    </w:p>
    <w:p w14:paraId="4430471B" w14:textId="77777777" w:rsidR="008D20A9" w:rsidRDefault="008D20A9" w:rsidP="008D20A9">
      <w:pPr>
        <w:widowControl w:val="0"/>
        <w:tabs>
          <w:tab w:val="left" w:pos="680"/>
        </w:tabs>
        <w:spacing w:before="120" w:after="120" w:line="360" w:lineRule="auto"/>
        <w:rPr>
          <w:b/>
          <w:bCs/>
          <w:szCs w:val="24"/>
        </w:rPr>
      </w:pPr>
    </w:p>
    <w:p w14:paraId="0B24BEE3" w14:textId="77777777" w:rsidR="008D20A9" w:rsidRDefault="008D20A9" w:rsidP="008D20A9">
      <w:pPr>
        <w:widowControl w:val="0"/>
        <w:tabs>
          <w:tab w:val="left" w:pos="680"/>
        </w:tabs>
        <w:spacing w:before="120" w:after="120" w:line="360" w:lineRule="auto"/>
        <w:rPr>
          <w:b/>
          <w:bCs/>
          <w:szCs w:val="24"/>
        </w:rPr>
      </w:pPr>
    </w:p>
    <w:p w14:paraId="1BBBC968" w14:textId="77777777" w:rsidR="008D20A9" w:rsidRDefault="008D20A9" w:rsidP="008D20A9">
      <w:pPr>
        <w:widowControl w:val="0"/>
        <w:tabs>
          <w:tab w:val="left" w:pos="680"/>
        </w:tabs>
        <w:spacing w:before="120" w:after="120" w:line="360" w:lineRule="auto"/>
        <w:rPr>
          <w:b/>
          <w:bCs/>
          <w:szCs w:val="24"/>
        </w:rPr>
      </w:pPr>
    </w:p>
    <w:p w14:paraId="0E2A6470" w14:textId="21AE0B78" w:rsidR="008D20A9" w:rsidRDefault="007F6F71" w:rsidP="008D20A9">
      <w:pPr>
        <w:widowControl w:val="0"/>
        <w:tabs>
          <w:tab w:val="left" w:pos="680"/>
        </w:tabs>
        <w:spacing w:before="120" w:after="120" w:line="360" w:lineRule="auto"/>
        <w:rPr>
          <w:b/>
          <w:bCs/>
          <w:szCs w:val="24"/>
        </w:rPr>
      </w:pPr>
      <w:r>
        <w:rPr>
          <w:b/>
          <w:bCs/>
          <w:szCs w:val="24"/>
        </w:rPr>
        <w:t xml:space="preserve"> </w:t>
      </w:r>
    </w:p>
    <w:sectPr w:rsidR="008D20A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0BC014" w14:textId="77777777" w:rsidR="008A225B" w:rsidRDefault="008A225B" w:rsidP="007A7085">
      <w:pPr>
        <w:spacing w:after="0" w:line="240" w:lineRule="auto"/>
      </w:pPr>
      <w:r>
        <w:separator/>
      </w:r>
    </w:p>
  </w:endnote>
  <w:endnote w:type="continuationSeparator" w:id="0">
    <w:p w14:paraId="384A7AC2" w14:textId="77777777" w:rsidR="008A225B" w:rsidRDefault="008A225B" w:rsidP="007A7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1D33B" w14:textId="77777777" w:rsidR="007A7085" w:rsidRDefault="007A70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2303B" w14:textId="77777777" w:rsidR="007A7085" w:rsidRDefault="007A70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AF98F" w14:textId="77777777" w:rsidR="007A7085" w:rsidRDefault="007A70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791FCB" w14:textId="77777777" w:rsidR="008A225B" w:rsidRDefault="008A225B" w:rsidP="007A7085">
      <w:pPr>
        <w:spacing w:after="0" w:line="240" w:lineRule="auto"/>
      </w:pPr>
      <w:r>
        <w:separator/>
      </w:r>
    </w:p>
  </w:footnote>
  <w:footnote w:type="continuationSeparator" w:id="0">
    <w:p w14:paraId="4AF66C9B" w14:textId="77777777" w:rsidR="008A225B" w:rsidRDefault="008A225B" w:rsidP="007A70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A0970" w14:textId="6EE697BA" w:rsidR="007A7085" w:rsidRDefault="007A7085">
    <w:pPr>
      <w:pStyle w:val="Header"/>
    </w:pPr>
    <w:r>
      <w:rPr>
        <w:noProof/>
      </w:rPr>
      <w:pict w14:anchorId="423463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165235"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D12BB" w14:textId="430BAAFE" w:rsidR="007A7085" w:rsidRDefault="007A7085">
    <w:pPr>
      <w:pStyle w:val="Header"/>
    </w:pPr>
    <w:r>
      <w:rPr>
        <w:noProof/>
      </w:rPr>
      <w:pict w14:anchorId="3F1FD3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165236"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1047D" w14:textId="1529CD83" w:rsidR="007A7085" w:rsidRDefault="007A7085">
    <w:pPr>
      <w:pStyle w:val="Header"/>
    </w:pPr>
    <w:r>
      <w:rPr>
        <w:noProof/>
      </w:rPr>
      <w:pict w14:anchorId="1F081C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165234"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90B91"/>
    <w:multiLevelType w:val="hybridMultilevel"/>
    <w:tmpl w:val="C65C5D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0A9"/>
    <w:rsid w:val="00015281"/>
    <w:rsid w:val="00030770"/>
    <w:rsid w:val="00072570"/>
    <w:rsid w:val="00081F24"/>
    <w:rsid w:val="000C10D5"/>
    <w:rsid w:val="00191302"/>
    <w:rsid w:val="001C49F8"/>
    <w:rsid w:val="00207839"/>
    <w:rsid w:val="00233943"/>
    <w:rsid w:val="002C499E"/>
    <w:rsid w:val="002D0AD9"/>
    <w:rsid w:val="002E6ADB"/>
    <w:rsid w:val="00300E06"/>
    <w:rsid w:val="00323A44"/>
    <w:rsid w:val="00343C9B"/>
    <w:rsid w:val="003819C5"/>
    <w:rsid w:val="003A748E"/>
    <w:rsid w:val="003D6905"/>
    <w:rsid w:val="00413990"/>
    <w:rsid w:val="00432B46"/>
    <w:rsid w:val="00444579"/>
    <w:rsid w:val="00463F51"/>
    <w:rsid w:val="004D043F"/>
    <w:rsid w:val="004D6D0B"/>
    <w:rsid w:val="004E1BA7"/>
    <w:rsid w:val="00537E28"/>
    <w:rsid w:val="00653A38"/>
    <w:rsid w:val="00656AA4"/>
    <w:rsid w:val="006A56D5"/>
    <w:rsid w:val="00715AC9"/>
    <w:rsid w:val="0073775D"/>
    <w:rsid w:val="007A7085"/>
    <w:rsid w:val="007F2A09"/>
    <w:rsid w:val="007F6F71"/>
    <w:rsid w:val="00802CF6"/>
    <w:rsid w:val="008055F2"/>
    <w:rsid w:val="00874C79"/>
    <w:rsid w:val="008A225B"/>
    <w:rsid w:val="008B439D"/>
    <w:rsid w:val="008D20A9"/>
    <w:rsid w:val="008F1DCA"/>
    <w:rsid w:val="00901FE6"/>
    <w:rsid w:val="009D5204"/>
    <w:rsid w:val="00AA239D"/>
    <w:rsid w:val="00AD460A"/>
    <w:rsid w:val="00AE42CB"/>
    <w:rsid w:val="00B16018"/>
    <w:rsid w:val="00B60073"/>
    <w:rsid w:val="00B7489D"/>
    <w:rsid w:val="00B86DD0"/>
    <w:rsid w:val="00B97E7F"/>
    <w:rsid w:val="00C06515"/>
    <w:rsid w:val="00C5187F"/>
    <w:rsid w:val="00C754E0"/>
    <w:rsid w:val="00C81AC5"/>
    <w:rsid w:val="00CE630A"/>
    <w:rsid w:val="00D11878"/>
    <w:rsid w:val="00D1409F"/>
    <w:rsid w:val="00D37A46"/>
    <w:rsid w:val="00DC0057"/>
    <w:rsid w:val="00DF30AA"/>
    <w:rsid w:val="00E830B5"/>
    <w:rsid w:val="00EB2870"/>
    <w:rsid w:val="00F05AF8"/>
    <w:rsid w:val="00F23C5F"/>
    <w:rsid w:val="00FC47E3"/>
    <w:rsid w:val="00FD43D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EA4494D"/>
  <w15:chartTrackingRefBased/>
  <w15:docId w15:val="{135551CF-BBCB-4DC6-88CF-E18D9E9EC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20A9"/>
    <w:rPr>
      <w:rFonts w:ascii="Times New Roman" w:eastAsia="Calibri" w:hAnsi="Times New Roman" w:cs="Arial"/>
      <w:kern w:val="0"/>
      <w:sz w:val="24"/>
      <w14:ligatures w14:val="none"/>
    </w:rPr>
  </w:style>
  <w:style w:type="paragraph" w:styleId="Heading1">
    <w:name w:val="heading 1"/>
    <w:basedOn w:val="Normal"/>
    <w:next w:val="Normal"/>
    <w:link w:val="Heading1Char"/>
    <w:uiPriority w:val="9"/>
    <w:qFormat/>
    <w:rsid w:val="0003077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307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30770"/>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03077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0770"/>
    <w:pPr>
      <w:spacing w:after="0" w:line="240" w:lineRule="auto"/>
    </w:pPr>
    <w:rPr>
      <w:rFonts w:ascii="Times New Roman" w:eastAsia="Calibri" w:hAnsi="Times New Roman" w:cs="Arial"/>
      <w:kern w:val="0"/>
      <w:sz w:val="24"/>
      <w14:ligatures w14:val="none"/>
    </w:rPr>
  </w:style>
  <w:style w:type="character" w:customStyle="1" w:styleId="Heading1Char">
    <w:name w:val="Heading 1 Char"/>
    <w:basedOn w:val="DefaultParagraphFont"/>
    <w:link w:val="Heading1"/>
    <w:uiPriority w:val="9"/>
    <w:rsid w:val="00030770"/>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030770"/>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030770"/>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rsid w:val="00030770"/>
    <w:rPr>
      <w:rFonts w:asciiTheme="majorHAnsi" w:eastAsiaTheme="majorEastAsia" w:hAnsiTheme="majorHAnsi" w:cstheme="majorBidi"/>
      <w:i/>
      <w:iCs/>
      <w:color w:val="2F5496" w:themeColor="accent1" w:themeShade="BF"/>
      <w:kern w:val="0"/>
      <w:sz w:val="24"/>
      <w14:ligatures w14:val="none"/>
    </w:rPr>
  </w:style>
  <w:style w:type="character" w:styleId="SubtleEmphasis">
    <w:name w:val="Subtle Emphasis"/>
    <w:basedOn w:val="DefaultParagraphFont"/>
    <w:uiPriority w:val="19"/>
    <w:qFormat/>
    <w:rsid w:val="00C754E0"/>
    <w:rPr>
      <w:i/>
      <w:iCs/>
      <w:color w:val="404040" w:themeColor="text1" w:themeTint="BF"/>
    </w:rPr>
  </w:style>
  <w:style w:type="character" w:styleId="Emphasis">
    <w:name w:val="Emphasis"/>
    <w:basedOn w:val="DefaultParagraphFont"/>
    <w:uiPriority w:val="20"/>
    <w:qFormat/>
    <w:rsid w:val="00C754E0"/>
    <w:rPr>
      <w:i/>
      <w:iCs/>
    </w:rPr>
  </w:style>
  <w:style w:type="character" w:styleId="IntenseEmphasis">
    <w:name w:val="Intense Emphasis"/>
    <w:basedOn w:val="DefaultParagraphFont"/>
    <w:uiPriority w:val="21"/>
    <w:qFormat/>
    <w:rsid w:val="00C754E0"/>
    <w:rPr>
      <w:i/>
      <w:iCs/>
      <w:color w:val="4472C4" w:themeColor="accent1"/>
    </w:rPr>
  </w:style>
  <w:style w:type="paragraph" w:styleId="IntenseQuote">
    <w:name w:val="Intense Quote"/>
    <w:basedOn w:val="Normal"/>
    <w:next w:val="Normal"/>
    <w:link w:val="IntenseQuoteChar"/>
    <w:uiPriority w:val="30"/>
    <w:qFormat/>
    <w:rsid w:val="00C754E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754E0"/>
    <w:rPr>
      <w:rFonts w:ascii="Times New Roman" w:eastAsia="Calibri" w:hAnsi="Times New Roman" w:cs="Arial"/>
      <w:i/>
      <w:iCs/>
      <w:color w:val="4472C4" w:themeColor="accent1"/>
      <w:kern w:val="0"/>
      <w:sz w:val="24"/>
      <w14:ligatures w14:val="none"/>
    </w:rPr>
  </w:style>
  <w:style w:type="paragraph" w:styleId="ListParagraph">
    <w:name w:val="List Paragraph"/>
    <w:basedOn w:val="Normal"/>
    <w:uiPriority w:val="34"/>
    <w:qFormat/>
    <w:rsid w:val="00D1409F"/>
    <w:pPr>
      <w:ind w:left="720"/>
      <w:contextualSpacing/>
    </w:pPr>
  </w:style>
  <w:style w:type="character" w:styleId="Hyperlink">
    <w:name w:val="Hyperlink"/>
    <w:basedOn w:val="DefaultParagraphFont"/>
    <w:uiPriority w:val="99"/>
    <w:unhideWhenUsed/>
    <w:rsid w:val="003819C5"/>
    <w:rPr>
      <w:color w:val="0563C1" w:themeColor="hyperlink"/>
      <w:u w:val="single"/>
    </w:rPr>
  </w:style>
  <w:style w:type="character" w:styleId="UnresolvedMention">
    <w:name w:val="Unresolved Mention"/>
    <w:basedOn w:val="DefaultParagraphFont"/>
    <w:uiPriority w:val="99"/>
    <w:semiHidden/>
    <w:unhideWhenUsed/>
    <w:rsid w:val="003819C5"/>
    <w:rPr>
      <w:color w:val="605E5C"/>
      <w:shd w:val="clear" w:color="auto" w:fill="E1DFDD"/>
    </w:rPr>
  </w:style>
  <w:style w:type="paragraph" w:styleId="Header">
    <w:name w:val="header"/>
    <w:basedOn w:val="Normal"/>
    <w:link w:val="HeaderChar"/>
    <w:uiPriority w:val="99"/>
    <w:unhideWhenUsed/>
    <w:rsid w:val="007A70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7085"/>
    <w:rPr>
      <w:rFonts w:ascii="Times New Roman" w:eastAsia="Calibri" w:hAnsi="Times New Roman" w:cs="Arial"/>
      <w:kern w:val="0"/>
      <w:sz w:val="24"/>
      <w14:ligatures w14:val="none"/>
    </w:rPr>
  </w:style>
  <w:style w:type="paragraph" w:styleId="Footer">
    <w:name w:val="footer"/>
    <w:basedOn w:val="Normal"/>
    <w:link w:val="FooterChar"/>
    <w:uiPriority w:val="99"/>
    <w:unhideWhenUsed/>
    <w:rsid w:val="007A70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7085"/>
    <w:rPr>
      <w:rFonts w:ascii="Times New Roman" w:eastAsia="Calibri" w:hAnsi="Times New Roman" w:cs="Arial"/>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478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12</Pages>
  <Words>2473</Words>
  <Characters>14100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aiman bhat</dc:creator>
  <cp:keywords/>
  <dc:description/>
  <cp:lastModifiedBy>SDI 1084</cp:lastModifiedBy>
  <cp:revision>61</cp:revision>
  <dcterms:created xsi:type="dcterms:W3CDTF">2024-12-11T11:52:00Z</dcterms:created>
  <dcterms:modified xsi:type="dcterms:W3CDTF">2025-11-20T09:29:00Z</dcterms:modified>
</cp:coreProperties>
</file>