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FF29C" w14:textId="71C1CAF6" w:rsidR="00754C9A" w:rsidRPr="000111F6" w:rsidRDefault="000111F6" w:rsidP="00441B6F">
      <w:pPr>
        <w:pStyle w:val="Title"/>
        <w:spacing w:after="0"/>
        <w:jc w:val="both"/>
        <w:rPr>
          <w:rFonts w:ascii="Arial" w:hAnsi="Arial" w:cs="Arial"/>
          <w:u w:val="single"/>
        </w:rPr>
      </w:pPr>
      <w:r w:rsidRPr="000111F6">
        <w:rPr>
          <w:rFonts w:ascii="Arial" w:hAnsi="Arial" w:cs="Arial"/>
          <w:u w:val="single"/>
        </w:rPr>
        <w:t>Original Research Article</w:t>
      </w:r>
    </w:p>
    <w:p w14:paraId="0E59F227" w14:textId="54BF06C2" w:rsidR="000111F6" w:rsidRDefault="000111F6" w:rsidP="00720E4D">
      <w:pPr>
        <w:pStyle w:val="Author"/>
        <w:spacing w:line="240" w:lineRule="auto"/>
        <w:rPr>
          <w:rFonts w:ascii="Arial" w:hAnsi="Arial" w:cs="Arial"/>
          <w:bCs/>
          <w:iCs/>
          <w:kern w:val="28"/>
          <w:sz w:val="36"/>
        </w:rPr>
      </w:pPr>
      <w:r w:rsidRPr="000111F6">
        <w:rPr>
          <w:rFonts w:ascii="Arial" w:hAnsi="Arial" w:cs="Arial"/>
          <w:bCs/>
          <w:iCs/>
          <w:kern w:val="28"/>
          <w:sz w:val="36"/>
        </w:rPr>
        <w:t>Sensory analysis of Greek Yoghurt Sauce with blends of Whey Protein Concentrate and Virgin Olive oil</w:t>
      </w:r>
    </w:p>
    <w:p w14:paraId="6FEA80E9" w14:textId="77777777" w:rsidR="000111F6" w:rsidRDefault="000111F6" w:rsidP="00720E4D">
      <w:pPr>
        <w:pStyle w:val="Author"/>
        <w:spacing w:line="240" w:lineRule="auto"/>
        <w:rPr>
          <w:rFonts w:ascii="Arial" w:hAnsi="Arial" w:cs="Arial"/>
          <w:bCs/>
          <w:iCs/>
          <w:kern w:val="28"/>
          <w:sz w:val="36"/>
        </w:rPr>
      </w:pPr>
    </w:p>
    <w:p w14:paraId="5980AAE8" w14:textId="62644D75" w:rsidR="002C57D2" w:rsidRDefault="002C57D2" w:rsidP="00441B6F">
      <w:pPr>
        <w:pStyle w:val="Affiliation"/>
        <w:spacing w:after="0" w:line="240" w:lineRule="auto"/>
        <w:jc w:val="both"/>
        <w:rPr>
          <w:rFonts w:ascii="Arial" w:hAnsi="Arial" w:cs="Arial"/>
        </w:rPr>
      </w:pPr>
    </w:p>
    <w:p w14:paraId="3CFC7532" w14:textId="77777777" w:rsidR="00A94A3D" w:rsidRPr="00FB3A86" w:rsidRDefault="00A94A3D" w:rsidP="00441B6F">
      <w:pPr>
        <w:pStyle w:val="Affiliation"/>
        <w:spacing w:after="0" w:line="240" w:lineRule="auto"/>
        <w:jc w:val="both"/>
        <w:rPr>
          <w:rFonts w:ascii="Arial" w:hAnsi="Arial" w:cs="Arial"/>
        </w:rPr>
      </w:pPr>
    </w:p>
    <w:tbl>
      <w:tblPr>
        <w:tblpPr w:leftFromText="180" w:rightFromText="180" w:vertAnchor="text" w:horzAnchor="margin" w:tblpXSpec="center" w:tblpY="80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363E3" w:rsidRPr="001E44FE" w14:paraId="7620E2EE" w14:textId="77777777" w:rsidTr="00A363E3">
        <w:tc>
          <w:tcPr>
            <w:tcW w:w="9576" w:type="dxa"/>
            <w:shd w:val="clear" w:color="auto" w:fill="F2F2F2"/>
          </w:tcPr>
          <w:p w14:paraId="32F32ADC" w14:textId="77777777" w:rsidR="00A363E3" w:rsidRDefault="00A363E3" w:rsidP="00A363E3">
            <w:pPr>
              <w:pStyle w:val="Body"/>
              <w:spacing w:after="0"/>
              <w:rPr>
                <w:rFonts w:ascii="Arial" w:eastAsia="Calibri" w:hAnsi="Arial" w:cs="Arial"/>
                <w:b/>
                <w:szCs w:val="22"/>
              </w:rPr>
            </w:pPr>
          </w:p>
          <w:p w14:paraId="35C01A5B" w14:textId="1C647AB8" w:rsidR="00A363E3" w:rsidRPr="00BA1B01" w:rsidRDefault="00A363E3" w:rsidP="00A363E3">
            <w:pPr>
              <w:pStyle w:val="Body"/>
              <w:spacing w:after="0"/>
              <w:rPr>
                <w:rFonts w:ascii="Arial" w:eastAsia="Calibri" w:hAnsi="Arial" w:cs="Arial"/>
                <w:szCs w:val="22"/>
              </w:rPr>
            </w:pPr>
            <w:r w:rsidRPr="00BA1B01">
              <w:rPr>
                <w:rFonts w:ascii="Arial" w:eastAsia="Calibri" w:hAnsi="Arial" w:cs="Arial"/>
                <w:b/>
                <w:szCs w:val="22"/>
              </w:rPr>
              <w:t xml:space="preserve">Aims: </w:t>
            </w:r>
            <w:r w:rsidR="005913BA" w:rsidRPr="005913BA">
              <w:rPr>
                <w:rFonts w:ascii="Arial" w:eastAsia="Calibri" w:hAnsi="Arial" w:cs="Arial"/>
                <w:bCs/>
                <w:szCs w:val="22"/>
              </w:rPr>
              <w:t xml:space="preserve">To investigate the effect of whey protein concentrate (WPC-80) and virgin olive oil incorporation on the sensory characteristics </w:t>
            </w:r>
            <w:proofErr w:type="gramStart"/>
            <w:r w:rsidR="005913BA" w:rsidRPr="005913BA">
              <w:rPr>
                <w:rFonts w:ascii="Arial" w:eastAsia="Calibri" w:hAnsi="Arial" w:cs="Arial"/>
                <w:bCs/>
                <w:szCs w:val="22"/>
              </w:rPr>
              <w:t>of  Greek</w:t>
            </w:r>
            <w:proofErr w:type="gramEnd"/>
            <w:r w:rsidR="005913BA" w:rsidRPr="005913BA">
              <w:rPr>
                <w:rFonts w:ascii="Arial" w:eastAsia="Calibri" w:hAnsi="Arial" w:cs="Arial"/>
                <w:bCs/>
                <w:szCs w:val="22"/>
              </w:rPr>
              <w:t xml:space="preserve"> yoghurt sauce and to identify optimal levels that maximize consumer acceptability.</w:t>
            </w:r>
          </w:p>
          <w:p w14:paraId="25BFE622" w14:textId="6447FAF7" w:rsidR="00A363E3" w:rsidRPr="00BA1B01" w:rsidRDefault="00A363E3" w:rsidP="00A363E3">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913BA" w:rsidRPr="005913BA">
              <w:rPr>
                <w:rFonts w:ascii="Arial" w:eastAsia="Calibri" w:hAnsi="Arial" w:cs="Arial"/>
                <w:szCs w:val="22"/>
              </w:rPr>
              <w:t>A laboratory-based product optimization study was conducted using a completely randomized design (CRD), evaluating the sensory response of Greek yoghurt sauce fortified with varying concentrations of WPC-80 and virgin olive oil.</w:t>
            </w:r>
          </w:p>
          <w:p w14:paraId="4DEC6E5B" w14:textId="3AF5612B" w:rsidR="00A363E3" w:rsidRPr="00BA1B01" w:rsidRDefault="00A363E3" w:rsidP="00A363E3">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913BA" w:rsidRPr="005913BA">
              <w:rPr>
                <w:rFonts w:ascii="Arial" w:eastAsia="Calibri" w:hAnsi="Arial" w:cs="Arial"/>
                <w:szCs w:val="22"/>
              </w:rPr>
              <w:t xml:space="preserve">The study was conducted at the Department of Dairy Technology, Dairy Science College, Hebbal, Bengaluru, Karnataka, India, during the period from </w:t>
            </w:r>
            <w:r w:rsidR="005913BA">
              <w:rPr>
                <w:rFonts w:ascii="Arial" w:eastAsia="Calibri" w:hAnsi="Arial" w:cs="Arial"/>
                <w:szCs w:val="22"/>
              </w:rPr>
              <w:t>December</w:t>
            </w:r>
            <w:r w:rsidR="005913BA" w:rsidRPr="005913BA">
              <w:rPr>
                <w:rFonts w:ascii="Arial" w:eastAsia="Calibri" w:hAnsi="Arial" w:cs="Arial"/>
                <w:szCs w:val="22"/>
              </w:rPr>
              <w:t xml:space="preserve"> 2024 to October 202</w:t>
            </w:r>
            <w:r w:rsidR="005913BA">
              <w:rPr>
                <w:rFonts w:ascii="Arial" w:eastAsia="Calibri" w:hAnsi="Arial" w:cs="Arial"/>
                <w:szCs w:val="22"/>
              </w:rPr>
              <w:t xml:space="preserve">5. </w:t>
            </w:r>
          </w:p>
          <w:p w14:paraId="02528842" w14:textId="0D796DE9" w:rsidR="00A363E3" w:rsidRPr="005913BA" w:rsidRDefault="00A363E3" w:rsidP="00A363E3">
            <w:pPr>
              <w:pStyle w:val="Body"/>
              <w:spacing w:after="0"/>
              <w:rPr>
                <w:rFonts w:ascii="Arial" w:eastAsia="Calibri" w:hAnsi="Arial" w:cs="Arial"/>
                <w:szCs w:val="22"/>
              </w:rPr>
            </w:pPr>
            <w:r w:rsidRPr="00BA1B01">
              <w:rPr>
                <w:rFonts w:ascii="Arial" w:eastAsia="Calibri" w:hAnsi="Arial" w:cs="Arial"/>
                <w:b/>
                <w:bCs/>
                <w:szCs w:val="22"/>
              </w:rPr>
              <w:t>Methodology</w:t>
            </w:r>
            <w:r w:rsidR="005913BA">
              <w:rPr>
                <w:rFonts w:ascii="Arial" w:eastAsia="Calibri" w:hAnsi="Arial" w:cs="Arial"/>
                <w:b/>
                <w:bCs/>
                <w:szCs w:val="22"/>
              </w:rPr>
              <w:t xml:space="preserve">: </w:t>
            </w:r>
            <w:r w:rsidR="005913BA" w:rsidRPr="005913BA">
              <w:rPr>
                <w:rFonts w:ascii="Arial" w:eastAsia="Calibri" w:hAnsi="Arial" w:cs="Arial"/>
                <w:szCs w:val="22"/>
              </w:rPr>
              <w:t xml:space="preserve">Standardized cow milk (3.5% fat, 8.5% SNF) was fermented with </w:t>
            </w:r>
            <w:r w:rsidR="005913BA" w:rsidRPr="005913BA">
              <w:rPr>
                <w:rFonts w:ascii="Arial" w:eastAsia="Calibri" w:hAnsi="Arial" w:cs="Arial"/>
                <w:i/>
                <w:iCs/>
                <w:szCs w:val="22"/>
              </w:rPr>
              <w:t>Streptococcus thermophilus</w:t>
            </w:r>
            <w:r w:rsidR="005913BA" w:rsidRPr="005913BA">
              <w:rPr>
                <w:rFonts w:ascii="Arial" w:eastAsia="Calibri" w:hAnsi="Arial" w:cs="Arial"/>
                <w:szCs w:val="22"/>
              </w:rPr>
              <w:t xml:space="preserve"> and </w:t>
            </w:r>
            <w:r w:rsidR="005913BA" w:rsidRPr="005913BA">
              <w:rPr>
                <w:rFonts w:ascii="Arial" w:eastAsia="Calibri" w:hAnsi="Arial" w:cs="Arial"/>
                <w:i/>
                <w:iCs/>
                <w:szCs w:val="22"/>
              </w:rPr>
              <w:t xml:space="preserve">Lactobacillus </w:t>
            </w:r>
            <w:proofErr w:type="spellStart"/>
            <w:r w:rsidR="005913BA" w:rsidRPr="005913BA">
              <w:rPr>
                <w:rFonts w:ascii="Arial" w:eastAsia="Calibri" w:hAnsi="Arial" w:cs="Arial"/>
                <w:i/>
                <w:iCs/>
                <w:szCs w:val="22"/>
              </w:rPr>
              <w:t>delbrueckii</w:t>
            </w:r>
            <w:proofErr w:type="spellEnd"/>
            <w:r w:rsidR="005913BA" w:rsidRPr="005913BA">
              <w:rPr>
                <w:rFonts w:ascii="Arial" w:eastAsia="Calibri" w:hAnsi="Arial" w:cs="Arial"/>
                <w:szCs w:val="22"/>
              </w:rPr>
              <w:t xml:space="preserve"> subsp. </w:t>
            </w:r>
            <w:r w:rsidR="005913BA" w:rsidRPr="005913BA">
              <w:rPr>
                <w:rFonts w:ascii="Arial" w:eastAsia="Calibri" w:hAnsi="Arial" w:cs="Arial"/>
                <w:i/>
                <w:iCs/>
                <w:szCs w:val="22"/>
              </w:rPr>
              <w:t>bulgaricus</w:t>
            </w:r>
            <w:r w:rsidR="005913BA" w:rsidRPr="005913BA">
              <w:rPr>
                <w:rFonts w:ascii="Arial" w:eastAsia="Calibri" w:hAnsi="Arial" w:cs="Arial"/>
                <w:szCs w:val="22"/>
              </w:rPr>
              <w:t xml:space="preserve"> to produce Greek yoghurt. WPC-80 was incorporated at 1%, 2%, and 3% levels to enhance protein and texture, while virgin olive oil was added at 8%, 10%, and 12% levels to improve mouthfeel and </w:t>
            </w:r>
            <w:proofErr w:type="spellStart"/>
            <w:r w:rsidR="005913BA" w:rsidRPr="005913BA">
              <w:rPr>
                <w:rFonts w:ascii="Arial" w:eastAsia="Calibri" w:hAnsi="Arial" w:cs="Arial"/>
                <w:szCs w:val="22"/>
              </w:rPr>
              <w:t>flavour</w:t>
            </w:r>
            <w:proofErr w:type="spellEnd"/>
            <w:r w:rsidR="005913BA" w:rsidRPr="005913BA">
              <w:rPr>
                <w:rFonts w:ascii="Arial" w:eastAsia="Calibri" w:hAnsi="Arial" w:cs="Arial"/>
                <w:szCs w:val="22"/>
              </w:rPr>
              <w:t xml:space="preserve">. Sensory evaluation was carried out using a 9-point hedonic scale by a trained panel of 20 members, assessing </w:t>
            </w:r>
            <w:proofErr w:type="spellStart"/>
            <w:r w:rsidR="005913BA" w:rsidRPr="005913BA">
              <w:rPr>
                <w:rFonts w:ascii="Arial" w:eastAsia="Calibri" w:hAnsi="Arial" w:cs="Arial"/>
                <w:szCs w:val="22"/>
              </w:rPr>
              <w:t>flavour</w:t>
            </w:r>
            <w:proofErr w:type="spellEnd"/>
            <w:r w:rsidR="005913BA" w:rsidRPr="005913BA">
              <w:rPr>
                <w:rFonts w:ascii="Arial" w:eastAsia="Calibri" w:hAnsi="Arial" w:cs="Arial"/>
                <w:szCs w:val="22"/>
              </w:rPr>
              <w:t xml:space="preserve">, </w:t>
            </w:r>
            <w:proofErr w:type="spellStart"/>
            <w:r w:rsidR="005913BA" w:rsidRPr="005913BA">
              <w:rPr>
                <w:rFonts w:ascii="Arial" w:eastAsia="Calibri" w:hAnsi="Arial" w:cs="Arial"/>
                <w:szCs w:val="22"/>
              </w:rPr>
              <w:t>colour</w:t>
            </w:r>
            <w:proofErr w:type="spellEnd"/>
            <w:r w:rsidR="005913BA" w:rsidRPr="005913BA">
              <w:rPr>
                <w:rFonts w:ascii="Arial" w:eastAsia="Calibri" w:hAnsi="Arial" w:cs="Arial"/>
                <w:szCs w:val="22"/>
              </w:rPr>
              <w:t xml:space="preserve"> and appearance, body and texture, and overall acceptability. Statistical analysis was performed using ANOVA and significant differences were interpreted using Critical Difference (CD) at 5% significance level (P ≤ 0.05).</w:t>
            </w:r>
          </w:p>
          <w:p w14:paraId="3341EE5F" w14:textId="3092ABC1" w:rsidR="00A363E3" w:rsidRPr="00BA1B01" w:rsidRDefault="00A363E3" w:rsidP="00A363E3">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913BA" w:rsidRPr="005913BA">
              <w:rPr>
                <w:rFonts w:ascii="Arial" w:eastAsia="Calibri" w:hAnsi="Arial" w:cs="Arial"/>
                <w:szCs w:val="22"/>
              </w:rPr>
              <w:t xml:space="preserve">Incorporation of 3% WPC-80 significantly improved body, texture, and </w:t>
            </w:r>
            <w:proofErr w:type="spellStart"/>
            <w:r w:rsidR="005913BA" w:rsidRPr="005913BA">
              <w:rPr>
                <w:rFonts w:ascii="Arial" w:eastAsia="Calibri" w:hAnsi="Arial" w:cs="Arial"/>
                <w:szCs w:val="22"/>
              </w:rPr>
              <w:t>flavour</w:t>
            </w:r>
            <w:proofErr w:type="spellEnd"/>
            <w:r w:rsidR="005913BA" w:rsidRPr="005913BA">
              <w:rPr>
                <w:rFonts w:ascii="Arial" w:eastAsia="Calibri" w:hAnsi="Arial" w:cs="Arial"/>
                <w:szCs w:val="22"/>
              </w:rPr>
              <w:t xml:space="preserve"> due to enhanced protein network development, resulting in the highest acceptability scores. Among olive oil treatments, 10% supplementation optimally enhanced creaminess, visual appeal, and </w:t>
            </w:r>
            <w:proofErr w:type="spellStart"/>
            <w:r w:rsidR="005913BA" w:rsidRPr="005913BA">
              <w:rPr>
                <w:rFonts w:ascii="Arial" w:eastAsia="Calibri" w:hAnsi="Arial" w:cs="Arial"/>
                <w:szCs w:val="22"/>
              </w:rPr>
              <w:t>flavour</w:t>
            </w:r>
            <w:proofErr w:type="spellEnd"/>
            <w:r w:rsidR="005913BA" w:rsidRPr="005913BA">
              <w:rPr>
                <w:rFonts w:ascii="Arial" w:eastAsia="Calibri" w:hAnsi="Arial" w:cs="Arial"/>
                <w:szCs w:val="22"/>
              </w:rPr>
              <w:t xml:space="preserve"> balance, whereas 12% resulted in greasiness and sensory decline. The combination of 3% WPC-80 and 10% virgin olive oil produced a stable emulsion with superior sensory preference.</w:t>
            </w:r>
          </w:p>
          <w:p w14:paraId="0362744E" w14:textId="55C4B504" w:rsidR="005913BA" w:rsidRPr="00BA1B01" w:rsidRDefault="00A363E3" w:rsidP="005913BA">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913BA" w:rsidRPr="005913BA">
              <w:rPr>
                <w:rFonts w:ascii="Arial" w:eastAsia="Calibri" w:hAnsi="Arial" w:cs="Arial"/>
                <w:szCs w:val="22"/>
              </w:rPr>
              <w:t>The optimized formulation with 3% WPC-80 and 10% virgin olive oil was found to be the most acceptable, indicating strong potential for developing a protein-enriched, health-oriented Greek yoghurt sauce with desirable sensory attributes</w:t>
            </w:r>
            <w:r w:rsidR="005913BA">
              <w:rPr>
                <w:rFonts w:ascii="Arial" w:eastAsia="Calibri" w:hAnsi="Arial" w:cs="Arial"/>
                <w:szCs w:val="22"/>
              </w:rPr>
              <w:t>.</w:t>
            </w:r>
          </w:p>
          <w:p w14:paraId="73148AE2" w14:textId="7776CD45" w:rsidR="00A363E3" w:rsidRPr="00BA1B01" w:rsidRDefault="00A363E3" w:rsidP="00A363E3">
            <w:pPr>
              <w:pStyle w:val="Body"/>
              <w:spacing w:after="0"/>
              <w:rPr>
                <w:rFonts w:ascii="Arial" w:eastAsia="Calibri" w:hAnsi="Arial" w:cs="Arial"/>
                <w:szCs w:val="22"/>
              </w:rPr>
            </w:pPr>
          </w:p>
        </w:tc>
      </w:tr>
    </w:tbl>
    <w:p w14:paraId="2D054B28" w14:textId="3C59D3D8" w:rsidR="00A363E3" w:rsidRDefault="00A363E3" w:rsidP="00A363E3">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8295BA0" w14:textId="73F7956F" w:rsidR="00B01FCD" w:rsidRPr="00FB3A86" w:rsidRDefault="00B01FCD" w:rsidP="00441B6F">
      <w:pPr>
        <w:pStyle w:val="Copyright"/>
        <w:spacing w:after="0" w:line="240" w:lineRule="auto"/>
        <w:jc w:val="both"/>
        <w:rPr>
          <w:rFonts w:ascii="Arial" w:hAnsi="Arial" w:cs="Arial"/>
        </w:rPr>
        <w:sectPr w:rsidR="00B01FCD" w:rsidRPr="00FB3A86" w:rsidSect="00A94A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3E816C5" w14:textId="77777777" w:rsidR="00790ADA" w:rsidRPr="00FB3A86" w:rsidRDefault="00790ADA" w:rsidP="00441B6F">
      <w:pPr>
        <w:pStyle w:val="AbstHead"/>
        <w:spacing w:after="0"/>
        <w:jc w:val="both"/>
        <w:rPr>
          <w:rFonts w:ascii="Arial" w:hAnsi="Arial" w:cs="Arial"/>
        </w:rPr>
      </w:pPr>
    </w:p>
    <w:p w14:paraId="58D6BA00" w14:textId="77777777" w:rsidR="00636EB2" w:rsidRDefault="00636EB2" w:rsidP="00441B6F">
      <w:pPr>
        <w:pStyle w:val="Body"/>
        <w:spacing w:after="0"/>
        <w:rPr>
          <w:rFonts w:ascii="Arial" w:hAnsi="Arial" w:cs="Arial"/>
          <w:i/>
        </w:rPr>
      </w:pPr>
    </w:p>
    <w:p w14:paraId="61457FEA" w14:textId="56D7B226" w:rsidR="00D3513F" w:rsidRDefault="00A24E7E" w:rsidP="00441B6F">
      <w:pPr>
        <w:pStyle w:val="Body"/>
        <w:spacing w:after="0"/>
        <w:rPr>
          <w:rFonts w:ascii="Arial" w:hAnsi="Arial" w:cs="Arial"/>
          <w:i/>
        </w:rPr>
      </w:pPr>
      <w:r>
        <w:rPr>
          <w:rFonts w:ascii="Arial" w:hAnsi="Arial" w:cs="Arial"/>
          <w:i/>
        </w:rPr>
        <w:t xml:space="preserve">Keywords: </w:t>
      </w:r>
      <w:r w:rsidR="00720E4D">
        <w:rPr>
          <w:rFonts w:ascii="Arial" w:hAnsi="Arial" w:cs="Arial"/>
          <w:i/>
        </w:rPr>
        <w:t>Greek Yoghurt, Sauce, Whey protein concentrate,</w:t>
      </w:r>
      <w:r w:rsidR="00F64D65">
        <w:rPr>
          <w:rFonts w:ascii="Arial" w:hAnsi="Arial" w:cs="Arial"/>
          <w:i/>
        </w:rPr>
        <w:t xml:space="preserve"> </w:t>
      </w:r>
      <w:proofErr w:type="spellStart"/>
      <w:r w:rsidR="00F64D65">
        <w:rPr>
          <w:rFonts w:ascii="Arial" w:hAnsi="Arial" w:cs="Arial"/>
          <w:i/>
        </w:rPr>
        <w:t>Iodised</w:t>
      </w:r>
      <w:proofErr w:type="spellEnd"/>
      <w:r w:rsidR="00F64D65">
        <w:rPr>
          <w:rFonts w:ascii="Arial" w:hAnsi="Arial" w:cs="Arial"/>
          <w:i/>
        </w:rPr>
        <w:t xml:space="preserve"> </w:t>
      </w:r>
      <w:proofErr w:type="gramStart"/>
      <w:r w:rsidR="00F64D65">
        <w:rPr>
          <w:rFonts w:ascii="Arial" w:hAnsi="Arial" w:cs="Arial"/>
          <w:i/>
        </w:rPr>
        <w:t xml:space="preserve">Salt, </w:t>
      </w:r>
      <w:r w:rsidR="00720E4D">
        <w:rPr>
          <w:rFonts w:ascii="Arial" w:hAnsi="Arial" w:cs="Arial"/>
          <w:i/>
        </w:rPr>
        <w:t xml:space="preserve"> Virgin</w:t>
      </w:r>
      <w:proofErr w:type="gramEnd"/>
      <w:r w:rsidR="00720E4D">
        <w:rPr>
          <w:rFonts w:ascii="Arial" w:hAnsi="Arial" w:cs="Arial"/>
          <w:i/>
        </w:rPr>
        <w:t xml:space="preserve"> Olive oil, Sensory analysis</w:t>
      </w:r>
    </w:p>
    <w:p w14:paraId="6E542095" w14:textId="77777777" w:rsidR="00F64D65" w:rsidRDefault="00F64D65" w:rsidP="00441B6F">
      <w:pPr>
        <w:pStyle w:val="Body"/>
        <w:spacing w:after="0"/>
        <w:rPr>
          <w:rFonts w:ascii="Arial" w:hAnsi="Arial" w:cs="Arial"/>
          <w:i/>
        </w:rPr>
      </w:pPr>
    </w:p>
    <w:p w14:paraId="0C8EDDB1" w14:textId="77777777" w:rsidR="00D3513F" w:rsidRPr="00D3513F" w:rsidRDefault="00D3513F" w:rsidP="00441B6F">
      <w:pPr>
        <w:pStyle w:val="Body"/>
        <w:spacing w:after="0"/>
        <w:rPr>
          <w:rFonts w:ascii="Arial" w:hAnsi="Arial" w:cs="Arial"/>
          <w:b/>
          <w:bCs/>
          <w:i/>
        </w:rPr>
      </w:pPr>
      <w:r w:rsidRPr="00D3513F">
        <w:rPr>
          <w:rFonts w:ascii="Arial" w:hAnsi="Arial" w:cs="Arial"/>
          <w:b/>
          <w:bCs/>
          <w:i/>
        </w:rPr>
        <w:t>ABBREVIATIONS:</w:t>
      </w:r>
    </w:p>
    <w:p w14:paraId="716E141A" w14:textId="77777777" w:rsidR="00D3513F" w:rsidRDefault="00D3513F" w:rsidP="00441B6F">
      <w:pPr>
        <w:pStyle w:val="Body"/>
        <w:spacing w:after="0"/>
        <w:rPr>
          <w:rFonts w:ascii="Arial" w:hAnsi="Arial" w:cs="Arial"/>
          <w:i/>
        </w:rPr>
      </w:pPr>
      <w:r w:rsidRPr="00D3513F">
        <w:rPr>
          <w:rFonts w:ascii="Arial" w:hAnsi="Arial" w:cs="Arial"/>
          <w:i/>
        </w:rPr>
        <w:t xml:space="preserve"> </w:t>
      </w:r>
      <w:proofErr w:type="gramStart"/>
      <w:r w:rsidRPr="00D3513F">
        <w:rPr>
          <w:rFonts w:ascii="Arial" w:hAnsi="Arial" w:cs="Arial"/>
          <w:i/>
        </w:rPr>
        <w:t>ANOVA :</w:t>
      </w:r>
      <w:proofErr w:type="gramEnd"/>
      <w:r w:rsidRPr="00D3513F">
        <w:rPr>
          <w:rFonts w:ascii="Arial" w:hAnsi="Arial" w:cs="Arial"/>
          <w:i/>
        </w:rPr>
        <w:t xml:space="preserve"> Analysis of Variance </w:t>
      </w:r>
    </w:p>
    <w:p w14:paraId="7D111E7A" w14:textId="77777777" w:rsidR="00D3513F" w:rsidRDefault="00D3513F" w:rsidP="00441B6F">
      <w:pPr>
        <w:pStyle w:val="Body"/>
        <w:spacing w:after="0"/>
        <w:rPr>
          <w:rFonts w:ascii="Arial" w:hAnsi="Arial" w:cs="Arial"/>
          <w:i/>
        </w:rPr>
      </w:pPr>
      <w:r w:rsidRPr="00D3513F">
        <w:rPr>
          <w:rFonts w:ascii="Arial" w:hAnsi="Arial" w:cs="Arial"/>
          <w:i/>
        </w:rPr>
        <w:t>C</w:t>
      </w:r>
      <w:r>
        <w:rPr>
          <w:rFonts w:ascii="Arial" w:hAnsi="Arial" w:cs="Arial"/>
          <w:i/>
        </w:rPr>
        <w:t>AGR</w:t>
      </w:r>
      <w:r w:rsidRPr="00D3513F">
        <w:rPr>
          <w:rFonts w:ascii="Arial" w:hAnsi="Arial" w:cs="Arial"/>
          <w:i/>
        </w:rPr>
        <w:t xml:space="preserve">: Compound Annual Growth Rate </w:t>
      </w:r>
    </w:p>
    <w:p w14:paraId="4FF1817B" w14:textId="77777777" w:rsidR="00D3513F" w:rsidRDefault="00D3513F" w:rsidP="00441B6F">
      <w:pPr>
        <w:pStyle w:val="Body"/>
        <w:spacing w:after="0"/>
        <w:rPr>
          <w:rFonts w:ascii="Arial" w:hAnsi="Arial" w:cs="Arial"/>
          <w:i/>
        </w:rPr>
      </w:pPr>
      <w:proofErr w:type="gramStart"/>
      <w:r w:rsidRPr="00D3513F">
        <w:rPr>
          <w:rFonts w:ascii="Arial" w:hAnsi="Arial" w:cs="Arial"/>
          <w:i/>
        </w:rPr>
        <w:t>BAHS :</w:t>
      </w:r>
      <w:proofErr w:type="gramEnd"/>
      <w:r w:rsidRPr="00D3513F">
        <w:rPr>
          <w:rFonts w:ascii="Arial" w:hAnsi="Arial" w:cs="Arial"/>
          <w:i/>
        </w:rPr>
        <w:t xml:space="preserve"> Basic Animal Husbandry Statistics </w:t>
      </w:r>
    </w:p>
    <w:p w14:paraId="13EB2474" w14:textId="14CB225A" w:rsidR="00D3513F" w:rsidRDefault="00D3513F" w:rsidP="00441B6F">
      <w:pPr>
        <w:pStyle w:val="Body"/>
        <w:spacing w:after="0"/>
        <w:rPr>
          <w:rFonts w:ascii="Arial" w:hAnsi="Arial" w:cs="Arial"/>
          <w:i/>
        </w:rPr>
      </w:pPr>
      <w:proofErr w:type="gramStart"/>
      <w:r w:rsidRPr="00D3513F">
        <w:rPr>
          <w:rFonts w:ascii="Arial" w:hAnsi="Arial" w:cs="Arial"/>
          <w:i/>
        </w:rPr>
        <w:t>IMARC :</w:t>
      </w:r>
      <w:proofErr w:type="gramEnd"/>
      <w:r w:rsidRPr="00D3513F">
        <w:rPr>
          <w:rFonts w:ascii="Arial" w:hAnsi="Arial" w:cs="Arial"/>
          <w:i/>
        </w:rPr>
        <w:t xml:space="preserve"> International Market Analysis Research and Consulting Group</w:t>
      </w:r>
    </w:p>
    <w:p w14:paraId="78972312" w14:textId="77777777" w:rsidR="0024282C" w:rsidRDefault="0024282C" w:rsidP="00441B6F">
      <w:pPr>
        <w:pStyle w:val="Body"/>
        <w:spacing w:after="0"/>
        <w:rPr>
          <w:rFonts w:ascii="Arial" w:hAnsi="Arial" w:cs="Arial"/>
          <w:i/>
          <w:sz w:val="18"/>
        </w:rPr>
      </w:pPr>
    </w:p>
    <w:p w14:paraId="59295403" w14:textId="77777777" w:rsidR="00505F06" w:rsidRPr="00A24E7E" w:rsidRDefault="00505F06" w:rsidP="00441B6F">
      <w:pPr>
        <w:pStyle w:val="Body"/>
        <w:spacing w:after="0"/>
        <w:rPr>
          <w:rFonts w:ascii="Arial" w:hAnsi="Arial" w:cs="Arial"/>
          <w:i/>
        </w:rPr>
      </w:pPr>
    </w:p>
    <w:p w14:paraId="2188D547" w14:textId="73F3C98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96351FD" w14:textId="77777777" w:rsidR="00790ADA" w:rsidRDefault="00790ADA" w:rsidP="00441B6F">
      <w:pPr>
        <w:pStyle w:val="Body"/>
        <w:spacing w:after="0"/>
        <w:rPr>
          <w:rFonts w:ascii="Arial" w:hAnsi="Arial" w:cs="Arial"/>
        </w:rPr>
      </w:pPr>
    </w:p>
    <w:p w14:paraId="26A57BC7" w14:textId="42038FFB" w:rsidR="0039579E" w:rsidRPr="0039579E" w:rsidRDefault="00F21EC7" w:rsidP="007E7A30">
      <w:pPr>
        <w:pStyle w:val="Body"/>
        <w:tabs>
          <w:tab w:val="left" w:pos="8623"/>
        </w:tabs>
        <w:spacing w:after="0"/>
        <w:ind w:right="888"/>
        <w:rPr>
          <w:rFonts w:ascii="Arial" w:hAnsi="Arial" w:cs="Arial"/>
        </w:rPr>
      </w:pPr>
      <w:r w:rsidRPr="00F21EC7">
        <w:rPr>
          <w:rFonts w:ascii="Arial" w:hAnsi="Arial" w:cs="Arial"/>
        </w:rPr>
        <w:t xml:space="preserve">India stands as the world’s largest milk producer, contributing 239.30 million </w:t>
      </w:r>
      <w:proofErr w:type="spellStart"/>
      <w:r w:rsidRPr="00F21EC7">
        <w:rPr>
          <w:rFonts w:ascii="Arial" w:hAnsi="Arial" w:cs="Arial"/>
        </w:rPr>
        <w:t>tonnes</w:t>
      </w:r>
      <w:proofErr w:type="spellEnd"/>
      <w:r w:rsidRPr="00F21EC7">
        <w:rPr>
          <w:rFonts w:ascii="Arial" w:hAnsi="Arial" w:cs="Arial"/>
        </w:rPr>
        <w:t xml:space="preserve"> of milk during 2023–24 and ensuring a per-capita availability of 471 g/day (BAHS, 2023). The dairy sector plays a crucial socio-economic role, supporting the livelihood of more than 80 million rural households and accounting for around 5% of the national GDP, making it one of the most influential agri-food industries in the country (BAHS, 2023). Approximately 50% of this milk undergoes conversion into a range of traditional and industrial dairy products, such as ghee or </w:t>
      </w:r>
      <w:proofErr w:type="spellStart"/>
      <w:r w:rsidRPr="00F21EC7">
        <w:rPr>
          <w:rFonts w:ascii="Arial" w:hAnsi="Arial" w:cs="Arial"/>
        </w:rPr>
        <w:t>makkhan</w:t>
      </w:r>
      <w:proofErr w:type="spellEnd"/>
      <w:r w:rsidRPr="00F21EC7">
        <w:rPr>
          <w:rFonts w:ascii="Arial" w:hAnsi="Arial" w:cs="Arial"/>
        </w:rPr>
        <w:t xml:space="preserve"> (33%), fermented milk products (7%), khoa (7%), and chhana/paneer (3%) through well-established processing methods like fermentation and coagulation (Pugazhenthi et al., 2020). The evolution of processing infrastructure, improved cold-chain systems, and strengthened dairy cooperatives has enabled the Indian dairy industry to expand rapidly and diversify into value-added product </w:t>
      </w:r>
      <w:proofErr w:type="spellStart"/>
      <w:proofErr w:type="gramStart"/>
      <w:r w:rsidRPr="00F21EC7">
        <w:rPr>
          <w:rFonts w:ascii="Arial" w:hAnsi="Arial" w:cs="Arial"/>
        </w:rPr>
        <w:t>categories.</w:t>
      </w:r>
      <w:r w:rsidR="0039579E" w:rsidRPr="0039579E">
        <w:rPr>
          <w:rFonts w:ascii="Arial" w:hAnsi="Arial" w:cs="Arial"/>
        </w:rPr>
        <w:t>In</w:t>
      </w:r>
      <w:proofErr w:type="spellEnd"/>
      <w:proofErr w:type="gramEnd"/>
      <w:r w:rsidR="0039579E" w:rsidRPr="0039579E">
        <w:rPr>
          <w:rFonts w:ascii="Arial" w:hAnsi="Arial" w:cs="Arial"/>
        </w:rPr>
        <w:t xml:space="preserve"> recent years, India has experienced a shift in dietary habits, with consumers increasingly prioritizing wellness, convenience, and better nutrition in their food choices. Busy lifestyles and rising awareness of diet-related health issues have pushed people toward products that support healthier living. Fermented dairy products like yoghurt have gained popularity due to their easy digestibility, refreshing taste, and suitability for daily consumption, making them a preferred choice among health-conscious individuals.</w:t>
      </w:r>
    </w:p>
    <w:p w14:paraId="38215180" w14:textId="517215CF" w:rsidR="00BF70CC" w:rsidRPr="00AE0C96" w:rsidRDefault="007F6571" w:rsidP="007E7A30">
      <w:pPr>
        <w:pStyle w:val="BodyText"/>
        <w:tabs>
          <w:tab w:val="left" w:pos="8623"/>
        </w:tabs>
        <w:spacing w:before="80"/>
        <w:ind w:right="888"/>
        <w:jc w:val="both"/>
        <w:rPr>
          <w:rFonts w:ascii="Arial" w:hAnsi="Arial" w:cs="Arial"/>
        </w:rPr>
      </w:pPr>
      <w:r w:rsidRPr="00AE0C96">
        <w:rPr>
          <w:rFonts w:ascii="Arial" w:hAnsi="Arial" w:cs="Arial"/>
        </w:rPr>
        <w:t>Greek yoghurt, also known as strained yoghurt, is a semi-solid dairy product made from regular yoghurt by removing a portion of its whey, which increases the total solids content</w:t>
      </w:r>
      <w:r w:rsidRPr="00AE0C96">
        <w:rPr>
          <w:rFonts w:ascii="Arial" w:hAnsi="Arial" w:cs="Arial"/>
          <w:spacing w:val="-10"/>
        </w:rPr>
        <w:t xml:space="preserve"> </w:t>
      </w:r>
      <w:r w:rsidRPr="00AE0C96">
        <w:rPr>
          <w:rFonts w:ascii="Arial" w:hAnsi="Arial" w:cs="Arial"/>
        </w:rPr>
        <w:t>and</w:t>
      </w:r>
      <w:r w:rsidRPr="00AE0C96">
        <w:rPr>
          <w:rFonts w:ascii="Arial" w:hAnsi="Arial" w:cs="Arial"/>
          <w:spacing w:val="-10"/>
        </w:rPr>
        <w:t xml:space="preserve"> </w:t>
      </w:r>
      <w:r w:rsidRPr="00AE0C96">
        <w:rPr>
          <w:rFonts w:ascii="Arial" w:hAnsi="Arial" w:cs="Arial"/>
        </w:rPr>
        <w:t>enhances</w:t>
      </w:r>
      <w:r w:rsidRPr="00AE0C96">
        <w:rPr>
          <w:rFonts w:ascii="Arial" w:hAnsi="Arial" w:cs="Arial"/>
          <w:spacing w:val="-10"/>
        </w:rPr>
        <w:t xml:space="preserve"> </w:t>
      </w:r>
      <w:r w:rsidRPr="00AE0C96">
        <w:rPr>
          <w:rFonts w:ascii="Arial" w:hAnsi="Arial" w:cs="Arial"/>
        </w:rPr>
        <w:t>creaminess,</w:t>
      </w:r>
      <w:r w:rsidRPr="00AE0C96">
        <w:rPr>
          <w:rFonts w:ascii="Arial" w:hAnsi="Arial" w:cs="Arial"/>
          <w:spacing w:val="-12"/>
        </w:rPr>
        <w:t xml:space="preserve"> </w:t>
      </w:r>
      <w:r w:rsidRPr="00AE0C96">
        <w:rPr>
          <w:rFonts w:ascii="Arial" w:hAnsi="Arial" w:cs="Arial"/>
        </w:rPr>
        <w:t>viscosity,</w:t>
      </w:r>
      <w:r w:rsidRPr="00AE0C96">
        <w:rPr>
          <w:rFonts w:ascii="Arial" w:hAnsi="Arial" w:cs="Arial"/>
          <w:spacing w:val="-12"/>
        </w:rPr>
        <w:t xml:space="preserve"> </w:t>
      </w:r>
      <w:r w:rsidRPr="00AE0C96">
        <w:rPr>
          <w:rFonts w:ascii="Arial" w:hAnsi="Arial" w:cs="Arial"/>
        </w:rPr>
        <w:t>and</w:t>
      </w:r>
      <w:r w:rsidRPr="00AE0C96">
        <w:rPr>
          <w:rFonts w:ascii="Arial" w:hAnsi="Arial" w:cs="Arial"/>
          <w:spacing w:val="-12"/>
        </w:rPr>
        <w:t xml:space="preserve"> </w:t>
      </w:r>
      <w:r w:rsidRPr="00AE0C96">
        <w:rPr>
          <w:rFonts w:ascii="Arial" w:hAnsi="Arial" w:cs="Arial"/>
        </w:rPr>
        <w:t>protein</w:t>
      </w:r>
      <w:r w:rsidRPr="00AE0C96">
        <w:rPr>
          <w:rFonts w:ascii="Arial" w:hAnsi="Arial" w:cs="Arial"/>
          <w:spacing w:val="-12"/>
        </w:rPr>
        <w:t xml:space="preserve"> </w:t>
      </w:r>
      <w:r w:rsidRPr="00AE0C96">
        <w:rPr>
          <w:rFonts w:ascii="Arial" w:hAnsi="Arial" w:cs="Arial"/>
        </w:rPr>
        <w:t>concentration.</w:t>
      </w:r>
      <w:r w:rsidRPr="00AE0C96">
        <w:rPr>
          <w:rFonts w:ascii="Arial" w:hAnsi="Arial" w:cs="Arial"/>
          <w:spacing w:val="-12"/>
        </w:rPr>
        <w:t xml:space="preserve"> </w:t>
      </w:r>
      <w:r w:rsidRPr="00AE0C96">
        <w:rPr>
          <w:rFonts w:ascii="Arial" w:hAnsi="Arial" w:cs="Arial"/>
        </w:rPr>
        <w:t>Its</w:t>
      </w:r>
      <w:r w:rsidRPr="00AE0C96">
        <w:rPr>
          <w:rFonts w:ascii="Arial" w:hAnsi="Arial" w:cs="Arial"/>
          <w:spacing w:val="-10"/>
        </w:rPr>
        <w:t xml:space="preserve"> </w:t>
      </w:r>
      <w:r w:rsidRPr="00AE0C96">
        <w:rPr>
          <w:rFonts w:ascii="Arial" w:hAnsi="Arial" w:cs="Arial"/>
        </w:rPr>
        <w:t>production</w:t>
      </w:r>
      <w:r w:rsidRPr="00AE0C96">
        <w:rPr>
          <w:rFonts w:ascii="Arial" w:hAnsi="Arial" w:cs="Arial"/>
          <w:spacing w:val="-12"/>
        </w:rPr>
        <w:t xml:space="preserve"> </w:t>
      </w:r>
      <w:r w:rsidRPr="00AE0C96">
        <w:rPr>
          <w:rFonts w:ascii="Arial" w:hAnsi="Arial" w:cs="Arial"/>
        </w:rPr>
        <w:t>begins with fermentation using starter cultures, followed by whey removal through centrifugation, ultrafiltration,</w:t>
      </w:r>
      <w:r w:rsidRPr="00AE0C96">
        <w:rPr>
          <w:rFonts w:ascii="Arial" w:hAnsi="Arial" w:cs="Arial"/>
          <w:spacing w:val="53"/>
          <w:w w:val="150"/>
        </w:rPr>
        <w:t xml:space="preserve"> </w:t>
      </w:r>
      <w:r w:rsidRPr="00AE0C96">
        <w:rPr>
          <w:rFonts w:ascii="Arial" w:hAnsi="Arial" w:cs="Arial"/>
        </w:rPr>
        <w:t>or</w:t>
      </w:r>
      <w:r w:rsidRPr="00AE0C96">
        <w:rPr>
          <w:rFonts w:ascii="Arial" w:hAnsi="Arial" w:cs="Arial"/>
          <w:spacing w:val="55"/>
          <w:w w:val="150"/>
        </w:rPr>
        <w:t xml:space="preserve"> </w:t>
      </w:r>
      <w:r w:rsidRPr="00AE0C96">
        <w:rPr>
          <w:rFonts w:ascii="Arial" w:hAnsi="Arial" w:cs="Arial"/>
        </w:rPr>
        <w:t>traditional</w:t>
      </w:r>
      <w:r w:rsidRPr="00AE0C96">
        <w:rPr>
          <w:rFonts w:ascii="Arial" w:hAnsi="Arial" w:cs="Arial"/>
          <w:spacing w:val="54"/>
          <w:w w:val="150"/>
        </w:rPr>
        <w:t xml:space="preserve"> </w:t>
      </w:r>
      <w:r w:rsidRPr="00AE0C96">
        <w:rPr>
          <w:rFonts w:ascii="Arial" w:hAnsi="Arial" w:cs="Arial"/>
        </w:rPr>
        <w:t>straining</w:t>
      </w:r>
      <w:r w:rsidRPr="00AE0C96">
        <w:rPr>
          <w:rFonts w:ascii="Arial" w:hAnsi="Arial" w:cs="Arial"/>
          <w:spacing w:val="56"/>
          <w:w w:val="150"/>
        </w:rPr>
        <w:t xml:space="preserve"> </w:t>
      </w:r>
      <w:r w:rsidRPr="00AE0C96">
        <w:rPr>
          <w:rFonts w:ascii="Arial" w:hAnsi="Arial" w:cs="Arial"/>
        </w:rPr>
        <w:t>methods.</w:t>
      </w:r>
      <w:r w:rsidRPr="00AE0C96">
        <w:rPr>
          <w:rFonts w:ascii="Arial" w:hAnsi="Arial" w:cs="Arial"/>
          <w:spacing w:val="54"/>
          <w:w w:val="150"/>
        </w:rPr>
        <w:t xml:space="preserve"> </w:t>
      </w:r>
      <w:r w:rsidRPr="00AE0C96">
        <w:rPr>
          <w:rFonts w:ascii="Arial" w:hAnsi="Arial" w:cs="Arial"/>
        </w:rPr>
        <w:t>Greek</w:t>
      </w:r>
      <w:r w:rsidRPr="00AE0C96">
        <w:rPr>
          <w:rFonts w:ascii="Arial" w:hAnsi="Arial" w:cs="Arial"/>
          <w:spacing w:val="54"/>
          <w:w w:val="150"/>
        </w:rPr>
        <w:t xml:space="preserve"> </w:t>
      </w:r>
      <w:r w:rsidRPr="00AE0C96">
        <w:rPr>
          <w:rFonts w:ascii="Arial" w:hAnsi="Arial" w:cs="Arial"/>
        </w:rPr>
        <w:t>yoghurt</w:t>
      </w:r>
      <w:r w:rsidRPr="00AE0C96">
        <w:rPr>
          <w:rFonts w:ascii="Arial" w:hAnsi="Arial" w:cs="Arial"/>
          <w:spacing w:val="52"/>
          <w:w w:val="150"/>
        </w:rPr>
        <w:t xml:space="preserve"> </w:t>
      </w:r>
      <w:r w:rsidRPr="00AE0C96">
        <w:rPr>
          <w:rFonts w:ascii="Arial" w:hAnsi="Arial" w:cs="Arial"/>
        </w:rPr>
        <w:t>has</w:t>
      </w:r>
      <w:r w:rsidRPr="00AE0C96">
        <w:rPr>
          <w:rFonts w:ascii="Arial" w:hAnsi="Arial" w:cs="Arial"/>
          <w:spacing w:val="56"/>
          <w:w w:val="150"/>
        </w:rPr>
        <w:t xml:space="preserve"> </w:t>
      </w:r>
      <w:r w:rsidRPr="00AE0C96">
        <w:rPr>
          <w:rFonts w:ascii="Arial" w:hAnsi="Arial" w:cs="Arial"/>
        </w:rPr>
        <w:t>been</w:t>
      </w:r>
      <w:r w:rsidRPr="00AE0C96">
        <w:rPr>
          <w:rFonts w:ascii="Arial" w:hAnsi="Arial" w:cs="Arial"/>
          <w:spacing w:val="54"/>
          <w:w w:val="150"/>
        </w:rPr>
        <w:t xml:space="preserve"> </w:t>
      </w:r>
      <w:r w:rsidRPr="00AE0C96">
        <w:rPr>
          <w:rFonts w:ascii="Arial" w:hAnsi="Arial" w:cs="Arial"/>
        </w:rPr>
        <w:t>a</w:t>
      </w:r>
      <w:r w:rsidRPr="00AE0C96">
        <w:rPr>
          <w:rFonts w:ascii="Arial" w:hAnsi="Arial" w:cs="Arial"/>
          <w:spacing w:val="54"/>
          <w:w w:val="150"/>
        </w:rPr>
        <w:t xml:space="preserve"> </w:t>
      </w:r>
      <w:r w:rsidRPr="00AE0C96">
        <w:rPr>
          <w:rFonts w:ascii="Arial" w:hAnsi="Arial" w:cs="Arial"/>
        </w:rPr>
        <w:t>staple</w:t>
      </w:r>
      <w:r w:rsidRPr="00AE0C96">
        <w:rPr>
          <w:rFonts w:ascii="Arial" w:hAnsi="Arial" w:cs="Arial"/>
          <w:spacing w:val="56"/>
          <w:w w:val="150"/>
        </w:rPr>
        <w:t xml:space="preserve"> </w:t>
      </w:r>
      <w:proofErr w:type="gramStart"/>
      <w:r w:rsidRPr="00AE0C96">
        <w:rPr>
          <w:rFonts w:ascii="Arial" w:hAnsi="Arial" w:cs="Arial"/>
          <w:spacing w:val="-7"/>
        </w:rPr>
        <w:t xml:space="preserve">in  </w:t>
      </w:r>
      <w:r w:rsidRPr="00AE0C96">
        <w:rPr>
          <w:rFonts w:ascii="Arial" w:hAnsi="Arial" w:cs="Arial"/>
        </w:rPr>
        <w:t>mediterranean</w:t>
      </w:r>
      <w:proofErr w:type="gramEnd"/>
      <w:r w:rsidRPr="00AE0C96">
        <w:rPr>
          <w:rFonts w:ascii="Arial" w:hAnsi="Arial" w:cs="Arial"/>
        </w:rPr>
        <w:t xml:space="preserve"> and Middle Eastern diets for centuries, with origins traced to Turkey, the Balkans, the Eastern Mediterranean, and the Indian subcontinent (Gyawali </w:t>
      </w:r>
      <w:r w:rsidRPr="00AE0C96">
        <w:rPr>
          <w:rFonts w:ascii="Arial" w:hAnsi="Arial" w:cs="Arial"/>
          <w:i/>
        </w:rPr>
        <w:t>et al</w:t>
      </w:r>
      <w:r w:rsidRPr="00AE0C96">
        <w:rPr>
          <w:rFonts w:ascii="Arial" w:hAnsi="Arial" w:cs="Arial"/>
        </w:rPr>
        <w:t>., 2022)</w:t>
      </w:r>
      <w:r w:rsidR="00BF70CC">
        <w:rPr>
          <w:rFonts w:ascii="Arial" w:hAnsi="Arial" w:cs="Arial"/>
        </w:rPr>
        <w:t>.</w:t>
      </w:r>
      <w:r w:rsidR="00BF70CC" w:rsidRPr="00BF70CC">
        <w:rPr>
          <w:rFonts w:ascii="Arial" w:hAnsi="Arial" w:cs="Arial"/>
        </w:rPr>
        <w:t xml:space="preserve"> </w:t>
      </w:r>
      <w:r w:rsidR="00BF70CC" w:rsidRPr="00AE0C96">
        <w:rPr>
          <w:rFonts w:ascii="Arial" w:hAnsi="Arial" w:cs="Arial"/>
        </w:rPr>
        <w:t>According to the Codex</w:t>
      </w:r>
      <w:r w:rsidR="00BF70CC" w:rsidRPr="00AE0C96">
        <w:rPr>
          <w:rFonts w:ascii="Arial" w:hAnsi="Arial" w:cs="Arial"/>
          <w:spacing w:val="-10"/>
        </w:rPr>
        <w:t xml:space="preserve"> </w:t>
      </w:r>
      <w:r w:rsidR="00BF70CC" w:rsidRPr="00AE0C96">
        <w:rPr>
          <w:rFonts w:ascii="Arial" w:hAnsi="Arial" w:cs="Arial"/>
        </w:rPr>
        <w:t xml:space="preserve">Alimentarius, Greek yoghurt is a fermented milk product obtained through the action of </w:t>
      </w:r>
      <w:r w:rsidR="00BF70CC" w:rsidRPr="00AE0C96">
        <w:rPr>
          <w:rFonts w:ascii="Arial" w:hAnsi="Arial" w:cs="Arial"/>
          <w:i/>
        </w:rPr>
        <w:t xml:space="preserve">Lactobacillus </w:t>
      </w:r>
      <w:proofErr w:type="spellStart"/>
      <w:r w:rsidR="00BF70CC" w:rsidRPr="00AE0C96">
        <w:rPr>
          <w:rFonts w:ascii="Arial" w:hAnsi="Arial" w:cs="Arial"/>
          <w:i/>
        </w:rPr>
        <w:t>delbrueckii</w:t>
      </w:r>
      <w:proofErr w:type="spellEnd"/>
      <w:r w:rsidR="00BF70CC" w:rsidRPr="00AE0C96">
        <w:rPr>
          <w:rFonts w:ascii="Arial" w:hAnsi="Arial" w:cs="Arial"/>
          <w:i/>
        </w:rPr>
        <w:t xml:space="preserve"> </w:t>
      </w:r>
      <w:r w:rsidR="00BF70CC" w:rsidRPr="00AE0C96">
        <w:rPr>
          <w:rFonts w:ascii="Arial" w:hAnsi="Arial" w:cs="Arial"/>
        </w:rPr>
        <w:t xml:space="preserve">subsp. </w:t>
      </w:r>
      <w:r w:rsidR="00BF70CC" w:rsidRPr="00AE0C96">
        <w:rPr>
          <w:rFonts w:ascii="Arial" w:hAnsi="Arial" w:cs="Arial"/>
          <w:i/>
        </w:rPr>
        <w:t xml:space="preserve">bulgaricus </w:t>
      </w:r>
      <w:r w:rsidR="00BF70CC" w:rsidRPr="00AE0C96">
        <w:rPr>
          <w:rFonts w:ascii="Arial" w:hAnsi="Arial" w:cs="Arial"/>
        </w:rPr>
        <w:t xml:space="preserve">and </w:t>
      </w:r>
      <w:r w:rsidR="00BF70CC" w:rsidRPr="00AE0C96">
        <w:rPr>
          <w:rFonts w:ascii="Arial" w:hAnsi="Arial" w:cs="Arial"/>
          <w:i/>
        </w:rPr>
        <w:t xml:space="preserve">Streptococcus thermophilus, </w:t>
      </w:r>
      <w:r w:rsidR="00BF70CC" w:rsidRPr="00AE0C96">
        <w:rPr>
          <w:rFonts w:ascii="Arial" w:hAnsi="Arial" w:cs="Arial"/>
        </w:rPr>
        <w:t>which must remain viable and abundant at the time of consumption. It must also contain at least 5.6% protein, ensuring its characteristic texture and higher nutritional value compared to regular yoghurt (Codex, 2022). Greek Yoghurt rich in calcium, phosphorus, and vitamin D, it helps strengthen bones, reduces the risk of osteoporosis Greek yoghurt is a probiotic-rich dairy product</w:t>
      </w:r>
      <w:r w:rsidR="00BF70CC" w:rsidRPr="00AE0C96">
        <w:rPr>
          <w:rFonts w:ascii="Arial" w:hAnsi="Arial" w:cs="Arial"/>
          <w:spacing w:val="-1"/>
        </w:rPr>
        <w:t xml:space="preserve"> </w:t>
      </w:r>
      <w:r w:rsidR="00BF70CC" w:rsidRPr="00AE0C96">
        <w:rPr>
          <w:rFonts w:ascii="Arial" w:hAnsi="Arial" w:cs="Arial"/>
        </w:rPr>
        <w:t xml:space="preserve">containing </w:t>
      </w:r>
      <w:r w:rsidR="00BF70CC" w:rsidRPr="00AE0C96">
        <w:rPr>
          <w:rFonts w:ascii="Arial" w:hAnsi="Arial" w:cs="Arial"/>
          <w:i/>
        </w:rPr>
        <w:t xml:space="preserve">Lactobacillus bulgaricus </w:t>
      </w:r>
      <w:r w:rsidR="00BF70CC" w:rsidRPr="00AE0C96">
        <w:rPr>
          <w:rFonts w:ascii="Arial" w:hAnsi="Arial" w:cs="Arial"/>
        </w:rPr>
        <w:t>and</w:t>
      </w:r>
      <w:r w:rsidR="00BF70CC" w:rsidRPr="00AE0C96">
        <w:rPr>
          <w:rFonts w:ascii="Arial" w:hAnsi="Arial" w:cs="Arial"/>
          <w:spacing w:val="-8"/>
        </w:rPr>
        <w:t xml:space="preserve"> </w:t>
      </w:r>
      <w:r w:rsidR="00BF70CC" w:rsidRPr="00AE0C96">
        <w:rPr>
          <w:rFonts w:ascii="Arial" w:hAnsi="Arial" w:cs="Arial"/>
          <w:i/>
        </w:rPr>
        <w:t>Streptococcus</w:t>
      </w:r>
      <w:r w:rsidR="00BF70CC" w:rsidRPr="00AE0C96">
        <w:rPr>
          <w:rFonts w:ascii="Arial" w:hAnsi="Arial" w:cs="Arial"/>
          <w:i/>
          <w:spacing w:val="-7"/>
        </w:rPr>
        <w:t xml:space="preserve"> </w:t>
      </w:r>
      <w:r w:rsidR="00BF70CC" w:rsidRPr="00AE0C96">
        <w:rPr>
          <w:rFonts w:ascii="Arial" w:hAnsi="Arial" w:cs="Arial"/>
          <w:i/>
        </w:rPr>
        <w:t>thermophilus,</w:t>
      </w:r>
      <w:r w:rsidR="00BF70CC" w:rsidRPr="00AE0C96">
        <w:rPr>
          <w:rFonts w:ascii="Arial" w:hAnsi="Arial" w:cs="Arial"/>
          <w:i/>
          <w:spacing w:val="-8"/>
        </w:rPr>
        <w:t xml:space="preserve"> </w:t>
      </w:r>
      <w:r w:rsidR="00BF70CC" w:rsidRPr="00AE0C96">
        <w:rPr>
          <w:rFonts w:ascii="Arial" w:hAnsi="Arial" w:cs="Arial"/>
        </w:rPr>
        <w:t>which</w:t>
      </w:r>
      <w:r w:rsidR="00BF70CC" w:rsidRPr="00AE0C96">
        <w:rPr>
          <w:rFonts w:ascii="Arial" w:hAnsi="Arial" w:cs="Arial"/>
          <w:spacing w:val="-7"/>
        </w:rPr>
        <w:t xml:space="preserve"> </w:t>
      </w:r>
      <w:r w:rsidR="00BF70CC" w:rsidRPr="00AE0C96">
        <w:rPr>
          <w:rFonts w:ascii="Arial" w:hAnsi="Arial" w:cs="Arial"/>
        </w:rPr>
        <w:t>support</w:t>
      </w:r>
      <w:r w:rsidR="00BF70CC" w:rsidRPr="00AE0C96">
        <w:rPr>
          <w:rFonts w:ascii="Arial" w:hAnsi="Arial" w:cs="Arial"/>
          <w:spacing w:val="-9"/>
        </w:rPr>
        <w:t xml:space="preserve"> </w:t>
      </w:r>
      <w:r w:rsidR="00BF70CC" w:rsidRPr="00AE0C96">
        <w:rPr>
          <w:rFonts w:ascii="Arial" w:hAnsi="Arial" w:cs="Arial"/>
        </w:rPr>
        <w:t>gut</w:t>
      </w:r>
      <w:r w:rsidR="00BF70CC" w:rsidRPr="00AE0C96">
        <w:rPr>
          <w:rFonts w:ascii="Arial" w:hAnsi="Arial" w:cs="Arial"/>
          <w:spacing w:val="-4"/>
        </w:rPr>
        <w:t xml:space="preserve"> </w:t>
      </w:r>
      <w:r w:rsidR="00BF70CC" w:rsidRPr="00AE0C96">
        <w:rPr>
          <w:rFonts w:ascii="Arial" w:hAnsi="Arial" w:cs="Arial"/>
        </w:rPr>
        <w:t>microbiota</w:t>
      </w:r>
      <w:r w:rsidR="00BF70CC" w:rsidRPr="00AE0C96">
        <w:rPr>
          <w:rFonts w:ascii="Arial" w:hAnsi="Arial" w:cs="Arial"/>
          <w:spacing w:val="-9"/>
        </w:rPr>
        <w:t xml:space="preserve"> </w:t>
      </w:r>
      <w:r w:rsidR="00BF70CC" w:rsidRPr="00AE0C96">
        <w:rPr>
          <w:rFonts w:ascii="Arial" w:hAnsi="Arial" w:cs="Arial"/>
        </w:rPr>
        <w:t>and</w:t>
      </w:r>
      <w:r w:rsidR="00BF70CC" w:rsidRPr="00AE0C96">
        <w:rPr>
          <w:rFonts w:ascii="Arial" w:hAnsi="Arial" w:cs="Arial"/>
          <w:spacing w:val="-7"/>
        </w:rPr>
        <w:t xml:space="preserve"> </w:t>
      </w:r>
      <w:r w:rsidR="00BF70CC" w:rsidRPr="00AE0C96">
        <w:rPr>
          <w:rFonts w:ascii="Arial" w:hAnsi="Arial" w:cs="Arial"/>
        </w:rPr>
        <w:t>improve</w:t>
      </w:r>
      <w:r w:rsidR="00BF70CC" w:rsidRPr="00AE0C96">
        <w:rPr>
          <w:rFonts w:ascii="Arial" w:hAnsi="Arial" w:cs="Arial"/>
          <w:spacing w:val="-7"/>
        </w:rPr>
        <w:t xml:space="preserve"> </w:t>
      </w:r>
      <w:r w:rsidR="00BF70CC" w:rsidRPr="00AE0C96">
        <w:rPr>
          <w:rFonts w:ascii="Arial" w:hAnsi="Arial" w:cs="Arial"/>
        </w:rPr>
        <w:t>digestion.</w:t>
      </w:r>
      <w:r w:rsidR="00BF70CC" w:rsidRPr="00AE0C96">
        <w:rPr>
          <w:rFonts w:ascii="Arial" w:hAnsi="Arial" w:cs="Arial"/>
          <w:spacing w:val="-12"/>
        </w:rPr>
        <w:t xml:space="preserve"> </w:t>
      </w:r>
      <w:r w:rsidR="00BF70CC" w:rsidRPr="00AE0C96">
        <w:rPr>
          <w:rFonts w:ascii="Arial" w:hAnsi="Arial" w:cs="Arial"/>
        </w:rPr>
        <w:t>With about 10% protein, it promotes satiety, supports weight management, and reduces visceral fat, thereby improving insulin sensitivity and blood sugar control (</w:t>
      </w:r>
      <w:proofErr w:type="spellStart"/>
      <w:r w:rsidR="00BF70CC" w:rsidRPr="00AE0C96">
        <w:rPr>
          <w:rFonts w:ascii="Arial" w:hAnsi="Arial" w:cs="Arial"/>
        </w:rPr>
        <w:t>Savaiano</w:t>
      </w:r>
      <w:proofErr w:type="spellEnd"/>
      <w:r w:rsidR="00BF70CC" w:rsidRPr="00AE0C96">
        <w:rPr>
          <w:rFonts w:ascii="Arial" w:hAnsi="Arial" w:cs="Arial"/>
        </w:rPr>
        <w:t xml:space="preserve"> &amp; </w:t>
      </w:r>
      <w:proofErr w:type="spellStart"/>
      <w:r w:rsidR="00BF70CC" w:rsidRPr="00AE0C96">
        <w:rPr>
          <w:rFonts w:ascii="Arial" w:hAnsi="Arial" w:cs="Arial"/>
        </w:rPr>
        <w:t>Hutkins</w:t>
      </w:r>
      <w:proofErr w:type="spellEnd"/>
      <w:r w:rsidR="00BF70CC" w:rsidRPr="00AE0C96">
        <w:rPr>
          <w:rFonts w:ascii="Arial" w:hAnsi="Arial" w:cs="Arial"/>
        </w:rPr>
        <w:t xml:space="preserve">, 2021 </w:t>
      </w:r>
    </w:p>
    <w:p w14:paraId="3F95FC24" w14:textId="71407915" w:rsidR="007F6571" w:rsidRPr="00AE0C96" w:rsidRDefault="007F6571" w:rsidP="007E7A30">
      <w:pPr>
        <w:pStyle w:val="BodyText"/>
        <w:spacing w:before="80"/>
        <w:ind w:right="888"/>
        <w:jc w:val="both"/>
        <w:rPr>
          <w:rFonts w:ascii="Arial" w:hAnsi="Arial" w:cs="Arial"/>
        </w:rPr>
        <w:sectPr w:rsidR="007F6571" w:rsidRPr="00AE0C96" w:rsidSect="00A94A3D">
          <w:type w:val="continuous"/>
          <w:pgSz w:w="11910" w:h="16840"/>
          <w:pgMar w:top="1600" w:right="840" w:bottom="280" w:left="1559" w:header="749" w:footer="0" w:gutter="0"/>
          <w:cols w:space="720"/>
        </w:sectPr>
      </w:pPr>
    </w:p>
    <w:p w14:paraId="6F0CCEB1" w14:textId="0D39CFED" w:rsidR="007F6571" w:rsidRPr="00AE0C96" w:rsidRDefault="00F21EC7" w:rsidP="00D249EE">
      <w:pPr>
        <w:pStyle w:val="BodyText"/>
        <w:spacing w:before="199"/>
        <w:ind w:right="1428"/>
        <w:jc w:val="both"/>
        <w:rPr>
          <w:rFonts w:ascii="Arial" w:hAnsi="Arial" w:cs="Arial"/>
        </w:rPr>
      </w:pPr>
      <w:r w:rsidRPr="00AE0C96">
        <w:rPr>
          <w:rFonts w:ascii="Arial" w:hAnsi="Arial" w:cs="Arial"/>
        </w:rPr>
        <w:t>Whey Protein Concentrate (WPC) refers to dried whey containing more than 25% protein. Depending on the protein content, which can range between 25% and 90%, WPC composition</w:t>
      </w:r>
      <w:r w:rsidRPr="00AE0C96">
        <w:rPr>
          <w:rFonts w:ascii="Arial" w:hAnsi="Arial" w:cs="Arial"/>
          <w:spacing w:val="-3"/>
        </w:rPr>
        <w:t xml:space="preserve"> </w:t>
      </w:r>
      <w:r w:rsidRPr="00AE0C96">
        <w:rPr>
          <w:rFonts w:ascii="Arial" w:hAnsi="Arial" w:cs="Arial"/>
        </w:rPr>
        <w:t>varies.</w:t>
      </w:r>
      <w:r w:rsidRPr="00AE0C96">
        <w:rPr>
          <w:rFonts w:ascii="Arial" w:hAnsi="Arial" w:cs="Arial"/>
          <w:spacing w:val="-3"/>
        </w:rPr>
        <w:t xml:space="preserve"> </w:t>
      </w:r>
      <w:r w:rsidR="00BF70CC" w:rsidRPr="00BF70CC">
        <w:rPr>
          <w:rFonts w:ascii="Arial" w:hAnsi="Arial" w:cs="Arial"/>
          <w:spacing w:val="-3"/>
        </w:rPr>
        <w:t xml:space="preserve">WPC-80 is Whey Protein Concentrate that contains around 80% protein. </w:t>
      </w:r>
      <w:r w:rsidRPr="00AE0C96">
        <w:rPr>
          <w:rFonts w:ascii="Arial" w:hAnsi="Arial" w:cs="Arial"/>
        </w:rPr>
        <w:t>Because</w:t>
      </w:r>
      <w:r w:rsidRPr="00AE0C96">
        <w:rPr>
          <w:rFonts w:ascii="Arial" w:hAnsi="Arial" w:cs="Arial"/>
          <w:spacing w:val="-3"/>
        </w:rPr>
        <w:t xml:space="preserve"> </w:t>
      </w:r>
      <w:r w:rsidRPr="00AE0C96">
        <w:rPr>
          <w:rFonts w:ascii="Arial" w:hAnsi="Arial" w:cs="Arial"/>
        </w:rPr>
        <w:t>it</w:t>
      </w:r>
      <w:r w:rsidRPr="00AE0C96">
        <w:rPr>
          <w:rFonts w:ascii="Arial" w:hAnsi="Arial" w:cs="Arial"/>
          <w:spacing w:val="-3"/>
        </w:rPr>
        <w:t xml:space="preserve"> </w:t>
      </w:r>
      <w:r w:rsidRPr="00AE0C96">
        <w:rPr>
          <w:rFonts w:ascii="Arial" w:hAnsi="Arial" w:cs="Arial"/>
        </w:rPr>
        <w:t>contains</w:t>
      </w:r>
      <w:r w:rsidRPr="00AE0C96">
        <w:rPr>
          <w:rFonts w:ascii="Arial" w:hAnsi="Arial" w:cs="Arial"/>
          <w:spacing w:val="-3"/>
        </w:rPr>
        <w:t xml:space="preserve"> </w:t>
      </w:r>
      <w:r w:rsidRPr="00AE0C96">
        <w:rPr>
          <w:rFonts w:ascii="Arial" w:hAnsi="Arial" w:cs="Arial"/>
        </w:rPr>
        <w:t>all</w:t>
      </w:r>
      <w:r w:rsidRPr="00AE0C96">
        <w:rPr>
          <w:rFonts w:ascii="Arial" w:hAnsi="Arial" w:cs="Arial"/>
          <w:spacing w:val="-3"/>
        </w:rPr>
        <w:t xml:space="preserve"> </w:t>
      </w:r>
      <w:r w:rsidRPr="00AE0C96">
        <w:rPr>
          <w:rFonts w:ascii="Arial" w:hAnsi="Arial" w:cs="Arial"/>
        </w:rPr>
        <w:t>the</w:t>
      </w:r>
      <w:r w:rsidRPr="00AE0C96">
        <w:rPr>
          <w:rFonts w:ascii="Arial" w:hAnsi="Arial" w:cs="Arial"/>
          <w:spacing w:val="-2"/>
        </w:rPr>
        <w:t xml:space="preserve"> </w:t>
      </w:r>
      <w:r w:rsidRPr="00AE0C96">
        <w:rPr>
          <w:rFonts w:ascii="Arial" w:hAnsi="Arial" w:cs="Arial"/>
        </w:rPr>
        <w:t>essential</w:t>
      </w:r>
      <w:r w:rsidRPr="00AE0C96">
        <w:rPr>
          <w:rFonts w:ascii="Arial" w:hAnsi="Arial" w:cs="Arial"/>
          <w:spacing w:val="-5"/>
        </w:rPr>
        <w:t xml:space="preserve"> </w:t>
      </w:r>
      <w:r w:rsidRPr="00AE0C96">
        <w:rPr>
          <w:rFonts w:ascii="Arial" w:hAnsi="Arial" w:cs="Arial"/>
        </w:rPr>
        <w:t>amino</w:t>
      </w:r>
      <w:r w:rsidRPr="00AE0C96">
        <w:rPr>
          <w:rFonts w:ascii="Arial" w:hAnsi="Arial" w:cs="Arial"/>
          <w:spacing w:val="-3"/>
        </w:rPr>
        <w:t xml:space="preserve"> </w:t>
      </w:r>
      <w:r w:rsidRPr="00AE0C96">
        <w:rPr>
          <w:rFonts w:ascii="Arial" w:hAnsi="Arial" w:cs="Arial"/>
        </w:rPr>
        <w:t>acids,</w:t>
      </w:r>
      <w:r w:rsidRPr="00AE0C96">
        <w:rPr>
          <w:rFonts w:ascii="Arial" w:hAnsi="Arial" w:cs="Arial"/>
          <w:spacing w:val="-6"/>
        </w:rPr>
        <w:t xml:space="preserve"> </w:t>
      </w:r>
      <w:r w:rsidRPr="00AE0C96">
        <w:rPr>
          <w:rFonts w:ascii="Arial" w:hAnsi="Arial" w:cs="Arial"/>
        </w:rPr>
        <w:t>WPC is</w:t>
      </w:r>
      <w:r w:rsidRPr="00AE0C96">
        <w:rPr>
          <w:rFonts w:ascii="Arial" w:hAnsi="Arial" w:cs="Arial"/>
          <w:spacing w:val="-3"/>
        </w:rPr>
        <w:t xml:space="preserve"> </w:t>
      </w:r>
      <w:r w:rsidRPr="00AE0C96">
        <w:rPr>
          <w:rFonts w:ascii="Arial" w:hAnsi="Arial" w:cs="Arial"/>
        </w:rPr>
        <w:t>considered</w:t>
      </w:r>
      <w:r w:rsidRPr="00AE0C96">
        <w:rPr>
          <w:rFonts w:ascii="Arial" w:hAnsi="Arial" w:cs="Arial"/>
          <w:spacing w:val="-1"/>
        </w:rPr>
        <w:t xml:space="preserve"> </w:t>
      </w:r>
      <w:r w:rsidRPr="00AE0C96">
        <w:rPr>
          <w:rFonts w:ascii="Arial" w:hAnsi="Arial" w:cs="Arial"/>
        </w:rPr>
        <w:t>an important functional ingredient for human nutrition (</w:t>
      </w:r>
      <w:proofErr w:type="spellStart"/>
      <w:r w:rsidRPr="00AE0C96">
        <w:rPr>
          <w:rFonts w:ascii="Arial" w:hAnsi="Arial" w:cs="Arial"/>
        </w:rPr>
        <w:t>Harinivenugopal</w:t>
      </w:r>
      <w:proofErr w:type="spellEnd"/>
      <w:r w:rsidRPr="00AE0C96">
        <w:rPr>
          <w:rFonts w:ascii="Arial" w:hAnsi="Arial" w:cs="Arial"/>
        </w:rPr>
        <w:t xml:space="preserve"> 2020</w:t>
      </w:r>
      <w:proofErr w:type="gramStart"/>
      <w:r w:rsidRPr="00AE0C96">
        <w:rPr>
          <w:rFonts w:ascii="Arial" w:hAnsi="Arial" w:cs="Arial"/>
        </w:rPr>
        <w:t>).</w:t>
      </w:r>
      <w:r w:rsidR="007F6571" w:rsidRPr="00AE0C96">
        <w:rPr>
          <w:rFonts w:ascii="Arial" w:hAnsi="Arial" w:cs="Arial"/>
        </w:rPr>
        <w:t>Whey</w:t>
      </w:r>
      <w:proofErr w:type="gramEnd"/>
      <w:r w:rsidR="007F6571" w:rsidRPr="00AE0C96">
        <w:rPr>
          <w:rFonts w:ascii="Arial" w:hAnsi="Arial" w:cs="Arial"/>
          <w:spacing w:val="-15"/>
        </w:rPr>
        <w:t xml:space="preserve"> </w:t>
      </w:r>
      <w:r w:rsidR="007F6571" w:rsidRPr="00AE0C96">
        <w:rPr>
          <w:rFonts w:ascii="Arial" w:hAnsi="Arial" w:cs="Arial"/>
        </w:rPr>
        <w:t>is</w:t>
      </w:r>
      <w:r w:rsidR="007F6571" w:rsidRPr="00AE0C96">
        <w:rPr>
          <w:rFonts w:ascii="Arial" w:hAnsi="Arial" w:cs="Arial"/>
          <w:spacing w:val="-15"/>
        </w:rPr>
        <w:t xml:space="preserve"> </w:t>
      </w:r>
      <w:r w:rsidR="007F6571" w:rsidRPr="00AE0C96">
        <w:rPr>
          <w:rFonts w:ascii="Arial" w:hAnsi="Arial" w:cs="Arial"/>
        </w:rPr>
        <w:t>a</w:t>
      </w:r>
      <w:r w:rsidR="007F6571" w:rsidRPr="00AE0C96">
        <w:rPr>
          <w:rFonts w:ascii="Arial" w:hAnsi="Arial" w:cs="Arial"/>
          <w:spacing w:val="-15"/>
        </w:rPr>
        <w:t xml:space="preserve"> </w:t>
      </w:r>
      <w:r w:rsidR="007F6571" w:rsidRPr="00AE0C96">
        <w:rPr>
          <w:rFonts w:ascii="Arial" w:hAnsi="Arial" w:cs="Arial"/>
        </w:rPr>
        <w:t>significant</w:t>
      </w:r>
      <w:r w:rsidR="007F6571" w:rsidRPr="00AE0C96">
        <w:rPr>
          <w:rFonts w:ascii="Arial" w:hAnsi="Arial" w:cs="Arial"/>
          <w:spacing w:val="-14"/>
        </w:rPr>
        <w:t xml:space="preserve"> </w:t>
      </w:r>
      <w:r w:rsidR="007F6571" w:rsidRPr="00AE0C96">
        <w:rPr>
          <w:rFonts w:ascii="Arial" w:hAnsi="Arial" w:cs="Arial"/>
        </w:rPr>
        <w:t>by-product</w:t>
      </w:r>
      <w:r w:rsidR="007F6571" w:rsidRPr="00AE0C96">
        <w:rPr>
          <w:rFonts w:ascii="Arial" w:hAnsi="Arial" w:cs="Arial"/>
          <w:spacing w:val="-14"/>
        </w:rPr>
        <w:t xml:space="preserve"> </w:t>
      </w:r>
      <w:r w:rsidR="007F6571" w:rsidRPr="00AE0C96">
        <w:rPr>
          <w:rFonts w:ascii="Arial" w:hAnsi="Arial" w:cs="Arial"/>
        </w:rPr>
        <w:t>of</w:t>
      </w:r>
      <w:r w:rsidR="007F6571" w:rsidRPr="00AE0C96">
        <w:rPr>
          <w:rFonts w:ascii="Arial" w:hAnsi="Arial" w:cs="Arial"/>
          <w:spacing w:val="-12"/>
        </w:rPr>
        <w:t xml:space="preserve"> </w:t>
      </w:r>
      <w:r w:rsidR="007F6571" w:rsidRPr="00AE0C96">
        <w:rPr>
          <w:rFonts w:ascii="Arial" w:hAnsi="Arial" w:cs="Arial"/>
        </w:rPr>
        <w:t>cheese</w:t>
      </w:r>
      <w:r w:rsidR="007F6571" w:rsidRPr="00AE0C96">
        <w:rPr>
          <w:rFonts w:ascii="Arial" w:hAnsi="Arial" w:cs="Arial"/>
          <w:spacing w:val="-12"/>
        </w:rPr>
        <w:t xml:space="preserve"> </w:t>
      </w:r>
      <w:r w:rsidR="007F6571" w:rsidRPr="00AE0C96">
        <w:rPr>
          <w:rFonts w:ascii="Arial" w:hAnsi="Arial" w:cs="Arial"/>
        </w:rPr>
        <w:t>and</w:t>
      </w:r>
      <w:r w:rsidR="007F6571" w:rsidRPr="00AE0C96">
        <w:rPr>
          <w:rFonts w:ascii="Arial" w:hAnsi="Arial" w:cs="Arial"/>
          <w:spacing w:val="-14"/>
        </w:rPr>
        <w:t xml:space="preserve"> </w:t>
      </w:r>
      <w:r w:rsidR="007F6571" w:rsidRPr="00AE0C96">
        <w:rPr>
          <w:rFonts w:ascii="Arial" w:hAnsi="Arial" w:cs="Arial"/>
        </w:rPr>
        <w:t>chhana/paneer</w:t>
      </w:r>
      <w:r w:rsidR="007F6571" w:rsidRPr="00AE0C96">
        <w:rPr>
          <w:rFonts w:ascii="Arial" w:hAnsi="Arial" w:cs="Arial"/>
          <w:spacing w:val="-15"/>
        </w:rPr>
        <w:t xml:space="preserve"> </w:t>
      </w:r>
      <w:r w:rsidR="007F6571" w:rsidRPr="00AE0C96">
        <w:rPr>
          <w:rFonts w:ascii="Arial" w:hAnsi="Arial" w:cs="Arial"/>
        </w:rPr>
        <w:t>production</w:t>
      </w:r>
      <w:r w:rsidR="007F6571" w:rsidRPr="00AE0C96">
        <w:rPr>
          <w:rFonts w:ascii="Arial" w:hAnsi="Arial" w:cs="Arial"/>
          <w:spacing w:val="-14"/>
        </w:rPr>
        <w:t xml:space="preserve"> </w:t>
      </w:r>
      <w:r w:rsidR="007F6571" w:rsidRPr="00AE0C96">
        <w:rPr>
          <w:rFonts w:ascii="Arial" w:hAnsi="Arial" w:cs="Arial"/>
        </w:rPr>
        <w:t>in</w:t>
      </w:r>
      <w:r w:rsidR="007F6571" w:rsidRPr="00AE0C96">
        <w:rPr>
          <w:rFonts w:ascii="Arial" w:hAnsi="Arial" w:cs="Arial"/>
          <w:spacing w:val="-14"/>
        </w:rPr>
        <w:t xml:space="preserve"> </w:t>
      </w:r>
      <w:r w:rsidR="007F6571" w:rsidRPr="00AE0C96">
        <w:rPr>
          <w:rFonts w:ascii="Arial" w:hAnsi="Arial" w:cs="Arial"/>
        </w:rPr>
        <w:t>the</w:t>
      </w:r>
      <w:r w:rsidR="007F6571" w:rsidRPr="00AE0C96">
        <w:rPr>
          <w:rFonts w:ascii="Arial" w:hAnsi="Arial" w:cs="Arial"/>
          <w:spacing w:val="-14"/>
        </w:rPr>
        <w:t xml:space="preserve"> </w:t>
      </w:r>
      <w:r w:rsidR="007F6571" w:rsidRPr="00AE0C96">
        <w:rPr>
          <w:rFonts w:ascii="Arial" w:hAnsi="Arial" w:cs="Arial"/>
        </w:rPr>
        <w:t xml:space="preserve">dairy industry. It is rich in several components, including lactose, proteins, enzymes, </w:t>
      </w:r>
      <w:proofErr w:type="spellStart"/>
      <w:r w:rsidR="007F6571" w:rsidRPr="00AE0C96">
        <w:rPr>
          <w:rFonts w:ascii="Arial" w:hAnsi="Arial" w:cs="Arial"/>
        </w:rPr>
        <w:t>glycomacropeptides</w:t>
      </w:r>
      <w:proofErr w:type="spellEnd"/>
      <w:r w:rsidR="007F6571" w:rsidRPr="00AE0C96">
        <w:rPr>
          <w:rFonts w:ascii="Arial" w:hAnsi="Arial" w:cs="Arial"/>
        </w:rPr>
        <w:t>, and minerals. Milk naturally contains two main types of proteins: caseins and</w:t>
      </w:r>
      <w:r w:rsidR="007F6571" w:rsidRPr="00AE0C96">
        <w:rPr>
          <w:rFonts w:ascii="Arial" w:hAnsi="Arial" w:cs="Arial"/>
          <w:spacing w:val="-2"/>
        </w:rPr>
        <w:t xml:space="preserve"> </w:t>
      </w:r>
      <w:r w:rsidR="007F6571" w:rsidRPr="00AE0C96">
        <w:rPr>
          <w:rFonts w:ascii="Arial" w:hAnsi="Arial" w:cs="Arial"/>
        </w:rPr>
        <w:t>whey</w:t>
      </w:r>
      <w:r w:rsidR="007F6571" w:rsidRPr="00AE0C96">
        <w:rPr>
          <w:rFonts w:ascii="Arial" w:hAnsi="Arial" w:cs="Arial"/>
          <w:spacing w:val="-5"/>
        </w:rPr>
        <w:t xml:space="preserve"> </w:t>
      </w:r>
      <w:r w:rsidR="007F6571" w:rsidRPr="00AE0C96">
        <w:rPr>
          <w:rFonts w:ascii="Arial" w:hAnsi="Arial" w:cs="Arial"/>
        </w:rPr>
        <w:t>proteins.</w:t>
      </w:r>
      <w:r w:rsidR="007F6571" w:rsidRPr="00AE0C96">
        <w:rPr>
          <w:rFonts w:ascii="Arial" w:hAnsi="Arial" w:cs="Arial"/>
          <w:spacing w:val="-5"/>
        </w:rPr>
        <w:t xml:space="preserve"> </w:t>
      </w:r>
      <w:r w:rsidR="007F6571" w:rsidRPr="00AE0C96">
        <w:rPr>
          <w:rFonts w:ascii="Arial" w:hAnsi="Arial" w:cs="Arial"/>
        </w:rPr>
        <w:t>The</w:t>
      </w:r>
      <w:r w:rsidR="007F6571" w:rsidRPr="00AE0C96">
        <w:rPr>
          <w:rFonts w:ascii="Arial" w:hAnsi="Arial" w:cs="Arial"/>
          <w:spacing w:val="-2"/>
        </w:rPr>
        <w:t xml:space="preserve"> </w:t>
      </w:r>
      <w:r w:rsidR="007F6571" w:rsidRPr="00AE0C96">
        <w:rPr>
          <w:rFonts w:ascii="Arial" w:hAnsi="Arial" w:cs="Arial"/>
        </w:rPr>
        <w:t>latter</w:t>
      </w:r>
      <w:r w:rsidR="007F6571" w:rsidRPr="00AE0C96">
        <w:rPr>
          <w:rFonts w:ascii="Arial" w:hAnsi="Arial" w:cs="Arial"/>
          <w:spacing w:val="-2"/>
        </w:rPr>
        <w:t xml:space="preserve"> </w:t>
      </w:r>
      <w:r w:rsidR="007F6571" w:rsidRPr="00AE0C96">
        <w:rPr>
          <w:rFonts w:ascii="Arial" w:hAnsi="Arial" w:cs="Arial"/>
        </w:rPr>
        <w:t>are</w:t>
      </w:r>
      <w:r w:rsidR="007F6571" w:rsidRPr="00AE0C96">
        <w:rPr>
          <w:rFonts w:ascii="Arial" w:hAnsi="Arial" w:cs="Arial"/>
          <w:spacing w:val="-1"/>
        </w:rPr>
        <w:t xml:space="preserve"> </w:t>
      </w:r>
      <w:r w:rsidR="007F6571" w:rsidRPr="00AE0C96">
        <w:rPr>
          <w:rFonts w:ascii="Arial" w:hAnsi="Arial" w:cs="Arial"/>
        </w:rPr>
        <w:t>defined as</w:t>
      </w:r>
      <w:r w:rsidR="007F6571" w:rsidRPr="00AE0C96">
        <w:rPr>
          <w:rFonts w:ascii="Arial" w:hAnsi="Arial" w:cs="Arial"/>
          <w:spacing w:val="-2"/>
        </w:rPr>
        <w:t xml:space="preserve"> </w:t>
      </w:r>
      <w:r w:rsidR="007F6571" w:rsidRPr="00AE0C96">
        <w:rPr>
          <w:rFonts w:ascii="Arial" w:hAnsi="Arial" w:cs="Arial"/>
        </w:rPr>
        <w:t>the</w:t>
      </w:r>
      <w:r w:rsidR="007F6571" w:rsidRPr="00AE0C96">
        <w:rPr>
          <w:rFonts w:ascii="Arial" w:hAnsi="Arial" w:cs="Arial"/>
          <w:spacing w:val="-2"/>
        </w:rPr>
        <w:t xml:space="preserve"> </w:t>
      </w:r>
      <w:r w:rsidR="007F6571" w:rsidRPr="00AE0C96">
        <w:rPr>
          <w:rFonts w:ascii="Arial" w:hAnsi="Arial" w:cs="Arial"/>
        </w:rPr>
        <w:t>milk proteins</w:t>
      </w:r>
      <w:r w:rsidR="007F6571" w:rsidRPr="00AE0C96">
        <w:rPr>
          <w:rFonts w:ascii="Arial" w:hAnsi="Arial" w:cs="Arial"/>
          <w:spacing w:val="-2"/>
        </w:rPr>
        <w:t xml:space="preserve"> </w:t>
      </w:r>
      <w:r w:rsidR="007F6571" w:rsidRPr="00AE0C96">
        <w:rPr>
          <w:rFonts w:ascii="Arial" w:hAnsi="Arial" w:cs="Arial"/>
        </w:rPr>
        <w:t>that</w:t>
      </w:r>
      <w:r w:rsidR="007F6571" w:rsidRPr="00AE0C96">
        <w:rPr>
          <w:rFonts w:ascii="Arial" w:hAnsi="Arial" w:cs="Arial"/>
          <w:spacing w:val="-2"/>
        </w:rPr>
        <w:t xml:space="preserve"> </w:t>
      </w:r>
      <w:r w:rsidR="007F6571" w:rsidRPr="00AE0C96">
        <w:rPr>
          <w:rFonts w:ascii="Arial" w:hAnsi="Arial" w:cs="Arial"/>
        </w:rPr>
        <w:t>remain</w:t>
      </w:r>
      <w:r w:rsidR="007F6571" w:rsidRPr="00AE0C96">
        <w:rPr>
          <w:rFonts w:ascii="Arial" w:hAnsi="Arial" w:cs="Arial"/>
          <w:spacing w:val="-2"/>
        </w:rPr>
        <w:t xml:space="preserve"> </w:t>
      </w:r>
      <w:r w:rsidR="007F6571" w:rsidRPr="00AE0C96">
        <w:rPr>
          <w:rFonts w:ascii="Arial" w:hAnsi="Arial" w:cs="Arial"/>
        </w:rPr>
        <w:t>soluble</w:t>
      </w:r>
      <w:r w:rsidR="007F6571" w:rsidRPr="00AE0C96">
        <w:rPr>
          <w:rFonts w:ascii="Arial" w:hAnsi="Arial" w:cs="Arial"/>
          <w:spacing w:val="-2"/>
        </w:rPr>
        <w:t xml:space="preserve"> </w:t>
      </w:r>
      <w:r w:rsidR="007F6571" w:rsidRPr="00AE0C96">
        <w:rPr>
          <w:rFonts w:ascii="Arial" w:hAnsi="Arial" w:cs="Arial"/>
        </w:rPr>
        <w:t>in milk</w:t>
      </w:r>
      <w:r w:rsidR="007F6571" w:rsidRPr="00AE0C96">
        <w:rPr>
          <w:rFonts w:ascii="Arial" w:hAnsi="Arial" w:cs="Arial"/>
          <w:spacing w:val="-6"/>
        </w:rPr>
        <w:t xml:space="preserve"> </w:t>
      </w:r>
      <w:r w:rsidR="007F6571" w:rsidRPr="00AE0C96">
        <w:rPr>
          <w:rFonts w:ascii="Arial" w:hAnsi="Arial" w:cs="Arial"/>
        </w:rPr>
        <w:t>serum</w:t>
      </w:r>
      <w:r w:rsidR="007F6571" w:rsidRPr="00AE0C96">
        <w:rPr>
          <w:rFonts w:ascii="Arial" w:hAnsi="Arial" w:cs="Arial"/>
          <w:spacing w:val="-6"/>
        </w:rPr>
        <w:t xml:space="preserve"> </w:t>
      </w:r>
      <w:r w:rsidR="007F6571" w:rsidRPr="00AE0C96">
        <w:rPr>
          <w:rFonts w:ascii="Arial" w:hAnsi="Arial" w:cs="Arial"/>
        </w:rPr>
        <w:t>or</w:t>
      </w:r>
      <w:r w:rsidR="007F6571" w:rsidRPr="00AE0C96">
        <w:rPr>
          <w:rFonts w:ascii="Arial" w:hAnsi="Arial" w:cs="Arial"/>
          <w:spacing w:val="-11"/>
        </w:rPr>
        <w:t xml:space="preserve"> </w:t>
      </w:r>
      <w:r w:rsidR="007F6571" w:rsidRPr="00AE0C96">
        <w:rPr>
          <w:rFonts w:ascii="Arial" w:hAnsi="Arial" w:cs="Arial"/>
        </w:rPr>
        <w:t>whey</w:t>
      </w:r>
      <w:r w:rsidR="007F6571" w:rsidRPr="00AE0C96">
        <w:rPr>
          <w:rFonts w:ascii="Arial" w:hAnsi="Arial" w:cs="Arial"/>
          <w:spacing w:val="-8"/>
        </w:rPr>
        <w:t xml:space="preserve"> </w:t>
      </w:r>
      <w:r w:rsidR="007F6571" w:rsidRPr="00AE0C96">
        <w:rPr>
          <w:rFonts w:ascii="Arial" w:hAnsi="Arial" w:cs="Arial"/>
        </w:rPr>
        <w:t>after</w:t>
      </w:r>
      <w:r w:rsidR="007F6571" w:rsidRPr="00AE0C96">
        <w:rPr>
          <w:rFonts w:ascii="Arial" w:hAnsi="Arial" w:cs="Arial"/>
          <w:spacing w:val="-7"/>
        </w:rPr>
        <w:t xml:space="preserve"> </w:t>
      </w:r>
      <w:r w:rsidR="007F6571" w:rsidRPr="00AE0C96">
        <w:rPr>
          <w:rFonts w:ascii="Arial" w:hAnsi="Arial" w:cs="Arial"/>
        </w:rPr>
        <w:t>the</w:t>
      </w:r>
      <w:r w:rsidR="007F6571" w:rsidRPr="00AE0C96">
        <w:rPr>
          <w:rFonts w:ascii="Arial" w:hAnsi="Arial" w:cs="Arial"/>
          <w:spacing w:val="-8"/>
        </w:rPr>
        <w:t xml:space="preserve"> </w:t>
      </w:r>
      <w:r w:rsidR="007F6571" w:rsidRPr="00AE0C96">
        <w:rPr>
          <w:rFonts w:ascii="Arial" w:hAnsi="Arial" w:cs="Arial"/>
        </w:rPr>
        <w:t>precipitation</w:t>
      </w:r>
      <w:r w:rsidR="007F6571" w:rsidRPr="00AE0C96">
        <w:rPr>
          <w:rFonts w:ascii="Arial" w:hAnsi="Arial" w:cs="Arial"/>
          <w:spacing w:val="-8"/>
        </w:rPr>
        <w:t xml:space="preserve"> </w:t>
      </w:r>
      <w:r w:rsidR="007F6571" w:rsidRPr="00AE0C96">
        <w:rPr>
          <w:rFonts w:ascii="Arial" w:hAnsi="Arial" w:cs="Arial"/>
        </w:rPr>
        <w:t>of</w:t>
      </w:r>
      <w:r w:rsidR="007F6571" w:rsidRPr="00AE0C96">
        <w:rPr>
          <w:rFonts w:ascii="Arial" w:hAnsi="Arial" w:cs="Arial"/>
          <w:spacing w:val="-11"/>
        </w:rPr>
        <w:t xml:space="preserve"> </w:t>
      </w:r>
      <w:r w:rsidR="007F6571" w:rsidRPr="00AE0C96">
        <w:rPr>
          <w:rFonts w:ascii="Arial" w:hAnsi="Arial" w:cs="Arial"/>
        </w:rPr>
        <w:t>caseins</w:t>
      </w:r>
      <w:r w:rsidR="007F6571" w:rsidRPr="00AE0C96">
        <w:rPr>
          <w:rFonts w:ascii="Arial" w:hAnsi="Arial" w:cs="Arial"/>
          <w:spacing w:val="-8"/>
        </w:rPr>
        <w:t xml:space="preserve"> </w:t>
      </w:r>
      <w:r w:rsidR="007F6571" w:rsidRPr="00AE0C96">
        <w:rPr>
          <w:rFonts w:ascii="Arial" w:hAnsi="Arial" w:cs="Arial"/>
        </w:rPr>
        <w:t>during</w:t>
      </w:r>
      <w:r w:rsidR="007F6571" w:rsidRPr="00AE0C96">
        <w:rPr>
          <w:rFonts w:ascii="Arial" w:hAnsi="Arial" w:cs="Arial"/>
          <w:spacing w:val="-8"/>
        </w:rPr>
        <w:t xml:space="preserve"> </w:t>
      </w:r>
      <w:r w:rsidR="007F6571" w:rsidRPr="00AE0C96">
        <w:rPr>
          <w:rFonts w:ascii="Arial" w:hAnsi="Arial" w:cs="Arial"/>
        </w:rPr>
        <w:t>processing.</w:t>
      </w:r>
      <w:r w:rsidR="007F6571" w:rsidRPr="00AE0C96">
        <w:rPr>
          <w:rFonts w:ascii="Arial" w:hAnsi="Arial" w:cs="Arial"/>
          <w:spacing w:val="-13"/>
        </w:rPr>
        <w:t xml:space="preserve"> </w:t>
      </w:r>
      <w:r w:rsidR="007F6571" w:rsidRPr="00AE0C96">
        <w:rPr>
          <w:rFonts w:ascii="Arial" w:hAnsi="Arial" w:cs="Arial"/>
        </w:rPr>
        <w:t>This</w:t>
      </w:r>
      <w:r w:rsidR="007F6571" w:rsidRPr="00AE0C96">
        <w:rPr>
          <w:rFonts w:ascii="Arial" w:hAnsi="Arial" w:cs="Arial"/>
          <w:spacing w:val="-8"/>
        </w:rPr>
        <w:t xml:space="preserve"> </w:t>
      </w:r>
      <w:r w:rsidR="007F6571" w:rsidRPr="00AE0C96">
        <w:rPr>
          <w:rFonts w:ascii="Arial" w:hAnsi="Arial" w:cs="Arial"/>
        </w:rPr>
        <w:t>group</w:t>
      </w:r>
      <w:r w:rsidR="007F6571" w:rsidRPr="00AE0C96">
        <w:rPr>
          <w:rFonts w:ascii="Arial" w:hAnsi="Arial" w:cs="Arial"/>
          <w:spacing w:val="-8"/>
        </w:rPr>
        <w:t xml:space="preserve"> </w:t>
      </w:r>
      <w:r w:rsidR="007F6571" w:rsidRPr="00AE0C96">
        <w:rPr>
          <w:rFonts w:ascii="Arial" w:hAnsi="Arial" w:cs="Arial"/>
        </w:rPr>
        <w:t xml:space="preserve">includes important proteins such as β-lactoglobulin, α-lactalbumin, serum albumin, immunoglobulins, lactoferrin, and proteose-peptone fractions. These whey proteins exhibit a wide range of functional properties that play a crucial role in enhancing the consumer acceptance of food products (Kadam </w:t>
      </w:r>
      <w:r w:rsidR="007F6571" w:rsidRPr="00AE0C96">
        <w:rPr>
          <w:rFonts w:ascii="Arial" w:hAnsi="Arial" w:cs="Arial"/>
          <w:i/>
        </w:rPr>
        <w:t>et al</w:t>
      </w:r>
      <w:r w:rsidR="007F6571" w:rsidRPr="00AE0C96">
        <w:rPr>
          <w:rFonts w:ascii="Arial" w:hAnsi="Arial" w:cs="Arial"/>
        </w:rPr>
        <w:t>., 2018).</w:t>
      </w:r>
    </w:p>
    <w:p w14:paraId="7673E975" w14:textId="77777777" w:rsidR="00F21EC7" w:rsidRPr="00AE0C96" w:rsidRDefault="00F21EC7" w:rsidP="00D249EE">
      <w:pPr>
        <w:pStyle w:val="BodyText"/>
        <w:ind w:right="1428"/>
        <w:jc w:val="both"/>
        <w:rPr>
          <w:rFonts w:ascii="Arial" w:hAnsi="Arial" w:cs="Arial"/>
        </w:rPr>
        <w:sectPr w:rsidR="00F21EC7" w:rsidRPr="00AE0C96" w:rsidSect="00A94A3D">
          <w:headerReference w:type="even" r:id="rId14"/>
          <w:headerReference w:type="default" r:id="rId15"/>
          <w:headerReference w:type="first" r:id="rId16"/>
          <w:type w:val="continuous"/>
          <w:pgSz w:w="11910" w:h="16840"/>
          <w:pgMar w:top="1600" w:right="283" w:bottom="280" w:left="1559" w:header="749" w:footer="0" w:gutter="0"/>
          <w:pgNumType w:start="2"/>
          <w:cols w:space="720"/>
        </w:sectPr>
      </w:pPr>
    </w:p>
    <w:p w14:paraId="303A57CF" w14:textId="0D4C9A8F" w:rsidR="00F00B2C" w:rsidRPr="00D249EE" w:rsidRDefault="00F21EC7" w:rsidP="00D249EE">
      <w:pPr>
        <w:pStyle w:val="BodyText"/>
        <w:spacing w:before="80"/>
        <w:ind w:right="1428"/>
        <w:jc w:val="both"/>
        <w:rPr>
          <w:rFonts w:ascii="Arial" w:hAnsi="Arial" w:cs="Arial"/>
        </w:rPr>
      </w:pPr>
      <w:r w:rsidRPr="00AE0C96">
        <w:rPr>
          <w:rFonts w:ascii="Arial" w:hAnsi="Arial" w:cs="Arial"/>
        </w:rPr>
        <w:t>Olive</w:t>
      </w:r>
      <w:r w:rsidRPr="00AE0C96">
        <w:rPr>
          <w:rFonts w:ascii="Arial" w:hAnsi="Arial" w:cs="Arial"/>
          <w:spacing w:val="-3"/>
        </w:rPr>
        <w:t xml:space="preserve"> </w:t>
      </w:r>
      <w:r w:rsidRPr="00AE0C96">
        <w:rPr>
          <w:rFonts w:ascii="Arial" w:hAnsi="Arial" w:cs="Arial"/>
        </w:rPr>
        <w:t>oil,</w:t>
      </w:r>
      <w:r w:rsidRPr="00AE0C96">
        <w:rPr>
          <w:rFonts w:ascii="Arial" w:hAnsi="Arial" w:cs="Arial"/>
          <w:spacing w:val="-3"/>
        </w:rPr>
        <w:t xml:space="preserve"> </w:t>
      </w:r>
      <w:r w:rsidRPr="00AE0C96">
        <w:rPr>
          <w:rFonts w:ascii="Arial" w:hAnsi="Arial" w:cs="Arial"/>
        </w:rPr>
        <w:t>a</w:t>
      </w:r>
      <w:r w:rsidRPr="00AE0C96">
        <w:rPr>
          <w:rFonts w:ascii="Arial" w:hAnsi="Arial" w:cs="Arial"/>
          <w:spacing w:val="-3"/>
        </w:rPr>
        <w:t xml:space="preserve"> </w:t>
      </w:r>
      <w:r w:rsidRPr="00AE0C96">
        <w:rPr>
          <w:rFonts w:ascii="Arial" w:hAnsi="Arial" w:cs="Arial"/>
        </w:rPr>
        <w:t>cornerstone</w:t>
      </w:r>
      <w:r w:rsidRPr="00AE0C96">
        <w:rPr>
          <w:rFonts w:ascii="Arial" w:hAnsi="Arial" w:cs="Arial"/>
          <w:spacing w:val="-6"/>
        </w:rPr>
        <w:t xml:space="preserve"> </w:t>
      </w:r>
      <w:r w:rsidRPr="00AE0C96">
        <w:rPr>
          <w:rFonts w:ascii="Arial" w:hAnsi="Arial" w:cs="Arial"/>
        </w:rPr>
        <w:t>of</w:t>
      </w:r>
      <w:r w:rsidRPr="00AE0C96">
        <w:rPr>
          <w:rFonts w:ascii="Arial" w:hAnsi="Arial" w:cs="Arial"/>
          <w:spacing w:val="-3"/>
        </w:rPr>
        <w:t xml:space="preserve"> </w:t>
      </w:r>
      <w:r w:rsidRPr="00AE0C96">
        <w:rPr>
          <w:rFonts w:ascii="Arial" w:hAnsi="Arial" w:cs="Arial"/>
        </w:rPr>
        <w:t>the</w:t>
      </w:r>
      <w:r w:rsidRPr="00AE0C96">
        <w:rPr>
          <w:rFonts w:ascii="Arial" w:hAnsi="Arial" w:cs="Arial"/>
          <w:spacing w:val="-3"/>
        </w:rPr>
        <w:t xml:space="preserve"> </w:t>
      </w:r>
      <w:r w:rsidRPr="00AE0C96">
        <w:rPr>
          <w:rFonts w:ascii="Arial" w:hAnsi="Arial" w:cs="Arial"/>
        </w:rPr>
        <w:t>Mediterranean</w:t>
      </w:r>
      <w:r w:rsidRPr="00AE0C96">
        <w:rPr>
          <w:rFonts w:ascii="Arial" w:hAnsi="Arial" w:cs="Arial"/>
          <w:spacing w:val="-3"/>
        </w:rPr>
        <w:t xml:space="preserve"> </w:t>
      </w:r>
      <w:r w:rsidRPr="00AE0C96">
        <w:rPr>
          <w:rFonts w:ascii="Arial" w:hAnsi="Arial" w:cs="Arial"/>
        </w:rPr>
        <w:t>diet,</w:t>
      </w:r>
      <w:r w:rsidRPr="00AE0C96">
        <w:rPr>
          <w:rFonts w:ascii="Arial" w:hAnsi="Arial" w:cs="Arial"/>
          <w:spacing w:val="-1"/>
        </w:rPr>
        <w:t xml:space="preserve"> </w:t>
      </w:r>
      <w:r w:rsidRPr="00AE0C96">
        <w:rPr>
          <w:rFonts w:ascii="Arial" w:hAnsi="Arial" w:cs="Arial"/>
        </w:rPr>
        <w:t>is</w:t>
      </w:r>
      <w:r w:rsidRPr="00AE0C96">
        <w:rPr>
          <w:rFonts w:ascii="Arial" w:hAnsi="Arial" w:cs="Arial"/>
          <w:spacing w:val="-3"/>
        </w:rPr>
        <w:t xml:space="preserve"> </w:t>
      </w:r>
      <w:r w:rsidRPr="00AE0C96">
        <w:rPr>
          <w:rFonts w:ascii="Arial" w:hAnsi="Arial" w:cs="Arial"/>
        </w:rPr>
        <w:t>well</w:t>
      </w:r>
      <w:r w:rsidRPr="00AE0C96">
        <w:rPr>
          <w:rFonts w:ascii="Arial" w:hAnsi="Arial" w:cs="Arial"/>
          <w:spacing w:val="-1"/>
        </w:rPr>
        <w:t xml:space="preserve"> </w:t>
      </w:r>
      <w:r w:rsidRPr="00AE0C96">
        <w:rPr>
          <w:rFonts w:ascii="Arial" w:hAnsi="Arial" w:cs="Arial"/>
        </w:rPr>
        <w:t>known</w:t>
      </w:r>
      <w:r w:rsidRPr="00AE0C96">
        <w:rPr>
          <w:rFonts w:ascii="Arial" w:hAnsi="Arial" w:cs="Arial"/>
          <w:spacing w:val="-6"/>
        </w:rPr>
        <w:t xml:space="preserve"> </w:t>
      </w:r>
      <w:r w:rsidRPr="00AE0C96">
        <w:rPr>
          <w:rFonts w:ascii="Arial" w:hAnsi="Arial" w:cs="Arial"/>
        </w:rPr>
        <w:t>for</w:t>
      </w:r>
      <w:r w:rsidRPr="00AE0C96">
        <w:rPr>
          <w:rFonts w:ascii="Arial" w:hAnsi="Arial" w:cs="Arial"/>
          <w:spacing w:val="-3"/>
        </w:rPr>
        <w:t xml:space="preserve"> </w:t>
      </w:r>
      <w:r w:rsidRPr="00AE0C96">
        <w:rPr>
          <w:rFonts w:ascii="Arial" w:hAnsi="Arial" w:cs="Arial"/>
        </w:rPr>
        <w:t>its</w:t>
      </w:r>
      <w:r w:rsidRPr="00AE0C96">
        <w:rPr>
          <w:rFonts w:ascii="Arial" w:hAnsi="Arial" w:cs="Arial"/>
          <w:spacing w:val="-3"/>
        </w:rPr>
        <w:t xml:space="preserve"> </w:t>
      </w:r>
      <w:r w:rsidRPr="00AE0C96">
        <w:rPr>
          <w:rFonts w:ascii="Arial" w:hAnsi="Arial" w:cs="Arial"/>
        </w:rPr>
        <w:t>many</w:t>
      </w:r>
      <w:r w:rsidRPr="00AE0C96">
        <w:rPr>
          <w:rFonts w:ascii="Arial" w:hAnsi="Arial" w:cs="Arial"/>
          <w:spacing w:val="-3"/>
        </w:rPr>
        <w:t xml:space="preserve"> </w:t>
      </w:r>
      <w:r w:rsidRPr="00AE0C96">
        <w:rPr>
          <w:rFonts w:ascii="Arial" w:hAnsi="Arial" w:cs="Arial"/>
        </w:rPr>
        <w:t>health benefits. Regular consumption has been linked to a lower risk of cardiovascular diseases, largely thanks to its high content of monounsaturated fatty acids and phenolic compounds with</w:t>
      </w:r>
      <w:r w:rsidRPr="00AE0C96">
        <w:rPr>
          <w:rFonts w:ascii="Arial" w:hAnsi="Arial" w:cs="Arial"/>
          <w:spacing w:val="-1"/>
        </w:rPr>
        <w:t xml:space="preserve"> </w:t>
      </w:r>
      <w:r w:rsidRPr="00AE0C96">
        <w:rPr>
          <w:rFonts w:ascii="Arial" w:hAnsi="Arial" w:cs="Arial"/>
        </w:rPr>
        <w:t>antioxidant</w:t>
      </w:r>
      <w:r w:rsidRPr="00AE0C96">
        <w:rPr>
          <w:rFonts w:ascii="Arial" w:hAnsi="Arial" w:cs="Arial"/>
          <w:spacing w:val="-1"/>
        </w:rPr>
        <w:t xml:space="preserve"> </w:t>
      </w:r>
      <w:r w:rsidRPr="00AE0C96">
        <w:rPr>
          <w:rFonts w:ascii="Arial" w:hAnsi="Arial" w:cs="Arial"/>
        </w:rPr>
        <w:t>and</w:t>
      </w:r>
      <w:r w:rsidRPr="00AE0C96">
        <w:rPr>
          <w:rFonts w:ascii="Arial" w:hAnsi="Arial" w:cs="Arial"/>
          <w:spacing w:val="-1"/>
        </w:rPr>
        <w:t xml:space="preserve"> </w:t>
      </w:r>
      <w:r w:rsidRPr="00AE0C96">
        <w:rPr>
          <w:rFonts w:ascii="Arial" w:hAnsi="Arial" w:cs="Arial"/>
        </w:rPr>
        <w:t>anti-inflammatory</w:t>
      </w:r>
      <w:r w:rsidRPr="00AE0C96">
        <w:rPr>
          <w:rFonts w:ascii="Arial" w:hAnsi="Arial" w:cs="Arial"/>
          <w:spacing w:val="-1"/>
        </w:rPr>
        <w:t xml:space="preserve"> </w:t>
      </w:r>
      <w:r w:rsidRPr="00AE0C96">
        <w:rPr>
          <w:rFonts w:ascii="Arial" w:hAnsi="Arial" w:cs="Arial"/>
        </w:rPr>
        <w:t>properties.</w:t>
      </w:r>
      <w:r w:rsidRPr="00AE0C96">
        <w:rPr>
          <w:rFonts w:ascii="Arial" w:hAnsi="Arial" w:cs="Arial"/>
          <w:spacing w:val="-1"/>
        </w:rPr>
        <w:t xml:space="preserve"> </w:t>
      </w:r>
      <w:r w:rsidRPr="00AE0C96">
        <w:rPr>
          <w:rFonts w:ascii="Arial" w:hAnsi="Arial" w:cs="Arial"/>
        </w:rPr>
        <w:t>Olive</w:t>
      </w:r>
      <w:r w:rsidRPr="00AE0C96">
        <w:rPr>
          <w:rFonts w:ascii="Arial" w:hAnsi="Arial" w:cs="Arial"/>
          <w:spacing w:val="-3"/>
        </w:rPr>
        <w:t xml:space="preserve"> </w:t>
      </w:r>
      <w:r w:rsidRPr="00AE0C96">
        <w:rPr>
          <w:rFonts w:ascii="Arial" w:hAnsi="Arial" w:cs="Arial"/>
        </w:rPr>
        <w:t>oil</w:t>
      </w:r>
      <w:r w:rsidRPr="00AE0C96">
        <w:rPr>
          <w:rFonts w:ascii="Arial" w:hAnsi="Arial" w:cs="Arial"/>
          <w:spacing w:val="-1"/>
        </w:rPr>
        <w:t xml:space="preserve"> </w:t>
      </w:r>
      <w:r w:rsidRPr="00AE0C96">
        <w:rPr>
          <w:rFonts w:ascii="Arial" w:hAnsi="Arial" w:cs="Arial"/>
        </w:rPr>
        <w:t>intake</w:t>
      </w:r>
      <w:r w:rsidRPr="00AE0C96">
        <w:rPr>
          <w:rFonts w:ascii="Arial" w:hAnsi="Arial" w:cs="Arial"/>
          <w:spacing w:val="-3"/>
        </w:rPr>
        <w:t xml:space="preserve"> </w:t>
      </w:r>
      <w:r w:rsidRPr="00AE0C96">
        <w:rPr>
          <w:rFonts w:ascii="Arial" w:hAnsi="Arial" w:cs="Arial"/>
        </w:rPr>
        <w:t>is</w:t>
      </w:r>
      <w:r w:rsidRPr="00AE0C96">
        <w:rPr>
          <w:rFonts w:ascii="Arial" w:hAnsi="Arial" w:cs="Arial"/>
          <w:spacing w:val="-1"/>
        </w:rPr>
        <w:t xml:space="preserve"> </w:t>
      </w:r>
      <w:r w:rsidRPr="00AE0C96">
        <w:rPr>
          <w:rFonts w:ascii="Arial" w:hAnsi="Arial" w:cs="Arial"/>
        </w:rPr>
        <w:t>also</w:t>
      </w:r>
      <w:r w:rsidRPr="00AE0C96">
        <w:rPr>
          <w:rFonts w:ascii="Arial" w:hAnsi="Arial" w:cs="Arial"/>
          <w:spacing w:val="-1"/>
        </w:rPr>
        <w:t xml:space="preserve"> </w:t>
      </w:r>
      <w:r w:rsidRPr="00AE0C96">
        <w:rPr>
          <w:rFonts w:ascii="Arial" w:hAnsi="Arial" w:cs="Arial"/>
        </w:rPr>
        <w:t>associated</w:t>
      </w:r>
      <w:r w:rsidRPr="00AE0C96">
        <w:rPr>
          <w:rFonts w:ascii="Arial" w:hAnsi="Arial" w:cs="Arial"/>
          <w:spacing w:val="-1"/>
        </w:rPr>
        <w:t xml:space="preserve"> </w:t>
      </w:r>
      <w:r w:rsidRPr="00AE0C96">
        <w:rPr>
          <w:rFonts w:ascii="Arial" w:hAnsi="Arial" w:cs="Arial"/>
        </w:rPr>
        <w:t xml:space="preserve">with a reduced risk of type 2 diabetes, likely because it improves insulin sensitivity and reduces oxidative stress. Furthermore, following a Mediterranean diet rich in olive oil has been linked to a lower risk of age-related conditions such as </w:t>
      </w:r>
      <w:r w:rsidRPr="00AE0C96">
        <w:rPr>
          <w:rFonts w:ascii="Arial" w:hAnsi="Arial" w:cs="Arial"/>
        </w:rPr>
        <w:lastRenderedPageBreak/>
        <w:t>macular degeneration, highlighting its</w:t>
      </w:r>
      <w:r w:rsidRPr="00AE0C96">
        <w:rPr>
          <w:rFonts w:ascii="Arial" w:hAnsi="Arial" w:cs="Arial"/>
          <w:spacing w:val="-8"/>
        </w:rPr>
        <w:t xml:space="preserve"> </w:t>
      </w:r>
      <w:r w:rsidRPr="00AE0C96">
        <w:rPr>
          <w:rFonts w:ascii="Arial" w:hAnsi="Arial" w:cs="Arial"/>
        </w:rPr>
        <w:t>importance</w:t>
      </w:r>
      <w:r w:rsidRPr="00AE0C96">
        <w:rPr>
          <w:rFonts w:ascii="Arial" w:hAnsi="Arial" w:cs="Arial"/>
          <w:spacing w:val="-8"/>
        </w:rPr>
        <w:t xml:space="preserve"> </w:t>
      </w:r>
      <w:r w:rsidRPr="00AE0C96">
        <w:rPr>
          <w:rFonts w:ascii="Arial" w:hAnsi="Arial" w:cs="Arial"/>
        </w:rPr>
        <w:t>for</w:t>
      </w:r>
      <w:r w:rsidRPr="00AE0C96">
        <w:rPr>
          <w:rFonts w:ascii="Arial" w:hAnsi="Arial" w:cs="Arial"/>
          <w:spacing w:val="-8"/>
        </w:rPr>
        <w:t xml:space="preserve"> </w:t>
      </w:r>
      <w:r w:rsidRPr="00AE0C96">
        <w:rPr>
          <w:rFonts w:ascii="Arial" w:hAnsi="Arial" w:cs="Arial"/>
        </w:rPr>
        <w:t>eye</w:t>
      </w:r>
      <w:r w:rsidRPr="00AE0C96">
        <w:rPr>
          <w:rFonts w:ascii="Arial" w:hAnsi="Arial" w:cs="Arial"/>
          <w:spacing w:val="-9"/>
        </w:rPr>
        <w:t xml:space="preserve"> </w:t>
      </w:r>
      <w:r w:rsidRPr="00AE0C96">
        <w:rPr>
          <w:rFonts w:ascii="Arial" w:hAnsi="Arial" w:cs="Arial"/>
        </w:rPr>
        <w:t>health.</w:t>
      </w:r>
      <w:r w:rsidRPr="00AE0C96">
        <w:rPr>
          <w:rFonts w:ascii="Arial" w:hAnsi="Arial" w:cs="Arial"/>
          <w:spacing w:val="-10"/>
        </w:rPr>
        <w:t xml:space="preserve"> </w:t>
      </w:r>
      <w:r w:rsidRPr="00AE0C96">
        <w:rPr>
          <w:rFonts w:ascii="Arial" w:hAnsi="Arial" w:cs="Arial"/>
        </w:rPr>
        <w:t>Emerging</w:t>
      </w:r>
      <w:r w:rsidRPr="00AE0C96">
        <w:rPr>
          <w:rFonts w:ascii="Arial" w:hAnsi="Arial" w:cs="Arial"/>
          <w:spacing w:val="-10"/>
        </w:rPr>
        <w:t xml:space="preserve"> </w:t>
      </w:r>
      <w:r w:rsidRPr="00AE0C96">
        <w:rPr>
          <w:rFonts w:ascii="Arial" w:hAnsi="Arial" w:cs="Arial"/>
        </w:rPr>
        <w:t>studies</w:t>
      </w:r>
      <w:r w:rsidRPr="00AE0C96">
        <w:rPr>
          <w:rFonts w:ascii="Arial" w:hAnsi="Arial" w:cs="Arial"/>
          <w:spacing w:val="-8"/>
        </w:rPr>
        <w:t xml:space="preserve"> </w:t>
      </w:r>
      <w:r w:rsidRPr="00AE0C96">
        <w:rPr>
          <w:rFonts w:ascii="Arial" w:hAnsi="Arial" w:cs="Arial"/>
        </w:rPr>
        <w:t>even</w:t>
      </w:r>
      <w:r w:rsidRPr="00AE0C96">
        <w:rPr>
          <w:rFonts w:ascii="Arial" w:hAnsi="Arial" w:cs="Arial"/>
          <w:spacing w:val="-10"/>
        </w:rPr>
        <w:t xml:space="preserve"> </w:t>
      </w:r>
      <w:r w:rsidRPr="00AE0C96">
        <w:rPr>
          <w:rFonts w:ascii="Arial" w:hAnsi="Arial" w:cs="Arial"/>
        </w:rPr>
        <w:t>suggest</w:t>
      </w:r>
      <w:r w:rsidRPr="00AE0C96">
        <w:rPr>
          <w:rFonts w:ascii="Arial" w:hAnsi="Arial" w:cs="Arial"/>
          <w:spacing w:val="-10"/>
        </w:rPr>
        <w:t xml:space="preserve"> </w:t>
      </w:r>
      <w:r w:rsidRPr="00AE0C96">
        <w:rPr>
          <w:rFonts w:ascii="Arial" w:hAnsi="Arial" w:cs="Arial"/>
        </w:rPr>
        <w:t>that</w:t>
      </w:r>
      <w:r w:rsidRPr="00AE0C96">
        <w:rPr>
          <w:rFonts w:ascii="Arial" w:hAnsi="Arial" w:cs="Arial"/>
          <w:spacing w:val="-10"/>
        </w:rPr>
        <w:t xml:space="preserve"> </w:t>
      </w:r>
      <w:r w:rsidRPr="00AE0C96">
        <w:rPr>
          <w:rFonts w:ascii="Arial" w:hAnsi="Arial" w:cs="Arial"/>
        </w:rPr>
        <w:t>olive</w:t>
      </w:r>
      <w:r w:rsidRPr="00AE0C96">
        <w:rPr>
          <w:rFonts w:ascii="Arial" w:hAnsi="Arial" w:cs="Arial"/>
          <w:spacing w:val="-12"/>
        </w:rPr>
        <w:t xml:space="preserve"> </w:t>
      </w:r>
      <w:r w:rsidRPr="00AE0C96">
        <w:rPr>
          <w:rFonts w:ascii="Arial" w:hAnsi="Arial" w:cs="Arial"/>
        </w:rPr>
        <w:t>oil</w:t>
      </w:r>
      <w:r w:rsidRPr="00AE0C96">
        <w:rPr>
          <w:rFonts w:ascii="Arial" w:hAnsi="Arial" w:cs="Arial"/>
          <w:spacing w:val="-6"/>
        </w:rPr>
        <w:t xml:space="preserve"> </w:t>
      </w:r>
      <w:r w:rsidRPr="00AE0C96">
        <w:rPr>
          <w:rFonts w:ascii="Arial" w:hAnsi="Arial" w:cs="Arial"/>
        </w:rPr>
        <w:t>consumption</w:t>
      </w:r>
      <w:r w:rsidRPr="00AE0C96">
        <w:rPr>
          <w:rFonts w:ascii="Arial" w:hAnsi="Arial" w:cs="Arial"/>
          <w:spacing w:val="-10"/>
        </w:rPr>
        <w:t xml:space="preserve"> </w:t>
      </w:r>
      <w:r w:rsidRPr="00AE0C96">
        <w:rPr>
          <w:rFonts w:ascii="Arial" w:hAnsi="Arial" w:cs="Arial"/>
        </w:rPr>
        <w:t xml:space="preserve">may support longevity by reducing overall mortality (Riolo </w:t>
      </w:r>
      <w:r w:rsidRPr="00AE0C96">
        <w:rPr>
          <w:rFonts w:ascii="Arial" w:hAnsi="Arial" w:cs="Arial"/>
          <w:i/>
        </w:rPr>
        <w:t>et al</w:t>
      </w:r>
      <w:r w:rsidRPr="00AE0C96">
        <w:rPr>
          <w:rFonts w:ascii="Arial" w:hAnsi="Arial" w:cs="Arial"/>
        </w:rPr>
        <w:t>., 2022).</w:t>
      </w:r>
    </w:p>
    <w:p w14:paraId="51FFD2E5" w14:textId="10B85155" w:rsidR="00F00B2C" w:rsidRPr="00F00B2C" w:rsidRDefault="00F00B2C" w:rsidP="00D249EE">
      <w:pPr>
        <w:pStyle w:val="BodyText"/>
        <w:spacing w:after="0"/>
        <w:ind w:right="1338"/>
        <w:jc w:val="both"/>
        <w:rPr>
          <w:rFonts w:ascii="Arial" w:hAnsi="Arial" w:cs="Arial"/>
          <w:sz w:val="22"/>
          <w:szCs w:val="22"/>
        </w:rPr>
      </w:pPr>
      <w:r w:rsidRPr="00F00B2C">
        <w:rPr>
          <w:rFonts w:ascii="Arial" w:hAnsi="Arial" w:cs="Arial"/>
          <w:i/>
          <w:sz w:val="22"/>
          <w:szCs w:val="22"/>
        </w:rPr>
        <w:t xml:space="preserve">Sauce </w:t>
      </w:r>
      <w:r w:rsidRPr="00F00B2C">
        <w:rPr>
          <w:rFonts w:ascii="Arial" w:hAnsi="Arial" w:cs="Arial"/>
          <w:sz w:val="22"/>
          <w:szCs w:val="22"/>
        </w:rPr>
        <w:t>is a culinary preparation used as an adjunct to food, made from the edible portions of suitable fruits or vegetables—including roots, tubers, and rhizomes—or from their pulps, purees, or dried forms. These may be used singly or in combination and are typically blended with nutritive sweeteners, salt, spices, condiments, and other appropriate ingredients (FSSAI, 2011</w:t>
      </w:r>
      <w:proofErr w:type="gramStart"/>
      <w:r w:rsidRPr="00F00B2C">
        <w:rPr>
          <w:rFonts w:ascii="Arial" w:hAnsi="Arial" w:cs="Arial"/>
          <w:sz w:val="22"/>
          <w:szCs w:val="22"/>
        </w:rPr>
        <w:t>).Traditionally</w:t>
      </w:r>
      <w:proofErr w:type="gramEnd"/>
      <w:r w:rsidRPr="00F00B2C">
        <w:rPr>
          <w:rFonts w:ascii="Arial" w:hAnsi="Arial" w:cs="Arial"/>
          <w:sz w:val="22"/>
          <w:szCs w:val="22"/>
        </w:rPr>
        <w:t>,</w:t>
      </w:r>
      <w:r w:rsidRPr="00F00B2C">
        <w:rPr>
          <w:rFonts w:ascii="Arial" w:hAnsi="Arial" w:cs="Arial"/>
          <w:spacing w:val="-15"/>
          <w:sz w:val="22"/>
          <w:szCs w:val="22"/>
        </w:rPr>
        <w:t xml:space="preserve"> </w:t>
      </w:r>
      <w:r w:rsidRPr="00F00B2C">
        <w:rPr>
          <w:rFonts w:ascii="Arial" w:hAnsi="Arial" w:cs="Arial"/>
          <w:i/>
          <w:sz w:val="22"/>
          <w:szCs w:val="22"/>
        </w:rPr>
        <w:t>Sauce</w:t>
      </w:r>
      <w:r w:rsidRPr="00F00B2C">
        <w:rPr>
          <w:rFonts w:ascii="Arial" w:hAnsi="Arial" w:cs="Arial"/>
          <w:sz w:val="22"/>
          <w:szCs w:val="22"/>
        </w:rPr>
        <w:t>s</w:t>
      </w:r>
      <w:r w:rsidRPr="00F00B2C">
        <w:rPr>
          <w:rFonts w:ascii="Arial" w:hAnsi="Arial" w:cs="Arial"/>
          <w:spacing w:val="-15"/>
          <w:sz w:val="22"/>
          <w:szCs w:val="22"/>
        </w:rPr>
        <w:t xml:space="preserve"> </w:t>
      </w:r>
      <w:r w:rsidRPr="00F00B2C">
        <w:rPr>
          <w:rFonts w:ascii="Arial" w:hAnsi="Arial" w:cs="Arial"/>
          <w:sz w:val="22"/>
          <w:szCs w:val="22"/>
        </w:rPr>
        <w:t>are</w:t>
      </w:r>
      <w:r w:rsidRPr="00F00B2C">
        <w:rPr>
          <w:rFonts w:ascii="Arial" w:hAnsi="Arial" w:cs="Arial"/>
          <w:spacing w:val="-15"/>
          <w:sz w:val="22"/>
          <w:szCs w:val="22"/>
        </w:rPr>
        <w:t xml:space="preserve"> </w:t>
      </w:r>
      <w:r w:rsidRPr="00F00B2C">
        <w:rPr>
          <w:rFonts w:ascii="Arial" w:hAnsi="Arial" w:cs="Arial"/>
          <w:sz w:val="22"/>
          <w:szCs w:val="22"/>
        </w:rPr>
        <w:t>classified</w:t>
      </w:r>
      <w:r w:rsidRPr="00F00B2C">
        <w:rPr>
          <w:rFonts w:ascii="Arial" w:hAnsi="Arial" w:cs="Arial"/>
          <w:spacing w:val="-15"/>
          <w:sz w:val="22"/>
          <w:szCs w:val="22"/>
        </w:rPr>
        <w:t xml:space="preserve"> </w:t>
      </w:r>
      <w:r w:rsidRPr="00F00B2C">
        <w:rPr>
          <w:rFonts w:ascii="Arial" w:hAnsi="Arial" w:cs="Arial"/>
          <w:sz w:val="22"/>
          <w:szCs w:val="22"/>
        </w:rPr>
        <w:t>as</w:t>
      </w:r>
      <w:r w:rsidRPr="00F00B2C">
        <w:rPr>
          <w:rFonts w:ascii="Arial" w:hAnsi="Arial" w:cs="Arial"/>
          <w:spacing w:val="-15"/>
          <w:sz w:val="22"/>
          <w:szCs w:val="22"/>
        </w:rPr>
        <w:t xml:space="preserve"> </w:t>
      </w:r>
      <w:r w:rsidRPr="00F00B2C">
        <w:rPr>
          <w:rFonts w:ascii="Arial" w:hAnsi="Arial" w:cs="Arial"/>
          <w:sz w:val="22"/>
          <w:szCs w:val="22"/>
        </w:rPr>
        <w:t>acid</w:t>
      </w:r>
      <w:r w:rsidRPr="00F00B2C">
        <w:rPr>
          <w:rFonts w:ascii="Arial" w:hAnsi="Arial" w:cs="Arial"/>
          <w:spacing w:val="-15"/>
          <w:sz w:val="22"/>
          <w:szCs w:val="22"/>
        </w:rPr>
        <w:t xml:space="preserve"> </w:t>
      </w:r>
      <w:r w:rsidRPr="00F00B2C">
        <w:rPr>
          <w:rFonts w:ascii="Arial" w:hAnsi="Arial" w:cs="Arial"/>
          <w:sz w:val="22"/>
          <w:szCs w:val="22"/>
        </w:rPr>
        <w:t>foods</w:t>
      </w:r>
      <w:r w:rsidRPr="00F00B2C">
        <w:rPr>
          <w:rFonts w:ascii="Arial" w:hAnsi="Arial" w:cs="Arial"/>
          <w:spacing w:val="-15"/>
          <w:sz w:val="22"/>
          <w:szCs w:val="22"/>
        </w:rPr>
        <w:t xml:space="preserve"> </w:t>
      </w:r>
      <w:r w:rsidRPr="00F00B2C">
        <w:rPr>
          <w:rFonts w:ascii="Arial" w:hAnsi="Arial" w:cs="Arial"/>
          <w:sz w:val="22"/>
          <w:szCs w:val="22"/>
        </w:rPr>
        <w:t>with</w:t>
      </w:r>
      <w:r w:rsidRPr="00F00B2C">
        <w:rPr>
          <w:rFonts w:ascii="Arial" w:hAnsi="Arial" w:cs="Arial"/>
          <w:spacing w:val="-15"/>
          <w:sz w:val="22"/>
          <w:szCs w:val="22"/>
        </w:rPr>
        <w:t xml:space="preserve"> </w:t>
      </w:r>
      <w:r w:rsidRPr="00F00B2C">
        <w:rPr>
          <w:rFonts w:ascii="Arial" w:hAnsi="Arial" w:cs="Arial"/>
          <w:sz w:val="22"/>
          <w:szCs w:val="22"/>
        </w:rPr>
        <w:t>a</w:t>
      </w:r>
      <w:r w:rsidRPr="00F00B2C">
        <w:rPr>
          <w:rFonts w:ascii="Arial" w:hAnsi="Arial" w:cs="Arial"/>
          <w:spacing w:val="-15"/>
          <w:sz w:val="22"/>
          <w:szCs w:val="22"/>
        </w:rPr>
        <w:t xml:space="preserve"> </w:t>
      </w:r>
      <w:r w:rsidRPr="00F00B2C">
        <w:rPr>
          <w:rFonts w:ascii="Arial" w:hAnsi="Arial" w:cs="Arial"/>
          <w:sz w:val="22"/>
          <w:szCs w:val="22"/>
        </w:rPr>
        <w:t>pH</w:t>
      </w:r>
      <w:r w:rsidRPr="00F00B2C">
        <w:rPr>
          <w:rFonts w:ascii="Arial" w:hAnsi="Arial" w:cs="Arial"/>
          <w:spacing w:val="-15"/>
          <w:sz w:val="22"/>
          <w:szCs w:val="22"/>
        </w:rPr>
        <w:t xml:space="preserve"> </w:t>
      </w:r>
      <w:r w:rsidRPr="00F00B2C">
        <w:rPr>
          <w:rFonts w:ascii="Arial" w:hAnsi="Arial" w:cs="Arial"/>
          <w:sz w:val="22"/>
          <w:szCs w:val="22"/>
        </w:rPr>
        <w:t>below</w:t>
      </w:r>
      <w:r w:rsidRPr="00F00B2C">
        <w:rPr>
          <w:rFonts w:ascii="Arial" w:hAnsi="Arial" w:cs="Arial"/>
          <w:spacing w:val="-15"/>
          <w:sz w:val="22"/>
          <w:szCs w:val="22"/>
        </w:rPr>
        <w:t xml:space="preserve"> </w:t>
      </w:r>
      <w:r w:rsidRPr="00F00B2C">
        <w:rPr>
          <w:rFonts w:ascii="Arial" w:hAnsi="Arial" w:cs="Arial"/>
          <w:sz w:val="22"/>
          <w:szCs w:val="22"/>
        </w:rPr>
        <w:t>4.6.</w:t>
      </w:r>
      <w:r w:rsidRPr="00F00B2C">
        <w:rPr>
          <w:rFonts w:ascii="Arial" w:hAnsi="Arial" w:cs="Arial"/>
          <w:spacing w:val="-15"/>
          <w:sz w:val="22"/>
          <w:szCs w:val="22"/>
        </w:rPr>
        <w:t xml:space="preserve"> </w:t>
      </w:r>
      <w:r w:rsidRPr="00F00B2C">
        <w:rPr>
          <w:rFonts w:ascii="Arial" w:hAnsi="Arial" w:cs="Arial"/>
          <w:sz w:val="22"/>
          <w:szCs w:val="22"/>
        </w:rPr>
        <w:t>They</w:t>
      </w:r>
      <w:r w:rsidRPr="00F00B2C">
        <w:rPr>
          <w:rFonts w:ascii="Arial" w:hAnsi="Arial" w:cs="Arial"/>
          <w:spacing w:val="-15"/>
          <w:sz w:val="22"/>
          <w:szCs w:val="22"/>
        </w:rPr>
        <w:t xml:space="preserve"> </w:t>
      </w:r>
      <w:r w:rsidRPr="00F00B2C">
        <w:rPr>
          <w:rFonts w:ascii="Arial" w:hAnsi="Arial" w:cs="Arial"/>
          <w:sz w:val="22"/>
          <w:szCs w:val="22"/>
        </w:rPr>
        <w:t>generally consist</w:t>
      </w:r>
      <w:r w:rsidRPr="00F00B2C">
        <w:rPr>
          <w:rFonts w:ascii="Arial" w:hAnsi="Arial" w:cs="Arial"/>
          <w:spacing w:val="-3"/>
          <w:sz w:val="22"/>
          <w:szCs w:val="22"/>
        </w:rPr>
        <w:t xml:space="preserve"> </w:t>
      </w:r>
      <w:r w:rsidRPr="00F00B2C">
        <w:rPr>
          <w:rFonts w:ascii="Arial" w:hAnsi="Arial" w:cs="Arial"/>
          <w:sz w:val="22"/>
          <w:szCs w:val="22"/>
        </w:rPr>
        <w:t>of</w:t>
      </w:r>
      <w:r w:rsidRPr="00F00B2C">
        <w:rPr>
          <w:rFonts w:ascii="Arial" w:hAnsi="Arial" w:cs="Arial"/>
          <w:spacing w:val="-3"/>
          <w:sz w:val="22"/>
          <w:szCs w:val="22"/>
        </w:rPr>
        <w:t xml:space="preserve"> </w:t>
      </w:r>
      <w:r w:rsidRPr="00F00B2C">
        <w:rPr>
          <w:rFonts w:ascii="Arial" w:hAnsi="Arial" w:cs="Arial"/>
          <w:sz w:val="22"/>
          <w:szCs w:val="22"/>
        </w:rPr>
        <w:t>a</w:t>
      </w:r>
      <w:r w:rsidRPr="00F00B2C">
        <w:rPr>
          <w:rFonts w:ascii="Arial" w:hAnsi="Arial" w:cs="Arial"/>
          <w:spacing w:val="-3"/>
          <w:sz w:val="22"/>
          <w:szCs w:val="22"/>
        </w:rPr>
        <w:t xml:space="preserve"> </w:t>
      </w:r>
      <w:r w:rsidRPr="00F00B2C">
        <w:rPr>
          <w:rFonts w:ascii="Arial" w:hAnsi="Arial" w:cs="Arial"/>
          <w:sz w:val="22"/>
          <w:szCs w:val="22"/>
        </w:rPr>
        <w:t>vegetable</w:t>
      </w:r>
      <w:r w:rsidRPr="00F00B2C">
        <w:rPr>
          <w:rFonts w:ascii="Arial" w:hAnsi="Arial" w:cs="Arial"/>
          <w:spacing w:val="-6"/>
          <w:sz w:val="22"/>
          <w:szCs w:val="22"/>
        </w:rPr>
        <w:t xml:space="preserve"> </w:t>
      </w:r>
      <w:r w:rsidRPr="00F00B2C">
        <w:rPr>
          <w:rFonts w:ascii="Arial" w:hAnsi="Arial" w:cs="Arial"/>
          <w:sz w:val="22"/>
          <w:szCs w:val="22"/>
        </w:rPr>
        <w:t>oil</w:t>
      </w:r>
      <w:r w:rsidRPr="00F00B2C">
        <w:rPr>
          <w:rFonts w:ascii="Arial" w:hAnsi="Arial" w:cs="Arial"/>
          <w:spacing w:val="-1"/>
          <w:sz w:val="22"/>
          <w:szCs w:val="22"/>
        </w:rPr>
        <w:t xml:space="preserve"> </w:t>
      </w:r>
      <w:r w:rsidRPr="00F00B2C">
        <w:rPr>
          <w:rFonts w:ascii="Arial" w:hAnsi="Arial" w:cs="Arial"/>
          <w:sz w:val="22"/>
          <w:szCs w:val="22"/>
        </w:rPr>
        <w:t>or</w:t>
      </w:r>
      <w:r w:rsidRPr="00F00B2C">
        <w:rPr>
          <w:rFonts w:ascii="Arial" w:hAnsi="Arial" w:cs="Arial"/>
          <w:spacing w:val="-6"/>
          <w:sz w:val="22"/>
          <w:szCs w:val="22"/>
        </w:rPr>
        <w:t xml:space="preserve"> </w:t>
      </w:r>
      <w:r w:rsidRPr="00F00B2C">
        <w:rPr>
          <w:rFonts w:ascii="Arial" w:hAnsi="Arial" w:cs="Arial"/>
          <w:sz w:val="22"/>
          <w:szCs w:val="22"/>
        </w:rPr>
        <w:t>fat-free</w:t>
      </w:r>
      <w:r w:rsidRPr="00F00B2C">
        <w:rPr>
          <w:rFonts w:ascii="Arial" w:hAnsi="Arial" w:cs="Arial"/>
          <w:spacing w:val="-6"/>
          <w:sz w:val="22"/>
          <w:szCs w:val="22"/>
        </w:rPr>
        <w:t xml:space="preserve"> </w:t>
      </w:r>
      <w:r w:rsidRPr="00F00B2C">
        <w:rPr>
          <w:rFonts w:ascii="Arial" w:hAnsi="Arial" w:cs="Arial"/>
          <w:sz w:val="22"/>
          <w:szCs w:val="22"/>
        </w:rPr>
        <w:t>oil</w:t>
      </w:r>
      <w:r w:rsidRPr="00F00B2C">
        <w:rPr>
          <w:rFonts w:ascii="Arial" w:hAnsi="Arial" w:cs="Arial"/>
          <w:spacing w:val="-1"/>
          <w:sz w:val="22"/>
          <w:szCs w:val="22"/>
        </w:rPr>
        <w:t xml:space="preserve"> </w:t>
      </w:r>
      <w:r w:rsidRPr="00F00B2C">
        <w:rPr>
          <w:rFonts w:ascii="Arial" w:hAnsi="Arial" w:cs="Arial"/>
          <w:sz w:val="22"/>
          <w:szCs w:val="22"/>
        </w:rPr>
        <w:t>substitute</w:t>
      </w:r>
      <w:r w:rsidRPr="00F00B2C">
        <w:rPr>
          <w:rFonts w:ascii="Arial" w:hAnsi="Arial" w:cs="Arial"/>
          <w:spacing w:val="-2"/>
          <w:sz w:val="22"/>
          <w:szCs w:val="22"/>
        </w:rPr>
        <w:t xml:space="preserve"> </w:t>
      </w:r>
      <w:r w:rsidRPr="00F00B2C">
        <w:rPr>
          <w:rFonts w:ascii="Arial" w:hAnsi="Arial" w:cs="Arial"/>
          <w:sz w:val="22"/>
          <w:szCs w:val="22"/>
        </w:rPr>
        <w:t>base,</w:t>
      </w:r>
      <w:r w:rsidRPr="00F00B2C">
        <w:rPr>
          <w:rFonts w:ascii="Arial" w:hAnsi="Arial" w:cs="Arial"/>
          <w:spacing w:val="-3"/>
          <w:sz w:val="22"/>
          <w:szCs w:val="22"/>
        </w:rPr>
        <w:t xml:space="preserve"> </w:t>
      </w:r>
      <w:r w:rsidRPr="00F00B2C">
        <w:rPr>
          <w:rFonts w:ascii="Arial" w:hAnsi="Arial" w:cs="Arial"/>
          <w:sz w:val="22"/>
          <w:szCs w:val="22"/>
        </w:rPr>
        <w:t>blended</w:t>
      </w:r>
      <w:r w:rsidRPr="00F00B2C">
        <w:rPr>
          <w:rFonts w:ascii="Arial" w:hAnsi="Arial" w:cs="Arial"/>
          <w:spacing w:val="-6"/>
          <w:sz w:val="22"/>
          <w:szCs w:val="22"/>
        </w:rPr>
        <w:t xml:space="preserve"> </w:t>
      </w:r>
      <w:r w:rsidRPr="00F00B2C">
        <w:rPr>
          <w:rFonts w:ascii="Arial" w:hAnsi="Arial" w:cs="Arial"/>
          <w:sz w:val="22"/>
          <w:szCs w:val="22"/>
        </w:rPr>
        <w:t>with</w:t>
      </w:r>
      <w:r w:rsidRPr="00F00B2C">
        <w:rPr>
          <w:rFonts w:ascii="Arial" w:hAnsi="Arial" w:cs="Arial"/>
          <w:spacing w:val="-1"/>
          <w:sz w:val="22"/>
          <w:szCs w:val="22"/>
        </w:rPr>
        <w:t xml:space="preserve"> </w:t>
      </w:r>
      <w:r w:rsidRPr="00F00B2C">
        <w:rPr>
          <w:rFonts w:ascii="Arial" w:hAnsi="Arial" w:cs="Arial"/>
          <w:sz w:val="22"/>
          <w:szCs w:val="22"/>
        </w:rPr>
        <w:t>a</w:t>
      </w:r>
      <w:r w:rsidRPr="00F00B2C">
        <w:rPr>
          <w:rFonts w:ascii="Arial" w:hAnsi="Arial" w:cs="Arial"/>
          <w:spacing w:val="-6"/>
          <w:sz w:val="22"/>
          <w:szCs w:val="22"/>
        </w:rPr>
        <w:t xml:space="preserve"> </w:t>
      </w:r>
      <w:r w:rsidRPr="00F00B2C">
        <w:rPr>
          <w:rFonts w:ascii="Arial" w:hAnsi="Arial" w:cs="Arial"/>
          <w:sz w:val="22"/>
          <w:szCs w:val="22"/>
        </w:rPr>
        <w:t>salt-containing</w:t>
      </w:r>
      <w:r w:rsidRPr="00F00B2C">
        <w:rPr>
          <w:rFonts w:ascii="Arial" w:hAnsi="Arial" w:cs="Arial"/>
          <w:spacing w:val="-3"/>
          <w:sz w:val="22"/>
          <w:szCs w:val="22"/>
        </w:rPr>
        <w:t xml:space="preserve"> </w:t>
      </w:r>
      <w:r w:rsidRPr="00F00B2C">
        <w:rPr>
          <w:rFonts w:ascii="Arial" w:hAnsi="Arial" w:cs="Arial"/>
          <w:sz w:val="22"/>
          <w:szCs w:val="22"/>
        </w:rPr>
        <w:t>water phase</w:t>
      </w:r>
      <w:r w:rsidRPr="00F00B2C">
        <w:rPr>
          <w:rFonts w:ascii="Arial" w:hAnsi="Arial" w:cs="Arial"/>
          <w:spacing w:val="-6"/>
          <w:sz w:val="22"/>
          <w:szCs w:val="22"/>
        </w:rPr>
        <w:t xml:space="preserve"> </w:t>
      </w:r>
      <w:r w:rsidRPr="00F00B2C">
        <w:rPr>
          <w:rFonts w:ascii="Arial" w:hAnsi="Arial" w:cs="Arial"/>
          <w:sz w:val="22"/>
          <w:szCs w:val="22"/>
        </w:rPr>
        <w:t>to</w:t>
      </w:r>
      <w:r w:rsidRPr="00F00B2C">
        <w:rPr>
          <w:rFonts w:ascii="Arial" w:hAnsi="Arial" w:cs="Arial"/>
          <w:spacing w:val="-1"/>
          <w:sz w:val="22"/>
          <w:szCs w:val="22"/>
        </w:rPr>
        <w:t xml:space="preserve"> </w:t>
      </w:r>
      <w:r w:rsidRPr="00F00B2C">
        <w:rPr>
          <w:rFonts w:ascii="Arial" w:hAnsi="Arial" w:cs="Arial"/>
          <w:sz w:val="22"/>
          <w:szCs w:val="22"/>
        </w:rPr>
        <w:t>ensure</w:t>
      </w:r>
      <w:r w:rsidRPr="00F00B2C">
        <w:rPr>
          <w:rFonts w:ascii="Arial" w:hAnsi="Arial" w:cs="Arial"/>
          <w:spacing w:val="-3"/>
          <w:sz w:val="22"/>
          <w:szCs w:val="22"/>
        </w:rPr>
        <w:t xml:space="preserve"> </w:t>
      </w:r>
      <w:r w:rsidRPr="00F00B2C">
        <w:rPr>
          <w:rFonts w:ascii="Arial" w:hAnsi="Arial" w:cs="Arial"/>
          <w:sz w:val="22"/>
          <w:szCs w:val="22"/>
        </w:rPr>
        <w:t>stability</w:t>
      </w:r>
      <w:r w:rsidRPr="00F00B2C">
        <w:rPr>
          <w:rFonts w:ascii="Arial" w:hAnsi="Arial" w:cs="Arial"/>
          <w:spacing w:val="-3"/>
          <w:sz w:val="22"/>
          <w:szCs w:val="22"/>
        </w:rPr>
        <w:t xml:space="preserve"> </w:t>
      </w:r>
      <w:r w:rsidRPr="00F00B2C">
        <w:rPr>
          <w:rFonts w:ascii="Arial" w:hAnsi="Arial" w:cs="Arial"/>
          <w:sz w:val="22"/>
          <w:szCs w:val="22"/>
        </w:rPr>
        <w:t>(Smittle</w:t>
      </w:r>
      <w:r w:rsidRPr="00F00B2C">
        <w:rPr>
          <w:rFonts w:ascii="Arial" w:hAnsi="Arial" w:cs="Arial"/>
          <w:spacing w:val="-4"/>
          <w:sz w:val="22"/>
          <w:szCs w:val="22"/>
        </w:rPr>
        <w:t xml:space="preserve"> </w:t>
      </w:r>
      <w:r w:rsidRPr="00F00B2C">
        <w:rPr>
          <w:rFonts w:ascii="Arial" w:hAnsi="Arial" w:cs="Arial"/>
          <w:i/>
          <w:sz w:val="22"/>
          <w:szCs w:val="22"/>
        </w:rPr>
        <w:t>et</w:t>
      </w:r>
      <w:r w:rsidRPr="00F00B2C">
        <w:rPr>
          <w:rFonts w:ascii="Arial" w:hAnsi="Arial" w:cs="Arial"/>
          <w:i/>
          <w:spacing w:val="-3"/>
          <w:sz w:val="22"/>
          <w:szCs w:val="22"/>
        </w:rPr>
        <w:t xml:space="preserve"> </w:t>
      </w:r>
      <w:r w:rsidRPr="00F00B2C">
        <w:rPr>
          <w:rFonts w:ascii="Arial" w:hAnsi="Arial" w:cs="Arial"/>
          <w:i/>
          <w:sz w:val="22"/>
          <w:szCs w:val="22"/>
        </w:rPr>
        <w:t>al</w:t>
      </w:r>
      <w:r w:rsidRPr="00F00B2C">
        <w:rPr>
          <w:rFonts w:ascii="Arial" w:hAnsi="Arial" w:cs="Arial"/>
          <w:sz w:val="22"/>
          <w:szCs w:val="22"/>
        </w:rPr>
        <w:t>.,</w:t>
      </w:r>
      <w:r w:rsidRPr="00F00B2C">
        <w:rPr>
          <w:rFonts w:ascii="Arial" w:hAnsi="Arial" w:cs="Arial"/>
          <w:spacing w:val="-3"/>
          <w:sz w:val="22"/>
          <w:szCs w:val="22"/>
        </w:rPr>
        <w:t xml:space="preserve"> </w:t>
      </w:r>
      <w:r w:rsidRPr="00F00B2C">
        <w:rPr>
          <w:rFonts w:ascii="Arial" w:hAnsi="Arial" w:cs="Arial"/>
          <w:sz w:val="22"/>
          <w:szCs w:val="22"/>
        </w:rPr>
        <w:t>2000).</w:t>
      </w:r>
      <w:r w:rsidRPr="00F00B2C">
        <w:rPr>
          <w:rFonts w:ascii="Arial" w:hAnsi="Arial" w:cs="Arial"/>
          <w:spacing w:val="-3"/>
          <w:sz w:val="22"/>
          <w:szCs w:val="22"/>
        </w:rPr>
        <w:t xml:space="preserve"> </w:t>
      </w:r>
      <w:r w:rsidRPr="00F00B2C">
        <w:rPr>
          <w:rFonts w:ascii="Arial" w:hAnsi="Arial" w:cs="Arial"/>
          <w:sz w:val="22"/>
          <w:szCs w:val="22"/>
        </w:rPr>
        <w:t>Many</w:t>
      </w:r>
      <w:r w:rsidRPr="00F00B2C">
        <w:rPr>
          <w:rFonts w:ascii="Arial" w:hAnsi="Arial" w:cs="Arial"/>
          <w:spacing w:val="-4"/>
          <w:sz w:val="22"/>
          <w:szCs w:val="22"/>
        </w:rPr>
        <w:t xml:space="preserve"> </w:t>
      </w:r>
      <w:r w:rsidRPr="00F00B2C">
        <w:rPr>
          <w:rFonts w:ascii="Arial" w:hAnsi="Arial" w:cs="Arial"/>
          <w:i/>
          <w:sz w:val="22"/>
          <w:szCs w:val="22"/>
        </w:rPr>
        <w:t>Sauce</w:t>
      </w:r>
      <w:r w:rsidRPr="00F00B2C">
        <w:rPr>
          <w:rFonts w:ascii="Arial" w:hAnsi="Arial" w:cs="Arial"/>
          <w:sz w:val="22"/>
          <w:szCs w:val="22"/>
        </w:rPr>
        <w:t>s</w:t>
      </w:r>
      <w:r w:rsidRPr="00F00B2C">
        <w:rPr>
          <w:rFonts w:ascii="Arial" w:hAnsi="Arial" w:cs="Arial"/>
          <w:spacing w:val="-3"/>
          <w:sz w:val="22"/>
          <w:szCs w:val="22"/>
        </w:rPr>
        <w:t xml:space="preserve"> </w:t>
      </w:r>
      <w:r w:rsidRPr="00F00B2C">
        <w:rPr>
          <w:rFonts w:ascii="Arial" w:hAnsi="Arial" w:cs="Arial"/>
          <w:sz w:val="22"/>
          <w:szCs w:val="22"/>
        </w:rPr>
        <w:t>are</w:t>
      </w:r>
      <w:r w:rsidRPr="00F00B2C">
        <w:rPr>
          <w:rFonts w:ascii="Arial" w:hAnsi="Arial" w:cs="Arial"/>
          <w:spacing w:val="-7"/>
          <w:sz w:val="22"/>
          <w:szCs w:val="22"/>
        </w:rPr>
        <w:t xml:space="preserve"> </w:t>
      </w:r>
      <w:r w:rsidRPr="00F00B2C">
        <w:rPr>
          <w:rFonts w:ascii="Arial" w:hAnsi="Arial" w:cs="Arial"/>
          <w:sz w:val="22"/>
          <w:szCs w:val="22"/>
        </w:rPr>
        <w:t>prepared</w:t>
      </w:r>
      <w:r w:rsidRPr="00F00B2C">
        <w:rPr>
          <w:rFonts w:ascii="Arial" w:hAnsi="Arial" w:cs="Arial"/>
          <w:spacing w:val="-6"/>
          <w:sz w:val="22"/>
          <w:szCs w:val="22"/>
        </w:rPr>
        <w:t xml:space="preserve"> </w:t>
      </w:r>
      <w:r w:rsidRPr="00F00B2C">
        <w:rPr>
          <w:rFonts w:ascii="Arial" w:hAnsi="Arial" w:cs="Arial"/>
          <w:sz w:val="22"/>
          <w:szCs w:val="22"/>
        </w:rPr>
        <w:t>with</w:t>
      </w:r>
      <w:r w:rsidRPr="00F00B2C">
        <w:rPr>
          <w:rFonts w:ascii="Arial" w:hAnsi="Arial" w:cs="Arial"/>
          <w:spacing w:val="-1"/>
          <w:sz w:val="22"/>
          <w:szCs w:val="22"/>
        </w:rPr>
        <w:t xml:space="preserve"> </w:t>
      </w:r>
      <w:r w:rsidRPr="00F00B2C">
        <w:rPr>
          <w:rFonts w:ascii="Arial" w:hAnsi="Arial" w:cs="Arial"/>
          <w:sz w:val="22"/>
          <w:szCs w:val="22"/>
        </w:rPr>
        <w:t>vegetable</w:t>
      </w:r>
      <w:r w:rsidRPr="00F00B2C">
        <w:rPr>
          <w:rFonts w:ascii="Arial" w:hAnsi="Arial" w:cs="Arial"/>
          <w:spacing w:val="-3"/>
          <w:sz w:val="22"/>
          <w:szCs w:val="22"/>
        </w:rPr>
        <w:t xml:space="preserve"> </w:t>
      </w:r>
      <w:r w:rsidRPr="00F00B2C">
        <w:rPr>
          <w:rFonts w:ascii="Arial" w:hAnsi="Arial" w:cs="Arial"/>
          <w:sz w:val="22"/>
          <w:szCs w:val="22"/>
        </w:rPr>
        <w:t>oil emulsified with milk proteins and stabilized with thickeners, often also containing salt, spices, flavors, and food additives.</w:t>
      </w:r>
    </w:p>
    <w:p w14:paraId="4B2F91DE" w14:textId="77777777" w:rsidR="00D249EE" w:rsidRPr="00F00B2C" w:rsidRDefault="00F00B2C" w:rsidP="00D249EE">
      <w:pPr>
        <w:pStyle w:val="BodyText"/>
        <w:spacing w:before="80" w:after="0"/>
        <w:ind w:right="1338"/>
        <w:jc w:val="both"/>
        <w:rPr>
          <w:rFonts w:ascii="Arial" w:hAnsi="Arial" w:cs="Arial"/>
          <w:sz w:val="22"/>
          <w:szCs w:val="22"/>
        </w:rPr>
      </w:pPr>
      <w:r w:rsidRPr="00F00B2C">
        <w:rPr>
          <w:rFonts w:ascii="Arial" w:hAnsi="Arial" w:cs="Arial"/>
          <w:sz w:val="22"/>
          <w:szCs w:val="22"/>
        </w:rPr>
        <w:t>As</w:t>
      </w:r>
      <w:r w:rsidRPr="00F00B2C">
        <w:rPr>
          <w:rFonts w:ascii="Arial" w:hAnsi="Arial" w:cs="Arial"/>
          <w:spacing w:val="42"/>
          <w:sz w:val="22"/>
          <w:szCs w:val="22"/>
        </w:rPr>
        <w:t xml:space="preserve"> </w:t>
      </w:r>
      <w:r w:rsidRPr="00F00B2C">
        <w:rPr>
          <w:rFonts w:ascii="Arial" w:hAnsi="Arial" w:cs="Arial"/>
          <w:sz w:val="22"/>
          <w:szCs w:val="22"/>
        </w:rPr>
        <w:t>consumer</w:t>
      </w:r>
      <w:r w:rsidRPr="00F00B2C">
        <w:rPr>
          <w:rFonts w:ascii="Arial" w:hAnsi="Arial" w:cs="Arial"/>
          <w:spacing w:val="42"/>
          <w:sz w:val="22"/>
          <w:szCs w:val="22"/>
        </w:rPr>
        <w:t xml:space="preserve"> </w:t>
      </w:r>
      <w:r w:rsidRPr="00F00B2C">
        <w:rPr>
          <w:rFonts w:ascii="Arial" w:hAnsi="Arial" w:cs="Arial"/>
          <w:sz w:val="22"/>
          <w:szCs w:val="22"/>
        </w:rPr>
        <w:t>preferences</w:t>
      </w:r>
      <w:r w:rsidRPr="00F00B2C">
        <w:rPr>
          <w:rFonts w:ascii="Arial" w:hAnsi="Arial" w:cs="Arial"/>
          <w:spacing w:val="42"/>
          <w:sz w:val="22"/>
          <w:szCs w:val="22"/>
        </w:rPr>
        <w:t xml:space="preserve"> </w:t>
      </w:r>
      <w:r w:rsidRPr="00F00B2C">
        <w:rPr>
          <w:rFonts w:ascii="Arial" w:hAnsi="Arial" w:cs="Arial"/>
          <w:sz w:val="22"/>
          <w:szCs w:val="22"/>
        </w:rPr>
        <w:t>shift</w:t>
      </w:r>
      <w:r w:rsidRPr="00F00B2C">
        <w:rPr>
          <w:rFonts w:ascii="Arial" w:hAnsi="Arial" w:cs="Arial"/>
          <w:spacing w:val="42"/>
          <w:sz w:val="22"/>
          <w:szCs w:val="22"/>
        </w:rPr>
        <w:t xml:space="preserve"> </w:t>
      </w:r>
      <w:r w:rsidRPr="00F00B2C">
        <w:rPr>
          <w:rFonts w:ascii="Arial" w:hAnsi="Arial" w:cs="Arial"/>
          <w:sz w:val="22"/>
          <w:szCs w:val="22"/>
        </w:rPr>
        <w:t>toward</w:t>
      </w:r>
      <w:r w:rsidRPr="00F00B2C">
        <w:rPr>
          <w:rFonts w:ascii="Arial" w:hAnsi="Arial" w:cs="Arial"/>
          <w:spacing w:val="45"/>
          <w:sz w:val="22"/>
          <w:szCs w:val="22"/>
        </w:rPr>
        <w:t xml:space="preserve"> </w:t>
      </w:r>
      <w:r w:rsidRPr="00F00B2C">
        <w:rPr>
          <w:rFonts w:ascii="Arial" w:hAnsi="Arial" w:cs="Arial"/>
          <w:sz w:val="22"/>
          <w:szCs w:val="22"/>
        </w:rPr>
        <w:t>healthier</w:t>
      </w:r>
      <w:r w:rsidRPr="00F00B2C">
        <w:rPr>
          <w:rFonts w:ascii="Arial" w:hAnsi="Arial" w:cs="Arial"/>
          <w:spacing w:val="42"/>
          <w:sz w:val="22"/>
          <w:szCs w:val="22"/>
        </w:rPr>
        <w:t xml:space="preserve"> </w:t>
      </w:r>
      <w:r w:rsidRPr="00F00B2C">
        <w:rPr>
          <w:rFonts w:ascii="Arial" w:hAnsi="Arial" w:cs="Arial"/>
          <w:sz w:val="22"/>
          <w:szCs w:val="22"/>
        </w:rPr>
        <w:t>options,</w:t>
      </w:r>
      <w:r w:rsidRPr="00F00B2C">
        <w:rPr>
          <w:rFonts w:ascii="Arial" w:hAnsi="Arial" w:cs="Arial"/>
          <w:spacing w:val="42"/>
          <w:sz w:val="22"/>
          <w:szCs w:val="22"/>
        </w:rPr>
        <w:t xml:space="preserve"> </w:t>
      </w:r>
      <w:r w:rsidRPr="00F00B2C">
        <w:rPr>
          <w:rFonts w:ascii="Arial" w:hAnsi="Arial" w:cs="Arial"/>
          <w:sz w:val="22"/>
          <w:szCs w:val="22"/>
        </w:rPr>
        <w:t>recent</w:t>
      </w:r>
      <w:r w:rsidRPr="00F00B2C">
        <w:rPr>
          <w:rFonts w:ascii="Arial" w:hAnsi="Arial" w:cs="Arial"/>
          <w:spacing w:val="45"/>
          <w:sz w:val="22"/>
          <w:szCs w:val="22"/>
        </w:rPr>
        <w:t xml:space="preserve"> </w:t>
      </w:r>
      <w:r w:rsidRPr="00F00B2C">
        <w:rPr>
          <w:rFonts w:ascii="Arial" w:hAnsi="Arial" w:cs="Arial"/>
          <w:sz w:val="22"/>
          <w:szCs w:val="22"/>
        </w:rPr>
        <w:t>advancements</w:t>
      </w:r>
      <w:r w:rsidRPr="00F00B2C">
        <w:rPr>
          <w:rFonts w:ascii="Arial" w:hAnsi="Arial" w:cs="Arial"/>
          <w:spacing w:val="45"/>
          <w:sz w:val="22"/>
          <w:szCs w:val="22"/>
        </w:rPr>
        <w:t xml:space="preserve"> </w:t>
      </w:r>
      <w:proofErr w:type="spellStart"/>
      <w:r w:rsidRPr="00F00B2C">
        <w:rPr>
          <w:rFonts w:ascii="Arial" w:hAnsi="Arial" w:cs="Arial"/>
          <w:spacing w:val="-5"/>
          <w:sz w:val="22"/>
          <w:szCs w:val="22"/>
        </w:rPr>
        <w:t>in</w:t>
      </w:r>
      <w:r w:rsidRPr="00F00B2C">
        <w:rPr>
          <w:rFonts w:ascii="Arial" w:hAnsi="Arial" w:cs="Arial"/>
          <w:i/>
          <w:sz w:val="22"/>
          <w:szCs w:val="22"/>
        </w:rPr>
        <w:t>Sauce</w:t>
      </w:r>
      <w:proofErr w:type="spellEnd"/>
      <w:r w:rsidRPr="00F00B2C">
        <w:rPr>
          <w:rFonts w:ascii="Arial" w:hAnsi="Arial" w:cs="Arial"/>
          <w:i/>
          <w:spacing w:val="-4"/>
          <w:sz w:val="22"/>
          <w:szCs w:val="22"/>
        </w:rPr>
        <w:t xml:space="preserve"> </w:t>
      </w:r>
      <w:r w:rsidRPr="00F00B2C">
        <w:rPr>
          <w:rFonts w:ascii="Arial" w:hAnsi="Arial" w:cs="Arial"/>
          <w:sz w:val="22"/>
          <w:szCs w:val="22"/>
        </w:rPr>
        <w:t>formulation</w:t>
      </w:r>
      <w:r w:rsidRPr="00F00B2C">
        <w:rPr>
          <w:rFonts w:ascii="Arial" w:hAnsi="Arial" w:cs="Arial"/>
          <w:spacing w:val="-2"/>
          <w:sz w:val="22"/>
          <w:szCs w:val="22"/>
        </w:rPr>
        <w:t xml:space="preserve"> </w:t>
      </w:r>
      <w:r w:rsidRPr="00F00B2C">
        <w:rPr>
          <w:rFonts w:ascii="Arial" w:hAnsi="Arial" w:cs="Arial"/>
          <w:sz w:val="22"/>
          <w:szCs w:val="22"/>
        </w:rPr>
        <w:t>emphasize</w:t>
      </w:r>
      <w:r w:rsidRPr="00F00B2C">
        <w:rPr>
          <w:rFonts w:ascii="Arial" w:hAnsi="Arial" w:cs="Arial"/>
          <w:spacing w:val="-4"/>
          <w:sz w:val="22"/>
          <w:szCs w:val="22"/>
        </w:rPr>
        <w:t xml:space="preserve"> </w:t>
      </w:r>
      <w:r w:rsidRPr="00F00B2C">
        <w:rPr>
          <w:rFonts w:ascii="Arial" w:hAnsi="Arial" w:cs="Arial"/>
          <w:sz w:val="22"/>
          <w:szCs w:val="22"/>
        </w:rPr>
        <w:t>low-calorie,</w:t>
      </w:r>
      <w:r w:rsidRPr="00F00B2C">
        <w:rPr>
          <w:rFonts w:ascii="Arial" w:hAnsi="Arial" w:cs="Arial"/>
          <w:spacing w:val="-2"/>
          <w:sz w:val="22"/>
          <w:szCs w:val="22"/>
        </w:rPr>
        <w:t xml:space="preserve"> </w:t>
      </w:r>
      <w:r w:rsidRPr="00F00B2C">
        <w:rPr>
          <w:rFonts w:ascii="Arial" w:hAnsi="Arial" w:cs="Arial"/>
          <w:sz w:val="22"/>
          <w:szCs w:val="22"/>
        </w:rPr>
        <w:t>nutrient-rich</w:t>
      </w:r>
      <w:r w:rsidRPr="00F00B2C">
        <w:rPr>
          <w:rFonts w:ascii="Arial" w:hAnsi="Arial" w:cs="Arial"/>
          <w:spacing w:val="-2"/>
          <w:sz w:val="22"/>
          <w:szCs w:val="22"/>
        </w:rPr>
        <w:t xml:space="preserve"> </w:t>
      </w:r>
      <w:r w:rsidRPr="00F00B2C">
        <w:rPr>
          <w:rFonts w:ascii="Arial" w:hAnsi="Arial" w:cs="Arial"/>
          <w:sz w:val="22"/>
          <w:szCs w:val="22"/>
        </w:rPr>
        <w:t>alternatives.</w:t>
      </w:r>
      <w:r w:rsidRPr="00F00B2C">
        <w:rPr>
          <w:rFonts w:ascii="Arial" w:hAnsi="Arial" w:cs="Arial"/>
          <w:spacing w:val="-12"/>
          <w:sz w:val="22"/>
          <w:szCs w:val="22"/>
        </w:rPr>
        <w:t xml:space="preserve"> </w:t>
      </w:r>
      <w:r w:rsidRPr="00F00B2C">
        <w:rPr>
          <w:rFonts w:ascii="Arial" w:hAnsi="Arial" w:cs="Arial"/>
          <w:sz w:val="22"/>
          <w:szCs w:val="22"/>
        </w:rPr>
        <w:t>Yoghurt-based</w:t>
      </w:r>
      <w:r w:rsidRPr="00F00B2C">
        <w:rPr>
          <w:rFonts w:ascii="Arial" w:hAnsi="Arial" w:cs="Arial"/>
          <w:spacing w:val="-1"/>
          <w:sz w:val="22"/>
          <w:szCs w:val="22"/>
        </w:rPr>
        <w:t xml:space="preserve"> </w:t>
      </w:r>
      <w:r w:rsidRPr="00F00B2C">
        <w:rPr>
          <w:rFonts w:ascii="Arial" w:hAnsi="Arial" w:cs="Arial"/>
          <w:i/>
          <w:spacing w:val="-2"/>
          <w:sz w:val="22"/>
          <w:szCs w:val="22"/>
        </w:rPr>
        <w:t>Sauce</w:t>
      </w:r>
      <w:r w:rsidRPr="00F00B2C">
        <w:rPr>
          <w:rFonts w:ascii="Arial" w:hAnsi="Arial" w:cs="Arial"/>
          <w:spacing w:val="-2"/>
          <w:sz w:val="22"/>
          <w:szCs w:val="22"/>
        </w:rPr>
        <w:t>s</w:t>
      </w:r>
      <w:r w:rsidR="00D249EE">
        <w:rPr>
          <w:rFonts w:ascii="Arial" w:hAnsi="Arial" w:cs="Arial"/>
          <w:spacing w:val="-2"/>
          <w:sz w:val="22"/>
          <w:szCs w:val="22"/>
        </w:rPr>
        <w:t xml:space="preserve">    </w:t>
      </w:r>
      <w:r w:rsidR="00D249EE" w:rsidRPr="00F00B2C">
        <w:rPr>
          <w:rFonts w:ascii="Arial" w:hAnsi="Arial" w:cs="Arial"/>
          <w:sz w:val="22"/>
          <w:szCs w:val="22"/>
        </w:rPr>
        <w:t>emulsified with milk proteins and stabilized with thickeners, have gained popularity due to their improved sensory properties and added probiotic benefits (</w:t>
      </w:r>
      <w:proofErr w:type="spellStart"/>
      <w:r w:rsidR="00D249EE" w:rsidRPr="00F00B2C">
        <w:rPr>
          <w:rFonts w:ascii="Arial" w:hAnsi="Arial" w:cs="Arial"/>
          <w:sz w:val="22"/>
          <w:szCs w:val="22"/>
        </w:rPr>
        <w:t>Criscio</w:t>
      </w:r>
      <w:proofErr w:type="spellEnd"/>
      <w:r w:rsidR="00D249EE" w:rsidRPr="00F00B2C">
        <w:rPr>
          <w:rFonts w:ascii="Arial" w:hAnsi="Arial" w:cs="Arial"/>
          <w:sz w:val="22"/>
          <w:szCs w:val="22"/>
        </w:rPr>
        <w:t xml:space="preserve"> </w:t>
      </w:r>
      <w:r w:rsidR="00D249EE" w:rsidRPr="00F00B2C">
        <w:rPr>
          <w:rFonts w:ascii="Arial" w:hAnsi="Arial" w:cs="Arial"/>
          <w:i/>
          <w:sz w:val="22"/>
          <w:szCs w:val="22"/>
        </w:rPr>
        <w:t>et al</w:t>
      </w:r>
      <w:r w:rsidR="00D249EE" w:rsidRPr="00F00B2C">
        <w:rPr>
          <w:rFonts w:ascii="Arial" w:hAnsi="Arial" w:cs="Arial"/>
          <w:sz w:val="22"/>
          <w:szCs w:val="22"/>
        </w:rPr>
        <w:t>., 2010). To further</w:t>
      </w:r>
      <w:r w:rsidR="00D249EE" w:rsidRPr="00F00B2C">
        <w:rPr>
          <w:rFonts w:ascii="Arial" w:hAnsi="Arial" w:cs="Arial"/>
          <w:spacing w:val="-5"/>
          <w:sz w:val="22"/>
          <w:szCs w:val="22"/>
        </w:rPr>
        <w:t xml:space="preserve"> </w:t>
      </w:r>
      <w:r w:rsidR="00D249EE" w:rsidRPr="00F00B2C">
        <w:rPr>
          <w:rFonts w:ascii="Arial" w:hAnsi="Arial" w:cs="Arial"/>
          <w:sz w:val="22"/>
          <w:szCs w:val="22"/>
        </w:rPr>
        <w:t>reduce</w:t>
      </w:r>
      <w:r w:rsidR="00D249EE" w:rsidRPr="00F00B2C">
        <w:rPr>
          <w:rFonts w:ascii="Arial" w:hAnsi="Arial" w:cs="Arial"/>
          <w:spacing w:val="-5"/>
          <w:sz w:val="22"/>
          <w:szCs w:val="22"/>
        </w:rPr>
        <w:t xml:space="preserve"> </w:t>
      </w:r>
      <w:r w:rsidR="00D249EE" w:rsidRPr="00F00B2C">
        <w:rPr>
          <w:rFonts w:ascii="Arial" w:hAnsi="Arial" w:cs="Arial"/>
          <w:sz w:val="22"/>
          <w:szCs w:val="22"/>
        </w:rPr>
        <w:t>calorie</w:t>
      </w:r>
      <w:r w:rsidR="00D249EE" w:rsidRPr="00F00B2C">
        <w:rPr>
          <w:rFonts w:ascii="Arial" w:hAnsi="Arial" w:cs="Arial"/>
          <w:spacing w:val="-5"/>
          <w:sz w:val="22"/>
          <w:szCs w:val="22"/>
        </w:rPr>
        <w:t xml:space="preserve"> </w:t>
      </w:r>
      <w:r w:rsidR="00D249EE" w:rsidRPr="00F00B2C">
        <w:rPr>
          <w:rFonts w:ascii="Arial" w:hAnsi="Arial" w:cs="Arial"/>
          <w:sz w:val="22"/>
          <w:szCs w:val="22"/>
        </w:rPr>
        <w:t>content</w:t>
      </w:r>
      <w:r w:rsidR="00D249EE" w:rsidRPr="00F00B2C">
        <w:rPr>
          <w:rFonts w:ascii="Arial" w:hAnsi="Arial" w:cs="Arial"/>
          <w:spacing w:val="-5"/>
          <w:sz w:val="22"/>
          <w:szCs w:val="22"/>
        </w:rPr>
        <w:t xml:space="preserve"> </w:t>
      </w:r>
      <w:r w:rsidR="00D249EE" w:rsidRPr="00F00B2C">
        <w:rPr>
          <w:rFonts w:ascii="Arial" w:hAnsi="Arial" w:cs="Arial"/>
          <w:sz w:val="22"/>
          <w:szCs w:val="22"/>
        </w:rPr>
        <w:t>while</w:t>
      </w:r>
      <w:r w:rsidR="00D249EE" w:rsidRPr="00F00B2C">
        <w:rPr>
          <w:rFonts w:ascii="Arial" w:hAnsi="Arial" w:cs="Arial"/>
          <w:spacing w:val="-5"/>
          <w:sz w:val="22"/>
          <w:szCs w:val="22"/>
        </w:rPr>
        <w:t xml:space="preserve"> </w:t>
      </w:r>
      <w:r w:rsidR="00D249EE" w:rsidRPr="00F00B2C">
        <w:rPr>
          <w:rFonts w:ascii="Arial" w:hAnsi="Arial" w:cs="Arial"/>
          <w:sz w:val="22"/>
          <w:szCs w:val="22"/>
        </w:rPr>
        <w:t>maintaining</w:t>
      </w:r>
      <w:r w:rsidR="00D249EE" w:rsidRPr="00F00B2C">
        <w:rPr>
          <w:rFonts w:ascii="Arial" w:hAnsi="Arial" w:cs="Arial"/>
          <w:spacing w:val="-8"/>
          <w:sz w:val="22"/>
          <w:szCs w:val="22"/>
        </w:rPr>
        <w:t xml:space="preserve"> </w:t>
      </w:r>
      <w:r w:rsidR="00D249EE" w:rsidRPr="00F00B2C">
        <w:rPr>
          <w:rFonts w:ascii="Arial" w:hAnsi="Arial" w:cs="Arial"/>
          <w:sz w:val="22"/>
          <w:szCs w:val="22"/>
        </w:rPr>
        <w:t>desirable</w:t>
      </w:r>
      <w:r w:rsidR="00D249EE" w:rsidRPr="00F00B2C">
        <w:rPr>
          <w:rFonts w:ascii="Arial" w:hAnsi="Arial" w:cs="Arial"/>
          <w:spacing w:val="-4"/>
          <w:sz w:val="22"/>
          <w:szCs w:val="22"/>
        </w:rPr>
        <w:t xml:space="preserve"> </w:t>
      </w:r>
      <w:r w:rsidR="00D249EE" w:rsidRPr="00F00B2C">
        <w:rPr>
          <w:rFonts w:ascii="Arial" w:hAnsi="Arial" w:cs="Arial"/>
          <w:sz w:val="22"/>
          <w:szCs w:val="22"/>
        </w:rPr>
        <w:t>texture</w:t>
      </w:r>
      <w:r w:rsidR="00D249EE" w:rsidRPr="00F00B2C">
        <w:rPr>
          <w:rFonts w:ascii="Arial" w:hAnsi="Arial" w:cs="Arial"/>
          <w:spacing w:val="-9"/>
          <w:sz w:val="22"/>
          <w:szCs w:val="22"/>
        </w:rPr>
        <w:t xml:space="preserve"> </w:t>
      </w:r>
      <w:r w:rsidR="00D249EE" w:rsidRPr="00F00B2C">
        <w:rPr>
          <w:rFonts w:ascii="Arial" w:hAnsi="Arial" w:cs="Arial"/>
          <w:sz w:val="22"/>
          <w:szCs w:val="22"/>
        </w:rPr>
        <w:t>and</w:t>
      </w:r>
      <w:r w:rsidR="00D249EE" w:rsidRPr="00F00B2C">
        <w:rPr>
          <w:rFonts w:ascii="Arial" w:hAnsi="Arial" w:cs="Arial"/>
          <w:spacing w:val="-5"/>
          <w:sz w:val="22"/>
          <w:szCs w:val="22"/>
        </w:rPr>
        <w:t xml:space="preserve"> </w:t>
      </w:r>
      <w:r w:rsidR="00D249EE" w:rsidRPr="00F00B2C">
        <w:rPr>
          <w:rFonts w:ascii="Arial" w:hAnsi="Arial" w:cs="Arial"/>
          <w:sz w:val="22"/>
          <w:szCs w:val="22"/>
        </w:rPr>
        <w:t>flavor,</w:t>
      </w:r>
      <w:r w:rsidR="00D249EE" w:rsidRPr="00F00B2C">
        <w:rPr>
          <w:rFonts w:ascii="Arial" w:hAnsi="Arial" w:cs="Arial"/>
          <w:spacing w:val="-5"/>
          <w:sz w:val="22"/>
          <w:szCs w:val="22"/>
        </w:rPr>
        <w:t xml:space="preserve"> </w:t>
      </w:r>
      <w:r w:rsidR="00D249EE" w:rsidRPr="00F00B2C">
        <w:rPr>
          <w:rFonts w:ascii="Arial" w:hAnsi="Arial" w:cs="Arial"/>
          <w:sz w:val="22"/>
          <w:szCs w:val="22"/>
        </w:rPr>
        <w:t>manufacturers are increasingly incorporating dietary fibers such as chicory inulin and apple pectin, along with corn starch, as fat replacers (</w:t>
      </w:r>
      <w:r w:rsidR="00D249EE" w:rsidRPr="00F00B2C">
        <w:rPr>
          <w:rFonts w:ascii="Arial" w:hAnsi="Arial" w:cs="Arial"/>
          <w:i/>
          <w:sz w:val="22"/>
          <w:szCs w:val="22"/>
        </w:rPr>
        <w:t>Martínez-Tome et al</w:t>
      </w:r>
      <w:r w:rsidR="00D249EE" w:rsidRPr="00F00B2C">
        <w:rPr>
          <w:rFonts w:ascii="Arial" w:hAnsi="Arial" w:cs="Arial"/>
          <w:sz w:val="22"/>
          <w:szCs w:val="22"/>
        </w:rPr>
        <w:t>., 2022).</w:t>
      </w:r>
    </w:p>
    <w:p w14:paraId="7AFBD47A" w14:textId="77777777" w:rsidR="00D249EE" w:rsidRDefault="00D249EE" w:rsidP="00D249EE">
      <w:pPr>
        <w:pStyle w:val="BodyText"/>
        <w:spacing w:after="0"/>
        <w:ind w:right="1338"/>
        <w:jc w:val="both"/>
        <w:rPr>
          <w:rFonts w:ascii="Arial" w:hAnsi="Arial" w:cs="Arial"/>
          <w:sz w:val="22"/>
          <w:szCs w:val="22"/>
        </w:rPr>
      </w:pPr>
      <w:r w:rsidRPr="00F00B2C">
        <w:rPr>
          <w:rFonts w:ascii="Arial" w:hAnsi="Arial" w:cs="Arial"/>
          <w:sz w:val="22"/>
          <w:szCs w:val="22"/>
        </w:rPr>
        <w:t xml:space="preserve">Culinary Pastes / Fruits and Vegetable </w:t>
      </w:r>
      <w:r w:rsidRPr="00F00B2C">
        <w:rPr>
          <w:rFonts w:ascii="Arial" w:hAnsi="Arial" w:cs="Arial"/>
          <w:i/>
          <w:sz w:val="22"/>
          <w:szCs w:val="22"/>
        </w:rPr>
        <w:t>Sauce</w:t>
      </w:r>
      <w:r w:rsidRPr="00F00B2C">
        <w:rPr>
          <w:rFonts w:ascii="Arial" w:hAnsi="Arial" w:cs="Arial"/>
          <w:sz w:val="22"/>
          <w:szCs w:val="22"/>
        </w:rPr>
        <w:t xml:space="preserve">s Other than Tomato </w:t>
      </w:r>
      <w:r w:rsidRPr="00F00B2C">
        <w:rPr>
          <w:rFonts w:ascii="Arial" w:hAnsi="Arial" w:cs="Arial"/>
          <w:i/>
          <w:sz w:val="22"/>
          <w:szCs w:val="22"/>
        </w:rPr>
        <w:t xml:space="preserve">Sauce </w:t>
      </w:r>
      <w:r w:rsidRPr="00F00B2C">
        <w:rPr>
          <w:rFonts w:ascii="Arial" w:hAnsi="Arial" w:cs="Arial"/>
          <w:sz w:val="22"/>
          <w:szCs w:val="22"/>
        </w:rPr>
        <w:t xml:space="preserve">and Soya </w:t>
      </w:r>
      <w:r w:rsidRPr="00F00B2C">
        <w:rPr>
          <w:rFonts w:ascii="Arial" w:hAnsi="Arial" w:cs="Arial"/>
          <w:i/>
          <w:sz w:val="22"/>
          <w:szCs w:val="22"/>
        </w:rPr>
        <w:t>Sauce</w:t>
      </w:r>
      <w:r w:rsidRPr="00F00B2C">
        <w:rPr>
          <w:rFonts w:ascii="Arial" w:hAnsi="Arial" w:cs="Arial"/>
          <w:i/>
          <w:spacing w:val="-9"/>
          <w:sz w:val="22"/>
          <w:szCs w:val="22"/>
        </w:rPr>
        <w:t xml:space="preserve"> </w:t>
      </w:r>
      <w:r w:rsidRPr="00F00B2C">
        <w:rPr>
          <w:rFonts w:ascii="Arial" w:hAnsi="Arial" w:cs="Arial"/>
          <w:sz w:val="22"/>
          <w:szCs w:val="22"/>
        </w:rPr>
        <w:t>means</w:t>
      </w:r>
      <w:r w:rsidRPr="00F00B2C">
        <w:rPr>
          <w:rFonts w:ascii="Arial" w:hAnsi="Arial" w:cs="Arial"/>
          <w:spacing w:val="-7"/>
          <w:sz w:val="22"/>
          <w:szCs w:val="22"/>
        </w:rPr>
        <w:t xml:space="preserve"> </w:t>
      </w:r>
      <w:r w:rsidRPr="00F00B2C">
        <w:rPr>
          <w:rFonts w:ascii="Arial" w:hAnsi="Arial" w:cs="Arial"/>
          <w:sz w:val="22"/>
          <w:szCs w:val="22"/>
        </w:rPr>
        <w:t>a</w:t>
      </w:r>
      <w:r w:rsidRPr="00F00B2C">
        <w:rPr>
          <w:rFonts w:ascii="Arial" w:hAnsi="Arial" w:cs="Arial"/>
          <w:spacing w:val="-5"/>
          <w:sz w:val="22"/>
          <w:szCs w:val="22"/>
        </w:rPr>
        <w:t xml:space="preserve"> </w:t>
      </w:r>
      <w:r w:rsidRPr="00F00B2C">
        <w:rPr>
          <w:rFonts w:ascii="Arial" w:hAnsi="Arial" w:cs="Arial"/>
          <w:sz w:val="22"/>
          <w:szCs w:val="22"/>
        </w:rPr>
        <w:t>culinary</w:t>
      </w:r>
      <w:r w:rsidRPr="00F00B2C">
        <w:rPr>
          <w:rFonts w:ascii="Arial" w:hAnsi="Arial" w:cs="Arial"/>
          <w:spacing w:val="-7"/>
          <w:sz w:val="22"/>
          <w:szCs w:val="22"/>
        </w:rPr>
        <w:t xml:space="preserve"> </w:t>
      </w:r>
      <w:r w:rsidRPr="00F00B2C">
        <w:rPr>
          <w:rFonts w:ascii="Arial" w:hAnsi="Arial" w:cs="Arial"/>
          <w:sz w:val="22"/>
          <w:szCs w:val="22"/>
        </w:rPr>
        <w:t>preparation</w:t>
      </w:r>
      <w:r w:rsidRPr="00F00B2C">
        <w:rPr>
          <w:rFonts w:ascii="Arial" w:hAnsi="Arial" w:cs="Arial"/>
          <w:spacing w:val="-7"/>
          <w:sz w:val="22"/>
          <w:szCs w:val="22"/>
        </w:rPr>
        <w:t xml:space="preserve"> </w:t>
      </w:r>
      <w:r w:rsidRPr="00F00B2C">
        <w:rPr>
          <w:rFonts w:ascii="Arial" w:hAnsi="Arial" w:cs="Arial"/>
          <w:sz w:val="22"/>
          <w:szCs w:val="22"/>
        </w:rPr>
        <w:t>used</w:t>
      </w:r>
      <w:r w:rsidRPr="00F00B2C">
        <w:rPr>
          <w:rFonts w:ascii="Arial" w:hAnsi="Arial" w:cs="Arial"/>
          <w:spacing w:val="-7"/>
          <w:sz w:val="22"/>
          <w:szCs w:val="22"/>
        </w:rPr>
        <w:t xml:space="preserve"> </w:t>
      </w:r>
      <w:r w:rsidRPr="00F00B2C">
        <w:rPr>
          <w:rFonts w:ascii="Arial" w:hAnsi="Arial" w:cs="Arial"/>
          <w:sz w:val="22"/>
          <w:szCs w:val="22"/>
        </w:rPr>
        <w:t>as</w:t>
      </w:r>
      <w:r w:rsidRPr="00F00B2C">
        <w:rPr>
          <w:rFonts w:ascii="Arial" w:hAnsi="Arial" w:cs="Arial"/>
          <w:spacing w:val="-7"/>
          <w:sz w:val="22"/>
          <w:szCs w:val="22"/>
        </w:rPr>
        <w:t xml:space="preserve"> </w:t>
      </w:r>
      <w:r w:rsidRPr="00F00B2C">
        <w:rPr>
          <w:rFonts w:ascii="Arial" w:hAnsi="Arial" w:cs="Arial"/>
          <w:sz w:val="22"/>
          <w:szCs w:val="22"/>
        </w:rPr>
        <w:t>an</w:t>
      </w:r>
      <w:r w:rsidRPr="00F00B2C">
        <w:rPr>
          <w:rFonts w:ascii="Arial" w:hAnsi="Arial" w:cs="Arial"/>
          <w:spacing w:val="-7"/>
          <w:sz w:val="22"/>
          <w:szCs w:val="22"/>
        </w:rPr>
        <w:t xml:space="preserve"> </w:t>
      </w:r>
      <w:r w:rsidRPr="00F00B2C">
        <w:rPr>
          <w:rFonts w:ascii="Arial" w:hAnsi="Arial" w:cs="Arial"/>
          <w:sz w:val="22"/>
          <w:szCs w:val="22"/>
        </w:rPr>
        <w:t>adjunct</w:t>
      </w:r>
      <w:r w:rsidRPr="00F00B2C">
        <w:rPr>
          <w:rFonts w:ascii="Arial" w:hAnsi="Arial" w:cs="Arial"/>
          <w:spacing w:val="-9"/>
          <w:sz w:val="22"/>
          <w:szCs w:val="22"/>
        </w:rPr>
        <w:t xml:space="preserve"> </w:t>
      </w:r>
      <w:r w:rsidRPr="00F00B2C">
        <w:rPr>
          <w:rFonts w:ascii="Arial" w:hAnsi="Arial" w:cs="Arial"/>
          <w:sz w:val="22"/>
          <w:szCs w:val="22"/>
        </w:rPr>
        <w:t>to</w:t>
      </w:r>
      <w:r w:rsidRPr="00F00B2C">
        <w:rPr>
          <w:rFonts w:ascii="Arial" w:hAnsi="Arial" w:cs="Arial"/>
          <w:spacing w:val="-5"/>
          <w:sz w:val="22"/>
          <w:szCs w:val="22"/>
        </w:rPr>
        <w:t xml:space="preserve"> </w:t>
      </w:r>
      <w:r w:rsidRPr="00F00B2C">
        <w:rPr>
          <w:rFonts w:ascii="Arial" w:hAnsi="Arial" w:cs="Arial"/>
          <w:sz w:val="22"/>
          <w:szCs w:val="22"/>
        </w:rPr>
        <w:t>food,</w:t>
      </w:r>
      <w:r w:rsidRPr="00F00B2C">
        <w:rPr>
          <w:rFonts w:ascii="Arial" w:hAnsi="Arial" w:cs="Arial"/>
          <w:spacing w:val="-7"/>
          <w:sz w:val="22"/>
          <w:szCs w:val="22"/>
        </w:rPr>
        <w:t xml:space="preserve"> </w:t>
      </w:r>
      <w:r w:rsidRPr="00F00B2C">
        <w:rPr>
          <w:rFonts w:ascii="Arial" w:hAnsi="Arial" w:cs="Arial"/>
          <w:sz w:val="22"/>
          <w:szCs w:val="22"/>
        </w:rPr>
        <w:t>prepared</w:t>
      </w:r>
      <w:r w:rsidRPr="00F00B2C">
        <w:rPr>
          <w:rFonts w:ascii="Arial" w:hAnsi="Arial" w:cs="Arial"/>
          <w:spacing w:val="-10"/>
          <w:sz w:val="22"/>
          <w:szCs w:val="22"/>
        </w:rPr>
        <w:t xml:space="preserve"> </w:t>
      </w:r>
      <w:r w:rsidRPr="00F00B2C">
        <w:rPr>
          <w:rFonts w:ascii="Arial" w:hAnsi="Arial" w:cs="Arial"/>
          <w:sz w:val="22"/>
          <w:szCs w:val="22"/>
        </w:rPr>
        <w:t>from</w:t>
      </w:r>
      <w:r w:rsidRPr="00F00B2C">
        <w:rPr>
          <w:rFonts w:ascii="Arial" w:hAnsi="Arial" w:cs="Arial"/>
          <w:spacing w:val="-7"/>
          <w:sz w:val="22"/>
          <w:szCs w:val="22"/>
        </w:rPr>
        <w:t xml:space="preserve"> </w:t>
      </w:r>
      <w:r w:rsidRPr="00F00B2C">
        <w:rPr>
          <w:rFonts w:ascii="Arial" w:hAnsi="Arial" w:cs="Arial"/>
          <w:sz w:val="22"/>
          <w:szCs w:val="22"/>
        </w:rPr>
        <w:t>edible</w:t>
      </w:r>
      <w:r w:rsidRPr="00F00B2C">
        <w:rPr>
          <w:rFonts w:ascii="Arial" w:hAnsi="Arial" w:cs="Arial"/>
          <w:spacing w:val="-7"/>
          <w:sz w:val="22"/>
          <w:szCs w:val="22"/>
        </w:rPr>
        <w:t xml:space="preserve"> </w:t>
      </w:r>
      <w:r w:rsidRPr="00F00B2C">
        <w:rPr>
          <w:rFonts w:ascii="Arial" w:hAnsi="Arial" w:cs="Arial"/>
          <w:sz w:val="22"/>
          <w:szCs w:val="22"/>
        </w:rPr>
        <w:t>portion of</w:t>
      </w:r>
      <w:r w:rsidRPr="00F00B2C">
        <w:rPr>
          <w:rFonts w:ascii="Arial" w:hAnsi="Arial" w:cs="Arial"/>
          <w:spacing w:val="-2"/>
          <w:sz w:val="22"/>
          <w:szCs w:val="22"/>
        </w:rPr>
        <w:t xml:space="preserve"> </w:t>
      </w:r>
      <w:r w:rsidRPr="00F00B2C">
        <w:rPr>
          <w:rFonts w:ascii="Arial" w:hAnsi="Arial" w:cs="Arial"/>
          <w:sz w:val="22"/>
          <w:szCs w:val="22"/>
        </w:rPr>
        <w:t>any</w:t>
      </w:r>
      <w:r w:rsidRPr="00F00B2C">
        <w:rPr>
          <w:rFonts w:ascii="Arial" w:hAnsi="Arial" w:cs="Arial"/>
          <w:spacing w:val="-2"/>
          <w:sz w:val="22"/>
          <w:szCs w:val="22"/>
        </w:rPr>
        <w:t xml:space="preserve"> </w:t>
      </w:r>
      <w:r w:rsidRPr="00F00B2C">
        <w:rPr>
          <w:rFonts w:ascii="Arial" w:hAnsi="Arial" w:cs="Arial"/>
          <w:sz w:val="22"/>
          <w:szCs w:val="22"/>
        </w:rPr>
        <w:t>suitable</w:t>
      </w:r>
      <w:r w:rsidRPr="00F00B2C">
        <w:rPr>
          <w:rFonts w:ascii="Arial" w:hAnsi="Arial" w:cs="Arial"/>
          <w:spacing w:val="-2"/>
          <w:sz w:val="22"/>
          <w:szCs w:val="22"/>
        </w:rPr>
        <w:t xml:space="preserve"> </w:t>
      </w:r>
      <w:r w:rsidRPr="00F00B2C">
        <w:rPr>
          <w:rFonts w:ascii="Arial" w:hAnsi="Arial" w:cs="Arial"/>
          <w:sz w:val="22"/>
          <w:szCs w:val="22"/>
        </w:rPr>
        <w:t>fruit/vegetable</w:t>
      </w:r>
      <w:r w:rsidRPr="00F00B2C">
        <w:rPr>
          <w:rFonts w:ascii="Arial" w:hAnsi="Arial" w:cs="Arial"/>
          <w:spacing w:val="-2"/>
          <w:sz w:val="22"/>
          <w:szCs w:val="22"/>
        </w:rPr>
        <w:t xml:space="preserve"> </w:t>
      </w:r>
      <w:r w:rsidRPr="00F00B2C">
        <w:rPr>
          <w:rFonts w:ascii="Arial" w:hAnsi="Arial" w:cs="Arial"/>
          <w:sz w:val="22"/>
          <w:szCs w:val="22"/>
        </w:rPr>
        <w:t>including,</w:t>
      </w:r>
      <w:r w:rsidRPr="00F00B2C">
        <w:rPr>
          <w:rFonts w:ascii="Arial" w:hAnsi="Arial" w:cs="Arial"/>
          <w:spacing w:val="-2"/>
          <w:sz w:val="22"/>
          <w:szCs w:val="22"/>
        </w:rPr>
        <w:t xml:space="preserve"> </w:t>
      </w:r>
      <w:r w:rsidRPr="00F00B2C">
        <w:rPr>
          <w:rFonts w:ascii="Arial" w:hAnsi="Arial" w:cs="Arial"/>
          <w:sz w:val="22"/>
          <w:szCs w:val="22"/>
        </w:rPr>
        <w:t>roots,</w:t>
      </w:r>
      <w:r w:rsidRPr="00F00B2C">
        <w:rPr>
          <w:rFonts w:ascii="Arial" w:hAnsi="Arial" w:cs="Arial"/>
          <w:spacing w:val="-2"/>
          <w:sz w:val="22"/>
          <w:szCs w:val="22"/>
        </w:rPr>
        <w:t xml:space="preserve"> </w:t>
      </w:r>
      <w:r w:rsidRPr="00F00B2C">
        <w:rPr>
          <w:rFonts w:ascii="Arial" w:hAnsi="Arial" w:cs="Arial"/>
          <w:sz w:val="22"/>
          <w:szCs w:val="22"/>
        </w:rPr>
        <w:t>tubers</w:t>
      </w:r>
      <w:r w:rsidRPr="00F00B2C">
        <w:rPr>
          <w:rFonts w:ascii="Arial" w:hAnsi="Arial" w:cs="Arial"/>
          <w:spacing w:val="-2"/>
          <w:sz w:val="22"/>
          <w:szCs w:val="22"/>
        </w:rPr>
        <w:t xml:space="preserve"> </w:t>
      </w:r>
      <w:r w:rsidRPr="00F00B2C">
        <w:rPr>
          <w:rFonts w:ascii="Arial" w:hAnsi="Arial" w:cs="Arial"/>
          <w:sz w:val="22"/>
          <w:szCs w:val="22"/>
        </w:rPr>
        <w:t>&amp;</w:t>
      </w:r>
      <w:r w:rsidRPr="00F00B2C">
        <w:rPr>
          <w:rFonts w:ascii="Arial" w:hAnsi="Arial" w:cs="Arial"/>
          <w:spacing w:val="-2"/>
          <w:sz w:val="22"/>
          <w:szCs w:val="22"/>
        </w:rPr>
        <w:t xml:space="preserve"> </w:t>
      </w:r>
      <w:r w:rsidRPr="00F00B2C">
        <w:rPr>
          <w:rFonts w:ascii="Arial" w:hAnsi="Arial" w:cs="Arial"/>
          <w:sz w:val="22"/>
          <w:szCs w:val="22"/>
        </w:rPr>
        <w:t>rhizomes,</w:t>
      </w:r>
      <w:r w:rsidRPr="00F00B2C">
        <w:rPr>
          <w:rFonts w:ascii="Arial" w:hAnsi="Arial" w:cs="Arial"/>
          <w:spacing w:val="-2"/>
          <w:sz w:val="22"/>
          <w:szCs w:val="22"/>
        </w:rPr>
        <w:t xml:space="preserve"> </w:t>
      </w:r>
      <w:r w:rsidRPr="00F00B2C">
        <w:rPr>
          <w:rFonts w:ascii="Arial" w:hAnsi="Arial" w:cs="Arial"/>
          <w:sz w:val="22"/>
          <w:szCs w:val="22"/>
        </w:rPr>
        <w:t>their</w:t>
      </w:r>
      <w:r w:rsidRPr="00F00B2C">
        <w:rPr>
          <w:rFonts w:ascii="Arial" w:hAnsi="Arial" w:cs="Arial"/>
          <w:spacing w:val="-4"/>
          <w:sz w:val="22"/>
          <w:szCs w:val="22"/>
        </w:rPr>
        <w:t xml:space="preserve"> </w:t>
      </w:r>
      <w:r w:rsidRPr="00F00B2C">
        <w:rPr>
          <w:rFonts w:ascii="Arial" w:hAnsi="Arial" w:cs="Arial"/>
          <w:sz w:val="22"/>
          <w:szCs w:val="22"/>
        </w:rPr>
        <w:t>pulps/purees,</w:t>
      </w:r>
      <w:r w:rsidRPr="00F00B2C">
        <w:rPr>
          <w:rFonts w:ascii="Arial" w:hAnsi="Arial" w:cs="Arial"/>
          <w:spacing w:val="-2"/>
          <w:sz w:val="22"/>
          <w:szCs w:val="22"/>
        </w:rPr>
        <w:t xml:space="preserve"> </w:t>
      </w:r>
      <w:r w:rsidRPr="00F00B2C">
        <w:rPr>
          <w:rFonts w:ascii="Arial" w:hAnsi="Arial" w:cs="Arial"/>
          <w:sz w:val="22"/>
          <w:szCs w:val="22"/>
        </w:rPr>
        <w:t>dried fruits, singly or in combination by blending with nutritive sweeteners, salt, spices and condiments</w:t>
      </w:r>
      <w:r w:rsidRPr="00F00B2C">
        <w:rPr>
          <w:rFonts w:ascii="Arial" w:hAnsi="Arial" w:cs="Arial"/>
          <w:spacing w:val="-8"/>
          <w:sz w:val="22"/>
          <w:szCs w:val="22"/>
        </w:rPr>
        <w:t xml:space="preserve"> </w:t>
      </w:r>
      <w:r w:rsidRPr="00F00B2C">
        <w:rPr>
          <w:rFonts w:ascii="Arial" w:hAnsi="Arial" w:cs="Arial"/>
          <w:sz w:val="22"/>
          <w:szCs w:val="22"/>
        </w:rPr>
        <w:t>and</w:t>
      </w:r>
      <w:r w:rsidRPr="00F00B2C">
        <w:rPr>
          <w:rFonts w:ascii="Arial" w:hAnsi="Arial" w:cs="Arial"/>
          <w:spacing w:val="-8"/>
          <w:sz w:val="22"/>
          <w:szCs w:val="22"/>
        </w:rPr>
        <w:t xml:space="preserve"> </w:t>
      </w:r>
      <w:r w:rsidRPr="00F00B2C">
        <w:rPr>
          <w:rFonts w:ascii="Arial" w:hAnsi="Arial" w:cs="Arial"/>
          <w:sz w:val="22"/>
          <w:szCs w:val="22"/>
        </w:rPr>
        <w:t>other</w:t>
      </w:r>
      <w:r w:rsidRPr="00F00B2C">
        <w:rPr>
          <w:rFonts w:ascii="Arial" w:hAnsi="Arial" w:cs="Arial"/>
          <w:spacing w:val="-8"/>
          <w:sz w:val="22"/>
          <w:szCs w:val="22"/>
        </w:rPr>
        <w:t xml:space="preserve"> </w:t>
      </w:r>
      <w:r w:rsidRPr="00F00B2C">
        <w:rPr>
          <w:rFonts w:ascii="Arial" w:hAnsi="Arial" w:cs="Arial"/>
          <w:sz w:val="22"/>
          <w:szCs w:val="22"/>
        </w:rPr>
        <w:t>ingredient</w:t>
      </w:r>
      <w:r w:rsidRPr="00F00B2C">
        <w:rPr>
          <w:rFonts w:ascii="Arial" w:hAnsi="Arial" w:cs="Arial"/>
          <w:spacing w:val="-6"/>
          <w:sz w:val="22"/>
          <w:szCs w:val="22"/>
        </w:rPr>
        <w:t xml:space="preserve"> </w:t>
      </w:r>
      <w:r w:rsidRPr="00F00B2C">
        <w:rPr>
          <w:rFonts w:ascii="Arial" w:hAnsi="Arial" w:cs="Arial"/>
          <w:sz w:val="22"/>
          <w:szCs w:val="22"/>
        </w:rPr>
        <w:t>appropriate</w:t>
      </w:r>
      <w:r w:rsidRPr="00F00B2C">
        <w:rPr>
          <w:rFonts w:ascii="Arial" w:hAnsi="Arial" w:cs="Arial"/>
          <w:spacing w:val="-11"/>
          <w:sz w:val="22"/>
          <w:szCs w:val="22"/>
        </w:rPr>
        <w:t xml:space="preserve"> </w:t>
      </w:r>
      <w:r w:rsidRPr="00F00B2C">
        <w:rPr>
          <w:rFonts w:ascii="Arial" w:hAnsi="Arial" w:cs="Arial"/>
          <w:sz w:val="22"/>
          <w:szCs w:val="22"/>
        </w:rPr>
        <w:t>to</w:t>
      </w:r>
      <w:r w:rsidRPr="00F00B2C">
        <w:rPr>
          <w:rFonts w:ascii="Arial" w:hAnsi="Arial" w:cs="Arial"/>
          <w:spacing w:val="-6"/>
          <w:sz w:val="22"/>
          <w:szCs w:val="22"/>
        </w:rPr>
        <w:t xml:space="preserve"> </w:t>
      </w:r>
      <w:r w:rsidRPr="00F00B2C">
        <w:rPr>
          <w:rFonts w:ascii="Arial" w:hAnsi="Arial" w:cs="Arial"/>
          <w:sz w:val="22"/>
          <w:szCs w:val="22"/>
        </w:rPr>
        <w:t>the</w:t>
      </w:r>
      <w:r w:rsidRPr="00F00B2C">
        <w:rPr>
          <w:rFonts w:ascii="Arial" w:hAnsi="Arial" w:cs="Arial"/>
          <w:spacing w:val="-7"/>
          <w:sz w:val="22"/>
          <w:szCs w:val="22"/>
        </w:rPr>
        <w:t xml:space="preserve"> </w:t>
      </w:r>
      <w:r w:rsidRPr="00F00B2C">
        <w:rPr>
          <w:rFonts w:ascii="Arial" w:hAnsi="Arial" w:cs="Arial"/>
          <w:sz w:val="22"/>
          <w:szCs w:val="22"/>
        </w:rPr>
        <w:t>product.</w:t>
      </w:r>
      <w:r w:rsidRPr="00F00B2C">
        <w:rPr>
          <w:rFonts w:ascii="Arial" w:hAnsi="Arial" w:cs="Arial"/>
          <w:spacing w:val="-8"/>
          <w:sz w:val="22"/>
          <w:szCs w:val="22"/>
        </w:rPr>
        <w:t xml:space="preserve"> </w:t>
      </w:r>
      <w:r w:rsidRPr="00F00B2C">
        <w:rPr>
          <w:rFonts w:ascii="Arial" w:hAnsi="Arial" w:cs="Arial"/>
          <w:sz w:val="22"/>
          <w:szCs w:val="22"/>
        </w:rPr>
        <w:t>It</w:t>
      </w:r>
      <w:r w:rsidRPr="00F00B2C">
        <w:rPr>
          <w:rFonts w:ascii="Arial" w:hAnsi="Arial" w:cs="Arial"/>
          <w:spacing w:val="-8"/>
          <w:sz w:val="22"/>
          <w:szCs w:val="22"/>
        </w:rPr>
        <w:t xml:space="preserve"> </w:t>
      </w:r>
      <w:r w:rsidRPr="00F00B2C">
        <w:rPr>
          <w:rFonts w:ascii="Arial" w:hAnsi="Arial" w:cs="Arial"/>
          <w:sz w:val="22"/>
          <w:szCs w:val="22"/>
        </w:rPr>
        <w:t>may</w:t>
      </w:r>
      <w:r w:rsidRPr="00F00B2C">
        <w:rPr>
          <w:rFonts w:ascii="Arial" w:hAnsi="Arial" w:cs="Arial"/>
          <w:spacing w:val="-6"/>
          <w:sz w:val="22"/>
          <w:szCs w:val="22"/>
        </w:rPr>
        <w:t xml:space="preserve"> </w:t>
      </w:r>
      <w:r w:rsidRPr="00F00B2C">
        <w:rPr>
          <w:rFonts w:ascii="Arial" w:hAnsi="Arial" w:cs="Arial"/>
          <w:sz w:val="22"/>
          <w:szCs w:val="22"/>
        </w:rPr>
        <w:t>contain</w:t>
      </w:r>
      <w:r w:rsidRPr="00F00B2C">
        <w:rPr>
          <w:rFonts w:ascii="Arial" w:hAnsi="Arial" w:cs="Arial"/>
          <w:spacing w:val="-6"/>
          <w:sz w:val="22"/>
          <w:szCs w:val="22"/>
        </w:rPr>
        <w:t xml:space="preserve"> </w:t>
      </w:r>
      <w:r w:rsidRPr="00F00B2C">
        <w:rPr>
          <w:rFonts w:ascii="Arial" w:hAnsi="Arial" w:cs="Arial"/>
          <w:sz w:val="22"/>
          <w:szCs w:val="22"/>
        </w:rPr>
        <w:t>caramel</w:t>
      </w:r>
      <w:r w:rsidRPr="00F00B2C">
        <w:rPr>
          <w:rFonts w:ascii="Arial" w:hAnsi="Arial" w:cs="Arial"/>
          <w:spacing w:val="-8"/>
          <w:sz w:val="22"/>
          <w:szCs w:val="22"/>
        </w:rPr>
        <w:t xml:space="preserve"> </w:t>
      </w:r>
      <w:r w:rsidRPr="00F00B2C">
        <w:rPr>
          <w:rFonts w:ascii="Arial" w:hAnsi="Arial" w:cs="Arial"/>
          <w:sz w:val="22"/>
          <w:szCs w:val="22"/>
        </w:rPr>
        <w:t>but</w:t>
      </w:r>
      <w:r w:rsidRPr="00F00B2C">
        <w:rPr>
          <w:rFonts w:ascii="Arial" w:hAnsi="Arial" w:cs="Arial"/>
          <w:spacing w:val="-8"/>
          <w:sz w:val="22"/>
          <w:szCs w:val="22"/>
        </w:rPr>
        <w:t xml:space="preserve"> </w:t>
      </w:r>
      <w:r w:rsidRPr="00F00B2C">
        <w:rPr>
          <w:rFonts w:ascii="Arial" w:hAnsi="Arial" w:cs="Arial"/>
          <w:sz w:val="22"/>
          <w:szCs w:val="22"/>
        </w:rPr>
        <w:t xml:space="preserve">shall not contain any other added </w:t>
      </w:r>
      <w:proofErr w:type="spellStart"/>
      <w:r w:rsidRPr="00F00B2C">
        <w:rPr>
          <w:rFonts w:ascii="Arial" w:hAnsi="Arial" w:cs="Arial"/>
          <w:sz w:val="22"/>
          <w:szCs w:val="22"/>
        </w:rPr>
        <w:t>colour</w:t>
      </w:r>
      <w:proofErr w:type="spellEnd"/>
      <w:r w:rsidRPr="00F00B2C">
        <w:rPr>
          <w:rFonts w:ascii="Arial" w:hAnsi="Arial" w:cs="Arial"/>
          <w:sz w:val="22"/>
          <w:szCs w:val="22"/>
        </w:rPr>
        <w:t xml:space="preserve"> whether natural or synthetic.</w:t>
      </w:r>
    </w:p>
    <w:p w14:paraId="1BF31AC5" w14:textId="2A135391" w:rsidR="00F00B2C" w:rsidRPr="00F00B2C" w:rsidRDefault="00F00B2C" w:rsidP="00F00B2C">
      <w:pPr>
        <w:pStyle w:val="BodyText"/>
        <w:spacing w:before="159" w:after="0"/>
        <w:jc w:val="both"/>
        <w:rPr>
          <w:rFonts w:ascii="Arial" w:hAnsi="Arial" w:cs="Arial"/>
          <w:sz w:val="22"/>
          <w:szCs w:val="22"/>
        </w:rPr>
        <w:sectPr w:rsidR="00F00B2C" w:rsidRPr="00F00B2C" w:rsidSect="00A94A3D">
          <w:type w:val="continuous"/>
          <w:pgSz w:w="11910" w:h="16840"/>
          <w:pgMar w:top="1600" w:right="283" w:bottom="280" w:left="1559" w:header="749" w:footer="0" w:gutter="0"/>
          <w:cols w:space="720"/>
        </w:sectPr>
      </w:pPr>
    </w:p>
    <w:p w14:paraId="7B7D5ECF" w14:textId="77777777" w:rsidR="00F00B2C" w:rsidRPr="00F00B2C" w:rsidRDefault="00F00B2C" w:rsidP="00F00B2C">
      <w:pPr>
        <w:pStyle w:val="BodyText"/>
        <w:spacing w:after="0"/>
        <w:ind w:right="564"/>
        <w:jc w:val="both"/>
        <w:rPr>
          <w:rFonts w:ascii="Arial" w:hAnsi="Arial" w:cs="Arial"/>
          <w:sz w:val="22"/>
          <w:szCs w:val="22"/>
        </w:rPr>
      </w:pPr>
    </w:p>
    <w:p w14:paraId="2695E86E" w14:textId="17404119" w:rsidR="00F00B2C" w:rsidRPr="00F00B2C" w:rsidRDefault="00C3617A" w:rsidP="00F00B2C">
      <w:pPr>
        <w:pStyle w:val="Heading1"/>
        <w:tabs>
          <w:tab w:val="left" w:pos="1333"/>
          <w:tab w:val="left" w:pos="1351"/>
        </w:tabs>
        <w:spacing w:before="0" w:after="0"/>
        <w:ind w:right="568"/>
        <w:jc w:val="both"/>
        <w:rPr>
          <w:rFonts w:cs="Arial"/>
          <w:i/>
          <w:sz w:val="22"/>
          <w:szCs w:val="22"/>
        </w:rPr>
      </w:pPr>
      <w:r>
        <w:rPr>
          <w:rFonts w:cs="Arial"/>
          <w:sz w:val="22"/>
          <w:szCs w:val="22"/>
        </w:rPr>
        <w:t xml:space="preserve">CHART 1. </w:t>
      </w:r>
      <w:r w:rsidR="00F00B2C" w:rsidRPr="00F00B2C">
        <w:rPr>
          <w:rFonts w:cs="Arial"/>
          <w:sz w:val="22"/>
          <w:szCs w:val="22"/>
        </w:rPr>
        <w:t xml:space="preserve">Requirements of Culinary Pastes / Fruits and Vegetable </w:t>
      </w:r>
      <w:r w:rsidR="00F00B2C" w:rsidRPr="00F00B2C">
        <w:rPr>
          <w:rFonts w:cs="Arial"/>
          <w:i/>
          <w:sz w:val="22"/>
          <w:szCs w:val="22"/>
        </w:rPr>
        <w:t>Sauce</w:t>
      </w:r>
      <w:r w:rsidR="00F00B2C" w:rsidRPr="00F00B2C">
        <w:rPr>
          <w:rFonts w:cs="Arial"/>
          <w:sz w:val="22"/>
          <w:szCs w:val="22"/>
        </w:rPr>
        <w:t xml:space="preserve">s Other than Tomato </w:t>
      </w:r>
      <w:r w:rsidR="00F00B2C" w:rsidRPr="00F00B2C">
        <w:rPr>
          <w:rFonts w:cs="Arial"/>
          <w:i/>
          <w:sz w:val="22"/>
          <w:szCs w:val="22"/>
        </w:rPr>
        <w:t>Sauce</w:t>
      </w:r>
      <w:r w:rsidR="00F00B2C" w:rsidRPr="00F00B2C">
        <w:rPr>
          <w:rFonts w:cs="Arial"/>
          <w:i/>
          <w:spacing w:val="40"/>
          <w:sz w:val="22"/>
          <w:szCs w:val="22"/>
        </w:rPr>
        <w:t xml:space="preserve"> </w:t>
      </w:r>
      <w:r w:rsidR="00F00B2C" w:rsidRPr="00F00B2C">
        <w:rPr>
          <w:rFonts w:cs="Arial"/>
          <w:sz w:val="22"/>
          <w:szCs w:val="22"/>
        </w:rPr>
        <w:t>and</w:t>
      </w:r>
      <w:r w:rsidR="00F00B2C" w:rsidRPr="00F00B2C">
        <w:rPr>
          <w:rFonts w:cs="Arial"/>
          <w:spacing w:val="40"/>
          <w:sz w:val="22"/>
          <w:szCs w:val="22"/>
        </w:rPr>
        <w:t xml:space="preserve"> </w:t>
      </w:r>
      <w:r w:rsidR="00F00B2C" w:rsidRPr="00F00B2C">
        <w:rPr>
          <w:rFonts w:cs="Arial"/>
          <w:sz w:val="22"/>
          <w:szCs w:val="22"/>
        </w:rPr>
        <w:t xml:space="preserve">Soya </w:t>
      </w:r>
      <w:r w:rsidR="00F00B2C" w:rsidRPr="00F00B2C">
        <w:rPr>
          <w:rFonts w:cs="Arial"/>
          <w:i/>
          <w:sz w:val="22"/>
          <w:szCs w:val="22"/>
        </w:rPr>
        <w:t>Sauce</w:t>
      </w:r>
    </w:p>
    <w:p w14:paraId="60029867" w14:textId="77777777" w:rsidR="00F00B2C" w:rsidRPr="00F00B2C" w:rsidRDefault="00F00B2C" w:rsidP="00F00B2C">
      <w:pPr>
        <w:pStyle w:val="BodyText"/>
        <w:spacing w:after="0"/>
        <w:rPr>
          <w:rFonts w:ascii="Arial" w:hAnsi="Arial" w:cs="Arial"/>
          <w:b/>
          <w:i/>
          <w:sz w:val="22"/>
          <w:szCs w:val="22"/>
        </w:rPr>
      </w:pP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1980"/>
        <w:gridCol w:w="2710"/>
      </w:tblGrid>
      <w:tr w:rsidR="00F00B2C" w:rsidRPr="00F00B2C" w14:paraId="65F603FA" w14:textId="77777777" w:rsidTr="00F92983">
        <w:trPr>
          <w:trHeight w:val="712"/>
        </w:trPr>
        <w:tc>
          <w:tcPr>
            <w:tcW w:w="2770" w:type="dxa"/>
          </w:tcPr>
          <w:p w14:paraId="5E9D9C74" w14:textId="77777777" w:rsidR="00F00B2C" w:rsidRPr="00F00B2C" w:rsidRDefault="00F00B2C" w:rsidP="00F00B2C">
            <w:pPr>
              <w:pStyle w:val="TableParagraph"/>
              <w:ind w:left="107"/>
              <w:jc w:val="left"/>
              <w:rPr>
                <w:rFonts w:ascii="Arial" w:hAnsi="Arial" w:cs="Arial"/>
                <w:b/>
              </w:rPr>
            </w:pPr>
            <w:r w:rsidRPr="00F00B2C">
              <w:rPr>
                <w:rFonts w:ascii="Arial" w:hAnsi="Arial" w:cs="Arial"/>
                <w:b/>
              </w:rPr>
              <w:t>Name</w:t>
            </w:r>
            <w:r w:rsidRPr="00F00B2C">
              <w:rPr>
                <w:rFonts w:ascii="Arial" w:hAnsi="Arial" w:cs="Arial"/>
                <w:b/>
                <w:spacing w:val="-3"/>
              </w:rPr>
              <w:t xml:space="preserve"> </w:t>
            </w:r>
            <w:r w:rsidRPr="00F00B2C">
              <w:rPr>
                <w:rFonts w:ascii="Arial" w:hAnsi="Arial" w:cs="Arial"/>
                <w:b/>
              </w:rPr>
              <w:t>of the</w:t>
            </w:r>
            <w:r w:rsidRPr="00F00B2C">
              <w:rPr>
                <w:rFonts w:ascii="Arial" w:hAnsi="Arial" w:cs="Arial"/>
                <w:b/>
                <w:spacing w:val="1"/>
              </w:rPr>
              <w:t xml:space="preserve"> </w:t>
            </w:r>
            <w:r w:rsidRPr="00F00B2C">
              <w:rPr>
                <w:rFonts w:ascii="Arial" w:hAnsi="Arial" w:cs="Arial"/>
                <w:b/>
                <w:spacing w:val="-2"/>
              </w:rPr>
              <w:t>Product</w:t>
            </w:r>
          </w:p>
        </w:tc>
        <w:tc>
          <w:tcPr>
            <w:tcW w:w="1980" w:type="dxa"/>
          </w:tcPr>
          <w:p w14:paraId="5F8803B4" w14:textId="77777777" w:rsidR="00F00B2C" w:rsidRPr="00F00B2C" w:rsidRDefault="00F00B2C" w:rsidP="00F00B2C">
            <w:pPr>
              <w:pStyle w:val="TableParagraph"/>
              <w:ind w:left="107"/>
              <w:jc w:val="left"/>
              <w:rPr>
                <w:rFonts w:ascii="Arial" w:hAnsi="Arial" w:cs="Arial"/>
                <w:b/>
              </w:rPr>
            </w:pPr>
            <w:r w:rsidRPr="00F00B2C">
              <w:rPr>
                <w:rFonts w:ascii="Arial" w:hAnsi="Arial" w:cs="Arial"/>
                <w:b/>
              </w:rPr>
              <w:t>Total</w:t>
            </w:r>
            <w:r w:rsidRPr="00F00B2C">
              <w:rPr>
                <w:rFonts w:ascii="Arial" w:hAnsi="Arial" w:cs="Arial"/>
                <w:b/>
                <w:spacing w:val="-2"/>
              </w:rPr>
              <w:t xml:space="preserve"> Soluble</w:t>
            </w:r>
          </w:p>
          <w:p w14:paraId="0002EA02" w14:textId="77777777" w:rsidR="00F00B2C" w:rsidRPr="00F00B2C" w:rsidRDefault="00F00B2C" w:rsidP="00F00B2C">
            <w:pPr>
              <w:pStyle w:val="TableParagraph"/>
              <w:ind w:left="107"/>
              <w:jc w:val="left"/>
              <w:rPr>
                <w:rFonts w:ascii="Arial" w:hAnsi="Arial" w:cs="Arial"/>
                <w:b/>
              </w:rPr>
            </w:pPr>
            <w:r w:rsidRPr="00F00B2C">
              <w:rPr>
                <w:rFonts w:ascii="Arial" w:hAnsi="Arial" w:cs="Arial"/>
                <w:b/>
              </w:rPr>
              <w:t>Solids</w:t>
            </w:r>
            <w:r w:rsidRPr="00F00B2C">
              <w:rPr>
                <w:rFonts w:ascii="Arial" w:hAnsi="Arial" w:cs="Arial"/>
                <w:b/>
                <w:spacing w:val="-15"/>
              </w:rPr>
              <w:t xml:space="preserve"> </w:t>
            </w:r>
            <w:r w:rsidRPr="00F00B2C">
              <w:rPr>
                <w:rFonts w:ascii="Arial" w:hAnsi="Arial" w:cs="Arial"/>
                <w:b/>
              </w:rPr>
              <w:t>(Salt</w:t>
            </w:r>
            <w:r w:rsidRPr="00F00B2C">
              <w:rPr>
                <w:rFonts w:ascii="Arial" w:hAnsi="Arial" w:cs="Arial"/>
                <w:b/>
                <w:spacing w:val="-15"/>
              </w:rPr>
              <w:t xml:space="preserve"> </w:t>
            </w:r>
            <w:r w:rsidRPr="00F00B2C">
              <w:rPr>
                <w:rFonts w:ascii="Arial" w:hAnsi="Arial" w:cs="Arial"/>
                <w:b/>
              </w:rPr>
              <w:t>free basis) (m/m)</w:t>
            </w:r>
          </w:p>
        </w:tc>
        <w:tc>
          <w:tcPr>
            <w:tcW w:w="2710" w:type="dxa"/>
          </w:tcPr>
          <w:p w14:paraId="0AD80B7F" w14:textId="77777777" w:rsidR="00F00B2C" w:rsidRPr="00F00B2C" w:rsidRDefault="00F00B2C" w:rsidP="00F00B2C">
            <w:pPr>
              <w:pStyle w:val="TableParagraph"/>
              <w:ind w:left="107"/>
              <w:jc w:val="left"/>
              <w:rPr>
                <w:rFonts w:ascii="Arial" w:hAnsi="Arial" w:cs="Arial"/>
                <w:b/>
              </w:rPr>
            </w:pPr>
            <w:r w:rsidRPr="00F00B2C">
              <w:rPr>
                <w:rFonts w:ascii="Arial" w:hAnsi="Arial" w:cs="Arial"/>
                <w:b/>
              </w:rPr>
              <w:t>Acidity</w:t>
            </w:r>
            <w:r w:rsidRPr="00F00B2C">
              <w:rPr>
                <w:rFonts w:ascii="Arial" w:hAnsi="Arial" w:cs="Arial"/>
                <w:b/>
                <w:spacing w:val="-5"/>
              </w:rPr>
              <w:t xml:space="preserve"> </w:t>
            </w:r>
            <w:r w:rsidRPr="00F00B2C">
              <w:rPr>
                <w:rFonts w:ascii="Arial" w:hAnsi="Arial" w:cs="Arial"/>
                <w:b/>
              </w:rPr>
              <w:t>%,</w:t>
            </w:r>
            <w:r w:rsidRPr="00F00B2C">
              <w:rPr>
                <w:rFonts w:ascii="Arial" w:hAnsi="Arial" w:cs="Arial"/>
                <w:b/>
                <w:spacing w:val="1"/>
              </w:rPr>
              <w:t xml:space="preserve"> </w:t>
            </w:r>
            <w:r w:rsidRPr="00F00B2C">
              <w:rPr>
                <w:rFonts w:ascii="Arial" w:hAnsi="Arial" w:cs="Arial"/>
                <w:b/>
              </w:rPr>
              <w:t>(Salt</w:t>
            </w:r>
            <w:r w:rsidRPr="00F00B2C">
              <w:rPr>
                <w:rFonts w:ascii="Arial" w:hAnsi="Arial" w:cs="Arial"/>
                <w:b/>
                <w:spacing w:val="-2"/>
              </w:rPr>
              <w:t xml:space="preserve"> </w:t>
            </w:r>
            <w:r w:rsidRPr="00F00B2C">
              <w:rPr>
                <w:rFonts w:ascii="Arial" w:hAnsi="Arial" w:cs="Arial"/>
                <w:b/>
                <w:spacing w:val="-4"/>
              </w:rPr>
              <w:t>free</w:t>
            </w:r>
          </w:p>
          <w:p w14:paraId="1D3DC688" w14:textId="77777777" w:rsidR="00F00B2C" w:rsidRPr="00F00B2C" w:rsidRDefault="00F00B2C" w:rsidP="00F00B2C">
            <w:pPr>
              <w:pStyle w:val="TableParagraph"/>
              <w:ind w:left="107"/>
              <w:jc w:val="left"/>
              <w:rPr>
                <w:rFonts w:ascii="Arial" w:hAnsi="Arial" w:cs="Arial"/>
                <w:b/>
              </w:rPr>
            </w:pPr>
            <w:r w:rsidRPr="00F00B2C">
              <w:rPr>
                <w:rFonts w:ascii="Arial" w:hAnsi="Arial" w:cs="Arial"/>
                <w:b/>
              </w:rPr>
              <w:t>basis)</w:t>
            </w:r>
            <w:r w:rsidRPr="00F00B2C">
              <w:rPr>
                <w:rFonts w:ascii="Arial" w:hAnsi="Arial" w:cs="Arial"/>
                <w:b/>
                <w:spacing w:val="-15"/>
              </w:rPr>
              <w:t xml:space="preserve"> </w:t>
            </w:r>
            <w:r w:rsidRPr="00F00B2C">
              <w:rPr>
                <w:rFonts w:ascii="Arial" w:hAnsi="Arial" w:cs="Arial"/>
                <w:b/>
              </w:rPr>
              <w:t>(m/m)</w:t>
            </w:r>
            <w:r w:rsidRPr="00F00B2C">
              <w:rPr>
                <w:rFonts w:ascii="Arial" w:hAnsi="Arial" w:cs="Arial"/>
                <w:b/>
                <w:spacing w:val="-13"/>
              </w:rPr>
              <w:t xml:space="preserve"> </w:t>
            </w:r>
            <w:r w:rsidRPr="00F00B2C">
              <w:rPr>
                <w:rFonts w:ascii="Arial" w:hAnsi="Arial" w:cs="Arial"/>
                <w:b/>
              </w:rPr>
              <w:t>(as</w:t>
            </w:r>
            <w:r w:rsidRPr="00F00B2C">
              <w:rPr>
                <w:rFonts w:ascii="Arial" w:hAnsi="Arial" w:cs="Arial"/>
                <w:b/>
                <w:spacing w:val="-12"/>
              </w:rPr>
              <w:t xml:space="preserve"> </w:t>
            </w:r>
            <w:r w:rsidRPr="00F00B2C">
              <w:rPr>
                <w:rFonts w:ascii="Arial" w:hAnsi="Arial" w:cs="Arial"/>
                <w:b/>
              </w:rPr>
              <w:t xml:space="preserve">acetic </w:t>
            </w:r>
            <w:r w:rsidRPr="00F00B2C">
              <w:rPr>
                <w:rFonts w:ascii="Arial" w:hAnsi="Arial" w:cs="Arial"/>
                <w:b/>
                <w:spacing w:val="-2"/>
              </w:rPr>
              <w:t>acid)</w:t>
            </w:r>
          </w:p>
        </w:tc>
      </w:tr>
      <w:tr w:rsidR="00F00B2C" w:rsidRPr="00F00B2C" w14:paraId="471C5AF4" w14:textId="77777777" w:rsidTr="00F92983">
        <w:trPr>
          <w:trHeight w:val="397"/>
        </w:trPr>
        <w:tc>
          <w:tcPr>
            <w:tcW w:w="2770" w:type="dxa"/>
          </w:tcPr>
          <w:p w14:paraId="2A0373E0" w14:textId="77777777" w:rsidR="00F00B2C" w:rsidRPr="00F00B2C" w:rsidRDefault="00F00B2C" w:rsidP="00F00B2C">
            <w:pPr>
              <w:pStyle w:val="TableParagraph"/>
              <w:ind w:left="107"/>
              <w:jc w:val="left"/>
              <w:rPr>
                <w:rFonts w:ascii="Arial" w:hAnsi="Arial" w:cs="Arial"/>
              </w:rPr>
            </w:pPr>
            <w:r w:rsidRPr="00F00B2C">
              <w:rPr>
                <w:rFonts w:ascii="Arial" w:hAnsi="Arial" w:cs="Arial"/>
              </w:rPr>
              <w:t>Fruits</w:t>
            </w:r>
            <w:r w:rsidRPr="00F00B2C">
              <w:rPr>
                <w:rFonts w:ascii="Arial" w:hAnsi="Arial" w:cs="Arial"/>
                <w:spacing w:val="-1"/>
              </w:rPr>
              <w:t xml:space="preserve"> </w:t>
            </w:r>
            <w:r w:rsidRPr="00F00B2C">
              <w:rPr>
                <w:rFonts w:ascii="Arial" w:hAnsi="Arial" w:cs="Arial"/>
              </w:rPr>
              <w:t>/</w:t>
            </w:r>
            <w:r w:rsidRPr="00F00B2C">
              <w:rPr>
                <w:rFonts w:ascii="Arial" w:hAnsi="Arial" w:cs="Arial"/>
                <w:spacing w:val="-1"/>
              </w:rPr>
              <w:t xml:space="preserve"> </w:t>
            </w:r>
            <w:r w:rsidRPr="00F00B2C">
              <w:rPr>
                <w:rFonts w:ascii="Arial" w:hAnsi="Arial" w:cs="Arial"/>
              </w:rPr>
              <w:t>Vegetable</w:t>
            </w:r>
            <w:r w:rsidRPr="00F00B2C">
              <w:rPr>
                <w:rFonts w:ascii="Arial" w:hAnsi="Arial" w:cs="Arial"/>
                <w:spacing w:val="-1"/>
              </w:rPr>
              <w:t xml:space="preserve"> </w:t>
            </w:r>
            <w:r w:rsidRPr="00F00B2C">
              <w:rPr>
                <w:rFonts w:ascii="Arial" w:hAnsi="Arial" w:cs="Arial"/>
                <w:i/>
                <w:spacing w:val="-2"/>
              </w:rPr>
              <w:t>Sauce</w:t>
            </w:r>
            <w:r w:rsidRPr="00F00B2C">
              <w:rPr>
                <w:rFonts w:ascii="Arial" w:hAnsi="Arial" w:cs="Arial"/>
                <w:spacing w:val="-2"/>
              </w:rPr>
              <w:t>s</w:t>
            </w:r>
          </w:p>
        </w:tc>
        <w:tc>
          <w:tcPr>
            <w:tcW w:w="1980" w:type="dxa"/>
          </w:tcPr>
          <w:p w14:paraId="61811AFC" w14:textId="77777777" w:rsidR="00F00B2C" w:rsidRPr="00F00B2C" w:rsidRDefault="00F00B2C" w:rsidP="00F00B2C">
            <w:pPr>
              <w:pStyle w:val="TableParagraph"/>
              <w:ind w:left="107"/>
              <w:jc w:val="left"/>
              <w:rPr>
                <w:rFonts w:ascii="Arial" w:hAnsi="Arial" w:cs="Arial"/>
              </w:rPr>
            </w:pPr>
            <w:r w:rsidRPr="00F00B2C">
              <w:rPr>
                <w:rFonts w:ascii="Arial" w:hAnsi="Arial" w:cs="Arial"/>
              </w:rPr>
              <w:t xml:space="preserve">Not less than </w:t>
            </w:r>
            <w:r w:rsidRPr="00F00B2C">
              <w:rPr>
                <w:rFonts w:ascii="Arial" w:hAnsi="Arial" w:cs="Arial"/>
                <w:spacing w:val="-5"/>
              </w:rPr>
              <w:t>15</w:t>
            </w:r>
          </w:p>
        </w:tc>
        <w:tc>
          <w:tcPr>
            <w:tcW w:w="2710" w:type="dxa"/>
          </w:tcPr>
          <w:p w14:paraId="30F521BF" w14:textId="77777777" w:rsidR="00F00B2C" w:rsidRPr="00F00B2C" w:rsidRDefault="00F00B2C" w:rsidP="00F00B2C">
            <w:pPr>
              <w:pStyle w:val="TableParagraph"/>
              <w:ind w:left="107"/>
              <w:jc w:val="left"/>
              <w:rPr>
                <w:rFonts w:ascii="Arial" w:hAnsi="Arial" w:cs="Arial"/>
              </w:rPr>
            </w:pPr>
            <w:r w:rsidRPr="00F00B2C">
              <w:rPr>
                <w:rFonts w:ascii="Arial" w:hAnsi="Arial" w:cs="Arial"/>
              </w:rPr>
              <w:t xml:space="preserve">Not less than </w:t>
            </w:r>
            <w:r w:rsidRPr="00F00B2C">
              <w:rPr>
                <w:rFonts w:ascii="Arial" w:hAnsi="Arial" w:cs="Arial"/>
                <w:spacing w:val="-5"/>
              </w:rPr>
              <w:t>1.2</w:t>
            </w:r>
          </w:p>
        </w:tc>
      </w:tr>
      <w:tr w:rsidR="00F00B2C" w:rsidRPr="00F00B2C" w14:paraId="09AFEFBD" w14:textId="77777777" w:rsidTr="00F92983">
        <w:trPr>
          <w:trHeight w:val="352"/>
        </w:trPr>
        <w:tc>
          <w:tcPr>
            <w:tcW w:w="2770" w:type="dxa"/>
          </w:tcPr>
          <w:p w14:paraId="25DA0FD2" w14:textId="77777777" w:rsidR="00F00B2C" w:rsidRPr="00F00B2C" w:rsidRDefault="00F00B2C" w:rsidP="00F00B2C">
            <w:pPr>
              <w:pStyle w:val="TableParagraph"/>
              <w:ind w:left="107"/>
              <w:jc w:val="left"/>
              <w:rPr>
                <w:rFonts w:ascii="Arial" w:hAnsi="Arial" w:cs="Arial"/>
                <w:i/>
              </w:rPr>
            </w:pPr>
            <w:r w:rsidRPr="00F00B2C">
              <w:rPr>
                <w:rFonts w:ascii="Arial" w:hAnsi="Arial" w:cs="Arial"/>
              </w:rPr>
              <w:t>Culinary</w:t>
            </w:r>
            <w:r w:rsidRPr="00F00B2C">
              <w:rPr>
                <w:rFonts w:ascii="Arial" w:hAnsi="Arial" w:cs="Arial"/>
                <w:spacing w:val="-3"/>
              </w:rPr>
              <w:t xml:space="preserve"> </w:t>
            </w:r>
            <w:r w:rsidRPr="00F00B2C">
              <w:rPr>
                <w:rFonts w:ascii="Arial" w:hAnsi="Arial" w:cs="Arial"/>
              </w:rPr>
              <w:t>Paste/</w:t>
            </w:r>
            <w:r w:rsidRPr="00F00B2C">
              <w:rPr>
                <w:rFonts w:ascii="Arial" w:hAnsi="Arial" w:cs="Arial"/>
                <w:spacing w:val="-1"/>
              </w:rPr>
              <w:t xml:space="preserve"> </w:t>
            </w:r>
            <w:r w:rsidRPr="00F00B2C">
              <w:rPr>
                <w:rFonts w:ascii="Arial" w:hAnsi="Arial" w:cs="Arial"/>
                <w:i/>
                <w:spacing w:val="-2"/>
              </w:rPr>
              <w:t>Sauce</w:t>
            </w:r>
          </w:p>
        </w:tc>
        <w:tc>
          <w:tcPr>
            <w:tcW w:w="1980" w:type="dxa"/>
          </w:tcPr>
          <w:p w14:paraId="399DA236" w14:textId="77777777" w:rsidR="00F00B2C" w:rsidRPr="00F00B2C" w:rsidRDefault="00F00B2C" w:rsidP="00F00B2C">
            <w:pPr>
              <w:pStyle w:val="TableParagraph"/>
              <w:ind w:left="107"/>
              <w:jc w:val="left"/>
              <w:rPr>
                <w:rFonts w:ascii="Arial" w:hAnsi="Arial" w:cs="Arial"/>
              </w:rPr>
            </w:pPr>
            <w:r w:rsidRPr="00F00B2C">
              <w:rPr>
                <w:rFonts w:ascii="Arial" w:hAnsi="Arial" w:cs="Arial"/>
              </w:rPr>
              <w:t xml:space="preserve">Not less than </w:t>
            </w:r>
            <w:r w:rsidRPr="00F00B2C">
              <w:rPr>
                <w:rFonts w:ascii="Arial" w:hAnsi="Arial" w:cs="Arial"/>
                <w:spacing w:val="-10"/>
              </w:rPr>
              <w:t>8</w:t>
            </w:r>
          </w:p>
        </w:tc>
        <w:tc>
          <w:tcPr>
            <w:tcW w:w="2710" w:type="dxa"/>
          </w:tcPr>
          <w:p w14:paraId="6F64D0EC" w14:textId="77777777" w:rsidR="00F00B2C" w:rsidRPr="00F00B2C" w:rsidRDefault="00F00B2C" w:rsidP="00F00B2C">
            <w:pPr>
              <w:pStyle w:val="TableParagraph"/>
              <w:ind w:left="107"/>
              <w:jc w:val="left"/>
              <w:rPr>
                <w:rFonts w:ascii="Arial" w:hAnsi="Arial" w:cs="Arial"/>
              </w:rPr>
            </w:pPr>
            <w:r w:rsidRPr="00F00B2C">
              <w:rPr>
                <w:rFonts w:ascii="Arial" w:hAnsi="Arial" w:cs="Arial"/>
              </w:rPr>
              <w:t xml:space="preserve">Not less than </w:t>
            </w:r>
            <w:r w:rsidRPr="00F00B2C">
              <w:rPr>
                <w:rFonts w:ascii="Arial" w:hAnsi="Arial" w:cs="Arial"/>
                <w:spacing w:val="-10"/>
              </w:rPr>
              <w:t>1</w:t>
            </w:r>
          </w:p>
        </w:tc>
      </w:tr>
    </w:tbl>
    <w:p w14:paraId="3D8CDED5" w14:textId="77777777" w:rsidR="00F00B2C" w:rsidRPr="00F00B2C" w:rsidRDefault="00F00B2C" w:rsidP="00F00B2C">
      <w:pPr>
        <w:pStyle w:val="BodyText"/>
        <w:spacing w:after="0"/>
        <w:rPr>
          <w:rFonts w:ascii="Arial" w:hAnsi="Arial" w:cs="Arial"/>
          <w:b/>
          <w:i/>
          <w:sz w:val="22"/>
          <w:szCs w:val="22"/>
        </w:rPr>
      </w:pPr>
    </w:p>
    <w:p w14:paraId="5CBC9AF8" w14:textId="33D2815C" w:rsidR="00F00B2C" w:rsidRDefault="00F00B2C" w:rsidP="00F00B2C">
      <w:pPr>
        <w:pStyle w:val="BodyText"/>
        <w:spacing w:after="0"/>
        <w:ind w:right="934"/>
        <w:jc w:val="right"/>
        <w:rPr>
          <w:rFonts w:ascii="Arial" w:hAnsi="Arial" w:cs="Arial"/>
          <w:spacing w:val="-2"/>
          <w:sz w:val="22"/>
          <w:szCs w:val="22"/>
        </w:rPr>
      </w:pPr>
      <w:r w:rsidRPr="00F00B2C">
        <w:rPr>
          <w:rFonts w:ascii="Arial" w:hAnsi="Arial" w:cs="Arial"/>
          <w:sz w:val="22"/>
          <w:szCs w:val="22"/>
        </w:rPr>
        <w:t>(</w:t>
      </w:r>
      <w:proofErr w:type="gramStart"/>
      <w:r w:rsidRPr="00F00B2C">
        <w:rPr>
          <w:rFonts w:ascii="Arial" w:hAnsi="Arial" w:cs="Arial"/>
          <w:sz w:val="22"/>
          <w:szCs w:val="22"/>
        </w:rPr>
        <w:t>FSSAI ,</w:t>
      </w:r>
      <w:proofErr w:type="gramEnd"/>
      <w:r w:rsidRPr="00F00B2C">
        <w:rPr>
          <w:rFonts w:ascii="Arial" w:hAnsi="Arial" w:cs="Arial"/>
          <w:spacing w:val="1"/>
          <w:sz w:val="22"/>
          <w:szCs w:val="22"/>
        </w:rPr>
        <w:t xml:space="preserve"> </w:t>
      </w:r>
      <w:r w:rsidRPr="00F00B2C">
        <w:rPr>
          <w:rFonts w:ascii="Arial" w:hAnsi="Arial" w:cs="Arial"/>
          <w:spacing w:val="-2"/>
          <w:sz w:val="22"/>
          <w:szCs w:val="22"/>
        </w:rPr>
        <w:t>2011)</w:t>
      </w:r>
    </w:p>
    <w:p w14:paraId="71E94897" w14:textId="77777777" w:rsidR="00F00B2C" w:rsidRDefault="00F00B2C" w:rsidP="00F00B2C">
      <w:pPr>
        <w:pStyle w:val="Body"/>
        <w:spacing w:after="0"/>
        <w:rPr>
          <w:rFonts w:ascii="Arial" w:hAnsi="Arial" w:cs="Arial"/>
        </w:rPr>
      </w:pPr>
      <w:r w:rsidRPr="005319E4">
        <w:rPr>
          <w:rFonts w:ascii="Arial" w:hAnsi="Arial" w:cs="Arial"/>
        </w:rPr>
        <w:t xml:space="preserve">The growing consumer preference for healthier condiments in India has encouraged the development of dairy-based formulations that combine nutritional value with desirable sensory properties. Greek yoghurt, owing to its high protein content and thick consistency, serves as an effective base for such product innovations. The inclusion of whey protein concentrate (WPC-80) and virgin olive oil can further enhance functional attributes related to texture, mouthfeel, and nutritional </w:t>
      </w:r>
      <w:proofErr w:type="spellStart"/>
      <w:proofErr w:type="gramStart"/>
      <w:r w:rsidRPr="005319E4">
        <w:rPr>
          <w:rFonts w:ascii="Arial" w:hAnsi="Arial" w:cs="Arial"/>
        </w:rPr>
        <w:t>quality.Therefore</w:t>
      </w:r>
      <w:proofErr w:type="spellEnd"/>
      <w:proofErr w:type="gramEnd"/>
      <w:r w:rsidRPr="005319E4">
        <w:rPr>
          <w:rFonts w:ascii="Arial" w:hAnsi="Arial" w:cs="Arial"/>
        </w:rPr>
        <w:t xml:space="preserve">, this study aimed to formulate Greek yoghurt sauce by incorporating WPC-80 and virgin olive oil at varying levels and to assess their effects on key sensory parameters, including </w:t>
      </w:r>
      <w:proofErr w:type="spellStart"/>
      <w:r w:rsidRPr="005319E4">
        <w:rPr>
          <w:rFonts w:ascii="Arial" w:hAnsi="Arial" w:cs="Arial"/>
        </w:rPr>
        <w:t>flavour</w:t>
      </w:r>
      <w:proofErr w:type="spellEnd"/>
      <w:r w:rsidRPr="005319E4">
        <w:rPr>
          <w:rFonts w:ascii="Arial" w:hAnsi="Arial" w:cs="Arial"/>
        </w:rPr>
        <w:t xml:space="preserve">, </w:t>
      </w:r>
      <w:proofErr w:type="spellStart"/>
      <w:r w:rsidRPr="005319E4">
        <w:rPr>
          <w:rFonts w:ascii="Arial" w:hAnsi="Arial" w:cs="Arial"/>
        </w:rPr>
        <w:t>colour</w:t>
      </w:r>
      <w:proofErr w:type="spellEnd"/>
      <w:r w:rsidRPr="005319E4">
        <w:rPr>
          <w:rFonts w:ascii="Arial" w:hAnsi="Arial" w:cs="Arial"/>
        </w:rPr>
        <w:t xml:space="preserve"> and appearance, body and texture, and overall acceptability. The objective was to determine the most suitable formulation that delivers improved sensory performance and added nutritional benefits.</w:t>
      </w:r>
    </w:p>
    <w:p w14:paraId="0B93244E" w14:textId="77777777" w:rsidR="00C3617A" w:rsidRDefault="00C3617A" w:rsidP="00F00B2C">
      <w:pPr>
        <w:pStyle w:val="Body"/>
        <w:spacing w:after="0"/>
        <w:rPr>
          <w:rFonts w:ascii="Arial" w:hAnsi="Arial" w:cs="Arial"/>
        </w:rPr>
      </w:pPr>
    </w:p>
    <w:p w14:paraId="26900FD4" w14:textId="54EDE71D" w:rsidR="00C3617A" w:rsidRPr="00C3617A" w:rsidRDefault="00C3617A" w:rsidP="00F00B2C">
      <w:pPr>
        <w:pStyle w:val="Body"/>
        <w:spacing w:after="0"/>
        <w:rPr>
          <w:rFonts w:ascii="Arial" w:hAnsi="Arial" w:cs="Arial"/>
          <w:b/>
          <w:bCs/>
        </w:rPr>
      </w:pPr>
      <w:r w:rsidRPr="00C3617A">
        <w:rPr>
          <w:rFonts w:ascii="Arial" w:hAnsi="Arial" w:cs="Arial"/>
          <w:b/>
          <w:bCs/>
        </w:rPr>
        <w:t>METHODLOGY</w:t>
      </w:r>
    </w:p>
    <w:p w14:paraId="2C17F1A1" w14:textId="77777777" w:rsidR="00F00B2C" w:rsidRPr="00F00B2C" w:rsidRDefault="00F00B2C" w:rsidP="00F00B2C">
      <w:pPr>
        <w:pStyle w:val="BodyText"/>
        <w:spacing w:after="0"/>
        <w:ind w:right="934"/>
        <w:jc w:val="right"/>
        <w:rPr>
          <w:rFonts w:ascii="Arial" w:hAnsi="Arial" w:cs="Arial"/>
          <w:sz w:val="22"/>
          <w:szCs w:val="22"/>
        </w:rPr>
      </w:pPr>
    </w:p>
    <w:p w14:paraId="0E680688" w14:textId="77777777" w:rsidR="00F21EC7" w:rsidRPr="00F21EC7" w:rsidRDefault="00F21EC7" w:rsidP="00F21EC7">
      <w:pPr>
        <w:pStyle w:val="Body"/>
        <w:spacing w:after="0"/>
        <w:rPr>
          <w:rFonts w:ascii="Arial" w:hAnsi="Arial" w:cs="Arial"/>
        </w:rPr>
      </w:pPr>
    </w:p>
    <w:p w14:paraId="57793A3B" w14:textId="27C26E60" w:rsidR="00790ADA" w:rsidRPr="00FB3A86" w:rsidRDefault="00902823" w:rsidP="00441B6F">
      <w:pPr>
        <w:pStyle w:val="AbstHead"/>
        <w:spacing w:after="0"/>
        <w:jc w:val="both"/>
        <w:rPr>
          <w:rFonts w:ascii="Arial" w:hAnsi="Arial" w:cs="Arial"/>
        </w:rPr>
      </w:pPr>
      <w:r>
        <w:rPr>
          <w:rFonts w:ascii="Arial" w:hAnsi="Arial" w:cs="Arial"/>
        </w:rPr>
        <w:t>2. material</w:t>
      </w:r>
      <w:r w:rsidR="00B5597D">
        <w:rPr>
          <w:rFonts w:ascii="Arial" w:hAnsi="Arial" w:cs="Arial"/>
        </w:rPr>
        <w:t>s</w:t>
      </w:r>
    </w:p>
    <w:p w14:paraId="69021727" w14:textId="0AD1F11E" w:rsidR="00B5597D" w:rsidRPr="00BF70CC" w:rsidRDefault="00B5597D" w:rsidP="00B5597D">
      <w:pPr>
        <w:pStyle w:val="Body"/>
        <w:spacing w:after="0"/>
        <w:rPr>
          <w:rFonts w:ascii="Arial" w:hAnsi="Arial" w:cs="Arial"/>
        </w:rPr>
      </w:pPr>
      <w:r w:rsidRPr="00BF70CC">
        <w:rPr>
          <w:rFonts w:ascii="Arial" w:hAnsi="Arial" w:cs="Arial"/>
        </w:rPr>
        <w:t xml:space="preserve">Fresh cow milk, containing 3.5% fat, 8.5% solids-not-fat (SNF), 0.104% titratable acidity (as lactic acid), and a pH of 6.61, was procured from the Students Experimental Dairy Plant, Dairy Science College, Hebbal, Bengaluru, and utilized as the main raw material for the preparation of the functional Greek yoghurt sauce. The freeze-dried yoghurt culture used for fermentation was sourced from Delvo DSL Pvt. Ltd., Netherlands, and stored at –40°C to maintain microbial viability. Prior to incorporation, the starter culture was added at 2% (w/v) to ensure efficient fermentation. Virgin olive oil (Tata Simply Better, Tata Consumers Pvt. Ltd., West Bengal), edible iodized common salt (TATA Salt, Tata Chemicals Ltd., Mumbai), were used as </w:t>
      </w:r>
      <w:r w:rsidR="00BF70CC" w:rsidRPr="00BF70CC">
        <w:rPr>
          <w:rFonts w:ascii="Arial" w:hAnsi="Arial" w:cs="Arial"/>
        </w:rPr>
        <w:t xml:space="preserve">nutritional </w:t>
      </w:r>
      <w:r w:rsidRPr="00BF70CC">
        <w:rPr>
          <w:rFonts w:ascii="Arial" w:hAnsi="Arial" w:cs="Arial"/>
        </w:rPr>
        <w:t xml:space="preserve">and </w:t>
      </w:r>
      <w:proofErr w:type="spellStart"/>
      <w:r w:rsidRPr="00BF70CC">
        <w:rPr>
          <w:rFonts w:ascii="Arial" w:hAnsi="Arial" w:cs="Arial"/>
        </w:rPr>
        <w:t>flavour</w:t>
      </w:r>
      <w:proofErr w:type="spellEnd"/>
      <w:r w:rsidRPr="00BF70CC">
        <w:rPr>
          <w:rFonts w:ascii="Arial" w:hAnsi="Arial" w:cs="Arial"/>
        </w:rPr>
        <w:t>-enhancing ingredients in the formulation.</w:t>
      </w:r>
    </w:p>
    <w:p w14:paraId="61DF497C" w14:textId="77777777" w:rsidR="00B5597D" w:rsidRDefault="00B5597D" w:rsidP="00A363E3">
      <w:pPr>
        <w:pStyle w:val="Body"/>
        <w:spacing w:after="0"/>
        <w:rPr>
          <w:rFonts w:ascii="Arial" w:hAnsi="Arial" w:cs="Arial"/>
        </w:rPr>
      </w:pPr>
    </w:p>
    <w:p w14:paraId="4D0B449F" w14:textId="06E96217" w:rsidR="00B5597D" w:rsidRPr="00BF70CC" w:rsidRDefault="00B5597D" w:rsidP="00A363E3">
      <w:pPr>
        <w:pStyle w:val="Body"/>
        <w:spacing w:after="0"/>
        <w:rPr>
          <w:rFonts w:ascii="Arial" w:hAnsi="Arial" w:cs="Arial"/>
          <w:b/>
          <w:bCs/>
        </w:rPr>
      </w:pPr>
      <w:r w:rsidRPr="00BF70CC">
        <w:rPr>
          <w:rFonts w:ascii="Arial" w:hAnsi="Arial" w:cs="Arial"/>
          <w:b/>
          <w:bCs/>
        </w:rPr>
        <w:t xml:space="preserve">2.2 METHODS </w:t>
      </w:r>
    </w:p>
    <w:p w14:paraId="1828CA75" w14:textId="77777777" w:rsidR="00B5597D" w:rsidRDefault="00B5597D" w:rsidP="00A363E3">
      <w:pPr>
        <w:pStyle w:val="Body"/>
        <w:spacing w:after="0"/>
        <w:rPr>
          <w:rFonts w:ascii="Arial" w:hAnsi="Arial" w:cs="Arial"/>
        </w:rPr>
      </w:pPr>
    </w:p>
    <w:p w14:paraId="694DCF5B" w14:textId="30FB0435" w:rsidR="00DB218D" w:rsidRPr="00BF70CC" w:rsidRDefault="00DB218D" w:rsidP="00DB218D">
      <w:pPr>
        <w:pStyle w:val="Body"/>
        <w:spacing w:after="0"/>
        <w:rPr>
          <w:rFonts w:ascii="Arial" w:hAnsi="Arial" w:cs="Arial"/>
        </w:rPr>
      </w:pPr>
      <w:r w:rsidRPr="00BF70CC">
        <w:rPr>
          <w:rFonts w:ascii="Arial" w:hAnsi="Arial" w:cs="Arial"/>
        </w:rPr>
        <w:t xml:space="preserve">The development of the Greek yoghurt sauce was initiated using standardized cow milk (3.5% fat and 8.5% SNF). Whey protein concentrate (WPC-80) was added at a concentration of 3% (w/v), and the mixture was subjected to heat treatment at 90°C for 2–3 minutes. Immediately after heating, the milk was cooled to 42°C, followed by inoculation with a mixed commercial starter culture containing </w:t>
      </w:r>
      <w:r w:rsidRPr="00BF70CC">
        <w:rPr>
          <w:rFonts w:ascii="Arial" w:hAnsi="Arial" w:cs="Arial"/>
          <w:i/>
          <w:iCs/>
        </w:rPr>
        <w:t>Streptococcus thermophilus</w:t>
      </w:r>
      <w:r w:rsidRPr="00BF70CC">
        <w:rPr>
          <w:rFonts w:ascii="Arial" w:hAnsi="Arial" w:cs="Arial"/>
        </w:rPr>
        <w:t xml:space="preserve"> and </w:t>
      </w:r>
      <w:r w:rsidRPr="00BF70CC">
        <w:rPr>
          <w:rFonts w:ascii="Arial" w:hAnsi="Arial" w:cs="Arial"/>
          <w:i/>
          <w:iCs/>
        </w:rPr>
        <w:t xml:space="preserve">Lactobacillus </w:t>
      </w:r>
      <w:proofErr w:type="spellStart"/>
      <w:r w:rsidRPr="00BF70CC">
        <w:rPr>
          <w:rFonts w:ascii="Arial" w:hAnsi="Arial" w:cs="Arial"/>
          <w:i/>
          <w:iCs/>
        </w:rPr>
        <w:t>delbrueckii</w:t>
      </w:r>
      <w:proofErr w:type="spellEnd"/>
      <w:r w:rsidRPr="00BF70CC">
        <w:rPr>
          <w:rFonts w:ascii="Arial" w:hAnsi="Arial" w:cs="Arial"/>
        </w:rPr>
        <w:t xml:space="preserve"> subsp. </w:t>
      </w:r>
      <w:r w:rsidRPr="00BF70CC">
        <w:rPr>
          <w:rFonts w:ascii="Arial" w:hAnsi="Arial" w:cs="Arial"/>
          <w:i/>
          <w:iCs/>
        </w:rPr>
        <w:t>bulgaricus</w:t>
      </w:r>
      <w:r w:rsidRPr="00BF70CC">
        <w:rPr>
          <w:rFonts w:ascii="Arial" w:hAnsi="Arial" w:cs="Arial"/>
        </w:rPr>
        <w:t xml:space="preserve"> at 2% (w/v). The inoculated milk was incubated at 42°C for 5 hours, allowing fermentation to proceed until a firm coagulum was </w:t>
      </w:r>
      <w:proofErr w:type="spellStart"/>
      <w:proofErr w:type="gramStart"/>
      <w:r w:rsidRPr="00BF70CC">
        <w:rPr>
          <w:rFonts w:ascii="Arial" w:hAnsi="Arial" w:cs="Arial"/>
        </w:rPr>
        <w:t>obtained.Once</w:t>
      </w:r>
      <w:proofErr w:type="spellEnd"/>
      <w:proofErr w:type="gramEnd"/>
      <w:r w:rsidRPr="00BF70CC">
        <w:rPr>
          <w:rFonts w:ascii="Arial" w:hAnsi="Arial" w:cs="Arial"/>
        </w:rPr>
        <w:t xml:space="preserve"> fermentation was completed, the coagulated mass was transferred to a muslin cloth and </w:t>
      </w:r>
      <w:proofErr w:type="spellStart"/>
      <w:r w:rsidRPr="00BF70CC">
        <w:rPr>
          <w:rFonts w:ascii="Arial" w:hAnsi="Arial" w:cs="Arial"/>
        </w:rPr>
        <w:t>dewheyed</w:t>
      </w:r>
      <w:proofErr w:type="spellEnd"/>
      <w:r w:rsidRPr="00BF70CC">
        <w:rPr>
          <w:rFonts w:ascii="Arial" w:hAnsi="Arial" w:cs="Arial"/>
        </w:rPr>
        <w:t xml:space="preserve"> at 7±1°C for 8 hours to obtain thick and concentrated Greek yoghurt. The resulting Greek yoghurt was then used as the base for formulation. Under hygienic processing conditions, it was blended with virgin olive oil, iodized common salt to develop the Greek yoghurt sauce with enhanced nutritional and sensory </w:t>
      </w:r>
      <w:proofErr w:type="spellStart"/>
      <w:proofErr w:type="gramStart"/>
      <w:r w:rsidRPr="00BF70CC">
        <w:rPr>
          <w:rFonts w:ascii="Arial" w:hAnsi="Arial" w:cs="Arial"/>
        </w:rPr>
        <w:t>properties.The</w:t>
      </w:r>
      <w:proofErr w:type="spellEnd"/>
      <w:proofErr w:type="gramEnd"/>
      <w:r w:rsidRPr="00BF70CC">
        <w:rPr>
          <w:rFonts w:ascii="Arial" w:hAnsi="Arial" w:cs="Arial"/>
        </w:rPr>
        <w:t xml:space="preserve"> prepared product was then filled into 100 g PET cups, sealed properly, and stored under refrigerated conditions (7±1°C) until further evaluations. A detailed process flowchart (Fig. 1) summarizes the step-wise production procedure and experimental framework adopted in the study.</w:t>
      </w:r>
    </w:p>
    <w:p w14:paraId="272F318E" w14:textId="77777777" w:rsidR="00B5597D" w:rsidRDefault="00B5597D" w:rsidP="00A363E3">
      <w:pPr>
        <w:pStyle w:val="Body"/>
        <w:spacing w:after="0"/>
        <w:rPr>
          <w:rFonts w:ascii="Arial" w:hAnsi="Arial" w:cs="Arial"/>
        </w:rPr>
      </w:pPr>
    </w:p>
    <w:p w14:paraId="48745F58" w14:textId="77777777" w:rsidR="00DB218D" w:rsidRPr="00BF70CC" w:rsidRDefault="00B5597D" w:rsidP="00A363E3">
      <w:pPr>
        <w:pStyle w:val="Body"/>
        <w:spacing w:after="0"/>
        <w:rPr>
          <w:rFonts w:ascii="Arial" w:hAnsi="Arial" w:cs="Arial"/>
          <w:b/>
          <w:bCs/>
        </w:rPr>
      </w:pPr>
      <w:proofErr w:type="gramStart"/>
      <w:r w:rsidRPr="00BF70CC">
        <w:rPr>
          <w:rFonts w:ascii="Arial" w:hAnsi="Arial" w:cs="Arial"/>
          <w:b/>
          <w:bCs/>
        </w:rPr>
        <w:t xml:space="preserve">2.3  </w:t>
      </w:r>
      <w:r w:rsidR="00DB218D" w:rsidRPr="00BF70CC">
        <w:rPr>
          <w:rFonts w:ascii="Arial" w:hAnsi="Arial" w:cs="Arial"/>
          <w:b/>
          <w:bCs/>
        </w:rPr>
        <w:t>SENSORY</w:t>
      </w:r>
      <w:proofErr w:type="gramEnd"/>
      <w:r w:rsidR="00DB218D" w:rsidRPr="00BF70CC">
        <w:rPr>
          <w:rFonts w:ascii="Arial" w:hAnsi="Arial" w:cs="Arial"/>
          <w:b/>
          <w:bCs/>
        </w:rPr>
        <w:t xml:space="preserve"> EVALUTION </w:t>
      </w:r>
    </w:p>
    <w:p w14:paraId="7FE02E36" w14:textId="77777777" w:rsidR="00DB218D" w:rsidRDefault="00DB218D" w:rsidP="00A363E3">
      <w:pPr>
        <w:pStyle w:val="Body"/>
        <w:spacing w:after="0"/>
        <w:rPr>
          <w:rFonts w:ascii="Arial" w:hAnsi="Arial" w:cs="Arial"/>
        </w:rPr>
      </w:pPr>
    </w:p>
    <w:p w14:paraId="695DA523" w14:textId="51FCB121" w:rsidR="00A363E3" w:rsidRDefault="00A363E3" w:rsidP="00A363E3">
      <w:pPr>
        <w:pStyle w:val="Body"/>
        <w:spacing w:after="0"/>
        <w:rPr>
          <w:rFonts w:ascii="Arial" w:hAnsi="Arial" w:cs="Arial"/>
        </w:rPr>
      </w:pPr>
      <w:r w:rsidRPr="00A363E3">
        <w:rPr>
          <w:rFonts w:ascii="Arial" w:hAnsi="Arial" w:cs="Arial"/>
        </w:rPr>
        <w:t>A sensory evaluation was conducted to assess the study samples based on key attributes, including</w:t>
      </w:r>
      <w:r w:rsidR="00FF6E04" w:rsidRPr="00A363E3">
        <w:rPr>
          <w:rFonts w:ascii="Arial" w:hAnsi="Arial" w:cs="Arial"/>
        </w:rPr>
        <w:t xml:space="preserve">, </w:t>
      </w:r>
      <w:proofErr w:type="spellStart"/>
      <w:proofErr w:type="gramStart"/>
      <w:r w:rsidR="00FF6E04" w:rsidRPr="00A363E3">
        <w:rPr>
          <w:rFonts w:ascii="Arial" w:hAnsi="Arial" w:cs="Arial"/>
        </w:rPr>
        <w:t>flavour</w:t>
      </w:r>
      <w:proofErr w:type="spellEnd"/>
      <w:r w:rsidR="00FF6E04" w:rsidRPr="00A363E3">
        <w:rPr>
          <w:rFonts w:ascii="Arial" w:hAnsi="Arial" w:cs="Arial"/>
        </w:rPr>
        <w:t xml:space="preserve">, </w:t>
      </w:r>
      <w:r w:rsidRPr="00A363E3">
        <w:rPr>
          <w:rFonts w:ascii="Arial" w:hAnsi="Arial" w:cs="Arial"/>
        </w:rPr>
        <w:t xml:space="preserve"> </w:t>
      </w:r>
      <w:proofErr w:type="spellStart"/>
      <w:r w:rsidRPr="00A363E3">
        <w:rPr>
          <w:rFonts w:ascii="Arial" w:hAnsi="Arial" w:cs="Arial"/>
        </w:rPr>
        <w:t>colour</w:t>
      </w:r>
      <w:proofErr w:type="spellEnd"/>
      <w:proofErr w:type="gramEnd"/>
      <w:r w:rsidRPr="00A363E3">
        <w:rPr>
          <w:rFonts w:ascii="Arial" w:hAnsi="Arial" w:cs="Arial"/>
        </w:rPr>
        <w:t xml:space="preserve"> and appearance, body and texture</w:t>
      </w:r>
      <w:r w:rsidR="00FF6E04">
        <w:rPr>
          <w:rFonts w:ascii="Arial" w:hAnsi="Arial" w:cs="Arial"/>
        </w:rPr>
        <w:t xml:space="preserve"> </w:t>
      </w:r>
      <w:r w:rsidRPr="00A363E3">
        <w:rPr>
          <w:rFonts w:ascii="Arial" w:hAnsi="Arial" w:cs="Arial"/>
        </w:rPr>
        <w:t xml:space="preserve">and overall acceptability. A trained sensory panel consisting of 20 experts in dairy and functional food evaluation carried out the assessment. Panelists represented a diverse demographic range to ensure broad sensory preference coverage. Each sample was coded with a random three-digit number to ensure blind testing, and evaluations were performed under controlled conditions to minimize external influences. A 9-point hedonic scale was employed for scoring, following the methodology described by </w:t>
      </w:r>
      <w:proofErr w:type="spellStart"/>
      <w:r w:rsidRPr="00A363E3">
        <w:rPr>
          <w:rFonts w:ascii="Arial" w:hAnsi="Arial" w:cs="Arial"/>
        </w:rPr>
        <w:t>Peryam</w:t>
      </w:r>
      <w:proofErr w:type="spellEnd"/>
      <w:r w:rsidRPr="00A363E3">
        <w:rPr>
          <w:rFonts w:ascii="Arial" w:hAnsi="Arial" w:cs="Arial"/>
        </w:rPr>
        <w:t xml:space="preserve"> and Pilgrim (1957), ensuring systematic and unbiased sensory judgment while maintaining ethical standards for panelist safety and comfort.</w:t>
      </w:r>
    </w:p>
    <w:p w14:paraId="2C767AE8" w14:textId="77777777" w:rsidR="00B5597D" w:rsidRDefault="00B5597D" w:rsidP="00A363E3">
      <w:pPr>
        <w:pStyle w:val="Body"/>
        <w:spacing w:after="0"/>
        <w:rPr>
          <w:rFonts w:ascii="Arial" w:hAnsi="Arial" w:cs="Arial"/>
        </w:rPr>
      </w:pPr>
    </w:p>
    <w:p w14:paraId="0A0BFD8D" w14:textId="0BF777B8" w:rsidR="00B5597D" w:rsidRPr="00B5597D" w:rsidRDefault="00DB218D" w:rsidP="00B5597D">
      <w:pPr>
        <w:pStyle w:val="Body"/>
        <w:spacing w:after="0"/>
        <w:rPr>
          <w:rFonts w:ascii="Arial" w:hAnsi="Arial" w:cs="Arial"/>
          <w:b/>
          <w:bCs/>
        </w:rPr>
      </w:pPr>
      <w:r>
        <w:rPr>
          <w:rFonts w:ascii="Arial" w:hAnsi="Arial" w:cs="Arial"/>
          <w:b/>
          <w:bCs/>
        </w:rPr>
        <w:t xml:space="preserve">2.4 </w:t>
      </w:r>
      <w:r w:rsidR="00B5597D" w:rsidRPr="00B5597D">
        <w:rPr>
          <w:rFonts w:ascii="Arial" w:hAnsi="Arial" w:cs="Arial"/>
          <w:b/>
          <w:bCs/>
        </w:rPr>
        <w:t>Statistical Analysis</w:t>
      </w:r>
    </w:p>
    <w:p w14:paraId="090AB071" w14:textId="77777777" w:rsidR="00B5597D" w:rsidRPr="00F00B2C" w:rsidRDefault="00B5597D" w:rsidP="00B5597D">
      <w:pPr>
        <w:pStyle w:val="Body"/>
        <w:spacing w:after="0"/>
        <w:rPr>
          <w:rFonts w:ascii="Arial" w:hAnsi="Arial" w:cs="Arial"/>
        </w:rPr>
      </w:pPr>
      <w:r w:rsidRPr="00F00B2C">
        <w:rPr>
          <w:rFonts w:ascii="Arial" w:hAnsi="Arial" w:cs="Arial"/>
        </w:rPr>
        <w:t>The collected experimental data were statistically analyzed using R software (version 4.1.2). All response variables were recorded in three replications, and the data were subjected to Analysis of Variance (ANOVA) to determine the influence of treatments on the measured parameters. Wherever the F-value was found to be significant, Critical Difference (CD) at 5% level of significance (P = 0.05) was calculated to compare the treatment means. Significant variations among means were interpreted using distinct alphabetical superscripts in the result tables.</w:t>
      </w:r>
    </w:p>
    <w:p w14:paraId="74140CE4" w14:textId="77777777" w:rsidR="00BF70CC" w:rsidRPr="00F00B2C" w:rsidRDefault="00BF70CC" w:rsidP="00BF70CC">
      <w:pPr>
        <w:pStyle w:val="Body"/>
        <w:rPr>
          <w:rFonts w:ascii="Arial" w:hAnsi="Arial" w:cs="Arial"/>
        </w:rPr>
      </w:pPr>
    </w:p>
    <w:p w14:paraId="2DDAAB6A" w14:textId="36FBC728" w:rsidR="00BF70CC" w:rsidRPr="000E35C3" w:rsidRDefault="00BF70CC" w:rsidP="00BF70CC">
      <w:pPr>
        <w:pStyle w:val="Body"/>
        <w:rPr>
          <w:rFonts w:ascii="Arial" w:hAnsi="Arial" w:cs="Arial"/>
        </w:rPr>
      </w:pPr>
      <w:r w:rsidRPr="000E35C3">
        <w:rPr>
          <w:rFonts w:ascii="Arial" w:hAnsi="Arial" w:cs="Arial"/>
        </w:rPr>
        <w:t>C</w:t>
      </w:r>
      <w:r w:rsidRPr="000E35C3">
        <w:rPr>
          <w:rFonts w:ascii="Cambria Math" w:hAnsi="Cambria Math" w:cs="Cambria Math"/>
        </w:rPr>
        <w:t>𝑟𝑖𝑡𝑖𝑐𝑎𝑙</w:t>
      </w:r>
      <w:r w:rsidRPr="000E35C3">
        <w:rPr>
          <w:rFonts w:ascii="Arial" w:hAnsi="Arial" w:cs="Arial"/>
        </w:rPr>
        <w:t xml:space="preserve"> </w:t>
      </w:r>
      <w:r w:rsidRPr="000E35C3">
        <w:rPr>
          <w:rFonts w:ascii="Cambria Math" w:hAnsi="Cambria Math" w:cs="Cambria Math"/>
        </w:rPr>
        <w:t>𝑑𝑖𝑓𝑓𝑒𝑟𝑒𝑛𝑐𝑒</w:t>
      </w:r>
      <w:r w:rsidRPr="000E35C3">
        <w:rPr>
          <w:rFonts w:ascii="Arial" w:hAnsi="Arial" w:cs="Arial"/>
        </w:rPr>
        <w:t xml:space="preserve"> (</w:t>
      </w:r>
      <w:r w:rsidRPr="000E35C3">
        <w:rPr>
          <w:rFonts w:ascii="Cambria Math" w:hAnsi="Cambria Math" w:cs="Cambria Math"/>
        </w:rPr>
        <w:t>𝐶𝐷</w:t>
      </w:r>
      <w:r w:rsidRPr="000E35C3">
        <w:rPr>
          <w:rFonts w:ascii="Arial" w:hAnsi="Arial" w:cs="Arial"/>
        </w:rPr>
        <w:t xml:space="preserve">) = </w:t>
      </w:r>
      <w:proofErr w:type="gramStart"/>
      <w:r w:rsidRPr="000E35C3">
        <w:rPr>
          <w:rFonts w:ascii="Arial" w:hAnsi="Arial" w:cs="Arial"/>
        </w:rPr>
        <w:t>√(</w:t>
      </w:r>
      <w:proofErr w:type="gramEnd"/>
      <w:r w:rsidRPr="000E35C3">
        <w:rPr>
          <w:rFonts w:ascii="Arial" w:hAnsi="Arial" w:cs="Arial"/>
        </w:rPr>
        <w:t>2 X MSS(E)  X tα)/r</w:t>
      </w:r>
    </w:p>
    <w:p w14:paraId="5FC561AB" w14:textId="77777777" w:rsidR="00BF70CC" w:rsidRPr="000E35C3" w:rsidRDefault="00BF70CC" w:rsidP="00BF70CC">
      <w:pPr>
        <w:pStyle w:val="Body"/>
        <w:spacing w:after="0"/>
        <w:rPr>
          <w:rFonts w:ascii="Arial" w:hAnsi="Arial" w:cs="Arial"/>
        </w:rPr>
      </w:pPr>
      <w:r w:rsidRPr="000E35C3">
        <w:rPr>
          <w:rFonts w:ascii="Arial" w:hAnsi="Arial" w:cs="Arial"/>
        </w:rPr>
        <w:t xml:space="preserve">Where, </w:t>
      </w:r>
    </w:p>
    <w:p w14:paraId="3240B40A" w14:textId="77777777" w:rsidR="00BF70CC" w:rsidRPr="000E35C3" w:rsidRDefault="00BF70CC" w:rsidP="00BF70CC">
      <w:pPr>
        <w:pStyle w:val="Body"/>
        <w:spacing w:after="0"/>
        <w:rPr>
          <w:rFonts w:ascii="Arial" w:hAnsi="Arial" w:cs="Arial"/>
        </w:rPr>
      </w:pPr>
      <w:r w:rsidRPr="000E35C3">
        <w:rPr>
          <w:rFonts w:ascii="Arial" w:hAnsi="Arial" w:cs="Arial"/>
        </w:rPr>
        <w:t xml:space="preserve">MSS (E) = Mean Sum of squares of the error </w:t>
      </w:r>
    </w:p>
    <w:p w14:paraId="7747B214" w14:textId="77777777" w:rsidR="00BF70CC" w:rsidRPr="000E35C3" w:rsidRDefault="00BF70CC" w:rsidP="00BF70CC">
      <w:pPr>
        <w:pStyle w:val="Body"/>
        <w:spacing w:after="0"/>
        <w:rPr>
          <w:rFonts w:ascii="Arial" w:hAnsi="Arial" w:cs="Arial"/>
        </w:rPr>
      </w:pPr>
      <w:r w:rsidRPr="000E35C3">
        <w:rPr>
          <w:rFonts w:ascii="Arial" w:hAnsi="Arial" w:cs="Arial"/>
        </w:rPr>
        <w:t xml:space="preserve">r = number of replications </w:t>
      </w:r>
    </w:p>
    <w:p w14:paraId="6BDFE6E0" w14:textId="403F6BFB" w:rsidR="00AE0C96" w:rsidRDefault="00BF70CC" w:rsidP="00A363E3">
      <w:pPr>
        <w:pStyle w:val="Body"/>
        <w:spacing w:after="0"/>
        <w:rPr>
          <w:rFonts w:ascii="Arial" w:hAnsi="Arial" w:cs="Arial"/>
        </w:rPr>
      </w:pPr>
      <w:r w:rsidRPr="000E35C3">
        <w:rPr>
          <w:rFonts w:ascii="Arial" w:hAnsi="Arial" w:cs="Arial"/>
        </w:rPr>
        <w:t>tα = table t value of the α level of significance</w:t>
      </w:r>
    </w:p>
    <w:p w14:paraId="42C73B19" w14:textId="77777777" w:rsidR="00F92983" w:rsidRDefault="00F92983" w:rsidP="00AE0C96">
      <w:pPr>
        <w:pStyle w:val="BodyText"/>
        <w:spacing w:after="0"/>
        <w:ind w:left="700"/>
        <w:jc w:val="center"/>
        <w:rPr>
          <w:rFonts w:ascii="Arial" w:hAnsi="Arial" w:cs="Arial"/>
          <w:sz w:val="22"/>
          <w:szCs w:val="22"/>
        </w:rPr>
      </w:pPr>
    </w:p>
    <w:p w14:paraId="436136AA" w14:textId="17FF936B" w:rsidR="00AE0C96" w:rsidRPr="00672DCF" w:rsidRDefault="00AE0C96" w:rsidP="00AE0C96">
      <w:pPr>
        <w:pStyle w:val="BodyText"/>
        <w:spacing w:after="0"/>
        <w:ind w:left="700"/>
        <w:jc w:val="center"/>
        <w:rPr>
          <w:rFonts w:ascii="Arial" w:hAnsi="Arial" w:cs="Arial"/>
          <w:sz w:val="22"/>
          <w:szCs w:val="22"/>
        </w:rPr>
      </w:pPr>
      <w:r w:rsidRPr="00672DCF">
        <w:rPr>
          <w:rFonts w:ascii="Arial" w:hAnsi="Arial" w:cs="Arial"/>
          <w:noProof/>
          <w:sz w:val="22"/>
          <w:szCs w:val="22"/>
        </w:rPr>
        <w:drawing>
          <wp:anchor distT="0" distB="0" distL="0" distR="0" simplePos="0" relativeHeight="251675648" behindDoc="0" locked="0" layoutInCell="1" allowOverlap="1" wp14:anchorId="1F873E8A" wp14:editId="2276FF23">
            <wp:simplePos x="0" y="0"/>
            <wp:positionH relativeFrom="page">
              <wp:posOffset>4070350</wp:posOffset>
            </wp:positionH>
            <wp:positionV relativeFrom="paragraph">
              <wp:posOffset>163195</wp:posOffset>
            </wp:positionV>
            <wp:extent cx="70104" cy="152399"/>
            <wp:effectExtent l="0" t="0" r="0" b="0"/>
            <wp:wrapNone/>
            <wp:docPr id="2"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r w:rsidRPr="00672DCF">
        <w:rPr>
          <w:rFonts w:ascii="Arial" w:hAnsi="Arial" w:cs="Arial"/>
          <w:sz w:val="22"/>
          <w:szCs w:val="22"/>
        </w:rPr>
        <w:t>Cow</w:t>
      </w:r>
      <w:r w:rsidRPr="00672DCF">
        <w:rPr>
          <w:rFonts w:ascii="Arial" w:hAnsi="Arial" w:cs="Arial"/>
          <w:spacing w:val="-1"/>
          <w:sz w:val="22"/>
          <w:szCs w:val="22"/>
        </w:rPr>
        <w:t xml:space="preserve"> </w:t>
      </w:r>
      <w:r w:rsidRPr="00672DCF">
        <w:rPr>
          <w:rFonts w:ascii="Arial" w:hAnsi="Arial" w:cs="Arial"/>
          <w:sz w:val="22"/>
          <w:szCs w:val="22"/>
        </w:rPr>
        <w:t>Milk</w:t>
      </w:r>
      <w:r w:rsidRPr="00672DCF">
        <w:rPr>
          <w:rFonts w:ascii="Arial" w:hAnsi="Arial" w:cs="Arial"/>
          <w:spacing w:val="2"/>
          <w:sz w:val="22"/>
          <w:szCs w:val="22"/>
        </w:rPr>
        <w:t xml:space="preserve"> </w:t>
      </w:r>
      <w:r w:rsidRPr="00672DCF">
        <w:rPr>
          <w:rFonts w:ascii="Arial" w:hAnsi="Arial" w:cs="Arial"/>
          <w:sz w:val="22"/>
          <w:szCs w:val="22"/>
        </w:rPr>
        <w:t>(Fat</w:t>
      </w:r>
      <w:r w:rsidRPr="00672DCF">
        <w:rPr>
          <w:rFonts w:ascii="Arial" w:hAnsi="Arial" w:cs="Arial"/>
          <w:spacing w:val="-1"/>
          <w:sz w:val="22"/>
          <w:szCs w:val="22"/>
        </w:rPr>
        <w:t xml:space="preserve"> </w:t>
      </w:r>
      <w:r w:rsidRPr="00672DCF">
        <w:rPr>
          <w:rFonts w:ascii="Arial" w:hAnsi="Arial" w:cs="Arial"/>
          <w:sz w:val="22"/>
          <w:szCs w:val="22"/>
        </w:rPr>
        <w:t xml:space="preserve">3.5%, SNF </w:t>
      </w:r>
      <w:r w:rsidRPr="00672DCF">
        <w:rPr>
          <w:rFonts w:ascii="Arial" w:hAnsi="Arial" w:cs="Arial"/>
          <w:spacing w:val="-2"/>
          <w:sz w:val="22"/>
          <w:szCs w:val="22"/>
        </w:rPr>
        <w:t>8.5%)</w:t>
      </w:r>
    </w:p>
    <w:p w14:paraId="037AF14D" w14:textId="77777777" w:rsidR="00AE0C96" w:rsidRPr="00672DCF" w:rsidRDefault="00AE0C96" w:rsidP="00AE0C96">
      <w:pPr>
        <w:pStyle w:val="BodyText"/>
        <w:spacing w:after="0"/>
        <w:ind w:left="5081"/>
        <w:jc w:val="center"/>
        <w:rPr>
          <w:rFonts w:ascii="Arial" w:hAnsi="Arial" w:cs="Arial"/>
          <w:sz w:val="22"/>
          <w:szCs w:val="22"/>
        </w:rPr>
      </w:pPr>
    </w:p>
    <w:p w14:paraId="1E87CCC6" w14:textId="5C994B89" w:rsidR="00AE0C96" w:rsidRPr="00672DCF" w:rsidRDefault="00AE0C96" w:rsidP="00AE0C96">
      <w:pPr>
        <w:pStyle w:val="BodyText"/>
        <w:spacing w:before="28" w:after="0"/>
        <w:ind w:left="702"/>
        <w:jc w:val="center"/>
        <w:rPr>
          <w:rFonts w:ascii="Arial" w:hAnsi="Arial" w:cs="Arial"/>
          <w:sz w:val="22"/>
          <w:szCs w:val="22"/>
        </w:rPr>
      </w:pPr>
      <w:r w:rsidRPr="00672DCF">
        <w:rPr>
          <w:rFonts w:ascii="Arial" w:hAnsi="Arial" w:cs="Arial"/>
          <w:sz w:val="22"/>
          <w:szCs w:val="22"/>
        </w:rPr>
        <w:t>WPC- 80 (</w:t>
      </w:r>
      <w:r>
        <w:rPr>
          <w:rFonts w:ascii="Arial" w:hAnsi="Arial" w:cs="Arial"/>
          <w:sz w:val="22"/>
          <w:szCs w:val="22"/>
        </w:rPr>
        <w:t>1,2,</w:t>
      </w:r>
      <w:r w:rsidRPr="00672DCF">
        <w:rPr>
          <w:rFonts w:ascii="Arial" w:hAnsi="Arial" w:cs="Arial"/>
          <w:sz w:val="22"/>
          <w:szCs w:val="22"/>
        </w:rPr>
        <w:t xml:space="preserve">3 </w:t>
      </w:r>
      <w:r w:rsidRPr="00672DCF">
        <w:rPr>
          <w:rFonts w:ascii="Arial" w:hAnsi="Arial" w:cs="Arial"/>
          <w:spacing w:val="-5"/>
          <w:sz w:val="22"/>
          <w:szCs w:val="22"/>
        </w:rPr>
        <w:t>%)</w:t>
      </w:r>
    </w:p>
    <w:p w14:paraId="5AC78B70" w14:textId="77777777" w:rsidR="00AE0C96" w:rsidRPr="00672DCF" w:rsidRDefault="00AE0C96" w:rsidP="00AE0C96">
      <w:pPr>
        <w:pStyle w:val="BodyText"/>
        <w:spacing w:after="0"/>
        <w:ind w:left="5141"/>
        <w:jc w:val="center"/>
        <w:rPr>
          <w:rFonts w:ascii="Arial" w:hAnsi="Arial" w:cs="Arial"/>
          <w:sz w:val="22"/>
          <w:szCs w:val="22"/>
        </w:rPr>
      </w:pPr>
      <w:r w:rsidRPr="00672DCF">
        <w:rPr>
          <w:rFonts w:ascii="Arial" w:hAnsi="Arial" w:cs="Arial"/>
          <w:noProof/>
          <w:sz w:val="22"/>
          <w:szCs w:val="22"/>
        </w:rPr>
        <w:drawing>
          <wp:anchor distT="0" distB="0" distL="0" distR="0" simplePos="0" relativeHeight="251674624" behindDoc="0" locked="0" layoutInCell="1" allowOverlap="1" wp14:anchorId="4A26B4BC" wp14:editId="49F07407">
            <wp:simplePos x="0" y="0"/>
            <wp:positionH relativeFrom="page">
              <wp:posOffset>4070349</wp:posOffset>
            </wp:positionH>
            <wp:positionV relativeFrom="paragraph">
              <wp:posOffset>6283</wp:posOffset>
            </wp:positionV>
            <wp:extent cx="70104" cy="152399"/>
            <wp:effectExtent l="0" t="0" r="0" b="0"/>
            <wp:wrapNone/>
            <wp:docPr id="1"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p>
    <w:p w14:paraId="343D3AC7" w14:textId="77777777" w:rsidR="00AE0C96" w:rsidRDefault="00AE0C96" w:rsidP="00AE0C96">
      <w:pPr>
        <w:pStyle w:val="BodyText"/>
        <w:spacing w:before="36" w:after="0"/>
        <w:ind w:right="-1332"/>
        <w:jc w:val="center"/>
        <w:rPr>
          <w:rFonts w:ascii="Arial" w:hAnsi="Arial" w:cs="Arial"/>
          <w:sz w:val="22"/>
          <w:szCs w:val="22"/>
        </w:rPr>
      </w:pPr>
      <w:r w:rsidRPr="00672DCF">
        <w:rPr>
          <w:rFonts w:ascii="Arial" w:hAnsi="Arial" w:cs="Arial"/>
          <w:sz w:val="22"/>
          <w:szCs w:val="22"/>
        </w:rPr>
        <w:t>Heat</w:t>
      </w:r>
      <w:r w:rsidRPr="00672DCF">
        <w:rPr>
          <w:rFonts w:ascii="Arial" w:hAnsi="Arial" w:cs="Arial"/>
          <w:spacing w:val="-9"/>
          <w:sz w:val="22"/>
          <w:szCs w:val="22"/>
        </w:rPr>
        <w:t xml:space="preserve"> </w:t>
      </w:r>
      <w:r w:rsidRPr="00672DCF">
        <w:rPr>
          <w:rFonts w:ascii="Arial" w:hAnsi="Arial" w:cs="Arial"/>
          <w:sz w:val="22"/>
          <w:szCs w:val="22"/>
        </w:rPr>
        <w:t>Treatment</w:t>
      </w:r>
      <w:r w:rsidRPr="00672DCF">
        <w:rPr>
          <w:rFonts w:ascii="Arial" w:hAnsi="Arial" w:cs="Arial"/>
          <w:spacing w:val="-7"/>
          <w:sz w:val="22"/>
          <w:szCs w:val="22"/>
        </w:rPr>
        <w:t xml:space="preserve"> </w:t>
      </w:r>
      <w:r w:rsidRPr="00672DCF">
        <w:rPr>
          <w:rFonts w:ascii="Arial" w:hAnsi="Arial" w:cs="Arial"/>
          <w:sz w:val="22"/>
          <w:szCs w:val="22"/>
        </w:rPr>
        <w:t>of</w:t>
      </w:r>
      <w:r w:rsidRPr="00672DCF">
        <w:rPr>
          <w:rFonts w:ascii="Arial" w:hAnsi="Arial" w:cs="Arial"/>
          <w:spacing w:val="-7"/>
          <w:sz w:val="22"/>
          <w:szCs w:val="22"/>
        </w:rPr>
        <w:t xml:space="preserve"> </w:t>
      </w:r>
      <w:r w:rsidRPr="00672DCF">
        <w:rPr>
          <w:rFonts w:ascii="Arial" w:hAnsi="Arial" w:cs="Arial"/>
          <w:sz w:val="22"/>
          <w:szCs w:val="22"/>
        </w:rPr>
        <w:t>milk</w:t>
      </w:r>
      <w:r w:rsidRPr="00672DCF">
        <w:rPr>
          <w:rFonts w:ascii="Arial" w:hAnsi="Arial" w:cs="Arial"/>
          <w:spacing w:val="-7"/>
          <w:sz w:val="22"/>
          <w:szCs w:val="22"/>
        </w:rPr>
        <w:t xml:space="preserve"> </w:t>
      </w:r>
      <w:r w:rsidRPr="00672DCF">
        <w:rPr>
          <w:rFonts w:ascii="Arial" w:hAnsi="Arial" w:cs="Arial"/>
          <w:sz w:val="22"/>
          <w:szCs w:val="22"/>
        </w:rPr>
        <w:t>(90</w:t>
      </w:r>
      <w:r w:rsidRPr="00672DCF">
        <w:rPr>
          <w:rFonts w:ascii="Arial" w:hAnsi="Arial" w:cs="Arial"/>
          <w:spacing w:val="-7"/>
          <w:sz w:val="22"/>
          <w:szCs w:val="22"/>
        </w:rPr>
        <w:t xml:space="preserve"> </w:t>
      </w:r>
      <w:r w:rsidRPr="00672DCF">
        <w:rPr>
          <w:rFonts w:ascii="Arial" w:hAnsi="Arial" w:cs="Arial"/>
          <w:sz w:val="22"/>
          <w:szCs w:val="22"/>
        </w:rPr>
        <w:t>ºC/</w:t>
      </w:r>
      <w:r w:rsidRPr="00672DCF">
        <w:rPr>
          <w:rFonts w:ascii="Arial" w:hAnsi="Arial" w:cs="Arial"/>
          <w:spacing w:val="-7"/>
          <w:sz w:val="22"/>
          <w:szCs w:val="22"/>
        </w:rPr>
        <w:t xml:space="preserve"> </w:t>
      </w:r>
      <w:r w:rsidRPr="00672DCF">
        <w:rPr>
          <w:rFonts w:ascii="Arial" w:hAnsi="Arial" w:cs="Arial"/>
          <w:sz w:val="22"/>
          <w:szCs w:val="22"/>
        </w:rPr>
        <w:t>2-3</w:t>
      </w:r>
      <w:r w:rsidRPr="00672DCF">
        <w:rPr>
          <w:rFonts w:ascii="Arial" w:hAnsi="Arial" w:cs="Arial"/>
          <w:spacing w:val="-7"/>
          <w:sz w:val="22"/>
          <w:szCs w:val="22"/>
        </w:rPr>
        <w:t xml:space="preserve"> </w:t>
      </w:r>
      <w:r w:rsidRPr="00672DCF">
        <w:rPr>
          <w:rFonts w:ascii="Arial" w:hAnsi="Arial" w:cs="Arial"/>
          <w:sz w:val="22"/>
          <w:szCs w:val="22"/>
        </w:rPr>
        <w:t>min) Milk</w:t>
      </w:r>
    </w:p>
    <w:p w14:paraId="2C04BE22" w14:textId="77777777" w:rsidR="00AE0C96" w:rsidRDefault="00AE0C96" w:rsidP="00AE0C96">
      <w:pPr>
        <w:pStyle w:val="BodyText"/>
        <w:spacing w:before="36" w:after="0"/>
        <w:ind w:left="3227" w:right="2523"/>
        <w:jc w:val="center"/>
        <w:rPr>
          <w:rFonts w:ascii="Arial" w:hAnsi="Arial" w:cs="Arial"/>
          <w:sz w:val="22"/>
          <w:szCs w:val="22"/>
        </w:rPr>
      </w:pPr>
      <w:r w:rsidRPr="00672DCF">
        <w:rPr>
          <w:rFonts w:ascii="Arial" w:hAnsi="Arial" w:cs="Arial"/>
          <w:noProof/>
          <w:sz w:val="22"/>
          <w:szCs w:val="22"/>
        </w:rPr>
        <w:drawing>
          <wp:anchor distT="0" distB="0" distL="0" distR="0" simplePos="0" relativeHeight="251659264" behindDoc="0" locked="0" layoutInCell="1" allowOverlap="1" wp14:anchorId="28A00151" wp14:editId="1D5F52ED">
            <wp:simplePos x="0" y="0"/>
            <wp:positionH relativeFrom="page">
              <wp:posOffset>4066339</wp:posOffset>
            </wp:positionH>
            <wp:positionV relativeFrom="paragraph">
              <wp:posOffset>14037</wp:posOffset>
            </wp:positionV>
            <wp:extent cx="70104" cy="152399"/>
            <wp:effectExtent l="0" t="0" r="0" b="0"/>
            <wp:wrapNone/>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p>
    <w:p w14:paraId="4CFEF006" w14:textId="77777777" w:rsidR="00AE0C96" w:rsidRPr="00672DCF" w:rsidRDefault="00AE0C96" w:rsidP="00AE0C96">
      <w:pPr>
        <w:pStyle w:val="BodyText"/>
        <w:spacing w:before="36" w:after="0"/>
        <w:ind w:left="3227" w:right="2523"/>
        <w:jc w:val="center"/>
        <w:rPr>
          <w:rFonts w:ascii="Arial" w:hAnsi="Arial" w:cs="Arial"/>
          <w:sz w:val="22"/>
          <w:szCs w:val="22"/>
        </w:rPr>
      </w:pPr>
      <w:r w:rsidRPr="00672DCF">
        <w:rPr>
          <w:rFonts w:ascii="Arial" w:hAnsi="Arial" w:cs="Arial"/>
          <w:noProof/>
          <w:sz w:val="22"/>
          <w:szCs w:val="22"/>
        </w:rPr>
        <w:drawing>
          <wp:anchor distT="0" distB="0" distL="0" distR="0" simplePos="0" relativeHeight="251667456" behindDoc="1" locked="0" layoutInCell="1" allowOverlap="1" wp14:anchorId="6CFD010C" wp14:editId="411E16FB">
            <wp:simplePos x="0" y="0"/>
            <wp:positionH relativeFrom="page">
              <wp:posOffset>4103370</wp:posOffset>
            </wp:positionH>
            <wp:positionV relativeFrom="paragraph">
              <wp:posOffset>273050</wp:posOffset>
            </wp:positionV>
            <wp:extent cx="71120" cy="152400"/>
            <wp:effectExtent l="0" t="0" r="0" b="0"/>
            <wp:wrapTopAndBottom/>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18" cstate="print"/>
                    <a:stretch>
                      <a:fillRect/>
                    </a:stretch>
                  </pic:blipFill>
                  <pic:spPr>
                    <a:xfrm>
                      <a:off x="0" y="0"/>
                      <a:ext cx="71120" cy="152400"/>
                    </a:xfrm>
                    <a:prstGeom prst="rect">
                      <a:avLst/>
                    </a:prstGeom>
                  </pic:spPr>
                </pic:pic>
              </a:graphicData>
            </a:graphic>
          </wp:anchor>
        </w:drawing>
      </w:r>
      <w:r>
        <w:rPr>
          <w:rFonts w:ascii="Arial" w:hAnsi="Arial" w:cs="Arial"/>
          <w:sz w:val="22"/>
          <w:szCs w:val="22"/>
        </w:rPr>
        <w:t>C</w:t>
      </w:r>
      <w:r w:rsidRPr="00672DCF">
        <w:rPr>
          <w:rFonts w:ascii="Arial" w:hAnsi="Arial" w:cs="Arial"/>
          <w:sz w:val="22"/>
          <w:szCs w:val="22"/>
        </w:rPr>
        <w:t>ooling (42 ºC)</w:t>
      </w:r>
    </w:p>
    <w:p w14:paraId="6B4AEF91" w14:textId="77777777" w:rsidR="00AE0C96" w:rsidRPr="00672DCF" w:rsidRDefault="00AE0C96" w:rsidP="00AE0C96">
      <w:pPr>
        <w:pStyle w:val="BodyText"/>
        <w:spacing w:before="3" w:after="0"/>
        <w:ind w:left="702"/>
        <w:jc w:val="center"/>
        <w:rPr>
          <w:rFonts w:ascii="Arial" w:hAnsi="Arial" w:cs="Arial"/>
          <w:sz w:val="22"/>
          <w:szCs w:val="22"/>
        </w:rPr>
      </w:pPr>
      <w:r w:rsidRPr="00672DCF">
        <w:rPr>
          <w:rFonts w:ascii="Arial" w:hAnsi="Arial" w:cs="Arial"/>
          <w:sz w:val="22"/>
          <w:szCs w:val="22"/>
        </w:rPr>
        <w:t>Addition of starter</w:t>
      </w:r>
      <w:r w:rsidRPr="00672DCF">
        <w:rPr>
          <w:rFonts w:ascii="Arial" w:hAnsi="Arial" w:cs="Arial"/>
          <w:spacing w:val="-3"/>
          <w:sz w:val="22"/>
          <w:szCs w:val="22"/>
        </w:rPr>
        <w:t xml:space="preserve"> </w:t>
      </w:r>
      <w:proofErr w:type="gramStart"/>
      <w:r w:rsidRPr="00672DCF">
        <w:rPr>
          <w:rFonts w:ascii="Arial" w:hAnsi="Arial" w:cs="Arial"/>
          <w:spacing w:val="-2"/>
          <w:sz w:val="22"/>
          <w:szCs w:val="22"/>
        </w:rPr>
        <w:t>culture</w:t>
      </w:r>
      <w:r w:rsidRPr="00672DCF">
        <w:rPr>
          <w:rFonts w:ascii="Arial" w:hAnsi="Arial" w:cs="Arial"/>
          <w:sz w:val="22"/>
          <w:szCs w:val="22"/>
        </w:rPr>
        <w:t>(</w:t>
      </w:r>
      <w:proofErr w:type="gramEnd"/>
      <w:r w:rsidRPr="00672DCF">
        <w:rPr>
          <w:rFonts w:ascii="Arial" w:hAnsi="Arial" w:cs="Arial"/>
          <w:i/>
          <w:sz w:val="22"/>
          <w:szCs w:val="22"/>
        </w:rPr>
        <w:t>Streptococcus</w:t>
      </w:r>
      <w:r w:rsidRPr="00672DCF">
        <w:rPr>
          <w:rFonts w:ascii="Arial" w:hAnsi="Arial" w:cs="Arial"/>
          <w:i/>
          <w:spacing w:val="-6"/>
          <w:sz w:val="22"/>
          <w:szCs w:val="22"/>
        </w:rPr>
        <w:t xml:space="preserve"> </w:t>
      </w:r>
      <w:r w:rsidRPr="00672DCF">
        <w:rPr>
          <w:rFonts w:ascii="Arial" w:hAnsi="Arial" w:cs="Arial"/>
          <w:i/>
          <w:sz w:val="22"/>
          <w:szCs w:val="22"/>
        </w:rPr>
        <w:t>thermophilus</w:t>
      </w:r>
      <w:r w:rsidRPr="00672DCF">
        <w:rPr>
          <w:rFonts w:ascii="Arial" w:hAnsi="Arial" w:cs="Arial"/>
          <w:i/>
          <w:spacing w:val="-6"/>
          <w:sz w:val="22"/>
          <w:szCs w:val="22"/>
        </w:rPr>
        <w:t xml:space="preserve"> </w:t>
      </w:r>
      <w:r w:rsidRPr="00672DCF">
        <w:rPr>
          <w:rFonts w:ascii="Arial" w:hAnsi="Arial" w:cs="Arial"/>
          <w:i/>
          <w:sz w:val="22"/>
          <w:szCs w:val="22"/>
        </w:rPr>
        <w:t>and</w:t>
      </w:r>
      <w:r w:rsidRPr="00672DCF">
        <w:rPr>
          <w:rFonts w:ascii="Arial" w:hAnsi="Arial" w:cs="Arial"/>
          <w:i/>
          <w:spacing w:val="-6"/>
          <w:sz w:val="22"/>
          <w:szCs w:val="22"/>
        </w:rPr>
        <w:t xml:space="preserve"> </w:t>
      </w:r>
      <w:r w:rsidRPr="00672DCF">
        <w:rPr>
          <w:rFonts w:ascii="Arial" w:hAnsi="Arial" w:cs="Arial"/>
          <w:i/>
          <w:sz w:val="22"/>
          <w:szCs w:val="22"/>
        </w:rPr>
        <w:t>Lactobacillus</w:t>
      </w:r>
      <w:r w:rsidRPr="00672DCF">
        <w:rPr>
          <w:rFonts w:ascii="Arial" w:hAnsi="Arial" w:cs="Arial"/>
          <w:i/>
          <w:spacing w:val="-6"/>
          <w:sz w:val="22"/>
          <w:szCs w:val="22"/>
        </w:rPr>
        <w:t xml:space="preserve"> </w:t>
      </w:r>
      <w:r w:rsidRPr="00672DCF">
        <w:rPr>
          <w:rFonts w:ascii="Arial" w:hAnsi="Arial" w:cs="Arial"/>
          <w:i/>
          <w:sz w:val="22"/>
          <w:szCs w:val="22"/>
        </w:rPr>
        <w:t>bulgaricus</w:t>
      </w:r>
      <w:r w:rsidRPr="00672DCF">
        <w:rPr>
          <w:rFonts w:ascii="Arial" w:hAnsi="Arial" w:cs="Arial"/>
          <w:i/>
          <w:spacing w:val="80"/>
          <w:sz w:val="22"/>
          <w:szCs w:val="22"/>
        </w:rPr>
        <w:t xml:space="preserve"> </w:t>
      </w:r>
      <w:r w:rsidRPr="00672DCF">
        <w:rPr>
          <w:rFonts w:ascii="Arial" w:hAnsi="Arial" w:cs="Arial"/>
          <w:sz w:val="22"/>
          <w:szCs w:val="22"/>
        </w:rPr>
        <w:t>@</w:t>
      </w:r>
      <w:r w:rsidRPr="00672DCF">
        <w:rPr>
          <w:rFonts w:ascii="Arial" w:hAnsi="Arial" w:cs="Arial"/>
          <w:spacing w:val="-6"/>
          <w:sz w:val="22"/>
          <w:szCs w:val="22"/>
        </w:rPr>
        <w:t xml:space="preserve"> </w:t>
      </w:r>
      <w:r w:rsidRPr="00672DCF">
        <w:rPr>
          <w:rFonts w:ascii="Arial" w:hAnsi="Arial" w:cs="Arial"/>
          <w:sz w:val="22"/>
          <w:szCs w:val="22"/>
        </w:rPr>
        <w:t>2%) Incubation @ 42 ºC/5h</w:t>
      </w:r>
    </w:p>
    <w:p w14:paraId="34D58244" w14:textId="77777777" w:rsidR="00AE0C96" w:rsidRDefault="00AE0C96" w:rsidP="00AE0C96">
      <w:pPr>
        <w:pStyle w:val="BodyText"/>
        <w:spacing w:after="0"/>
        <w:ind w:left="699"/>
        <w:jc w:val="center"/>
        <w:rPr>
          <w:rFonts w:ascii="Arial" w:hAnsi="Arial" w:cs="Arial"/>
          <w:noProof/>
          <w:sz w:val="22"/>
          <w:szCs w:val="22"/>
        </w:rPr>
      </w:pPr>
      <w:r w:rsidRPr="00672DCF">
        <w:rPr>
          <w:rFonts w:ascii="Arial" w:hAnsi="Arial" w:cs="Arial"/>
          <w:noProof/>
          <w:sz w:val="22"/>
          <w:szCs w:val="22"/>
        </w:rPr>
        <w:drawing>
          <wp:anchor distT="0" distB="0" distL="0" distR="0" simplePos="0" relativeHeight="251660288" behindDoc="0" locked="0" layoutInCell="1" allowOverlap="1" wp14:anchorId="3A646B22" wp14:editId="396EC9EC">
            <wp:simplePos x="0" y="0"/>
            <wp:positionH relativeFrom="page">
              <wp:posOffset>4077652</wp:posOffset>
            </wp:positionH>
            <wp:positionV relativeFrom="paragraph">
              <wp:posOffset>3493</wp:posOffset>
            </wp:positionV>
            <wp:extent cx="70104" cy="153924"/>
            <wp:effectExtent l="0" t="0" r="0" b="0"/>
            <wp:wrapNone/>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9" cstate="print"/>
                    <a:stretch>
                      <a:fillRect/>
                    </a:stretch>
                  </pic:blipFill>
                  <pic:spPr>
                    <a:xfrm>
                      <a:off x="0" y="0"/>
                      <a:ext cx="70104" cy="153924"/>
                    </a:xfrm>
                    <a:prstGeom prst="rect">
                      <a:avLst/>
                    </a:prstGeom>
                  </pic:spPr>
                </pic:pic>
              </a:graphicData>
            </a:graphic>
          </wp:anchor>
        </w:drawing>
      </w:r>
    </w:p>
    <w:p w14:paraId="7DF33674" w14:textId="77777777" w:rsidR="00AE0C96" w:rsidRPr="00672DCF" w:rsidRDefault="00AE0C96" w:rsidP="00AE0C96">
      <w:pPr>
        <w:pStyle w:val="BodyText"/>
        <w:spacing w:after="0"/>
        <w:ind w:left="699"/>
        <w:jc w:val="center"/>
        <w:rPr>
          <w:rFonts w:ascii="Arial" w:hAnsi="Arial" w:cs="Arial"/>
          <w:sz w:val="22"/>
          <w:szCs w:val="22"/>
        </w:rPr>
      </w:pPr>
      <w:r w:rsidRPr="00672DCF">
        <w:rPr>
          <w:rFonts w:ascii="Arial" w:hAnsi="Arial" w:cs="Arial"/>
          <w:noProof/>
          <w:sz w:val="22"/>
          <w:szCs w:val="22"/>
        </w:rPr>
        <w:drawing>
          <wp:anchor distT="0" distB="0" distL="0" distR="0" simplePos="0" relativeHeight="251662336" behindDoc="0" locked="0" layoutInCell="1" allowOverlap="1" wp14:anchorId="6A454304" wp14:editId="7E28D9F3">
            <wp:simplePos x="0" y="0"/>
            <wp:positionH relativeFrom="page">
              <wp:posOffset>4071303</wp:posOffset>
            </wp:positionH>
            <wp:positionV relativeFrom="paragraph">
              <wp:posOffset>188595</wp:posOffset>
            </wp:positionV>
            <wp:extent cx="71627" cy="152399"/>
            <wp:effectExtent l="0" t="0" r="0" b="0"/>
            <wp:wrapNone/>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20" cstate="print"/>
                    <a:stretch>
                      <a:fillRect/>
                    </a:stretch>
                  </pic:blipFill>
                  <pic:spPr>
                    <a:xfrm>
                      <a:off x="0" y="0"/>
                      <a:ext cx="71627" cy="152399"/>
                    </a:xfrm>
                    <a:prstGeom prst="rect">
                      <a:avLst/>
                    </a:prstGeom>
                  </pic:spPr>
                </pic:pic>
              </a:graphicData>
            </a:graphic>
          </wp:anchor>
        </w:drawing>
      </w:r>
      <w:proofErr w:type="spellStart"/>
      <w:r w:rsidRPr="00672DCF">
        <w:rPr>
          <w:rFonts w:ascii="Arial" w:hAnsi="Arial" w:cs="Arial"/>
          <w:sz w:val="22"/>
          <w:szCs w:val="22"/>
        </w:rPr>
        <w:t>Dewheying</w:t>
      </w:r>
      <w:proofErr w:type="spellEnd"/>
      <w:r w:rsidRPr="00672DCF">
        <w:rPr>
          <w:rFonts w:ascii="Arial" w:hAnsi="Arial" w:cs="Arial"/>
          <w:spacing w:val="-3"/>
          <w:sz w:val="22"/>
          <w:szCs w:val="22"/>
        </w:rPr>
        <w:t xml:space="preserve"> </w:t>
      </w:r>
      <w:r w:rsidRPr="00672DCF">
        <w:rPr>
          <w:rFonts w:ascii="Arial" w:hAnsi="Arial" w:cs="Arial"/>
          <w:sz w:val="22"/>
          <w:szCs w:val="22"/>
        </w:rPr>
        <w:t>@</w:t>
      </w:r>
      <w:r w:rsidRPr="00672DCF">
        <w:rPr>
          <w:rFonts w:ascii="Arial" w:hAnsi="Arial" w:cs="Arial"/>
          <w:spacing w:val="-1"/>
          <w:sz w:val="22"/>
          <w:szCs w:val="22"/>
        </w:rPr>
        <w:t xml:space="preserve"> </w:t>
      </w:r>
      <w:r w:rsidRPr="00672DCF">
        <w:rPr>
          <w:rFonts w:ascii="Arial" w:hAnsi="Arial" w:cs="Arial"/>
          <w:sz w:val="22"/>
          <w:szCs w:val="22"/>
        </w:rPr>
        <w:t>7±1</w:t>
      </w:r>
      <w:r w:rsidRPr="00672DCF">
        <w:rPr>
          <w:rFonts w:ascii="Cambria Math" w:hAnsi="Cambria Math" w:cs="Cambria Math"/>
          <w:sz w:val="22"/>
          <w:szCs w:val="22"/>
        </w:rPr>
        <w:t>℃</w:t>
      </w:r>
      <w:r w:rsidRPr="00672DCF">
        <w:rPr>
          <w:rFonts w:ascii="Arial" w:hAnsi="Arial" w:cs="Arial"/>
          <w:spacing w:val="-1"/>
          <w:sz w:val="22"/>
          <w:szCs w:val="22"/>
        </w:rPr>
        <w:t xml:space="preserve"> </w:t>
      </w:r>
      <w:r w:rsidRPr="00672DCF">
        <w:rPr>
          <w:rFonts w:ascii="Arial" w:hAnsi="Arial" w:cs="Arial"/>
          <w:spacing w:val="-5"/>
          <w:sz w:val="22"/>
          <w:szCs w:val="22"/>
        </w:rPr>
        <w:t>/8h</w:t>
      </w:r>
    </w:p>
    <w:p w14:paraId="767CF27A" w14:textId="77777777" w:rsidR="00AE0C96" w:rsidRPr="00672DCF" w:rsidRDefault="00AE0C96" w:rsidP="00AE0C96">
      <w:pPr>
        <w:pStyle w:val="BodyText"/>
        <w:spacing w:before="5" w:after="0"/>
        <w:jc w:val="cent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73600" behindDoc="1" locked="0" layoutInCell="1" allowOverlap="1" wp14:anchorId="003E35E5" wp14:editId="6DA633FB">
                <wp:simplePos x="0" y="0"/>
                <wp:positionH relativeFrom="page">
                  <wp:posOffset>3444240</wp:posOffset>
                </wp:positionH>
                <wp:positionV relativeFrom="paragraph">
                  <wp:posOffset>170180</wp:posOffset>
                </wp:positionV>
                <wp:extent cx="1595755" cy="198120"/>
                <wp:effectExtent l="0" t="0" r="4445"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5755" cy="198120"/>
                        </a:xfrm>
                        <a:prstGeom prst="rect">
                          <a:avLst/>
                        </a:prstGeom>
                        <a:ln w="9144">
                          <a:solidFill>
                            <a:srgbClr val="000000"/>
                          </a:solidFill>
                          <a:prstDash val="solid"/>
                        </a:ln>
                      </wps:spPr>
                      <wps:txbx>
                        <w:txbxContent>
                          <w:p w14:paraId="2E3F9F67" w14:textId="77777777" w:rsidR="00AE0C96" w:rsidRDefault="00AE0C96" w:rsidP="00AE0C96">
                            <w:pPr>
                              <w:spacing w:before="1"/>
                              <w:ind w:left="463"/>
                              <w:rPr>
                                <w:b/>
                                <w:sz w:val="24"/>
                              </w:rPr>
                            </w:pPr>
                            <w:r>
                              <w:rPr>
                                <w:b/>
                                <w:spacing w:val="-2"/>
                                <w:sz w:val="24"/>
                              </w:rPr>
                              <w:t>Greek</w:t>
                            </w:r>
                            <w:r>
                              <w:rPr>
                                <w:b/>
                                <w:spacing w:val="-6"/>
                                <w:sz w:val="24"/>
                              </w:rPr>
                              <w:t xml:space="preserve"> </w:t>
                            </w:r>
                            <w:r>
                              <w:rPr>
                                <w:b/>
                                <w:spacing w:val="-2"/>
                                <w:sz w:val="24"/>
                              </w:rPr>
                              <w:t>Yoghurt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03E35E5" id="_x0000_t202" coordsize="21600,21600" o:spt="202" path="m,l,21600r21600,l21600,xe">
                <v:stroke joinstyle="miter"/>
                <v:path gradientshapeok="t" o:connecttype="rect"/>
              </v:shapetype>
              <v:shape id="Text Box 15" o:spid="_x0000_s1026" type="#_x0000_t202" style="position:absolute;left:0;text-align:left;margin-left:271.2pt;margin-top:13.4pt;width:125.65pt;height:15.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" filled="f" strokeweight=".72pt">
                <v:path arrowok="t"/>
                <v:textbox inset="0,0,0,0">
                  <w:txbxContent>
                    <w:p w14:paraId="2E3F9F67" w14:textId="77777777" w:rsidR="00AE0C96" w:rsidRDefault="00AE0C96" w:rsidP="00AE0C96">
                      <w:pPr>
                        <w:spacing w:before="1"/>
                        <w:ind w:left="463"/>
                        <w:rPr>
                          <w:b/>
                          <w:sz w:val="24"/>
                        </w:rPr>
                      </w:pPr>
                      <w:r>
                        <w:rPr>
                          <w:b/>
                          <w:spacing w:val="-2"/>
                          <w:sz w:val="24"/>
                        </w:rPr>
                        <w:t>Greek</w:t>
                      </w:r>
                      <w:r>
                        <w:rPr>
                          <w:b/>
                          <w:spacing w:val="-6"/>
                          <w:sz w:val="24"/>
                        </w:rPr>
                        <w:t xml:space="preserve"> </w:t>
                      </w:r>
                      <w:r>
                        <w:rPr>
                          <w:b/>
                          <w:spacing w:val="-2"/>
                          <w:sz w:val="24"/>
                        </w:rPr>
                        <w:t>Yoghurt</w:t>
                      </w:r>
                    </w:p>
                  </w:txbxContent>
                </v:textbox>
                <w10:wrap type="topAndBottom" anchorx="page"/>
              </v:shape>
            </w:pict>
          </mc:Fallback>
        </mc:AlternateContent>
      </w:r>
    </w:p>
    <w:p w14:paraId="326F39B8" w14:textId="77777777" w:rsidR="00AE0C96" w:rsidRDefault="00AE0C96" w:rsidP="00AE0C96">
      <w:pPr>
        <w:pStyle w:val="BodyText"/>
        <w:spacing w:after="0"/>
        <w:ind w:right="2523"/>
        <w:jc w:val="center"/>
        <w:rPr>
          <w:rFonts w:ascii="Arial" w:hAnsi="Arial" w:cs="Arial"/>
          <w:sz w:val="22"/>
          <w:szCs w:val="22"/>
        </w:rPr>
      </w:pPr>
      <w:r w:rsidRPr="00672DCF">
        <w:rPr>
          <w:rFonts w:ascii="Arial" w:hAnsi="Arial" w:cs="Arial"/>
          <w:noProof/>
          <w:sz w:val="22"/>
          <w:szCs w:val="22"/>
        </w:rPr>
        <w:drawing>
          <wp:anchor distT="0" distB="0" distL="0" distR="0" simplePos="0" relativeHeight="251676672" behindDoc="0" locked="0" layoutInCell="1" allowOverlap="1" wp14:anchorId="1C252151" wp14:editId="577BEF53">
            <wp:simplePos x="0" y="0"/>
            <wp:positionH relativeFrom="page">
              <wp:posOffset>4066975</wp:posOffset>
            </wp:positionH>
            <wp:positionV relativeFrom="paragraph">
              <wp:posOffset>230037</wp:posOffset>
            </wp:positionV>
            <wp:extent cx="70104" cy="152399"/>
            <wp:effectExtent l="0" t="0" r="0" b="0"/>
            <wp:wrapNone/>
            <wp:docPr id="3"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p>
    <w:p w14:paraId="70060402" w14:textId="6D8D9E17" w:rsidR="00AE0C96" w:rsidRDefault="00AE0C96" w:rsidP="00AE0C96">
      <w:pPr>
        <w:pStyle w:val="BodyText"/>
        <w:spacing w:after="0"/>
        <w:ind w:right="1998"/>
        <w:jc w:val="center"/>
        <w:rPr>
          <w:rFonts w:ascii="Arial" w:hAnsi="Arial" w:cs="Arial"/>
          <w:sz w:val="22"/>
          <w:szCs w:val="22"/>
        </w:rPr>
      </w:pPr>
      <w:r>
        <w:rPr>
          <w:rFonts w:ascii="Arial" w:hAnsi="Arial" w:cs="Arial"/>
          <w:sz w:val="22"/>
          <w:szCs w:val="22"/>
        </w:rPr>
        <w:t xml:space="preserve">                                              </w:t>
      </w:r>
      <w:r w:rsidRPr="00672DCF">
        <w:rPr>
          <w:rFonts w:ascii="Arial" w:hAnsi="Arial" w:cs="Arial"/>
          <w:sz w:val="22"/>
          <w:szCs w:val="22"/>
        </w:rPr>
        <w:t>Addition</w:t>
      </w:r>
      <w:r w:rsidRPr="00672DCF">
        <w:rPr>
          <w:rFonts w:ascii="Arial" w:hAnsi="Arial" w:cs="Arial"/>
          <w:spacing w:val="-8"/>
          <w:sz w:val="22"/>
          <w:szCs w:val="22"/>
        </w:rPr>
        <w:t xml:space="preserve"> </w:t>
      </w:r>
      <w:r w:rsidRPr="00672DCF">
        <w:rPr>
          <w:rFonts w:ascii="Arial" w:hAnsi="Arial" w:cs="Arial"/>
          <w:sz w:val="22"/>
          <w:szCs w:val="22"/>
        </w:rPr>
        <w:t>of</w:t>
      </w:r>
      <w:r w:rsidRPr="00672DCF">
        <w:rPr>
          <w:rFonts w:ascii="Arial" w:hAnsi="Arial" w:cs="Arial"/>
          <w:spacing w:val="-8"/>
          <w:sz w:val="22"/>
          <w:szCs w:val="22"/>
        </w:rPr>
        <w:t xml:space="preserve"> </w:t>
      </w:r>
      <w:r w:rsidRPr="00672DCF">
        <w:rPr>
          <w:rFonts w:ascii="Arial" w:hAnsi="Arial" w:cs="Arial"/>
          <w:sz w:val="22"/>
          <w:szCs w:val="22"/>
        </w:rPr>
        <w:t>virgin</w:t>
      </w:r>
      <w:r w:rsidRPr="00672DCF">
        <w:rPr>
          <w:rFonts w:ascii="Arial" w:hAnsi="Arial" w:cs="Arial"/>
          <w:spacing w:val="-6"/>
          <w:sz w:val="22"/>
          <w:szCs w:val="22"/>
        </w:rPr>
        <w:t xml:space="preserve"> </w:t>
      </w:r>
      <w:r w:rsidRPr="00672DCF">
        <w:rPr>
          <w:rFonts w:ascii="Arial" w:hAnsi="Arial" w:cs="Arial"/>
          <w:sz w:val="22"/>
          <w:szCs w:val="22"/>
        </w:rPr>
        <w:t>olive</w:t>
      </w:r>
      <w:r w:rsidRPr="00672DCF">
        <w:rPr>
          <w:rFonts w:ascii="Arial" w:hAnsi="Arial" w:cs="Arial"/>
          <w:spacing w:val="-8"/>
          <w:sz w:val="22"/>
          <w:szCs w:val="22"/>
        </w:rPr>
        <w:t xml:space="preserve"> </w:t>
      </w:r>
      <w:r w:rsidRPr="00672DCF">
        <w:rPr>
          <w:rFonts w:ascii="Arial" w:hAnsi="Arial" w:cs="Arial"/>
          <w:sz w:val="22"/>
          <w:szCs w:val="22"/>
        </w:rPr>
        <w:t>oil</w:t>
      </w:r>
      <w:r w:rsidRPr="00672DCF">
        <w:rPr>
          <w:rFonts w:ascii="Arial" w:hAnsi="Arial" w:cs="Arial"/>
          <w:spacing w:val="-8"/>
          <w:sz w:val="22"/>
          <w:szCs w:val="22"/>
        </w:rPr>
        <w:t xml:space="preserve"> </w:t>
      </w:r>
      <w:r w:rsidRPr="00672DCF">
        <w:rPr>
          <w:rFonts w:ascii="Arial" w:hAnsi="Arial" w:cs="Arial"/>
          <w:sz w:val="22"/>
          <w:szCs w:val="22"/>
        </w:rPr>
        <w:t>(</w:t>
      </w:r>
      <w:r>
        <w:rPr>
          <w:rFonts w:ascii="Arial" w:hAnsi="Arial" w:cs="Arial"/>
          <w:sz w:val="22"/>
          <w:szCs w:val="22"/>
        </w:rPr>
        <w:t>8,</w:t>
      </w:r>
      <w:r w:rsidRPr="00672DCF">
        <w:rPr>
          <w:rFonts w:ascii="Arial" w:hAnsi="Arial" w:cs="Arial"/>
          <w:sz w:val="22"/>
          <w:szCs w:val="22"/>
        </w:rPr>
        <w:t>10</w:t>
      </w:r>
      <w:r>
        <w:rPr>
          <w:rFonts w:ascii="Arial" w:hAnsi="Arial" w:cs="Arial"/>
          <w:sz w:val="22"/>
          <w:szCs w:val="22"/>
        </w:rPr>
        <w:t>, 12</w:t>
      </w:r>
      <w:r w:rsidRPr="00672DCF">
        <w:rPr>
          <w:rFonts w:ascii="Arial" w:hAnsi="Arial" w:cs="Arial"/>
          <w:sz w:val="22"/>
          <w:szCs w:val="22"/>
        </w:rPr>
        <w:t>%)</w:t>
      </w:r>
    </w:p>
    <w:p w14:paraId="31D4BB76" w14:textId="77777777" w:rsidR="00AE0C96" w:rsidRDefault="00AE0C96" w:rsidP="00AE0C96">
      <w:pPr>
        <w:pStyle w:val="BodyText"/>
        <w:spacing w:after="0"/>
        <w:ind w:left="3227" w:right="2523"/>
        <w:jc w:val="center"/>
        <w:rPr>
          <w:rFonts w:ascii="Arial" w:hAnsi="Arial" w:cs="Arial"/>
          <w:sz w:val="22"/>
          <w:szCs w:val="22"/>
        </w:rPr>
      </w:pPr>
      <w:r w:rsidRPr="00672DCF">
        <w:rPr>
          <w:rFonts w:ascii="Arial" w:hAnsi="Arial" w:cs="Arial"/>
          <w:noProof/>
          <w:sz w:val="22"/>
          <w:szCs w:val="22"/>
        </w:rPr>
        <w:drawing>
          <wp:anchor distT="0" distB="0" distL="0" distR="0" simplePos="0" relativeHeight="251661312" behindDoc="0" locked="0" layoutInCell="1" allowOverlap="1" wp14:anchorId="48992742" wp14:editId="3683DC3B">
            <wp:simplePos x="0" y="0"/>
            <wp:positionH relativeFrom="page">
              <wp:posOffset>4055578</wp:posOffset>
            </wp:positionH>
            <wp:positionV relativeFrom="paragraph">
              <wp:posOffset>25400</wp:posOffset>
            </wp:positionV>
            <wp:extent cx="71628" cy="152399"/>
            <wp:effectExtent l="0" t="0" r="0" b="0"/>
            <wp:wrapNone/>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21" cstate="print"/>
                    <a:stretch>
                      <a:fillRect/>
                    </a:stretch>
                  </pic:blipFill>
                  <pic:spPr>
                    <a:xfrm>
                      <a:off x="0" y="0"/>
                      <a:ext cx="71628" cy="152399"/>
                    </a:xfrm>
                    <a:prstGeom prst="rect">
                      <a:avLst/>
                    </a:prstGeom>
                  </pic:spPr>
                </pic:pic>
              </a:graphicData>
            </a:graphic>
          </wp:anchor>
        </w:drawing>
      </w:r>
    </w:p>
    <w:p w14:paraId="492865B9" w14:textId="2855B45D" w:rsidR="00AE0C96" w:rsidRDefault="00AE0C96" w:rsidP="00AE0C96">
      <w:pPr>
        <w:pStyle w:val="BodyText"/>
        <w:spacing w:after="0"/>
        <w:ind w:left="3227" w:right="1908"/>
        <w:rPr>
          <w:rFonts w:ascii="Arial" w:hAnsi="Arial" w:cs="Arial"/>
          <w:sz w:val="22"/>
          <w:szCs w:val="22"/>
        </w:rPr>
      </w:pPr>
      <w:r w:rsidRPr="00672DCF">
        <w:rPr>
          <w:rFonts w:ascii="Arial" w:hAnsi="Arial" w:cs="Arial"/>
          <w:noProof/>
          <w:sz w:val="22"/>
          <w:szCs w:val="22"/>
        </w:rPr>
        <w:drawing>
          <wp:anchor distT="0" distB="0" distL="0" distR="0" simplePos="0" relativeHeight="251677696" behindDoc="0" locked="0" layoutInCell="1" allowOverlap="1" wp14:anchorId="7BA48152" wp14:editId="71022856">
            <wp:simplePos x="0" y="0"/>
            <wp:positionH relativeFrom="page">
              <wp:posOffset>4056251</wp:posOffset>
            </wp:positionH>
            <wp:positionV relativeFrom="paragraph">
              <wp:posOffset>160020</wp:posOffset>
            </wp:positionV>
            <wp:extent cx="70104" cy="152399"/>
            <wp:effectExtent l="0" t="0" r="0" b="0"/>
            <wp:wrapNone/>
            <wp:docPr id="4"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r w:rsidR="00F92983">
        <w:rPr>
          <w:rFonts w:ascii="Arial" w:hAnsi="Arial" w:cs="Arial"/>
          <w:sz w:val="22"/>
          <w:szCs w:val="22"/>
        </w:rPr>
        <w:t xml:space="preserve">     </w:t>
      </w:r>
      <w:r w:rsidRPr="00672DCF">
        <w:rPr>
          <w:rFonts w:ascii="Arial" w:hAnsi="Arial" w:cs="Arial"/>
          <w:sz w:val="22"/>
          <w:szCs w:val="22"/>
        </w:rPr>
        <w:t xml:space="preserve">Addition of </w:t>
      </w:r>
      <w:proofErr w:type="spellStart"/>
      <w:r>
        <w:rPr>
          <w:rFonts w:ascii="Arial" w:hAnsi="Arial" w:cs="Arial"/>
          <w:sz w:val="22"/>
          <w:szCs w:val="22"/>
        </w:rPr>
        <w:t>Iodised</w:t>
      </w:r>
      <w:proofErr w:type="spellEnd"/>
      <w:r>
        <w:rPr>
          <w:rFonts w:ascii="Arial" w:hAnsi="Arial" w:cs="Arial"/>
          <w:sz w:val="22"/>
          <w:szCs w:val="22"/>
        </w:rPr>
        <w:t xml:space="preserve"> </w:t>
      </w:r>
      <w:r w:rsidRPr="00672DCF">
        <w:rPr>
          <w:rFonts w:ascii="Arial" w:hAnsi="Arial" w:cs="Arial"/>
          <w:sz w:val="22"/>
          <w:szCs w:val="22"/>
        </w:rPr>
        <w:t>salt 1.0%</w:t>
      </w:r>
    </w:p>
    <w:p w14:paraId="2DD34B77" w14:textId="77777777" w:rsidR="00AE0C96" w:rsidRDefault="00AE0C96" w:rsidP="00AE0C96">
      <w:pPr>
        <w:pStyle w:val="BodyText"/>
        <w:spacing w:after="0"/>
        <w:ind w:left="3227" w:right="2523"/>
        <w:jc w:val="center"/>
        <w:rPr>
          <w:rFonts w:ascii="Arial" w:hAnsi="Arial" w:cs="Arial"/>
          <w:sz w:val="22"/>
          <w:szCs w:val="22"/>
        </w:rPr>
      </w:pPr>
    </w:p>
    <w:p w14:paraId="100C6554" w14:textId="4EAD4030" w:rsidR="00AE0C96" w:rsidRDefault="00AE0C96" w:rsidP="00BF70CC">
      <w:pPr>
        <w:pStyle w:val="BodyText"/>
        <w:spacing w:after="0"/>
        <w:ind w:left="3227" w:right="2523"/>
        <w:jc w:val="center"/>
        <w:rPr>
          <w:rFonts w:ascii="Arial" w:hAnsi="Arial" w:cs="Arial"/>
          <w:sz w:val="22"/>
          <w:szCs w:val="22"/>
        </w:rPr>
      </w:pPr>
      <w:r>
        <w:rPr>
          <w:rFonts w:ascii="Arial" w:hAnsi="Arial" w:cs="Arial"/>
          <w:noProof/>
          <w:sz w:val="22"/>
          <w:szCs w:val="22"/>
        </w:rPr>
        <w:lastRenderedPageBreak/>
        <mc:AlternateContent>
          <mc:Choice Requires="wps">
            <w:drawing>
              <wp:anchor distT="0" distB="0" distL="0" distR="0" simplePos="0" relativeHeight="251672576" behindDoc="0" locked="0" layoutInCell="1" allowOverlap="1" wp14:anchorId="1F07BBE1" wp14:editId="6ECB11CA">
                <wp:simplePos x="0" y="0"/>
                <wp:positionH relativeFrom="page">
                  <wp:posOffset>3311258</wp:posOffset>
                </wp:positionH>
                <wp:positionV relativeFrom="paragraph">
                  <wp:posOffset>23695</wp:posOffset>
                </wp:positionV>
                <wp:extent cx="1594485" cy="180340"/>
                <wp:effectExtent l="0" t="0" r="571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4485" cy="180340"/>
                        </a:xfrm>
                        <a:prstGeom prst="rect">
                          <a:avLst/>
                        </a:prstGeom>
                        <a:ln w="9144">
                          <a:solidFill>
                            <a:srgbClr val="000000"/>
                          </a:solidFill>
                          <a:prstDash val="solid"/>
                        </a:ln>
                      </wps:spPr>
                      <wps:txbx>
                        <w:txbxContent>
                          <w:p w14:paraId="0FAF9B7B" w14:textId="77777777" w:rsidR="00AE0C96" w:rsidRDefault="00AE0C96" w:rsidP="00AE0C96">
                            <w:pPr>
                              <w:spacing w:line="263" w:lineRule="exact"/>
                              <w:ind w:left="67"/>
                              <w:rPr>
                                <w:b/>
                                <w:i/>
                                <w:sz w:val="24"/>
                              </w:rPr>
                            </w:pPr>
                            <w:r>
                              <w:rPr>
                                <w:b/>
                                <w:spacing w:val="-2"/>
                                <w:sz w:val="24"/>
                              </w:rPr>
                              <w:t>Greek</w:t>
                            </w:r>
                            <w:r>
                              <w:rPr>
                                <w:b/>
                                <w:spacing w:val="-15"/>
                                <w:sz w:val="24"/>
                              </w:rPr>
                              <w:t xml:space="preserve"> </w:t>
                            </w:r>
                            <w:r>
                              <w:rPr>
                                <w:b/>
                                <w:spacing w:val="-2"/>
                                <w:sz w:val="24"/>
                              </w:rPr>
                              <w:t>Yoghurt</w:t>
                            </w:r>
                            <w:r>
                              <w:rPr>
                                <w:b/>
                                <w:spacing w:val="-6"/>
                                <w:sz w:val="24"/>
                              </w:rPr>
                              <w:t xml:space="preserve"> </w:t>
                            </w:r>
                            <w:r>
                              <w:rPr>
                                <w:b/>
                                <w:i/>
                                <w:spacing w:val="-4"/>
                                <w:sz w:val="24"/>
                              </w:rPr>
                              <w:t>Sauce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F07BBE1" id="Text Box 14" o:spid="_x0000_s1027" type="#_x0000_t202" style="position:absolute;left:0;text-align:left;margin-left:260.75pt;margin-top:1.85pt;width:125.55pt;height:14.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" filled="f" strokeweight=".72pt">
                <v:path arrowok="t"/>
                <v:textbox inset="0,0,0,0">
                  <w:txbxContent>
                    <w:p w14:paraId="0FAF9B7B" w14:textId="77777777" w:rsidR="00AE0C96" w:rsidRDefault="00AE0C96" w:rsidP="00AE0C96">
                      <w:pPr>
                        <w:spacing w:line="263" w:lineRule="exact"/>
                        <w:ind w:left="67"/>
                        <w:rPr>
                          <w:b/>
                          <w:i/>
                          <w:sz w:val="24"/>
                        </w:rPr>
                      </w:pPr>
                      <w:r>
                        <w:rPr>
                          <w:b/>
                          <w:spacing w:val="-2"/>
                          <w:sz w:val="24"/>
                        </w:rPr>
                        <w:t>Greek</w:t>
                      </w:r>
                      <w:r>
                        <w:rPr>
                          <w:b/>
                          <w:spacing w:val="-15"/>
                          <w:sz w:val="24"/>
                        </w:rPr>
                        <w:t xml:space="preserve"> </w:t>
                      </w:r>
                      <w:r>
                        <w:rPr>
                          <w:b/>
                          <w:spacing w:val="-2"/>
                          <w:sz w:val="24"/>
                        </w:rPr>
                        <w:t>Yoghurt</w:t>
                      </w:r>
                      <w:r>
                        <w:rPr>
                          <w:b/>
                          <w:spacing w:val="-6"/>
                          <w:sz w:val="24"/>
                        </w:rPr>
                        <w:t xml:space="preserve"> </w:t>
                      </w:r>
                      <w:r>
                        <w:rPr>
                          <w:b/>
                          <w:i/>
                          <w:spacing w:val="-4"/>
                          <w:sz w:val="24"/>
                        </w:rPr>
                        <w:t>Sauce</w:t>
                      </w:r>
                    </w:p>
                  </w:txbxContent>
                </v:textbox>
                <w10:wrap anchorx="page"/>
              </v:shape>
            </w:pict>
          </mc:Fallback>
        </mc:AlternateContent>
      </w:r>
    </w:p>
    <w:p w14:paraId="46980482" w14:textId="77777777" w:rsidR="00AE0C96" w:rsidRDefault="00AE0C96" w:rsidP="00AE0C96">
      <w:pPr>
        <w:pStyle w:val="BodyText"/>
        <w:spacing w:after="0"/>
        <w:ind w:left="3418" w:right="2715" w:hanging="4"/>
        <w:jc w:val="center"/>
        <w:rPr>
          <w:rFonts w:ascii="Arial" w:hAnsi="Arial" w:cs="Arial"/>
          <w:sz w:val="22"/>
          <w:szCs w:val="22"/>
        </w:rPr>
      </w:pPr>
      <w:r w:rsidRPr="00672DCF">
        <w:rPr>
          <w:rFonts w:ascii="Arial" w:hAnsi="Arial" w:cs="Arial"/>
          <w:noProof/>
          <w:sz w:val="22"/>
          <w:szCs w:val="22"/>
        </w:rPr>
        <w:drawing>
          <wp:anchor distT="0" distB="0" distL="0" distR="0" simplePos="0" relativeHeight="251666432" behindDoc="0" locked="0" layoutInCell="1" allowOverlap="1" wp14:anchorId="3CD176BB" wp14:editId="5321FD28">
            <wp:simplePos x="0" y="0"/>
            <wp:positionH relativeFrom="page">
              <wp:posOffset>4060658</wp:posOffset>
            </wp:positionH>
            <wp:positionV relativeFrom="paragraph">
              <wp:posOffset>64503</wp:posOffset>
            </wp:positionV>
            <wp:extent cx="71120" cy="152400"/>
            <wp:effectExtent l="0" t="0" r="0" b="0"/>
            <wp:wrapNone/>
            <wp:docPr id="375" name="Imag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pic:cNvPicPr/>
                  </pic:nvPicPr>
                  <pic:blipFill>
                    <a:blip r:embed="rId22" cstate="print"/>
                    <a:stretch>
                      <a:fillRect/>
                    </a:stretch>
                  </pic:blipFill>
                  <pic:spPr>
                    <a:xfrm>
                      <a:off x="0" y="0"/>
                      <a:ext cx="71120" cy="152400"/>
                    </a:xfrm>
                    <a:prstGeom prst="rect">
                      <a:avLst/>
                    </a:prstGeom>
                  </pic:spPr>
                </pic:pic>
              </a:graphicData>
            </a:graphic>
          </wp:anchor>
        </w:drawing>
      </w:r>
    </w:p>
    <w:p w14:paraId="50F1C385" w14:textId="77777777" w:rsidR="00AE0C96" w:rsidRDefault="00AE0C96" w:rsidP="00AE0C96">
      <w:pPr>
        <w:pStyle w:val="BodyText"/>
        <w:spacing w:after="0"/>
        <w:ind w:left="3418" w:right="828" w:hanging="1528"/>
        <w:jc w:val="center"/>
        <w:rPr>
          <w:rFonts w:ascii="Arial" w:hAnsi="Arial" w:cs="Arial"/>
          <w:sz w:val="22"/>
          <w:szCs w:val="22"/>
        </w:rPr>
      </w:pPr>
      <w:r w:rsidRPr="00672DCF">
        <w:rPr>
          <w:rFonts w:ascii="Arial" w:hAnsi="Arial" w:cs="Arial"/>
          <w:sz w:val="22"/>
          <w:szCs w:val="22"/>
        </w:rPr>
        <w:t>Blending</w:t>
      </w:r>
      <w:r w:rsidRPr="00672DCF">
        <w:rPr>
          <w:rFonts w:ascii="Arial" w:hAnsi="Arial" w:cs="Arial"/>
          <w:spacing w:val="-11"/>
          <w:sz w:val="22"/>
          <w:szCs w:val="22"/>
        </w:rPr>
        <w:t xml:space="preserve"> </w:t>
      </w:r>
      <w:r w:rsidRPr="00672DCF">
        <w:rPr>
          <w:rFonts w:ascii="Arial" w:hAnsi="Arial" w:cs="Arial"/>
          <w:sz w:val="22"/>
          <w:szCs w:val="22"/>
        </w:rPr>
        <w:t>(Under</w:t>
      </w:r>
      <w:r w:rsidRPr="00672DCF">
        <w:rPr>
          <w:rFonts w:ascii="Arial" w:hAnsi="Arial" w:cs="Arial"/>
          <w:spacing w:val="-11"/>
          <w:sz w:val="22"/>
          <w:szCs w:val="22"/>
        </w:rPr>
        <w:t xml:space="preserve"> </w:t>
      </w:r>
      <w:r w:rsidRPr="00672DCF">
        <w:rPr>
          <w:rFonts w:ascii="Arial" w:hAnsi="Arial" w:cs="Arial"/>
          <w:sz w:val="22"/>
          <w:szCs w:val="22"/>
        </w:rPr>
        <w:t>hygienic</w:t>
      </w:r>
      <w:r w:rsidRPr="00672DCF">
        <w:rPr>
          <w:rFonts w:ascii="Arial" w:hAnsi="Arial" w:cs="Arial"/>
          <w:spacing w:val="-14"/>
          <w:sz w:val="22"/>
          <w:szCs w:val="22"/>
        </w:rPr>
        <w:t xml:space="preserve"> </w:t>
      </w:r>
      <w:r w:rsidRPr="00672DCF">
        <w:rPr>
          <w:rFonts w:ascii="Arial" w:hAnsi="Arial" w:cs="Arial"/>
          <w:sz w:val="22"/>
          <w:szCs w:val="22"/>
        </w:rPr>
        <w:t>conditions)</w:t>
      </w:r>
    </w:p>
    <w:p w14:paraId="55C10B45" w14:textId="19B68EE7" w:rsidR="00AE0C96" w:rsidRDefault="00AE0C96" w:rsidP="00BF70CC">
      <w:pPr>
        <w:pStyle w:val="BodyText"/>
        <w:spacing w:after="0"/>
        <w:ind w:left="3418" w:right="2715" w:hanging="4"/>
        <w:jc w:val="center"/>
        <w:rPr>
          <w:rFonts w:ascii="Arial" w:hAnsi="Arial" w:cs="Arial"/>
          <w:sz w:val="22"/>
          <w:szCs w:val="22"/>
        </w:rPr>
      </w:pPr>
      <w:r w:rsidRPr="00672DCF">
        <w:rPr>
          <w:rFonts w:ascii="Arial" w:hAnsi="Arial" w:cs="Arial"/>
          <w:noProof/>
          <w:sz w:val="22"/>
          <w:szCs w:val="22"/>
        </w:rPr>
        <w:drawing>
          <wp:anchor distT="0" distB="0" distL="0" distR="0" simplePos="0" relativeHeight="251678720" behindDoc="0" locked="0" layoutInCell="1" allowOverlap="1" wp14:anchorId="789A27A2" wp14:editId="39284D81">
            <wp:simplePos x="0" y="0"/>
            <wp:positionH relativeFrom="page">
              <wp:posOffset>4069314</wp:posOffset>
            </wp:positionH>
            <wp:positionV relativeFrom="paragraph">
              <wp:posOffset>6015</wp:posOffset>
            </wp:positionV>
            <wp:extent cx="70104" cy="152400"/>
            <wp:effectExtent l="0" t="0" r="0" b="0"/>
            <wp:wrapNone/>
            <wp:docPr id="5"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23" cstate="print"/>
                    <a:stretch>
                      <a:fillRect/>
                    </a:stretch>
                  </pic:blipFill>
                  <pic:spPr>
                    <a:xfrm>
                      <a:off x="0" y="0"/>
                      <a:ext cx="70104" cy="152400"/>
                    </a:xfrm>
                    <a:prstGeom prst="rect">
                      <a:avLst/>
                    </a:prstGeom>
                  </pic:spPr>
                </pic:pic>
              </a:graphicData>
            </a:graphic>
          </wp:anchor>
        </w:drawing>
      </w:r>
    </w:p>
    <w:p w14:paraId="69DA3EAA" w14:textId="0B94F9FB" w:rsidR="00AE0C96" w:rsidRPr="00672DCF" w:rsidRDefault="00BF70CC" w:rsidP="00AE0C96">
      <w:pPr>
        <w:pStyle w:val="BodyText"/>
        <w:spacing w:after="0"/>
        <w:ind w:left="3418" w:right="1908" w:hanging="4"/>
        <w:jc w:val="center"/>
        <w:rPr>
          <w:rFonts w:ascii="Arial" w:hAnsi="Arial" w:cs="Arial"/>
          <w:sz w:val="22"/>
          <w:szCs w:val="22"/>
        </w:rPr>
      </w:pPr>
      <w:r w:rsidRPr="00672DCF">
        <w:rPr>
          <w:rFonts w:ascii="Arial" w:hAnsi="Arial" w:cs="Arial"/>
          <w:noProof/>
          <w:sz w:val="22"/>
          <w:szCs w:val="22"/>
        </w:rPr>
        <w:drawing>
          <wp:anchor distT="0" distB="0" distL="0" distR="0" simplePos="0" relativeHeight="251671552" behindDoc="1" locked="0" layoutInCell="1" allowOverlap="1" wp14:anchorId="79C748C7" wp14:editId="08720E2D">
            <wp:simplePos x="0" y="0"/>
            <wp:positionH relativeFrom="page">
              <wp:posOffset>4069080</wp:posOffset>
            </wp:positionH>
            <wp:positionV relativeFrom="paragraph">
              <wp:posOffset>167005</wp:posOffset>
            </wp:positionV>
            <wp:extent cx="68580" cy="144145"/>
            <wp:effectExtent l="0" t="0" r="0" b="0"/>
            <wp:wrapTopAndBottom/>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24" cstate="print"/>
                    <a:stretch>
                      <a:fillRect/>
                    </a:stretch>
                  </pic:blipFill>
                  <pic:spPr>
                    <a:xfrm>
                      <a:off x="0" y="0"/>
                      <a:ext cx="68580" cy="144145"/>
                    </a:xfrm>
                    <a:prstGeom prst="rect">
                      <a:avLst/>
                    </a:prstGeom>
                  </pic:spPr>
                </pic:pic>
              </a:graphicData>
            </a:graphic>
          </wp:anchor>
        </w:drawing>
      </w:r>
      <w:r w:rsidR="00AE0C96" w:rsidRPr="00672DCF">
        <w:rPr>
          <w:rFonts w:ascii="Arial" w:hAnsi="Arial" w:cs="Arial"/>
          <w:sz w:val="22"/>
          <w:szCs w:val="22"/>
        </w:rPr>
        <w:t>Packaging (PET cups,100g</w:t>
      </w:r>
    </w:p>
    <w:p w14:paraId="74A2EF79" w14:textId="77777777" w:rsidR="00AE0C96" w:rsidRPr="00672DCF" w:rsidRDefault="00AE0C96" w:rsidP="00AE0C96">
      <w:pPr>
        <w:pStyle w:val="BodyText"/>
        <w:spacing w:after="0"/>
        <w:ind w:left="700"/>
        <w:jc w:val="center"/>
        <w:rPr>
          <w:rFonts w:ascii="Arial" w:hAnsi="Arial" w:cs="Arial"/>
          <w:sz w:val="22"/>
          <w:szCs w:val="22"/>
        </w:rPr>
      </w:pPr>
      <w:r w:rsidRPr="00672DCF">
        <w:rPr>
          <w:rFonts w:ascii="Arial" w:hAnsi="Arial" w:cs="Arial"/>
          <w:sz w:val="22"/>
          <w:szCs w:val="22"/>
        </w:rPr>
        <w:t>Storage</w:t>
      </w:r>
      <w:r w:rsidRPr="00672DCF">
        <w:rPr>
          <w:rFonts w:ascii="Arial" w:hAnsi="Arial" w:cs="Arial"/>
          <w:spacing w:val="-2"/>
          <w:sz w:val="22"/>
          <w:szCs w:val="22"/>
        </w:rPr>
        <w:t xml:space="preserve"> (7±1°C)</w:t>
      </w:r>
    </w:p>
    <w:p w14:paraId="29C9EE7E" w14:textId="77777777" w:rsidR="00AE0C96" w:rsidRPr="00672DCF" w:rsidRDefault="00AE0C96" w:rsidP="00AE0C96">
      <w:pPr>
        <w:jc w:val="both"/>
        <w:rPr>
          <w:rFonts w:ascii="Arial" w:hAnsi="Arial" w:cs="Arial"/>
          <w:sz w:val="22"/>
          <w:szCs w:val="22"/>
        </w:rPr>
      </w:pPr>
    </w:p>
    <w:p w14:paraId="42CF233A" w14:textId="6DCD7675" w:rsidR="00AE0C96" w:rsidRPr="004141CA" w:rsidRDefault="00AE0C96" w:rsidP="00AE0C96">
      <w:pPr>
        <w:pStyle w:val="Body"/>
        <w:tabs>
          <w:tab w:val="center" w:pos="4104"/>
          <w:tab w:val="left" w:pos="4745"/>
        </w:tabs>
        <w:spacing w:after="0"/>
        <w:jc w:val="left"/>
        <w:rPr>
          <w:rFonts w:ascii="Arial" w:hAnsi="Arial" w:cs="Arial"/>
          <w:b/>
          <w:bCs/>
        </w:rPr>
      </w:pPr>
      <w:r>
        <w:rPr>
          <w:rFonts w:ascii="Arial" w:hAnsi="Arial" w:cs="Arial"/>
          <w:b/>
          <w:bCs/>
        </w:rPr>
        <w:tab/>
      </w:r>
      <w:r w:rsidRPr="004141CA">
        <w:rPr>
          <w:rFonts w:ascii="Arial" w:hAnsi="Arial" w:cs="Arial"/>
          <w:b/>
          <w:bCs/>
        </w:rPr>
        <w:t xml:space="preserve">Fig </w:t>
      </w:r>
      <w:r>
        <w:rPr>
          <w:rFonts w:ascii="Arial" w:hAnsi="Arial" w:cs="Arial"/>
          <w:b/>
          <w:bCs/>
        </w:rPr>
        <w:t xml:space="preserve">1 Process Flow Chart for the development of Greek Yoghurt </w:t>
      </w:r>
      <w:r w:rsidRPr="002F7390">
        <w:rPr>
          <w:rFonts w:ascii="Arial" w:hAnsi="Arial" w:cs="Arial"/>
          <w:b/>
          <w:bCs/>
          <w:i/>
          <w:iCs/>
        </w:rPr>
        <w:t>Sauce</w:t>
      </w:r>
      <w:r>
        <w:rPr>
          <w:rFonts w:ascii="Arial" w:hAnsi="Arial" w:cs="Arial"/>
          <w:b/>
          <w:bCs/>
        </w:rPr>
        <w:t xml:space="preserve"> </w:t>
      </w:r>
    </w:p>
    <w:p w14:paraId="541D2AD0" w14:textId="77777777" w:rsidR="00B5597D" w:rsidRDefault="00B5597D" w:rsidP="00A363E3">
      <w:pPr>
        <w:pStyle w:val="Body"/>
        <w:spacing w:after="0"/>
        <w:rPr>
          <w:rFonts w:ascii="Arial" w:hAnsi="Arial" w:cs="Arial"/>
        </w:rPr>
      </w:pPr>
    </w:p>
    <w:p w14:paraId="6E8EABC1" w14:textId="77777777" w:rsidR="00B5597D" w:rsidRPr="00A363E3" w:rsidRDefault="00B5597D" w:rsidP="00A363E3">
      <w:pPr>
        <w:pStyle w:val="Body"/>
        <w:spacing w:after="0"/>
        <w:rPr>
          <w:rFonts w:ascii="Arial" w:hAnsi="Arial" w:cs="Arial"/>
        </w:rPr>
      </w:pPr>
    </w:p>
    <w:p w14:paraId="69480D0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2108F2" w14:textId="77777777" w:rsidR="00C31691" w:rsidRDefault="00C31691" w:rsidP="00441B6F">
      <w:pPr>
        <w:pStyle w:val="Head1"/>
        <w:spacing w:after="0"/>
        <w:jc w:val="both"/>
        <w:rPr>
          <w:rFonts w:ascii="Arial" w:hAnsi="Arial" w:cs="Arial"/>
        </w:rPr>
      </w:pPr>
    </w:p>
    <w:p w14:paraId="66D2B001" w14:textId="5D1B3435" w:rsidR="00C31691" w:rsidRDefault="00BF70CC" w:rsidP="00441B6F">
      <w:pPr>
        <w:pStyle w:val="Head1"/>
        <w:spacing w:after="0"/>
        <w:jc w:val="both"/>
        <w:rPr>
          <w:rFonts w:ascii="Arial" w:hAnsi="Arial" w:cs="Arial"/>
        </w:rPr>
      </w:pPr>
      <w:r>
        <w:rPr>
          <w:rFonts w:ascii="Arial" w:hAnsi="Arial" w:cs="Arial"/>
          <w:caps w:val="0"/>
        </w:rPr>
        <w:t xml:space="preserve">3.1 Effect of whey protein concentrates on </w:t>
      </w:r>
      <w:r w:rsidR="00F92983">
        <w:rPr>
          <w:rFonts w:ascii="Arial" w:hAnsi="Arial" w:cs="Arial"/>
          <w:caps w:val="0"/>
        </w:rPr>
        <w:t xml:space="preserve">sensory characteristics </w:t>
      </w:r>
      <w:proofErr w:type="gramStart"/>
      <w:r w:rsidR="00F92983">
        <w:rPr>
          <w:rFonts w:ascii="Arial" w:hAnsi="Arial" w:cs="Arial"/>
          <w:caps w:val="0"/>
        </w:rPr>
        <w:t xml:space="preserve">of </w:t>
      </w:r>
      <w:r>
        <w:rPr>
          <w:rFonts w:ascii="Arial" w:hAnsi="Arial" w:cs="Arial"/>
          <w:caps w:val="0"/>
        </w:rPr>
        <w:t xml:space="preserve"> </w:t>
      </w:r>
      <w:r w:rsidR="00F92983">
        <w:rPr>
          <w:rFonts w:ascii="Arial" w:hAnsi="Arial" w:cs="Arial"/>
          <w:caps w:val="0"/>
        </w:rPr>
        <w:t>Greek</w:t>
      </w:r>
      <w:proofErr w:type="gramEnd"/>
      <w:r w:rsidR="00F92983">
        <w:rPr>
          <w:rFonts w:ascii="Arial" w:hAnsi="Arial" w:cs="Arial"/>
          <w:caps w:val="0"/>
        </w:rPr>
        <w:t xml:space="preserve"> Yoghurt  Sauce</w:t>
      </w:r>
      <w:r>
        <w:rPr>
          <w:rFonts w:ascii="Arial" w:hAnsi="Arial" w:cs="Arial"/>
          <w:caps w:val="0"/>
        </w:rPr>
        <w:t xml:space="preserve"> </w:t>
      </w:r>
    </w:p>
    <w:p w14:paraId="0E02E217" w14:textId="77777777" w:rsidR="00C31691" w:rsidRPr="00F92983" w:rsidRDefault="00C31691" w:rsidP="00F92983">
      <w:pPr>
        <w:pStyle w:val="BodyText"/>
        <w:spacing w:before="204"/>
        <w:ind w:right="138"/>
        <w:jc w:val="both"/>
        <w:rPr>
          <w:rFonts w:ascii="Arial" w:hAnsi="Arial" w:cs="Arial"/>
          <w:sz w:val="22"/>
          <w:szCs w:val="22"/>
        </w:rPr>
      </w:pPr>
      <w:r w:rsidRPr="00F92983">
        <w:rPr>
          <w:rFonts w:ascii="Arial" w:hAnsi="Arial" w:cs="Arial"/>
          <w:sz w:val="22"/>
          <w:szCs w:val="22"/>
        </w:rPr>
        <w:t>The present study demonstrated that incorporation of whey protein concentrate (WPC) significantly influenced all sensory attributes of Greek yoghurt.</w:t>
      </w:r>
      <w:r w:rsidRPr="00F92983">
        <w:rPr>
          <w:rFonts w:ascii="Arial" w:hAnsi="Arial" w:cs="Arial"/>
          <w:spacing w:val="-10"/>
          <w:sz w:val="22"/>
          <w:szCs w:val="22"/>
        </w:rPr>
        <w:t xml:space="preserve"> </w:t>
      </w:r>
      <w:r w:rsidRPr="00F92983">
        <w:rPr>
          <w:rFonts w:ascii="Arial" w:hAnsi="Arial" w:cs="Arial"/>
          <w:sz w:val="22"/>
          <w:szCs w:val="22"/>
        </w:rPr>
        <w:t>Among the treatments, 3% WPC</w:t>
      </w:r>
      <w:r w:rsidRPr="00F92983">
        <w:rPr>
          <w:rFonts w:ascii="Arial" w:hAnsi="Arial" w:cs="Arial"/>
          <w:spacing w:val="-15"/>
          <w:sz w:val="22"/>
          <w:szCs w:val="22"/>
        </w:rPr>
        <w:t xml:space="preserve"> </w:t>
      </w:r>
      <w:r w:rsidRPr="00F92983">
        <w:rPr>
          <w:rFonts w:ascii="Arial" w:hAnsi="Arial" w:cs="Arial"/>
          <w:sz w:val="22"/>
          <w:szCs w:val="22"/>
        </w:rPr>
        <w:t>provided</w:t>
      </w:r>
      <w:r w:rsidRPr="00F92983">
        <w:rPr>
          <w:rFonts w:ascii="Arial" w:hAnsi="Arial" w:cs="Arial"/>
          <w:spacing w:val="-15"/>
          <w:sz w:val="22"/>
          <w:szCs w:val="22"/>
        </w:rPr>
        <w:t xml:space="preserve"> </w:t>
      </w:r>
      <w:r w:rsidRPr="00F92983">
        <w:rPr>
          <w:rFonts w:ascii="Arial" w:hAnsi="Arial" w:cs="Arial"/>
          <w:sz w:val="22"/>
          <w:szCs w:val="22"/>
        </w:rPr>
        <w:t>the</w:t>
      </w:r>
      <w:r w:rsidRPr="00F92983">
        <w:rPr>
          <w:rFonts w:ascii="Arial" w:hAnsi="Arial" w:cs="Arial"/>
          <w:spacing w:val="-15"/>
          <w:sz w:val="22"/>
          <w:szCs w:val="22"/>
        </w:rPr>
        <w:t xml:space="preserve"> </w:t>
      </w:r>
      <w:r w:rsidRPr="00F92983">
        <w:rPr>
          <w:rFonts w:ascii="Arial" w:hAnsi="Arial" w:cs="Arial"/>
          <w:sz w:val="22"/>
          <w:szCs w:val="22"/>
        </w:rPr>
        <w:t>most</w:t>
      </w:r>
      <w:r w:rsidRPr="00F92983">
        <w:rPr>
          <w:rFonts w:ascii="Arial" w:hAnsi="Arial" w:cs="Arial"/>
          <w:spacing w:val="-15"/>
          <w:sz w:val="22"/>
          <w:szCs w:val="22"/>
        </w:rPr>
        <w:t xml:space="preserve"> </w:t>
      </w:r>
      <w:r w:rsidRPr="00F92983">
        <w:rPr>
          <w:rFonts w:ascii="Arial" w:hAnsi="Arial" w:cs="Arial"/>
          <w:sz w:val="22"/>
          <w:szCs w:val="22"/>
        </w:rPr>
        <w:t>desirable</w:t>
      </w:r>
      <w:r w:rsidRPr="00F92983">
        <w:rPr>
          <w:rFonts w:ascii="Arial" w:hAnsi="Arial" w:cs="Arial"/>
          <w:spacing w:val="-15"/>
          <w:sz w:val="22"/>
          <w:szCs w:val="22"/>
        </w:rPr>
        <w:t xml:space="preserve"> </w:t>
      </w:r>
      <w:r w:rsidRPr="00F92983">
        <w:rPr>
          <w:rFonts w:ascii="Arial" w:hAnsi="Arial" w:cs="Arial"/>
          <w:sz w:val="22"/>
          <w:szCs w:val="22"/>
        </w:rPr>
        <w:t>balance,</w:t>
      </w:r>
      <w:r w:rsidRPr="00F92983">
        <w:rPr>
          <w:rFonts w:ascii="Arial" w:hAnsi="Arial" w:cs="Arial"/>
          <w:spacing w:val="-15"/>
          <w:sz w:val="22"/>
          <w:szCs w:val="22"/>
        </w:rPr>
        <w:t xml:space="preserve"> </w:t>
      </w:r>
      <w:r w:rsidRPr="00F92983">
        <w:rPr>
          <w:rFonts w:ascii="Arial" w:hAnsi="Arial" w:cs="Arial"/>
          <w:sz w:val="22"/>
          <w:szCs w:val="22"/>
        </w:rPr>
        <w:t>with</w:t>
      </w:r>
      <w:r w:rsidRPr="00F92983">
        <w:rPr>
          <w:rFonts w:ascii="Arial" w:hAnsi="Arial" w:cs="Arial"/>
          <w:spacing w:val="-15"/>
          <w:sz w:val="22"/>
          <w:szCs w:val="22"/>
        </w:rPr>
        <w:t xml:space="preserve"> </w:t>
      </w:r>
      <w:proofErr w:type="spellStart"/>
      <w:r w:rsidRPr="00F92983">
        <w:rPr>
          <w:rFonts w:ascii="Arial" w:hAnsi="Arial" w:cs="Arial"/>
          <w:sz w:val="22"/>
          <w:szCs w:val="22"/>
        </w:rPr>
        <w:t>flavour</w:t>
      </w:r>
      <w:proofErr w:type="spellEnd"/>
      <w:r w:rsidRPr="00F92983">
        <w:rPr>
          <w:rFonts w:ascii="Arial" w:hAnsi="Arial" w:cs="Arial"/>
          <w:spacing w:val="-15"/>
          <w:sz w:val="22"/>
          <w:szCs w:val="22"/>
        </w:rPr>
        <w:t xml:space="preserve"> </w:t>
      </w:r>
      <w:r w:rsidRPr="00F92983">
        <w:rPr>
          <w:rFonts w:ascii="Arial" w:hAnsi="Arial" w:cs="Arial"/>
          <w:sz w:val="22"/>
          <w:szCs w:val="22"/>
        </w:rPr>
        <w:t>(8.24),</w:t>
      </w:r>
      <w:r w:rsidRPr="00F92983">
        <w:rPr>
          <w:rFonts w:ascii="Arial" w:hAnsi="Arial" w:cs="Arial"/>
          <w:spacing w:val="-15"/>
          <w:sz w:val="22"/>
          <w:szCs w:val="22"/>
        </w:rPr>
        <w:t xml:space="preserve"> </w:t>
      </w:r>
      <w:proofErr w:type="spellStart"/>
      <w:r w:rsidRPr="00F92983">
        <w:rPr>
          <w:rFonts w:ascii="Arial" w:hAnsi="Arial" w:cs="Arial"/>
          <w:sz w:val="22"/>
          <w:szCs w:val="22"/>
        </w:rPr>
        <w:t>colour</w:t>
      </w:r>
      <w:proofErr w:type="spellEnd"/>
      <w:r w:rsidRPr="00F92983">
        <w:rPr>
          <w:rFonts w:ascii="Arial" w:hAnsi="Arial" w:cs="Arial"/>
          <w:spacing w:val="-15"/>
          <w:sz w:val="22"/>
          <w:szCs w:val="22"/>
        </w:rPr>
        <w:t xml:space="preserve"> </w:t>
      </w:r>
      <w:r w:rsidRPr="00F92983">
        <w:rPr>
          <w:rFonts w:ascii="Arial" w:hAnsi="Arial" w:cs="Arial"/>
          <w:sz w:val="22"/>
          <w:szCs w:val="22"/>
        </w:rPr>
        <w:t>and</w:t>
      </w:r>
      <w:r w:rsidRPr="00F92983">
        <w:rPr>
          <w:rFonts w:ascii="Arial" w:hAnsi="Arial" w:cs="Arial"/>
          <w:spacing w:val="-15"/>
          <w:sz w:val="22"/>
          <w:szCs w:val="22"/>
        </w:rPr>
        <w:t xml:space="preserve"> </w:t>
      </w:r>
      <w:r w:rsidRPr="00F92983">
        <w:rPr>
          <w:rFonts w:ascii="Arial" w:hAnsi="Arial" w:cs="Arial"/>
          <w:sz w:val="22"/>
          <w:szCs w:val="22"/>
        </w:rPr>
        <w:t>appearance</w:t>
      </w:r>
      <w:r w:rsidRPr="00F92983">
        <w:rPr>
          <w:rFonts w:ascii="Arial" w:hAnsi="Arial" w:cs="Arial"/>
          <w:spacing w:val="-15"/>
          <w:sz w:val="22"/>
          <w:szCs w:val="22"/>
        </w:rPr>
        <w:t xml:space="preserve"> </w:t>
      </w:r>
      <w:r w:rsidRPr="00F92983">
        <w:rPr>
          <w:rFonts w:ascii="Arial" w:hAnsi="Arial" w:cs="Arial"/>
          <w:sz w:val="22"/>
          <w:szCs w:val="22"/>
        </w:rPr>
        <w:t>(8.23), body and texture (8.25), and overall acceptability (8.21) scoring highest. Lower inclusion levels</w:t>
      </w:r>
      <w:r w:rsidRPr="00F92983">
        <w:rPr>
          <w:rFonts w:ascii="Arial" w:hAnsi="Arial" w:cs="Arial"/>
          <w:spacing w:val="-3"/>
          <w:sz w:val="22"/>
          <w:szCs w:val="22"/>
        </w:rPr>
        <w:t xml:space="preserve"> </w:t>
      </w:r>
      <w:r w:rsidRPr="00F92983">
        <w:rPr>
          <w:rFonts w:ascii="Arial" w:hAnsi="Arial" w:cs="Arial"/>
          <w:sz w:val="22"/>
          <w:szCs w:val="22"/>
        </w:rPr>
        <w:t>(1%</w:t>
      </w:r>
      <w:r w:rsidRPr="00F92983">
        <w:rPr>
          <w:rFonts w:ascii="Arial" w:hAnsi="Arial" w:cs="Arial"/>
          <w:spacing w:val="-6"/>
          <w:sz w:val="22"/>
          <w:szCs w:val="22"/>
        </w:rPr>
        <w:t xml:space="preserve"> </w:t>
      </w:r>
      <w:r w:rsidRPr="00F92983">
        <w:rPr>
          <w:rFonts w:ascii="Arial" w:hAnsi="Arial" w:cs="Arial"/>
          <w:sz w:val="22"/>
          <w:szCs w:val="22"/>
        </w:rPr>
        <w:t>and</w:t>
      </w:r>
      <w:r w:rsidRPr="00F92983">
        <w:rPr>
          <w:rFonts w:ascii="Arial" w:hAnsi="Arial" w:cs="Arial"/>
          <w:spacing w:val="-6"/>
          <w:sz w:val="22"/>
          <w:szCs w:val="22"/>
        </w:rPr>
        <w:t xml:space="preserve"> </w:t>
      </w:r>
      <w:r w:rsidRPr="00F92983">
        <w:rPr>
          <w:rFonts w:ascii="Arial" w:hAnsi="Arial" w:cs="Arial"/>
          <w:sz w:val="22"/>
          <w:szCs w:val="22"/>
        </w:rPr>
        <w:t>2%)</w:t>
      </w:r>
      <w:r w:rsidRPr="00F92983">
        <w:rPr>
          <w:rFonts w:ascii="Arial" w:hAnsi="Arial" w:cs="Arial"/>
          <w:spacing w:val="-9"/>
          <w:sz w:val="22"/>
          <w:szCs w:val="22"/>
        </w:rPr>
        <w:t xml:space="preserve"> </w:t>
      </w:r>
      <w:r w:rsidRPr="00F92983">
        <w:rPr>
          <w:rFonts w:ascii="Arial" w:hAnsi="Arial" w:cs="Arial"/>
          <w:sz w:val="22"/>
          <w:szCs w:val="22"/>
        </w:rPr>
        <w:t>resulted</w:t>
      </w:r>
      <w:r w:rsidRPr="00F92983">
        <w:rPr>
          <w:rFonts w:ascii="Arial" w:hAnsi="Arial" w:cs="Arial"/>
          <w:spacing w:val="-6"/>
          <w:sz w:val="22"/>
          <w:szCs w:val="22"/>
        </w:rPr>
        <w:t xml:space="preserve"> </w:t>
      </w:r>
      <w:r w:rsidRPr="00F92983">
        <w:rPr>
          <w:rFonts w:ascii="Arial" w:hAnsi="Arial" w:cs="Arial"/>
          <w:sz w:val="22"/>
          <w:szCs w:val="22"/>
        </w:rPr>
        <w:t>in</w:t>
      </w:r>
      <w:r w:rsidRPr="00F92983">
        <w:rPr>
          <w:rFonts w:ascii="Arial" w:hAnsi="Arial" w:cs="Arial"/>
          <w:spacing w:val="-6"/>
          <w:sz w:val="22"/>
          <w:szCs w:val="22"/>
        </w:rPr>
        <w:t xml:space="preserve"> </w:t>
      </w:r>
      <w:r w:rsidRPr="00F92983">
        <w:rPr>
          <w:rFonts w:ascii="Arial" w:hAnsi="Arial" w:cs="Arial"/>
          <w:sz w:val="22"/>
          <w:szCs w:val="22"/>
        </w:rPr>
        <w:t>variable</w:t>
      </w:r>
      <w:r w:rsidRPr="00F92983">
        <w:rPr>
          <w:rFonts w:ascii="Arial" w:hAnsi="Arial" w:cs="Arial"/>
          <w:spacing w:val="-4"/>
          <w:sz w:val="22"/>
          <w:szCs w:val="22"/>
        </w:rPr>
        <w:t xml:space="preserve"> </w:t>
      </w:r>
      <w:r w:rsidRPr="00F92983">
        <w:rPr>
          <w:rFonts w:ascii="Arial" w:hAnsi="Arial" w:cs="Arial"/>
          <w:sz w:val="22"/>
          <w:szCs w:val="22"/>
        </w:rPr>
        <w:t>improvements;</w:t>
      </w:r>
      <w:r w:rsidRPr="00F92983">
        <w:rPr>
          <w:rFonts w:ascii="Arial" w:hAnsi="Arial" w:cs="Arial"/>
          <w:spacing w:val="-6"/>
          <w:sz w:val="22"/>
          <w:szCs w:val="22"/>
        </w:rPr>
        <w:t xml:space="preserve"> </w:t>
      </w:r>
      <w:r w:rsidRPr="00F92983">
        <w:rPr>
          <w:rFonts w:ascii="Arial" w:hAnsi="Arial" w:cs="Arial"/>
          <w:sz w:val="22"/>
          <w:szCs w:val="22"/>
        </w:rPr>
        <w:t>2%</w:t>
      </w:r>
      <w:r w:rsidRPr="00F92983">
        <w:rPr>
          <w:rFonts w:ascii="Arial" w:hAnsi="Arial" w:cs="Arial"/>
          <w:spacing w:val="-10"/>
          <w:sz w:val="22"/>
          <w:szCs w:val="22"/>
        </w:rPr>
        <w:t xml:space="preserve"> </w:t>
      </w:r>
      <w:r w:rsidRPr="00F92983">
        <w:rPr>
          <w:rFonts w:ascii="Arial" w:hAnsi="Arial" w:cs="Arial"/>
          <w:sz w:val="22"/>
          <w:szCs w:val="22"/>
        </w:rPr>
        <w:t>WPC</w:t>
      </w:r>
      <w:r w:rsidRPr="00F92983">
        <w:rPr>
          <w:rFonts w:ascii="Arial" w:hAnsi="Arial" w:cs="Arial"/>
          <w:spacing w:val="-3"/>
          <w:sz w:val="22"/>
          <w:szCs w:val="22"/>
        </w:rPr>
        <w:t xml:space="preserve"> </w:t>
      </w:r>
      <w:r w:rsidRPr="00F92983">
        <w:rPr>
          <w:rFonts w:ascii="Arial" w:hAnsi="Arial" w:cs="Arial"/>
          <w:sz w:val="22"/>
          <w:szCs w:val="22"/>
        </w:rPr>
        <w:t>enhanced</w:t>
      </w:r>
      <w:r w:rsidRPr="00F92983">
        <w:rPr>
          <w:rFonts w:ascii="Arial" w:hAnsi="Arial" w:cs="Arial"/>
          <w:spacing w:val="-6"/>
          <w:sz w:val="22"/>
          <w:szCs w:val="22"/>
        </w:rPr>
        <w:t xml:space="preserve"> </w:t>
      </w:r>
      <w:proofErr w:type="spellStart"/>
      <w:r w:rsidRPr="00F92983">
        <w:rPr>
          <w:rFonts w:ascii="Arial" w:hAnsi="Arial" w:cs="Arial"/>
          <w:sz w:val="22"/>
          <w:szCs w:val="22"/>
        </w:rPr>
        <w:t>colour</w:t>
      </w:r>
      <w:proofErr w:type="spellEnd"/>
      <w:r w:rsidRPr="00F92983">
        <w:rPr>
          <w:rFonts w:ascii="Arial" w:hAnsi="Arial" w:cs="Arial"/>
          <w:spacing w:val="-6"/>
          <w:sz w:val="22"/>
          <w:szCs w:val="22"/>
        </w:rPr>
        <w:t xml:space="preserve"> </w:t>
      </w:r>
      <w:r w:rsidRPr="00F92983">
        <w:rPr>
          <w:rFonts w:ascii="Arial" w:hAnsi="Arial" w:cs="Arial"/>
          <w:sz w:val="22"/>
          <w:szCs w:val="22"/>
        </w:rPr>
        <w:t>and</w:t>
      </w:r>
      <w:r w:rsidRPr="00F92983">
        <w:rPr>
          <w:rFonts w:ascii="Arial" w:hAnsi="Arial" w:cs="Arial"/>
          <w:spacing w:val="-6"/>
          <w:sz w:val="22"/>
          <w:szCs w:val="22"/>
        </w:rPr>
        <w:t xml:space="preserve"> </w:t>
      </w:r>
      <w:r w:rsidRPr="00F92983">
        <w:rPr>
          <w:rFonts w:ascii="Arial" w:hAnsi="Arial" w:cs="Arial"/>
          <w:sz w:val="22"/>
          <w:szCs w:val="22"/>
        </w:rPr>
        <w:t>body but</w:t>
      </w:r>
      <w:r w:rsidRPr="00F92983">
        <w:rPr>
          <w:rFonts w:ascii="Arial" w:hAnsi="Arial" w:cs="Arial"/>
          <w:spacing w:val="-2"/>
          <w:sz w:val="22"/>
          <w:szCs w:val="22"/>
        </w:rPr>
        <w:t xml:space="preserve"> </w:t>
      </w:r>
      <w:r w:rsidRPr="00F92983">
        <w:rPr>
          <w:rFonts w:ascii="Arial" w:hAnsi="Arial" w:cs="Arial"/>
          <w:sz w:val="22"/>
          <w:szCs w:val="22"/>
        </w:rPr>
        <w:t>did not achieve the same overall acceptability as 3%.</w:t>
      </w:r>
      <w:r w:rsidRPr="00F92983">
        <w:rPr>
          <w:rFonts w:ascii="Arial" w:hAnsi="Arial" w:cs="Arial"/>
          <w:spacing w:val="-15"/>
          <w:sz w:val="22"/>
          <w:szCs w:val="22"/>
        </w:rPr>
        <w:t xml:space="preserve"> </w:t>
      </w:r>
      <w:r w:rsidRPr="00F92983">
        <w:rPr>
          <w:rFonts w:ascii="Arial" w:hAnsi="Arial" w:cs="Arial"/>
          <w:sz w:val="22"/>
          <w:szCs w:val="22"/>
        </w:rPr>
        <w:t>At 1%</w:t>
      </w:r>
      <w:r w:rsidRPr="00F92983">
        <w:rPr>
          <w:rFonts w:ascii="Arial" w:hAnsi="Arial" w:cs="Arial"/>
          <w:spacing w:val="-2"/>
          <w:sz w:val="22"/>
          <w:szCs w:val="22"/>
        </w:rPr>
        <w:t xml:space="preserve"> </w:t>
      </w:r>
      <w:r w:rsidRPr="00F92983">
        <w:rPr>
          <w:rFonts w:ascii="Arial" w:hAnsi="Arial" w:cs="Arial"/>
          <w:sz w:val="22"/>
          <w:szCs w:val="22"/>
        </w:rPr>
        <w:t xml:space="preserve">WPC, </w:t>
      </w:r>
      <w:proofErr w:type="spellStart"/>
      <w:r w:rsidRPr="00F92983">
        <w:rPr>
          <w:rFonts w:ascii="Arial" w:hAnsi="Arial" w:cs="Arial"/>
          <w:sz w:val="22"/>
          <w:szCs w:val="22"/>
        </w:rPr>
        <w:t>flavour</w:t>
      </w:r>
      <w:proofErr w:type="spellEnd"/>
      <w:r w:rsidRPr="00F92983">
        <w:rPr>
          <w:rFonts w:ascii="Arial" w:hAnsi="Arial" w:cs="Arial"/>
          <w:sz w:val="22"/>
          <w:szCs w:val="22"/>
        </w:rPr>
        <w:t xml:space="preserve"> was reduced and overall acceptability declined, indicating insufficient enrichment. These findings confirm</w:t>
      </w:r>
      <w:r w:rsidRPr="00F92983">
        <w:rPr>
          <w:rFonts w:ascii="Arial" w:hAnsi="Arial" w:cs="Arial"/>
          <w:spacing w:val="-5"/>
          <w:sz w:val="22"/>
          <w:szCs w:val="22"/>
        </w:rPr>
        <w:t xml:space="preserve"> </w:t>
      </w:r>
      <w:r w:rsidRPr="00F92983">
        <w:rPr>
          <w:rFonts w:ascii="Arial" w:hAnsi="Arial" w:cs="Arial"/>
          <w:sz w:val="22"/>
          <w:szCs w:val="22"/>
        </w:rPr>
        <w:t>that</w:t>
      </w:r>
      <w:r w:rsidRPr="00F92983">
        <w:rPr>
          <w:rFonts w:ascii="Arial" w:hAnsi="Arial" w:cs="Arial"/>
          <w:spacing w:val="-5"/>
          <w:sz w:val="22"/>
          <w:szCs w:val="22"/>
        </w:rPr>
        <w:t xml:space="preserve"> </w:t>
      </w:r>
      <w:r w:rsidRPr="00F92983">
        <w:rPr>
          <w:rFonts w:ascii="Arial" w:hAnsi="Arial" w:cs="Arial"/>
          <w:sz w:val="22"/>
          <w:szCs w:val="22"/>
        </w:rPr>
        <w:t>moderate</w:t>
      </w:r>
      <w:r w:rsidRPr="00F92983">
        <w:rPr>
          <w:rFonts w:ascii="Arial" w:hAnsi="Arial" w:cs="Arial"/>
          <w:spacing w:val="-4"/>
          <w:sz w:val="22"/>
          <w:szCs w:val="22"/>
        </w:rPr>
        <w:t xml:space="preserve"> </w:t>
      </w:r>
      <w:r w:rsidRPr="00F92983">
        <w:rPr>
          <w:rFonts w:ascii="Arial" w:hAnsi="Arial" w:cs="Arial"/>
          <w:sz w:val="22"/>
          <w:szCs w:val="22"/>
        </w:rPr>
        <w:t>incorporation</w:t>
      </w:r>
      <w:r w:rsidRPr="00F92983">
        <w:rPr>
          <w:rFonts w:ascii="Arial" w:hAnsi="Arial" w:cs="Arial"/>
          <w:spacing w:val="-5"/>
          <w:sz w:val="22"/>
          <w:szCs w:val="22"/>
        </w:rPr>
        <w:t xml:space="preserve"> </w:t>
      </w:r>
      <w:r w:rsidRPr="00F92983">
        <w:rPr>
          <w:rFonts w:ascii="Arial" w:hAnsi="Arial" w:cs="Arial"/>
          <w:sz w:val="22"/>
          <w:szCs w:val="22"/>
        </w:rPr>
        <w:t>optimizes</w:t>
      </w:r>
      <w:r w:rsidRPr="00F92983">
        <w:rPr>
          <w:rFonts w:ascii="Arial" w:hAnsi="Arial" w:cs="Arial"/>
          <w:spacing w:val="-5"/>
          <w:sz w:val="22"/>
          <w:szCs w:val="22"/>
        </w:rPr>
        <w:t xml:space="preserve"> </w:t>
      </w:r>
      <w:r w:rsidRPr="00F92983">
        <w:rPr>
          <w:rFonts w:ascii="Arial" w:hAnsi="Arial" w:cs="Arial"/>
          <w:sz w:val="22"/>
          <w:szCs w:val="22"/>
        </w:rPr>
        <w:t>yoghurt</w:t>
      </w:r>
      <w:r w:rsidRPr="00F92983">
        <w:rPr>
          <w:rFonts w:ascii="Arial" w:hAnsi="Arial" w:cs="Arial"/>
          <w:spacing w:val="-5"/>
          <w:sz w:val="22"/>
          <w:szCs w:val="22"/>
        </w:rPr>
        <w:t xml:space="preserve"> </w:t>
      </w:r>
      <w:r w:rsidRPr="00F92983">
        <w:rPr>
          <w:rFonts w:ascii="Arial" w:hAnsi="Arial" w:cs="Arial"/>
          <w:sz w:val="22"/>
          <w:szCs w:val="22"/>
        </w:rPr>
        <w:t>quality,</w:t>
      </w:r>
      <w:r w:rsidRPr="00F92983">
        <w:rPr>
          <w:rFonts w:ascii="Arial" w:hAnsi="Arial" w:cs="Arial"/>
          <w:spacing w:val="-5"/>
          <w:sz w:val="22"/>
          <w:szCs w:val="22"/>
        </w:rPr>
        <w:t xml:space="preserve"> </w:t>
      </w:r>
      <w:r w:rsidRPr="00F92983">
        <w:rPr>
          <w:rFonts w:ascii="Arial" w:hAnsi="Arial" w:cs="Arial"/>
          <w:sz w:val="22"/>
          <w:szCs w:val="22"/>
        </w:rPr>
        <w:t>while</w:t>
      </w:r>
      <w:r w:rsidRPr="00F92983">
        <w:rPr>
          <w:rFonts w:ascii="Arial" w:hAnsi="Arial" w:cs="Arial"/>
          <w:spacing w:val="-8"/>
          <w:sz w:val="22"/>
          <w:szCs w:val="22"/>
        </w:rPr>
        <w:t xml:space="preserve"> </w:t>
      </w:r>
      <w:r w:rsidRPr="00F92983">
        <w:rPr>
          <w:rFonts w:ascii="Arial" w:hAnsi="Arial" w:cs="Arial"/>
          <w:sz w:val="22"/>
          <w:szCs w:val="22"/>
        </w:rPr>
        <w:t>both</w:t>
      </w:r>
      <w:r w:rsidRPr="00F92983">
        <w:rPr>
          <w:rFonts w:ascii="Arial" w:hAnsi="Arial" w:cs="Arial"/>
          <w:spacing w:val="-3"/>
          <w:sz w:val="22"/>
          <w:szCs w:val="22"/>
        </w:rPr>
        <w:t xml:space="preserve"> </w:t>
      </w:r>
      <w:r w:rsidRPr="00F92983">
        <w:rPr>
          <w:rFonts w:ascii="Arial" w:hAnsi="Arial" w:cs="Arial"/>
          <w:sz w:val="22"/>
          <w:szCs w:val="22"/>
        </w:rPr>
        <w:t>under-</w:t>
      </w:r>
      <w:r w:rsidRPr="00F92983">
        <w:rPr>
          <w:rFonts w:ascii="Arial" w:hAnsi="Arial" w:cs="Arial"/>
          <w:spacing w:val="-3"/>
          <w:sz w:val="22"/>
          <w:szCs w:val="22"/>
        </w:rPr>
        <w:t xml:space="preserve"> </w:t>
      </w:r>
      <w:r w:rsidRPr="00F92983">
        <w:rPr>
          <w:rFonts w:ascii="Arial" w:hAnsi="Arial" w:cs="Arial"/>
          <w:sz w:val="22"/>
          <w:szCs w:val="22"/>
        </w:rPr>
        <w:t>and</w:t>
      </w:r>
      <w:r w:rsidRPr="00F92983">
        <w:rPr>
          <w:rFonts w:ascii="Arial" w:hAnsi="Arial" w:cs="Arial"/>
          <w:spacing w:val="-5"/>
          <w:sz w:val="22"/>
          <w:szCs w:val="22"/>
        </w:rPr>
        <w:t xml:space="preserve"> </w:t>
      </w:r>
      <w:r w:rsidRPr="00F92983">
        <w:rPr>
          <w:rFonts w:ascii="Arial" w:hAnsi="Arial" w:cs="Arial"/>
          <w:sz w:val="22"/>
          <w:szCs w:val="22"/>
        </w:rPr>
        <w:t>over- supplementation can compromise consumer preference.</w:t>
      </w:r>
    </w:p>
    <w:p w14:paraId="1FA8387E" w14:textId="77777777" w:rsidR="00C31691" w:rsidRPr="00F92983" w:rsidRDefault="00C31691" w:rsidP="00F92983">
      <w:pPr>
        <w:pStyle w:val="BodyText"/>
        <w:spacing w:before="200"/>
        <w:ind w:right="137"/>
        <w:jc w:val="both"/>
        <w:rPr>
          <w:rFonts w:ascii="Arial" w:hAnsi="Arial" w:cs="Arial"/>
          <w:sz w:val="22"/>
          <w:szCs w:val="22"/>
        </w:rPr>
      </w:pPr>
      <w:r w:rsidRPr="00F92983">
        <w:rPr>
          <w:rFonts w:ascii="Arial" w:hAnsi="Arial" w:cs="Arial"/>
          <w:sz w:val="22"/>
          <w:szCs w:val="22"/>
        </w:rPr>
        <w:t xml:space="preserve">Comparable results were reported by Sweety </w:t>
      </w:r>
      <w:r w:rsidRPr="00F92983">
        <w:rPr>
          <w:rFonts w:ascii="Arial" w:hAnsi="Arial" w:cs="Arial"/>
          <w:i/>
          <w:sz w:val="22"/>
          <w:szCs w:val="22"/>
        </w:rPr>
        <w:t>et al</w:t>
      </w:r>
      <w:r w:rsidRPr="00F92983">
        <w:rPr>
          <w:rFonts w:ascii="Arial" w:hAnsi="Arial" w:cs="Arial"/>
          <w:sz w:val="22"/>
          <w:szCs w:val="22"/>
        </w:rPr>
        <w:t>. (2025), who found that 2% WPC produced</w:t>
      </w:r>
      <w:r w:rsidRPr="00F92983">
        <w:rPr>
          <w:rFonts w:ascii="Arial" w:hAnsi="Arial" w:cs="Arial"/>
          <w:spacing w:val="-12"/>
          <w:sz w:val="22"/>
          <w:szCs w:val="22"/>
        </w:rPr>
        <w:t xml:space="preserve"> </w:t>
      </w:r>
      <w:r w:rsidRPr="00F92983">
        <w:rPr>
          <w:rFonts w:ascii="Arial" w:hAnsi="Arial" w:cs="Arial"/>
          <w:sz w:val="22"/>
          <w:szCs w:val="22"/>
        </w:rPr>
        <w:t>the</w:t>
      </w:r>
      <w:r w:rsidRPr="00F92983">
        <w:rPr>
          <w:rFonts w:ascii="Arial" w:hAnsi="Arial" w:cs="Arial"/>
          <w:spacing w:val="-14"/>
          <w:sz w:val="22"/>
          <w:szCs w:val="22"/>
        </w:rPr>
        <w:t xml:space="preserve"> </w:t>
      </w:r>
      <w:r w:rsidRPr="00F92983">
        <w:rPr>
          <w:rFonts w:ascii="Arial" w:hAnsi="Arial" w:cs="Arial"/>
          <w:sz w:val="22"/>
          <w:szCs w:val="22"/>
        </w:rPr>
        <w:t>highest</w:t>
      </w:r>
      <w:r w:rsidRPr="00F92983">
        <w:rPr>
          <w:rFonts w:ascii="Arial" w:hAnsi="Arial" w:cs="Arial"/>
          <w:spacing w:val="-12"/>
          <w:sz w:val="22"/>
          <w:szCs w:val="22"/>
        </w:rPr>
        <w:t xml:space="preserve"> </w:t>
      </w:r>
      <w:r w:rsidRPr="00F92983">
        <w:rPr>
          <w:rFonts w:ascii="Arial" w:hAnsi="Arial" w:cs="Arial"/>
          <w:sz w:val="22"/>
          <w:szCs w:val="22"/>
        </w:rPr>
        <w:t>sensory</w:t>
      </w:r>
      <w:r w:rsidRPr="00F92983">
        <w:rPr>
          <w:rFonts w:ascii="Arial" w:hAnsi="Arial" w:cs="Arial"/>
          <w:spacing w:val="-12"/>
          <w:sz w:val="22"/>
          <w:szCs w:val="22"/>
        </w:rPr>
        <w:t xml:space="preserve"> </w:t>
      </w:r>
      <w:r w:rsidRPr="00F92983">
        <w:rPr>
          <w:rFonts w:ascii="Arial" w:hAnsi="Arial" w:cs="Arial"/>
          <w:sz w:val="22"/>
          <w:szCs w:val="22"/>
        </w:rPr>
        <w:t>scores,</w:t>
      </w:r>
      <w:r w:rsidRPr="00F92983">
        <w:rPr>
          <w:rFonts w:ascii="Arial" w:hAnsi="Arial" w:cs="Arial"/>
          <w:spacing w:val="-10"/>
          <w:sz w:val="22"/>
          <w:szCs w:val="22"/>
        </w:rPr>
        <w:t xml:space="preserve"> </w:t>
      </w:r>
      <w:r w:rsidRPr="00F92983">
        <w:rPr>
          <w:rFonts w:ascii="Arial" w:hAnsi="Arial" w:cs="Arial"/>
          <w:sz w:val="22"/>
          <w:szCs w:val="22"/>
        </w:rPr>
        <w:t>with</w:t>
      </w:r>
      <w:r w:rsidRPr="00F92983">
        <w:rPr>
          <w:rFonts w:ascii="Arial" w:hAnsi="Arial" w:cs="Arial"/>
          <w:spacing w:val="-12"/>
          <w:sz w:val="22"/>
          <w:szCs w:val="22"/>
        </w:rPr>
        <w:t xml:space="preserve"> </w:t>
      </w:r>
      <w:proofErr w:type="spellStart"/>
      <w:r w:rsidRPr="00F92983">
        <w:rPr>
          <w:rFonts w:ascii="Arial" w:hAnsi="Arial" w:cs="Arial"/>
          <w:sz w:val="22"/>
          <w:szCs w:val="22"/>
        </w:rPr>
        <w:t>flavour</w:t>
      </w:r>
      <w:proofErr w:type="spellEnd"/>
      <w:r w:rsidRPr="00F92983">
        <w:rPr>
          <w:rFonts w:ascii="Arial" w:hAnsi="Arial" w:cs="Arial"/>
          <w:spacing w:val="-14"/>
          <w:sz w:val="22"/>
          <w:szCs w:val="22"/>
        </w:rPr>
        <w:t xml:space="preserve"> </w:t>
      </w:r>
      <w:r w:rsidRPr="00F92983">
        <w:rPr>
          <w:rFonts w:ascii="Arial" w:hAnsi="Arial" w:cs="Arial"/>
          <w:sz w:val="22"/>
          <w:szCs w:val="22"/>
        </w:rPr>
        <w:t>(8.66),</w:t>
      </w:r>
      <w:r w:rsidRPr="00F92983">
        <w:rPr>
          <w:rFonts w:ascii="Arial" w:hAnsi="Arial" w:cs="Arial"/>
          <w:spacing w:val="-12"/>
          <w:sz w:val="22"/>
          <w:szCs w:val="22"/>
        </w:rPr>
        <w:t xml:space="preserve"> </w:t>
      </w:r>
      <w:proofErr w:type="spellStart"/>
      <w:r w:rsidRPr="00F92983">
        <w:rPr>
          <w:rFonts w:ascii="Arial" w:hAnsi="Arial" w:cs="Arial"/>
          <w:sz w:val="22"/>
          <w:szCs w:val="22"/>
        </w:rPr>
        <w:t>colour</w:t>
      </w:r>
      <w:proofErr w:type="spellEnd"/>
      <w:r w:rsidRPr="00F92983">
        <w:rPr>
          <w:rFonts w:ascii="Arial" w:hAnsi="Arial" w:cs="Arial"/>
          <w:spacing w:val="-12"/>
          <w:sz w:val="22"/>
          <w:szCs w:val="22"/>
        </w:rPr>
        <w:t xml:space="preserve"> </w:t>
      </w:r>
      <w:r w:rsidRPr="00F92983">
        <w:rPr>
          <w:rFonts w:ascii="Arial" w:hAnsi="Arial" w:cs="Arial"/>
          <w:sz w:val="22"/>
          <w:szCs w:val="22"/>
        </w:rPr>
        <w:t>and</w:t>
      </w:r>
      <w:r w:rsidRPr="00F92983">
        <w:rPr>
          <w:rFonts w:ascii="Arial" w:hAnsi="Arial" w:cs="Arial"/>
          <w:spacing w:val="-10"/>
          <w:sz w:val="22"/>
          <w:szCs w:val="22"/>
        </w:rPr>
        <w:t xml:space="preserve"> </w:t>
      </w:r>
      <w:r w:rsidRPr="00F92983">
        <w:rPr>
          <w:rFonts w:ascii="Arial" w:hAnsi="Arial" w:cs="Arial"/>
          <w:sz w:val="22"/>
          <w:szCs w:val="22"/>
        </w:rPr>
        <w:t>appearance</w:t>
      </w:r>
      <w:r w:rsidRPr="00F92983">
        <w:rPr>
          <w:rFonts w:ascii="Arial" w:hAnsi="Arial" w:cs="Arial"/>
          <w:spacing w:val="-15"/>
          <w:sz w:val="22"/>
          <w:szCs w:val="22"/>
        </w:rPr>
        <w:t xml:space="preserve"> </w:t>
      </w:r>
      <w:r w:rsidRPr="00F92983">
        <w:rPr>
          <w:rFonts w:ascii="Arial" w:hAnsi="Arial" w:cs="Arial"/>
          <w:sz w:val="22"/>
          <w:szCs w:val="22"/>
        </w:rPr>
        <w:t>(8.45),</w:t>
      </w:r>
      <w:r w:rsidRPr="00F92983">
        <w:rPr>
          <w:rFonts w:ascii="Arial" w:hAnsi="Arial" w:cs="Arial"/>
          <w:spacing w:val="-12"/>
          <w:sz w:val="22"/>
          <w:szCs w:val="22"/>
        </w:rPr>
        <w:t xml:space="preserve"> </w:t>
      </w:r>
      <w:r w:rsidRPr="00F92983">
        <w:rPr>
          <w:rFonts w:ascii="Arial" w:hAnsi="Arial" w:cs="Arial"/>
          <w:sz w:val="22"/>
          <w:szCs w:val="22"/>
        </w:rPr>
        <w:t>body and texture</w:t>
      </w:r>
      <w:r w:rsidRPr="00F92983">
        <w:rPr>
          <w:rFonts w:ascii="Arial" w:hAnsi="Arial" w:cs="Arial"/>
          <w:spacing w:val="-2"/>
          <w:sz w:val="22"/>
          <w:szCs w:val="22"/>
        </w:rPr>
        <w:t xml:space="preserve"> </w:t>
      </w:r>
      <w:r w:rsidRPr="00F92983">
        <w:rPr>
          <w:rFonts w:ascii="Arial" w:hAnsi="Arial" w:cs="Arial"/>
          <w:sz w:val="22"/>
          <w:szCs w:val="22"/>
        </w:rPr>
        <w:t>(8.41), and overall acceptability (8.41).</w:t>
      </w:r>
      <w:r w:rsidRPr="00F92983">
        <w:rPr>
          <w:rFonts w:ascii="Arial" w:hAnsi="Arial" w:cs="Arial"/>
          <w:spacing w:val="-6"/>
          <w:sz w:val="22"/>
          <w:szCs w:val="22"/>
        </w:rPr>
        <w:t xml:space="preserve"> </w:t>
      </w:r>
      <w:r w:rsidRPr="00F92983">
        <w:rPr>
          <w:rFonts w:ascii="Arial" w:hAnsi="Arial" w:cs="Arial"/>
          <w:sz w:val="22"/>
          <w:szCs w:val="22"/>
        </w:rPr>
        <w:t>Their study emphasized that both</w:t>
      </w:r>
      <w:r w:rsidRPr="00F92983">
        <w:rPr>
          <w:rFonts w:ascii="Arial" w:hAnsi="Arial" w:cs="Arial"/>
          <w:spacing w:val="-1"/>
          <w:sz w:val="22"/>
          <w:szCs w:val="22"/>
        </w:rPr>
        <w:t xml:space="preserve"> </w:t>
      </w:r>
      <w:r w:rsidRPr="00F92983">
        <w:rPr>
          <w:rFonts w:ascii="Arial" w:hAnsi="Arial" w:cs="Arial"/>
          <w:sz w:val="22"/>
          <w:szCs w:val="22"/>
        </w:rPr>
        <w:t xml:space="preserve">lower </w:t>
      </w:r>
      <w:r w:rsidRPr="00F92983">
        <w:rPr>
          <w:rFonts w:ascii="Arial" w:hAnsi="Arial" w:cs="Arial"/>
          <w:spacing w:val="-2"/>
          <w:sz w:val="22"/>
          <w:szCs w:val="22"/>
        </w:rPr>
        <w:t>and</w:t>
      </w:r>
      <w:r w:rsidRPr="00F92983">
        <w:rPr>
          <w:rFonts w:ascii="Arial" w:hAnsi="Arial" w:cs="Arial"/>
          <w:spacing w:val="-4"/>
          <w:sz w:val="22"/>
          <w:szCs w:val="22"/>
        </w:rPr>
        <w:t xml:space="preserve"> </w:t>
      </w:r>
      <w:r w:rsidRPr="00F92983">
        <w:rPr>
          <w:rFonts w:ascii="Arial" w:hAnsi="Arial" w:cs="Arial"/>
          <w:spacing w:val="-2"/>
          <w:sz w:val="22"/>
          <w:szCs w:val="22"/>
        </w:rPr>
        <w:t>higher</w:t>
      </w:r>
      <w:r w:rsidRPr="00F92983">
        <w:rPr>
          <w:rFonts w:ascii="Arial" w:hAnsi="Arial" w:cs="Arial"/>
          <w:spacing w:val="-7"/>
          <w:sz w:val="22"/>
          <w:szCs w:val="22"/>
        </w:rPr>
        <w:t xml:space="preserve"> </w:t>
      </w:r>
      <w:r w:rsidRPr="00F92983">
        <w:rPr>
          <w:rFonts w:ascii="Arial" w:hAnsi="Arial" w:cs="Arial"/>
          <w:spacing w:val="-2"/>
          <w:sz w:val="22"/>
          <w:szCs w:val="22"/>
        </w:rPr>
        <w:t>levels</w:t>
      </w:r>
      <w:r w:rsidRPr="00F92983">
        <w:rPr>
          <w:rFonts w:ascii="Arial" w:hAnsi="Arial" w:cs="Arial"/>
          <w:spacing w:val="-4"/>
          <w:sz w:val="22"/>
          <w:szCs w:val="22"/>
        </w:rPr>
        <w:t xml:space="preserve"> </w:t>
      </w:r>
      <w:r w:rsidRPr="00F92983">
        <w:rPr>
          <w:rFonts w:ascii="Arial" w:hAnsi="Arial" w:cs="Arial"/>
          <w:spacing w:val="-2"/>
          <w:sz w:val="22"/>
          <w:szCs w:val="22"/>
        </w:rPr>
        <w:t>were</w:t>
      </w:r>
      <w:r w:rsidRPr="00F92983">
        <w:rPr>
          <w:rFonts w:ascii="Arial" w:hAnsi="Arial" w:cs="Arial"/>
          <w:spacing w:val="-6"/>
          <w:sz w:val="22"/>
          <w:szCs w:val="22"/>
        </w:rPr>
        <w:t xml:space="preserve"> </w:t>
      </w:r>
      <w:r w:rsidRPr="00F92983">
        <w:rPr>
          <w:rFonts w:ascii="Arial" w:hAnsi="Arial" w:cs="Arial"/>
          <w:spacing w:val="-2"/>
          <w:sz w:val="22"/>
          <w:szCs w:val="22"/>
        </w:rPr>
        <w:t>less</w:t>
      </w:r>
      <w:r w:rsidRPr="00F92983">
        <w:rPr>
          <w:rFonts w:ascii="Arial" w:hAnsi="Arial" w:cs="Arial"/>
          <w:spacing w:val="-4"/>
          <w:sz w:val="22"/>
          <w:szCs w:val="22"/>
        </w:rPr>
        <w:t xml:space="preserve"> </w:t>
      </w:r>
      <w:r w:rsidRPr="00F92983">
        <w:rPr>
          <w:rFonts w:ascii="Arial" w:hAnsi="Arial" w:cs="Arial"/>
          <w:spacing w:val="-2"/>
          <w:sz w:val="22"/>
          <w:szCs w:val="22"/>
        </w:rPr>
        <w:t>effective,</w:t>
      </w:r>
      <w:r w:rsidRPr="00F92983">
        <w:rPr>
          <w:rFonts w:ascii="Arial" w:hAnsi="Arial" w:cs="Arial"/>
          <w:spacing w:val="-4"/>
          <w:sz w:val="22"/>
          <w:szCs w:val="22"/>
        </w:rPr>
        <w:t xml:space="preserve"> </w:t>
      </w:r>
      <w:r w:rsidRPr="00F92983">
        <w:rPr>
          <w:rFonts w:ascii="Arial" w:hAnsi="Arial" w:cs="Arial"/>
          <w:spacing w:val="-2"/>
          <w:sz w:val="22"/>
          <w:szCs w:val="22"/>
        </w:rPr>
        <w:t>highlighting</w:t>
      </w:r>
      <w:r w:rsidRPr="00F92983">
        <w:rPr>
          <w:rFonts w:ascii="Arial" w:hAnsi="Arial" w:cs="Arial"/>
          <w:spacing w:val="-4"/>
          <w:sz w:val="22"/>
          <w:szCs w:val="22"/>
        </w:rPr>
        <w:t xml:space="preserve"> </w:t>
      </w:r>
      <w:r w:rsidRPr="00F92983">
        <w:rPr>
          <w:rFonts w:ascii="Arial" w:hAnsi="Arial" w:cs="Arial"/>
          <w:spacing w:val="-2"/>
          <w:sz w:val="22"/>
          <w:szCs w:val="22"/>
        </w:rPr>
        <w:t>the</w:t>
      </w:r>
      <w:r w:rsidRPr="00F92983">
        <w:rPr>
          <w:rFonts w:ascii="Arial" w:hAnsi="Arial" w:cs="Arial"/>
          <w:spacing w:val="-6"/>
          <w:sz w:val="22"/>
          <w:szCs w:val="22"/>
        </w:rPr>
        <w:t xml:space="preserve"> </w:t>
      </w:r>
      <w:r w:rsidRPr="00F92983">
        <w:rPr>
          <w:rFonts w:ascii="Arial" w:hAnsi="Arial" w:cs="Arial"/>
          <w:spacing w:val="-2"/>
          <w:sz w:val="22"/>
          <w:szCs w:val="22"/>
        </w:rPr>
        <w:t>importance</w:t>
      </w:r>
      <w:r w:rsidRPr="00F92983">
        <w:rPr>
          <w:rFonts w:ascii="Arial" w:hAnsi="Arial" w:cs="Arial"/>
          <w:spacing w:val="-6"/>
          <w:sz w:val="22"/>
          <w:szCs w:val="22"/>
        </w:rPr>
        <w:t xml:space="preserve"> </w:t>
      </w:r>
      <w:r w:rsidRPr="00F92983">
        <w:rPr>
          <w:rFonts w:ascii="Arial" w:hAnsi="Arial" w:cs="Arial"/>
          <w:spacing w:val="-2"/>
          <w:sz w:val="22"/>
          <w:szCs w:val="22"/>
        </w:rPr>
        <w:t>of an</w:t>
      </w:r>
      <w:r w:rsidRPr="00F92983">
        <w:rPr>
          <w:rFonts w:ascii="Arial" w:hAnsi="Arial" w:cs="Arial"/>
          <w:spacing w:val="-6"/>
          <w:sz w:val="22"/>
          <w:szCs w:val="22"/>
        </w:rPr>
        <w:t xml:space="preserve"> </w:t>
      </w:r>
      <w:r w:rsidRPr="00F92983">
        <w:rPr>
          <w:rFonts w:ascii="Arial" w:hAnsi="Arial" w:cs="Arial"/>
          <w:spacing w:val="-2"/>
          <w:sz w:val="22"/>
          <w:szCs w:val="22"/>
        </w:rPr>
        <w:t>optimal</w:t>
      </w:r>
      <w:r w:rsidRPr="00F92983">
        <w:rPr>
          <w:rFonts w:ascii="Arial" w:hAnsi="Arial" w:cs="Arial"/>
          <w:spacing w:val="-4"/>
          <w:sz w:val="22"/>
          <w:szCs w:val="22"/>
        </w:rPr>
        <w:t xml:space="preserve"> </w:t>
      </w:r>
      <w:r w:rsidRPr="00F92983">
        <w:rPr>
          <w:rFonts w:ascii="Arial" w:hAnsi="Arial" w:cs="Arial"/>
          <w:spacing w:val="-2"/>
          <w:sz w:val="22"/>
          <w:szCs w:val="22"/>
        </w:rPr>
        <w:t xml:space="preserve">concentration </w:t>
      </w:r>
      <w:r w:rsidRPr="00F92983">
        <w:rPr>
          <w:rFonts w:ascii="Arial" w:hAnsi="Arial" w:cs="Arial"/>
          <w:sz w:val="22"/>
          <w:szCs w:val="22"/>
        </w:rPr>
        <w:t xml:space="preserve">for balanced sensory properties. Similarly, Prajapati </w:t>
      </w:r>
      <w:r w:rsidRPr="00F92983">
        <w:rPr>
          <w:rFonts w:ascii="Arial" w:hAnsi="Arial" w:cs="Arial"/>
          <w:i/>
          <w:sz w:val="22"/>
          <w:szCs w:val="22"/>
        </w:rPr>
        <w:t>et al</w:t>
      </w:r>
      <w:r w:rsidRPr="00F92983">
        <w:rPr>
          <w:rFonts w:ascii="Arial" w:hAnsi="Arial" w:cs="Arial"/>
          <w:sz w:val="22"/>
          <w:szCs w:val="22"/>
        </w:rPr>
        <w:t>. (2024) demonstrated that developing a protein-rich dairy spread using Greek yoghurt fortified with 15% WPC achieved</w:t>
      </w:r>
      <w:r w:rsidRPr="00F92983">
        <w:rPr>
          <w:rFonts w:ascii="Arial" w:hAnsi="Arial" w:cs="Arial"/>
          <w:spacing w:val="-11"/>
          <w:sz w:val="22"/>
          <w:szCs w:val="22"/>
        </w:rPr>
        <w:t xml:space="preserve"> </w:t>
      </w:r>
      <w:proofErr w:type="spellStart"/>
      <w:r w:rsidRPr="00F92983">
        <w:rPr>
          <w:rFonts w:ascii="Arial" w:hAnsi="Arial" w:cs="Arial"/>
          <w:sz w:val="22"/>
          <w:szCs w:val="22"/>
        </w:rPr>
        <w:t>flavour</w:t>
      </w:r>
      <w:proofErr w:type="spellEnd"/>
      <w:r w:rsidRPr="00F92983">
        <w:rPr>
          <w:rFonts w:ascii="Arial" w:hAnsi="Arial" w:cs="Arial"/>
          <w:spacing w:val="-11"/>
          <w:sz w:val="22"/>
          <w:szCs w:val="22"/>
        </w:rPr>
        <w:t xml:space="preserve"> </w:t>
      </w:r>
      <w:r w:rsidRPr="00F92983">
        <w:rPr>
          <w:rFonts w:ascii="Arial" w:hAnsi="Arial" w:cs="Arial"/>
          <w:sz w:val="22"/>
          <w:szCs w:val="22"/>
        </w:rPr>
        <w:t>(7.92),</w:t>
      </w:r>
      <w:r w:rsidRPr="00F92983">
        <w:rPr>
          <w:rFonts w:ascii="Arial" w:hAnsi="Arial" w:cs="Arial"/>
          <w:spacing w:val="-13"/>
          <w:sz w:val="22"/>
          <w:szCs w:val="22"/>
        </w:rPr>
        <w:t xml:space="preserve"> </w:t>
      </w:r>
      <w:r w:rsidRPr="00F92983">
        <w:rPr>
          <w:rFonts w:ascii="Arial" w:hAnsi="Arial" w:cs="Arial"/>
          <w:sz w:val="22"/>
          <w:szCs w:val="22"/>
        </w:rPr>
        <w:t>body</w:t>
      </w:r>
      <w:r w:rsidRPr="00F92983">
        <w:rPr>
          <w:rFonts w:ascii="Arial" w:hAnsi="Arial" w:cs="Arial"/>
          <w:spacing w:val="-13"/>
          <w:sz w:val="22"/>
          <w:szCs w:val="22"/>
        </w:rPr>
        <w:t xml:space="preserve"> </w:t>
      </w:r>
      <w:r w:rsidRPr="00F92983">
        <w:rPr>
          <w:rFonts w:ascii="Arial" w:hAnsi="Arial" w:cs="Arial"/>
          <w:sz w:val="22"/>
          <w:szCs w:val="22"/>
        </w:rPr>
        <w:t>and</w:t>
      </w:r>
      <w:r w:rsidRPr="00F92983">
        <w:rPr>
          <w:rFonts w:ascii="Arial" w:hAnsi="Arial" w:cs="Arial"/>
          <w:spacing w:val="-13"/>
          <w:sz w:val="22"/>
          <w:szCs w:val="22"/>
        </w:rPr>
        <w:t xml:space="preserve"> </w:t>
      </w:r>
      <w:r w:rsidRPr="00F92983">
        <w:rPr>
          <w:rFonts w:ascii="Arial" w:hAnsi="Arial" w:cs="Arial"/>
          <w:sz w:val="22"/>
          <w:szCs w:val="22"/>
        </w:rPr>
        <w:t>texture</w:t>
      </w:r>
      <w:r w:rsidRPr="00F92983">
        <w:rPr>
          <w:rFonts w:ascii="Arial" w:hAnsi="Arial" w:cs="Arial"/>
          <w:spacing w:val="-12"/>
          <w:sz w:val="22"/>
          <w:szCs w:val="22"/>
        </w:rPr>
        <w:t xml:space="preserve"> </w:t>
      </w:r>
      <w:r w:rsidRPr="00F92983">
        <w:rPr>
          <w:rFonts w:ascii="Arial" w:hAnsi="Arial" w:cs="Arial"/>
          <w:sz w:val="22"/>
          <w:szCs w:val="22"/>
        </w:rPr>
        <w:t>(7.67),</w:t>
      </w:r>
      <w:r w:rsidRPr="00F92983">
        <w:rPr>
          <w:rFonts w:ascii="Arial" w:hAnsi="Arial" w:cs="Arial"/>
          <w:spacing w:val="-11"/>
          <w:sz w:val="22"/>
          <w:szCs w:val="22"/>
        </w:rPr>
        <w:t xml:space="preserve"> </w:t>
      </w:r>
      <w:proofErr w:type="spellStart"/>
      <w:r w:rsidRPr="00F92983">
        <w:rPr>
          <w:rFonts w:ascii="Arial" w:hAnsi="Arial" w:cs="Arial"/>
          <w:sz w:val="22"/>
          <w:szCs w:val="22"/>
        </w:rPr>
        <w:t>colour</w:t>
      </w:r>
      <w:proofErr w:type="spellEnd"/>
      <w:r w:rsidRPr="00F92983">
        <w:rPr>
          <w:rFonts w:ascii="Arial" w:hAnsi="Arial" w:cs="Arial"/>
          <w:spacing w:val="-13"/>
          <w:sz w:val="22"/>
          <w:szCs w:val="22"/>
        </w:rPr>
        <w:t xml:space="preserve"> </w:t>
      </w:r>
      <w:r w:rsidRPr="00F92983">
        <w:rPr>
          <w:rFonts w:ascii="Arial" w:hAnsi="Arial" w:cs="Arial"/>
          <w:sz w:val="22"/>
          <w:szCs w:val="22"/>
        </w:rPr>
        <w:t>and</w:t>
      </w:r>
      <w:r w:rsidRPr="00F92983">
        <w:rPr>
          <w:rFonts w:ascii="Arial" w:hAnsi="Arial" w:cs="Arial"/>
          <w:spacing w:val="-13"/>
          <w:sz w:val="22"/>
          <w:szCs w:val="22"/>
        </w:rPr>
        <w:t xml:space="preserve"> </w:t>
      </w:r>
      <w:r w:rsidRPr="00F92983">
        <w:rPr>
          <w:rFonts w:ascii="Arial" w:hAnsi="Arial" w:cs="Arial"/>
          <w:sz w:val="22"/>
          <w:szCs w:val="22"/>
        </w:rPr>
        <w:t>appearance</w:t>
      </w:r>
      <w:r w:rsidRPr="00F92983">
        <w:rPr>
          <w:rFonts w:ascii="Arial" w:hAnsi="Arial" w:cs="Arial"/>
          <w:spacing w:val="-13"/>
          <w:sz w:val="22"/>
          <w:szCs w:val="22"/>
        </w:rPr>
        <w:t xml:space="preserve"> </w:t>
      </w:r>
      <w:r w:rsidRPr="00F92983">
        <w:rPr>
          <w:rFonts w:ascii="Arial" w:hAnsi="Arial" w:cs="Arial"/>
          <w:sz w:val="22"/>
          <w:szCs w:val="22"/>
        </w:rPr>
        <w:t>(7.80),</w:t>
      </w:r>
      <w:r w:rsidRPr="00F92983">
        <w:rPr>
          <w:rFonts w:ascii="Arial" w:hAnsi="Arial" w:cs="Arial"/>
          <w:spacing w:val="-13"/>
          <w:sz w:val="22"/>
          <w:szCs w:val="22"/>
        </w:rPr>
        <w:t xml:space="preserve"> </w:t>
      </w:r>
      <w:proofErr w:type="spellStart"/>
      <w:r w:rsidRPr="00F92983">
        <w:rPr>
          <w:rFonts w:ascii="Arial" w:hAnsi="Arial" w:cs="Arial"/>
          <w:sz w:val="22"/>
          <w:szCs w:val="22"/>
        </w:rPr>
        <w:t>spreadability</w:t>
      </w:r>
      <w:proofErr w:type="spellEnd"/>
      <w:r w:rsidRPr="00F92983">
        <w:rPr>
          <w:rFonts w:ascii="Arial" w:hAnsi="Arial" w:cs="Arial"/>
          <w:sz w:val="22"/>
          <w:szCs w:val="22"/>
        </w:rPr>
        <w:t xml:space="preserve"> (7.92), and overall acceptability (7.73).</w:t>
      </w:r>
    </w:p>
    <w:p w14:paraId="7696B0A0" w14:textId="0312C24F" w:rsidR="00C31691" w:rsidRPr="00075C6B" w:rsidRDefault="00075C6B" w:rsidP="00075C6B">
      <w:pPr>
        <w:pStyle w:val="Head1"/>
        <w:spacing w:after="0"/>
        <w:jc w:val="both"/>
        <w:rPr>
          <w:rFonts w:ascii="Arial" w:hAnsi="Arial" w:cs="Arial"/>
        </w:rPr>
      </w:pPr>
      <w:r w:rsidRPr="00896B31">
        <w:rPr>
          <w:rFonts w:ascii="Arial" w:hAnsi="Arial" w:cs="Arial"/>
          <w:bCs/>
          <w:caps w:val="0"/>
        </w:rPr>
        <w:t xml:space="preserve">Table </w:t>
      </w:r>
      <w:r w:rsidR="00BF70CC" w:rsidRPr="00896B31">
        <w:rPr>
          <w:rFonts w:ascii="Arial" w:hAnsi="Arial" w:cs="Arial"/>
          <w:bCs/>
        </w:rPr>
        <w:t xml:space="preserve">1: </w:t>
      </w:r>
      <w:r>
        <w:rPr>
          <w:rFonts w:ascii="Arial" w:hAnsi="Arial" w:cs="Arial"/>
          <w:caps w:val="0"/>
        </w:rPr>
        <w:t>Effect of whey protein concentrates on</w:t>
      </w:r>
      <w:r w:rsidR="00F92983">
        <w:rPr>
          <w:rFonts w:ascii="Arial" w:hAnsi="Arial" w:cs="Arial"/>
          <w:caps w:val="0"/>
        </w:rPr>
        <w:t xml:space="preserve"> sensory characteristics </w:t>
      </w:r>
      <w:proofErr w:type="gramStart"/>
      <w:r w:rsidR="00F92983">
        <w:rPr>
          <w:rFonts w:ascii="Arial" w:hAnsi="Arial" w:cs="Arial"/>
          <w:caps w:val="0"/>
        </w:rPr>
        <w:t>of  Greek</w:t>
      </w:r>
      <w:proofErr w:type="gramEnd"/>
      <w:r w:rsidR="00F92983">
        <w:rPr>
          <w:rFonts w:ascii="Arial" w:hAnsi="Arial" w:cs="Arial"/>
          <w:caps w:val="0"/>
        </w:rPr>
        <w:t xml:space="preserve"> Yoghurt  Sauce</w:t>
      </w:r>
      <w:r>
        <w:rPr>
          <w:rFonts w:ascii="Arial" w:hAnsi="Arial" w:cs="Arial"/>
          <w:caps w:val="0"/>
        </w:rPr>
        <w:t xml:space="preserve"> </w:t>
      </w:r>
    </w:p>
    <w:p w14:paraId="0C29784E" w14:textId="77777777" w:rsidR="00790ADA" w:rsidRDefault="00790ADA" w:rsidP="00441B6F">
      <w:pPr>
        <w:pStyle w:val="Head1"/>
        <w:spacing w:after="0"/>
        <w:jc w:val="both"/>
        <w:rPr>
          <w:rFonts w:ascii="Arial" w:hAnsi="Arial" w:cs="Arial"/>
        </w:r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555"/>
        <w:gridCol w:w="1555"/>
        <w:gridCol w:w="1555"/>
        <w:gridCol w:w="1555"/>
      </w:tblGrid>
      <w:tr w:rsidR="00112BF0" w14:paraId="40FE2BCF" w14:textId="77777777" w:rsidTr="00075C6B">
        <w:trPr>
          <w:trHeight w:val="604"/>
        </w:trPr>
        <w:tc>
          <w:tcPr>
            <w:tcW w:w="1555" w:type="dxa"/>
          </w:tcPr>
          <w:p w14:paraId="2C5030D0" w14:textId="77777777" w:rsidR="00112BF0" w:rsidRDefault="00112BF0" w:rsidP="00C31691">
            <w:pPr>
              <w:pStyle w:val="TableParagraph"/>
              <w:ind w:right="3"/>
              <w:rPr>
                <w:b/>
                <w:sz w:val="24"/>
              </w:rPr>
            </w:pPr>
            <w:r>
              <w:rPr>
                <w:b/>
                <w:sz w:val="24"/>
              </w:rPr>
              <w:t>Whey</w:t>
            </w:r>
            <w:r>
              <w:rPr>
                <w:b/>
                <w:spacing w:val="-15"/>
                <w:sz w:val="24"/>
              </w:rPr>
              <w:t xml:space="preserve"> </w:t>
            </w:r>
            <w:r>
              <w:rPr>
                <w:b/>
                <w:sz w:val="24"/>
              </w:rPr>
              <w:t xml:space="preserve">protein </w:t>
            </w:r>
            <w:r>
              <w:rPr>
                <w:b/>
                <w:spacing w:val="-2"/>
                <w:sz w:val="24"/>
              </w:rPr>
              <w:t>concentrate</w:t>
            </w:r>
          </w:p>
          <w:p w14:paraId="1B6D54A9" w14:textId="77777777" w:rsidR="00112BF0" w:rsidRDefault="00112BF0" w:rsidP="00C31691">
            <w:pPr>
              <w:pStyle w:val="TableParagraph"/>
              <w:ind w:right="5"/>
              <w:rPr>
                <w:b/>
                <w:sz w:val="24"/>
              </w:rPr>
            </w:pPr>
            <w:r>
              <w:rPr>
                <w:b/>
                <w:spacing w:val="-5"/>
                <w:sz w:val="24"/>
              </w:rPr>
              <w:t>(%)</w:t>
            </w:r>
          </w:p>
        </w:tc>
        <w:tc>
          <w:tcPr>
            <w:tcW w:w="1555" w:type="dxa"/>
          </w:tcPr>
          <w:p w14:paraId="25A6BEB5" w14:textId="77777777" w:rsidR="00075C6B" w:rsidRDefault="00075C6B" w:rsidP="00075C6B">
            <w:pPr>
              <w:pStyle w:val="TableParagraph"/>
              <w:spacing w:before="1"/>
              <w:ind w:left="0" w:right="5"/>
              <w:jc w:val="left"/>
              <w:rPr>
                <w:b/>
                <w:spacing w:val="-2"/>
                <w:sz w:val="24"/>
              </w:rPr>
            </w:pPr>
          </w:p>
          <w:p w14:paraId="0B190387" w14:textId="4C6AD916" w:rsidR="00112BF0" w:rsidRDefault="00075C6B" w:rsidP="00075C6B">
            <w:pPr>
              <w:pStyle w:val="TableParagraph"/>
              <w:spacing w:before="1"/>
              <w:ind w:left="0" w:right="5"/>
              <w:jc w:val="left"/>
              <w:rPr>
                <w:b/>
                <w:sz w:val="24"/>
              </w:rPr>
            </w:pPr>
            <w:r>
              <w:rPr>
                <w:b/>
                <w:spacing w:val="-2"/>
                <w:sz w:val="24"/>
              </w:rPr>
              <w:t xml:space="preserve">   </w:t>
            </w:r>
            <w:proofErr w:type="spellStart"/>
            <w:r w:rsidR="00112BF0">
              <w:rPr>
                <w:b/>
                <w:spacing w:val="-2"/>
                <w:sz w:val="24"/>
              </w:rPr>
              <w:t>Flavour</w:t>
            </w:r>
            <w:proofErr w:type="spellEnd"/>
          </w:p>
        </w:tc>
        <w:tc>
          <w:tcPr>
            <w:tcW w:w="1555" w:type="dxa"/>
          </w:tcPr>
          <w:p w14:paraId="59A91600" w14:textId="3E439337" w:rsidR="00112BF0" w:rsidRDefault="00075C6B" w:rsidP="00075C6B">
            <w:pPr>
              <w:pStyle w:val="TableParagraph"/>
              <w:spacing w:before="275"/>
              <w:ind w:left="0"/>
              <w:jc w:val="left"/>
              <w:rPr>
                <w:b/>
                <w:sz w:val="24"/>
              </w:rPr>
            </w:pPr>
            <w:r>
              <w:rPr>
                <w:b/>
                <w:sz w:val="24"/>
              </w:rPr>
              <w:t xml:space="preserve">    </w:t>
            </w:r>
            <w:proofErr w:type="spellStart"/>
            <w:r w:rsidR="00112BF0">
              <w:rPr>
                <w:b/>
                <w:sz w:val="24"/>
              </w:rPr>
              <w:t>Colour</w:t>
            </w:r>
            <w:proofErr w:type="spellEnd"/>
            <w:r w:rsidR="00112BF0">
              <w:rPr>
                <w:b/>
                <w:spacing w:val="-15"/>
                <w:sz w:val="24"/>
              </w:rPr>
              <w:t xml:space="preserve"> </w:t>
            </w:r>
            <w:r w:rsidR="00112BF0">
              <w:rPr>
                <w:b/>
                <w:sz w:val="24"/>
              </w:rPr>
              <w:t xml:space="preserve">and </w:t>
            </w:r>
            <w:r w:rsidR="00112BF0">
              <w:rPr>
                <w:b/>
                <w:spacing w:val="-2"/>
                <w:sz w:val="24"/>
              </w:rPr>
              <w:t>appearance</w:t>
            </w:r>
          </w:p>
        </w:tc>
        <w:tc>
          <w:tcPr>
            <w:tcW w:w="1555" w:type="dxa"/>
          </w:tcPr>
          <w:p w14:paraId="46BDF489" w14:textId="77777777" w:rsidR="00112BF0" w:rsidRDefault="00112BF0" w:rsidP="00C31691">
            <w:pPr>
              <w:pStyle w:val="TableParagraph"/>
              <w:spacing w:before="275"/>
              <w:ind w:left="498" w:hanging="128"/>
              <w:jc w:val="left"/>
              <w:rPr>
                <w:b/>
                <w:sz w:val="24"/>
              </w:rPr>
            </w:pPr>
            <w:r>
              <w:rPr>
                <w:b/>
                <w:sz w:val="24"/>
              </w:rPr>
              <w:t>Body</w:t>
            </w:r>
            <w:r>
              <w:rPr>
                <w:b/>
                <w:spacing w:val="-15"/>
                <w:sz w:val="24"/>
              </w:rPr>
              <w:t xml:space="preserve"> </w:t>
            </w:r>
            <w:r>
              <w:rPr>
                <w:b/>
                <w:sz w:val="24"/>
              </w:rPr>
              <w:t xml:space="preserve">and </w:t>
            </w:r>
            <w:r>
              <w:rPr>
                <w:b/>
                <w:spacing w:val="-2"/>
                <w:sz w:val="24"/>
              </w:rPr>
              <w:t>texture</w:t>
            </w:r>
          </w:p>
        </w:tc>
        <w:tc>
          <w:tcPr>
            <w:tcW w:w="1555" w:type="dxa"/>
          </w:tcPr>
          <w:p w14:paraId="005B1340" w14:textId="77777777" w:rsidR="00112BF0" w:rsidRDefault="00112BF0" w:rsidP="00C31691">
            <w:pPr>
              <w:pStyle w:val="TableParagraph"/>
              <w:spacing w:before="275"/>
              <w:ind w:left="210" w:firstLine="266"/>
              <w:jc w:val="left"/>
              <w:rPr>
                <w:b/>
                <w:sz w:val="24"/>
              </w:rPr>
            </w:pPr>
            <w:r>
              <w:rPr>
                <w:b/>
                <w:spacing w:val="-2"/>
                <w:sz w:val="24"/>
              </w:rPr>
              <w:t>Overall acceptability</w:t>
            </w:r>
          </w:p>
        </w:tc>
      </w:tr>
      <w:tr w:rsidR="00112BF0" w14:paraId="1E81DE76" w14:textId="77777777" w:rsidTr="00075C6B">
        <w:trPr>
          <w:trHeight w:val="487"/>
        </w:trPr>
        <w:tc>
          <w:tcPr>
            <w:tcW w:w="1555" w:type="dxa"/>
          </w:tcPr>
          <w:p w14:paraId="71E36875" w14:textId="77777777" w:rsidR="00112BF0" w:rsidRDefault="00112BF0" w:rsidP="00C31691">
            <w:pPr>
              <w:pStyle w:val="TableParagraph"/>
              <w:ind w:right="1"/>
              <w:rPr>
                <w:sz w:val="24"/>
              </w:rPr>
            </w:pPr>
            <w:r>
              <w:rPr>
                <w:spacing w:val="-2"/>
                <w:sz w:val="24"/>
              </w:rPr>
              <w:t>Control</w:t>
            </w:r>
          </w:p>
        </w:tc>
        <w:tc>
          <w:tcPr>
            <w:tcW w:w="1555" w:type="dxa"/>
          </w:tcPr>
          <w:p w14:paraId="3C2B4AF0" w14:textId="77777777" w:rsidR="00112BF0" w:rsidRDefault="00112BF0" w:rsidP="00C31691">
            <w:pPr>
              <w:pStyle w:val="TableParagraph"/>
              <w:rPr>
                <w:sz w:val="24"/>
              </w:rPr>
            </w:pPr>
            <w:r>
              <w:rPr>
                <w:spacing w:val="-2"/>
                <w:sz w:val="24"/>
              </w:rPr>
              <w:t>7.94</w:t>
            </w:r>
            <w:r>
              <w:rPr>
                <w:spacing w:val="-2"/>
                <w:sz w:val="24"/>
                <w:vertAlign w:val="superscript"/>
              </w:rPr>
              <w:t>b</w:t>
            </w:r>
          </w:p>
        </w:tc>
        <w:tc>
          <w:tcPr>
            <w:tcW w:w="1555" w:type="dxa"/>
          </w:tcPr>
          <w:p w14:paraId="63E6AB88" w14:textId="77777777" w:rsidR="00112BF0" w:rsidRDefault="00112BF0" w:rsidP="00C31691">
            <w:pPr>
              <w:pStyle w:val="TableParagraph"/>
              <w:ind w:right="5"/>
              <w:rPr>
                <w:sz w:val="24"/>
              </w:rPr>
            </w:pPr>
            <w:r>
              <w:rPr>
                <w:spacing w:val="-2"/>
                <w:sz w:val="24"/>
              </w:rPr>
              <w:t>7.93</w:t>
            </w:r>
            <w:r>
              <w:rPr>
                <w:spacing w:val="-2"/>
                <w:sz w:val="24"/>
                <w:vertAlign w:val="superscript"/>
              </w:rPr>
              <w:t>a</w:t>
            </w:r>
          </w:p>
        </w:tc>
        <w:tc>
          <w:tcPr>
            <w:tcW w:w="1555" w:type="dxa"/>
          </w:tcPr>
          <w:p w14:paraId="234F7226" w14:textId="77777777" w:rsidR="00112BF0" w:rsidRDefault="00112BF0" w:rsidP="00C31691">
            <w:pPr>
              <w:pStyle w:val="TableParagraph"/>
              <w:ind w:right="5"/>
              <w:rPr>
                <w:sz w:val="24"/>
              </w:rPr>
            </w:pPr>
            <w:r>
              <w:rPr>
                <w:spacing w:val="-2"/>
                <w:sz w:val="24"/>
              </w:rPr>
              <w:t>7.62</w:t>
            </w:r>
            <w:r>
              <w:rPr>
                <w:spacing w:val="-2"/>
                <w:sz w:val="24"/>
                <w:vertAlign w:val="superscript"/>
              </w:rPr>
              <w:t>c</w:t>
            </w:r>
          </w:p>
        </w:tc>
        <w:tc>
          <w:tcPr>
            <w:tcW w:w="1555" w:type="dxa"/>
          </w:tcPr>
          <w:p w14:paraId="39DAEB4E" w14:textId="77777777" w:rsidR="00112BF0" w:rsidRDefault="00112BF0" w:rsidP="00C31691">
            <w:pPr>
              <w:pStyle w:val="TableParagraph"/>
              <w:ind w:right="1"/>
              <w:rPr>
                <w:sz w:val="24"/>
              </w:rPr>
            </w:pPr>
            <w:r>
              <w:rPr>
                <w:spacing w:val="-2"/>
                <w:sz w:val="24"/>
              </w:rPr>
              <w:t>8.01</w:t>
            </w:r>
            <w:r>
              <w:rPr>
                <w:spacing w:val="-2"/>
                <w:sz w:val="24"/>
                <w:vertAlign w:val="superscript"/>
              </w:rPr>
              <w:t>b</w:t>
            </w:r>
          </w:p>
        </w:tc>
      </w:tr>
      <w:tr w:rsidR="00112BF0" w14:paraId="68A011D9" w14:textId="77777777" w:rsidTr="00075C6B">
        <w:trPr>
          <w:trHeight w:val="442"/>
        </w:trPr>
        <w:tc>
          <w:tcPr>
            <w:tcW w:w="1555" w:type="dxa"/>
          </w:tcPr>
          <w:p w14:paraId="77402783" w14:textId="77777777" w:rsidR="00112BF0" w:rsidRDefault="00112BF0" w:rsidP="00C31691">
            <w:pPr>
              <w:pStyle w:val="TableParagraph"/>
              <w:spacing w:before="1"/>
              <w:ind w:right="2"/>
              <w:rPr>
                <w:sz w:val="24"/>
              </w:rPr>
            </w:pPr>
            <w:r>
              <w:rPr>
                <w:spacing w:val="-10"/>
                <w:sz w:val="24"/>
              </w:rPr>
              <w:t>1</w:t>
            </w:r>
          </w:p>
        </w:tc>
        <w:tc>
          <w:tcPr>
            <w:tcW w:w="1555" w:type="dxa"/>
          </w:tcPr>
          <w:p w14:paraId="7338B3D7" w14:textId="77777777" w:rsidR="00112BF0" w:rsidRDefault="00112BF0" w:rsidP="00C31691">
            <w:pPr>
              <w:pStyle w:val="TableParagraph"/>
              <w:spacing w:before="1"/>
              <w:ind w:right="5"/>
              <w:rPr>
                <w:sz w:val="24"/>
              </w:rPr>
            </w:pPr>
            <w:r>
              <w:rPr>
                <w:spacing w:val="-2"/>
                <w:sz w:val="24"/>
              </w:rPr>
              <w:t>7.59</w:t>
            </w:r>
            <w:r>
              <w:rPr>
                <w:spacing w:val="-2"/>
                <w:sz w:val="24"/>
                <w:vertAlign w:val="superscript"/>
              </w:rPr>
              <w:t>c</w:t>
            </w:r>
          </w:p>
        </w:tc>
        <w:tc>
          <w:tcPr>
            <w:tcW w:w="1555" w:type="dxa"/>
          </w:tcPr>
          <w:p w14:paraId="615824A2" w14:textId="77777777" w:rsidR="00112BF0" w:rsidRDefault="00112BF0" w:rsidP="00C31691">
            <w:pPr>
              <w:pStyle w:val="TableParagraph"/>
              <w:spacing w:before="1"/>
              <w:ind w:right="5"/>
              <w:rPr>
                <w:sz w:val="24"/>
              </w:rPr>
            </w:pPr>
            <w:r>
              <w:rPr>
                <w:spacing w:val="-2"/>
                <w:sz w:val="24"/>
              </w:rPr>
              <w:t>8.05</w:t>
            </w:r>
            <w:r>
              <w:rPr>
                <w:spacing w:val="-2"/>
                <w:sz w:val="24"/>
                <w:vertAlign w:val="superscript"/>
              </w:rPr>
              <w:t>a</w:t>
            </w:r>
          </w:p>
        </w:tc>
        <w:tc>
          <w:tcPr>
            <w:tcW w:w="1555" w:type="dxa"/>
          </w:tcPr>
          <w:p w14:paraId="0D82397D" w14:textId="77777777" w:rsidR="00112BF0" w:rsidRDefault="00112BF0" w:rsidP="00C31691">
            <w:pPr>
              <w:pStyle w:val="TableParagraph"/>
              <w:spacing w:before="1"/>
              <w:ind w:right="1"/>
              <w:rPr>
                <w:sz w:val="24"/>
              </w:rPr>
            </w:pPr>
            <w:r>
              <w:rPr>
                <w:spacing w:val="-2"/>
                <w:sz w:val="24"/>
              </w:rPr>
              <w:t>7.88</w:t>
            </w:r>
            <w:r>
              <w:rPr>
                <w:spacing w:val="-2"/>
                <w:sz w:val="24"/>
                <w:vertAlign w:val="superscript"/>
              </w:rPr>
              <w:t>b</w:t>
            </w:r>
          </w:p>
        </w:tc>
        <w:tc>
          <w:tcPr>
            <w:tcW w:w="1555" w:type="dxa"/>
          </w:tcPr>
          <w:p w14:paraId="57E433B2" w14:textId="77777777" w:rsidR="00112BF0" w:rsidRDefault="00112BF0" w:rsidP="00C31691">
            <w:pPr>
              <w:pStyle w:val="TableParagraph"/>
              <w:spacing w:before="1"/>
              <w:ind w:right="5"/>
              <w:rPr>
                <w:sz w:val="24"/>
              </w:rPr>
            </w:pPr>
            <w:r>
              <w:rPr>
                <w:spacing w:val="-2"/>
                <w:sz w:val="24"/>
              </w:rPr>
              <w:t>7.36</w:t>
            </w:r>
            <w:r>
              <w:rPr>
                <w:spacing w:val="-2"/>
                <w:sz w:val="24"/>
                <w:vertAlign w:val="superscript"/>
              </w:rPr>
              <w:t>c</w:t>
            </w:r>
          </w:p>
        </w:tc>
      </w:tr>
      <w:tr w:rsidR="00112BF0" w14:paraId="2125B2CE" w14:textId="77777777" w:rsidTr="00075C6B">
        <w:trPr>
          <w:trHeight w:val="442"/>
        </w:trPr>
        <w:tc>
          <w:tcPr>
            <w:tcW w:w="1555" w:type="dxa"/>
          </w:tcPr>
          <w:p w14:paraId="5FD99808" w14:textId="77777777" w:rsidR="00112BF0" w:rsidRDefault="00112BF0" w:rsidP="00C31691">
            <w:pPr>
              <w:pStyle w:val="TableParagraph"/>
              <w:ind w:right="2"/>
              <w:rPr>
                <w:sz w:val="24"/>
              </w:rPr>
            </w:pPr>
            <w:r>
              <w:rPr>
                <w:spacing w:val="-10"/>
                <w:sz w:val="24"/>
              </w:rPr>
              <w:t>2</w:t>
            </w:r>
          </w:p>
        </w:tc>
        <w:tc>
          <w:tcPr>
            <w:tcW w:w="1555" w:type="dxa"/>
          </w:tcPr>
          <w:p w14:paraId="39AA61D1" w14:textId="77777777" w:rsidR="00112BF0" w:rsidRDefault="00112BF0" w:rsidP="00C31691">
            <w:pPr>
              <w:pStyle w:val="TableParagraph"/>
              <w:rPr>
                <w:sz w:val="24"/>
              </w:rPr>
            </w:pPr>
            <w:r>
              <w:rPr>
                <w:spacing w:val="-2"/>
                <w:sz w:val="24"/>
              </w:rPr>
              <w:t>7.72</w:t>
            </w:r>
            <w:r>
              <w:rPr>
                <w:spacing w:val="-2"/>
                <w:sz w:val="24"/>
                <w:vertAlign w:val="superscript"/>
              </w:rPr>
              <w:t>bc</w:t>
            </w:r>
          </w:p>
        </w:tc>
        <w:tc>
          <w:tcPr>
            <w:tcW w:w="1555" w:type="dxa"/>
          </w:tcPr>
          <w:p w14:paraId="587772E1" w14:textId="77777777" w:rsidR="00112BF0" w:rsidRDefault="00112BF0" w:rsidP="00C31691">
            <w:pPr>
              <w:pStyle w:val="TableParagraph"/>
              <w:ind w:right="5"/>
              <w:rPr>
                <w:sz w:val="24"/>
              </w:rPr>
            </w:pPr>
            <w:r>
              <w:rPr>
                <w:spacing w:val="-2"/>
                <w:sz w:val="24"/>
              </w:rPr>
              <w:t>8.08</w:t>
            </w:r>
            <w:r>
              <w:rPr>
                <w:spacing w:val="-2"/>
                <w:sz w:val="24"/>
                <w:vertAlign w:val="superscript"/>
              </w:rPr>
              <w:t>a</w:t>
            </w:r>
          </w:p>
        </w:tc>
        <w:tc>
          <w:tcPr>
            <w:tcW w:w="1555" w:type="dxa"/>
          </w:tcPr>
          <w:p w14:paraId="797F076A" w14:textId="77777777" w:rsidR="00112BF0" w:rsidRDefault="00112BF0" w:rsidP="00C31691">
            <w:pPr>
              <w:pStyle w:val="TableParagraph"/>
              <w:rPr>
                <w:sz w:val="24"/>
              </w:rPr>
            </w:pPr>
            <w:r>
              <w:rPr>
                <w:spacing w:val="-2"/>
                <w:sz w:val="24"/>
              </w:rPr>
              <w:t>8.12</w:t>
            </w:r>
            <w:r>
              <w:rPr>
                <w:spacing w:val="-2"/>
                <w:sz w:val="24"/>
                <w:vertAlign w:val="superscript"/>
              </w:rPr>
              <w:t>ab</w:t>
            </w:r>
          </w:p>
        </w:tc>
        <w:tc>
          <w:tcPr>
            <w:tcW w:w="1555" w:type="dxa"/>
          </w:tcPr>
          <w:p w14:paraId="194C5A02" w14:textId="77777777" w:rsidR="00112BF0" w:rsidRDefault="00112BF0" w:rsidP="00C31691">
            <w:pPr>
              <w:pStyle w:val="TableParagraph"/>
              <w:ind w:right="1"/>
              <w:rPr>
                <w:sz w:val="24"/>
              </w:rPr>
            </w:pPr>
            <w:r>
              <w:rPr>
                <w:spacing w:val="-2"/>
                <w:sz w:val="24"/>
              </w:rPr>
              <w:t>7.94</w:t>
            </w:r>
            <w:r>
              <w:rPr>
                <w:spacing w:val="-2"/>
                <w:sz w:val="24"/>
                <w:vertAlign w:val="superscript"/>
              </w:rPr>
              <w:t>b</w:t>
            </w:r>
          </w:p>
        </w:tc>
      </w:tr>
      <w:tr w:rsidR="00112BF0" w14:paraId="66F5B08F" w14:textId="77777777" w:rsidTr="00075C6B">
        <w:trPr>
          <w:trHeight w:val="433"/>
        </w:trPr>
        <w:tc>
          <w:tcPr>
            <w:tcW w:w="1555" w:type="dxa"/>
          </w:tcPr>
          <w:p w14:paraId="3E494587" w14:textId="1F3B615B" w:rsidR="00112BF0" w:rsidRDefault="00112BF0" w:rsidP="00C31691">
            <w:pPr>
              <w:pStyle w:val="TableParagraph"/>
              <w:ind w:right="2"/>
              <w:rPr>
                <w:b/>
                <w:sz w:val="24"/>
              </w:rPr>
            </w:pPr>
            <w:r>
              <w:rPr>
                <w:b/>
                <w:spacing w:val="-10"/>
                <w:sz w:val="24"/>
              </w:rPr>
              <w:t>3</w:t>
            </w:r>
          </w:p>
        </w:tc>
        <w:tc>
          <w:tcPr>
            <w:tcW w:w="1555" w:type="dxa"/>
          </w:tcPr>
          <w:p w14:paraId="1BFD2AD4" w14:textId="77777777" w:rsidR="00112BF0" w:rsidRDefault="00112BF0" w:rsidP="00C31691">
            <w:pPr>
              <w:pStyle w:val="TableParagraph"/>
              <w:ind w:right="1"/>
              <w:rPr>
                <w:b/>
                <w:position w:val="8"/>
                <w:sz w:val="16"/>
              </w:rPr>
            </w:pPr>
            <w:r>
              <w:rPr>
                <w:b/>
                <w:spacing w:val="-2"/>
                <w:sz w:val="24"/>
              </w:rPr>
              <w:t>8.24</w:t>
            </w:r>
            <w:r>
              <w:rPr>
                <w:b/>
                <w:spacing w:val="-2"/>
                <w:position w:val="8"/>
                <w:sz w:val="16"/>
              </w:rPr>
              <w:t>a</w:t>
            </w:r>
          </w:p>
        </w:tc>
        <w:tc>
          <w:tcPr>
            <w:tcW w:w="1555" w:type="dxa"/>
          </w:tcPr>
          <w:p w14:paraId="5A60D83D" w14:textId="77777777" w:rsidR="00112BF0" w:rsidRDefault="00112BF0" w:rsidP="00C31691">
            <w:pPr>
              <w:pStyle w:val="TableParagraph"/>
              <w:ind w:right="1"/>
              <w:rPr>
                <w:b/>
                <w:position w:val="8"/>
                <w:sz w:val="16"/>
              </w:rPr>
            </w:pPr>
            <w:r>
              <w:rPr>
                <w:b/>
                <w:spacing w:val="-2"/>
                <w:sz w:val="24"/>
              </w:rPr>
              <w:t>8.23</w:t>
            </w:r>
            <w:r>
              <w:rPr>
                <w:b/>
                <w:spacing w:val="-2"/>
                <w:position w:val="8"/>
                <w:sz w:val="16"/>
              </w:rPr>
              <w:t>a</w:t>
            </w:r>
          </w:p>
        </w:tc>
        <w:tc>
          <w:tcPr>
            <w:tcW w:w="1555" w:type="dxa"/>
          </w:tcPr>
          <w:p w14:paraId="5054721A" w14:textId="77777777" w:rsidR="00112BF0" w:rsidRDefault="00112BF0" w:rsidP="00C31691">
            <w:pPr>
              <w:pStyle w:val="TableParagraph"/>
              <w:ind w:right="1"/>
              <w:rPr>
                <w:b/>
                <w:position w:val="8"/>
                <w:sz w:val="16"/>
              </w:rPr>
            </w:pPr>
            <w:r>
              <w:rPr>
                <w:b/>
                <w:spacing w:val="-2"/>
                <w:sz w:val="24"/>
              </w:rPr>
              <w:t>8.25</w:t>
            </w:r>
            <w:r>
              <w:rPr>
                <w:b/>
                <w:spacing w:val="-2"/>
                <w:position w:val="8"/>
                <w:sz w:val="16"/>
              </w:rPr>
              <w:t>a</w:t>
            </w:r>
          </w:p>
        </w:tc>
        <w:tc>
          <w:tcPr>
            <w:tcW w:w="1555" w:type="dxa"/>
          </w:tcPr>
          <w:p w14:paraId="52AA3665" w14:textId="77777777" w:rsidR="00112BF0" w:rsidRDefault="00112BF0" w:rsidP="00C31691">
            <w:pPr>
              <w:pStyle w:val="TableParagraph"/>
              <w:ind w:right="1"/>
              <w:rPr>
                <w:b/>
                <w:position w:val="8"/>
                <w:sz w:val="16"/>
              </w:rPr>
            </w:pPr>
            <w:r>
              <w:rPr>
                <w:b/>
                <w:spacing w:val="-2"/>
                <w:sz w:val="24"/>
              </w:rPr>
              <w:t>8.21</w:t>
            </w:r>
            <w:r>
              <w:rPr>
                <w:b/>
                <w:spacing w:val="-2"/>
                <w:position w:val="8"/>
                <w:sz w:val="16"/>
              </w:rPr>
              <w:t>a</w:t>
            </w:r>
          </w:p>
        </w:tc>
      </w:tr>
      <w:tr w:rsidR="00112BF0" w14:paraId="4D269D37" w14:textId="77777777" w:rsidTr="00075C6B">
        <w:trPr>
          <w:trHeight w:val="451"/>
        </w:trPr>
        <w:tc>
          <w:tcPr>
            <w:tcW w:w="1555" w:type="dxa"/>
          </w:tcPr>
          <w:p w14:paraId="7A833F0E" w14:textId="10A1E256" w:rsidR="00112BF0" w:rsidRDefault="00112BF0" w:rsidP="00C31691">
            <w:pPr>
              <w:pStyle w:val="TableParagraph"/>
              <w:ind w:right="7"/>
              <w:rPr>
                <w:b/>
                <w:sz w:val="24"/>
              </w:rPr>
            </w:pPr>
            <w:r>
              <w:rPr>
                <w:b/>
                <w:spacing w:val="-2"/>
                <w:sz w:val="24"/>
              </w:rPr>
              <w:t>CD(p</w:t>
            </w:r>
            <w:r w:rsidR="00F92983">
              <w:rPr>
                <w:b/>
                <w:spacing w:val="-2"/>
                <w:sz w:val="24"/>
              </w:rPr>
              <w:t>=</w:t>
            </w:r>
            <w:r>
              <w:rPr>
                <w:b/>
                <w:spacing w:val="-2"/>
                <w:sz w:val="24"/>
              </w:rPr>
              <w:t>0.05)</w:t>
            </w:r>
          </w:p>
        </w:tc>
        <w:tc>
          <w:tcPr>
            <w:tcW w:w="1555" w:type="dxa"/>
          </w:tcPr>
          <w:p w14:paraId="1816E583" w14:textId="70101C30" w:rsidR="00112BF0" w:rsidRDefault="00112BF0" w:rsidP="00C31691">
            <w:pPr>
              <w:pStyle w:val="TableParagraph"/>
              <w:ind w:right="6"/>
              <w:rPr>
                <w:b/>
                <w:sz w:val="24"/>
              </w:rPr>
            </w:pPr>
            <w:r>
              <w:rPr>
                <w:b/>
                <w:spacing w:val="-4"/>
                <w:sz w:val="24"/>
              </w:rPr>
              <w:t>0.31</w:t>
            </w:r>
          </w:p>
        </w:tc>
        <w:tc>
          <w:tcPr>
            <w:tcW w:w="1555" w:type="dxa"/>
          </w:tcPr>
          <w:p w14:paraId="416F9BF2" w14:textId="77777777" w:rsidR="00112BF0" w:rsidRDefault="00112BF0" w:rsidP="00C31691">
            <w:pPr>
              <w:pStyle w:val="TableParagraph"/>
              <w:ind w:right="6"/>
              <w:rPr>
                <w:b/>
                <w:sz w:val="24"/>
              </w:rPr>
            </w:pPr>
            <w:r>
              <w:rPr>
                <w:b/>
                <w:spacing w:val="-4"/>
                <w:sz w:val="24"/>
              </w:rPr>
              <w:t>0.36</w:t>
            </w:r>
          </w:p>
        </w:tc>
        <w:tc>
          <w:tcPr>
            <w:tcW w:w="1555" w:type="dxa"/>
          </w:tcPr>
          <w:p w14:paraId="71BE6615" w14:textId="77777777" w:rsidR="00112BF0" w:rsidRDefault="00112BF0" w:rsidP="00C31691">
            <w:pPr>
              <w:pStyle w:val="TableParagraph"/>
              <w:ind w:right="6"/>
              <w:rPr>
                <w:b/>
                <w:sz w:val="24"/>
              </w:rPr>
            </w:pPr>
            <w:r>
              <w:rPr>
                <w:b/>
                <w:spacing w:val="-4"/>
                <w:sz w:val="24"/>
              </w:rPr>
              <w:t>0.25</w:t>
            </w:r>
          </w:p>
        </w:tc>
        <w:tc>
          <w:tcPr>
            <w:tcW w:w="1555" w:type="dxa"/>
          </w:tcPr>
          <w:p w14:paraId="305F254C" w14:textId="77777777" w:rsidR="00112BF0" w:rsidRDefault="00112BF0" w:rsidP="00C31691">
            <w:pPr>
              <w:pStyle w:val="TableParagraph"/>
              <w:ind w:right="6"/>
              <w:rPr>
                <w:b/>
                <w:sz w:val="24"/>
              </w:rPr>
            </w:pPr>
            <w:r>
              <w:rPr>
                <w:b/>
                <w:spacing w:val="-4"/>
                <w:sz w:val="24"/>
              </w:rPr>
              <w:t>0.16</w:t>
            </w:r>
          </w:p>
        </w:tc>
      </w:tr>
    </w:tbl>
    <w:p w14:paraId="0E671844" w14:textId="7DB83D04" w:rsidR="00112BF0" w:rsidRDefault="00112BF0" w:rsidP="00441B6F">
      <w:pPr>
        <w:pStyle w:val="Head1"/>
        <w:spacing w:after="0"/>
        <w:jc w:val="both"/>
        <w:rPr>
          <w:rFonts w:ascii="Arial" w:hAnsi="Arial" w:cs="Arial"/>
        </w:rPr>
      </w:pPr>
    </w:p>
    <w:p w14:paraId="5EC0C98D" w14:textId="67235AA1" w:rsidR="00112BF0" w:rsidRDefault="00112BF0" w:rsidP="00441B6F">
      <w:pPr>
        <w:pStyle w:val="Head1"/>
        <w:spacing w:after="0"/>
        <w:jc w:val="both"/>
        <w:rPr>
          <w:rFonts w:ascii="Arial" w:hAnsi="Arial" w:cs="Arial"/>
        </w:rPr>
      </w:pPr>
    </w:p>
    <w:p w14:paraId="34989DBA" w14:textId="7827FF66" w:rsidR="00075C6B" w:rsidRDefault="00075C6B" w:rsidP="00075C6B">
      <w:pPr>
        <w:pStyle w:val="Body"/>
        <w:spacing w:after="0"/>
        <w:jc w:val="left"/>
        <w:rPr>
          <w:rFonts w:ascii="Arial" w:hAnsi="Arial" w:cs="Arial"/>
          <w:i/>
          <w:iCs/>
        </w:rPr>
      </w:pPr>
      <w:r w:rsidRPr="00E310C1">
        <w:rPr>
          <w:rFonts w:ascii="Arial" w:hAnsi="Arial" w:cs="Arial"/>
          <w:i/>
          <w:iCs/>
        </w:rPr>
        <w:t>Note: C = Control</w:t>
      </w:r>
      <w:r>
        <w:rPr>
          <w:rFonts w:ascii="Arial" w:hAnsi="Arial" w:cs="Arial"/>
          <w:i/>
          <w:iCs/>
        </w:rPr>
        <w:t xml:space="preserve"> Greek Yoghurt</w:t>
      </w:r>
    </w:p>
    <w:p w14:paraId="1E779212" w14:textId="65C0B491" w:rsidR="00075C6B" w:rsidRDefault="00075C6B" w:rsidP="00075C6B">
      <w:pPr>
        <w:pStyle w:val="Body"/>
        <w:spacing w:after="0"/>
        <w:jc w:val="left"/>
        <w:rPr>
          <w:rFonts w:ascii="Arial" w:hAnsi="Arial" w:cs="Arial"/>
        </w:rPr>
      </w:pPr>
      <w:r>
        <w:rPr>
          <w:rFonts w:ascii="Arial" w:hAnsi="Arial" w:cs="Arial"/>
          <w:i/>
          <w:iCs/>
        </w:rPr>
        <w:t>T</w:t>
      </w:r>
      <w:r w:rsidRPr="00E310C1">
        <w:rPr>
          <w:rFonts w:ascii="Arial" w:hAnsi="Arial" w:cs="Arial"/>
          <w:i/>
          <w:iCs/>
        </w:rPr>
        <w:t>he results were average of three trials (n=3), CD = Critical Difference, Similar subscripts indicate non-significance while different superscripts in the same column indicates significant difference.</w:t>
      </w:r>
    </w:p>
    <w:p w14:paraId="600DE56C" w14:textId="1396696C" w:rsidR="00112BF0" w:rsidRDefault="00112BF0" w:rsidP="00441B6F">
      <w:pPr>
        <w:pStyle w:val="Head1"/>
        <w:spacing w:after="0"/>
        <w:jc w:val="both"/>
        <w:rPr>
          <w:rFonts w:ascii="Arial" w:hAnsi="Arial" w:cs="Arial"/>
        </w:rPr>
      </w:pPr>
    </w:p>
    <w:p w14:paraId="467FFCC5" w14:textId="0870A362" w:rsidR="00C31691" w:rsidRDefault="00075C6B" w:rsidP="00C31691">
      <w:pPr>
        <w:pStyle w:val="Head1"/>
        <w:spacing w:after="0"/>
        <w:jc w:val="both"/>
        <w:rPr>
          <w:rFonts w:ascii="Arial" w:hAnsi="Arial" w:cs="Arial"/>
        </w:rPr>
      </w:pPr>
      <w:r>
        <w:rPr>
          <w:noProof/>
        </w:rPr>
        <w:drawing>
          <wp:anchor distT="0" distB="0" distL="114300" distR="114300" simplePos="0" relativeHeight="251679744" behindDoc="0" locked="0" layoutInCell="1" allowOverlap="1" wp14:anchorId="1E84AEF0" wp14:editId="36134D29">
            <wp:simplePos x="0" y="0"/>
            <wp:positionH relativeFrom="column">
              <wp:posOffset>1622425</wp:posOffset>
            </wp:positionH>
            <wp:positionV relativeFrom="paragraph">
              <wp:posOffset>101600</wp:posOffset>
            </wp:positionV>
            <wp:extent cx="3246120" cy="2717818"/>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l="52406" t="19913" r="2382" b="12790"/>
                    <a:stretch/>
                  </pic:blipFill>
                  <pic:spPr bwMode="auto">
                    <a:xfrm>
                      <a:off x="0" y="0"/>
                      <a:ext cx="3250305" cy="27213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605215" w14:textId="15A125A1" w:rsidR="00075C6B" w:rsidRDefault="00075C6B" w:rsidP="00C31691">
      <w:pPr>
        <w:pStyle w:val="Head1"/>
        <w:spacing w:after="0"/>
        <w:jc w:val="both"/>
        <w:rPr>
          <w:rFonts w:ascii="Arial" w:hAnsi="Arial" w:cs="Arial"/>
        </w:rPr>
      </w:pPr>
    </w:p>
    <w:p w14:paraId="5462CB68" w14:textId="77777777" w:rsidR="00075C6B" w:rsidRDefault="00075C6B" w:rsidP="00C31691">
      <w:pPr>
        <w:pStyle w:val="Head1"/>
        <w:spacing w:after="0"/>
        <w:jc w:val="both"/>
        <w:rPr>
          <w:rFonts w:ascii="Arial" w:hAnsi="Arial" w:cs="Arial"/>
        </w:rPr>
      </w:pPr>
    </w:p>
    <w:p w14:paraId="55492594" w14:textId="77777777" w:rsidR="00075C6B" w:rsidRDefault="00075C6B" w:rsidP="00C31691">
      <w:pPr>
        <w:pStyle w:val="Head1"/>
        <w:spacing w:after="0"/>
        <w:jc w:val="both"/>
        <w:rPr>
          <w:rFonts w:ascii="Arial" w:hAnsi="Arial" w:cs="Arial"/>
        </w:rPr>
      </w:pPr>
    </w:p>
    <w:p w14:paraId="3AB52ED8" w14:textId="08910768" w:rsidR="00075C6B" w:rsidRDefault="00075C6B" w:rsidP="00C31691">
      <w:pPr>
        <w:pStyle w:val="Head1"/>
        <w:spacing w:after="0"/>
        <w:jc w:val="both"/>
        <w:rPr>
          <w:rFonts w:ascii="Arial" w:hAnsi="Arial" w:cs="Arial"/>
        </w:rPr>
      </w:pPr>
    </w:p>
    <w:p w14:paraId="5E241D56" w14:textId="1083AD80" w:rsidR="00075C6B" w:rsidRDefault="00075C6B" w:rsidP="00C31691">
      <w:pPr>
        <w:pStyle w:val="Head1"/>
        <w:spacing w:after="0"/>
        <w:jc w:val="both"/>
        <w:rPr>
          <w:rFonts w:ascii="Arial" w:hAnsi="Arial" w:cs="Arial"/>
        </w:rPr>
      </w:pPr>
    </w:p>
    <w:p w14:paraId="7CF91CC3" w14:textId="6CEAD816" w:rsidR="00075C6B" w:rsidRDefault="00075C6B" w:rsidP="00C31691">
      <w:pPr>
        <w:pStyle w:val="Head1"/>
        <w:spacing w:after="0"/>
        <w:jc w:val="both"/>
        <w:rPr>
          <w:rFonts w:ascii="Arial" w:hAnsi="Arial" w:cs="Arial"/>
        </w:rPr>
      </w:pPr>
    </w:p>
    <w:p w14:paraId="2A88AF78" w14:textId="103E2416" w:rsidR="00075C6B" w:rsidRDefault="00075C6B" w:rsidP="00C31691">
      <w:pPr>
        <w:pStyle w:val="Head1"/>
        <w:spacing w:after="0"/>
        <w:jc w:val="both"/>
        <w:rPr>
          <w:rFonts w:ascii="Arial" w:hAnsi="Arial" w:cs="Arial"/>
        </w:rPr>
      </w:pPr>
    </w:p>
    <w:p w14:paraId="670ECC08" w14:textId="65A9482B" w:rsidR="00075C6B" w:rsidRDefault="00075C6B" w:rsidP="00C31691">
      <w:pPr>
        <w:pStyle w:val="Head1"/>
        <w:spacing w:after="0"/>
        <w:jc w:val="both"/>
        <w:rPr>
          <w:rFonts w:ascii="Arial" w:hAnsi="Arial" w:cs="Arial"/>
        </w:rPr>
      </w:pPr>
    </w:p>
    <w:p w14:paraId="120C24A1" w14:textId="77777777" w:rsidR="00075C6B" w:rsidRDefault="00075C6B" w:rsidP="00C31691">
      <w:pPr>
        <w:pStyle w:val="Head1"/>
        <w:spacing w:after="0"/>
        <w:jc w:val="both"/>
        <w:rPr>
          <w:rFonts w:ascii="Arial" w:hAnsi="Arial" w:cs="Arial"/>
        </w:rPr>
      </w:pPr>
    </w:p>
    <w:p w14:paraId="6D17BF5E" w14:textId="77777777" w:rsidR="00075C6B" w:rsidRDefault="00075C6B" w:rsidP="00C31691">
      <w:pPr>
        <w:pStyle w:val="Head1"/>
        <w:spacing w:after="0"/>
        <w:jc w:val="both"/>
        <w:rPr>
          <w:rFonts w:ascii="Arial" w:hAnsi="Arial" w:cs="Arial"/>
        </w:rPr>
      </w:pPr>
    </w:p>
    <w:p w14:paraId="24E0FCDD" w14:textId="77777777" w:rsidR="00075C6B" w:rsidRDefault="00075C6B" w:rsidP="00C31691">
      <w:pPr>
        <w:pStyle w:val="Head1"/>
        <w:spacing w:after="0"/>
        <w:jc w:val="both"/>
        <w:rPr>
          <w:rFonts w:ascii="Arial" w:hAnsi="Arial" w:cs="Arial"/>
        </w:rPr>
      </w:pPr>
    </w:p>
    <w:p w14:paraId="5F803A38" w14:textId="77777777" w:rsidR="00075C6B" w:rsidRDefault="00075C6B" w:rsidP="00C31691">
      <w:pPr>
        <w:pStyle w:val="Head1"/>
        <w:spacing w:after="0"/>
        <w:jc w:val="both"/>
        <w:rPr>
          <w:rFonts w:ascii="Arial" w:hAnsi="Arial" w:cs="Arial"/>
        </w:rPr>
      </w:pPr>
    </w:p>
    <w:p w14:paraId="07CC323D" w14:textId="77777777" w:rsidR="00075C6B" w:rsidRDefault="00075C6B" w:rsidP="00C31691">
      <w:pPr>
        <w:pStyle w:val="Head1"/>
        <w:spacing w:after="0"/>
        <w:jc w:val="both"/>
        <w:rPr>
          <w:rFonts w:ascii="Arial" w:hAnsi="Arial" w:cs="Arial"/>
        </w:rPr>
      </w:pPr>
    </w:p>
    <w:p w14:paraId="5E0ABE15" w14:textId="77777777" w:rsidR="00075C6B" w:rsidRDefault="00075C6B" w:rsidP="00C31691">
      <w:pPr>
        <w:pStyle w:val="Head1"/>
        <w:spacing w:after="0"/>
        <w:jc w:val="both"/>
        <w:rPr>
          <w:rFonts w:ascii="Arial" w:hAnsi="Arial" w:cs="Arial"/>
        </w:rPr>
      </w:pPr>
    </w:p>
    <w:p w14:paraId="5B2C4856" w14:textId="77777777" w:rsidR="00075C6B" w:rsidRDefault="00075C6B" w:rsidP="00C31691">
      <w:pPr>
        <w:pStyle w:val="Head1"/>
        <w:spacing w:after="0"/>
        <w:jc w:val="both"/>
        <w:rPr>
          <w:rFonts w:ascii="Arial" w:hAnsi="Arial" w:cs="Arial"/>
        </w:rPr>
      </w:pPr>
    </w:p>
    <w:p w14:paraId="4580BB7F" w14:textId="77777777" w:rsidR="00075C6B" w:rsidRDefault="00075C6B" w:rsidP="00C31691">
      <w:pPr>
        <w:pStyle w:val="Head1"/>
        <w:spacing w:after="0"/>
        <w:jc w:val="both"/>
        <w:rPr>
          <w:rFonts w:ascii="Arial" w:hAnsi="Arial" w:cs="Arial"/>
        </w:rPr>
      </w:pPr>
    </w:p>
    <w:p w14:paraId="54572115" w14:textId="77777777" w:rsidR="00075C6B" w:rsidRDefault="00075C6B" w:rsidP="00C31691">
      <w:pPr>
        <w:pStyle w:val="Head1"/>
        <w:spacing w:after="0"/>
        <w:jc w:val="both"/>
        <w:rPr>
          <w:rFonts w:ascii="Arial" w:hAnsi="Arial" w:cs="Arial"/>
        </w:rPr>
      </w:pPr>
    </w:p>
    <w:p w14:paraId="7DB3350D" w14:textId="77777777" w:rsidR="00075C6B" w:rsidRDefault="00075C6B" w:rsidP="00C31691">
      <w:pPr>
        <w:pStyle w:val="Head1"/>
        <w:spacing w:after="0"/>
        <w:jc w:val="both"/>
        <w:rPr>
          <w:rFonts w:ascii="Arial" w:hAnsi="Arial" w:cs="Arial"/>
        </w:rPr>
      </w:pPr>
    </w:p>
    <w:p w14:paraId="6D5FA957" w14:textId="18D57F5E" w:rsidR="00075C6B" w:rsidRPr="00075C6B" w:rsidRDefault="00075C6B" w:rsidP="00075C6B">
      <w:pPr>
        <w:pStyle w:val="Head1"/>
        <w:spacing w:after="0"/>
        <w:jc w:val="both"/>
        <w:rPr>
          <w:rFonts w:ascii="Arial" w:hAnsi="Arial" w:cs="Arial"/>
        </w:rPr>
      </w:pPr>
      <w:r>
        <w:rPr>
          <w:rFonts w:ascii="Arial" w:hAnsi="Arial" w:cs="Arial"/>
          <w:caps w:val="0"/>
        </w:rPr>
        <w:t xml:space="preserve">Fig 2: Graph showing Effect of whey protein concentrates </w:t>
      </w:r>
      <w:r w:rsidR="00F92983">
        <w:rPr>
          <w:rFonts w:ascii="Arial" w:hAnsi="Arial" w:cs="Arial"/>
          <w:caps w:val="0"/>
        </w:rPr>
        <w:t xml:space="preserve">on sensory characteristics of  </w:t>
      </w:r>
      <w:r>
        <w:rPr>
          <w:rFonts w:ascii="Arial" w:hAnsi="Arial" w:cs="Arial"/>
          <w:caps w:val="0"/>
        </w:rPr>
        <w:t xml:space="preserve"> </w:t>
      </w:r>
      <w:r w:rsidR="00F92983">
        <w:rPr>
          <w:rFonts w:ascii="Arial" w:hAnsi="Arial" w:cs="Arial"/>
          <w:caps w:val="0"/>
        </w:rPr>
        <w:t xml:space="preserve">Greek </w:t>
      </w:r>
      <w:proofErr w:type="gramStart"/>
      <w:r w:rsidR="00F92983">
        <w:rPr>
          <w:rFonts w:ascii="Arial" w:hAnsi="Arial" w:cs="Arial"/>
          <w:caps w:val="0"/>
        </w:rPr>
        <w:t>Yoghurt  Sauce</w:t>
      </w:r>
      <w:proofErr w:type="gramEnd"/>
      <w:r>
        <w:rPr>
          <w:rFonts w:ascii="Arial" w:hAnsi="Arial" w:cs="Arial"/>
          <w:caps w:val="0"/>
        </w:rPr>
        <w:t xml:space="preserve"> </w:t>
      </w:r>
    </w:p>
    <w:p w14:paraId="31DBA2CB" w14:textId="09F06299" w:rsidR="00075C6B" w:rsidRDefault="00075C6B" w:rsidP="00C31691">
      <w:pPr>
        <w:pStyle w:val="Head1"/>
        <w:spacing w:after="0"/>
        <w:jc w:val="both"/>
        <w:rPr>
          <w:rFonts w:ascii="Arial" w:hAnsi="Arial" w:cs="Arial"/>
        </w:rPr>
      </w:pPr>
    </w:p>
    <w:p w14:paraId="10C967CC" w14:textId="77777777" w:rsidR="00075C6B" w:rsidRDefault="00075C6B" w:rsidP="00C31691">
      <w:pPr>
        <w:pStyle w:val="Head1"/>
        <w:spacing w:after="0"/>
        <w:jc w:val="both"/>
        <w:rPr>
          <w:rFonts w:ascii="Arial" w:hAnsi="Arial" w:cs="Arial"/>
        </w:rPr>
      </w:pPr>
    </w:p>
    <w:p w14:paraId="11D4AF76" w14:textId="22978D6F" w:rsidR="00112BF0" w:rsidRPr="00FB3A86" w:rsidRDefault="00075C6B" w:rsidP="00C31691">
      <w:pPr>
        <w:pStyle w:val="Head1"/>
        <w:spacing w:after="0"/>
        <w:jc w:val="both"/>
        <w:rPr>
          <w:rFonts w:ascii="Arial" w:hAnsi="Arial" w:cs="Arial"/>
        </w:rPr>
      </w:pPr>
      <w:r>
        <w:rPr>
          <w:rFonts w:ascii="Arial" w:hAnsi="Arial" w:cs="Arial"/>
        </w:rPr>
        <w:t xml:space="preserve">3.2 </w:t>
      </w:r>
      <w:r w:rsidR="007E7A30">
        <w:rPr>
          <w:rFonts w:ascii="Arial" w:hAnsi="Arial" w:cs="Arial"/>
          <w:caps w:val="0"/>
        </w:rPr>
        <w:t xml:space="preserve">Effect of virgin olive </w:t>
      </w:r>
      <w:proofErr w:type="gramStart"/>
      <w:r w:rsidR="007E7A30">
        <w:rPr>
          <w:rFonts w:ascii="Arial" w:hAnsi="Arial" w:cs="Arial"/>
          <w:caps w:val="0"/>
        </w:rPr>
        <w:t xml:space="preserve">oil  </w:t>
      </w:r>
      <w:r w:rsidR="00F92983">
        <w:rPr>
          <w:rFonts w:ascii="Arial" w:hAnsi="Arial" w:cs="Arial"/>
          <w:caps w:val="0"/>
        </w:rPr>
        <w:t>on</w:t>
      </w:r>
      <w:proofErr w:type="gramEnd"/>
      <w:r w:rsidR="00F92983">
        <w:rPr>
          <w:rFonts w:ascii="Arial" w:hAnsi="Arial" w:cs="Arial"/>
          <w:caps w:val="0"/>
        </w:rPr>
        <w:t xml:space="preserve"> sensory characteristics of </w:t>
      </w:r>
      <w:r w:rsidR="00C31691">
        <w:rPr>
          <w:rFonts w:ascii="Arial" w:hAnsi="Arial" w:cs="Arial"/>
        </w:rPr>
        <w:t xml:space="preserve"> </w:t>
      </w:r>
      <w:r w:rsidR="007E7A30">
        <w:rPr>
          <w:rFonts w:ascii="Arial" w:hAnsi="Arial" w:cs="Arial"/>
          <w:caps w:val="0"/>
        </w:rPr>
        <w:t xml:space="preserve"> </w:t>
      </w:r>
      <w:r w:rsidR="00F92983">
        <w:rPr>
          <w:rFonts w:ascii="Arial" w:hAnsi="Arial" w:cs="Arial"/>
          <w:caps w:val="0"/>
        </w:rPr>
        <w:t>Greek Yoghurt  Sauce</w:t>
      </w:r>
    </w:p>
    <w:p w14:paraId="76ACB4D8" w14:textId="674A6256" w:rsidR="00927834" w:rsidRDefault="00927834" w:rsidP="00441B6F">
      <w:pPr>
        <w:autoSpaceDE w:val="0"/>
        <w:autoSpaceDN w:val="0"/>
        <w:adjustRightInd w:val="0"/>
        <w:jc w:val="both"/>
        <w:rPr>
          <w:rFonts w:ascii="Arial" w:hAnsi="Arial" w:cs="Arial"/>
          <w:b/>
          <w:bCs/>
          <w:sz w:val="22"/>
          <w:szCs w:val="22"/>
        </w:rPr>
      </w:pPr>
    </w:p>
    <w:p w14:paraId="7F843F74" w14:textId="77777777" w:rsidR="00112BF0" w:rsidRDefault="00112BF0" w:rsidP="00441B6F">
      <w:pPr>
        <w:autoSpaceDE w:val="0"/>
        <w:autoSpaceDN w:val="0"/>
        <w:adjustRightInd w:val="0"/>
        <w:jc w:val="both"/>
        <w:rPr>
          <w:rFonts w:ascii="Arial" w:hAnsi="Arial" w:cs="Arial"/>
          <w:b/>
          <w:bCs/>
          <w:sz w:val="22"/>
          <w:szCs w:val="22"/>
        </w:rPr>
      </w:pPr>
    </w:p>
    <w:p w14:paraId="08015B74" w14:textId="371E273D" w:rsidR="00075C6B" w:rsidRPr="00F92983" w:rsidRDefault="00090455" w:rsidP="00F92983">
      <w:pPr>
        <w:pStyle w:val="BodyText"/>
        <w:ind w:right="136"/>
        <w:jc w:val="both"/>
        <w:rPr>
          <w:rFonts w:ascii="Arial" w:hAnsi="Arial" w:cs="Arial"/>
          <w:sz w:val="22"/>
          <w:szCs w:val="22"/>
        </w:rPr>
      </w:pPr>
      <w:r w:rsidRPr="00F92983">
        <w:rPr>
          <w:rFonts w:ascii="Arial" w:hAnsi="Arial" w:cs="Arial"/>
          <w:sz w:val="22"/>
          <w:szCs w:val="22"/>
        </w:rPr>
        <w:t xml:space="preserve">The </w:t>
      </w:r>
      <w:r w:rsidR="00C31691" w:rsidRPr="00F92983">
        <w:rPr>
          <w:rFonts w:ascii="Arial" w:hAnsi="Arial" w:cs="Arial"/>
          <w:sz w:val="22"/>
          <w:szCs w:val="22"/>
        </w:rPr>
        <w:t xml:space="preserve">supplementation with virgin olive oil significantly influenced all sensory attributes of </w:t>
      </w:r>
      <w:r w:rsidRPr="00F92983">
        <w:rPr>
          <w:rFonts w:ascii="Arial" w:hAnsi="Arial" w:cs="Arial"/>
          <w:sz w:val="22"/>
          <w:szCs w:val="22"/>
        </w:rPr>
        <w:t xml:space="preserve">Greek </w:t>
      </w:r>
      <w:r w:rsidR="00C31691" w:rsidRPr="00F92983">
        <w:rPr>
          <w:rFonts w:ascii="Arial" w:hAnsi="Arial" w:cs="Arial"/>
          <w:sz w:val="22"/>
          <w:szCs w:val="22"/>
        </w:rPr>
        <w:t>yoghurt</w:t>
      </w:r>
      <w:r w:rsidRPr="00F92983">
        <w:rPr>
          <w:rFonts w:ascii="Arial" w:hAnsi="Arial" w:cs="Arial"/>
          <w:sz w:val="22"/>
          <w:szCs w:val="22"/>
        </w:rPr>
        <w:t xml:space="preserve"> which was blended with optimized WPC</w:t>
      </w:r>
      <w:r w:rsidR="00C31691" w:rsidRPr="00F92983">
        <w:rPr>
          <w:rFonts w:ascii="Arial" w:hAnsi="Arial" w:cs="Arial"/>
          <w:sz w:val="22"/>
          <w:szCs w:val="22"/>
        </w:rPr>
        <w:t xml:space="preserve">. Among the treatments, 10% olive oil incorporation provided the most desirable balance, with </w:t>
      </w:r>
      <w:proofErr w:type="spellStart"/>
      <w:r w:rsidR="00C31691" w:rsidRPr="00F92983">
        <w:rPr>
          <w:rFonts w:ascii="Arial" w:hAnsi="Arial" w:cs="Arial"/>
          <w:sz w:val="22"/>
          <w:szCs w:val="22"/>
        </w:rPr>
        <w:t>flavour</w:t>
      </w:r>
      <w:proofErr w:type="spellEnd"/>
      <w:r w:rsidR="00C31691" w:rsidRPr="00F92983">
        <w:rPr>
          <w:rFonts w:ascii="Arial" w:hAnsi="Arial" w:cs="Arial"/>
          <w:sz w:val="22"/>
          <w:szCs w:val="22"/>
        </w:rPr>
        <w:t xml:space="preserve"> (8.26), </w:t>
      </w:r>
      <w:proofErr w:type="spellStart"/>
      <w:r w:rsidR="00C31691" w:rsidRPr="00F92983">
        <w:rPr>
          <w:rFonts w:ascii="Arial" w:hAnsi="Arial" w:cs="Arial"/>
          <w:sz w:val="22"/>
          <w:szCs w:val="22"/>
        </w:rPr>
        <w:t>colour</w:t>
      </w:r>
      <w:proofErr w:type="spellEnd"/>
      <w:r w:rsidR="00C31691" w:rsidRPr="00F92983">
        <w:rPr>
          <w:rFonts w:ascii="Arial" w:hAnsi="Arial" w:cs="Arial"/>
          <w:sz w:val="22"/>
          <w:szCs w:val="22"/>
        </w:rPr>
        <w:t xml:space="preserve"> and appearance</w:t>
      </w:r>
      <w:r w:rsidR="00C31691" w:rsidRPr="00F92983">
        <w:rPr>
          <w:rFonts w:ascii="Arial" w:hAnsi="Arial" w:cs="Arial"/>
          <w:spacing w:val="-6"/>
          <w:sz w:val="22"/>
          <w:szCs w:val="22"/>
        </w:rPr>
        <w:t xml:space="preserve"> </w:t>
      </w:r>
      <w:r w:rsidR="00C31691" w:rsidRPr="00F92983">
        <w:rPr>
          <w:rFonts w:ascii="Arial" w:hAnsi="Arial" w:cs="Arial"/>
          <w:sz w:val="22"/>
          <w:szCs w:val="22"/>
        </w:rPr>
        <w:t>(8.27),</w:t>
      </w:r>
      <w:r w:rsidR="00C31691" w:rsidRPr="00F92983">
        <w:rPr>
          <w:rFonts w:ascii="Arial" w:hAnsi="Arial" w:cs="Arial"/>
          <w:spacing w:val="-1"/>
          <w:sz w:val="22"/>
          <w:szCs w:val="22"/>
        </w:rPr>
        <w:t xml:space="preserve"> </w:t>
      </w:r>
      <w:r w:rsidR="00C31691" w:rsidRPr="00F92983">
        <w:rPr>
          <w:rFonts w:ascii="Arial" w:hAnsi="Arial" w:cs="Arial"/>
          <w:sz w:val="22"/>
          <w:szCs w:val="22"/>
        </w:rPr>
        <w:t>body</w:t>
      </w:r>
      <w:r w:rsidR="00C31691" w:rsidRPr="00F92983">
        <w:rPr>
          <w:rFonts w:ascii="Arial" w:hAnsi="Arial" w:cs="Arial"/>
          <w:spacing w:val="-1"/>
          <w:sz w:val="22"/>
          <w:szCs w:val="22"/>
        </w:rPr>
        <w:t xml:space="preserve"> </w:t>
      </w:r>
      <w:r w:rsidR="00C31691" w:rsidRPr="00F92983">
        <w:rPr>
          <w:rFonts w:ascii="Arial" w:hAnsi="Arial" w:cs="Arial"/>
          <w:sz w:val="22"/>
          <w:szCs w:val="22"/>
        </w:rPr>
        <w:t>and</w:t>
      </w:r>
      <w:r w:rsidR="00C31691" w:rsidRPr="00F92983">
        <w:rPr>
          <w:rFonts w:ascii="Arial" w:hAnsi="Arial" w:cs="Arial"/>
          <w:spacing w:val="-3"/>
          <w:sz w:val="22"/>
          <w:szCs w:val="22"/>
        </w:rPr>
        <w:t xml:space="preserve"> </w:t>
      </w:r>
      <w:r w:rsidR="00C31691" w:rsidRPr="00F92983">
        <w:rPr>
          <w:rFonts w:ascii="Arial" w:hAnsi="Arial" w:cs="Arial"/>
          <w:sz w:val="22"/>
          <w:szCs w:val="22"/>
        </w:rPr>
        <w:t>texture</w:t>
      </w:r>
      <w:r w:rsidR="00C31691" w:rsidRPr="00F92983">
        <w:rPr>
          <w:rFonts w:ascii="Arial" w:hAnsi="Arial" w:cs="Arial"/>
          <w:spacing w:val="-2"/>
          <w:sz w:val="22"/>
          <w:szCs w:val="22"/>
        </w:rPr>
        <w:t xml:space="preserve"> </w:t>
      </w:r>
      <w:r w:rsidR="00C31691" w:rsidRPr="00F92983">
        <w:rPr>
          <w:rFonts w:ascii="Arial" w:hAnsi="Arial" w:cs="Arial"/>
          <w:sz w:val="22"/>
          <w:szCs w:val="22"/>
        </w:rPr>
        <w:t>(8.29),</w:t>
      </w:r>
      <w:r w:rsidR="00C31691" w:rsidRPr="00F92983">
        <w:rPr>
          <w:rFonts w:ascii="Arial" w:hAnsi="Arial" w:cs="Arial"/>
          <w:spacing w:val="-1"/>
          <w:sz w:val="22"/>
          <w:szCs w:val="22"/>
        </w:rPr>
        <w:t xml:space="preserve"> </w:t>
      </w:r>
      <w:r w:rsidR="00C31691" w:rsidRPr="00F92983">
        <w:rPr>
          <w:rFonts w:ascii="Arial" w:hAnsi="Arial" w:cs="Arial"/>
          <w:sz w:val="22"/>
          <w:szCs w:val="22"/>
        </w:rPr>
        <w:t>and</w:t>
      </w:r>
      <w:r w:rsidR="00C31691" w:rsidRPr="00F92983">
        <w:rPr>
          <w:rFonts w:ascii="Arial" w:hAnsi="Arial" w:cs="Arial"/>
          <w:spacing w:val="-3"/>
          <w:sz w:val="22"/>
          <w:szCs w:val="22"/>
        </w:rPr>
        <w:t xml:space="preserve"> </w:t>
      </w:r>
      <w:r w:rsidR="00C31691" w:rsidRPr="00F92983">
        <w:rPr>
          <w:rFonts w:ascii="Arial" w:hAnsi="Arial" w:cs="Arial"/>
          <w:sz w:val="22"/>
          <w:szCs w:val="22"/>
        </w:rPr>
        <w:t>overall</w:t>
      </w:r>
      <w:r w:rsidR="00C31691" w:rsidRPr="00F92983">
        <w:rPr>
          <w:rFonts w:ascii="Arial" w:hAnsi="Arial" w:cs="Arial"/>
          <w:spacing w:val="-3"/>
          <w:sz w:val="22"/>
          <w:szCs w:val="22"/>
        </w:rPr>
        <w:t xml:space="preserve"> </w:t>
      </w:r>
      <w:r w:rsidR="00C31691" w:rsidRPr="00F92983">
        <w:rPr>
          <w:rFonts w:ascii="Arial" w:hAnsi="Arial" w:cs="Arial"/>
          <w:sz w:val="22"/>
          <w:szCs w:val="22"/>
        </w:rPr>
        <w:t>acceptability</w:t>
      </w:r>
      <w:r w:rsidR="00C31691" w:rsidRPr="00F92983">
        <w:rPr>
          <w:rFonts w:ascii="Arial" w:hAnsi="Arial" w:cs="Arial"/>
          <w:spacing w:val="-3"/>
          <w:sz w:val="22"/>
          <w:szCs w:val="22"/>
        </w:rPr>
        <w:t xml:space="preserve"> </w:t>
      </w:r>
      <w:r w:rsidR="00C31691" w:rsidRPr="00F92983">
        <w:rPr>
          <w:rFonts w:ascii="Arial" w:hAnsi="Arial" w:cs="Arial"/>
          <w:sz w:val="22"/>
          <w:szCs w:val="22"/>
        </w:rPr>
        <w:t>(8.23)</w:t>
      </w:r>
      <w:r w:rsidR="00C31691" w:rsidRPr="00F92983">
        <w:rPr>
          <w:rFonts w:ascii="Arial" w:hAnsi="Arial" w:cs="Arial"/>
          <w:spacing w:val="-3"/>
          <w:sz w:val="22"/>
          <w:szCs w:val="22"/>
        </w:rPr>
        <w:t xml:space="preserve"> </w:t>
      </w:r>
      <w:r w:rsidR="00C31691" w:rsidRPr="00F92983">
        <w:rPr>
          <w:rFonts w:ascii="Arial" w:hAnsi="Arial" w:cs="Arial"/>
          <w:sz w:val="22"/>
          <w:szCs w:val="22"/>
        </w:rPr>
        <w:t>scoring</w:t>
      </w:r>
      <w:r w:rsidR="00C31691" w:rsidRPr="00F92983">
        <w:rPr>
          <w:rFonts w:ascii="Arial" w:hAnsi="Arial" w:cs="Arial"/>
          <w:spacing w:val="-3"/>
          <w:sz w:val="22"/>
          <w:szCs w:val="22"/>
        </w:rPr>
        <w:t xml:space="preserve"> </w:t>
      </w:r>
      <w:r w:rsidR="00C31691" w:rsidRPr="00F92983">
        <w:rPr>
          <w:rFonts w:ascii="Arial" w:hAnsi="Arial" w:cs="Arial"/>
          <w:sz w:val="22"/>
          <w:szCs w:val="22"/>
        </w:rPr>
        <w:t>highest. At</w:t>
      </w:r>
      <w:r w:rsidR="00C31691" w:rsidRPr="00F92983">
        <w:rPr>
          <w:rFonts w:ascii="Arial" w:hAnsi="Arial" w:cs="Arial"/>
          <w:spacing w:val="-8"/>
          <w:sz w:val="22"/>
          <w:szCs w:val="22"/>
        </w:rPr>
        <w:t xml:space="preserve"> </w:t>
      </w:r>
      <w:r w:rsidR="00C31691" w:rsidRPr="00F92983">
        <w:rPr>
          <w:rFonts w:ascii="Arial" w:hAnsi="Arial" w:cs="Arial"/>
          <w:sz w:val="22"/>
          <w:szCs w:val="22"/>
        </w:rPr>
        <w:t>8%</w:t>
      </w:r>
      <w:r w:rsidR="00C31691" w:rsidRPr="00F92983">
        <w:rPr>
          <w:rFonts w:ascii="Arial" w:hAnsi="Arial" w:cs="Arial"/>
          <w:spacing w:val="-8"/>
          <w:sz w:val="22"/>
          <w:szCs w:val="22"/>
        </w:rPr>
        <w:t xml:space="preserve"> </w:t>
      </w:r>
      <w:r w:rsidR="00C31691" w:rsidRPr="00F92983">
        <w:rPr>
          <w:rFonts w:ascii="Arial" w:hAnsi="Arial" w:cs="Arial"/>
          <w:sz w:val="22"/>
          <w:szCs w:val="22"/>
        </w:rPr>
        <w:t>supplementation,</w:t>
      </w:r>
      <w:r w:rsidR="00C31691" w:rsidRPr="00F92983">
        <w:rPr>
          <w:rFonts w:ascii="Arial" w:hAnsi="Arial" w:cs="Arial"/>
          <w:spacing w:val="-11"/>
          <w:sz w:val="22"/>
          <w:szCs w:val="22"/>
        </w:rPr>
        <w:t xml:space="preserve"> </w:t>
      </w:r>
      <w:r w:rsidR="00C31691" w:rsidRPr="00F92983">
        <w:rPr>
          <w:rFonts w:ascii="Arial" w:hAnsi="Arial" w:cs="Arial"/>
          <w:sz w:val="22"/>
          <w:szCs w:val="22"/>
        </w:rPr>
        <w:t>slight</w:t>
      </w:r>
      <w:r w:rsidR="00C31691" w:rsidRPr="00F92983">
        <w:rPr>
          <w:rFonts w:ascii="Arial" w:hAnsi="Arial" w:cs="Arial"/>
          <w:spacing w:val="-8"/>
          <w:sz w:val="22"/>
          <w:szCs w:val="22"/>
        </w:rPr>
        <w:t xml:space="preserve"> </w:t>
      </w:r>
      <w:r w:rsidR="00C31691" w:rsidRPr="00F92983">
        <w:rPr>
          <w:rFonts w:ascii="Arial" w:hAnsi="Arial" w:cs="Arial"/>
          <w:sz w:val="22"/>
          <w:szCs w:val="22"/>
        </w:rPr>
        <w:t>improvements</w:t>
      </w:r>
      <w:r w:rsidR="00C31691" w:rsidRPr="00F92983">
        <w:rPr>
          <w:rFonts w:ascii="Arial" w:hAnsi="Arial" w:cs="Arial"/>
          <w:spacing w:val="-8"/>
          <w:sz w:val="22"/>
          <w:szCs w:val="22"/>
        </w:rPr>
        <w:t xml:space="preserve"> </w:t>
      </w:r>
      <w:r w:rsidR="00C31691" w:rsidRPr="00F92983">
        <w:rPr>
          <w:rFonts w:ascii="Arial" w:hAnsi="Arial" w:cs="Arial"/>
          <w:sz w:val="22"/>
          <w:szCs w:val="22"/>
        </w:rPr>
        <w:t>were</w:t>
      </w:r>
      <w:r w:rsidR="00C31691" w:rsidRPr="00F92983">
        <w:rPr>
          <w:rFonts w:ascii="Arial" w:hAnsi="Arial" w:cs="Arial"/>
          <w:spacing w:val="-11"/>
          <w:sz w:val="22"/>
          <w:szCs w:val="22"/>
        </w:rPr>
        <w:t xml:space="preserve"> </w:t>
      </w:r>
      <w:r w:rsidR="00C31691" w:rsidRPr="00F92983">
        <w:rPr>
          <w:rFonts w:ascii="Arial" w:hAnsi="Arial" w:cs="Arial"/>
          <w:sz w:val="22"/>
          <w:szCs w:val="22"/>
        </w:rPr>
        <w:t>observed</w:t>
      </w:r>
      <w:r w:rsidR="00C31691" w:rsidRPr="00F92983">
        <w:rPr>
          <w:rFonts w:ascii="Arial" w:hAnsi="Arial" w:cs="Arial"/>
          <w:spacing w:val="-11"/>
          <w:sz w:val="22"/>
          <w:szCs w:val="22"/>
        </w:rPr>
        <w:t xml:space="preserve"> </w:t>
      </w:r>
      <w:r w:rsidR="00C31691" w:rsidRPr="00F92983">
        <w:rPr>
          <w:rFonts w:ascii="Arial" w:hAnsi="Arial" w:cs="Arial"/>
          <w:sz w:val="22"/>
          <w:szCs w:val="22"/>
        </w:rPr>
        <w:t>in</w:t>
      </w:r>
      <w:r w:rsidR="00C31691" w:rsidRPr="00F92983">
        <w:rPr>
          <w:rFonts w:ascii="Arial" w:hAnsi="Arial" w:cs="Arial"/>
          <w:spacing w:val="-6"/>
          <w:sz w:val="22"/>
          <w:szCs w:val="22"/>
        </w:rPr>
        <w:t xml:space="preserve"> </w:t>
      </w:r>
      <w:r w:rsidR="00C31691" w:rsidRPr="00F92983">
        <w:rPr>
          <w:rFonts w:ascii="Arial" w:hAnsi="Arial" w:cs="Arial"/>
          <w:sz w:val="22"/>
          <w:szCs w:val="22"/>
        </w:rPr>
        <w:t>body</w:t>
      </w:r>
      <w:r w:rsidR="00C31691" w:rsidRPr="00F92983">
        <w:rPr>
          <w:rFonts w:ascii="Arial" w:hAnsi="Arial" w:cs="Arial"/>
          <w:spacing w:val="-8"/>
          <w:sz w:val="22"/>
          <w:szCs w:val="22"/>
        </w:rPr>
        <w:t xml:space="preserve"> </w:t>
      </w:r>
      <w:r w:rsidR="00C31691" w:rsidRPr="00F92983">
        <w:rPr>
          <w:rFonts w:ascii="Arial" w:hAnsi="Arial" w:cs="Arial"/>
          <w:sz w:val="22"/>
          <w:szCs w:val="22"/>
        </w:rPr>
        <w:t>and</w:t>
      </w:r>
      <w:r w:rsidR="00C31691" w:rsidRPr="00F92983">
        <w:rPr>
          <w:rFonts w:ascii="Arial" w:hAnsi="Arial" w:cs="Arial"/>
          <w:spacing w:val="-8"/>
          <w:sz w:val="22"/>
          <w:szCs w:val="22"/>
        </w:rPr>
        <w:t xml:space="preserve"> </w:t>
      </w:r>
      <w:r w:rsidR="00C31691" w:rsidRPr="00F92983">
        <w:rPr>
          <w:rFonts w:ascii="Arial" w:hAnsi="Arial" w:cs="Arial"/>
          <w:sz w:val="22"/>
          <w:szCs w:val="22"/>
        </w:rPr>
        <w:t>texture,</w:t>
      </w:r>
      <w:r w:rsidR="00C31691" w:rsidRPr="00F92983">
        <w:rPr>
          <w:rFonts w:ascii="Arial" w:hAnsi="Arial" w:cs="Arial"/>
          <w:spacing w:val="-11"/>
          <w:sz w:val="22"/>
          <w:szCs w:val="22"/>
        </w:rPr>
        <w:t xml:space="preserve"> </w:t>
      </w:r>
      <w:r w:rsidR="00C31691" w:rsidRPr="00F92983">
        <w:rPr>
          <w:rFonts w:ascii="Arial" w:hAnsi="Arial" w:cs="Arial"/>
          <w:sz w:val="22"/>
          <w:szCs w:val="22"/>
        </w:rPr>
        <w:t>along</w:t>
      </w:r>
      <w:r w:rsidR="00C31691" w:rsidRPr="00F92983">
        <w:rPr>
          <w:rFonts w:ascii="Arial" w:hAnsi="Arial" w:cs="Arial"/>
          <w:spacing w:val="-8"/>
          <w:sz w:val="22"/>
          <w:szCs w:val="22"/>
        </w:rPr>
        <w:t xml:space="preserve"> </w:t>
      </w:r>
      <w:r w:rsidR="00C31691" w:rsidRPr="00F92983">
        <w:rPr>
          <w:rFonts w:ascii="Arial" w:hAnsi="Arial" w:cs="Arial"/>
          <w:sz w:val="22"/>
          <w:szCs w:val="22"/>
        </w:rPr>
        <w:t xml:space="preserve">with acceptable overall quality, though </w:t>
      </w:r>
      <w:proofErr w:type="spellStart"/>
      <w:r w:rsidR="00C31691" w:rsidRPr="00F92983">
        <w:rPr>
          <w:rFonts w:ascii="Arial" w:hAnsi="Arial" w:cs="Arial"/>
          <w:sz w:val="22"/>
          <w:szCs w:val="22"/>
        </w:rPr>
        <w:t>flavour</w:t>
      </w:r>
      <w:proofErr w:type="spellEnd"/>
      <w:r w:rsidR="00C31691" w:rsidRPr="00F92983">
        <w:rPr>
          <w:rFonts w:ascii="Arial" w:hAnsi="Arial" w:cs="Arial"/>
          <w:sz w:val="22"/>
          <w:szCs w:val="22"/>
        </w:rPr>
        <w:t xml:space="preserve">, </w:t>
      </w:r>
      <w:proofErr w:type="spellStart"/>
      <w:r w:rsidR="00C31691" w:rsidRPr="00F92983">
        <w:rPr>
          <w:rFonts w:ascii="Arial" w:hAnsi="Arial" w:cs="Arial"/>
          <w:sz w:val="22"/>
          <w:szCs w:val="22"/>
        </w:rPr>
        <w:t>colour</w:t>
      </w:r>
      <w:proofErr w:type="spellEnd"/>
      <w:r w:rsidR="00C31691" w:rsidRPr="00F92983">
        <w:rPr>
          <w:rFonts w:ascii="Arial" w:hAnsi="Arial" w:cs="Arial"/>
          <w:sz w:val="22"/>
          <w:szCs w:val="22"/>
        </w:rPr>
        <w:t>, and appearance were not as pronounced as at 10%. In contrast, increasing the concentration to 12% led to a decline across all attributes,</w:t>
      </w:r>
      <w:r w:rsidR="00C31691" w:rsidRPr="00F92983">
        <w:rPr>
          <w:rFonts w:ascii="Arial" w:hAnsi="Arial" w:cs="Arial"/>
          <w:spacing w:val="11"/>
          <w:sz w:val="22"/>
          <w:szCs w:val="22"/>
        </w:rPr>
        <w:t xml:space="preserve"> </w:t>
      </w:r>
      <w:r w:rsidR="00C31691" w:rsidRPr="00F92983">
        <w:rPr>
          <w:rFonts w:ascii="Arial" w:hAnsi="Arial" w:cs="Arial"/>
          <w:sz w:val="22"/>
          <w:szCs w:val="22"/>
        </w:rPr>
        <w:t>suggesting</w:t>
      </w:r>
      <w:r w:rsidR="00C31691" w:rsidRPr="00F92983">
        <w:rPr>
          <w:rFonts w:ascii="Arial" w:hAnsi="Arial" w:cs="Arial"/>
          <w:spacing w:val="12"/>
          <w:sz w:val="22"/>
          <w:szCs w:val="22"/>
        </w:rPr>
        <w:t xml:space="preserve"> </w:t>
      </w:r>
      <w:r w:rsidR="00C31691" w:rsidRPr="00F92983">
        <w:rPr>
          <w:rFonts w:ascii="Arial" w:hAnsi="Arial" w:cs="Arial"/>
          <w:sz w:val="22"/>
          <w:szCs w:val="22"/>
        </w:rPr>
        <w:t>that</w:t>
      </w:r>
      <w:r w:rsidR="00C31691" w:rsidRPr="00F92983">
        <w:rPr>
          <w:rFonts w:ascii="Arial" w:hAnsi="Arial" w:cs="Arial"/>
          <w:spacing w:val="11"/>
          <w:sz w:val="22"/>
          <w:szCs w:val="22"/>
        </w:rPr>
        <w:t xml:space="preserve"> </w:t>
      </w:r>
      <w:r w:rsidR="00C31691" w:rsidRPr="00F92983">
        <w:rPr>
          <w:rFonts w:ascii="Arial" w:hAnsi="Arial" w:cs="Arial"/>
          <w:sz w:val="22"/>
          <w:szCs w:val="22"/>
        </w:rPr>
        <w:t>excessive</w:t>
      </w:r>
      <w:r w:rsidR="00C31691" w:rsidRPr="00F92983">
        <w:rPr>
          <w:rFonts w:ascii="Arial" w:hAnsi="Arial" w:cs="Arial"/>
          <w:spacing w:val="9"/>
          <w:sz w:val="22"/>
          <w:szCs w:val="22"/>
        </w:rPr>
        <w:t xml:space="preserve"> </w:t>
      </w:r>
      <w:r w:rsidR="00C31691" w:rsidRPr="00F92983">
        <w:rPr>
          <w:rFonts w:ascii="Arial" w:hAnsi="Arial" w:cs="Arial"/>
          <w:sz w:val="22"/>
          <w:szCs w:val="22"/>
        </w:rPr>
        <w:t>enrichment</w:t>
      </w:r>
      <w:r w:rsidR="00C31691" w:rsidRPr="00F92983">
        <w:rPr>
          <w:rFonts w:ascii="Arial" w:hAnsi="Arial" w:cs="Arial"/>
          <w:spacing w:val="12"/>
          <w:sz w:val="22"/>
          <w:szCs w:val="22"/>
        </w:rPr>
        <w:t xml:space="preserve"> </w:t>
      </w:r>
      <w:r w:rsidR="00C31691" w:rsidRPr="00F92983">
        <w:rPr>
          <w:rFonts w:ascii="Arial" w:hAnsi="Arial" w:cs="Arial"/>
          <w:sz w:val="22"/>
          <w:szCs w:val="22"/>
        </w:rPr>
        <w:t>reduced</w:t>
      </w:r>
      <w:r w:rsidR="00C31691" w:rsidRPr="00F92983">
        <w:rPr>
          <w:rFonts w:ascii="Arial" w:hAnsi="Arial" w:cs="Arial"/>
          <w:spacing w:val="11"/>
          <w:sz w:val="22"/>
          <w:szCs w:val="22"/>
        </w:rPr>
        <w:t xml:space="preserve"> </w:t>
      </w:r>
      <w:r w:rsidR="00C31691" w:rsidRPr="00F92983">
        <w:rPr>
          <w:rFonts w:ascii="Arial" w:hAnsi="Arial" w:cs="Arial"/>
          <w:sz w:val="22"/>
          <w:szCs w:val="22"/>
        </w:rPr>
        <w:t>consumer</w:t>
      </w:r>
      <w:r w:rsidR="00C31691" w:rsidRPr="00F92983">
        <w:rPr>
          <w:rFonts w:ascii="Arial" w:hAnsi="Arial" w:cs="Arial"/>
          <w:spacing w:val="12"/>
          <w:sz w:val="22"/>
          <w:szCs w:val="22"/>
        </w:rPr>
        <w:t xml:space="preserve"> </w:t>
      </w:r>
      <w:r w:rsidR="00C31691" w:rsidRPr="00F92983">
        <w:rPr>
          <w:rFonts w:ascii="Arial" w:hAnsi="Arial" w:cs="Arial"/>
          <w:sz w:val="22"/>
          <w:szCs w:val="22"/>
        </w:rPr>
        <w:t>preference.</w:t>
      </w:r>
      <w:r w:rsidR="00C31691" w:rsidRPr="00F92983">
        <w:rPr>
          <w:rFonts w:ascii="Arial" w:hAnsi="Arial" w:cs="Arial"/>
          <w:spacing w:val="4"/>
          <w:sz w:val="22"/>
          <w:szCs w:val="22"/>
        </w:rPr>
        <w:t xml:space="preserve"> </w:t>
      </w:r>
      <w:r w:rsidR="00C31691" w:rsidRPr="00F92983">
        <w:rPr>
          <w:rFonts w:ascii="Arial" w:hAnsi="Arial" w:cs="Arial"/>
          <w:sz w:val="22"/>
          <w:szCs w:val="22"/>
        </w:rPr>
        <w:t>The</w:t>
      </w:r>
      <w:r w:rsidR="00C31691" w:rsidRPr="00F92983">
        <w:rPr>
          <w:rFonts w:ascii="Arial" w:hAnsi="Arial" w:cs="Arial"/>
          <w:spacing w:val="12"/>
          <w:sz w:val="22"/>
          <w:szCs w:val="22"/>
        </w:rPr>
        <w:t xml:space="preserve"> </w:t>
      </w:r>
      <w:r w:rsidR="00C31691" w:rsidRPr="00F92983">
        <w:rPr>
          <w:rFonts w:ascii="Arial" w:hAnsi="Arial" w:cs="Arial"/>
          <w:spacing w:val="-2"/>
          <w:sz w:val="22"/>
          <w:szCs w:val="22"/>
        </w:rPr>
        <w:t>control</w:t>
      </w:r>
      <w:r w:rsidR="00075C6B" w:rsidRPr="00F92983">
        <w:rPr>
          <w:rFonts w:ascii="Arial" w:hAnsi="Arial" w:cs="Arial"/>
          <w:spacing w:val="-2"/>
          <w:sz w:val="22"/>
          <w:szCs w:val="22"/>
        </w:rPr>
        <w:t xml:space="preserve"> </w:t>
      </w:r>
      <w:r w:rsidR="00075C6B" w:rsidRPr="00F92983">
        <w:rPr>
          <w:rFonts w:ascii="Arial" w:hAnsi="Arial" w:cs="Arial"/>
          <w:sz w:val="22"/>
          <w:szCs w:val="22"/>
        </w:rPr>
        <w:t>sample recorded comparatively lower scores, confirming that olive oil addition enhanced yoghurt quality when applied at optimal levels.</w:t>
      </w:r>
    </w:p>
    <w:p w14:paraId="2414AFBE" w14:textId="1F973CB9" w:rsidR="00075C6B" w:rsidRPr="00F92983" w:rsidRDefault="00075C6B" w:rsidP="00F92983">
      <w:pPr>
        <w:pStyle w:val="BodyText"/>
        <w:ind w:right="136"/>
        <w:jc w:val="both"/>
        <w:rPr>
          <w:rFonts w:ascii="Arial" w:hAnsi="Arial" w:cs="Arial"/>
          <w:sz w:val="22"/>
          <w:szCs w:val="22"/>
        </w:rPr>
      </w:pPr>
      <w:r w:rsidRPr="00F92983">
        <w:rPr>
          <w:rFonts w:ascii="Arial" w:hAnsi="Arial" w:cs="Arial"/>
          <w:sz w:val="22"/>
          <w:szCs w:val="22"/>
        </w:rPr>
        <w:t xml:space="preserve">Comparable results were reported by Barukčić </w:t>
      </w:r>
      <w:r w:rsidRPr="00F92983">
        <w:rPr>
          <w:rFonts w:ascii="Arial" w:hAnsi="Arial" w:cs="Arial"/>
          <w:i/>
          <w:sz w:val="22"/>
          <w:szCs w:val="22"/>
        </w:rPr>
        <w:t>et al</w:t>
      </w:r>
      <w:r w:rsidRPr="00F92983">
        <w:rPr>
          <w:rFonts w:ascii="Arial" w:hAnsi="Arial" w:cs="Arial"/>
          <w:sz w:val="22"/>
          <w:szCs w:val="22"/>
        </w:rPr>
        <w:t>. (2022), who developed yoghurt with olive leaf extract (OLE) as a functional ingredient. Sensory evaluation, conducted on a 20- point scale, indicated that the</w:t>
      </w:r>
      <w:r w:rsidRPr="00F92983">
        <w:rPr>
          <w:rFonts w:ascii="Arial" w:hAnsi="Arial" w:cs="Arial"/>
          <w:spacing w:val="-2"/>
          <w:sz w:val="22"/>
          <w:szCs w:val="22"/>
        </w:rPr>
        <w:t xml:space="preserve"> </w:t>
      </w:r>
      <w:r w:rsidRPr="00F92983">
        <w:rPr>
          <w:rFonts w:ascii="Arial" w:hAnsi="Arial" w:cs="Arial"/>
          <w:sz w:val="22"/>
          <w:szCs w:val="22"/>
        </w:rPr>
        <w:t>1.5% OLE sample achieved the highest total sensory score of 18.18,</w:t>
      </w:r>
      <w:r w:rsidRPr="00F92983">
        <w:rPr>
          <w:rFonts w:ascii="Arial" w:hAnsi="Arial" w:cs="Arial"/>
          <w:spacing w:val="-12"/>
          <w:sz w:val="22"/>
          <w:szCs w:val="22"/>
        </w:rPr>
        <w:t xml:space="preserve"> </w:t>
      </w:r>
      <w:r w:rsidRPr="00F92983">
        <w:rPr>
          <w:rFonts w:ascii="Arial" w:hAnsi="Arial" w:cs="Arial"/>
          <w:sz w:val="22"/>
          <w:szCs w:val="22"/>
        </w:rPr>
        <w:t>closely</w:t>
      </w:r>
      <w:r w:rsidRPr="00F92983">
        <w:rPr>
          <w:rFonts w:ascii="Arial" w:hAnsi="Arial" w:cs="Arial"/>
          <w:spacing w:val="-12"/>
          <w:sz w:val="22"/>
          <w:szCs w:val="22"/>
        </w:rPr>
        <w:t xml:space="preserve"> </w:t>
      </w:r>
      <w:r w:rsidRPr="00F92983">
        <w:rPr>
          <w:rFonts w:ascii="Arial" w:hAnsi="Arial" w:cs="Arial"/>
          <w:sz w:val="22"/>
          <w:szCs w:val="22"/>
        </w:rPr>
        <w:t>followed</w:t>
      </w:r>
      <w:r w:rsidRPr="00F92983">
        <w:rPr>
          <w:rFonts w:ascii="Arial" w:hAnsi="Arial" w:cs="Arial"/>
          <w:spacing w:val="-12"/>
          <w:sz w:val="22"/>
          <w:szCs w:val="22"/>
        </w:rPr>
        <w:t xml:space="preserve"> </w:t>
      </w:r>
      <w:r w:rsidRPr="00F92983">
        <w:rPr>
          <w:rFonts w:ascii="Arial" w:hAnsi="Arial" w:cs="Arial"/>
          <w:sz w:val="22"/>
          <w:szCs w:val="22"/>
        </w:rPr>
        <w:t>by</w:t>
      </w:r>
      <w:r w:rsidRPr="00F92983">
        <w:rPr>
          <w:rFonts w:ascii="Arial" w:hAnsi="Arial" w:cs="Arial"/>
          <w:spacing w:val="-12"/>
          <w:sz w:val="22"/>
          <w:szCs w:val="22"/>
        </w:rPr>
        <w:t xml:space="preserve"> </w:t>
      </w:r>
      <w:r w:rsidRPr="00F92983">
        <w:rPr>
          <w:rFonts w:ascii="Arial" w:hAnsi="Arial" w:cs="Arial"/>
          <w:sz w:val="22"/>
          <w:szCs w:val="22"/>
        </w:rPr>
        <w:t>the</w:t>
      </w:r>
      <w:r w:rsidRPr="00F92983">
        <w:rPr>
          <w:rFonts w:ascii="Arial" w:hAnsi="Arial" w:cs="Arial"/>
          <w:spacing w:val="-14"/>
          <w:sz w:val="22"/>
          <w:szCs w:val="22"/>
        </w:rPr>
        <w:t xml:space="preserve"> </w:t>
      </w:r>
      <w:r w:rsidRPr="00F92983">
        <w:rPr>
          <w:rFonts w:ascii="Arial" w:hAnsi="Arial" w:cs="Arial"/>
          <w:sz w:val="22"/>
          <w:szCs w:val="22"/>
        </w:rPr>
        <w:t>control</w:t>
      </w:r>
      <w:r w:rsidRPr="00F92983">
        <w:rPr>
          <w:rFonts w:ascii="Arial" w:hAnsi="Arial" w:cs="Arial"/>
          <w:spacing w:val="-12"/>
          <w:sz w:val="22"/>
          <w:szCs w:val="22"/>
        </w:rPr>
        <w:t xml:space="preserve"> </w:t>
      </w:r>
      <w:r w:rsidRPr="00F92983">
        <w:rPr>
          <w:rFonts w:ascii="Arial" w:hAnsi="Arial" w:cs="Arial"/>
          <w:sz w:val="22"/>
          <w:szCs w:val="22"/>
        </w:rPr>
        <w:t>at</w:t>
      </w:r>
      <w:r w:rsidRPr="00F92983">
        <w:rPr>
          <w:rFonts w:ascii="Arial" w:hAnsi="Arial" w:cs="Arial"/>
          <w:spacing w:val="-12"/>
          <w:sz w:val="22"/>
          <w:szCs w:val="22"/>
        </w:rPr>
        <w:t xml:space="preserve"> </w:t>
      </w:r>
      <w:r w:rsidRPr="00F92983">
        <w:rPr>
          <w:rFonts w:ascii="Arial" w:hAnsi="Arial" w:cs="Arial"/>
          <w:sz w:val="22"/>
          <w:szCs w:val="22"/>
        </w:rPr>
        <w:t>17.74.</w:t>
      </w:r>
      <w:r w:rsidRPr="00F92983">
        <w:rPr>
          <w:rFonts w:ascii="Arial" w:hAnsi="Arial" w:cs="Arial"/>
          <w:spacing w:val="-12"/>
          <w:sz w:val="22"/>
          <w:szCs w:val="22"/>
        </w:rPr>
        <w:t xml:space="preserve"> </w:t>
      </w:r>
      <w:r w:rsidRPr="00F92983">
        <w:rPr>
          <w:rFonts w:ascii="Arial" w:hAnsi="Arial" w:cs="Arial"/>
          <w:sz w:val="22"/>
          <w:szCs w:val="22"/>
        </w:rPr>
        <w:t>For</w:t>
      </w:r>
      <w:r w:rsidRPr="00F92983">
        <w:rPr>
          <w:rFonts w:ascii="Arial" w:hAnsi="Arial" w:cs="Arial"/>
          <w:spacing w:val="-12"/>
          <w:sz w:val="22"/>
          <w:szCs w:val="22"/>
        </w:rPr>
        <w:t xml:space="preserve"> </w:t>
      </w:r>
      <w:r w:rsidRPr="00F92983">
        <w:rPr>
          <w:rFonts w:ascii="Arial" w:hAnsi="Arial" w:cs="Arial"/>
          <w:sz w:val="22"/>
          <w:szCs w:val="22"/>
        </w:rPr>
        <w:t>specific</w:t>
      </w:r>
      <w:r w:rsidRPr="00F92983">
        <w:rPr>
          <w:rFonts w:ascii="Arial" w:hAnsi="Arial" w:cs="Arial"/>
          <w:spacing w:val="-12"/>
          <w:sz w:val="22"/>
          <w:szCs w:val="22"/>
        </w:rPr>
        <w:t xml:space="preserve"> </w:t>
      </w:r>
      <w:r w:rsidRPr="00F92983">
        <w:rPr>
          <w:rFonts w:ascii="Arial" w:hAnsi="Arial" w:cs="Arial"/>
          <w:sz w:val="22"/>
          <w:szCs w:val="22"/>
        </w:rPr>
        <w:t>attributes,</w:t>
      </w:r>
      <w:r w:rsidRPr="00F92983">
        <w:rPr>
          <w:rFonts w:ascii="Arial" w:hAnsi="Arial" w:cs="Arial"/>
          <w:spacing w:val="-12"/>
          <w:sz w:val="22"/>
          <w:szCs w:val="22"/>
        </w:rPr>
        <w:t xml:space="preserve"> </w:t>
      </w:r>
      <w:r w:rsidRPr="00F92983">
        <w:rPr>
          <w:rFonts w:ascii="Arial" w:hAnsi="Arial" w:cs="Arial"/>
          <w:sz w:val="22"/>
          <w:szCs w:val="22"/>
        </w:rPr>
        <w:t>the</w:t>
      </w:r>
      <w:r w:rsidRPr="00F92983">
        <w:rPr>
          <w:rFonts w:ascii="Arial" w:hAnsi="Arial" w:cs="Arial"/>
          <w:spacing w:val="-12"/>
          <w:sz w:val="22"/>
          <w:szCs w:val="22"/>
        </w:rPr>
        <w:t xml:space="preserve"> </w:t>
      </w:r>
      <w:r w:rsidRPr="00F92983">
        <w:rPr>
          <w:rFonts w:ascii="Arial" w:hAnsi="Arial" w:cs="Arial"/>
          <w:sz w:val="22"/>
          <w:szCs w:val="22"/>
        </w:rPr>
        <w:t>1.5%</w:t>
      </w:r>
      <w:r w:rsidRPr="00F92983">
        <w:rPr>
          <w:rFonts w:ascii="Arial" w:hAnsi="Arial" w:cs="Arial"/>
          <w:spacing w:val="-14"/>
          <w:sz w:val="22"/>
          <w:szCs w:val="22"/>
        </w:rPr>
        <w:t xml:space="preserve"> </w:t>
      </w:r>
      <w:r w:rsidRPr="00F92983">
        <w:rPr>
          <w:rFonts w:ascii="Arial" w:hAnsi="Arial" w:cs="Arial"/>
          <w:sz w:val="22"/>
          <w:szCs w:val="22"/>
        </w:rPr>
        <w:t>OLE</w:t>
      </w:r>
      <w:r w:rsidRPr="00F92983">
        <w:rPr>
          <w:rFonts w:ascii="Arial" w:hAnsi="Arial" w:cs="Arial"/>
          <w:spacing w:val="-12"/>
          <w:sz w:val="22"/>
          <w:szCs w:val="22"/>
        </w:rPr>
        <w:t xml:space="preserve"> </w:t>
      </w:r>
      <w:r w:rsidRPr="00F92983">
        <w:rPr>
          <w:rFonts w:ascii="Arial" w:hAnsi="Arial" w:cs="Arial"/>
          <w:sz w:val="22"/>
          <w:szCs w:val="22"/>
        </w:rPr>
        <w:t xml:space="preserve">sample also received the highest taste score (out of 10) at 8.60, while the control scored 8.20. Consistency scores (out of 4) were similar across most samples, with both the control and 1.5% OLE receiving 3.68, and </w:t>
      </w:r>
      <w:proofErr w:type="spellStart"/>
      <w:r w:rsidRPr="00F92983">
        <w:rPr>
          <w:rFonts w:ascii="Arial" w:hAnsi="Arial" w:cs="Arial"/>
          <w:sz w:val="22"/>
          <w:szCs w:val="22"/>
        </w:rPr>
        <w:t>colour</w:t>
      </w:r>
      <w:proofErr w:type="spellEnd"/>
      <w:r w:rsidRPr="00F92983">
        <w:rPr>
          <w:rFonts w:ascii="Arial" w:hAnsi="Arial" w:cs="Arial"/>
          <w:sz w:val="22"/>
          <w:szCs w:val="22"/>
        </w:rPr>
        <w:t xml:space="preserve"> scores (out of 1) were nearly perfect (1.0) for the control, 1.5% OLE, and 3% OLE samples. Overall, higher concentrations of OLE, such as 5%,</w:t>
      </w:r>
      <w:r w:rsidRPr="00F92983">
        <w:rPr>
          <w:rFonts w:ascii="Arial" w:hAnsi="Arial" w:cs="Arial"/>
          <w:spacing w:val="-1"/>
          <w:sz w:val="22"/>
          <w:szCs w:val="22"/>
        </w:rPr>
        <w:t xml:space="preserve"> </w:t>
      </w:r>
      <w:r w:rsidRPr="00F92983">
        <w:rPr>
          <w:rFonts w:ascii="Arial" w:hAnsi="Arial" w:cs="Arial"/>
          <w:sz w:val="22"/>
          <w:szCs w:val="22"/>
        </w:rPr>
        <w:t>generally</w:t>
      </w:r>
      <w:r w:rsidRPr="00F92983">
        <w:rPr>
          <w:rFonts w:ascii="Arial" w:hAnsi="Arial" w:cs="Arial"/>
          <w:spacing w:val="-1"/>
          <w:sz w:val="22"/>
          <w:szCs w:val="22"/>
        </w:rPr>
        <w:t xml:space="preserve"> </w:t>
      </w:r>
      <w:r w:rsidRPr="00F92983">
        <w:rPr>
          <w:rFonts w:ascii="Arial" w:hAnsi="Arial" w:cs="Arial"/>
          <w:sz w:val="22"/>
          <w:szCs w:val="22"/>
        </w:rPr>
        <w:t>led</w:t>
      </w:r>
      <w:r w:rsidRPr="00F92983">
        <w:rPr>
          <w:rFonts w:ascii="Arial" w:hAnsi="Arial" w:cs="Arial"/>
          <w:spacing w:val="-1"/>
          <w:sz w:val="22"/>
          <w:szCs w:val="22"/>
        </w:rPr>
        <w:t xml:space="preserve"> </w:t>
      </w:r>
      <w:r w:rsidRPr="00F92983">
        <w:rPr>
          <w:rFonts w:ascii="Arial" w:hAnsi="Arial" w:cs="Arial"/>
          <w:sz w:val="22"/>
          <w:szCs w:val="22"/>
        </w:rPr>
        <w:t>to</w:t>
      </w:r>
      <w:r w:rsidRPr="00F92983">
        <w:rPr>
          <w:rFonts w:ascii="Arial" w:hAnsi="Arial" w:cs="Arial"/>
          <w:spacing w:val="-1"/>
          <w:sz w:val="22"/>
          <w:szCs w:val="22"/>
        </w:rPr>
        <w:t xml:space="preserve"> </w:t>
      </w:r>
      <w:r w:rsidRPr="00F92983">
        <w:rPr>
          <w:rFonts w:ascii="Arial" w:hAnsi="Arial" w:cs="Arial"/>
          <w:sz w:val="22"/>
          <w:szCs w:val="22"/>
        </w:rPr>
        <w:t>lower</w:t>
      </w:r>
      <w:r w:rsidRPr="00F92983">
        <w:rPr>
          <w:rFonts w:ascii="Arial" w:hAnsi="Arial" w:cs="Arial"/>
          <w:spacing w:val="-3"/>
          <w:sz w:val="22"/>
          <w:szCs w:val="22"/>
        </w:rPr>
        <w:t xml:space="preserve"> </w:t>
      </w:r>
      <w:r w:rsidRPr="00F92983">
        <w:rPr>
          <w:rFonts w:ascii="Arial" w:hAnsi="Arial" w:cs="Arial"/>
          <w:sz w:val="22"/>
          <w:szCs w:val="22"/>
        </w:rPr>
        <w:t>sensory</w:t>
      </w:r>
      <w:r w:rsidRPr="00F92983">
        <w:rPr>
          <w:rFonts w:ascii="Arial" w:hAnsi="Arial" w:cs="Arial"/>
          <w:spacing w:val="-1"/>
          <w:sz w:val="22"/>
          <w:szCs w:val="22"/>
        </w:rPr>
        <w:t xml:space="preserve"> </w:t>
      </w:r>
      <w:r w:rsidRPr="00F92983">
        <w:rPr>
          <w:rFonts w:ascii="Arial" w:hAnsi="Arial" w:cs="Arial"/>
          <w:sz w:val="22"/>
          <w:szCs w:val="22"/>
        </w:rPr>
        <w:t>scores,</w:t>
      </w:r>
      <w:r w:rsidRPr="00F92983">
        <w:rPr>
          <w:rFonts w:ascii="Arial" w:hAnsi="Arial" w:cs="Arial"/>
          <w:spacing w:val="-1"/>
          <w:sz w:val="22"/>
          <w:szCs w:val="22"/>
        </w:rPr>
        <w:t xml:space="preserve"> </w:t>
      </w:r>
      <w:r w:rsidRPr="00F92983">
        <w:rPr>
          <w:rFonts w:ascii="Arial" w:hAnsi="Arial" w:cs="Arial"/>
          <w:sz w:val="22"/>
          <w:szCs w:val="22"/>
        </w:rPr>
        <w:t>with the</w:t>
      </w:r>
      <w:r w:rsidRPr="00F92983">
        <w:rPr>
          <w:rFonts w:ascii="Arial" w:hAnsi="Arial" w:cs="Arial"/>
          <w:spacing w:val="-3"/>
          <w:sz w:val="22"/>
          <w:szCs w:val="22"/>
        </w:rPr>
        <w:t xml:space="preserve"> </w:t>
      </w:r>
      <w:r w:rsidRPr="00F92983">
        <w:rPr>
          <w:rFonts w:ascii="Arial" w:hAnsi="Arial" w:cs="Arial"/>
          <w:sz w:val="22"/>
          <w:szCs w:val="22"/>
        </w:rPr>
        <w:t>5%</w:t>
      </w:r>
      <w:r w:rsidRPr="00F92983">
        <w:rPr>
          <w:rFonts w:ascii="Arial" w:hAnsi="Arial" w:cs="Arial"/>
          <w:spacing w:val="-1"/>
          <w:sz w:val="22"/>
          <w:szCs w:val="22"/>
        </w:rPr>
        <w:t xml:space="preserve"> </w:t>
      </w:r>
      <w:r w:rsidRPr="00F92983">
        <w:rPr>
          <w:rFonts w:ascii="Arial" w:hAnsi="Arial" w:cs="Arial"/>
          <w:sz w:val="22"/>
          <w:szCs w:val="22"/>
        </w:rPr>
        <w:t>OLE</w:t>
      </w:r>
      <w:r w:rsidRPr="00F92983">
        <w:rPr>
          <w:rFonts w:ascii="Arial" w:hAnsi="Arial" w:cs="Arial"/>
          <w:spacing w:val="-1"/>
          <w:sz w:val="22"/>
          <w:szCs w:val="22"/>
        </w:rPr>
        <w:t xml:space="preserve"> </w:t>
      </w:r>
      <w:r w:rsidRPr="00F92983">
        <w:rPr>
          <w:rFonts w:ascii="Arial" w:hAnsi="Arial" w:cs="Arial"/>
          <w:sz w:val="22"/>
          <w:szCs w:val="22"/>
        </w:rPr>
        <w:t>sample having</w:t>
      </w:r>
      <w:r w:rsidRPr="00F92983">
        <w:rPr>
          <w:rFonts w:ascii="Arial" w:hAnsi="Arial" w:cs="Arial"/>
          <w:spacing w:val="-1"/>
          <w:sz w:val="22"/>
          <w:szCs w:val="22"/>
        </w:rPr>
        <w:t xml:space="preserve"> </w:t>
      </w:r>
      <w:r w:rsidRPr="00F92983">
        <w:rPr>
          <w:rFonts w:ascii="Arial" w:hAnsi="Arial" w:cs="Arial"/>
          <w:sz w:val="22"/>
          <w:szCs w:val="22"/>
        </w:rPr>
        <w:t>the</w:t>
      </w:r>
      <w:r w:rsidRPr="00F92983">
        <w:rPr>
          <w:rFonts w:ascii="Arial" w:hAnsi="Arial" w:cs="Arial"/>
          <w:spacing w:val="-3"/>
          <w:sz w:val="22"/>
          <w:szCs w:val="22"/>
        </w:rPr>
        <w:t xml:space="preserve"> </w:t>
      </w:r>
      <w:r w:rsidRPr="00F92983">
        <w:rPr>
          <w:rFonts w:ascii="Arial" w:hAnsi="Arial" w:cs="Arial"/>
          <w:sz w:val="22"/>
          <w:szCs w:val="22"/>
        </w:rPr>
        <w:t xml:space="preserve">lowest total score of 16.68 and a </w:t>
      </w:r>
      <w:proofErr w:type="spellStart"/>
      <w:r w:rsidRPr="00F92983">
        <w:rPr>
          <w:rFonts w:ascii="Arial" w:hAnsi="Arial" w:cs="Arial"/>
          <w:sz w:val="22"/>
          <w:szCs w:val="22"/>
        </w:rPr>
        <w:t>colour</w:t>
      </w:r>
      <w:proofErr w:type="spellEnd"/>
      <w:r w:rsidRPr="00F92983">
        <w:rPr>
          <w:rFonts w:ascii="Arial" w:hAnsi="Arial" w:cs="Arial"/>
          <w:sz w:val="22"/>
          <w:szCs w:val="22"/>
        </w:rPr>
        <w:t xml:space="preserve"> score of 0.96.</w:t>
      </w:r>
    </w:p>
    <w:p w14:paraId="17D9BA86" w14:textId="4EC624A0" w:rsidR="00075C6B" w:rsidRPr="00075C6B" w:rsidRDefault="00075C6B" w:rsidP="00075C6B">
      <w:pPr>
        <w:pStyle w:val="Head1"/>
        <w:spacing w:after="0"/>
        <w:jc w:val="both"/>
        <w:rPr>
          <w:rFonts w:ascii="Arial" w:hAnsi="Arial" w:cs="Arial"/>
        </w:rPr>
      </w:pPr>
      <w:r w:rsidRPr="00896B31">
        <w:rPr>
          <w:rFonts w:ascii="Arial" w:hAnsi="Arial" w:cs="Arial"/>
          <w:bCs/>
          <w:caps w:val="0"/>
        </w:rPr>
        <w:t xml:space="preserve">Table </w:t>
      </w:r>
      <w:r w:rsidR="00BA5C45">
        <w:rPr>
          <w:rFonts w:ascii="Arial" w:hAnsi="Arial" w:cs="Arial"/>
          <w:bCs/>
        </w:rPr>
        <w:t>2</w:t>
      </w:r>
      <w:r w:rsidRPr="00896B31">
        <w:rPr>
          <w:rFonts w:ascii="Arial" w:hAnsi="Arial" w:cs="Arial"/>
          <w:bCs/>
        </w:rPr>
        <w:t xml:space="preserve">: </w:t>
      </w:r>
      <w:r>
        <w:rPr>
          <w:rFonts w:ascii="Arial" w:hAnsi="Arial" w:cs="Arial"/>
          <w:caps w:val="0"/>
        </w:rPr>
        <w:t xml:space="preserve">Effect of Virgin Olive oil on </w:t>
      </w:r>
      <w:r w:rsidR="00F92983">
        <w:rPr>
          <w:rFonts w:ascii="Arial" w:hAnsi="Arial" w:cs="Arial"/>
          <w:caps w:val="0"/>
        </w:rPr>
        <w:t xml:space="preserve">Greek </w:t>
      </w:r>
      <w:proofErr w:type="gramStart"/>
      <w:r w:rsidR="00F92983">
        <w:rPr>
          <w:rFonts w:ascii="Arial" w:hAnsi="Arial" w:cs="Arial"/>
          <w:caps w:val="0"/>
        </w:rPr>
        <w:t>Yoghurt  Sauce</w:t>
      </w:r>
      <w:proofErr w:type="gramEnd"/>
      <w:r>
        <w:rPr>
          <w:rFonts w:ascii="Arial" w:hAnsi="Arial" w:cs="Arial"/>
          <w:caps w:val="0"/>
        </w:rPr>
        <w:t xml:space="preserve"> </w:t>
      </w:r>
    </w:p>
    <w:p w14:paraId="48A6DC7F" w14:textId="77777777" w:rsidR="00075C6B" w:rsidRDefault="00075C6B" w:rsidP="00075C6B">
      <w:pPr>
        <w:autoSpaceDE w:val="0"/>
        <w:autoSpaceDN w:val="0"/>
        <w:adjustRightInd w:val="0"/>
        <w:jc w:val="both"/>
        <w:rPr>
          <w:rFonts w:ascii="Arial" w:hAnsi="Arial" w:cs="Arial"/>
          <w:b/>
          <w:bCs/>
          <w:sz w:val="22"/>
          <w:szCs w:val="22"/>
        </w:rPr>
      </w:pPr>
    </w:p>
    <w:p w14:paraId="4465D11F" w14:textId="77777777" w:rsidR="00075C6B" w:rsidRDefault="00075C6B" w:rsidP="00075C6B">
      <w:pPr>
        <w:autoSpaceDE w:val="0"/>
        <w:autoSpaceDN w:val="0"/>
        <w:adjustRightInd w:val="0"/>
        <w:jc w:val="both"/>
        <w:rPr>
          <w:rFonts w:ascii="Arial" w:hAnsi="Arial" w:cs="Arial"/>
          <w:b/>
          <w:bCs/>
          <w:sz w:val="22"/>
          <w:szCs w:val="22"/>
        </w:r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8"/>
        <w:gridCol w:w="1728"/>
        <w:gridCol w:w="1728"/>
        <w:gridCol w:w="1728"/>
      </w:tblGrid>
      <w:tr w:rsidR="00075C6B" w14:paraId="65860C19" w14:textId="77777777" w:rsidTr="00075C6B">
        <w:trPr>
          <w:trHeight w:val="865"/>
        </w:trPr>
        <w:tc>
          <w:tcPr>
            <w:tcW w:w="1728" w:type="dxa"/>
          </w:tcPr>
          <w:p w14:paraId="32E2A7E1" w14:textId="77777777" w:rsidR="00075C6B" w:rsidRDefault="00075C6B" w:rsidP="00075C6B">
            <w:pPr>
              <w:pStyle w:val="TableParagraph"/>
              <w:spacing w:before="171"/>
              <w:ind w:left="662" w:hanging="555"/>
              <w:jc w:val="left"/>
              <w:rPr>
                <w:b/>
                <w:sz w:val="24"/>
              </w:rPr>
            </w:pPr>
            <w:r>
              <w:rPr>
                <w:b/>
                <w:sz w:val="24"/>
              </w:rPr>
              <w:t>Virgin</w:t>
            </w:r>
            <w:r>
              <w:rPr>
                <w:b/>
                <w:spacing w:val="-15"/>
                <w:sz w:val="24"/>
              </w:rPr>
              <w:t xml:space="preserve"> </w:t>
            </w:r>
            <w:r>
              <w:rPr>
                <w:b/>
                <w:sz w:val="24"/>
              </w:rPr>
              <w:t>olive</w:t>
            </w:r>
            <w:r>
              <w:rPr>
                <w:b/>
                <w:spacing w:val="-15"/>
                <w:sz w:val="24"/>
              </w:rPr>
              <w:t xml:space="preserve"> </w:t>
            </w:r>
            <w:r>
              <w:rPr>
                <w:b/>
                <w:sz w:val="24"/>
              </w:rPr>
              <w:t xml:space="preserve">oil </w:t>
            </w:r>
            <w:r>
              <w:rPr>
                <w:b/>
                <w:spacing w:val="-4"/>
                <w:sz w:val="24"/>
              </w:rPr>
              <w:t>(%)</w:t>
            </w:r>
          </w:p>
        </w:tc>
        <w:tc>
          <w:tcPr>
            <w:tcW w:w="1728" w:type="dxa"/>
          </w:tcPr>
          <w:p w14:paraId="3C4F2AE5" w14:textId="77777777" w:rsidR="00075C6B" w:rsidRDefault="00075C6B" w:rsidP="00075C6B">
            <w:pPr>
              <w:pStyle w:val="TableParagraph"/>
              <w:spacing w:before="171"/>
              <w:ind w:left="0"/>
              <w:jc w:val="left"/>
              <w:rPr>
                <w:b/>
                <w:i/>
                <w:sz w:val="24"/>
              </w:rPr>
            </w:pPr>
          </w:p>
          <w:p w14:paraId="442D69F5" w14:textId="77777777" w:rsidR="00075C6B" w:rsidRDefault="00075C6B" w:rsidP="00075C6B">
            <w:pPr>
              <w:pStyle w:val="TableParagraph"/>
              <w:ind w:right="5"/>
              <w:rPr>
                <w:b/>
                <w:sz w:val="24"/>
              </w:rPr>
            </w:pPr>
            <w:proofErr w:type="spellStart"/>
            <w:r>
              <w:rPr>
                <w:b/>
                <w:spacing w:val="-2"/>
                <w:sz w:val="24"/>
              </w:rPr>
              <w:t>Flavour</w:t>
            </w:r>
            <w:proofErr w:type="spellEnd"/>
          </w:p>
        </w:tc>
        <w:tc>
          <w:tcPr>
            <w:tcW w:w="1728" w:type="dxa"/>
          </w:tcPr>
          <w:p w14:paraId="1D46C2E2" w14:textId="77777777" w:rsidR="00075C6B" w:rsidRDefault="00075C6B" w:rsidP="00075C6B">
            <w:pPr>
              <w:pStyle w:val="TableParagraph"/>
              <w:spacing w:before="171"/>
              <w:ind w:left="271" w:firstLine="9"/>
              <w:jc w:val="left"/>
              <w:rPr>
                <w:b/>
                <w:sz w:val="24"/>
              </w:rPr>
            </w:pPr>
            <w:proofErr w:type="spellStart"/>
            <w:r>
              <w:rPr>
                <w:b/>
                <w:sz w:val="24"/>
              </w:rPr>
              <w:t>Colour</w:t>
            </w:r>
            <w:proofErr w:type="spellEnd"/>
            <w:r>
              <w:rPr>
                <w:b/>
                <w:spacing w:val="-15"/>
                <w:sz w:val="24"/>
              </w:rPr>
              <w:t xml:space="preserve"> </w:t>
            </w:r>
            <w:r>
              <w:rPr>
                <w:b/>
                <w:sz w:val="24"/>
              </w:rPr>
              <w:t xml:space="preserve">and </w:t>
            </w:r>
            <w:r>
              <w:rPr>
                <w:b/>
                <w:spacing w:val="-2"/>
                <w:sz w:val="24"/>
              </w:rPr>
              <w:t>appearance</w:t>
            </w:r>
          </w:p>
        </w:tc>
        <w:tc>
          <w:tcPr>
            <w:tcW w:w="1728" w:type="dxa"/>
          </w:tcPr>
          <w:p w14:paraId="3EAF1AA3" w14:textId="77777777" w:rsidR="00075C6B" w:rsidRDefault="00075C6B" w:rsidP="00075C6B">
            <w:pPr>
              <w:pStyle w:val="TableParagraph"/>
              <w:spacing w:before="171"/>
              <w:ind w:left="498" w:hanging="128"/>
              <w:jc w:val="left"/>
              <w:rPr>
                <w:b/>
                <w:sz w:val="24"/>
              </w:rPr>
            </w:pPr>
            <w:r>
              <w:rPr>
                <w:b/>
                <w:sz w:val="24"/>
              </w:rPr>
              <w:t>Body</w:t>
            </w:r>
            <w:r>
              <w:rPr>
                <w:b/>
                <w:spacing w:val="-15"/>
                <w:sz w:val="24"/>
              </w:rPr>
              <w:t xml:space="preserve"> </w:t>
            </w:r>
            <w:r>
              <w:rPr>
                <w:b/>
                <w:sz w:val="24"/>
              </w:rPr>
              <w:t xml:space="preserve">and </w:t>
            </w:r>
            <w:r>
              <w:rPr>
                <w:b/>
                <w:spacing w:val="-2"/>
                <w:sz w:val="24"/>
              </w:rPr>
              <w:t>texture</w:t>
            </w:r>
          </w:p>
        </w:tc>
        <w:tc>
          <w:tcPr>
            <w:tcW w:w="1728" w:type="dxa"/>
          </w:tcPr>
          <w:p w14:paraId="5E9DC471" w14:textId="77777777" w:rsidR="00075C6B" w:rsidRDefault="00075C6B" w:rsidP="00075C6B">
            <w:pPr>
              <w:pStyle w:val="TableParagraph"/>
              <w:spacing w:before="171"/>
              <w:ind w:left="210" w:firstLine="266"/>
              <w:jc w:val="left"/>
              <w:rPr>
                <w:b/>
                <w:sz w:val="24"/>
              </w:rPr>
            </w:pPr>
            <w:r>
              <w:rPr>
                <w:b/>
                <w:spacing w:val="-2"/>
                <w:sz w:val="24"/>
              </w:rPr>
              <w:t>Overall acceptability</w:t>
            </w:r>
          </w:p>
        </w:tc>
      </w:tr>
      <w:tr w:rsidR="00075C6B" w14:paraId="1F4A59DE" w14:textId="77777777" w:rsidTr="00075C6B">
        <w:trPr>
          <w:trHeight w:val="442"/>
        </w:trPr>
        <w:tc>
          <w:tcPr>
            <w:tcW w:w="1728" w:type="dxa"/>
          </w:tcPr>
          <w:p w14:paraId="628B0E3F" w14:textId="77777777" w:rsidR="00075C6B" w:rsidRDefault="00075C6B" w:rsidP="00075C6B">
            <w:pPr>
              <w:pStyle w:val="TableParagraph"/>
              <w:spacing w:before="83"/>
              <w:ind w:right="2"/>
              <w:rPr>
                <w:b/>
                <w:sz w:val="24"/>
              </w:rPr>
            </w:pPr>
            <w:r>
              <w:rPr>
                <w:b/>
                <w:spacing w:val="-2"/>
                <w:sz w:val="24"/>
              </w:rPr>
              <w:t>Control</w:t>
            </w:r>
          </w:p>
        </w:tc>
        <w:tc>
          <w:tcPr>
            <w:tcW w:w="1728" w:type="dxa"/>
          </w:tcPr>
          <w:p w14:paraId="0BAE67B3" w14:textId="77777777" w:rsidR="00075C6B" w:rsidRDefault="00075C6B" w:rsidP="00075C6B">
            <w:pPr>
              <w:pStyle w:val="TableParagraph"/>
              <w:spacing w:before="83"/>
              <w:ind w:right="1"/>
              <w:rPr>
                <w:sz w:val="24"/>
              </w:rPr>
            </w:pPr>
            <w:r>
              <w:rPr>
                <w:spacing w:val="-2"/>
                <w:sz w:val="24"/>
              </w:rPr>
              <w:t>7.95</w:t>
            </w:r>
            <w:r>
              <w:rPr>
                <w:spacing w:val="-2"/>
                <w:sz w:val="24"/>
                <w:vertAlign w:val="superscript"/>
              </w:rPr>
              <w:t>b</w:t>
            </w:r>
          </w:p>
        </w:tc>
        <w:tc>
          <w:tcPr>
            <w:tcW w:w="1728" w:type="dxa"/>
          </w:tcPr>
          <w:p w14:paraId="3CCCE537" w14:textId="77777777" w:rsidR="00075C6B" w:rsidRDefault="00075C6B" w:rsidP="00075C6B">
            <w:pPr>
              <w:pStyle w:val="TableParagraph"/>
              <w:spacing w:before="83"/>
              <w:ind w:right="1"/>
              <w:rPr>
                <w:sz w:val="24"/>
              </w:rPr>
            </w:pPr>
            <w:r>
              <w:rPr>
                <w:spacing w:val="-2"/>
                <w:sz w:val="24"/>
              </w:rPr>
              <w:t>7.96</w:t>
            </w:r>
            <w:r>
              <w:rPr>
                <w:spacing w:val="-2"/>
                <w:sz w:val="24"/>
                <w:vertAlign w:val="superscript"/>
              </w:rPr>
              <w:t>b</w:t>
            </w:r>
          </w:p>
        </w:tc>
        <w:tc>
          <w:tcPr>
            <w:tcW w:w="1728" w:type="dxa"/>
          </w:tcPr>
          <w:p w14:paraId="1B8248BF" w14:textId="77777777" w:rsidR="00075C6B" w:rsidRDefault="00075C6B" w:rsidP="00075C6B">
            <w:pPr>
              <w:pStyle w:val="TableParagraph"/>
              <w:spacing w:before="83"/>
              <w:ind w:right="1"/>
              <w:rPr>
                <w:sz w:val="24"/>
              </w:rPr>
            </w:pPr>
            <w:r>
              <w:rPr>
                <w:spacing w:val="-2"/>
                <w:sz w:val="24"/>
              </w:rPr>
              <w:t>7.72</w:t>
            </w:r>
            <w:r>
              <w:rPr>
                <w:spacing w:val="-2"/>
                <w:sz w:val="24"/>
                <w:vertAlign w:val="superscript"/>
              </w:rPr>
              <w:t>b</w:t>
            </w:r>
          </w:p>
        </w:tc>
        <w:tc>
          <w:tcPr>
            <w:tcW w:w="1728" w:type="dxa"/>
          </w:tcPr>
          <w:p w14:paraId="702D9216" w14:textId="77777777" w:rsidR="00075C6B" w:rsidRDefault="00075C6B" w:rsidP="00075C6B">
            <w:pPr>
              <w:pStyle w:val="TableParagraph"/>
              <w:spacing w:before="83"/>
              <w:rPr>
                <w:sz w:val="24"/>
              </w:rPr>
            </w:pPr>
            <w:r>
              <w:rPr>
                <w:spacing w:val="-2"/>
                <w:sz w:val="24"/>
              </w:rPr>
              <w:t>8.02</w:t>
            </w:r>
            <w:r>
              <w:rPr>
                <w:spacing w:val="-2"/>
                <w:sz w:val="24"/>
                <w:vertAlign w:val="superscript"/>
              </w:rPr>
              <w:t>ab</w:t>
            </w:r>
          </w:p>
        </w:tc>
      </w:tr>
      <w:tr w:rsidR="00075C6B" w14:paraId="0D81D722" w14:textId="77777777" w:rsidTr="00075C6B">
        <w:trPr>
          <w:trHeight w:val="433"/>
        </w:trPr>
        <w:tc>
          <w:tcPr>
            <w:tcW w:w="1728" w:type="dxa"/>
          </w:tcPr>
          <w:p w14:paraId="02666781" w14:textId="77777777" w:rsidR="00075C6B" w:rsidRDefault="00075C6B" w:rsidP="00075C6B">
            <w:pPr>
              <w:pStyle w:val="TableParagraph"/>
              <w:spacing w:before="83"/>
              <w:ind w:right="2"/>
              <w:rPr>
                <w:sz w:val="24"/>
              </w:rPr>
            </w:pPr>
            <w:r>
              <w:rPr>
                <w:spacing w:val="-10"/>
                <w:sz w:val="24"/>
              </w:rPr>
              <w:t>8</w:t>
            </w:r>
          </w:p>
        </w:tc>
        <w:tc>
          <w:tcPr>
            <w:tcW w:w="1728" w:type="dxa"/>
          </w:tcPr>
          <w:p w14:paraId="2D9D68C7" w14:textId="77777777" w:rsidR="00075C6B" w:rsidRDefault="00075C6B" w:rsidP="00075C6B">
            <w:pPr>
              <w:pStyle w:val="TableParagraph"/>
              <w:spacing w:before="83"/>
              <w:rPr>
                <w:sz w:val="24"/>
              </w:rPr>
            </w:pPr>
            <w:r>
              <w:rPr>
                <w:spacing w:val="-2"/>
                <w:sz w:val="24"/>
              </w:rPr>
              <w:t>8.12</w:t>
            </w:r>
            <w:r>
              <w:rPr>
                <w:spacing w:val="-2"/>
                <w:sz w:val="24"/>
                <w:vertAlign w:val="superscript"/>
              </w:rPr>
              <w:t>ab</w:t>
            </w:r>
          </w:p>
        </w:tc>
        <w:tc>
          <w:tcPr>
            <w:tcW w:w="1728" w:type="dxa"/>
          </w:tcPr>
          <w:p w14:paraId="0AC95485" w14:textId="77777777" w:rsidR="00075C6B" w:rsidRDefault="00075C6B" w:rsidP="00075C6B">
            <w:pPr>
              <w:pStyle w:val="TableParagraph"/>
              <w:spacing w:before="83"/>
              <w:ind w:right="5"/>
              <w:rPr>
                <w:sz w:val="24"/>
              </w:rPr>
            </w:pPr>
            <w:r>
              <w:rPr>
                <w:spacing w:val="-2"/>
                <w:sz w:val="24"/>
              </w:rPr>
              <w:t>7.24</w:t>
            </w:r>
            <w:r>
              <w:rPr>
                <w:spacing w:val="-2"/>
                <w:sz w:val="24"/>
                <w:vertAlign w:val="superscript"/>
              </w:rPr>
              <w:t>c</w:t>
            </w:r>
          </w:p>
        </w:tc>
        <w:tc>
          <w:tcPr>
            <w:tcW w:w="1728" w:type="dxa"/>
          </w:tcPr>
          <w:p w14:paraId="68BC1B9A" w14:textId="77777777" w:rsidR="00075C6B" w:rsidRDefault="00075C6B" w:rsidP="00075C6B">
            <w:pPr>
              <w:pStyle w:val="TableParagraph"/>
              <w:spacing w:before="83"/>
              <w:rPr>
                <w:sz w:val="24"/>
              </w:rPr>
            </w:pPr>
            <w:r>
              <w:rPr>
                <w:spacing w:val="-2"/>
                <w:sz w:val="24"/>
              </w:rPr>
              <w:t>8.02</w:t>
            </w:r>
            <w:r>
              <w:rPr>
                <w:spacing w:val="-2"/>
                <w:sz w:val="24"/>
                <w:vertAlign w:val="superscript"/>
              </w:rPr>
              <w:t>ab</w:t>
            </w:r>
          </w:p>
        </w:tc>
        <w:tc>
          <w:tcPr>
            <w:tcW w:w="1728" w:type="dxa"/>
          </w:tcPr>
          <w:p w14:paraId="137BC002" w14:textId="77777777" w:rsidR="00075C6B" w:rsidRDefault="00075C6B" w:rsidP="00075C6B">
            <w:pPr>
              <w:pStyle w:val="TableParagraph"/>
              <w:spacing w:before="83"/>
              <w:rPr>
                <w:sz w:val="24"/>
              </w:rPr>
            </w:pPr>
            <w:r>
              <w:rPr>
                <w:spacing w:val="-2"/>
                <w:sz w:val="24"/>
              </w:rPr>
              <w:t>8.00</w:t>
            </w:r>
            <w:r>
              <w:rPr>
                <w:spacing w:val="-2"/>
                <w:sz w:val="24"/>
                <w:vertAlign w:val="superscript"/>
              </w:rPr>
              <w:t>ab</w:t>
            </w:r>
          </w:p>
        </w:tc>
      </w:tr>
      <w:tr w:rsidR="00075C6B" w14:paraId="3007905F" w14:textId="77777777" w:rsidTr="00075C6B">
        <w:trPr>
          <w:trHeight w:val="442"/>
        </w:trPr>
        <w:tc>
          <w:tcPr>
            <w:tcW w:w="1728" w:type="dxa"/>
          </w:tcPr>
          <w:p w14:paraId="4926F4FD" w14:textId="77777777" w:rsidR="00075C6B" w:rsidRDefault="00075C6B" w:rsidP="00075C6B">
            <w:pPr>
              <w:pStyle w:val="TableParagraph"/>
              <w:spacing w:before="83"/>
              <w:ind w:right="2"/>
              <w:rPr>
                <w:b/>
                <w:sz w:val="24"/>
              </w:rPr>
            </w:pPr>
            <w:r>
              <w:rPr>
                <w:b/>
                <w:spacing w:val="-5"/>
                <w:sz w:val="24"/>
              </w:rPr>
              <w:t>10</w:t>
            </w:r>
          </w:p>
        </w:tc>
        <w:tc>
          <w:tcPr>
            <w:tcW w:w="1728" w:type="dxa"/>
          </w:tcPr>
          <w:p w14:paraId="76916C3E" w14:textId="77777777" w:rsidR="00075C6B" w:rsidRDefault="00075C6B" w:rsidP="00075C6B">
            <w:pPr>
              <w:pStyle w:val="TableParagraph"/>
              <w:spacing w:before="77"/>
              <w:ind w:right="1"/>
              <w:rPr>
                <w:b/>
                <w:position w:val="8"/>
                <w:sz w:val="16"/>
              </w:rPr>
            </w:pPr>
            <w:r>
              <w:rPr>
                <w:b/>
                <w:spacing w:val="-2"/>
                <w:sz w:val="24"/>
              </w:rPr>
              <w:t>8.26</w:t>
            </w:r>
            <w:r>
              <w:rPr>
                <w:b/>
                <w:spacing w:val="-2"/>
                <w:position w:val="8"/>
                <w:sz w:val="16"/>
              </w:rPr>
              <w:t>a</w:t>
            </w:r>
          </w:p>
        </w:tc>
        <w:tc>
          <w:tcPr>
            <w:tcW w:w="1728" w:type="dxa"/>
          </w:tcPr>
          <w:p w14:paraId="43F27AAA" w14:textId="77777777" w:rsidR="00075C6B" w:rsidRDefault="00075C6B" w:rsidP="00075C6B">
            <w:pPr>
              <w:pStyle w:val="TableParagraph"/>
              <w:spacing w:before="77"/>
              <w:ind w:right="1"/>
              <w:rPr>
                <w:b/>
                <w:position w:val="8"/>
                <w:sz w:val="16"/>
              </w:rPr>
            </w:pPr>
            <w:r>
              <w:rPr>
                <w:b/>
                <w:spacing w:val="-2"/>
                <w:sz w:val="24"/>
              </w:rPr>
              <w:t>8.27</w:t>
            </w:r>
            <w:r>
              <w:rPr>
                <w:b/>
                <w:spacing w:val="-2"/>
                <w:position w:val="8"/>
                <w:sz w:val="16"/>
              </w:rPr>
              <w:t>a</w:t>
            </w:r>
          </w:p>
        </w:tc>
        <w:tc>
          <w:tcPr>
            <w:tcW w:w="1728" w:type="dxa"/>
          </w:tcPr>
          <w:p w14:paraId="48589437" w14:textId="77777777" w:rsidR="00075C6B" w:rsidRDefault="00075C6B" w:rsidP="00075C6B">
            <w:pPr>
              <w:pStyle w:val="TableParagraph"/>
              <w:spacing w:before="77"/>
              <w:ind w:right="1"/>
              <w:rPr>
                <w:b/>
                <w:position w:val="8"/>
                <w:sz w:val="16"/>
              </w:rPr>
            </w:pPr>
            <w:r>
              <w:rPr>
                <w:b/>
                <w:spacing w:val="-2"/>
                <w:sz w:val="24"/>
              </w:rPr>
              <w:t>8.29</w:t>
            </w:r>
            <w:r>
              <w:rPr>
                <w:b/>
                <w:spacing w:val="-2"/>
                <w:position w:val="8"/>
                <w:sz w:val="16"/>
              </w:rPr>
              <w:t>a</w:t>
            </w:r>
          </w:p>
        </w:tc>
        <w:tc>
          <w:tcPr>
            <w:tcW w:w="1728" w:type="dxa"/>
          </w:tcPr>
          <w:p w14:paraId="093ACE43" w14:textId="77777777" w:rsidR="00075C6B" w:rsidRDefault="00075C6B" w:rsidP="00075C6B">
            <w:pPr>
              <w:pStyle w:val="TableParagraph"/>
              <w:spacing w:before="77"/>
              <w:ind w:right="1"/>
              <w:rPr>
                <w:b/>
                <w:position w:val="8"/>
                <w:sz w:val="16"/>
              </w:rPr>
            </w:pPr>
            <w:r>
              <w:rPr>
                <w:b/>
                <w:spacing w:val="-2"/>
                <w:sz w:val="24"/>
              </w:rPr>
              <w:t>8.23</w:t>
            </w:r>
            <w:r>
              <w:rPr>
                <w:b/>
                <w:spacing w:val="-2"/>
                <w:position w:val="8"/>
                <w:sz w:val="16"/>
              </w:rPr>
              <w:t>a</w:t>
            </w:r>
          </w:p>
        </w:tc>
      </w:tr>
      <w:tr w:rsidR="00075C6B" w14:paraId="3E84C08D" w14:textId="77777777" w:rsidTr="00075C6B">
        <w:trPr>
          <w:trHeight w:val="532"/>
        </w:trPr>
        <w:tc>
          <w:tcPr>
            <w:tcW w:w="1728" w:type="dxa"/>
          </w:tcPr>
          <w:p w14:paraId="2D3A508C" w14:textId="77777777" w:rsidR="00075C6B" w:rsidRDefault="00075C6B" w:rsidP="00075C6B">
            <w:pPr>
              <w:pStyle w:val="TableParagraph"/>
              <w:spacing w:before="83"/>
              <w:ind w:right="2"/>
              <w:rPr>
                <w:sz w:val="24"/>
              </w:rPr>
            </w:pPr>
            <w:r>
              <w:rPr>
                <w:spacing w:val="-5"/>
                <w:sz w:val="24"/>
              </w:rPr>
              <w:lastRenderedPageBreak/>
              <w:t>12</w:t>
            </w:r>
          </w:p>
        </w:tc>
        <w:tc>
          <w:tcPr>
            <w:tcW w:w="1728" w:type="dxa"/>
          </w:tcPr>
          <w:p w14:paraId="3130E201" w14:textId="77777777" w:rsidR="00075C6B" w:rsidRDefault="00075C6B" w:rsidP="00075C6B">
            <w:pPr>
              <w:pStyle w:val="TableParagraph"/>
              <w:spacing w:before="83"/>
              <w:ind w:right="5"/>
              <w:rPr>
                <w:sz w:val="24"/>
              </w:rPr>
            </w:pPr>
            <w:r>
              <w:rPr>
                <w:spacing w:val="-2"/>
                <w:sz w:val="24"/>
              </w:rPr>
              <w:t>7.53</w:t>
            </w:r>
            <w:r>
              <w:rPr>
                <w:spacing w:val="-2"/>
                <w:sz w:val="24"/>
                <w:vertAlign w:val="superscript"/>
              </w:rPr>
              <w:t>c</w:t>
            </w:r>
          </w:p>
        </w:tc>
        <w:tc>
          <w:tcPr>
            <w:tcW w:w="1728" w:type="dxa"/>
          </w:tcPr>
          <w:p w14:paraId="3B5AFD5B" w14:textId="77777777" w:rsidR="00075C6B" w:rsidRDefault="00075C6B" w:rsidP="00075C6B">
            <w:pPr>
              <w:pStyle w:val="TableParagraph"/>
              <w:spacing w:before="83"/>
              <w:ind w:right="5"/>
              <w:rPr>
                <w:sz w:val="24"/>
              </w:rPr>
            </w:pPr>
            <w:r>
              <w:rPr>
                <w:spacing w:val="-2"/>
                <w:sz w:val="24"/>
              </w:rPr>
              <w:t>7.23</w:t>
            </w:r>
            <w:r>
              <w:rPr>
                <w:spacing w:val="-2"/>
                <w:sz w:val="24"/>
                <w:vertAlign w:val="superscript"/>
              </w:rPr>
              <w:t>c</w:t>
            </w:r>
          </w:p>
        </w:tc>
        <w:tc>
          <w:tcPr>
            <w:tcW w:w="1728" w:type="dxa"/>
          </w:tcPr>
          <w:p w14:paraId="2CB6605B" w14:textId="77777777" w:rsidR="00075C6B" w:rsidRDefault="00075C6B" w:rsidP="00075C6B">
            <w:pPr>
              <w:pStyle w:val="TableParagraph"/>
              <w:spacing w:before="83"/>
              <w:ind w:right="3"/>
              <w:rPr>
                <w:sz w:val="24"/>
              </w:rPr>
            </w:pPr>
            <w:r>
              <w:rPr>
                <w:spacing w:val="-2"/>
                <w:sz w:val="24"/>
              </w:rPr>
              <w:t>7.21</w:t>
            </w:r>
            <w:r>
              <w:rPr>
                <w:spacing w:val="-2"/>
                <w:sz w:val="24"/>
                <w:vertAlign w:val="superscript"/>
              </w:rPr>
              <w:t>C</w:t>
            </w:r>
          </w:p>
        </w:tc>
        <w:tc>
          <w:tcPr>
            <w:tcW w:w="1728" w:type="dxa"/>
          </w:tcPr>
          <w:p w14:paraId="6B9B43CB" w14:textId="77777777" w:rsidR="00075C6B" w:rsidRDefault="00075C6B" w:rsidP="00075C6B">
            <w:pPr>
              <w:pStyle w:val="TableParagraph"/>
              <w:spacing w:before="83"/>
              <w:ind w:right="1"/>
              <w:rPr>
                <w:sz w:val="24"/>
              </w:rPr>
            </w:pPr>
            <w:r>
              <w:rPr>
                <w:spacing w:val="-2"/>
                <w:sz w:val="24"/>
              </w:rPr>
              <w:t>7.32</w:t>
            </w:r>
            <w:r>
              <w:rPr>
                <w:spacing w:val="-2"/>
                <w:sz w:val="24"/>
                <w:vertAlign w:val="superscript"/>
              </w:rPr>
              <w:t>b</w:t>
            </w:r>
          </w:p>
        </w:tc>
      </w:tr>
      <w:tr w:rsidR="00075C6B" w14:paraId="773CBFF0" w14:textId="77777777" w:rsidTr="00075C6B">
        <w:trPr>
          <w:trHeight w:val="532"/>
        </w:trPr>
        <w:tc>
          <w:tcPr>
            <w:tcW w:w="1728" w:type="dxa"/>
          </w:tcPr>
          <w:p w14:paraId="05DBBA2B" w14:textId="3CBF2DE7" w:rsidR="00075C6B" w:rsidRDefault="00075C6B" w:rsidP="00075C6B">
            <w:pPr>
              <w:pStyle w:val="TableParagraph"/>
              <w:spacing w:before="83"/>
              <w:ind w:right="7"/>
              <w:rPr>
                <w:b/>
                <w:sz w:val="24"/>
              </w:rPr>
            </w:pPr>
            <w:r>
              <w:rPr>
                <w:b/>
                <w:spacing w:val="-2"/>
                <w:sz w:val="24"/>
              </w:rPr>
              <w:t>CD(</w:t>
            </w:r>
            <w:r w:rsidR="00F92983">
              <w:rPr>
                <w:b/>
                <w:spacing w:val="-2"/>
                <w:sz w:val="24"/>
              </w:rPr>
              <w:t>p=</w:t>
            </w:r>
            <w:r>
              <w:rPr>
                <w:b/>
                <w:spacing w:val="-2"/>
                <w:sz w:val="24"/>
              </w:rPr>
              <w:t>0.05)</w:t>
            </w:r>
          </w:p>
        </w:tc>
        <w:tc>
          <w:tcPr>
            <w:tcW w:w="1728" w:type="dxa"/>
          </w:tcPr>
          <w:p w14:paraId="5981A809" w14:textId="77777777" w:rsidR="00075C6B" w:rsidRDefault="00075C6B" w:rsidP="00075C6B">
            <w:pPr>
              <w:pStyle w:val="TableParagraph"/>
              <w:spacing w:before="83"/>
              <w:ind w:right="6"/>
              <w:rPr>
                <w:b/>
                <w:sz w:val="24"/>
              </w:rPr>
            </w:pPr>
            <w:r>
              <w:rPr>
                <w:b/>
                <w:spacing w:val="-4"/>
                <w:sz w:val="24"/>
              </w:rPr>
              <w:t>0.14</w:t>
            </w:r>
          </w:p>
        </w:tc>
        <w:tc>
          <w:tcPr>
            <w:tcW w:w="1728" w:type="dxa"/>
          </w:tcPr>
          <w:p w14:paraId="5E1845BF" w14:textId="77777777" w:rsidR="00075C6B" w:rsidRDefault="00075C6B" w:rsidP="00075C6B">
            <w:pPr>
              <w:pStyle w:val="TableParagraph"/>
              <w:spacing w:before="83"/>
              <w:ind w:right="6"/>
              <w:rPr>
                <w:b/>
                <w:sz w:val="24"/>
              </w:rPr>
            </w:pPr>
            <w:r>
              <w:rPr>
                <w:b/>
                <w:spacing w:val="-4"/>
                <w:sz w:val="24"/>
              </w:rPr>
              <w:t>0.22</w:t>
            </w:r>
          </w:p>
        </w:tc>
        <w:tc>
          <w:tcPr>
            <w:tcW w:w="1728" w:type="dxa"/>
          </w:tcPr>
          <w:p w14:paraId="6438A07A" w14:textId="77777777" w:rsidR="00075C6B" w:rsidRDefault="00075C6B" w:rsidP="00075C6B">
            <w:pPr>
              <w:pStyle w:val="TableParagraph"/>
              <w:spacing w:before="83"/>
              <w:ind w:right="6"/>
              <w:rPr>
                <w:b/>
                <w:sz w:val="24"/>
              </w:rPr>
            </w:pPr>
            <w:r>
              <w:rPr>
                <w:b/>
                <w:spacing w:val="-4"/>
                <w:sz w:val="24"/>
              </w:rPr>
              <w:t>0.33</w:t>
            </w:r>
          </w:p>
        </w:tc>
        <w:tc>
          <w:tcPr>
            <w:tcW w:w="1728" w:type="dxa"/>
          </w:tcPr>
          <w:p w14:paraId="6B715E54" w14:textId="77777777" w:rsidR="00075C6B" w:rsidRDefault="00075C6B" w:rsidP="00075C6B">
            <w:pPr>
              <w:pStyle w:val="TableParagraph"/>
              <w:spacing w:before="83"/>
              <w:ind w:right="6"/>
              <w:rPr>
                <w:b/>
                <w:sz w:val="24"/>
              </w:rPr>
            </w:pPr>
            <w:r>
              <w:rPr>
                <w:b/>
                <w:spacing w:val="-4"/>
                <w:sz w:val="24"/>
              </w:rPr>
              <w:t>0.40</w:t>
            </w:r>
          </w:p>
        </w:tc>
      </w:tr>
    </w:tbl>
    <w:p w14:paraId="0F19A2FA" w14:textId="77777777" w:rsidR="00075C6B" w:rsidRDefault="00075C6B" w:rsidP="00075C6B">
      <w:pPr>
        <w:pStyle w:val="Head1"/>
        <w:spacing w:after="0"/>
        <w:jc w:val="both"/>
        <w:rPr>
          <w:rFonts w:ascii="Arial" w:hAnsi="Arial" w:cs="Arial"/>
          <w:caps w:val="0"/>
        </w:rPr>
      </w:pPr>
      <w:r>
        <w:rPr>
          <w:rFonts w:ascii="Arial" w:hAnsi="Arial" w:cs="Arial"/>
          <w:caps w:val="0"/>
        </w:rPr>
        <w:t xml:space="preserve">   </w:t>
      </w:r>
    </w:p>
    <w:p w14:paraId="6FF651FB" w14:textId="77777777" w:rsidR="00F92983" w:rsidRDefault="00F92983" w:rsidP="00F92983">
      <w:pPr>
        <w:pStyle w:val="Body"/>
        <w:spacing w:after="0"/>
        <w:jc w:val="left"/>
        <w:rPr>
          <w:rFonts w:ascii="Arial" w:hAnsi="Arial" w:cs="Arial"/>
          <w:i/>
          <w:iCs/>
        </w:rPr>
      </w:pPr>
      <w:r>
        <w:t xml:space="preserve">  </w:t>
      </w:r>
      <w:r w:rsidRPr="00E310C1">
        <w:rPr>
          <w:rFonts w:ascii="Arial" w:hAnsi="Arial" w:cs="Arial"/>
          <w:i/>
          <w:iCs/>
        </w:rPr>
        <w:t>Note: C = Control</w:t>
      </w:r>
      <w:r>
        <w:rPr>
          <w:rFonts w:ascii="Arial" w:hAnsi="Arial" w:cs="Arial"/>
          <w:i/>
          <w:iCs/>
        </w:rPr>
        <w:t xml:space="preserve"> Greek Yoghurt</w:t>
      </w:r>
    </w:p>
    <w:p w14:paraId="57B3F0AF" w14:textId="77777777" w:rsidR="00F92983" w:rsidRDefault="00F92983" w:rsidP="00F92983">
      <w:pPr>
        <w:pStyle w:val="Body"/>
        <w:spacing w:after="0"/>
        <w:jc w:val="left"/>
        <w:rPr>
          <w:rFonts w:ascii="Arial" w:hAnsi="Arial" w:cs="Arial"/>
        </w:rPr>
      </w:pPr>
      <w:r>
        <w:rPr>
          <w:rFonts w:ascii="Arial" w:hAnsi="Arial" w:cs="Arial"/>
          <w:i/>
          <w:iCs/>
        </w:rPr>
        <w:t>T</w:t>
      </w:r>
      <w:r w:rsidRPr="00E310C1">
        <w:rPr>
          <w:rFonts w:ascii="Arial" w:hAnsi="Arial" w:cs="Arial"/>
          <w:i/>
          <w:iCs/>
        </w:rPr>
        <w:t>he results were average of three trials (n=3), CD = Critical Difference, Similar subscripts indicate non-significance while different superscripts in the same column indicates significant difference.</w:t>
      </w:r>
    </w:p>
    <w:p w14:paraId="624615B1" w14:textId="24F3CBE2" w:rsidR="00C31691" w:rsidRDefault="00F92983" w:rsidP="00C31691">
      <w:pPr>
        <w:pStyle w:val="BodyText"/>
        <w:spacing w:line="480" w:lineRule="auto"/>
        <w:jc w:val="both"/>
      </w:pPr>
      <w:r>
        <w:rPr>
          <w:noProof/>
        </w:rPr>
        <w:drawing>
          <wp:anchor distT="0" distB="0" distL="114300" distR="114300" simplePos="0" relativeHeight="251681792" behindDoc="0" locked="0" layoutInCell="1" allowOverlap="1" wp14:anchorId="71D3F4E4" wp14:editId="6B3046A6">
            <wp:simplePos x="0" y="0"/>
            <wp:positionH relativeFrom="column">
              <wp:posOffset>1230923</wp:posOffset>
            </wp:positionH>
            <wp:positionV relativeFrom="paragraph">
              <wp:posOffset>221127</wp:posOffset>
            </wp:positionV>
            <wp:extent cx="3103880" cy="257556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val="0"/>
                        </a:ext>
                      </a:extLst>
                    </a:blip>
                    <a:srcRect l="52815" t="19753" r="1926" b="13481"/>
                    <a:stretch/>
                  </pic:blipFill>
                  <pic:spPr bwMode="auto">
                    <a:xfrm>
                      <a:off x="0" y="0"/>
                      <a:ext cx="3103880" cy="2575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D78939" w14:textId="4E80240C" w:rsidR="00F92983" w:rsidRDefault="00F92983" w:rsidP="00C31691">
      <w:pPr>
        <w:pStyle w:val="BodyText"/>
        <w:spacing w:line="480" w:lineRule="auto"/>
        <w:jc w:val="both"/>
      </w:pPr>
    </w:p>
    <w:p w14:paraId="22DB48D4" w14:textId="77777777" w:rsidR="00F92983" w:rsidRDefault="00F92983" w:rsidP="00C31691">
      <w:pPr>
        <w:pStyle w:val="BodyText"/>
        <w:spacing w:line="480" w:lineRule="auto"/>
        <w:jc w:val="both"/>
      </w:pPr>
    </w:p>
    <w:p w14:paraId="7FF413DC" w14:textId="77777777" w:rsidR="00F92983" w:rsidRDefault="00F92983" w:rsidP="00C31691">
      <w:pPr>
        <w:pStyle w:val="BodyText"/>
        <w:spacing w:line="480" w:lineRule="auto"/>
        <w:jc w:val="both"/>
      </w:pPr>
    </w:p>
    <w:p w14:paraId="2397BC71" w14:textId="77777777" w:rsidR="00F92983" w:rsidRDefault="00F92983" w:rsidP="00C31691">
      <w:pPr>
        <w:pStyle w:val="BodyText"/>
        <w:spacing w:line="480" w:lineRule="auto"/>
        <w:jc w:val="both"/>
      </w:pPr>
    </w:p>
    <w:p w14:paraId="16FF214C" w14:textId="77777777" w:rsidR="00F92983" w:rsidRDefault="00F92983" w:rsidP="00C31691">
      <w:pPr>
        <w:pStyle w:val="BodyText"/>
        <w:spacing w:line="480" w:lineRule="auto"/>
        <w:jc w:val="both"/>
      </w:pPr>
    </w:p>
    <w:p w14:paraId="0DCBCE78" w14:textId="77777777" w:rsidR="00F92983" w:rsidRDefault="00F92983" w:rsidP="00C31691">
      <w:pPr>
        <w:pStyle w:val="BodyText"/>
        <w:spacing w:line="480" w:lineRule="auto"/>
        <w:jc w:val="both"/>
      </w:pPr>
    </w:p>
    <w:p w14:paraId="7C6D2DA7" w14:textId="77777777" w:rsidR="00F92983" w:rsidRDefault="00F92983" w:rsidP="00C31691">
      <w:pPr>
        <w:pStyle w:val="BodyText"/>
        <w:spacing w:line="480" w:lineRule="auto"/>
        <w:jc w:val="both"/>
      </w:pPr>
    </w:p>
    <w:p w14:paraId="0BFBF36E" w14:textId="0EFB9D4C" w:rsidR="00F92983" w:rsidRPr="00075C6B" w:rsidRDefault="00F92983" w:rsidP="00F92983">
      <w:pPr>
        <w:pStyle w:val="Head1"/>
        <w:spacing w:after="0"/>
        <w:jc w:val="both"/>
        <w:rPr>
          <w:rFonts w:ascii="Arial" w:hAnsi="Arial" w:cs="Arial"/>
        </w:rPr>
      </w:pPr>
      <w:r>
        <w:rPr>
          <w:rFonts w:ascii="Arial" w:hAnsi="Arial" w:cs="Arial"/>
          <w:caps w:val="0"/>
        </w:rPr>
        <w:t xml:space="preserve">                       Fig </w:t>
      </w:r>
      <w:r w:rsidR="00BA5C45">
        <w:rPr>
          <w:rFonts w:ascii="Arial" w:hAnsi="Arial" w:cs="Arial"/>
          <w:caps w:val="0"/>
        </w:rPr>
        <w:t>3</w:t>
      </w:r>
      <w:r>
        <w:rPr>
          <w:rFonts w:ascii="Arial" w:hAnsi="Arial" w:cs="Arial"/>
          <w:caps w:val="0"/>
        </w:rPr>
        <w:t xml:space="preserve">: Graph showing Effect of Virgin Olive on sensory characteristics </w:t>
      </w:r>
      <w:proofErr w:type="gramStart"/>
      <w:r>
        <w:rPr>
          <w:rFonts w:ascii="Arial" w:hAnsi="Arial" w:cs="Arial"/>
          <w:caps w:val="0"/>
        </w:rPr>
        <w:t>of  Greek</w:t>
      </w:r>
      <w:proofErr w:type="gramEnd"/>
      <w:r>
        <w:rPr>
          <w:rFonts w:ascii="Arial" w:hAnsi="Arial" w:cs="Arial"/>
          <w:caps w:val="0"/>
        </w:rPr>
        <w:t xml:space="preserve"> Yoghurt  Sauce </w:t>
      </w:r>
    </w:p>
    <w:p w14:paraId="5BB66F18" w14:textId="77777777" w:rsidR="00F92983" w:rsidRDefault="00F92983" w:rsidP="00F92983">
      <w:pPr>
        <w:autoSpaceDE w:val="0"/>
        <w:autoSpaceDN w:val="0"/>
        <w:adjustRightInd w:val="0"/>
        <w:ind w:firstLine="720"/>
        <w:jc w:val="both"/>
      </w:pPr>
    </w:p>
    <w:p w14:paraId="6423B186" w14:textId="77777777" w:rsidR="00F92983" w:rsidRPr="00FB3A86" w:rsidRDefault="00F92983" w:rsidP="00F92983">
      <w:pPr>
        <w:pStyle w:val="Body"/>
        <w:spacing w:after="0"/>
        <w:rPr>
          <w:rFonts w:ascii="Arial" w:hAnsi="Arial" w:cs="Arial"/>
        </w:rPr>
      </w:pPr>
    </w:p>
    <w:p w14:paraId="485E57EB" w14:textId="77777777" w:rsidR="00F92983" w:rsidRDefault="00F92983" w:rsidP="00F9298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665FA970" w14:textId="77777777" w:rsidR="00F92983" w:rsidRPr="00FB3A86" w:rsidRDefault="00F92983" w:rsidP="00F92983">
      <w:pPr>
        <w:pStyle w:val="ConcHead"/>
        <w:spacing w:after="0"/>
        <w:jc w:val="both"/>
        <w:rPr>
          <w:rFonts w:ascii="Arial" w:hAnsi="Arial" w:cs="Arial"/>
        </w:rPr>
      </w:pPr>
    </w:p>
    <w:p w14:paraId="7EF40A12" w14:textId="77777777" w:rsidR="00F92983" w:rsidRPr="005913BA" w:rsidRDefault="00F92983" w:rsidP="00F92983">
      <w:pPr>
        <w:pStyle w:val="Body"/>
        <w:spacing w:after="0"/>
        <w:rPr>
          <w:rFonts w:ascii="Arial" w:hAnsi="Arial" w:cs="Arial"/>
        </w:rPr>
      </w:pPr>
      <w:r w:rsidRPr="005913BA">
        <w:rPr>
          <w:rFonts w:ascii="Arial" w:hAnsi="Arial" w:cs="Arial"/>
        </w:rPr>
        <w:t xml:space="preserve">The study demonstrated that the incorporation of whey protein concentrate (WPC-80) and virgin olive oil significantly enhanced the sensory quality of functional Greek yoghurt sauce. The addition of 3% WPC-80 improved body, texture, and </w:t>
      </w:r>
      <w:proofErr w:type="spellStart"/>
      <w:r w:rsidRPr="005913BA">
        <w:rPr>
          <w:rFonts w:ascii="Arial" w:hAnsi="Arial" w:cs="Arial"/>
        </w:rPr>
        <w:t>flavour</w:t>
      </w:r>
      <w:proofErr w:type="spellEnd"/>
      <w:r w:rsidRPr="005913BA">
        <w:rPr>
          <w:rFonts w:ascii="Arial" w:hAnsi="Arial" w:cs="Arial"/>
        </w:rPr>
        <w:t xml:space="preserve"> by strengthening the protein matrix, increasing viscosity, and enhancing water-holding capacity. These functional improvements contributed to better creaminess and overall mouthfeel compared to lower or higher supplementation levels, where insufficient or excessive protein resulted in reduced </w:t>
      </w:r>
      <w:proofErr w:type="spellStart"/>
      <w:proofErr w:type="gramStart"/>
      <w:r w:rsidRPr="005913BA">
        <w:rPr>
          <w:rFonts w:ascii="Arial" w:hAnsi="Arial" w:cs="Arial"/>
        </w:rPr>
        <w:t>acceptability.Similarly</w:t>
      </w:r>
      <w:proofErr w:type="spellEnd"/>
      <w:proofErr w:type="gramEnd"/>
      <w:r w:rsidRPr="005913BA">
        <w:rPr>
          <w:rFonts w:ascii="Arial" w:hAnsi="Arial" w:cs="Arial"/>
        </w:rPr>
        <w:t xml:space="preserve">, the incorporation of virgin olive oil positively influenced the creaminess, appearance, and </w:t>
      </w:r>
      <w:proofErr w:type="spellStart"/>
      <w:r w:rsidRPr="005913BA">
        <w:rPr>
          <w:rFonts w:ascii="Arial" w:hAnsi="Arial" w:cs="Arial"/>
        </w:rPr>
        <w:t>flavour</w:t>
      </w:r>
      <w:proofErr w:type="spellEnd"/>
      <w:r w:rsidRPr="005913BA">
        <w:rPr>
          <w:rFonts w:ascii="Arial" w:hAnsi="Arial" w:cs="Arial"/>
        </w:rPr>
        <w:t xml:space="preserve"> balance of the sauce. The 10% oil level was found to be optimal, providing a smooth texture and visually appealing emulsion without imparting greasiness. Increasing the oil content to 12% resulted in undesirable sensory attributes, indicating the need for precise formulation </w:t>
      </w:r>
      <w:proofErr w:type="spellStart"/>
      <w:proofErr w:type="gramStart"/>
      <w:r w:rsidRPr="005913BA">
        <w:rPr>
          <w:rFonts w:ascii="Arial" w:hAnsi="Arial" w:cs="Arial"/>
        </w:rPr>
        <w:t>control.Overall</w:t>
      </w:r>
      <w:proofErr w:type="spellEnd"/>
      <w:proofErr w:type="gramEnd"/>
      <w:r w:rsidRPr="005913BA">
        <w:rPr>
          <w:rFonts w:ascii="Arial" w:hAnsi="Arial" w:cs="Arial"/>
        </w:rPr>
        <w:t xml:space="preserve">, the optimized formulation containing 3% WPC-80 and 10% virgin olive oil attained the highest sensory scores and was well accepted by the sensory panel. The product also aligns with current consumer demand for high-protein, functional dairy foods offering health benefits without compromising taste. Thus, this functional Greek yoghurt sauce shows strong potential for commercialization as a nutritious and versatile value-added dairy condiment. Further research on shelf-life and rheological </w:t>
      </w:r>
      <w:proofErr w:type="spellStart"/>
      <w:r w:rsidRPr="005913BA">
        <w:rPr>
          <w:rFonts w:ascii="Arial" w:hAnsi="Arial" w:cs="Arial"/>
        </w:rPr>
        <w:t>behaviour</w:t>
      </w:r>
      <w:proofErr w:type="spellEnd"/>
      <w:r w:rsidRPr="005913BA">
        <w:rPr>
          <w:rFonts w:ascii="Arial" w:hAnsi="Arial" w:cs="Arial"/>
        </w:rPr>
        <w:t xml:space="preserve"> is recommended to support industrial scalability.</w:t>
      </w:r>
    </w:p>
    <w:p w14:paraId="73335351" w14:textId="77777777" w:rsidR="00F92983" w:rsidRPr="00FB3A86" w:rsidRDefault="00F92983" w:rsidP="00F92983">
      <w:pPr>
        <w:pStyle w:val="Body"/>
        <w:spacing w:after="0"/>
        <w:rPr>
          <w:rFonts w:ascii="Arial" w:hAnsi="Arial" w:cs="Arial"/>
        </w:rPr>
      </w:pPr>
    </w:p>
    <w:p w14:paraId="6B3C4A5E" w14:textId="77777777" w:rsidR="00C3617A" w:rsidRDefault="00C3617A" w:rsidP="00F92983">
      <w:pPr>
        <w:pStyle w:val="Affiliation"/>
        <w:spacing w:after="0" w:line="240" w:lineRule="auto"/>
        <w:jc w:val="both"/>
        <w:rPr>
          <w:rFonts w:ascii="Arial" w:hAnsi="Arial" w:cs="Arial"/>
        </w:rPr>
      </w:pPr>
      <w:bookmarkStart w:id="0" w:name="_GoBack"/>
      <w:bookmarkEnd w:id="0"/>
    </w:p>
    <w:p w14:paraId="633ED119" w14:textId="77777777" w:rsidR="00C3617A" w:rsidRDefault="00C3617A" w:rsidP="00F92983">
      <w:pPr>
        <w:pStyle w:val="Affiliation"/>
        <w:spacing w:after="0" w:line="240" w:lineRule="auto"/>
        <w:jc w:val="both"/>
        <w:rPr>
          <w:rFonts w:ascii="Arial" w:hAnsi="Arial" w:cs="Arial"/>
        </w:rPr>
      </w:pPr>
    </w:p>
    <w:p w14:paraId="27997B88" w14:textId="77777777" w:rsidR="00C3617A" w:rsidRDefault="00C3617A" w:rsidP="00F92983">
      <w:pPr>
        <w:pStyle w:val="Affiliation"/>
        <w:spacing w:after="0" w:line="240" w:lineRule="auto"/>
        <w:jc w:val="both"/>
        <w:rPr>
          <w:rFonts w:ascii="Arial" w:hAnsi="Arial" w:cs="Arial"/>
        </w:rPr>
      </w:pPr>
    </w:p>
    <w:p w14:paraId="53BBB2C9" w14:textId="77777777" w:rsidR="00C3617A" w:rsidRPr="00C3617A" w:rsidRDefault="00C3617A" w:rsidP="00C3617A">
      <w:pPr>
        <w:pStyle w:val="Affiliation"/>
        <w:jc w:val="both"/>
        <w:rPr>
          <w:rFonts w:ascii="Arial" w:hAnsi="Arial" w:cs="Arial"/>
        </w:rPr>
      </w:pPr>
      <w:r w:rsidRPr="00C3617A">
        <w:rPr>
          <w:rFonts w:ascii="Arial" w:hAnsi="Arial" w:cs="Arial"/>
        </w:rPr>
        <w:t>COMPETING INTERESTS DISCLAIMER:</w:t>
      </w:r>
    </w:p>
    <w:p w14:paraId="11524387" w14:textId="62C6B075" w:rsidR="00C3617A" w:rsidRDefault="00C3617A" w:rsidP="00C3617A">
      <w:pPr>
        <w:pStyle w:val="Affiliation"/>
        <w:spacing w:after="0" w:line="240" w:lineRule="auto"/>
        <w:jc w:val="both"/>
        <w:rPr>
          <w:rFonts w:ascii="Arial" w:hAnsi="Arial" w:cs="Arial"/>
        </w:rPr>
      </w:pPr>
      <w:r w:rsidRPr="00C3617A">
        <w:rPr>
          <w:rFonts w:ascii="Arial" w:hAnsi="Arial" w:cs="Arial"/>
        </w:rPr>
        <w:t>Authors have declared that they have no known competing financial interests OR non-financial interests OR personal relationships that could have appeared to influence the work reported in this paper.</w:t>
      </w:r>
    </w:p>
    <w:p w14:paraId="2C368874" w14:textId="77777777" w:rsidR="00C3617A" w:rsidRPr="00075C6B" w:rsidRDefault="00C3617A" w:rsidP="00F92983">
      <w:pPr>
        <w:pStyle w:val="Affiliation"/>
        <w:spacing w:after="0" w:line="240" w:lineRule="auto"/>
        <w:jc w:val="both"/>
        <w:rPr>
          <w:rFonts w:ascii="Arial" w:hAnsi="Arial" w:cs="Arial"/>
        </w:rPr>
      </w:pPr>
    </w:p>
    <w:p w14:paraId="6B0C3F99" w14:textId="77777777" w:rsidR="00F92983" w:rsidRPr="00315186" w:rsidRDefault="00F92983" w:rsidP="00F92983"/>
    <w:p w14:paraId="4FF0CC96" w14:textId="77777777" w:rsidR="00F92983" w:rsidRDefault="00F92983" w:rsidP="00F92983">
      <w:pPr>
        <w:pStyle w:val="ReferHead"/>
        <w:spacing w:after="0"/>
        <w:jc w:val="both"/>
        <w:rPr>
          <w:rFonts w:ascii="Arial" w:hAnsi="Arial" w:cs="Arial"/>
        </w:rPr>
      </w:pPr>
      <w:r w:rsidRPr="00FB3A86">
        <w:rPr>
          <w:rFonts w:ascii="Arial" w:hAnsi="Arial" w:cs="Arial"/>
        </w:rPr>
        <w:t>References</w:t>
      </w:r>
    </w:p>
    <w:p w14:paraId="779F95AE" w14:textId="0B2F3143" w:rsidR="00F92983" w:rsidRPr="00F92983" w:rsidRDefault="00F92983" w:rsidP="00F92983">
      <w:pPr>
        <w:pStyle w:val="ReferHead"/>
        <w:spacing w:after="0"/>
        <w:jc w:val="both"/>
        <w:rPr>
          <w:rFonts w:ascii="Arial" w:hAnsi="Arial" w:cs="Arial"/>
        </w:rPr>
      </w:pPr>
      <w:r>
        <w:rPr>
          <w:rFonts w:ascii="Arial" w:hAnsi="Arial" w:cs="Arial"/>
        </w:rPr>
        <w:t xml:space="preserve"> </w:t>
      </w:r>
    </w:p>
    <w:p w14:paraId="403E3610"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 xml:space="preserve">Barukčić, I., </w:t>
      </w:r>
      <w:proofErr w:type="spellStart"/>
      <w:r w:rsidRPr="007E7A30">
        <w:rPr>
          <w:rFonts w:ascii="Arial" w:hAnsi="Arial" w:cs="Arial"/>
          <w:sz w:val="22"/>
          <w:szCs w:val="22"/>
        </w:rPr>
        <w:t>Filipan</w:t>
      </w:r>
      <w:proofErr w:type="spellEnd"/>
      <w:r w:rsidRPr="007E7A30">
        <w:rPr>
          <w:rFonts w:ascii="Arial" w:hAnsi="Arial" w:cs="Arial"/>
          <w:sz w:val="22"/>
          <w:szCs w:val="22"/>
        </w:rPr>
        <w:t xml:space="preserve">, K., Lisak Jakopović, K., Božanić, R., Blažić, M., &amp; </w:t>
      </w:r>
      <w:proofErr w:type="spellStart"/>
      <w:r w:rsidRPr="007E7A30">
        <w:rPr>
          <w:rFonts w:ascii="Arial" w:hAnsi="Arial" w:cs="Arial"/>
          <w:sz w:val="22"/>
          <w:szCs w:val="22"/>
        </w:rPr>
        <w:t>Repajić</w:t>
      </w:r>
      <w:proofErr w:type="spellEnd"/>
      <w:r w:rsidRPr="007E7A30">
        <w:rPr>
          <w:rFonts w:ascii="Arial" w:hAnsi="Arial" w:cs="Arial"/>
          <w:sz w:val="22"/>
          <w:szCs w:val="22"/>
        </w:rPr>
        <w:t>, M. (2022). Olive leaf extract in yoghurt. Foods, 11(5), 701.</w:t>
      </w:r>
    </w:p>
    <w:p w14:paraId="2DACD569" w14:textId="77777777" w:rsidR="00F92983" w:rsidRPr="007E7A30" w:rsidRDefault="00F92983" w:rsidP="00F92983">
      <w:pPr>
        <w:pStyle w:val="BodyText"/>
        <w:spacing w:after="0"/>
        <w:ind w:left="123"/>
        <w:rPr>
          <w:rFonts w:ascii="Arial" w:hAnsi="Arial" w:cs="Arial"/>
          <w:sz w:val="22"/>
          <w:szCs w:val="22"/>
        </w:rPr>
      </w:pPr>
    </w:p>
    <w:p w14:paraId="5A83EF90"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lastRenderedPageBreak/>
        <w:t>BAHS. (2023). Basic Animal Husbandry Statistics. Department of Animal Husbandry &amp; Dairying, Government of India.</w:t>
      </w:r>
    </w:p>
    <w:p w14:paraId="128A6006" w14:textId="77777777" w:rsidR="00F92983" w:rsidRPr="007E7A30" w:rsidRDefault="00F92983" w:rsidP="00F92983">
      <w:pPr>
        <w:pStyle w:val="BodyText"/>
        <w:spacing w:after="0"/>
        <w:ind w:left="123"/>
        <w:rPr>
          <w:rFonts w:ascii="Arial" w:hAnsi="Arial" w:cs="Arial"/>
          <w:sz w:val="22"/>
          <w:szCs w:val="22"/>
        </w:rPr>
      </w:pPr>
    </w:p>
    <w:p w14:paraId="6192918E"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Codex Alimentarius. (2022). Standard for fermented milks (CXS 243-2003). FAO/WHO.</w:t>
      </w:r>
    </w:p>
    <w:p w14:paraId="4EE6EA73" w14:textId="77777777" w:rsidR="00F92983" w:rsidRPr="007E7A30" w:rsidRDefault="00F92983" w:rsidP="00F92983">
      <w:pPr>
        <w:pStyle w:val="BodyText"/>
        <w:spacing w:after="0"/>
        <w:ind w:left="123"/>
        <w:rPr>
          <w:rFonts w:ascii="Arial" w:hAnsi="Arial" w:cs="Arial"/>
          <w:sz w:val="22"/>
          <w:szCs w:val="22"/>
        </w:rPr>
      </w:pPr>
    </w:p>
    <w:p w14:paraId="0BBD0CE8"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Food Safety and Standards Regulations (FSSR). (2023). Compendium on Food Safety and Standards (Food Products Standards and Food Additives) Regulation, 2011: Dairy Products and Analogues. Ministry of Health and Family Welfare, Government of India, New Delhi.</w:t>
      </w:r>
    </w:p>
    <w:p w14:paraId="6EA4CC90" w14:textId="77777777" w:rsidR="00F92983" w:rsidRPr="007E7A30" w:rsidRDefault="00F92983" w:rsidP="00F92983">
      <w:pPr>
        <w:pStyle w:val="BodyText"/>
        <w:spacing w:after="0"/>
        <w:ind w:left="123"/>
        <w:rPr>
          <w:rFonts w:ascii="Arial" w:hAnsi="Arial" w:cs="Arial"/>
          <w:sz w:val="22"/>
          <w:szCs w:val="22"/>
        </w:rPr>
      </w:pPr>
    </w:p>
    <w:p w14:paraId="43489790"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FSSAI. (2022). Manual on method of microbiological testing: Microbiology of foods. Government of India.</w:t>
      </w:r>
    </w:p>
    <w:p w14:paraId="52EB54D7" w14:textId="77777777" w:rsidR="00F92983" w:rsidRPr="007E7A30" w:rsidRDefault="00F92983" w:rsidP="00F92983">
      <w:pPr>
        <w:pStyle w:val="BodyText"/>
        <w:spacing w:after="0"/>
        <w:ind w:left="123"/>
        <w:rPr>
          <w:rFonts w:ascii="Arial" w:hAnsi="Arial" w:cs="Arial"/>
          <w:sz w:val="22"/>
          <w:szCs w:val="22"/>
        </w:rPr>
      </w:pPr>
    </w:p>
    <w:p w14:paraId="29229AAB"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Gyawali, R., Feng, X., Chen, Y. P., Lorenzo, J. M., &amp; Ibrahim, S. A. (2022). Quality and sensory evaluation in Greek yoghurt. Journal of Dairy Research, 89(2), 213–219.</w:t>
      </w:r>
    </w:p>
    <w:p w14:paraId="2F944E71" w14:textId="77777777" w:rsidR="00F92983" w:rsidRPr="007E7A30" w:rsidRDefault="00F92983" w:rsidP="00F92983">
      <w:pPr>
        <w:pStyle w:val="BodyText"/>
        <w:spacing w:after="0"/>
        <w:ind w:left="123"/>
        <w:rPr>
          <w:rFonts w:ascii="Arial" w:hAnsi="Arial" w:cs="Arial"/>
          <w:sz w:val="22"/>
          <w:szCs w:val="22"/>
        </w:rPr>
      </w:pPr>
    </w:p>
    <w:p w14:paraId="679200FE" w14:textId="77777777" w:rsidR="00F92983" w:rsidRPr="007E7A30" w:rsidRDefault="00F92983" w:rsidP="00F92983">
      <w:pPr>
        <w:pStyle w:val="BodyText"/>
        <w:spacing w:after="0"/>
        <w:ind w:left="123"/>
        <w:rPr>
          <w:rFonts w:ascii="Arial" w:hAnsi="Arial" w:cs="Arial"/>
          <w:sz w:val="22"/>
          <w:szCs w:val="22"/>
        </w:rPr>
      </w:pPr>
      <w:proofErr w:type="spellStart"/>
      <w:r w:rsidRPr="007E7A30">
        <w:rPr>
          <w:rFonts w:ascii="Arial" w:hAnsi="Arial" w:cs="Arial"/>
          <w:sz w:val="22"/>
          <w:szCs w:val="22"/>
        </w:rPr>
        <w:t>Harinivenugopal</w:t>
      </w:r>
      <w:proofErr w:type="spellEnd"/>
      <w:r w:rsidRPr="007E7A30">
        <w:rPr>
          <w:rFonts w:ascii="Arial" w:hAnsi="Arial" w:cs="Arial"/>
          <w:sz w:val="22"/>
          <w:szCs w:val="22"/>
        </w:rPr>
        <w:t xml:space="preserve">. (2020). Technology intervention for utilizing </w:t>
      </w:r>
      <w:proofErr w:type="spellStart"/>
      <w:r w:rsidRPr="007E7A30">
        <w:rPr>
          <w:rFonts w:ascii="Arial" w:hAnsi="Arial" w:cs="Arial"/>
          <w:sz w:val="22"/>
          <w:szCs w:val="22"/>
        </w:rPr>
        <w:t>nutricereals</w:t>
      </w:r>
      <w:proofErr w:type="spellEnd"/>
      <w:r w:rsidRPr="007E7A30">
        <w:rPr>
          <w:rFonts w:ascii="Arial" w:hAnsi="Arial" w:cs="Arial"/>
          <w:sz w:val="22"/>
          <w:szCs w:val="22"/>
        </w:rPr>
        <w:t xml:space="preserve"> and WPC in developing RTE foods (PhD thesis). KVAFSU, Bengaluru.</w:t>
      </w:r>
    </w:p>
    <w:p w14:paraId="673CF619" w14:textId="77777777" w:rsidR="00F92983" w:rsidRPr="007E7A30" w:rsidRDefault="00F92983" w:rsidP="00F92983">
      <w:pPr>
        <w:pStyle w:val="BodyText"/>
        <w:spacing w:after="0"/>
        <w:ind w:left="123"/>
        <w:rPr>
          <w:rFonts w:ascii="Arial" w:hAnsi="Arial" w:cs="Arial"/>
          <w:sz w:val="22"/>
          <w:szCs w:val="22"/>
        </w:rPr>
      </w:pPr>
    </w:p>
    <w:p w14:paraId="28BA1784"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 xml:space="preserve">Kadam, B., </w:t>
      </w:r>
      <w:proofErr w:type="spellStart"/>
      <w:r w:rsidRPr="007E7A30">
        <w:rPr>
          <w:rFonts w:ascii="Arial" w:hAnsi="Arial" w:cs="Arial"/>
          <w:sz w:val="22"/>
          <w:szCs w:val="22"/>
        </w:rPr>
        <w:t>Ambadkar</w:t>
      </w:r>
      <w:proofErr w:type="spellEnd"/>
      <w:r w:rsidRPr="007E7A30">
        <w:rPr>
          <w:rFonts w:ascii="Arial" w:hAnsi="Arial" w:cs="Arial"/>
          <w:sz w:val="22"/>
          <w:szCs w:val="22"/>
        </w:rPr>
        <w:t>, R., Rathod, K., &amp; Landge, S. (2018). Health benefits of whey. International Journal of Livestock Research, 8(5), 31-49.</w:t>
      </w:r>
    </w:p>
    <w:p w14:paraId="0624F527" w14:textId="77777777" w:rsidR="00F92983" w:rsidRPr="007E7A30" w:rsidRDefault="00F92983" w:rsidP="00F92983">
      <w:pPr>
        <w:pStyle w:val="BodyText"/>
        <w:spacing w:after="0"/>
        <w:ind w:left="123"/>
        <w:rPr>
          <w:rFonts w:ascii="Arial" w:hAnsi="Arial" w:cs="Arial"/>
          <w:sz w:val="22"/>
          <w:szCs w:val="22"/>
        </w:rPr>
      </w:pPr>
    </w:p>
    <w:p w14:paraId="52DD969C"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 xml:space="preserve">Martínez-Tomé, M., Cedeño-Pinos, C., </w:t>
      </w:r>
      <w:proofErr w:type="spellStart"/>
      <w:r w:rsidRPr="007E7A30">
        <w:rPr>
          <w:rFonts w:ascii="Arial" w:hAnsi="Arial" w:cs="Arial"/>
          <w:sz w:val="22"/>
          <w:szCs w:val="22"/>
        </w:rPr>
        <w:t>Bañón</w:t>
      </w:r>
      <w:proofErr w:type="spellEnd"/>
      <w:r w:rsidRPr="007E7A30">
        <w:rPr>
          <w:rFonts w:ascii="Arial" w:hAnsi="Arial" w:cs="Arial"/>
          <w:sz w:val="22"/>
          <w:szCs w:val="22"/>
        </w:rPr>
        <w:t>, S., &amp; Jiménez-Monreal, A. M. (2022). Rosemary extracts improved the antioxidant status of low-fat yoghurt sauces enriched with inulin. Antioxidants, 11(4), 789.</w:t>
      </w:r>
    </w:p>
    <w:p w14:paraId="19E7B66A" w14:textId="77777777" w:rsidR="00F92983" w:rsidRPr="007E7A30" w:rsidRDefault="00F92983" w:rsidP="00F92983">
      <w:pPr>
        <w:pStyle w:val="BodyText"/>
        <w:spacing w:after="0"/>
        <w:ind w:left="123"/>
        <w:rPr>
          <w:rFonts w:ascii="Arial" w:hAnsi="Arial" w:cs="Arial"/>
          <w:sz w:val="22"/>
          <w:szCs w:val="22"/>
        </w:rPr>
      </w:pPr>
    </w:p>
    <w:p w14:paraId="694DCEE1" w14:textId="77777777" w:rsidR="00F92983" w:rsidRPr="007E7A30" w:rsidRDefault="00F92983" w:rsidP="00F92983">
      <w:pPr>
        <w:pStyle w:val="BodyText"/>
        <w:spacing w:after="0"/>
        <w:ind w:left="123"/>
        <w:rPr>
          <w:rFonts w:ascii="Arial" w:hAnsi="Arial" w:cs="Arial"/>
          <w:sz w:val="22"/>
          <w:szCs w:val="22"/>
        </w:rPr>
      </w:pPr>
      <w:proofErr w:type="spellStart"/>
      <w:r w:rsidRPr="007E7A30">
        <w:rPr>
          <w:rFonts w:ascii="Arial" w:hAnsi="Arial" w:cs="Arial"/>
          <w:sz w:val="22"/>
          <w:szCs w:val="22"/>
        </w:rPr>
        <w:t>Peryam</w:t>
      </w:r>
      <w:proofErr w:type="spellEnd"/>
      <w:r w:rsidRPr="007E7A30">
        <w:rPr>
          <w:rFonts w:ascii="Arial" w:hAnsi="Arial" w:cs="Arial"/>
          <w:sz w:val="22"/>
          <w:szCs w:val="22"/>
        </w:rPr>
        <w:t>, D. R., &amp; Pilgrim, F. J. (1957). Hedonic scale method of measuring food preferences. Food Technology, 11(9), 9–14.</w:t>
      </w:r>
    </w:p>
    <w:p w14:paraId="69068DCA" w14:textId="77777777" w:rsidR="00F92983" w:rsidRPr="007E7A30" w:rsidRDefault="00F92983" w:rsidP="00F92983">
      <w:pPr>
        <w:pStyle w:val="BodyText"/>
        <w:spacing w:after="0"/>
        <w:ind w:left="123"/>
        <w:rPr>
          <w:rFonts w:ascii="Arial" w:hAnsi="Arial" w:cs="Arial"/>
          <w:sz w:val="22"/>
          <w:szCs w:val="22"/>
        </w:rPr>
      </w:pPr>
    </w:p>
    <w:p w14:paraId="3B7A687B"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 xml:space="preserve">Prajapati, D. R., Patel, A. M., Balakrishnan, S., Mallik, J. M., </w:t>
      </w:r>
      <w:proofErr w:type="spellStart"/>
      <w:r w:rsidRPr="007E7A30">
        <w:rPr>
          <w:rFonts w:ascii="Arial" w:hAnsi="Arial" w:cs="Arial"/>
          <w:sz w:val="22"/>
          <w:szCs w:val="22"/>
        </w:rPr>
        <w:t>Dharaiya</w:t>
      </w:r>
      <w:proofErr w:type="spellEnd"/>
      <w:r w:rsidRPr="007E7A30">
        <w:rPr>
          <w:rFonts w:ascii="Arial" w:hAnsi="Arial" w:cs="Arial"/>
          <w:sz w:val="22"/>
          <w:szCs w:val="22"/>
        </w:rPr>
        <w:t>, C. N., &amp; Patel, D. H. (2025). Protein-rich dairy spread using RSM. Indian Journal of Dairy Science, 78(2).</w:t>
      </w:r>
    </w:p>
    <w:p w14:paraId="62071850" w14:textId="77777777" w:rsidR="00F92983" w:rsidRPr="007E7A30" w:rsidRDefault="00F92983" w:rsidP="00F92983">
      <w:pPr>
        <w:pStyle w:val="BodyText"/>
        <w:spacing w:after="0"/>
        <w:ind w:left="123"/>
        <w:rPr>
          <w:rFonts w:ascii="Arial" w:hAnsi="Arial" w:cs="Arial"/>
          <w:sz w:val="22"/>
          <w:szCs w:val="22"/>
        </w:rPr>
      </w:pPr>
    </w:p>
    <w:p w14:paraId="453CA8E7"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Pugazhenthi, G (2020). Milk utilization in traditional and industrial dairy products: Conversion rates and processing methods. The Pharma Innovation Journal, 11(6S), 2656–2662.</w:t>
      </w:r>
    </w:p>
    <w:p w14:paraId="432878B7" w14:textId="77777777" w:rsidR="00F92983" w:rsidRPr="007E7A30" w:rsidRDefault="00F92983" w:rsidP="00F92983">
      <w:pPr>
        <w:pStyle w:val="BodyText"/>
        <w:spacing w:after="0"/>
        <w:ind w:left="123"/>
        <w:rPr>
          <w:rFonts w:ascii="Arial" w:hAnsi="Arial" w:cs="Arial"/>
          <w:sz w:val="22"/>
          <w:szCs w:val="22"/>
        </w:rPr>
      </w:pPr>
    </w:p>
    <w:p w14:paraId="02ABD34F"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 xml:space="preserve">Riolo, R., De Rosa, R., Simonetta, I., &amp; </w:t>
      </w:r>
      <w:proofErr w:type="spellStart"/>
      <w:r w:rsidRPr="007E7A30">
        <w:rPr>
          <w:rFonts w:ascii="Arial" w:hAnsi="Arial" w:cs="Arial"/>
          <w:sz w:val="22"/>
          <w:szCs w:val="22"/>
        </w:rPr>
        <w:t>Tuttolomondo</w:t>
      </w:r>
      <w:proofErr w:type="spellEnd"/>
      <w:r w:rsidRPr="007E7A30">
        <w:rPr>
          <w:rFonts w:ascii="Arial" w:hAnsi="Arial" w:cs="Arial"/>
          <w:sz w:val="22"/>
          <w:szCs w:val="22"/>
        </w:rPr>
        <w:t>, A. (2022). Olive oil in the Mediterranean diet and its biochemical and molecular effects on cardiovascular health. International Journal of Molecular Sciences, 23(24), 16002.</w:t>
      </w:r>
    </w:p>
    <w:p w14:paraId="14D6347A" w14:textId="77777777" w:rsidR="00F92983" w:rsidRPr="007E7A30" w:rsidRDefault="00F92983" w:rsidP="00F92983">
      <w:pPr>
        <w:pStyle w:val="BodyText"/>
        <w:spacing w:after="0"/>
        <w:ind w:left="123"/>
        <w:rPr>
          <w:rFonts w:ascii="Arial" w:hAnsi="Arial" w:cs="Arial"/>
          <w:sz w:val="22"/>
          <w:szCs w:val="22"/>
        </w:rPr>
      </w:pPr>
    </w:p>
    <w:p w14:paraId="78A7D754"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 xml:space="preserve">Savaiano, D. A., &amp; </w:t>
      </w:r>
      <w:proofErr w:type="spellStart"/>
      <w:r w:rsidRPr="007E7A30">
        <w:rPr>
          <w:rFonts w:ascii="Arial" w:hAnsi="Arial" w:cs="Arial"/>
          <w:sz w:val="22"/>
          <w:szCs w:val="22"/>
        </w:rPr>
        <w:t>Hutkins</w:t>
      </w:r>
      <w:proofErr w:type="spellEnd"/>
      <w:r w:rsidRPr="007E7A30">
        <w:rPr>
          <w:rFonts w:ascii="Arial" w:hAnsi="Arial" w:cs="Arial"/>
          <w:sz w:val="22"/>
          <w:szCs w:val="22"/>
        </w:rPr>
        <w:t>, R. W. (2021). Yoghurt, fermented milk, and health. Nutrition Reviews, 79(5), 599–614.</w:t>
      </w:r>
    </w:p>
    <w:p w14:paraId="59FCAC66" w14:textId="77777777" w:rsidR="00F92983" w:rsidRPr="007E7A30" w:rsidRDefault="00F92983" w:rsidP="00F92983">
      <w:pPr>
        <w:pStyle w:val="BodyText"/>
        <w:spacing w:after="0"/>
        <w:ind w:left="123"/>
        <w:rPr>
          <w:rFonts w:ascii="Arial" w:hAnsi="Arial" w:cs="Arial"/>
          <w:sz w:val="22"/>
          <w:szCs w:val="22"/>
        </w:rPr>
      </w:pPr>
    </w:p>
    <w:p w14:paraId="4D6E9AB2"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Smittle, R. B. (2000). Microbiological safety of mayonnaise, salad dressings, and sauces produced in the United States: A review. Journal of Food Protection, 63(8), 1145–1153.</w:t>
      </w:r>
    </w:p>
    <w:p w14:paraId="2731901B"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(Corrected page range)</w:t>
      </w:r>
    </w:p>
    <w:p w14:paraId="337235CC" w14:textId="77777777" w:rsidR="00F92983" w:rsidRPr="007E7A30" w:rsidRDefault="00F92983" w:rsidP="00F92983">
      <w:pPr>
        <w:pStyle w:val="BodyText"/>
        <w:spacing w:after="0"/>
        <w:ind w:left="123"/>
        <w:rPr>
          <w:rFonts w:ascii="Arial" w:hAnsi="Arial" w:cs="Arial"/>
          <w:sz w:val="22"/>
          <w:szCs w:val="22"/>
        </w:rPr>
      </w:pPr>
    </w:p>
    <w:p w14:paraId="3F86B2B8" w14:textId="77777777" w:rsidR="00F92983" w:rsidRPr="007E7A30" w:rsidRDefault="00F92983" w:rsidP="00F92983">
      <w:pPr>
        <w:pStyle w:val="BodyText"/>
        <w:spacing w:after="0"/>
        <w:ind w:left="123"/>
        <w:rPr>
          <w:rFonts w:ascii="Arial" w:hAnsi="Arial" w:cs="Arial"/>
          <w:sz w:val="22"/>
          <w:szCs w:val="22"/>
        </w:rPr>
      </w:pPr>
      <w:r w:rsidRPr="007E7A30">
        <w:rPr>
          <w:rFonts w:ascii="Arial" w:hAnsi="Arial" w:cs="Arial"/>
          <w:sz w:val="22"/>
          <w:szCs w:val="22"/>
        </w:rPr>
        <w:t>Sweety. (2025). Technology for the formulation of low-fat functional Greek yoghurt spread (</w:t>
      </w:r>
      <w:proofErr w:type="spellStart"/>
      <w:proofErr w:type="gramStart"/>
      <w:r w:rsidRPr="007E7A30">
        <w:rPr>
          <w:rFonts w:ascii="Arial" w:hAnsi="Arial" w:cs="Arial"/>
          <w:sz w:val="22"/>
          <w:szCs w:val="22"/>
        </w:rPr>
        <w:t>M.Tech</w:t>
      </w:r>
      <w:proofErr w:type="spellEnd"/>
      <w:proofErr w:type="gramEnd"/>
      <w:r w:rsidRPr="007E7A30">
        <w:rPr>
          <w:rFonts w:ascii="Arial" w:hAnsi="Arial" w:cs="Arial"/>
          <w:sz w:val="22"/>
          <w:szCs w:val="22"/>
        </w:rPr>
        <w:t xml:space="preserve"> thesis). Karnataka Veterinary, Animal and Fisheries Sciences University, Bengaluru.</w:t>
      </w:r>
    </w:p>
    <w:p w14:paraId="5C220E6A" w14:textId="77F0A1BF" w:rsidR="00F92983" w:rsidRDefault="00F92983" w:rsidP="00C31691">
      <w:pPr>
        <w:pStyle w:val="BodyText"/>
        <w:spacing w:line="480" w:lineRule="auto"/>
        <w:jc w:val="both"/>
        <w:sectPr w:rsidR="00F92983" w:rsidSect="00A94A3D">
          <w:type w:val="continuous"/>
          <w:pgSz w:w="11910" w:h="16840"/>
          <w:pgMar w:top="1600" w:right="708" w:bottom="280" w:left="1417" w:header="763" w:footer="0" w:gutter="0"/>
          <w:cols w:space="720"/>
        </w:sectPr>
      </w:pPr>
    </w:p>
    <w:p w14:paraId="5FF2FD53" w14:textId="2957DD4A" w:rsidR="00DB218D" w:rsidRDefault="00DB218D" w:rsidP="00441B6F">
      <w:pPr>
        <w:autoSpaceDE w:val="0"/>
        <w:autoSpaceDN w:val="0"/>
        <w:adjustRightInd w:val="0"/>
        <w:jc w:val="both"/>
        <w:rPr>
          <w:rFonts w:ascii="Arial" w:hAnsi="Arial" w:cs="Arial"/>
          <w:b/>
          <w:bCs/>
          <w:sz w:val="22"/>
          <w:szCs w:val="22"/>
        </w:rPr>
      </w:pPr>
    </w:p>
    <w:p w14:paraId="36DD517E" w14:textId="662C154E" w:rsidR="00DB218D" w:rsidRDefault="00DB218D" w:rsidP="00441B6F">
      <w:pPr>
        <w:autoSpaceDE w:val="0"/>
        <w:autoSpaceDN w:val="0"/>
        <w:adjustRightInd w:val="0"/>
        <w:jc w:val="both"/>
        <w:rPr>
          <w:rFonts w:ascii="Arial" w:hAnsi="Arial" w:cs="Arial"/>
          <w:b/>
          <w:bCs/>
          <w:sz w:val="22"/>
          <w:szCs w:val="22"/>
        </w:rPr>
      </w:pPr>
    </w:p>
    <w:p w14:paraId="0FBD4637" w14:textId="169164D0" w:rsidR="00DB218D" w:rsidRDefault="00DB218D" w:rsidP="00441B6F">
      <w:pPr>
        <w:autoSpaceDE w:val="0"/>
        <w:autoSpaceDN w:val="0"/>
        <w:adjustRightInd w:val="0"/>
        <w:jc w:val="both"/>
        <w:rPr>
          <w:rFonts w:ascii="Arial" w:hAnsi="Arial" w:cs="Arial"/>
          <w:b/>
          <w:bCs/>
          <w:sz w:val="22"/>
          <w:szCs w:val="22"/>
        </w:rPr>
      </w:pPr>
    </w:p>
    <w:p w14:paraId="2E9B0E96" w14:textId="0EF80A07" w:rsidR="00112BF0" w:rsidRDefault="00112BF0" w:rsidP="00441B6F">
      <w:pPr>
        <w:autoSpaceDE w:val="0"/>
        <w:autoSpaceDN w:val="0"/>
        <w:adjustRightInd w:val="0"/>
        <w:jc w:val="both"/>
        <w:rPr>
          <w:rFonts w:ascii="Arial" w:hAnsi="Arial" w:cs="Arial"/>
          <w:b/>
          <w:bCs/>
          <w:sz w:val="22"/>
          <w:szCs w:val="22"/>
        </w:rPr>
      </w:pPr>
    </w:p>
    <w:p w14:paraId="33A70829" w14:textId="0E0B0CF3" w:rsidR="00112BF0" w:rsidRDefault="00112BF0" w:rsidP="00441B6F">
      <w:pPr>
        <w:autoSpaceDE w:val="0"/>
        <w:autoSpaceDN w:val="0"/>
        <w:adjustRightInd w:val="0"/>
        <w:jc w:val="both"/>
        <w:rPr>
          <w:rFonts w:ascii="Arial" w:hAnsi="Arial" w:cs="Arial"/>
          <w:b/>
          <w:bCs/>
          <w:sz w:val="22"/>
          <w:szCs w:val="22"/>
        </w:rPr>
      </w:pPr>
    </w:p>
    <w:p w14:paraId="7FCE8C34" w14:textId="77777777" w:rsidR="00112BF0" w:rsidRDefault="00112BF0" w:rsidP="00441B6F">
      <w:pPr>
        <w:autoSpaceDE w:val="0"/>
        <w:autoSpaceDN w:val="0"/>
        <w:adjustRightInd w:val="0"/>
        <w:jc w:val="both"/>
        <w:rPr>
          <w:rFonts w:ascii="Arial" w:hAnsi="Arial" w:cs="Arial"/>
          <w:b/>
          <w:bCs/>
          <w:sz w:val="22"/>
          <w:szCs w:val="22"/>
        </w:rPr>
      </w:pPr>
    </w:p>
    <w:p w14:paraId="0B4B4C54" w14:textId="357C5043" w:rsidR="00112BF0" w:rsidRDefault="00112BF0" w:rsidP="00441B6F">
      <w:pPr>
        <w:autoSpaceDE w:val="0"/>
        <w:autoSpaceDN w:val="0"/>
        <w:adjustRightInd w:val="0"/>
        <w:jc w:val="both"/>
        <w:rPr>
          <w:rFonts w:ascii="Arial" w:hAnsi="Arial" w:cs="Arial"/>
          <w:b/>
          <w:bCs/>
          <w:sz w:val="22"/>
          <w:szCs w:val="22"/>
        </w:rPr>
      </w:pPr>
    </w:p>
    <w:p w14:paraId="22BA916B" w14:textId="77777777" w:rsidR="00112BF0" w:rsidRDefault="00112BF0" w:rsidP="00112BF0">
      <w:pPr>
        <w:autoSpaceDE w:val="0"/>
        <w:autoSpaceDN w:val="0"/>
        <w:adjustRightInd w:val="0"/>
        <w:ind w:firstLine="720"/>
        <w:jc w:val="both"/>
        <w:rPr>
          <w:rFonts w:ascii="Arial" w:hAnsi="Arial" w:cs="Arial"/>
          <w:b/>
          <w:bCs/>
          <w:sz w:val="22"/>
          <w:szCs w:val="22"/>
        </w:rPr>
      </w:pPr>
    </w:p>
    <w:p w14:paraId="4B3F6B04" w14:textId="77777777" w:rsidR="00112BF0" w:rsidRDefault="00112BF0" w:rsidP="00112BF0">
      <w:pPr>
        <w:autoSpaceDE w:val="0"/>
        <w:autoSpaceDN w:val="0"/>
        <w:adjustRightInd w:val="0"/>
        <w:ind w:firstLine="720"/>
        <w:jc w:val="both"/>
        <w:rPr>
          <w:rFonts w:ascii="Arial" w:hAnsi="Arial" w:cs="Arial"/>
          <w:b/>
          <w:bCs/>
          <w:sz w:val="22"/>
          <w:szCs w:val="22"/>
        </w:rPr>
      </w:pPr>
    </w:p>
    <w:p w14:paraId="5D234FB3" w14:textId="56768E58" w:rsidR="00112BF0" w:rsidRDefault="00112BF0" w:rsidP="00112BF0">
      <w:pPr>
        <w:autoSpaceDE w:val="0"/>
        <w:autoSpaceDN w:val="0"/>
        <w:adjustRightInd w:val="0"/>
        <w:ind w:firstLine="720"/>
        <w:jc w:val="both"/>
        <w:rPr>
          <w:rFonts w:ascii="Arial" w:hAnsi="Arial" w:cs="Arial"/>
          <w:b/>
          <w:bCs/>
          <w:sz w:val="22"/>
          <w:szCs w:val="22"/>
        </w:rPr>
      </w:pPr>
    </w:p>
    <w:p w14:paraId="5EBE4C64" w14:textId="49670C08" w:rsidR="00112BF0" w:rsidRDefault="00112BF0" w:rsidP="00112BF0">
      <w:pPr>
        <w:autoSpaceDE w:val="0"/>
        <w:autoSpaceDN w:val="0"/>
        <w:adjustRightInd w:val="0"/>
        <w:ind w:firstLine="720"/>
        <w:jc w:val="both"/>
        <w:rPr>
          <w:rFonts w:ascii="Arial" w:hAnsi="Arial" w:cs="Arial"/>
          <w:b/>
          <w:bCs/>
          <w:sz w:val="22"/>
          <w:szCs w:val="22"/>
        </w:rPr>
      </w:pPr>
    </w:p>
    <w:p w14:paraId="13A0172F" w14:textId="77777777" w:rsidR="00112BF0" w:rsidRDefault="00112BF0" w:rsidP="00112BF0">
      <w:pPr>
        <w:autoSpaceDE w:val="0"/>
        <w:autoSpaceDN w:val="0"/>
        <w:adjustRightInd w:val="0"/>
        <w:ind w:firstLine="720"/>
        <w:jc w:val="both"/>
      </w:pPr>
    </w:p>
    <w:sectPr w:rsidR="00112BF0" w:rsidSect="00A94A3D">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DCCFB" w14:textId="77777777" w:rsidR="00A93BD0" w:rsidRDefault="00A93BD0" w:rsidP="00C37E61">
      <w:r>
        <w:separator/>
      </w:r>
    </w:p>
  </w:endnote>
  <w:endnote w:type="continuationSeparator" w:id="0">
    <w:p w14:paraId="4E63DE98" w14:textId="77777777" w:rsidR="00A93BD0" w:rsidRDefault="00A93B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6388" w14:textId="77777777" w:rsidR="00A94A3D" w:rsidRDefault="00A94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56059" w14:textId="77777777" w:rsidR="00A94A3D" w:rsidRDefault="00A94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157B" w14:textId="77777777" w:rsidR="009E048A" w:rsidRDefault="009E048A">
    <w:pPr>
      <w:pStyle w:val="Footer"/>
      <w:rPr>
        <w:rFonts w:ascii="Arial" w:hAnsi="Arial" w:cs="Arial"/>
        <w:sz w:val="16"/>
      </w:rPr>
    </w:pPr>
  </w:p>
  <w:p w14:paraId="1FC1E72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CC8F7D" w14:textId="77777777" w:rsidR="009E048A" w:rsidRDefault="009E048A">
    <w:pPr>
      <w:pStyle w:val="Footer"/>
      <w:rPr>
        <w:rFonts w:ascii="Arial" w:hAnsi="Arial" w:cs="Arial"/>
        <w:sz w:val="16"/>
      </w:rPr>
    </w:pPr>
  </w:p>
  <w:p w14:paraId="7EA9989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D3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CA9EF" w14:textId="77777777" w:rsidR="00A93BD0" w:rsidRDefault="00A93BD0" w:rsidP="00C37E61">
      <w:r>
        <w:separator/>
      </w:r>
    </w:p>
  </w:footnote>
  <w:footnote w:type="continuationSeparator" w:id="0">
    <w:p w14:paraId="10D3F247" w14:textId="77777777" w:rsidR="00A93BD0" w:rsidRDefault="00A93B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87D9" w14:textId="53533DC8" w:rsidR="00A94A3D" w:rsidRDefault="00A94A3D">
    <w:pPr>
      <w:pStyle w:val="Header"/>
    </w:pPr>
    <w:r>
      <w:rPr>
        <w:noProof/>
      </w:rPr>
      <w:pict w14:anchorId="4A8B0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2" o:spid="_x0000_s2050" type="#_x0000_t136" style="position:absolute;margin-left:0;margin-top:0;width:619.85pt;height:69.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856A" w14:textId="5E0DAAFA" w:rsidR="00A94A3D" w:rsidRDefault="00A94A3D">
    <w:pPr>
      <w:pStyle w:val="Header"/>
    </w:pPr>
    <w:r>
      <w:rPr>
        <w:noProof/>
      </w:rPr>
      <w:pict w14:anchorId="78BF4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3" o:spid="_x0000_s2051" type="#_x0000_t136" style="position:absolute;margin-left:0;margin-top:0;width:619.85pt;height:69.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2861" w14:textId="0D93E80C" w:rsidR="00296529" w:rsidRPr="00296529" w:rsidRDefault="00A94A3D" w:rsidP="00296529">
    <w:pPr>
      <w:ind w:left="2160"/>
      <w:jc w:val="center"/>
      <w:rPr>
        <w:rFonts w:ascii="Times New Roman" w:eastAsia="Calibri" w:hAnsi="Times New Roman"/>
        <w:i/>
        <w:sz w:val="18"/>
        <w:szCs w:val="22"/>
      </w:rPr>
    </w:pPr>
    <w:r>
      <w:rPr>
        <w:noProof/>
      </w:rPr>
      <w:pict w14:anchorId="3850C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1" o:spid="_x0000_s2049" type="#_x0000_t136" style="position:absolute;left:0;text-align:left;margin-left:0;margin-top:0;width:619.85pt;height:69.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16EB6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50AF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668B2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F4B3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A2A3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6752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1054" w14:textId="03B94B18" w:rsidR="00A94A3D" w:rsidRDefault="00A94A3D">
    <w:pPr>
      <w:pStyle w:val="Header"/>
    </w:pPr>
    <w:r>
      <w:rPr>
        <w:noProof/>
      </w:rPr>
      <w:pict w14:anchorId="75958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5" o:spid="_x0000_s2053" type="#_x0000_t136" style="position:absolute;margin-left:0;margin-top:0;width:619.85pt;height:69.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4979" w14:textId="0A80E767" w:rsidR="00F21EC7" w:rsidRDefault="00A94A3D">
    <w:pPr>
      <w:pStyle w:val="BodyText"/>
      <w:spacing w:line="14" w:lineRule="auto"/>
    </w:pPr>
    <w:r>
      <w:rPr>
        <w:noProof/>
      </w:rPr>
      <w:pict w14:anchorId="4B4E0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6" o:spid="_x0000_s2054" type="#_x0000_t136" style="position:absolute;margin-left:0;margin-top:0;width:619.85pt;height:69.9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F21EC7">
      <w:rPr>
        <w:noProof/>
      </w:rPr>
      <mc:AlternateContent>
        <mc:Choice Requires="wps">
          <w:drawing>
            <wp:anchor distT="0" distB="0" distL="0" distR="0" simplePos="0" relativeHeight="251659264" behindDoc="1" locked="0" layoutInCell="1" allowOverlap="1" wp14:anchorId="076CA387" wp14:editId="6DCA1CD3">
              <wp:simplePos x="0" y="0"/>
              <wp:positionH relativeFrom="page">
                <wp:posOffset>4154423</wp:posOffset>
              </wp:positionH>
              <wp:positionV relativeFrom="page">
                <wp:posOffset>462783</wp:posOffset>
              </wp:positionV>
              <wp:extent cx="16002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37645D" w14:textId="77777777" w:rsidR="00F21EC7" w:rsidRDefault="00F21EC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76CA387" id="_x0000_t202" coordsize="21600,21600" o:spt="202" path="m,l,21600r21600,l21600,xe">
              <v:stroke joinstyle="miter"/>
              <v:path gradientshapeok="t" o:connecttype="rect"/>
            </v:shapetype>
            <v:shape id="Textbox 19" o:spid="_x0000_s1028" type="#_x0000_t202" style="position:absolute;margin-left:327.1pt;margin-top:36.4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" filled="f" stroked="f">
              <v:textbox inset="0,0,0,0">
                <w:txbxContent>
                  <w:p w14:paraId="6637645D" w14:textId="77777777" w:rsidR="00F21EC7" w:rsidRDefault="00F21EC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2D84" w14:textId="16DD5EE7" w:rsidR="00A94A3D" w:rsidRDefault="00A94A3D">
    <w:pPr>
      <w:pStyle w:val="Header"/>
    </w:pPr>
    <w:r>
      <w:rPr>
        <w:noProof/>
      </w:rPr>
      <w:pict w14:anchorId="7A75D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4" o:spid="_x0000_s2052" type="#_x0000_t136" style="position:absolute;margin-left:0;margin-top:0;width:619.85pt;height:69.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9E08" w14:textId="1D21E064" w:rsidR="00A94A3D" w:rsidRDefault="00A94A3D">
    <w:pPr>
      <w:pStyle w:val="Header"/>
    </w:pPr>
    <w:r>
      <w:rPr>
        <w:noProof/>
      </w:rPr>
      <w:pict w14:anchorId="73945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8" o:spid="_x0000_s2056" type="#_x0000_t136" style="position:absolute;margin-left:0;margin-top:0;width:619.85pt;height:69.9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B8D5" w14:textId="7539F125" w:rsidR="00A94A3D" w:rsidRDefault="00A94A3D">
    <w:pPr>
      <w:pStyle w:val="Header"/>
    </w:pPr>
    <w:r>
      <w:rPr>
        <w:noProof/>
      </w:rPr>
      <w:pict w14:anchorId="45B2B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9" o:spid="_x0000_s2057" type="#_x0000_t136" style="position:absolute;margin-left:0;margin-top:0;width:619.85pt;height:69.9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FD15" w14:textId="70A62EA3" w:rsidR="00A94A3D" w:rsidRDefault="00A94A3D">
    <w:pPr>
      <w:pStyle w:val="Header"/>
    </w:pPr>
    <w:r>
      <w:rPr>
        <w:noProof/>
      </w:rPr>
      <w:pict w14:anchorId="12415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7" o:spid="_x0000_s2055" type="#_x0000_t136" style="position:absolute;margin-left:0;margin-top:0;width:619.85pt;height:69.9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3A31219"/>
    <w:multiLevelType w:val="multilevel"/>
    <w:tmpl w:val="00FE8C10"/>
    <w:lvl w:ilvl="0">
      <w:start w:val="2"/>
      <w:numFmt w:val="decimal"/>
      <w:lvlText w:val="%1"/>
      <w:lvlJc w:val="left"/>
      <w:pPr>
        <w:ind w:left="1061" w:hanging="360"/>
      </w:pPr>
      <w:rPr>
        <w:rFonts w:hint="default"/>
        <w:lang w:val="en-US" w:eastAsia="en-US" w:bidi="ar-SA"/>
      </w:rPr>
    </w:lvl>
    <w:lvl w:ilvl="1">
      <w:start w:val="5"/>
      <w:numFmt w:val="decimal"/>
      <w:lvlText w:val="%1.%2"/>
      <w:lvlJc w:val="left"/>
      <w:pPr>
        <w:ind w:left="106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32" w:hanging="531"/>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00" w:hanging="531"/>
      </w:pPr>
      <w:rPr>
        <w:rFonts w:hint="default"/>
        <w:lang w:val="en-US" w:eastAsia="en-US" w:bidi="ar-SA"/>
      </w:rPr>
    </w:lvl>
    <w:lvl w:ilvl="4">
      <w:numFmt w:val="bullet"/>
      <w:lvlText w:val="•"/>
      <w:lvlJc w:val="left"/>
      <w:pPr>
        <w:ind w:left="4181" w:hanging="531"/>
      </w:pPr>
      <w:rPr>
        <w:rFonts w:hint="default"/>
        <w:lang w:val="en-US" w:eastAsia="en-US" w:bidi="ar-SA"/>
      </w:rPr>
    </w:lvl>
    <w:lvl w:ilvl="5">
      <w:numFmt w:val="bullet"/>
      <w:lvlText w:val="•"/>
      <w:lvlJc w:val="left"/>
      <w:pPr>
        <w:ind w:left="5161" w:hanging="531"/>
      </w:pPr>
      <w:rPr>
        <w:rFonts w:hint="default"/>
        <w:lang w:val="en-US" w:eastAsia="en-US" w:bidi="ar-SA"/>
      </w:rPr>
    </w:lvl>
    <w:lvl w:ilvl="6">
      <w:numFmt w:val="bullet"/>
      <w:lvlText w:val="•"/>
      <w:lvlJc w:val="left"/>
      <w:pPr>
        <w:ind w:left="6142" w:hanging="531"/>
      </w:pPr>
      <w:rPr>
        <w:rFonts w:hint="default"/>
        <w:lang w:val="en-US" w:eastAsia="en-US" w:bidi="ar-SA"/>
      </w:rPr>
    </w:lvl>
    <w:lvl w:ilvl="7">
      <w:numFmt w:val="bullet"/>
      <w:lvlText w:val="•"/>
      <w:lvlJc w:val="left"/>
      <w:pPr>
        <w:ind w:left="7122" w:hanging="531"/>
      </w:pPr>
      <w:rPr>
        <w:rFonts w:hint="default"/>
        <w:lang w:val="en-US" w:eastAsia="en-US" w:bidi="ar-SA"/>
      </w:rPr>
    </w:lvl>
    <w:lvl w:ilvl="8">
      <w:numFmt w:val="bullet"/>
      <w:lvlText w:val="•"/>
      <w:lvlJc w:val="left"/>
      <w:pPr>
        <w:ind w:left="8103" w:hanging="531"/>
      </w:pPr>
      <w:rPr>
        <w:rFonts w:hint="default"/>
        <w:lang w:val="en-US" w:eastAsia="en-US" w:bidi="ar-SA"/>
      </w:r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1F6"/>
    <w:rsid w:val="00030174"/>
    <w:rsid w:val="0004579C"/>
    <w:rsid w:val="0007200C"/>
    <w:rsid w:val="00075C6B"/>
    <w:rsid w:val="00090455"/>
    <w:rsid w:val="000A47FA"/>
    <w:rsid w:val="000A65D3"/>
    <w:rsid w:val="000B1E33"/>
    <w:rsid w:val="000D689F"/>
    <w:rsid w:val="000E7B7B"/>
    <w:rsid w:val="000E7D62"/>
    <w:rsid w:val="00103357"/>
    <w:rsid w:val="00104770"/>
    <w:rsid w:val="00112BF0"/>
    <w:rsid w:val="00123C9F"/>
    <w:rsid w:val="001253B2"/>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1A4B"/>
    <w:rsid w:val="00231920"/>
    <w:rsid w:val="0023195C"/>
    <w:rsid w:val="0024282C"/>
    <w:rsid w:val="002460DC"/>
    <w:rsid w:val="00250985"/>
    <w:rsid w:val="002556F6"/>
    <w:rsid w:val="00283105"/>
    <w:rsid w:val="00284C4C"/>
    <w:rsid w:val="00287E68"/>
    <w:rsid w:val="00296529"/>
    <w:rsid w:val="002A1884"/>
    <w:rsid w:val="002A1C5B"/>
    <w:rsid w:val="002B27FB"/>
    <w:rsid w:val="002B685A"/>
    <w:rsid w:val="002C57D2"/>
    <w:rsid w:val="002E0D56"/>
    <w:rsid w:val="00315186"/>
    <w:rsid w:val="0033343E"/>
    <w:rsid w:val="003512C2"/>
    <w:rsid w:val="0035572E"/>
    <w:rsid w:val="00364981"/>
    <w:rsid w:val="00371FB6"/>
    <w:rsid w:val="003763C1"/>
    <w:rsid w:val="00376BBE"/>
    <w:rsid w:val="00380AB3"/>
    <w:rsid w:val="0039224F"/>
    <w:rsid w:val="0039579E"/>
    <w:rsid w:val="003A43A4"/>
    <w:rsid w:val="003A7E18"/>
    <w:rsid w:val="003C4C86"/>
    <w:rsid w:val="003C6258"/>
    <w:rsid w:val="003E2904"/>
    <w:rsid w:val="00401927"/>
    <w:rsid w:val="0041027F"/>
    <w:rsid w:val="00412475"/>
    <w:rsid w:val="00423789"/>
    <w:rsid w:val="00440F43"/>
    <w:rsid w:val="00441B6F"/>
    <w:rsid w:val="00446221"/>
    <w:rsid w:val="00450136"/>
    <w:rsid w:val="00450615"/>
    <w:rsid w:val="00450E62"/>
    <w:rsid w:val="004539DB"/>
    <w:rsid w:val="00471A80"/>
    <w:rsid w:val="00471F1A"/>
    <w:rsid w:val="004D305E"/>
    <w:rsid w:val="004D4277"/>
    <w:rsid w:val="00502516"/>
    <w:rsid w:val="00505F06"/>
    <w:rsid w:val="00506828"/>
    <w:rsid w:val="0053056E"/>
    <w:rsid w:val="005319E4"/>
    <w:rsid w:val="00554FDA"/>
    <w:rsid w:val="005913BA"/>
    <w:rsid w:val="005A332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50E"/>
    <w:rsid w:val="006F11EC"/>
    <w:rsid w:val="0070082C"/>
    <w:rsid w:val="00720E4D"/>
    <w:rsid w:val="007369E6"/>
    <w:rsid w:val="00737136"/>
    <w:rsid w:val="00746E59"/>
    <w:rsid w:val="00754C9A"/>
    <w:rsid w:val="0075599A"/>
    <w:rsid w:val="00761D52"/>
    <w:rsid w:val="0077749E"/>
    <w:rsid w:val="00790ADA"/>
    <w:rsid w:val="00791447"/>
    <w:rsid w:val="007D2288"/>
    <w:rsid w:val="007E088F"/>
    <w:rsid w:val="007E7A30"/>
    <w:rsid w:val="007F6571"/>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3B9A"/>
    <w:rsid w:val="009B3FB9"/>
    <w:rsid w:val="009C2465"/>
    <w:rsid w:val="009D35A0"/>
    <w:rsid w:val="009D7EB7"/>
    <w:rsid w:val="009E048A"/>
    <w:rsid w:val="009E08E9"/>
    <w:rsid w:val="009E3DB9"/>
    <w:rsid w:val="009E6E35"/>
    <w:rsid w:val="009F0EDA"/>
    <w:rsid w:val="00A03948"/>
    <w:rsid w:val="00A03B96"/>
    <w:rsid w:val="00A05B19"/>
    <w:rsid w:val="00A1134E"/>
    <w:rsid w:val="00A24E7E"/>
    <w:rsid w:val="00A258C3"/>
    <w:rsid w:val="00A347C0"/>
    <w:rsid w:val="00A363E3"/>
    <w:rsid w:val="00A51431"/>
    <w:rsid w:val="00A539AD"/>
    <w:rsid w:val="00A93BD0"/>
    <w:rsid w:val="00A94063"/>
    <w:rsid w:val="00A94A3D"/>
    <w:rsid w:val="00AA6219"/>
    <w:rsid w:val="00AA74E0"/>
    <w:rsid w:val="00AB703F"/>
    <w:rsid w:val="00AC6BB8"/>
    <w:rsid w:val="00AE008F"/>
    <w:rsid w:val="00AE0C96"/>
    <w:rsid w:val="00B01FCD"/>
    <w:rsid w:val="00B02AF2"/>
    <w:rsid w:val="00B1776C"/>
    <w:rsid w:val="00B52583"/>
    <w:rsid w:val="00B52896"/>
    <w:rsid w:val="00B5597D"/>
    <w:rsid w:val="00B95236"/>
    <w:rsid w:val="00B96BD9"/>
    <w:rsid w:val="00BA1B01"/>
    <w:rsid w:val="00BA2641"/>
    <w:rsid w:val="00BA5C45"/>
    <w:rsid w:val="00BB37AA"/>
    <w:rsid w:val="00BC53A0"/>
    <w:rsid w:val="00BE62AD"/>
    <w:rsid w:val="00BF121F"/>
    <w:rsid w:val="00BF1F80"/>
    <w:rsid w:val="00BF70CC"/>
    <w:rsid w:val="00C166EF"/>
    <w:rsid w:val="00C17EB0"/>
    <w:rsid w:val="00C27F5F"/>
    <w:rsid w:val="00C30A0F"/>
    <w:rsid w:val="00C31691"/>
    <w:rsid w:val="00C3617A"/>
    <w:rsid w:val="00C37E61"/>
    <w:rsid w:val="00C37EF6"/>
    <w:rsid w:val="00C70F1B"/>
    <w:rsid w:val="00C71A47"/>
    <w:rsid w:val="00C7464C"/>
    <w:rsid w:val="00C85588"/>
    <w:rsid w:val="00CB186A"/>
    <w:rsid w:val="00CD6755"/>
    <w:rsid w:val="00CD6856"/>
    <w:rsid w:val="00CE0089"/>
    <w:rsid w:val="00CE793C"/>
    <w:rsid w:val="00CF193C"/>
    <w:rsid w:val="00CF320A"/>
    <w:rsid w:val="00D173F1"/>
    <w:rsid w:val="00D249EE"/>
    <w:rsid w:val="00D3513F"/>
    <w:rsid w:val="00D64110"/>
    <w:rsid w:val="00D74CB0"/>
    <w:rsid w:val="00D8295D"/>
    <w:rsid w:val="00DB218D"/>
    <w:rsid w:val="00DC2A65"/>
    <w:rsid w:val="00DD247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9AC"/>
    <w:rsid w:val="00EA012C"/>
    <w:rsid w:val="00EC42B0"/>
    <w:rsid w:val="00EC6A55"/>
    <w:rsid w:val="00ED0288"/>
    <w:rsid w:val="00EE52CB"/>
    <w:rsid w:val="00EF581D"/>
    <w:rsid w:val="00EF7908"/>
    <w:rsid w:val="00EF7FD8"/>
    <w:rsid w:val="00F00B2C"/>
    <w:rsid w:val="00F06F59"/>
    <w:rsid w:val="00F17988"/>
    <w:rsid w:val="00F21EC7"/>
    <w:rsid w:val="00F469F0"/>
    <w:rsid w:val="00F53273"/>
    <w:rsid w:val="00F64D65"/>
    <w:rsid w:val="00F755E4"/>
    <w:rsid w:val="00F77D02"/>
    <w:rsid w:val="00F92983"/>
    <w:rsid w:val="00FB3A86"/>
    <w:rsid w:val="00FD36C8"/>
    <w:rsid w:val="00FF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10812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559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112BF0"/>
    <w:pPr>
      <w:widowControl w:val="0"/>
      <w:autoSpaceDE w:val="0"/>
      <w:autoSpaceDN w:val="0"/>
      <w:ind w:left="11"/>
      <w:jc w:val="center"/>
    </w:pPr>
    <w:rPr>
      <w:rFonts w:ascii="Times New Roman" w:hAnsi="Times New Roman"/>
      <w:sz w:val="22"/>
      <w:szCs w:val="22"/>
    </w:rPr>
  </w:style>
  <w:style w:type="paragraph" w:styleId="BodyText">
    <w:name w:val="Body Text"/>
    <w:basedOn w:val="Normal"/>
    <w:link w:val="BodyTextChar"/>
    <w:unhideWhenUsed/>
    <w:rsid w:val="00112BF0"/>
    <w:pPr>
      <w:spacing w:after="120"/>
    </w:pPr>
  </w:style>
  <w:style w:type="character" w:customStyle="1" w:styleId="BodyTextChar">
    <w:name w:val="Body Text Char"/>
    <w:basedOn w:val="DefaultParagraphFont"/>
    <w:link w:val="BodyText"/>
    <w:rsid w:val="00112BF0"/>
    <w:rPr>
      <w:rFonts w:ascii="Helvetica" w:hAnsi="Helvetica"/>
    </w:rPr>
  </w:style>
  <w:style w:type="character" w:customStyle="1" w:styleId="Heading3Char">
    <w:name w:val="Heading 3 Char"/>
    <w:basedOn w:val="DefaultParagraphFont"/>
    <w:link w:val="Heading3"/>
    <w:semiHidden/>
    <w:rsid w:val="00B5597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1"/>
    <w:qFormat/>
    <w:rsid w:val="00F00B2C"/>
    <w:pPr>
      <w:widowControl w:val="0"/>
      <w:autoSpaceDE w:val="0"/>
      <w:autoSpaceDN w:val="0"/>
      <w:ind w:left="1421" w:hanging="360"/>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466408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875878">
      <w:bodyDiv w:val="1"/>
      <w:marLeft w:val="0"/>
      <w:marRight w:val="0"/>
      <w:marTop w:val="0"/>
      <w:marBottom w:val="0"/>
      <w:divBdr>
        <w:top w:val="none" w:sz="0" w:space="0" w:color="auto"/>
        <w:left w:val="none" w:sz="0" w:space="0" w:color="auto"/>
        <w:bottom w:val="none" w:sz="0" w:space="0" w:color="auto"/>
        <w:right w:val="none" w:sz="0" w:space="0" w:color="auto"/>
      </w:divBdr>
    </w:div>
    <w:div w:id="272132055">
      <w:bodyDiv w:val="1"/>
      <w:marLeft w:val="0"/>
      <w:marRight w:val="0"/>
      <w:marTop w:val="0"/>
      <w:marBottom w:val="0"/>
      <w:divBdr>
        <w:top w:val="none" w:sz="0" w:space="0" w:color="auto"/>
        <w:left w:val="none" w:sz="0" w:space="0" w:color="auto"/>
        <w:bottom w:val="none" w:sz="0" w:space="0" w:color="auto"/>
        <w:right w:val="none" w:sz="0" w:space="0" w:color="auto"/>
      </w:divBdr>
    </w:div>
    <w:div w:id="473328520">
      <w:bodyDiv w:val="1"/>
      <w:marLeft w:val="0"/>
      <w:marRight w:val="0"/>
      <w:marTop w:val="0"/>
      <w:marBottom w:val="0"/>
      <w:divBdr>
        <w:top w:val="none" w:sz="0" w:space="0" w:color="auto"/>
        <w:left w:val="none" w:sz="0" w:space="0" w:color="auto"/>
        <w:bottom w:val="none" w:sz="0" w:space="0" w:color="auto"/>
        <w:right w:val="none" w:sz="0" w:space="0" w:color="auto"/>
      </w:divBdr>
    </w:div>
    <w:div w:id="504436490">
      <w:bodyDiv w:val="1"/>
      <w:marLeft w:val="0"/>
      <w:marRight w:val="0"/>
      <w:marTop w:val="0"/>
      <w:marBottom w:val="0"/>
      <w:divBdr>
        <w:top w:val="none" w:sz="0" w:space="0" w:color="auto"/>
        <w:left w:val="none" w:sz="0" w:space="0" w:color="auto"/>
        <w:bottom w:val="none" w:sz="0" w:space="0" w:color="auto"/>
        <w:right w:val="none" w:sz="0" w:space="0" w:color="auto"/>
      </w:divBdr>
    </w:div>
    <w:div w:id="513572199">
      <w:bodyDiv w:val="1"/>
      <w:marLeft w:val="0"/>
      <w:marRight w:val="0"/>
      <w:marTop w:val="0"/>
      <w:marBottom w:val="0"/>
      <w:divBdr>
        <w:top w:val="none" w:sz="0" w:space="0" w:color="auto"/>
        <w:left w:val="none" w:sz="0" w:space="0" w:color="auto"/>
        <w:bottom w:val="none" w:sz="0" w:space="0" w:color="auto"/>
        <w:right w:val="none" w:sz="0" w:space="0" w:color="auto"/>
      </w:divBdr>
    </w:div>
    <w:div w:id="5438322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9592991">
      <w:bodyDiv w:val="1"/>
      <w:marLeft w:val="0"/>
      <w:marRight w:val="0"/>
      <w:marTop w:val="0"/>
      <w:marBottom w:val="0"/>
      <w:divBdr>
        <w:top w:val="none" w:sz="0" w:space="0" w:color="auto"/>
        <w:left w:val="none" w:sz="0" w:space="0" w:color="auto"/>
        <w:bottom w:val="none" w:sz="0" w:space="0" w:color="auto"/>
        <w:right w:val="none" w:sz="0" w:space="0" w:color="auto"/>
      </w:divBdr>
    </w:div>
    <w:div w:id="89084348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827416">
      <w:bodyDiv w:val="1"/>
      <w:marLeft w:val="0"/>
      <w:marRight w:val="0"/>
      <w:marTop w:val="0"/>
      <w:marBottom w:val="0"/>
      <w:divBdr>
        <w:top w:val="none" w:sz="0" w:space="0" w:color="auto"/>
        <w:left w:val="none" w:sz="0" w:space="0" w:color="auto"/>
        <w:bottom w:val="none" w:sz="0" w:space="0" w:color="auto"/>
        <w:right w:val="none" w:sz="0" w:space="0" w:color="auto"/>
      </w:divBdr>
    </w:div>
    <w:div w:id="100841099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891754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58596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5280817">
      <w:bodyDiv w:val="1"/>
      <w:marLeft w:val="0"/>
      <w:marRight w:val="0"/>
      <w:marTop w:val="0"/>
      <w:marBottom w:val="0"/>
      <w:divBdr>
        <w:top w:val="none" w:sz="0" w:space="0" w:color="auto"/>
        <w:left w:val="none" w:sz="0" w:space="0" w:color="auto"/>
        <w:bottom w:val="none" w:sz="0" w:space="0" w:color="auto"/>
        <w:right w:val="none" w:sz="0" w:space="0" w:color="auto"/>
      </w:divBdr>
    </w:div>
    <w:div w:id="152123432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184309">
      <w:bodyDiv w:val="1"/>
      <w:marLeft w:val="0"/>
      <w:marRight w:val="0"/>
      <w:marTop w:val="0"/>
      <w:marBottom w:val="0"/>
      <w:divBdr>
        <w:top w:val="none" w:sz="0" w:space="0" w:color="auto"/>
        <w:left w:val="none" w:sz="0" w:space="0" w:color="auto"/>
        <w:bottom w:val="none" w:sz="0" w:space="0" w:color="auto"/>
        <w:right w:val="none" w:sz="0" w:space="0" w:color="auto"/>
      </w:divBdr>
    </w:div>
    <w:div w:id="1843273364">
      <w:bodyDiv w:val="1"/>
      <w:marLeft w:val="0"/>
      <w:marRight w:val="0"/>
      <w:marTop w:val="0"/>
      <w:marBottom w:val="0"/>
      <w:divBdr>
        <w:top w:val="none" w:sz="0" w:space="0" w:color="auto"/>
        <w:left w:val="none" w:sz="0" w:space="0" w:color="auto"/>
        <w:bottom w:val="none" w:sz="0" w:space="0" w:color="auto"/>
        <w:right w:val="none" w:sz="0" w:space="0" w:color="auto"/>
      </w:divBdr>
    </w:div>
    <w:div w:id="19380510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eader" Target="header7.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1C50C-B121-45B9-807C-F94458A1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9</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2025-10-31T02:09:00Z</dcterms:created>
  <dcterms:modified xsi:type="dcterms:W3CDTF">2025-10-31T13:54:00Z</dcterms:modified>
</cp:coreProperties>
</file>