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80E43" w14:textId="77777777" w:rsidR="00A33005" w:rsidRPr="005E59C0" w:rsidRDefault="00A33005" w:rsidP="005E59C0">
      <w:pPr>
        <w:jc w:val="right"/>
        <w:rPr>
          <w:rFonts w:ascii="Arial" w:hAnsi="Arial" w:cs="Arial"/>
          <w:b/>
          <w:bCs/>
          <w:sz w:val="36"/>
          <w:szCs w:val="36"/>
        </w:rPr>
      </w:pPr>
      <w:r w:rsidRPr="005E59C0">
        <w:rPr>
          <w:rFonts w:ascii="Arial" w:hAnsi="Arial" w:cs="Arial"/>
          <w:sz w:val="36"/>
          <w:szCs w:val="36"/>
        </w:rPr>
        <w:t xml:space="preserve">  </w:t>
      </w:r>
      <w:r w:rsidRPr="005E59C0">
        <w:rPr>
          <w:rFonts w:ascii="Arial" w:hAnsi="Arial" w:cs="Arial"/>
          <w:b/>
          <w:bCs/>
          <w:sz w:val="36"/>
          <w:szCs w:val="36"/>
        </w:rPr>
        <w:t>Evaluating Genetic Variation and Multi</w:t>
      </w:r>
      <w:r w:rsidRPr="005E59C0">
        <w:rPr>
          <w:rFonts w:ascii="Arial" w:hAnsi="Arial" w:cs="Arial"/>
          <w:b/>
          <w:bCs/>
          <w:sz w:val="36"/>
          <w:szCs w:val="36"/>
        </w:rPr>
        <w:noBreakHyphen/>
        <w:t>Trait Selection in Soybean Genotypes for Enhanced Yield</w:t>
      </w:r>
    </w:p>
    <w:p w14:paraId="6015F73D" w14:textId="77777777" w:rsidR="006B2E10" w:rsidRPr="00041B64" w:rsidRDefault="006B2E10" w:rsidP="00041B64">
      <w:pPr>
        <w:spacing w:line="240" w:lineRule="auto"/>
        <w:jc w:val="right"/>
        <w:rPr>
          <w:rFonts w:ascii="Arial" w:hAnsi="Arial" w:cs="Arial"/>
          <w:i/>
          <w:iCs/>
          <w:sz w:val="20"/>
          <w:szCs w:val="20"/>
        </w:rPr>
      </w:pPr>
    </w:p>
    <w:p w14:paraId="1E011B1C" w14:textId="77777777" w:rsidR="00362AFC" w:rsidRPr="005E59C0" w:rsidRDefault="005E59C0" w:rsidP="00041B64">
      <w:pPr>
        <w:pStyle w:val="ListParagraph"/>
        <w:spacing w:line="360" w:lineRule="auto"/>
        <w:ind w:left="426"/>
        <w:rPr>
          <w:rFonts w:ascii="Arial" w:hAnsi="Arial" w:cs="Arial"/>
          <w:b/>
          <w:bCs/>
        </w:rPr>
      </w:pPr>
      <w:r w:rsidRPr="005E59C0">
        <w:rPr>
          <w:rFonts w:ascii="Arial" w:hAnsi="Arial" w:cs="Arial"/>
          <w:b/>
          <w:bCs/>
        </w:rPr>
        <w:t xml:space="preserve">ABSTRACT: </w:t>
      </w:r>
    </w:p>
    <w:p w14:paraId="2B79D1A5" w14:textId="77777777" w:rsidR="005E59C0" w:rsidRPr="001448E3" w:rsidRDefault="005E59C0" w:rsidP="001448E3">
      <w:pPr>
        <w:pStyle w:val="ListParagraph"/>
        <w:spacing w:line="240" w:lineRule="auto"/>
        <w:ind w:left="426"/>
        <w:jc w:val="both"/>
        <w:rPr>
          <w:rFonts w:ascii="Arial" w:hAnsi="Arial" w:cs="Arial"/>
          <w:sz w:val="20"/>
          <w:szCs w:val="20"/>
        </w:rPr>
      </w:pPr>
      <w:r w:rsidRPr="001448E3">
        <w:rPr>
          <w:rFonts w:ascii="Arial" w:hAnsi="Arial" w:cs="Arial"/>
          <w:b/>
          <w:bCs/>
          <w:sz w:val="20"/>
          <w:szCs w:val="20"/>
        </w:rPr>
        <w:t>Aims:</w:t>
      </w:r>
      <w:r w:rsidR="00362AFC" w:rsidRPr="001448E3">
        <w:rPr>
          <w:rFonts w:ascii="Times New Roman" w:hAnsi="Times New Roman" w:cs="Times New Roman"/>
          <w:sz w:val="20"/>
          <w:szCs w:val="20"/>
        </w:rPr>
        <w:t xml:space="preserve"> </w:t>
      </w:r>
      <w:r w:rsidRPr="001448E3">
        <w:rPr>
          <w:rFonts w:ascii="Arial" w:hAnsi="Arial" w:cs="Arial"/>
          <w:sz w:val="20"/>
          <w:szCs w:val="20"/>
        </w:rPr>
        <w:t>Present investigation was conducted to</w:t>
      </w:r>
      <w:r w:rsidR="001448E3" w:rsidRPr="001448E3">
        <w:rPr>
          <w:rFonts w:ascii="Arial" w:hAnsi="Arial" w:cs="Arial"/>
          <w:sz w:val="20"/>
          <w:szCs w:val="20"/>
        </w:rPr>
        <w:t xml:space="preserve"> </w:t>
      </w:r>
      <w:r w:rsidRPr="001448E3">
        <w:rPr>
          <w:rFonts w:ascii="Arial" w:hAnsi="Arial" w:cs="Arial"/>
          <w:sz w:val="20"/>
          <w:szCs w:val="20"/>
        </w:rPr>
        <w:t>evaluate</w:t>
      </w:r>
      <w:r w:rsidR="00362AFC" w:rsidRPr="001448E3">
        <w:rPr>
          <w:rFonts w:ascii="Arial" w:hAnsi="Arial" w:cs="Arial"/>
          <w:sz w:val="20"/>
          <w:szCs w:val="20"/>
        </w:rPr>
        <w:t xml:space="preserve"> 42 soybean genotypes along with two commercial check varieties (JS 335 and Basara) for grain yield and attributing traits </w:t>
      </w:r>
      <w:r w:rsidRPr="001448E3">
        <w:rPr>
          <w:rFonts w:ascii="Arial" w:hAnsi="Arial" w:cs="Arial"/>
          <w:sz w:val="20"/>
          <w:szCs w:val="20"/>
        </w:rPr>
        <w:t>to identify best lines for yield and yield attributing trait, understanding of nature and magnitude of variability among the advanced lines and to know the association among the traits under study</w:t>
      </w:r>
    </w:p>
    <w:p w14:paraId="7B6C83ED" w14:textId="77777777" w:rsidR="001448E3" w:rsidRPr="001448E3" w:rsidRDefault="001448E3" w:rsidP="001448E3">
      <w:pPr>
        <w:pStyle w:val="ListParagraph"/>
        <w:spacing w:line="240" w:lineRule="auto"/>
        <w:ind w:left="426"/>
        <w:jc w:val="both"/>
        <w:rPr>
          <w:rFonts w:ascii="Arial" w:hAnsi="Arial" w:cs="Arial"/>
          <w:sz w:val="20"/>
          <w:szCs w:val="20"/>
        </w:rPr>
      </w:pPr>
      <w:r w:rsidRPr="001448E3">
        <w:rPr>
          <w:rFonts w:ascii="Arial" w:hAnsi="Arial" w:cs="Arial"/>
          <w:b/>
          <w:bCs/>
          <w:sz w:val="20"/>
          <w:szCs w:val="20"/>
        </w:rPr>
        <w:t>Study design:</w:t>
      </w:r>
      <w:r w:rsidRPr="001448E3">
        <w:rPr>
          <w:rFonts w:ascii="Arial" w:hAnsi="Arial" w:cs="Arial"/>
          <w:sz w:val="20"/>
          <w:szCs w:val="20"/>
        </w:rPr>
        <w:t xml:space="preserve"> </w:t>
      </w:r>
      <w:r w:rsidR="00903657">
        <w:rPr>
          <w:rFonts w:ascii="Arial" w:hAnsi="Arial" w:cs="Arial"/>
          <w:sz w:val="20"/>
          <w:szCs w:val="20"/>
        </w:rPr>
        <w:t xml:space="preserve">Randomized block design with 3 </w:t>
      </w:r>
      <w:r w:rsidR="00903657" w:rsidRPr="001448E3">
        <w:rPr>
          <w:rFonts w:ascii="Arial" w:hAnsi="Arial" w:cs="Arial"/>
          <w:sz w:val="20"/>
          <w:szCs w:val="20"/>
        </w:rPr>
        <w:t>replications</w:t>
      </w:r>
    </w:p>
    <w:p w14:paraId="0D0E04E6" w14:textId="77777777" w:rsidR="001448E3" w:rsidRDefault="001448E3" w:rsidP="00903657">
      <w:pPr>
        <w:pStyle w:val="ListParagraph"/>
        <w:spacing w:line="240" w:lineRule="auto"/>
        <w:ind w:left="426"/>
        <w:jc w:val="both"/>
        <w:rPr>
          <w:rFonts w:ascii="Arial" w:hAnsi="Arial" w:cs="Arial"/>
          <w:sz w:val="20"/>
          <w:szCs w:val="20"/>
        </w:rPr>
      </w:pPr>
      <w:r w:rsidRPr="001448E3">
        <w:rPr>
          <w:rFonts w:ascii="Arial" w:hAnsi="Arial" w:cs="Arial"/>
          <w:b/>
          <w:bCs/>
          <w:sz w:val="20"/>
          <w:szCs w:val="20"/>
        </w:rPr>
        <w:t>Place and Duration of Study</w:t>
      </w:r>
      <w:r>
        <w:rPr>
          <w:rFonts w:ascii="Arial" w:hAnsi="Arial" w:cs="Arial"/>
          <w:b/>
          <w:bCs/>
          <w:sz w:val="20"/>
          <w:szCs w:val="20"/>
        </w:rPr>
        <w:t xml:space="preserve">: </w:t>
      </w:r>
      <w:r w:rsidRPr="001448E3">
        <w:rPr>
          <w:rFonts w:ascii="Arial" w:hAnsi="Arial" w:cs="Arial"/>
          <w:sz w:val="20"/>
          <w:szCs w:val="20"/>
        </w:rPr>
        <w:t>Present study was conducted at</w:t>
      </w:r>
      <w:r>
        <w:rPr>
          <w:rFonts w:ascii="Arial" w:hAnsi="Arial" w:cs="Arial"/>
          <w:b/>
          <w:bCs/>
          <w:sz w:val="20"/>
          <w:szCs w:val="20"/>
        </w:rPr>
        <w:t xml:space="preserve"> </w:t>
      </w:r>
      <w:r w:rsidR="00362AFC" w:rsidRPr="001448E3">
        <w:rPr>
          <w:rFonts w:ascii="Arial" w:hAnsi="Arial" w:cs="Arial"/>
          <w:sz w:val="20"/>
          <w:szCs w:val="20"/>
        </w:rPr>
        <w:t>research farm of Agricultural Research Station, Adilabad, PJTAU, Telangana, India</w:t>
      </w:r>
      <w:r w:rsidRPr="001448E3">
        <w:rPr>
          <w:rFonts w:ascii="Arial" w:hAnsi="Arial" w:cs="Arial"/>
          <w:sz w:val="20"/>
          <w:szCs w:val="20"/>
        </w:rPr>
        <w:t xml:space="preserve"> for two seasons, </w:t>
      </w:r>
      <w:r w:rsidRPr="001448E3">
        <w:rPr>
          <w:rFonts w:ascii="Arial" w:hAnsi="Arial" w:cs="Arial"/>
          <w:i/>
          <w:iCs/>
          <w:sz w:val="20"/>
          <w:szCs w:val="20"/>
        </w:rPr>
        <w:t>kharif</w:t>
      </w:r>
      <w:r w:rsidRPr="001448E3">
        <w:rPr>
          <w:rFonts w:ascii="Arial" w:hAnsi="Arial" w:cs="Arial"/>
          <w:sz w:val="20"/>
          <w:szCs w:val="20"/>
        </w:rPr>
        <w:t xml:space="preserve">, 2023 and </w:t>
      </w:r>
      <w:r w:rsidRPr="001448E3">
        <w:rPr>
          <w:rFonts w:ascii="Arial" w:hAnsi="Arial" w:cs="Arial"/>
          <w:i/>
          <w:iCs/>
          <w:sz w:val="20"/>
          <w:szCs w:val="20"/>
        </w:rPr>
        <w:t>kharif</w:t>
      </w:r>
      <w:r w:rsidRPr="001448E3">
        <w:rPr>
          <w:rFonts w:ascii="Arial" w:hAnsi="Arial" w:cs="Arial"/>
          <w:sz w:val="20"/>
          <w:szCs w:val="20"/>
        </w:rPr>
        <w:t>, 2024</w:t>
      </w:r>
      <w:r w:rsidR="00362AFC" w:rsidRPr="001448E3">
        <w:rPr>
          <w:rFonts w:ascii="Arial" w:hAnsi="Arial" w:cs="Arial"/>
          <w:sz w:val="20"/>
          <w:szCs w:val="20"/>
        </w:rPr>
        <w:t xml:space="preserve">. </w:t>
      </w:r>
    </w:p>
    <w:p w14:paraId="6DDEB14F" w14:textId="77777777" w:rsidR="001448E3" w:rsidRPr="001448E3" w:rsidRDefault="001448E3" w:rsidP="00041B64">
      <w:pPr>
        <w:pStyle w:val="ListParagraph"/>
        <w:spacing w:line="240" w:lineRule="auto"/>
        <w:ind w:left="426"/>
        <w:jc w:val="both"/>
        <w:rPr>
          <w:rFonts w:ascii="Arial" w:hAnsi="Arial" w:cs="Arial"/>
          <w:sz w:val="20"/>
          <w:szCs w:val="20"/>
        </w:rPr>
      </w:pPr>
      <w:r w:rsidRPr="00041B64">
        <w:rPr>
          <w:rFonts w:ascii="Arial" w:eastAsia="Calibri" w:hAnsi="Arial" w:cs="Arial"/>
          <w:b/>
          <w:bCs/>
          <w:sz w:val="20"/>
          <w:szCs w:val="20"/>
        </w:rPr>
        <w:t>Methodology</w:t>
      </w:r>
      <w:r w:rsidRPr="00BA1B01">
        <w:rPr>
          <w:rFonts w:ascii="Arial" w:eastAsia="Calibri" w:hAnsi="Arial" w:cs="Arial"/>
          <w:b/>
          <w:bCs/>
        </w:rPr>
        <w:t>:</w:t>
      </w:r>
      <w:r>
        <w:rPr>
          <w:rFonts w:ascii="Arial" w:eastAsia="Calibri" w:hAnsi="Arial" w:cs="Arial"/>
          <w:b/>
          <w:bCs/>
        </w:rPr>
        <w:t xml:space="preserve"> </w:t>
      </w:r>
      <w:r w:rsidR="00041B64" w:rsidRPr="00041B64">
        <w:rPr>
          <w:rFonts w:ascii="Arial" w:eastAsia="Calibri" w:hAnsi="Arial" w:cs="Arial"/>
          <w:sz w:val="20"/>
          <w:szCs w:val="20"/>
        </w:rPr>
        <w:t xml:space="preserve">42 genotypes were evaluated </w:t>
      </w:r>
      <w:proofErr w:type="spellStart"/>
      <w:r w:rsidR="00041B64" w:rsidRPr="00041B64">
        <w:rPr>
          <w:rFonts w:ascii="Arial" w:eastAsia="Calibri" w:hAnsi="Arial" w:cs="Arial"/>
          <w:sz w:val="20"/>
          <w:szCs w:val="20"/>
        </w:rPr>
        <w:t>agaist</w:t>
      </w:r>
      <w:proofErr w:type="spellEnd"/>
      <w:r w:rsidR="00041B64" w:rsidRPr="00041B64">
        <w:rPr>
          <w:rFonts w:ascii="Arial" w:eastAsia="Calibri" w:hAnsi="Arial" w:cs="Arial"/>
          <w:sz w:val="20"/>
          <w:szCs w:val="20"/>
        </w:rPr>
        <w:t xml:space="preserve"> two checks and </w:t>
      </w:r>
      <w:r w:rsidR="00041B64" w:rsidRPr="00041B64">
        <w:rPr>
          <w:rFonts w:ascii="Arial" w:hAnsi="Arial" w:cs="Arial"/>
          <w:sz w:val="20"/>
          <w:szCs w:val="20"/>
        </w:rPr>
        <w:t>t</w:t>
      </w:r>
      <w:r w:rsidRPr="00041B64">
        <w:rPr>
          <w:rFonts w:ascii="Arial" w:hAnsi="Arial" w:cs="Arial"/>
          <w:sz w:val="20"/>
          <w:szCs w:val="20"/>
        </w:rPr>
        <w:t>he</w:t>
      </w:r>
      <w:r w:rsidRPr="001448E3">
        <w:rPr>
          <w:rFonts w:ascii="Arial" w:hAnsi="Arial" w:cs="Arial"/>
          <w:sz w:val="20"/>
          <w:szCs w:val="20"/>
        </w:rPr>
        <w:t xml:space="preserve"> data</w:t>
      </w:r>
      <w:r w:rsidR="00041B64">
        <w:rPr>
          <w:rFonts w:ascii="Arial" w:hAnsi="Arial" w:cs="Arial"/>
          <w:sz w:val="20"/>
          <w:szCs w:val="20"/>
        </w:rPr>
        <w:t xml:space="preserve"> was recorded </w:t>
      </w:r>
      <w:r w:rsidRPr="001448E3">
        <w:rPr>
          <w:rFonts w:ascii="Arial" w:hAnsi="Arial" w:cs="Arial"/>
          <w:sz w:val="20"/>
          <w:szCs w:val="20"/>
        </w:rPr>
        <w:t xml:space="preserve">on days to 50% flowering, plant height (cm), days to maturity, number of branches per plant, number of pods per plant, number of clusters per plant, 100 seed weight (g) on five randomly selected plants on each genotype in all the three replicates using standard </w:t>
      </w:r>
      <w:proofErr w:type="gramStart"/>
      <w:r w:rsidRPr="001448E3">
        <w:rPr>
          <w:rFonts w:ascii="Arial" w:hAnsi="Arial" w:cs="Arial"/>
          <w:sz w:val="20"/>
          <w:szCs w:val="20"/>
        </w:rPr>
        <w:t>procedure(</w:t>
      </w:r>
      <w:proofErr w:type="gramEnd"/>
      <w:r w:rsidRPr="001448E3">
        <w:rPr>
          <w:rFonts w:ascii="Arial" w:hAnsi="Arial" w:cs="Arial"/>
          <w:sz w:val="20"/>
          <w:szCs w:val="20"/>
        </w:rPr>
        <w:t xml:space="preserve">IBPGR 1984). Grain yield was recorded in kg on plot basis for each genotype in all replications. Then converted to kg /ha using conversion factor. The broad-sense heritability (h2BS), selection differential (SD), selection differential percentage (SD %) and selection gain in percentage (SG %) were calculated as per standard formula. </w:t>
      </w:r>
    </w:p>
    <w:p w14:paraId="13452807" w14:textId="77777777" w:rsidR="00041B64" w:rsidRDefault="00041B64" w:rsidP="00041B64">
      <w:pPr>
        <w:pStyle w:val="ListParagraph"/>
        <w:spacing w:line="240" w:lineRule="auto"/>
        <w:ind w:left="426"/>
        <w:jc w:val="both"/>
        <w:rPr>
          <w:rFonts w:ascii="Arial" w:hAnsi="Arial" w:cs="Arial"/>
          <w:sz w:val="20"/>
          <w:szCs w:val="20"/>
        </w:rPr>
      </w:pPr>
      <w:r>
        <w:rPr>
          <w:rFonts w:ascii="Arial" w:eastAsia="Calibri" w:hAnsi="Arial" w:cs="Arial"/>
          <w:b/>
          <w:bCs/>
          <w:sz w:val="20"/>
          <w:szCs w:val="20"/>
        </w:rPr>
        <w:t>Results</w:t>
      </w:r>
      <w:r w:rsidRPr="00041B64">
        <w:rPr>
          <w:rFonts w:ascii="Arial" w:eastAsia="Calibri" w:hAnsi="Arial" w:cs="Arial"/>
          <w:b/>
          <w:bCs/>
          <w:sz w:val="20"/>
          <w:szCs w:val="20"/>
        </w:rPr>
        <w:t>:</w:t>
      </w:r>
      <w:r>
        <w:rPr>
          <w:rFonts w:ascii="Arial" w:eastAsia="Calibri" w:hAnsi="Arial" w:cs="Arial"/>
          <w:b/>
          <w:bCs/>
          <w:sz w:val="20"/>
          <w:szCs w:val="20"/>
        </w:rPr>
        <w:t xml:space="preserve"> </w:t>
      </w:r>
      <w:r w:rsidR="00362AFC" w:rsidRPr="001448E3">
        <w:rPr>
          <w:rFonts w:ascii="Arial" w:hAnsi="Arial" w:cs="Arial"/>
          <w:sz w:val="20"/>
          <w:szCs w:val="20"/>
        </w:rPr>
        <w:t xml:space="preserve">The genotype </w:t>
      </w:r>
      <w:proofErr w:type="spellStart"/>
      <w:r w:rsidR="00B30C4D" w:rsidRPr="001448E3">
        <w:rPr>
          <w:rFonts w:ascii="Arial" w:hAnsi="Arial" w:cs="Arial"/>
          <w:sz w:val="20"/>
          <w:szCs w:val="20"/>
        </w:rPr>
        <w:t>ADSb</w:t>
      </w:r>
      <w:proofErr w:type="spellEnd"/>
      <w:r w:rsidR="00B30C4D" w:rsidRPr="001448E3">
        <w:rPr>
          <w:rFonts w:ascii="Arial" w:hAnsi="Arial" w:cs="Arial"/>
          <w:sz w:val="20"/>
          <w:szCs w:val="20"/>
        </w:rPr>
        <w:t xml:space="preserve"> 146 (3023 kg/ha) </w:t>
      </w:r>
      <w:r w:rsidR="00B30C4D" w:rsidRPr="00041B64">
        <w:rPr>
          <w:rFonts w:ascii="Arial" w:hAnsi="Arial" w:cs="Arial"/>
          <w:sz w:val="20"/>
          <w:szCs w:val="20"/>
        </w:rPr>
        <w:t xml:space="preserve">produced the highest mean grain yield followed by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109 (2748 kg/ha)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45 (2613 kg/ha) and </w:t>
      </w:r>
      <w:proofErr w:type="spellStart"/>
      <w:r w:rsidR="00B30C4D" w:rsidRPr="00041B64">
        <w:rPr>
          <w:rFonts w:ascii="Arial" w:hAnsi="Arial" w:cs="Arial"/>
          <w:sz w:val="20"/>
          <w:szCs w:val="20"/>
        </w:rPr>
        <w:t>ADSb</w:t>
      </w:r>
      <w:proofErr w:type="spellEnd"/>
      <w:r w:rsidR="00B30C4D" w:rsidRPr="00041B64">
        <w:rPr>
          <w:rFonts w:ascii="Arial" w:hAnsi="Arial" w:cs="Arial"/>
          <w:sz w:val="20"/>
          <w:szCs w:val="20"/>
        </w:rPr>
        <w:t xml:space="preserve"> 94 (2478 kg/ha) compared to the best check variety JS 335 (2338 kg/ha) </w:t>
      </w:r>
      <w:r w:rsidR="00362AFC" w:rsidRPr="00041B64">
        <w:rPr>
          <w:rFonts w:ascii="Arial" w:hAnsi="Arial" w:cs="Arial"/>
          <w:sz w:val="20"/>
          <w:szCs w:val="20"/>
        </w:rPr>
        <w:t xml:space="preserve">across the seasons. The MGIDI was calculated to identify best genotypes when considering all measured traits. Based on MGIDI index, </w:t>
      </w:r>
      <w:proofErr w:type="spellStart"/>
      <w:r w:rsidR="00362AFC" w:rsidRPr="00041B64">
        <w:rPr>
          <w:rFonts w:ascii="Arial" w:hAnsi="Arial" w:cs="Arial"/>
          <w:sz w:val="20"/>
          <w:szCs w:val="20"/>
        </w:rPr>
        <w:t>Basara</w:t>
      </w:r>
      <w:proofErr w:type="spellEnd"/>
      <w:r w:rsidR="00362AFC" w:rsidRPr="00041B64">
        <w:rPr>
          <w:rFonts w:ascii="Arial" w:hAnsi="Arial" w:cs="Arial"/>
          <w:sz w:val="20"/>
          <w:szCs w:val="20"/>
        </w:rPr>
        <w:t xml:space="preserve">, JS 335, </w:t>
      </w:r>
      <w:proofErr w:type="spellStart"/>
      <w:r w:rsidR="00362AFC" w:rsidRPr="00041B64">
        <w:rPr>
          <w:rFonts w:ascii="Arial" w:hAnsi="Arial" w:cs="Arial"/>
          <w:sz w:val="20"/>
          <w:szCs w:val="20"/>
        </w:rPr>
        <w:t>ADSb</w:t>
      </w:r>
      <w:proofErr w:type="spellEnd"/>
      <w:r w:rsidR="00362AFC" w:rsidRPr="00041B64">
        <w:rPr>
          <w:rFonts w:ascii="Arial" w:hAnsi="Arial" w:cs="Arial"/>
          <w:sz w:val="20"/>
          <w:szCs w:val="20"/>
        </w:rPr>
        <w:t xml:space="preserve"> 150 and </w:t>
      </w:r>
      <w:proofErr w:type="spellStart"/>
      <w:r w:rsidR="00362AFC" w:rsidRPr="00041B64">
        <w:rPr>
          <w:rFonts w:ascii="Arial" w:hAnsi="Arial" w:cs="Arial"/>
          <w:sz w:val="20"/>
          <w:szCs w:val="20"/>
        </w:rPr>
        <w:t>ADSb</w:t>
      </w:r>
      <w:proofErr w:type="spellEnd"/>
      <w:r w:rsidR="00362AFC" w:rsidRPr="00041B64">
        <w:rPr>
          <w:rFonts w:ascii="Arial" w:hAnsi="Arial" w:cs="Arial"/>
          <w:sz w:val="20"/>
          <w:szCs w:val="20"/>
        </w:rPr>
        <w:t xml:space="preserve"> 124 genotypes were selected as the best genotypes in both seasons. Through correlation, it was found that across the two seasons, days to 50% flowering, days to maturity, number of pods per plant and number of clusters per plant was significantly and positively correlated with grain yield. </w:t>
      </w:r>
    </w:p>
    <w:p w14:paraId="5F1D3FA0" w14:textId="77777777" w:rsidR="00A33005" w:rsidRDefault="00041B64" w:rsidP="00041B64">
      <w:pPr>
        <w:pStyle w:val="ListParagraph"/>
        <w:spacing w:line="240" w:lineRule="auto"/>
        <w:ind w:left="426"/>
        <w:jc w:val="both"/>
        <w:rPr>
          <w:rFonts w:ascii="Arial" w:hAnsi="Arial" w:cs="Arial"/>
          <w:sz w:val="20"/>
          <w:szCs w:val="20"/>
        </w:rPr>
      </w:pPr>
      <w:r>
        <w:rPr>
          <w:rFonts w:ascii="Arial" w:eastAsia="Calibri" w:hAnsi="Arial" w:cs="Arial"/>
          <w:b/>
          <w:bCs/>
          <w:sz w:val="20"/>
          <w:szCs w:val="20"/>
        </w:rPr>
        <w:t>Discussion:</w:t>
      </w:r>
      <w:r w:rsidRPr="00041B64">
        <w:rPr>
          <w:rFonts w:ascii="Arial" w:hAnsi="Arial" w:cs="Arial"/>
          <w:sz w:val="20"/>
          <w:szCs w:val="20"/>
        </w:rPr>
        <w:t xml:space="preserve"> </w:t>
      </w:r>
      <w:proofErr w:type="spellStart"/>
      <w:r w:rsidRPr="00041B64">
        <w:rPr>
          <w:rFonts w:ascii="Arial" w:hAnsi="Arial" w:cs="Arial"/>
          <w:sz w:val="20"/>
          <w:szCs w:val="20"/>
        </w:rPr>
        <w:t>ADSb</w:t>
      </w:r>
      <w:proofErr w:type="spellEnd"/>
      <w:r w:rsidRPr="00041B64">
        <w:rPr>
          <w:rFonts w:ascii="Arial" w:hAnsi="Arial" w:cs="Arial"/>
          <w:sz w:val="20"/>
          <w:szCs w:val="20"/>
        </w:rPr>
        <w:t xml:space="preserve"> </w:t>
      </w:r>
      <w:proofErr w:type="gramStart"/>
      <w:r w:rsidRPr="00041B64">
        <w:rPr>
          <w:rFonts w:ascii="Arial" w:hAnsi="Arial" w:cs="Arial"/>
          <w:sz w:val="20"/>
          <w:szCs w:val="20"/>
        </w:rPr>
        <w:t xml:space="preserve">146,  </w:t>
      </w:r>
      <w:proofErr w:type="spellStart"/>
      <w:r w:rsidRPr="00041B64">
        <w:rPr>
          <w:rFonts w:ascii="Arial" w:hAnsi="Arial" w:cs="Arial"/>
          <w:sz w:val="20"/>
          <w:szCs w:val="20"/>
        </w:rPr>
        <w:t>ADSb</w:t>
      </w:r>
      <w:proofErr w:type="spellEnd"/>
      <w:proofErr w:type="gramEnd"/>
      <w:r w:rsidRPr="00041B64">
        <w:rPr>
          <w:rFonts w:ascii="Arial" w:hAnsi="Arial" w:cs="Arial"/>
          <w:sz w:val="20"/>
          <w:szCs w:val="20"/>
        </w:rPr>
        <w:t xml:space="preserve"> 109, </w:t>
      </w:r>
      <w:proofErr w:type="spellStart"/>
      <w:r w:rsidRPr="00041B64">
        <w:rPr>
          <w:rFonts w:ascii="Arial" w:hAnsi="Arial" w:cs="Arial"/>
          <w:sz w:val="20"/>
          <w:szCs w:val="20"/>
        </w:rPr>
        <w:t>ADSb</w:t>
      </w:r>
      <w:proofErr w:type="spellEnd"/>
      <w:r w:rsidRPr="00041B64">
        <w:rPr>
          <w:rFonts w:ascii="Arial" w:hAnsi="Arial" w:cs="Arial"/>
          <w:sz w:val="20"/>
          <w:szCs w:val="20"/>
        </w:rPr>
        <w:t xml:space="preserve"> 45 and </w:t>
      </w:r>
      <w:proofErr w:type="spellStart"/>
      <w:r w:rsidRPr="00041B64">
        <w:rPr>
          <w:rFonts w:ascii="Arial" w:hAnsi="Arial" w:cs="Arial"/>
          <w:sz w:val="20"/>
          <w:szCs w:val="20"/>
        </w:rPr>
        <w:t>ADSb</w:t>
      </w:r>
      <w:proofErr w:type="spellEnd"/>
      <w:r w:rsidRPr="00041B64">
        <w:rPr>
          <w:rFonts w:ascii="Arial" w:hAnsi="Arial" w:cs="Arial"/>
          <w:sz w:val="20"/>
          <w:szCs w:val="20"/>
        </w:rPr>
        <w:t xml:space="preserve"> 94 were found superior for yield across the seasons. Based on MGIDI index, </w:t>
      </w:r>
      <w:proofErr w:type="spellStart"/>
      <w:r w:rsidRPr="00041B64">
        <w:rPr>
          <w:rFonts w:ascii="Arial" w:hAnsi="Arial" w:cs="Arial"/>
          <w:sz w:val="20"/>
          <w:szCs w:val="20"/>
        </w:rPr>
        <w:t>Basara</w:t>
      </w:r>
      <w:proofErr w:type="spellEnd"/>
      <w:r w:rsidRPr="00041B64">
        <w:rPr>
          <w:rFonts w:ascii="Arial" w:hAnsi="Arial" w:cs="Arial"/>
          <w:sz w:val="20"/>
          <w:szCs w:val="20"/>
        </w:rPr>
        <w:t xml:space="preserve">, JS 335, </w:t>
      </w:r>
      <w:proofErr w:type="spellStart"/>
      <w:r w:rsidRPr="00041B64">
        <w:rPr>
          <w:rFonts w:ascii="Arial" w:hAnsi="Arial" w:cs="Arial"/>
          <w:sz w:val="20"/>
          <w:szCs w:val="20"/>
        </w:rPr>
        <w:t>ADSb</w:t>
      </w:r>
      <w:proofErr w:type="spellEnd"/>
      <w:r w:rsidRPr="00041B64">
        <w:rPr>
          <w:rFonts w:ascii="Arial" w:hAnsi="Arial" w:cs="Arial"/>
          <w:sz w:val="20"/>
          <w:szCs w:val="20"/>
        </w:rPr>
        <w:t xml:space="preserve"> 150 and </w:t>
      </w:r>
      <w:proofErr w:type="spellStart"/>
      <w:r w:rsidRPr="00041B64">
        <w:rPr>
          <w:rFonts w:ascii="Arial" w:hAnsi="Arial" w:cs="Arial"/>
          <w:sz w:val="20"/>
          <w:szCs w:val="20"/>
        </w:rPr>
        <w:t>ADSb</w:t>
      </w:r>
      <w:proofErr w:type="spellEnd"/>
      <w:r w:rsidRPr="00041B64">
        <w:rPr>
          <w:rFonts w:ascii="Arial" w:hAnsi="Arial" w:cs="Arial"/>
          <w:sz w:val="20"/>
          <w:szCs w:val="20"/>
        </w:rPr>
        <w:t xml:space="preserve"> 124 genotypes were selected as the best genotypes. These genotypes were valuable resources for the direct release as varieties or for large-scale testing under AICRP trials.</w:t>
      </w:r>
    </w:p>
    <w:p w14:paraId="001EC7FA" w14:textId="77777777" w:rsidR="00041B64" w:rsidRDefault="00041B64" w:rsidP="00A33005">
      <w:pPr>
        <w:pStyle w:val="ListParagraph"/>
        <w:spacing w:line="360" w:lineRule="auto"/>
        <w:ind w:left="426"/>
        <w:jc w:val="both"/>
      </w:pPr>
    </w:p>
    <w:p w14:paraId="37EA760C" w14:textId="77777777" w:rsidR="00A33005" w:rsidRDefault="00A33005" w:rsidP="00A33005">
      <w:pPr>
        <w:pStyle w:val="ListParagraph"/>
        <w:spacing w:line="360" w:lineRule="auto"/>
        <w:ind w:left="426"/>
        <w:jc w:val="both"/>
        <w:rPr>
          <w:rFonts w:ascii="Arial" w:hAnsi="Arial" w:cs="Arial"/>
          <w:i/>
          <w:iCs/>
          <w:sz w:val="24"/>
          <w:szCs w:val="24"/>
        </w:rPr>
      </w:pPr>
      <w:r w:rsidRPr="00041B64">
        <w:rPr>
          <w:rFonts w:ascii="Arial" w:hAnsi="Arial" w:cs="Arial"/>
          <w:b/>
          <w:bCs/>
          <w:i/>
          <w:iCs/>
          <w:sz w:val="24"/>
          <w:szCs w:val="24"/>
        </w:rPr>
        <w:t>Key words</w:t>
      </w:r>
      <w:r w:rsidR="00CD1A50">
        <w:rPr>
          <w:rFonts w:ascii="Arial" w:hAnsi="Arial" w:cs="Arial"/>
          <w:i/>
          <w:iCs/>
          <w:sz w:val="24"/>
          <w:szCs w:val="24"/>
        </w:rPr>
        <w:t>: Soybean; MGIDI;</w:t>
      </w:r>
      <w:r w:rsidRPr="00041B64">
        <w:rPr>
          <w:rFonts w:ascii="Arial" w:hAnsi="Arial" w:cs="Arial"/>
          <w:i/>
          <w:iCs/>
          <w:sz w:val="24"/>
          <w:szCs w:val="24"/>
        </w:rPr>
        <w:t xml:space="preserve"> correlation</w:t>
      </w:r>
      <w:r w:rsidR="00CD1A50">
        <w:rPr>
          <w:rFonts w:ascii="Arial" w:hAnsi="Arial" w:cs="Arial"/>
          <w:i/>
          <w:iCs/>
          <w:sz w:val="24"/>
          <w:szCs w:val="24"/>
        </w:rPr>
        <w:t xml:space="preserve">; </w:t>
      </w:r>
      <w:r w:rsidRPr="00041B64">
        <w:rPr>
          <w:rFonts w:ascii="Arial" w:hAnsi="Arial" w:cs="Arial"/>
          <w:i/>
          <w:iCs/>
          <w:sz w:val="24"/>
          <w:szCs w:val="24"/>
        </w:rPr>
        <w:t>cluster analysis</w:t>
      </w:r>
    </w:p>
    <w:p w14:paraId="23F7F2D7" w14:textId="77777777" w:rsidR="002440B0" w:rsidRPr="00041B64" w:rsidRDefault="00041B64" w:rsidP="00041B64">
      <w:pPr>
        <w:pStyle w:val="ListParagraph"/>
        <w:numPr>
          <w:ilvl w:val="0"/>
          <w:numId w:val="3"/>
        </w:numPr>
        <w:ind w:left="426" w:hanging="426"/>
        <w:jc w:val="both"/>
        <w:rPr>
          <w:rFonts w:ascii="Arial" w:hAnsi="Arial" w:cs="Arial"/>
          <w:b/>
          <w:bCs/>
        </w:rPr>
      </w:pPr>
      <w:r w:rsidRPr="00041B64">
        <w:rPr>
          <w:rFonts w:ascii="Arial" w:hAnsi="Arial" w:cs="Arial"/>
          <w:b/>
          <w:bCs/>
        </w:rPr>
        <w:t>INTRODUCTION:</w:t>
      </w:r>
    </w:p>
    <w:p w14:paraId="7A2BEF47" w14:textId="77777777" w:rsidR="002440B0" w:rsidRPr="00041B64" w:rsidRDefault="007C0EA6" w:rsidP="00A33005">
      <w:pPr>
        <w:ind w:right="-705" w:firstLine="720"/>
        <w:jc w:val="both"/>
        <w:rPr>
          <w:rFonts w:ascii="Arial" w:hAnsi="Arial" w:cs="Arial"/>
          <w:sz w:val="20"/>
          <w:szCs w:val="20"/>
        </w:rPr>
      </w:pPr>
      <w:r w:rsidRPr="00041B64">
        <w:rPr>
          <w:rFonts w:ascii="Arial" w:hAnsi="Arial" w:cs="Arial"/>
          <w:sz w:val="20"/>
          <w:szCs w:val="20"/>
        </w:rPr>
        <w:t xml:space="preserve">Soybean (Glycine max (L.) </w:t>
      </w:r>
      <w:proofErr w:type="spellStart"/>
      <w:r w:rsidRPr="00041B64">
        <w:rPr>
          <w:rFonts w:ascii="Arial" w:hAnsi="Arial" w:cs="Arial"/>
          <w:sz w:val="20"/>
          <w:szCs w:val="20"/>
        </w:rPr>
        <w:t>Merr</w:t>
      </w:r>
      <w:proofErr w:type="spellEnd"/>
      <w:r w:rsidRPr="00041B64">
        <w:rPr>
          <w:rFonts w:ascii="Arial" w:hAnsi="Arial" w:cs="Arial"/>
          <w:sz w:val="20"/>
          <w:szCs w:val="20"/>
        </w:rPr>
        <w:t xml:space="preserve">.) is one of the important leguminous crops in the world, as it provides more than one-quarter of the world’s protein for human and animal consumption (Graham and Vance 2003). Globally, approximately 362 million metric </w:t>
      </w:r>
      <w:proofErr w:type="spellStart"/>
      <w:r w:rsidRPr="00041B64">
        <w:rPr>
          <w:rFonts w:ascii="Arial" w:hAnsi="Arial" w:cs="Arial"/>
          <w:sz w:val="20"/>
          <w:szCs w:val="20"/>
        </w:rPr>
        <w:t>tonnes</w:t>
      </w:r>
      <w:proofErr w:type="spellEnd"/>
      <w:r w:rsidRPr="00041B64">
        <w:rPr>
          <w:rFonts w:ascii="Arial" w:hAnsi="Arial" w:cs="Arial"/>
          <w:sz w:val="20"/>
          <w:szCs w:val="20"/>
        </w:rPr>
        <w:t xml:space="preserve"> of soybean is produced per year. Further, in India soybean is grown across an area of 11.90 m ha with production of 11.8 million metric </w:t>
      </w:r>
      <w:proofErr w:type="spellStart"/>
      <w:r w:rsidRPr="00041B64">
        <w:rPr>
          <w:rFonts w:ascii="Arial" w:hAnsi="Arial" w:cs="Arial"/>
          <w:sz w:val="20"/>
          <w:szCs w:val="20"/>
        </w:rPr>
        <w:t>tonnes</w:t>
      </w:r>
      <w:proofErr w:type="spellEnd"/>
      <w:r w:rsidRPr="00041B64">
        <w:rPr>
          <w:rFonts w:ascii="Arial" w:hAnsi="Arial" w:cs="Arial"/>
          <w:sz w:val="20"/>
          <w:szCs w:val="20"/>
        </w:rPr>
        <w:t xml:space="preserve"> (SOPA 2021). However, in India its productivity (~1.0 t/ha) is far below the world average </w:t>
      </w:r>
      <w:r w:rsidR="00B3188A" w:rsidRPr="00041B64">
        <w:rPr>
          <w:rFonts w:ascii="Arial" w:hAnsi="Arial" w:cs="Arial"/>
          <w:sz w:val="20"/>
          <w:szCs w:val="20"/>
        </w:rPr>
        <w:t xml:space="preserve">   </w:t>
      </w:r>
      <w:proofErr w:type="gramStart"/>
      <w:r w:rsidR="00B3188A" w:rsidRPr="00041B64">
        <w:rPr>
          <w:rFonts w:ascii="Arial" w:hAnsi="Arial" w:cs="Arial"/>
          <w:sz w:val="20"/>
          <w:szCs w:val="20"/>
        </w:rPr>
        <w:t xml:space="preserve">   </w:t>
      </w:r>
      <w:r w:rsidRPr="00041B64">
        <w:rPr>
          <w:rFonts w:ascii="Arial" w:hAnsi="Arial" w:cs="Arial"/>
          <w:sz w:val="20"/>
          <w:szCs w:val="20"/>
        </w:rPr>
        <w:t>(</w:t>
      </w:r>
      <w:proofErr w:type="gramEnd"/>
      <w:r w:rsidRPr="00041B64">
        <w:rPr>
          <w:rFonts w:ascii="Arial" w:hAnsi="Arial" w:cs="Arial"/>
          <w:sz w:val="20"/>
          <w:szCs w:val="20"/>
        </w:rPr>
        <w:t>2.5 t/ha). Among various factors, pest and diseases are the most important ones responsible for low productivity in some of the major soybean growing countries including India (</w:t>
      </w:r>
      <w:proofErr w:type="spellStart"/>
      <w:r w:rsidRPr="00041B64">
        <w:rPr>
          <w:rFonts w:ascii="Arial" w:hAnsi="Arial" w:cs="Arial"/>
          <w:sz w:val="20"/>
          <w:szCs w:val="20"/>
        </w:rPr>
        <w:t>Maranna</w:t>
      </w:r>
      <w:proofErr w:type="spellEnd"/>
      <w:r w:rsidRPr="00041B64">
        <w:rPr>
          <w:rFonts w:ascii="Arial" w:hAnsi="Arial" w:cs="Arial"/>
          <w:sz w:val="20"/>
          <w:szCs w:val="20"/>
        </w:rPr>
        <w:t xml:space="preserve"> et al.2021). Currently India imports total edible oil worth USD 12.35 billion and soybean oil worth USD 2.4 billion (DGCIS 2020). Therefore, to reduce the edible oil imports, soybean breeders need to breed high yielding and disease resistant cultivars to make soybean cultivation sustainable in India. Worldwide soybean yield potential is restricted by the narrow genetic variation in G. max, hindering the potential for breeding soybean varieties with high environmental stress tolerance and resistance traits. Soybean possesses a narrow genetic base and in fact the varieties developed and released for cultivation can be traced back to only a few genotypes (</w:t>
      </w:r>
      <w:proofErr w:type="spellStart"/>
      <w:r w:rsidRPr="00041B64">
        <w:rPr>
          <w:rFonts w:ascii="Arial" w:hAnsi="Arial" w:cs="Arial"/>
          <w:sz w:val="20"/>
          <w:szCs w:val="20"/>
        </w:rPr>
        <w:t>Delannay</w:t>
      </w:r>
      <w:proofErr w:type="spellEnd"/>
      <w:r w:rsidRPr="00041B64">
        <w:rPr>
          <w:rFonts w:ascii="Arial" w:hAnsi="Arial" w:cs="Arial"/>
          <w:sz w:val="20"/>
          <w:szCs w:val="20"/>
        </w:rPr>
        <w:t xml:space="preserve"> et al. 1983; </w:t>
      </w:r>
      <w:proofErr w:type="spellStart"/>
      <w:r w:rsidRPr="00041B64">
        <w:rPr>
          <w:rFonts w:ascii="Arial" w:hAnsi="Arial" w:cs="Arial"/>
          <w:sz w:val="20"/>
          <w:szCs w:val="20"/>
        </w:rPr>
        <w:t>Gizlice</w:t>
      </w:r>
      <w:proofErr w:type="spellEnd"/>
      <w:r w:rsidRPr="00041B64">
        <w:rPr>
          <w:rFonts w:ascii="Arial" w:hAnsi="Arial" w:cs="Arial"/>
          <w:sz w:val="20"/>
          <w:szCs w:val="20"/>
        </w:rPr>
        <w:t xml:space="preserve"> et al. 1994; Bisen et al. 2015; Kumawat et al. 2015). Narrowing of </w:t>
      </w:r>
      <w:r w:rsidRPr="00041B64">
        <w:rPr>
          <w:rFonts w:ascii="Arial" w:hAnsi="Arial" w:cs="Arial"/>
          <w:sz w:val="20"/>
          <w:szCs w:val="20"/>
        </w:rPr>
        <w:lastRenderedPageBreak/>
        <w:t>soybean’s genetic base has been brought about by domestication and plant breeding processes. However, it has helped in achieving tremendous gains in yield potenti</w:t>
      </w:r>
      <w:r w:rsidR="00510E47" w:rsidRPr="00041B64">
        <w:rPr>
          <w:rFonts w:ascii="Arial" w:hAnsi="Arial" w:cs="Arial"/>
          <w:sz w:val="20"/>
          <w:szCs w:val="20"/>
        </w:rPr>
        <w:t>al, largely through hybridization</w:t>
      </w:r>
      <w:r w:rsidRPr="00041B64">
        <w:rPr>
          <w:rFonts w:ascii="Arial" w:hAnsi="Arial" w:cs="Arial"/>
          <w:sz w:val="20"/>
          <w:szCs w:val="20"/>
        </w:rPr>
        <w:t xml:space="preserve"> between elite soybean cultures across the world (Thorne and Fehr 1970). Several means and methods are available to broaden the narrow genetic base, such as use of exotic germplasm in varietal development, use of wild species accessions for transfer of useful genes into the elite and adapted genetic background, and development of the breeding population by involving multi-parents. </w:t>
      </w:r>
    </w:p>
    <w:p w14:paraId="02877A72" w14:textId="77777777" w:rsidR="002440B0" w:rsidRPr="00041B64" w:rsidRDefault="002440B0" w:rsidP="00B3188A">
      <w:pPr>
        <w:ind w:right="-705" w:firstLine="720"/>
        <w:jc w:val="both"/>
        <w:rPr>
          <w:rFonts w:ascii="Arial" w:hAnsi="Arial" w:cs="Arial"/>
          <w:sz w:val="20"/>
          <w:szCs w:val="20"/>
        </w:rPr>
      </w:pPr>
      <w:r w:rsidRPr="00041B64">
        <w:rPr>
          <w:rFonts w:ascii="Arial" w:hAnsi="Arial" w:cs="Arial"/>
          <w:sz w:val="20"/>
          <w:szCs w:val="20"/>
        </w:rPr>
        <w:t>Precise estimation of genotypic values is critical for selection and recommendation of any genotype. Breeders often target multiple traits during the selection process, in addition to the yield performance. Multi-trait-based selections are often carried out using a linear-selection index: Smith-Hazel (SH</w:t>
      </w:r>
      <w:r w:rsidR="00A33005" w:rsidRPr="00041B64">
        <w:rPr>
          <w:rFonts w:ascii="Arial" w:hAnsi="Arial" w:cs="Arial"/>
          <w:sz w:val="20"/>
          <w:szCs w:val="20"/>
        </w:rPr>
        <w:t>) index</w:t>
      </w:r>
      <w:r w:rsidRPr="00041B64">
        <w:rPr>
          <w:rFonts w:ascii="Arial" w:hAnsi="Arial" w:cs="Arial"/>
          <w:sz w:val="20"/>
          <w:szCs w:val="20"/>
        </w:rPr>
        <w:t xml:space="preserve"> 26. However, the multi-collinearity effect and irrational allocation of weightage coefficients to the traits under study, renders the SH index ineffective in achieving the desired genetic gain 27. A recent multivariate selection index, MGIDI that negates these drawbacks was found to outperform the </w:t>
      </w:r>
      <w:proofErr w:type="gramStart"/>
      <w:r w:rsidRPr="00041B64">
        <w:rPr>
          <w:rFonts w:ascii="Arial" w:hAnsi="Arial" w:cs="Arial"/>
          <w:sz w:val="20"/>
          <w:szCs w:val="20"/>
        </w:rPr>
        <w:t>SH  index</w:t>
      </w:r>
      <w:proofErr w:type="gramEnd"/>
      <w:r w:rsidRPr="00041B64">
        <w:rPr>
          <w:rFonts w:ascii="Arial" w:hAnsi="Arial" w:cs="Arial"/>
          <w:sz w:val="20"/>
          <w:szCs w:val="20"/>
        </w:rPr>
        <w:t xml:space="preserve"> 28.</w:t>
      </w:r>
    </w:p>
    <w:p w14:paraId="22712070" w14:textId="77777777" w:rsidR="007C0EA6" w:rsidRPr="00041B64" w:rsidRDefault="007C0EA6" w:rsidP="00B3188A">
      <w:pPr>
        <w:ind w:right="-705" w:firstLine="720"/>
        <w:jc w:val="both"/>
        <w:rPr>
          <w:rFonts w:ascii="Arial" w:hAnsi="Arial" w:cs="Arial"/>
          <w:sz w:val="20"/>
          <w:szCs w:val="20"/>
        </w:rPr>
      </w:pPr>
      <w:r w:rsidRPr="00041B64">
        <w:rPr>
          <w:rFonts w:ascii="Arial" w:hAnsi="Arial" w:cs="Arial"/>
          <w:sz w:val="20"/>
          <w:szCs w:val="20"/>
        </w:rPr>
        <w:t>To overcome the limitations of previously reported selection indices, the multivariate selection index genotype–ideotype distance index (MGIDI) (</w:t>
      </w:r>
      <w:proofErr w:type="spellStart"/>
      <w:r w:rsidRPr="00041B64">
        <w:rPr>
          <w:rFonts w:ascii="Arial" w:hAnsi="Arial" w:cs="Arial"/>
          <w:sz w:val="20"/>
          <w:szCs w:val="20"/>
        </w:rPr>
        <w:t>Olivoto</w:t>
      </w:r>
      <w:proofErr w:type="spellEnd"/>
      <w:r w:rsidRPr="00041B64">
        <w:rPr>
          <w:rFonts w:ascii="Arial" w:hAnsi="Arial" w:cs="Arial"/>
          <w:sz w:val="20"/>
          <w:szCs w:val="20"/>
        </w:rPr>
        <w:t xml:space="preserve"> and </w:t>
      </w:r>
      <w:proofErr w:type="spellStart"/>
      <w:r w:rsidRPr="00041B64">
        <w:rPr>
          <w:rFonts w:ascii="Arial" w:hAnsi="Arial" w:cs="Arial"/>
          <w:sz w:val="20"/>
          <w:szCs w:val="20"/>
        </w:rPr>
        <w:t>Nardino</w:t>
      </w:r>
      <w:proofErr w:type="spellEnd"/>
      <w:r w:rsidR="00903657">
        <w:rPr>
          <w:rFonts w:ascii="Arial" w:hAnsi="Arial" w:cs="Arial"/>
          <w:sz w:val="20"/>
          <w:szCs w:val="20"/>
        </w:rPr>
        <w:t>.</w:t>
      </w:r>
      <w:r w:rsidRPr="00041B64">
        <w:rPr>
          <w:rFonts w:ascii="Arial" w:hAnsi="Arial" w:cs="Arial"/>
          <w:sz w:val="20"/>
          <w:szCs w:val="20"/>
        </w:rPr>
        <w:t xml:space="preserve"> 2020) has been developed, which accounts for the multi-collinearity and considers all the traits </w:t>
      </w:r>
      <w:proofErr w:type="spellStart"/>
      <w:r w:rsidRPr="00041B64">
        <w:rPr>
          <w:rFonts w:ascii="Arial" w:hAnsi="Arial" w:cs="Arial"/>
          <w:sz w:val="20"/>
          <w:szCs w:val="20"/>
        </w:rPr>
        <w:t>favourably</w:t>
      </w:r>
      <w:proofErr w:type="spellEnd"/>
      <w:r w:rsidRPr="00041B64">
        <w:rPr>
          <w:rFonts w:ascii="Arial" w:hAnsi="Arial" w:cs="Arial"/>
          <w:sz w:val="20"/>
          <w:szCs w:val="20"/>
        </w:rPr>
        <w:t>. It provides a unique selection process that facilitates the fine tuning of stability and mean performance by considering multiple traits based on positive or negative selection differential required for a particular trait.</w:t>
      </w:r>
    </w:p>
    <w:p w14:paraId="68F624EE" w14:textId="77777777" w:rsidR="003E7507" w:rsidRPr="00041B64" w:rsidRDefault="003E7507" w:rsidP="00B3188A">
      <w:pPr>
        <w:ind w:right="-705" w:firstLine="720"/>
        <w:jc w:val="both"/>
        <w:rPr>
          <w:rFonts w:ascii="Arial" w:hAnsi="Arial" w:cs="Arial"/>
          <w:sz w:val="20"/>
          <w:szCs w:val="20"/>
        </w:rPr>
      </w:pPr>
      <w:r w:rsidRPr="00041B64">
        <w:rPr>
          <w:rFonts w:ascii="Arial" w:hAnsi="Arial" w:cs="Arial"/>
          <w:sz w:val="20"/>
          <w:szCs w:val="20"/>
        </w:rPr>
        <w:t xml:space="preserve">Multivariate analysis tools such as principal component analysis (PCA) and linear discriminant analysis have been extensively used in filed experiments (Ekka et al., </w:t>
      </w:r>
      <w:proofErr w:type="gramStart"/>
      <w:r w:rsidRPr="00041B64">
        <w:rPr>
          <w:rFonts w:ascii="Arial" w:hAnsi="Arial" w:cs="Arial"/>
          <w:sz w:val="20"/>
          <w:szCs w:val="20"/>
        </w:rPr>
        <w:t>2021;Urun</w:t>
      </w:r>
      <w:proofErr w:type="gramEnd"/>
      <w:r w:rsidRPr="00041B64">
        <w:rPr>
          <w:rFonts w:ascii="Arial" w:hAnsi="Arial" w:cs="Arial"/>
          <w:sz w:val="20"/>
          <w:szCs w:val="20"/>
        </w:rPr>
        <w:t xml:space="preserve"> et al., 2021). These analyses were successfully employed to establish a relationship between traits but ranking of treatments based on sin</w:t>
      </w:r>
      <w:r w:rsidR="00510E47" w:rsidRPr="00041B64">
        <w:rPr>
          <w:rFonts w:ascii="Arial" w:hAnsi="Arial" w:cs="Arial"/>
          <w:sz w:val="20"/>
          <w:szCs w:val="20"/>
        </w:rPr>
        <w:t>gle trait values remains a chal</w:t>
      </w:r>
      <w:r w:rsidRPr="00041B64">
        <w:rPr>
          <w:rFonts w:ascii="Arial" w:hAnsi="Arial" w:cs="Arial"/>
          <w:sz w:val="20"/>
          <w:szCs w:val="20"/>
        </w:rPr>
        <w:t>lenge. Multivariate approaches are needed to provide strategic treatment ranking considering value on multiple traits. To overcome limitations, multi-trait genotype-ideotype distance index (MGIDI) has been proposed (</w:t>
      </w:r>
      <w:proofErr w:type="spellStart"/>
      <w:r w:rsidRPr="00041B64">
        <w:rPr>
          <w:rFonts w:ascii="Arial" w:hAnsi="Arial" w:cs="Arial"/>
          <w:sz w:val="20"/>
          <w:szCs w:val="20"/>
        </w:rPr>
        <w:t>Olivoto</w:t>
      </w:r>
      <w:proofErr w:type="spellEnd"/>
      <w:r w:rsidRPr="00041B64">
        <w:rPr>
          <w:rFonts w:ascii="Arial" w:hAnsi="Arial" w:cs="Arial"/>
          <w:sz w:val="20"/>
          <w:szCs w:val="20"/>
        </w:rPr>
        <w:t xml:space="preserve"> &amp; </w:t>
      </w:r>
      <w:proofErr w:type="spellStart"/>
      <w:r w:rsidRPr="00041B64">
        <w:rPr>
          <w:rFonts w:ascii="Arial" w:hAnsi="Arial" w:cs="Arial"/>
          <w:sz w:val="20"/>
          <w:szCs w:val="20"/>
        </w:rPr>
        <w:t>Nardino</w:t>
      </w:r>
      <w:proofErr w:type="spellEnd"/>
      <w:r w:rsidRPr="00041B64">
        <w:rPr>
          <w:rFonts w:ascii="Arial" w:hAnsi="Arial" w:cs="Arial"/>
          <w:sz w:val="20"/>
          <w:szCs w:val="20"/>
        </w:rPr>
        <w:t>, 2021) and has been successfully used to select superior genotypes (</w:t>
      </w:r>
      <w:proofErr w:type="spellStart"/>
      <w:r w:rsidRPr="00041B64">
        <w:rPr>
          <w:rFonts w:ascii="Arial" w:hAnsi="Arial" w:cs="Arial"/>
          <w:sz w:val="20"/>
          <w:szCs w:val="20"/>
        </w:rPr>
        <w:t>Aboughadareh</w:t>
      </w:r>
      <w:proofErr w:type="spellEnd"/>
      <w:r w:rsidRPr="00041B64">
        <w:rPr>
          <w:rFonts w:ascii="Arial" w:hAnsi="Arial" w:cs="Arial"/>
          <w:sz w:val="20"/>
          <w:szCs w:val="20"/>
        </w:rPr>
        <w:t xml:space="preserve"> et al., 2021; Caballero et al., 2022; Farhad et al., 2022; Leon et al., 2021; </w:t>
      </w:r>
      <w:proofErr w:type="spellStart"/>
      <w:r w:rsidRPr="00041B64">
        <w:rPr>
          <w:rFonts w:ascii="Arial" w:hAnsi="Arial" w:cs="Arial"/>
          <w:sz w:val="20"/>
          <w:szCs w:val="20"/>
        </w:rPr>
        <w:t>Olivoto</w:t>
      </w:r>
      <w:proofErr w:type="spellEnd"/>
      <w:r w:rsidRPr="00041B64">
        <w:rPr>
          <w:rFonts w:ascii="Arial" w:hAnsi="Arial" w:cs="Arial"/>
          <w:sz w:val="20"/>
          <w:szCs w:val="20"/>
        </w:rPr>
        <w:t xml:space="preserve"> &amp; </w:t>
      </w:r>
      <w:proofErr w:type="spellStart"/>
      <w:r w:rsidRPr="00041B64">
        <w:rPr>
          <w:rFonts w:ascii="Arial" w:hAnsi="Arial" w:cs="Arial"/>
          <w:sz w:val="20"/>
          <w:szCs w:val="20"/>
        </w:rPr>
        <w:t>Nardino</w:t>
      </w:r>
      <w:proofErr w:type="spellEnd"/>
      <w:r w:rsidRPr="00041B64">
        <w:rPr>
          <w:rFonts w:ascii="Arial" w:hAnsi="Arial" w:cs="Arial"/>
          <w:sz w:val="20"/>
          <w:szCs w:val="20"/>
        </w:rPr>
        <w:t>, 2021; Uddin et al., 2021).</w:t>
      </w:r>
    </w:p>
    <w:p w14:paraId="45F3B0CD" w14:textId="77777777" w:rsidR="003E7507" w:rsidRPr="00B3188A" w:rsidRDefault="007C0EA6" w:rsidP="00B3188A">
      <w:pPr>
        <w:ind w:right="-705" w:firstLine="720"/>
        <w:jc w:val="both"/>
        <w:rPr>
          <w:rFonts w:ascii="Times New Roman" w:hAnsi="Times New Roman" w:cs="Times New Roman"/>
          <w:sz w:val="24"/>
          <w:szCs w:val="24"/>
        </w:rPr>
      </w:pPr>
      <w:r w:rsidRPr="00041B64">
        <w:rPr>
          <w:rFonts w:ascii="Arial" w:hAnsi="Arial" w:cs="Arial"/>
          <w:sz w:val="20"/>
          <w:szCs w:val="20"/>
        </w:rPr>
        <w:t xml:space="preserve">With this background the current investigation was performed with the following objectives – </w:t>
      </w:r>
      <w:r w:rsidR="00B3188A" w:rsidRPr="00041B64">
        <w:rPr>
          <w:rFonts w:ascii="Arial" w:hAnsi="Arial" w:cs="Arial"/>
          <w:sz w:val="20"/>
          <w:szCs w:val="20"/>
        </w:rPr>
        <w:t>(</w:t>
      </w:r>
      <w:proofErr w:type="spellStart"/>
      <w:r w:rsidR="003E7507" w:rsidRPr="00041B64">
        <w:rPr>
          <w:rFonts w:ascii="Arial" w:hAnsi="Arial" w:cs="Arial"/>
          <w:sz w:val="20"/>
          <w:szCs w:val="20"/>
        </w:rPr>
        <w:t>i</w:t>
      </w:r>
      <w:proofErr w:type="spellEnd"/>
      <w:r w:rsidRPr="00041B64">
        <w:rPr>
          <w:rFonts w:ascii="Arial" w:hAnsi="Arial" w:cs="Arial"/>
          <w:sz w:val="20"/>
          <w:szCs w:val="20"/>
        </w:rPr>
        <w:t xml:space="preserve">) development and evaluation of advanced breeding lines for yield and yield </w:t>
      </w:r>
      <w:r w:rsidR="00B3188A" w:rsidRPr="00041B64">
        <w:rPr>
          <w:rFonts w:ascii="Arial" w:hAnsi="Arial" w:cs="Arial"/>
          <w:sz w:val="20"/>
          <w:szCs w:val="20"/>
        </w:rPr>
        <w:t>attributing trait</w:t>
      </w:r>
      <w:r w:rsidR="003E7507" w:rsidRPr="00041B64">
        <w:rPr>
          <w:rFonts w:ascii="Arial" w:hAnsi="Arial" w:cs="Arial"/>
          <w:sz w:val="20"/>
          <w:szCs w:val="20"/>
        </w:rPr>
        <w:t xml:space="preserve"> ii) understanding of nature and magnitude of variability among the </w:t>
      </w:r>
      <w:r w:rsidR="00B3188A" w:rsidRPr="00041B64">
        <w:rPr>
          <w:rFonts w:ascii="Arial" w:hAnsi="Arial" w:cs="Arial"/>
          <w:sz w:val="20"/>
          <w:szCs w:val="20"/>
        </w:rPr>
        <w:t>advanced lines</w:t>
      </w:r>
      <w:r w:rsidR="003E7507" w:rsidRPr="00041B64">
        <w:rPr>
          <w:rFonts w:ascii="Arial" w:hAnsi="Arial" w:cs="Arial"/>
          <w:sz w:val="20"/>
          <w:szCs w:val="20"/>
        </w:rPr>
        <w:t xml:space="preserve"> iii) To know the association among the traits under study</w:t>
      </w:r>
      <w:r w:rsidR="003E7507" w:rsidRPr="00B3188A">
        <w:rPr>
          <w:rFonts w:ascii="Times New Roman" w:hAnsi="Times New Roman" w:cs="Times New Roman"/>
          <w:sz w:val="24"/>
          <w:szCs w:val="24"/>
        </w:rPr>
        <w:t xml:space="preserve"> </w:t>
      </w:r>
    </w:p>
    <w:p w14:paraId="30D2895B" w14:textId="77777777" w:rsidR="00B3188A" w:rsidRPr="00041B64" w:rsidRDefault="00041B64" w:rsidP="007C0EA6">
      <w:pPr>
        <w:jc w:val="both"/>
        <w:rPr>
          <w:rFonts w:ascii="Arial" w:hAnsi="Arial" w:cs="Arial"/>
          <w:b/>
          <w:bCs/>
        </w:rPr>
      </w:pPr>
      <w:r>
        <w:rPr>
          <w:rFonts w:ascii="Arial" w:hAnsi="Arial" w:cs="Arial"/>
          <w:b/>
          <w:bCs/>
        </w:rPr>
        <w:t xml:space="preserve">2. </w:t>
      </w:r>
      <w:r w:rsidRPr="00041B64">
        <w:rPr>
          <w:rFonts w:ascii="Arial" w:hAnsi="Arial" w:cs="Arial"/>
          <w:b/>
          <w:bCs/>
        </w:rPr>
        <w:t xml:space="preserve">MATERIALS AND METHODS </w:t>
      </w:r>
    </w:p>
    <w:p w14:paraId="17EC3C95" w14:textId="77777777" w:rsidR="00B3188A" w:rsidRPr="00041B64" w:rsidRDefault="00041B64" w:rsidP="007C0EA6">
      <w:pPr>
        <w:jc w:val="both"/>
        <w:rPr>
          <w:rFonts w:ascii="Arial" w:hAnsi="Arial" w:cs="Arial"/>
          <w:b/>
          <w:bCs/>
        </w:rPr>
      </w:pPr>
      <w:r w:rsidRPr="00041B64">
        <w:rPr>
          <w:rFonts w:ascii="Arial" w:hAnsi="Arial" w:cs="Arial"/>
          <w:b/>
          <w:bCs/>
        </w:rPr>
        <w:t xml:space="preserve">2.1 EXPERIMENTAL SITE </w:t>
      </w:r>
    </w:p>
    <w:p w14:paraId="5CDCCF68" w14:textId="77777777" w:rsidR="002440B0" w:rsidRPr="00041B64" w:rsidRDefault="00B3188A" w:rsidP="00B3188A">
      <w:pPr>
        <w:ind w:right="-705" w:firstLine="720"/>
        <w:jc w:val="both"/>
        <w:rPr>
          <w:rFonts w:ascii="Arial" w:hAnsi="Arial" w:cs="Arial"/>
          <w:color w:val="FF0000"/>
          <w:sz w:val="20"/>
          <w:szCs w:val="20"/>
        </w:rPr>
      </w:pPr>
      <w:r w:rsidRPr="00041B64">
        <w:rPr>
          <w:rFonts w:ascii="Arial" w:hAnsi="Arial" w:cs="Arial"/>
          <w:sz w:val="20"/>
          <w:szCs w:val="20"/>
        </w:rPr>
        <w:t xml:space="preserve">The experiments were conducted over two </w:t>
      </w:r>
      <w:r w:rsidR="005E06D6" w:rsidRPr="00041B64">
        <w:rPr>
          <w:rFonts w:ascii="Arial" w:hAnsi="Arial" w:cs="Arial"/>
          <w:sz w:val="20"/>
          <w:szCs w:val="20"/>
        </w:rPr>
        <w:t xml:space="preserve">seasons </w:t>
      </w:r>
      <w:r w:rsidRPr="00041B64">
        <w:rPr>
          <w:rFonts w:ascii="Arial" w:hAnsi="Arial" w:cs="Arial"/>
          <w:sz w:val="20"/>
          <w:szCs w:val="20"/>
        </w:rPr>
        <w:t xml:space="preserve">at Agricultural Research Station, Adilabad, PJTAU during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Pr="00041B64">
        <w:rPr>
          <w:rFonts w:ascii="Arial" w:hAnsi="Arial" w:cs="Arial"/>
          <w:sz w:val="20"/>
          <w:szCs w:val="20"/>
        </w:rPr>
        <w:t xml:space="preserve">2023 and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Pr="00041B64">
        <w:rPr>
          <w:rFonts w:ascii="Arial" w:hAnsi="Arial" w:cs="Arial"/>
          <w:sz w:val="20"/>
          <w:szCs w:val="20"/>
        </w:rPr>
        <w:t xml:space="preserve">2024. The handling of plant material used in the present investigation was carried out in accordance with relevant guidelines and regulations. </w:t>
      </w:r>
    </w:p>
    <w:p w14:paraId="1E0DBA3A" w14:textId="77777777" w:rsidR="00E06040" w:rsidRDefault="00E06040" w:rsidP="00B3188A">
      <w:pPr>
        <w:jc w:val="both"/>
        <w:rPr>
          <w:rFonts w:ascii="Times New Roman" w:hAnsi="Times New Roman" w:cs="Times New Roman"/>
          <w:b/>
          <w:bCs/>
          <w:sz w:val="28"/>
          <w:szCs w:val="28"/>
        </w:rPr>
      </w:pPr>
    </w:p>
    <w:p w14:paraId="0FADF6B3" w14:textId="77777777" w:rsidR="00E06040" w:rsidRDefault="00E06040" w:rsidP="00B3188A">
      <w:pPr>
        <w:jc w:val="both"/>
        <w:rPr>
          <w:rFonts w:ascii="Times New Roman" w:hAnsi="Times New Roman" w:cs="Times New Roman"/>
          <w:b/>
          <w:bCs/>
          <w:sz w:val="28"/>
          <w:szCs w:val="28"/>
        </w:rPr>
      </w:pPr>
    </w:p>
    <w:p w14:paraId="1FDDEA46" w14:textId="77777777" w:rsidR="00B3188A" w:rsidRDefault="00041B64" w:rsidP="00B3188A">
      <w:pPr>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Pr="00041B64">
        <w:rPr>
          <w:rFonts w:ascii="Arial" w:hAnsi="Arial" w:cs="Arial"/>
          <w:b/>
          <w:bCs/>
        </w:rPr>
        <w:t>EXPERIMENTAL DETAILS</w:t>
      </w:r>
    </w:p>
    <w:p w14:paraId="1F715094" w14:textId="77777777" w:rsidR="000C23E2" w:rsidRPr="00041B64" w:rsidRDefault="000C23E2" w:rsidP="000C23E2">
      <w:pPr>
        <w:ind w:firstLine="720"/>
        <w:jc w:val="both"/>
        <w:rPr>
          <w:rFonts w:ascii="Arial" w:hAnsi="Arial" w:cs="Arial"/>
          <w:sz w:val="20"/>
          <w:szCs w:val="20"/>
        </w:rPr>
      </w:pPr>
      <w:r w:rsidRPr="00041B64">
        <w:rPr>
          <w:rFonts w:ascii="Arial" w:hAnsi="Arial" w:cs="Arial"/>
          <w:sz w:val="20"/>
          <w:szCs w:val="20"/>
        </w:rPr>
        <w:t xml:space="preserve">Evaluation of advanced breeding lines for grain yield and attributing traits. </w:t>
      </w:r>
      <w:r w:rsidR="00812D51" w:rsidRPr="00041B64">
        <w:rPr>
          <w:rFonts w:ascii="Arial" w:hAnsi="Arial" w:cs="Arial"/>
          <w:sz w:val="20"/>
          <w:szCs w:val="20"/>
        </w:rPr>
        <w:t xml:space="preserve">42 </w:t>
      </w:r>
      <w:r w:rsidR="00D56472" w:rsidRPr="00041B64">
        <w:rPr>
          <w:rFonts w:ascii="Arial" w:hAnsi="Arial" w:cs="Arial"/>
          <w:sz w:val="20"/>
          <w:szCs w:val="20"/>
        </w:rPr>
        <w:t>soybean</w:t>
      </w:r>
      <w:r w:rsidRPr="00041B64">
        <w:rPr>
          <w:rFonts w:ascii="Arial" w:hAnsi="Arial" w:cs="Arial"/>
          <w:sz w:val="20"/>
          <w:szCs w:val="20"/>
        </w:rPr>
        <w:t xml:space="preserve"> genotypes along with </w:t>
      </w:r>
      <w:r w:rsidR="00D56472" w:rsidRPr="00041B64">
        <w:rPr>
          <w:rFonts w:ascii="Arial" w:hAnsi="Arial" w:cs="Arial"/>
          <w:sz w:val="20"/>
          <w:szCs w:val="20"/>
        </w:rPr>
        <w:t>two</w:t>
      </w:r>
      <w:r w:rsidRPr="00041B64">
        <w:rPr>
          <w:rFonts w:ascii="Arial" w:hAnsi="Arial" w:cs="Arial"/>
          <w:sz w:val="20"/>
          <w:szCs w:val="20"/>
        </w:rPr>
        <w:t xml:space="preserve"> commercial check varieties (</w:t>
      </w:r>
      <w:r w:rsidR="00D56472" w:rsidRPr="00041B64">
        <w:rPr>
          <w:rFonts w:ascii="Arial" w:hAnsi="Arial" w:cs="Arial"/>
          <w:sz w:val="20"/>
          <w:szCs w:val="20"/>
        </w:rPr>
        <w:t>JS 335</w:t>
      </w:r>
      <w:r w:rsidRPr="00041B64">
        <w:rPr>
          <w:rFonts w:ascii="Arial" w:hAnsi="Arial" w:cs="Arial"/>
          <w:sz w:val="20"/>
          <w:szCs w:val="20"/>
        </w:rPr>
        <w:t xml:space="preserve"> and </w:t>
      </w:r>
      <w:r w:rsidR="00812D51" w:rsidRPr="00041B64">
        <w:rPr>
          <w:rFonts w:ascii="Arial" w:hAnsi="Arial" w:cs="Arial"/>
          <w:sz w:val="20"/>
          <w:szCs w:val="20"/>
        </w:rPr>
        <w:t>Basara</w:t>
      </w:r>
      <w:r w:rsidRPr="00041B64">
        <w:rPr>
          <w:rFonts w:ascii="Arial" w:hAnsi="Arial" w:cs="Arial"/>
          <w:sz w:val="20"/>
          <w:szCs w:val="20"/>
        </w:rPr>
        <w:t xml:space="preserve">) </w:t>
      </w:r>
      <w:r w:rsidR="00693128" w:rsidRPr="00041B64">
        <w:rPr>
          <w:rFonts w:ascii="Arial" w:hAnsi="Arial" w:cs="Arial"/>
          <w:sz w:val="20"/>
          <w:szCs w:val="20"/>
        </w:rPr>
        <w:t xml:space="preserve">(Table </w:t>
      </w:r>
      <w:r w:rsidRPr="00041B64">
        <w:rPr>
          <w:rFonts w:ascii="Arial" w:hAnsi="Arial" w:cs="Arial"/>
          <w:sz w:val="20"/>
          <w:szCs w:val="20"/>
        </w:rPr>
        <w:t>2)</w:t>
      </w:r>
      <w:r w:rsidR="009F37F7" w:rsidRPr="00041B64">
        <w:rPr>
          <w:rFonts w:ascii="Arial" w:hAnsi="Arial" w:cs="Arial"/>
          <w:sz w:val="20"/>
          <w:szCs w:val="20"/>
        </w:rPr>
        <w:t xml:space="preserve"> were grown in three repli</w:t>
      </w:r>
      <w:r w:rsidRPr="00041B64">
        <w:rPr>
          <w:rFonts w:ascii="Arial" w:hAnsi="Arial" w:cs="Arial"/>
          <w:sz w:val="20"/>
          <w:szCs w:val="20"/>
        </w:rPr>
        <w:t xml:space="preserve">cates </w:t>
      </w:r>
      <w:r w:rsidRPr="00041B64">
        <w:rPr>
          <w:rFonts w:ascii="Arial" w:hAnsi="Arial" w:cs="Arial"/>
          <w:sz w:val="20"/>
          <w:szCs w:val="20"/>
        </w:rPr>
        <w:lastRenderedPageBreak/>
        <w:t xml:space="preserve">with </w:t>
      </w:r>
      <w:r w:rsidR="00812D51" w:rsidRPr="00041B64">
        <w:rPr>
          <w:rFonts w:ascii="Arial" w:hAnsi="Arial" w:cs="Arial"/>
          <w:sz w:val="20"/>
          <w:szCs w:val="20"/>
        </w:rPr>
        <w:t>5 rows of 3</w:t>
      </w:r>
      <w:r w:rsidRPr="00041B64">
        <w:rPr>
          <w:rFonts w:ascii="Arial" w:hAnsi="Arial" w:cs="Arial"/>
          <w:sz w:val="20"/>
          <w:szCs w:val="20"/>
        </w:rPr>
        <w:t xml:space="preserve"> </w:t>
      </w:r>
      <w:proofErr w:type="spellStart"/>
      <w:r w:rsidRPr="00041B64">
        <w:rPr>
          <w:rFonts w:ascii="Arial" w:hAnsi="Arial" w:cs="Arial"/>
          <w:sz w:val="20"/>
          <w:szCs w:val="20"/>
        </w:rPr>
        <w:t>metres</w:t>
      </w:r>
      <w:proofErr w:type="spellEnd"/>
      <w:r w:rsidRPr="00041B64">
        <w:rPr>
          <w:rFonts w:ascii="Arial" w:hAnsi="Arial" w:cs="Arial"/>
          <w:sz w:val="20"/>
          <w:szCs w:val="20"/>
        </w:rPr>
        <w:t xml:space="preserve"> length for each genotype. The </w:t>
      </w:r>
      <w:r w:rsidR="005E06D6" w:rsidRPr="00041B64">
        <w:rPr>
          <w:rFonts w:ascii="Arial" w:hAnsi="Arial" w:cs="Arial"/>
          <w:sz w:val="20"/>
          <w:szCs w:val="20"/>
        </w:rPr>
        <w:t>42</w:t>
      </w:r>
      <w:r w:rsidR="009F37F7" w:rsidRPr="00041B64">
        <w:rPr>
          <w:rFonts w:ascii="Arial" w:hAnsi="Arial" w:cs="Arial"/>
          <w:sz w:val="20"/>
          <w:szCs w:val="20"/>
        </w:rPr>
        <w:t xml:space="preserve"> </w:t>
      </w:r>
      <w:r w:rsidRPr="00041B64">
        <w:rPr>
          <w:rFonts w:ascii="Arial" w:hAnsi="Arial" w:cs="Arial"/>
          <w:sz w:val="20"/>
          <w:szCs w:val="20"/>
        </w:rPr>
        <w:t>were evaluated for two season</w:t>
      </w:r>
      <w:r w:rsidR="009F37F7" w:rsidRPr="00041B64">
        <w:rPr>
          <w:rFonts w:ascii="Arial" w:hAnsi="Arial" w:cs="Arial"/>
          <w:sz w:val="20"/>
          <w:szCs w:val="20"/>
        </w:rPr>
        <w:t>s</w:t>
      </w:r>
      <w:r w:rsidR="005E06D6" w:rsidRPr="00041B64">
        <w:rPr>
          <w:rFonts w:ascii="Arial" w:hAnsi="Arial" w:cs="Arial"/>
          <w:sz w:val="20"/>
          <w:szCs w:val="20"/>
        </w:rPr>
        <w:t>,</w:t>
      </w:r>
      <w:r w:rsidR="009F37F7" w:rsidRPr="00041B64">
        <w:rPr>
          <w:rFonts w:ascii="Arial" w:hAnsi="Arial" w:cs="Arial"/>
          <w:sz w:val="20"/>
          <w:szCs w:val="20"/>
        </w:rPr>
        <w:t xml:space="preserve">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009F37F7" w:rsidRPr="00041B64">
        <w:rPr>
          <w:rFonts w:ascii="Arial" w:hAnsi="Arial" w:cs="Arial"/>
          <w:sz w:val="20"/>
          <w:szCs w:val="20"/>
        </w:rPr>
        <w:t xml:space="preserve">2023 and </w:t>
      </w:r>
      <w:r w:rsidR="005E06D6" w:rsidRPr="00041B64">
        <w:rPr>
          <w:rFonts w:ascii="Arial" w:hAnsi="Arial" w:cs="Arial"/>
          <w:i/>
          <w:iCs/>
          <w:sz w:val="20"/>
          <w:szCs w:val="20"/>
        </w:rPr>
        <w:t>kharif</w:t>
      </w:r>
      <w:r w:rsidR="005E06D6" w:rsidRPr="00041B64">
        <w:rPr>
          <w:rFonts w:ascii="Arial" w:hAnsi="Arial" w:cs="Arial"/>
          <w:sz w:val="20"/>
          <w:szCs w:val="20"/>
        </w:rPr>
        <w:t xml:space="preserve">, </w:t>
      </w:r>
      <w:r w:rsidR="009F37F7" w:rsidRPr="00041B64">
        <w:rPr>
          <w:rFonts w:ascii="Arial" w:hAnsi="Arial" w:cs="Arial"/>
          <w:sz w:val="20"/>
          <w:szCs w:val="20"/>
        </w:rPr>
        <w:t>2024</w:t>
      </w:r>
      <w:r w:rsidRPr="00041B64">
        <w:rPr>
          <w:rFonts w:ascii="Arial" w:hAnsi="Arial" w:cs="Arial"/>
          <w:sz w:val="20"/>
          <w:szCs w:val="20"/>
        </w:rPr>
        <w:t xml:space="preserve"> (June–</w:t>
      </w:r>
      <w:r w:rsidR="009F37F7" w:rsidRPr="00041B64">
        <w:rPr>
          <w:rFonts w:ascii="Arial" w:hAnsi="Arial" w:cs="Arial"/>
          <w:sz w:val="20"/>
          <w:szCs w:val="20"/>
        </w:rPr>
        <w:t>October</w:t>
      </w:r>
      <w:r w:rsidRPr="00041B64">
        <w:rPr>
          <w:rFonts w:ascii="Arial" w:hAnsi="Arial" w:cs="Arial"/>
          <w:sz w:val="20"/>
          <w:szCs w:val="20"/>
        </w:rPr>
        <w:t xml:space="preserve">) at </w:t>
      </w:r>
      <w:r w:rsidR="005E06D6" w:rsidRPr="00041B64">
        <w:rPr>
          <w:rFonts w:ascii="Arial" w:hAnsi="Arial" w:cs="Arial"/>
          <w:sz w:val="20"/>
          <w:szCs w:val="20"/>
        </w:rPr>
        <w:t>research farm</w:t>
      </w:r>
      <w:r w:rsidRPr="00041B64">
        <w:rPr>
          <w:rFonts w:ascii="Arial" w:hAnsi="Arial" w:cs="Arial"/>
          <w:sz w:val="20"/>
          <w:szCs w:val="20"/>
        </w:rPr>
        <w:t xml:space="preserve"> of</w:t>
      </w:r>
      <w:r w:rsidR="009F37F7" w:rsidRPr="00041B64">
        <w:rPr>
          <w:rFonts w:ascii="Arial" w:hAnsi="Arial" w:cs="Arial"/>
          <w:sz w:val="20"/>
          <w:szCs w:val="20"/>
        </w:rPr>
        <w:t xml:space="preserve"> Agricultural Research Station, Adilabad, PJTAU, Telangana, </w:t>
      </w:r>
      <w:r w:rsidRPr="00041B64">
        <w:rPr>
          <w:rFonts w:ascii="Arial" w:hAnsi="Arial" w:cs="Arial"/>
          <w:sz w:val="20"/>
          <w:szCs w:val="20"/>
        </w:rPr>
        <w:t>India to</w:t>
      </w:r>
      <w:r w:rsidR="009F37F7" w:rsidRPr="00041B64">
        <w:rPr>
          <w:rFonts w:ascii="Arial" w:hAnsi="Arial" w:cs="Arial"/>
          <w:sz w:val="20"/>
          <w:szCs w:val="20"/>
        </w:rPr>
        <w:t xml:space="preserve"> </w:t>
      </w:r>
      <w:r w:rsidRPr="00041B64">
        <w:rPr>
          <w:rFonts w:ascii="Arial" w:hAnsi="Arial" w:cs="Arial"/>
          <w:sz w:val="20"/>
          <w:szCs w:val="20"/>
        </w:rPr>
        <w:t>select</w:t>
      </w:r>
      <w:r w:rsidR="009F37F7" w:rsidRPr="00041B64">
        <w:rPr>
          <w:rFonts w:ascii="Arial" w:hAnsi="Arial" w:cs="Arial"/>
          <w:sz w:val="20"/>
          <w:szCs w:val="20"/>
        </w:rPr>
        <w:t xml:space="preserve"> </w:t>
      </w:r>
      <w:r w:rsidRPr="00041B64">
        <w:rPr>
          <w:rFonts w:ascii="Arial" w:hAnsi="Arial" w:cs="Arial"/>
          <w:sz w:val="20"/>
          <w:szCs w:val="20"/>
        </w:rPr>
        <w:t>the</w:t>
      </w:r>
      <w:r w:rsidR="009F37F7" w:rsidRPr="00041B64">
        <w:rPr>
          <w:rFonts w:ascii="Arial" w:hAnsi="Arial" w:cs="Arial"/>
          <w:sz w:val="20"/>
          <w:szCs w:val="20"/>
        </w:rPr>
        <w:t xml:space="preserve"> </w:t>
      </w:r>
      <w:r w:rsidRPr="00041B64">
        <w:rPr>
          <w:rFonts w:ascii="Arial" w:hAnsi="Arial" w:cs="Arial"/>
          <w:sz w:val="20"/>
          <w:szCs w:val="20"/>
        </w:rPr>
        <w:t>best</w:t>
      </w:r>
      <w:r w:rsidR="009F37F7" w:rsidRPr="00041B64">
        <w:rPr>
          <w:rFonts w:ascii="Arial" w:hAnsi="Arial" w:cs="Arial"/>
          <w:sz w:val="20"/>
          <w:szCs w:val="20"/>
        </w:rPr>
        <w:t xml:space="preserve"> </w:t>
      </w:r>
      <w:r w:rsidRPr="00041B64">
        <w:rPr>
          <w:rFonts w:ascii="Arial" w:hAnsi="Arial" w:cs="Arial"/>
          <w:sz w:val="20"/>
          <w:szCs w:val="20"/>
        </w:rPr>
        <w:t>genotype</w:t>
      </w:r>
      <w:r w:rsidR="005E06D6" w:rsidRPr="00041B64">
        <w:rPr>
          <w:rFonts w:ascii="Arial" w:hAnsi="Arial" w:cs="Arial"/>
          <w:sz w:val="20"/>
          <w:szCs w:val="20"/>
        </w:rPr>
        <w:t>s</w:t>
      </w:r>
      <w:r w:rsidRPr="00041B64">
        <w:rPr>
          <w:rFonts w:ascii="Arial" w:hAnsi="Arial" w:cs="Arial"/>
          <w:sz w:val="20"/>
          <w:szCs w:val="20"/>
        </w:rPr>
        <w:t>.</w:t>
      </w:r>
      <w:r w:rsidR="009F37F7" w:rsidRPr="00041B64">
        <w:rPr>
          <w:rFonts w:ascii="Arial" w:hAnsi="Arial" w:cs="Arial"/>
          <w:sz w:val="20"/>
          <w:szCs w:val="20"/>
        </w:rPr>
        <w:t xml:space="preserve"> </w:t>
      </w:r>
      <w:r w:rsidRPr="00041B64">
        <w:rPr>
          <w:rFonts w:ascii="Arial" w:hAnsi="Arial" w:cs="Arial"/>
          <w:sz w:val="20"/>
          <w:szCs w:val="20"/>
        </w:rPr>
        <w:t>The</w:t>
      </w:r>
      <w:r w:rsidR="009F37F7" w:rsidRPr="00041B64">
        <w:rPr>
          <w:rFonts w:ascii="Arial" w:hAnsi="Arial" w:cs="Arial"/>
          <w:sz w:val="20"/>
          <w:szCs w:val="20"/>
        </w:rPr>
        <w:t xml:space="preserve"> </w:t>
      </w:r>
      <w:r w:rsidRPr="00041B64">
        <w:rPr>
          <w:rFonts w:ascii="Arial" w:hAnsi="Arial" w:cs="Arial"/>
          <w:sz w:val="20"/>
          <w:szCs w:val="20"/>
        </w:rPr>
        <w:t>data</w:t>
      </w:r>
      <w:r w:rsidR="009F37F7" w:rsidRPr="00041B64">
        <w:rPr>
          <w:rFonts w:ascii="Arial" w:hAnsi="Arial" w:cs="Arial"/>
          <w:sz w:val="20"/>
          <w:szCs w:val="20"/>
        </w:rPr>
        <w:t xml:space="preserve"> </w:t>
      </w:r>
      <w:r w:rsidRPr="00041B64">
        <w:rPr>
          <w:rFonts w:ascii="Arial" w:hAnsi="Arial" w:cs="Arial"/>
          <w:sz w:val="20"/>
          <w:szCs w:val="20"/>
        </w:rPr>
        <w:t>on</w:t>
      </w:r>
      <w:r w:rsidR="009F37F7" w:rsidRPr="00041B64">
        <w:rPr>
          <w:rFonts w:ascii="Arial" w:hAnsi="Arial" w:cs="Arial"/>
          <w:sz w:val="20"/>
          <w:szCs w:val="20"/>
        </w:rPr>
        <w:t xml:space="preserve"> days to 50% flowering, plant height (cm), days to maturity, number of</w:t>
      </w:r>
      <w:r w:rsidRPr="00041B64">
        <w:rPr>
          <w:rFonts w:ascii="Arial" w:hAnsi="Arial" w:cs="Arial"/>
          <w:sz w:val="20"/>
          <w:szCs w:val="20"/>
        </w:rPr>
        <w:t xml:space="preserve"> branches</w:t>
      </w:r>
      <w:r w:rsidR="009F37F7" w:rsidRPr="00041B64">
        <w:rPr>
          <w:rFonts w:ascii="Arial" w:hAnsi="Arial" w:cs="Arial"/>
          <w:sz w:val="20"/>
          <w:szCs w:val="20"/>
        </w:rPr>
        <w:t xml:space="preserve"> per plant</w:t>
      </w:r>
      <w:r w:rsidRPr="00041B64">
        <w:rPr>
          <w:rFonts w:ascii="Arial" w:hAnsi="Arial" w:cs="Arial"/>
          <w:sz w:val="20"/>
          <w:szCs w:val="20"/>
        </w:rPr>
        <w:t>,</w:t>
      </w:r>
      <w:r w:rsidR="009F37F7" w:rsidRPr="00041B64">
        <w:rPr>
          <w:rFonts w:ascii="Arial" w:hAnsi="Arial" w:cs="Arial"/>
          <w:sz w:val="20"/>
          <w:szCs w:val="20"/>
        </w:rPr>
        <w:t xml:space="preserve"> number</w:t>
      </w:r>
      <w:r w:rsidRPr="00041B64">
        <w:rPr>
          <w:rFonts w:ascii="Arial" w:hAnsi="Arial" w:cs="Arial"/>
          <w:sz w:val="20"/>
          <w:szCs w:val="20"/>
        </w:rPr>
        <w:t xml:space="preserve"> of</w:t>
      </w:r>
      <w:r w:rsidR="009F37F7" w:rsidRPr="00041B64">
        <w:rPr>
          <w:rFonts w:ascii="Arial" w:hAnsi="Arial" w:cs="Arial"/>
          <w:sz w:val="20"/>
          <w:szCs w:val="20"/>
        </w:rPr>
        <w:t xml:space="preserve"> </w:t>
      </w:r>
      <w:r w:rsidRPr="00041B64">
        <w:rPr>
          <w:rFonts w:ascii="Arial" w:hAnsi="Arial" w:cs="Arial"/>
          <w:sz w:val="20"/>
          <w:szCs w:val="20"/>
        </w:rPr>
        <w:t>pods</w:t>
      </w:r>
      <w:r w:rsidR="009F37F7" w:rsidRPr="00041B64">
        <w:rPr>
          <w:rFonts w:ascii="Arial" w:hAnsi="Arial" w:cs="Arial"/>
          <w:sz w:val="20"/>
          <w:szCs w:val="20"/>
        </w:rPr>
        <w:t xml:space="preserve"> per plant</w:t>
      </w:r>
      <w:r w:rsidRPr="00041B64">
        <w:rPr>
          <w:rFonts w:ascii="Arial" w:hAnsi="Arial" w:cs="Arial"/>
          <w:sz w:val="20"/>
          <w:szCs w:val="20"/>
        </w:rPr>
        <w:t>,</w:t>
      </w:r>
      <w:r w:rsidR="009F37F7" w:rsidRPr="00041B64">
        <w:rPr>
          <w:rFonts w:ascii="Arial" w:hAnsi="Arial" w:cs="Arial"/>
          <w:sz w:val="20"/>
          <w:szCs w:val="20"/>
        </w:rPr>
        <w:t xml:space="preserve"> number of clusters per plant</w:t>
      </w:r>
      <w:r w:rsidR="005E06D6" w:rsidRPr="00041B64">
        <w:rPr>
          <w:rFonts w:ascii="Arial" w:hAnsi="Arial" w:cs="Arial"/>
          <w:sz w:val="20"/>
          <w:szCs w:val="20"/>
        </w:rPr>
        <w:t>,</w:t>
      </w:r>
      <w:r w:rsidR="009F37F7" w:rsidRPr="00041B64">
        <w:rPr>
          <w:rFonts w:ascii="Arial" w:hAnsi="Arial" w:cs="Arial"/>
          <w:sz w:val="20"/>
          <w:szCs w:val="20"/>
        </w:rPr>
        <w:t xml:space="preserve"> 100 seed weight (g) </w:t>
      </w:r>
      <w:r w:rsidRPr="00041B64">
        <w:rPr>
          <w:rFonts w:ascii="Arial" w:hAnsi="Arial" w:cs="Arial"/>
          <w:sz w:val="20"/>
          <w:szCs w:val="20"/>
        </w:rPr>
        <w:t>were recorded</w:t>
      </w:r>
      <w:r w:rsidR="009F37F7" w:rsidRPr="00041B64">
        <w:rPr>
          <w:rFonts w:ascii="Arial" w:hAnsi="Arial" w:cs="Arial"/>
          <w:sz w:val="20"/>
          <w:szCs w:val="20"/>
        </w:rPr>
        <w:t xml:space="preserve"> </w:t>
      </w:r>
      <w:r w:rsidRPr="00041B64">
        <w:rPr>
          <w:rFonts w:ascii="Arial" w:hAnsi="Arial" w:cs="Arial"/>
          <w:sz w:val="20"/>
          <w:szCs w:val="20"/>
        </w:rPr>
        <w:t>on</w:t>
      </w:r>
      <w:r w:rsidR="009F37F7" w:rsidRPr="00041B64">
        <w:rPr>
          <w:rFonts w:ascii="Arial" w:hAnsi="Arial" w:cs="Arial"/>
          <w:sz w:val="20"/>
          <w:szCs w:val="20"/>
        </w:rPr>
        <w:t xml:space="preserve"> </w:t>
      </w:r>
      <w:r w:rsidRPr="00041B64">
        <w:rPr>
          <w:rFonts w:ascii="Arial" w:hAnsi="Arial" w:cs="Arial"/>
          <w:sz w:val="20"/>
          <w:szCs w:val="20"/>
        </w:rPr>
        <w:t>five</w:t>
      </w:r>
      <w:r w:rsidR="009F37F7" w:rsidRPr="00041B64">
        <w:rPr>
          <w:rFonts w:ascii="Arial" w:hAnsi="Arial" w:cs="Arial"/>
          <w:sz w:val="20"/>
          <w:szCs w:val="20"/>
        </w:rPr>
        <w:t xml:space="preserve"> </w:t>
      </w:r>
      <w:r w:rsidRPr="00041B64">
        <w:rPr>
          <w:rFonts w:ascii="Arial" w:hAnsi="Arial" w:cs="Arial"/>
          <w:sz w:val="20"/>
          <w:szCs w:val="20"/>
        </w:rPr>
        <w:t>randomly</w:t>
      </w:r>
      <w:r w:rsidR="009F37F7" w:rsidRPr="00041B64">
        <w:rPr>
          <w:rFonts w:ascii="Arial" w:hAnsi="Arial" w:cs="Arial"/>
          <w:sz w:val="20"/>
          <w:szCs w:val="20"/>
        </w:rPr>
        <w:t xml:space="preserve"> </w:t>
      </w:r>
      <w:r w:rsidRPr="00041B64">
        <w:rPr>
          <w:rFonts w:ascii="Arial" w:hAnsi="Arial" w:cs="Arial"/>
          <w:sz w:val="20"/>
          <w:szCs w:val="20"/>
        </w:rPr>
        <w:t>selected</w:t>
      </w:r>
      <w:r w:rsidR="009F37F7" w:rsidRPr="00041B64">
        <w:rPr>
          <w:rFonts w:ascii="Arial" w:hAnsi="Arial" w:cs="Arial"/>
          <w:sz w:val="20"/>
          <w:szCs w:val="20"/>
        </w:rPr>
        <w:t xml:space="preserve"> </w:t>
      </w:r>
      <w:r w:rsidRPr="00041B64">
        <w:rPr>
          <w:rFonts w:ascii="Arial" w:hAnsi="Arial" w:cs="Arial"/>
          <w:sz w:val="20"/>
          <w:szCs w:val="20"/>
        </w:rPr>
        <w:t>plants</w:t>
      </w:r>
      <w:r w:rsidR="009F37F7" w:rsidRPr="00041B64">
        <w:rPr>
          <w:rFonts w:ascii="Arial" w:hAnsi="Arial" w:cs="Arial"/>
          <w:sz w:val="20"/>
          <w:szCs w:val="20"/>
        </w:rPr>
        <w:t xml:space="preserve"> </w:t>
      </w:r>
      <w:r w:rsidRPr="00041B64">
        <w:rPr>
          <w:rFonts w:ascii="Arial" w:hAnsi="Arial" w:cs="Arial"/>
          <w:sz w:val="20"/>
          <w:szCs w:val="20"/>
        </w:rPr>
        <w:t>on</w:t>
      </w:r>
      <w:r w:rsidR="009F37F7" w:rsidRPr="00041B64">
        <w:rPr>
          <w:rFonts w:ascii="Arial" w:hAnsi="Arial" w:cs="Arial"/>
          <w:sz w:val="20"/>
          <w:szCs w:val="20"/>
        </w:rPr>
        <w:t xml:space="preserve"> </w:t>
      </w:r>
      <w:r w:rsidRPr="00041B64">
        <w:rPr>
          <w:rFonts w:ascii="Arial" w:hAnsi="Arial" w:cs="Arial"/>
          <w:sz w:val="20"/>
          <w:szCs w:val="20"/>
        </w:rPr>
        <w:t>each</w:t>
      </w:r>
      <w:r w:rsidR="009F37F7" w:rsidRPr="00041B64">
        <w:rPr>
          <w:rFonts w:ascii="Arial" w:hAnsi="Arial" w:cs="Arial"/>
          <w:sz w:val="20"/>
          <w:szCs w:val="20"/>
        </w:rPr>
        <w:t xml:space="preserve"> </w:t>
      </w:r>
      <w:r w:rsidRPr="00041B64">
        <w:rPr>
          <w:rFonts w:ascii="Arial" w:hAnsi="Arial" w:cs="Arial"/>
          <w:sz w:val="20"/>
          <w:szCs w:val="20"/>
        </w:rPr>
        <w:t>genotype</w:t>
      </w:r>
      <w:r w:rsidR="009F37F7" w:rsidRPr="00041B64">
        <w:rPr>
          <w:rFonts w:ascii="Arial" w:hAnsi="Arial" w:cs="Arial"/>
          <w:sz w:val="20"/>
          <w:szCs w:val="20"/>
        </w:rPr>
        <w:t xml:space="preserve"> </w:t>
      </w:r>
      <w:r w:rsidRPr="00041B64">
        <w:rPr>
          <w:rFonts w:ascii="Arial" w:hAnsi="Arial" w:cs="Arial"/>
          <w:sz w:val="20"/>
          <w:szCs w:val="20"/>
        </w:rPr>
        <w:t xml:space="preserve">in all the three replicates using standard </w:t>
      </w:r>
      <w:proofErr w:type="gramStart"/>
      <w:r w:rsidRPr="00041B64">
        <w:rPr>
          <w:rFonts w:ascii="Arial" w:hAnsi="Arial" w:cs="Arial"/>
          <w:sz w:val="20"/>
          <w:szCs w:val="20"/>
        </w:rPr>
        <w:t>procedure(</w:t>
      </w:r>
      <w:proofErr w:type="gramEnd"/>
      <w:r w:rsidRPr="00041B64">
        <w:rPr>
          <w:rFonts w:ascii="Arial" w:hAnsi="Arial" w:cs="Arial"/>
          <w:sz w:val="20"/>
          <w:szCs w:val="20"/>
        </w:rPr>
        <w:t xml:space="preserve">IBPGR 1984). </w:t>
      </w:r>
      <w:r w:rsidR="00A025BB" w:rsidRPr="00041B64">
        <w:rPr>
          <w:rFonts w:ascii="Arial" w:hAnsi="Arial" w:cs="Arial"/>
          <w:sz w:val="20"/>
          <w:szCs w:val="20"/>
        </w:rPr>
        <w:t>Grain yield was recorded in kg on plot basis for each genotype in all replications. Then converted to k</w:t>
      </w:r>
      <w:r w:rsidR="005E06D6" w:rsidRPr="00041B64">
        <w:rPr>
          <w:rFonts w:ascii="Arial" w:hAnsi="Arial" w:cs="Arial"/>
          <w:sz w:val="20"/>
          <w:szCs w:val="20"/>
        </w:rPr>
        <w:t xml:space="preserve">g /ha using conversion factor. </w:t>
      </w:r>
      <w:r w:rsidRPr="00041B64">
        <w:rPr>
          <w:rFonts w:ascii="Arial" w:hAnsi="Arial" w:cs="Arial"/>
          <w:sz w:val="20"/>
          <w:szCs w:val="20"/>
        </w:rPr>
        <w:t>The broad-sense heritability (h</w:t>
      </w:r>
      <w:r w:rsidRPr="00041B64">
        <w:rPr>
          <w:rFonts w:ascii="Arial" w:hAnsi="Arial" w:cs="Arial"/>
          <w:sz w:val="20"/>
          <w:szCs w:val="20"/>
          <w:vertAlign w:val="superscript"/>
        </w:rPr>
        <w:t>2</w:t>
      </w:r>
      <w:r w:rsidRPr="00041B64">
        <w:rPr>
          <w:rFonts w:ascii="Arial" w:hAnsi="Arial" w:cs="Arial"/>
          <w:sz w:val="20"/>
          <w:szCs w:val="20"/>
          <w:vertAlign w:val="subscript"/>
        </w:rPr>
        <w:t>BS),</w:t>
      </w:r>
      <w:r w:rsidRPr="00041B64">
        <w:rPr>
          <w:rFonts w:ascii="Arial" w:hAnsi="Arial" w:cs="Arial"/>
          <w:sz w:val="20"/>
          <w:szCs w:val="20"/>
        </w:rPr>
        <w:t xml:space="preserve"> selection differential (SD), selection differential percentage (SD %) and selection gain in percentage (</w:t>
      </w:r>
      <w:r w:rsidR="006A5E38" w:rsidRPr="00041B64">
        <w:rPr>
          <w:rFonts w:ascii="Arial" w:hAnsi="Arial" w:cs="Arial"/>
          <w:sz w:val="20"/>
          <w:szCs w:val="20"/>
        </w:rPr>
        <w:t>SG %</w:t>
      </w:r>
      <w:r w:rsidRPr="00041B64">
        <w:rPr>
          <w:rFonts w:ascii="Arial" w:hAnsi="Arial" w:cs="Arial"/>
          <w:sz w:val="20"/>
          <w:szCs w:val="20"/>
        </w:rPr>
        <w:t>) were calculated as per standard formula (</w:t>
      </w:r>
      <w:proofErr w:type="spellStart"/>
      <w:r w:rsidRPr="00041B64">
        <w:rPr>
          <w:rFonts w:ascii="Arial" w:hAnsi="Arial" w:cs="Arial"/>
          <w:sz w:val="20"/>
          <w:szCs w:val="20"/>
        </w:rPr>
        <w:t>Olivoto</w:t>
      </w:r>
      <w:proofErr w:type="spellEnd"/>
      <w:r w:rsidRPr="00041B64">
        <w:rPr>
          <w:rFonts w:ascii="Arial" w:hAnsi="Arial" w:cs="Arial"/>
          <w:sz w:val="20"/>
          <w:szCs w:val="20"/>
        </w:rPr>
        <w:t xml:space="preserve"> and </w:t>
      </w:r>
      <w:proofErr w:type="spellStart"/>
      <w:r w:rsidRPr="00041B64">
        <w:rPr>
          <w:rFonts w:ascii="Arial" w:hAnsi="Arial" w:cs="Arial"/>
          <w:sz w:val="20"/>
          <w:szCs w:val="20"/>
        </w:rPr>
        <w:t>Nardino</w:t>
      </w:r>
      <w:proofErr w:type="spellEnd"/>
      <w:r w:rsidR="00A025BB" w:rsidRPr="00041B64">
        <w:rPr>
          <w:rFonts w:ascii="Arial" w:hAnsi="Arial" w:cs="Arial"/>
          <w:sz w:val="20"/>
          <w:szCs w:val="20"/>
        </w:rPr>
        <w:t xml:space="preserve">, </w:t>
      </w:r>
      <w:r w:rsidRPr="00041B64">
        <w:rPr>
          <w:rFonts w:ascii="Arial" w:hAnsi="Arial" w:cs="Arial"/>
          <w:sz w:val="20"/>
          <w:szCs w:val="20"/>
        </w:rPr>
        <w:t>2020).</w:t>
      </w:r>
    </w:p>
    <w:p w14:paraId="592D0CBD" w14:textId="77777777" w:rsidR="000C23E2" w:rsidRPr="00041B64" w:rsidRDefault="000C23E2" w:rsidP="00A025BB">
      <w:pPr>
        <w:ind w:firstLine="720"/>
        <w:jc w:val="both"/>
        <w:rPr>
          <w:rFonts w:ascii="Arial" w:hAnsi="Arial" w:cs="Arial"/>
          <w:sz w:val="20"/>
          <w:szCs w:val="20"/>
        </w:rPr>
      </w:pPr>
      <w:r w:rsidRPr="00041B64">
        <w:rPr>
          <w:rFonts w:ascii="Arial" w:hAnsi="Arial" w:cs="Arial"/>
          <w:sz w:val="20"/>
          <w:szCs w:val="20"/>
        </w:rPr>
        <w:t xml:space="preserve">The details have been given below: </w:t>
      </w:r>
    </w:p>
    <w:p w14:paraId="304E99BC" w14:textId="77777777" w:rsidR="006A5E38" w:rsidRPr="00041B64" w:rsidRDefault="00A025BB" w:rsidP="00BD2599">
      <w:pPr>
        <w:ind w:firstLine="1418"/>
        <w:jc w:val="both"/>
        <w:rPr>
          <w:rFonts w:ascii="Arial" w:hAnsi="Arial" w:cs="Arial"/>
          <w:sz w:val="20"/>
          <w:szCs w:val="20"/>
        </w:rPr>
      </w:pPr>
      <w:r w:rsidRPr="00041B64">
        <w:rPr>
          <w:rFonts w:ascii="Arial" w:hAnsi="Arial" w:cs="Arial"/>
          <w:sz w:val="20"/>
          <w:szCs w:val="20"/>
        </w:rPr>
        <w:t xml:space="preserve">  </w:t>
      </w:r>
      <w:r w:rsidR="00BD2599" w:rsidRPr="00041B64">
        <w:rPr>
          <w:rFonts w:ascii="Arial" w:hAnsi="Arial" w:cs="Arial"/>
          <w:sz w:val="20"/>
          <w:szCs w:val="20"/>
        </w:rPr>
        <w:t xml:space="preserve">1. </w:t>
      </w:r>
      <w:r w:rsidR="000C23E2" w:rsidRPr="00041B64">
        <w:rPr>
          <w:rFonts w:ascii="Arial" w:hAnsi="Arial" w:cs="Arial"/>
          <w:sz w:val="20"/>
          <w:szCs w:val="20"/>
        </w:rPr>
        <w:t>h</w:t>
      </w:r>
      <w:r w:rsidR="000C23E2" w:rsidRPr="00041B64">
        <w:rPr>
          <w:rFonts w:ascii="Arial" w:hAnsi="Arial" w:cs="Arial"/>
          <w:sz w:val="20"/>
          <w:szCs w:val="20"/>
          <w:vertAlign w:val="superscript"/>
        </w:rPr>
        <w:t>2</w:t>
      </w:r>
      <w:r w:rsidR="000C23E2" w:rsidRPr="00041B64">
        <w:rPr>
          <w:rFonts w:ascii="Arial" w:hAnsi="Arial" w:cs="Arial"/>
          <w:sz w:val="20"/>
          <w:szCs w:val="20"/>
          <w:vertAlign w:val="subscript"/>
        </w:rPr>
        <w:t xml:space="preserve"> BS</w:t>
      </w:r>
      <w:r w:rsidR="000C23E2" w:rsidRPr="00041B64">
        <w:rPr>
          <w:rFonts w:ascii="Arial" w:hAnsi="Arial" w:cs="Arial"/>
          <w:sz w:val="20"/>
          <w:szCs w:val="20"/>
        </w:rPr>
        <w:t xml:space="preserve"> = </w:t>
      </w:r>
      <w:proofErr w:type="gramStart"/>
      <w:r w:rsidR="000C23E2" w:rsidRPr="00041B64">
        <w:rPr>
          <w:rFonts w:ascii="Arial" w:hAnsi="Arial" w:cs="Arial"/>
          <w:sz w:val="20"/>
          <w:szCs w:val="20"/>
        </w:rPr>
        <w:t xml:space="preserv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proofErr w:type="gramEnd"/>
      <w:r w:rsidR="00854F62" w:rsidRPr="00041B64">
        <w:rPr>
          <w:rFonts w:ascii="Arial" w:hAnsi="Arial" w:cs="Arial"/>
          <w:sz w:val="20"/>
          <w:szCs w:val="20"/>
        </w:rPr>
        <w:t>) /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r w:rsidR="000C23E2" w:rsidRPr="00041B64">
        <w:rPr>
          <w:rFonts w:ascii="Arial" w:hAnsi="Arial" w:cs="Arial"/>
          <w:sz w:val="20"/>
          <w:szCs w:val="20"/>
        </w:rPr>
        <w:t xml:space="preserv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res</w:t>
      </w:r>
      <w:proofErr w:type="spellEnd"/>
      <w:r w:rsidR="00854F62" w:rsidRPr="00041B64">
        <w:rPr>
          <w:rFonts w:ascii="Arial" w:hAnsi="Arial" w:cs="Arial"/>
          <w:sz w:val="20"/>
          <w:szCs w:val="20"/>
        </w:rPr>
        <w:t>)</w:t>
      </w:r>
      <w:r w:rsidR="000C23E2" w:rsidRPr="00041B64">
        <w:rPr>
          <w:rFonts w:ascii="Arial" w:hAnsi="Arial" w:cs="Arial"/>
          <w:sz w:val="20"/>
          <w:szCs w:val="20"/>
        </w:rPr>
        <w:t xml:space="preserve">, </w:t>
      </w:r>
    </w:p>
    <w:p w14:paraId="526C8A6D" w14:textId="77777777" w:rsidR="006A5E38" w:rsidRPr="00041B64" w:rsidRDefault="00854F62" w:rsidP="00BD2599">
      <w:pPr>
        <w:pStyle w:val="ListParagraph"/>
        <w:ind w:left="1418" w:firstLine="425"/>
        <w:jc w:val="both"/>
        <w:rPr>
          <w:rFonts w:ascii="Arial" w:hAnsi="Arial" w:cs="Arial"/>
          <w:sz w:val="20"/>
          <w:szCs w:val="20"/>
        </w:rPr>
      </w:pPr>
      <w:r w:rsidRPr="00041B64">
        <w:rPr>
          <w:rFonts w:ascii="Arial" w:hAnsi="Arial" w:cs="Arial"/>
          <w:sz w:val="20"/>
          <w:szCs w:val="20"/>
        </w:rPr>
        <w:t xml:space="preserve"> </w:t>
      </w:r>
      <w:r w:rsidR="00A025BB" w:rsidRPr="00041B64">
        <w:rPr>
          <w:rFonts w:ascii="Arial" w:hAnsi="Arial" w:cs="Arial"/>
          <w:sz w:val="20"/>
          <w:szCs w:val="20"/>
        </w:rPr>
        <w:t xml:space="preserve">         </w:t>
      </w:r>
      <w:r w:rsidRPr="00041B64">
        <w:rPr>
          <w:rFonts w:ascii="Arial" w:hAnsi="Arial" w:cs="Arial"/>
          <w:sz w:val="20"/>
          <w:szCs w:val="20"/>
        </w:rPr>
        <w:t>Where</w:t>
      </w:r>
      <w:r w:rsidR="000C23E2" w:rsidRPr="00041B64">
        <w:rPr>
          <w:rFonts w:ascii="Arial" w:hAnsi="Arial" w:cs="Arial"/>
          <w:sz w:val="20"/>
          <w:szCs w:val="20"/>
        </w:rPr>
        <w:t xml:space="preserv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gen</w:t>
      </w:r>
      <w:proofErr w:type="spellEnd"/>
      <w:r w:rsidR="000C23E2" w:rsidRPr="00041B64">
        <w:rPr>
          <w:rFonts w:ascii="Arial" w:hAnsi="Arial" w:cs="Arial"/>
          <w:sz w:val="20"/>
          <w:szCs w:val="20"/>
        </w:rPr>
        <w:t xml:space="preserve"> = genotypic variance, </w:t>
      </w:r>
      <w:proofErr w:type="spellStart"/>
      <w:r w:rsidR="000C23E2" w:rsidRPr="00041B64">
        <w:rPr>
          <w:rFonts w:ascii="Arial" w:hAnsi="Arial" w:cs="Arial"/>
          <w:sz w:val="20"/>
          <w:szCs w:val="20"/>
        </w:rPr>
        <w:t>V</w:t>
      </w:r>
      <w:r w:rsidR="000C23E2" w:rsidRPr="00041B64">
        <w:rPr>
          <w:rFonts w:ascii="Arial" w:hAnsi="Arial" w:cs="Arial"/>
          <w:sz w:val="20"/>
          <w:szCs w:val="20"/>
          <w:vertAlign w:val="subscript"/>
        </w:rPr>
        <w:t>res</w:t>
      </w:r>
      <w:proofErr w:type="spellEnd"/>
      <w:r w:rsidR="000C23E2" w:rsidRPr="00041B64">
        <w:rPr>
          <w:rFonts w:ascii="Arial" w:hAnsi="Arial" w:cs="Arial"/>
          <w:sz w:val="20"/>
          <w:szCs w:val="20"/>
        </w:rPr>
        <w:t xml:space="preserve"> = residual variance. </w:t>
      </w:r>
    </w:p>
    <w:p w14:paraId="29075C3A" w14:textId="77777777" w:rsidR="00854F62" w:rsidRPr="00041B64" w:rsidRDefault="00A025BB" w:rsidP="00BD2599">
      <w:pPr>
        <w:ind w:left="1418"/>
        <w:jc w:val="both"/>
        <w:rPr>
          <w:rFonts w:ascii="Arial" w:hAnsi="Arial" w:cs="Arial"/>
          <w:sz w:val="20"/>
          <w:szCs w:val="20"/>
        </w:rPr>
      </w:pPr>
      <w:r w:rsidRPr="00041B64">
        <w:rPr>
          <w:rFonts w:ascii="Arial" w:hAnsi="Arial" w:cs="Arial"/>
          <w:sz w:val="20"/>
          <w:szCs w:val="20"/>
        </w:rPr>
        <w:t xml:space="preserve">  </w:t>
      </w:r>
      <w:r w:rsidR="00854F62" w:rsidRPr="00041B64">
        <w:rPr>
          <w:rFonts w:ascii="Arial" w:hAnsi="Arial" w:cs="Arial"/>
          <w:sz w:val="20"/>
          <w:szCs w:val="20"/>
        </w:rPr>
        <w:t>2.</w:t>
      </w:r>
      <w:r w:rsidR="000C23E2" w:rsidRPr="00041B64">
        <w:rPr>
          <w:rFonts w:ascii="Arial" w:hAnsi="Arial" w:cs="Arial"/>
          <w:sz w:val="20"/>
          <w:szCs w:val="20"/>
        </w:rPr>
        <w:t xml:space="preserve"> SD=</w:t>
      </w:r>
      <w:proofErr w:type="spellStart"/>
      <w:r w:rsidR="000C23E2" w:rsidRPr="00041B64">
        <w:rPr>
          <w:rFonts w:ascii="Arial" w:hAnsi="Arial" w:cs="Arial"/>
          <w:sz w:val="20"/>
          <w:szCs w:val="20"/>
        </w:rPr>
        <w:t>Xs</w:t>
      </w:r>
      <w:proofErr w:type="spellEnd"/>
      <w:r w:rsidR="000C23E2" w:rsidRPr="00041B64">
        <w:rPr>
          <w:rFonts w:ascii="Arial" w:hAnsi="Arial" w:cs="Arial"/>
          <w:sz w:val="20"/>
          <w:szCs w:val="20"/>
        </w:rPr>
        <w:t xml:space="preserve">−Xo where, </w:t>
      </w:r>
    </w:p>
    <w:p w14:paraId="1A69F4BD" w14:textId="77777777" w:rsidR="000C23E2" w:rsidRPr="00041B64" w:rsidRDefault="00BD2599" w:rsidP="00A025BB">
      <w:pPr>
        <w:ind w:left="1418" w:right="-279"/>
        <w:jc w:val="both"/>
        <w:rPr>
          <w:rFonts w:ascii="Arial" w:hAnsi="Arial" w:cs="Arial"/>
          <w:sz w:val="20"/>
          <w:szCs w:val="20"/>
        </w:rPr>
      </w:pPr>
      <w:r w:rsidRPr="00041B64">
        <w:rPr>
          <w:rFonts w:ascii="Arial" w:hAnsi="Arial" w:cs="Arial"/>
          <w:sz w:val="20"/>
          <w:szCs w:val="20"/>
        </w:rPr>
        <w:t xml:space="preserve">       </w:t>
      </w:r>
      <w:r w:rsidR="006A5E38" w:rsidRPr="00041B64">
        <w:rPr>
          <w:rFonts w:ascii="Arial" w:hAnsi="Arial" w:cs="Arial"/>
          <w:sz w:val="20"/>
          <w:szCs w:val="20"/>
        </w:rPr>
        <w:t xml:space="preserve">   </w:t>
      </w:r>
      <w:r w:rsidR="00854F62" w:rsidRPr="00041B64">
        <w:rPr>
          <w:rFonts w:ascii="Arial" w:hAnsi="Arial" w:cs="Arial"/>
          <w:sz w:val="20"/>
          <w:szCs w:val="20"/>
        </w:rPr>
        <w:t xml:space="preserve"> </w:t>
      </w:r>
      <w:r w:rsidR="00A025BB" w:rsidRPr="00041B64">
        <w:rPr>
          <w:rFonts w:ascii="Arial" w:hAnsi="Arial" w:cs="Arial"/>
          <w:sz w:val="20"/>
          <w:szCs w:val="20"/>
        </w:rPr>
        <w:t xml:space="preserve">  </w:t>
      </w:r>
      <w:proofErr w:type="spellStart"/>
      <w:r w:rsidR="000C23E2" w:rsidRPr="00041B64">
        <w:rPr>
          <w:rFonts w:ascii="Arial" w:hAnsi="Arial" w:cs="Arial"/>
          <w:sz w:val="20"/>
          <w:szCs w:val="20"/>
        </w:rPr>
        <w:t>Xs</w:t>
      </w:r>
      <w:proofErr w:type="spellEnd"/>
      <w:r w:rsidR="000C23E2" w:rsidRPr="00041B64">
        <w:rPr>
          <w:rFonts w:ascii="Arial" w:hAnsi="Arial" w:cs="Arial"/>
          <w:sz w:val="20"/>
          <w:szCs w:val="20"/>
        </w:rPr>
        <w:t xml:space="preserve"> =mean</w:t>
      </w:r>
      <w:r w:rsidR="00854F62" w:rsidRPr="00041B64">
        <w:rPr>
          <w:rFonts w:ascii="Arial" w:hAnsi="Arial" w:cs="Arial"/>
          <w:sz w:val="20"/>
          <w:szCs w:val="20"/>
        </w:rPr>
        <w:t xml:space="preserve"> </w:t>
      </w:r>
      <w:r w:rsidR="000C23E2" w:rsidRPr="00041B64">
        <w:rPr>
          <w:rFonts w:ascii="Arial" w:hAnsi="Arial" w:cs="Arial"/>
          <w:sz w:val="20"/>
          <w:szCs w:val="20"/>
        </w:rPr>
        <w:t>o</w:t>
      </w:r>
      <w:r w:rsidR="00854F62" w:rsidRPr="00041B64">
        <w:rPr>
          <w:rFonts w:ascii="Arial" w:hAnsi="Arial" w:cs="Arial"/>
          <w:sz w:val="20"/>
          <w:szCs w:val="20"/>
        </w:rPr>
        <w:t xml:space="preserve">f </w:t>
      </w:r>
      <w:r w:rsidR="000C23E2" w:rsidRPr="00041B64">
        <w:rPr>
          <w:rFonts w:ascii="Arial" w:hAnsi="Arial" w:cs="Arial"/>
          <w:sz w:val="20"/>
          <w:szCs w:val="20"/>
        </w:rPr>
        <w:t>the</w:t>
      </w:r>
      <w:r w:rsidR="00854F62" w:rsidRPr="00041B64">
        <w:rPr>
          <w:rFonts w:ascii="Arial" w:hAnsi="Arial" w:cs="Arial"/>
          <w:sz w:val="20"/>
          <w:szCs w:val="20"/>
        </w:rPr>
        <w:t xml:space="preserve"> </w:t>
      </w:r>
      <w:r w:rsidR="000C23E2" w:rsidRPr="00041B64">
        <w:rPr>
          <w:rFonts w:ascii="Arial" w:hAnsi="Arial" w:cs="Arial"/>
          <w:sz w:val="20"/>
          <w:szCs w:val="20"/>
        </w:rPr>
        <w:t xml:space="preserve">selected genotypes, Xo = mean of the original population. </w:t>
      </w:r>
    </w:p>
    <w:p w14:paraId="6DDEBE10" w14:textId="77777777" w:rsidR="000C23E2" w:rsidRPr="00041B64" w:rsidRDefault="005E06D6" w:rsidP="00BD2599">
      <w:pPr>
        <w:pStyle w:val="ListParagraph"/>
        <w:ind w:left="1418"/>
        <w:jc w:val="both"/>
        <w:rPr>
          <w:rFonts w:ascii="Arial" w:hAnsi="Arial" w:cs="Arial"/>
          <w:sz w:val="20"/>
          <w:szCs w:val="20"/>
        </w:rPr>
      </w:pPr>
      <w:r w:rsidRPr="00041B64">
        <w:rPr>
          <w:rFonts w:ascii="Arial" w:hAnsi="Arial" w:cs="Arial"/>
          <w:sz w:val="20"/>
          <w:szCs w:val="20"/>
        </w:rPr>
        <w:t xml:space="preserve"> </w:t>
      </w:r>
      <w:r w:rsidR="00A025BB" w:rsidRPr="00041B64">
        <w:rPr>
          <w:rFonts w:ascii="Arial" w:hAnsi="Arial" w:cs="Arial"/>
          <w:sz w:val="20"/>
          <w:szCs w:val="20"/>
        </w:rPr>
        <w:t xml:space="preserve"> </w:t>
      </w:r>
      <w:proofErr w:type="gramStart"/>
      <w:r w:rsidR="00854F62" w:rsidRPr="00041B64">
        <w:rPr>
          <w:rFonts w:ascii="Arial" w:hAnsi="Arial" w:cs="Arial"/>
          <w:sz w:val="20"/>
          <w:szCs w:val="20"/>
        </w:rPr>
        <w:t xml:space="preserve">3. </w:t>
      </w:r>
      <w:r w:rsidR="006A5E38" w:rsidRPr="00041B64">
        <w:rPr>
          <w:rFonts w:ascii="Arial" w:hAnsi="Arial" w:cs="Arial"/>
          <w:sz w:val="20"/>
          <w:szCs w:val="20"/>
        </w:rPr>
        <w:t xml:space="preserve"> </w:t>
      </w:r>
      <w:r w:rsidR="00854F62" w:rsidRPr="00041B64">
        <w:rPr>
          <w:rFonts w:ascii="Arial" w:hAnsi="Arial" w:cs="Arial"/>
          <w:sz w:val="20"/>
          <w:szCs w:val="20"/>
        </w:rPr>
        <w:t>(</w:t>
      </w:r>
      <w:proofErr w:type="gramEnd"/>
      <w:r w:rsidR="00854F62" w:rsidRPr="00041B64">
        <w:rPr>
          <w:rFonts w:ascii="Arial" w:hAnsi="Arial" w:cs="Arial"/>
          <w:sz w:val="20"/>
          <w:szCs w:val="20"/>
        </w:rPr>
        <w:t>SD %) =</w:t>
      </w:r>
      <w:r w:rsidR="006A5E38" w:rsidRPr="00041B64">
        <w:rPr>
          <w:rFonts w:ascii="Arial" w:hAnsi="Arial" w:cs="Arial"/>
          <w:sz w:val="20"/>
          <w:szCs w:val="20"/>
        </w:rPr>
        <w:t xml:space="preserve"> </w:t>
      </w:r>
      <w:r w:rsidR="00854F62" w:rsidRPr="00041B64">
        <w:rPr>
          <w:rFonts w:ascii="Arial" w:hAnsi="Arial" w:cs="Arial"/>
          <w:sz w:val="20"/>
          <w:szCs w:val="20"/>
        </w:rPr>
        <w:t>(</w:t>
      </w:r>
      <w:proofErr w:type="spellStart"/>
      <w:r w:rsidR="00854F62" w:rsidRPr="00041B64">
        <w:rPr>
          <w:rFonts w:ascii="Arial" w:hAnsi="Arial" w:cs="Arial"/>
          <w:sz w:val="20"/>
          <w:szCs w:val="20"/>
        </w:rPr>
        <w:t>Xs</w:t>
      </w:r>
      <w:proofErr w:type="spellEnd"/>
      <w:r w:rsidR="00854F62" w:rsidRPr="00041B64">
        <w:rPr>
          <w:rFonts w:ascii="Arial" w:hAnsi="Arial" w:cs="Arial"/>
          <w:sz w:val="20"/>
          <w:szCs w:val="20"/>
        </w:rPr>
        <w:t xml:space="preserve"> –Xo) </w:t>
      </w:r>
      <w:r w:rsidR="000C23E2" w:rsidRPr="00041B64">
        <w:rPr>
          <w:rFonts w:ascii="Arial" w:hAnsi="Arial" w:cs="Arial"/>
          <w:sz w:val="20"/>
          <w:szCs w:val="20"/>
        </w:rPr>
        <w:t>×100</w:t>
      </w:r>
    </w:p>
    <w:p w14:paraId="152E6FFD" w14:textId="77777777" w:rsidR="00BD2599" w:rsidRPr="00041B64" w:rsidRDefault="00BD2599" w:rsidP="00BD2599">
      <w:pPr>
        <w:pStyle w:val="ListParagraph"/>
        <w:ind w:left="1418" w:firstLine="142"/>
        <w:jc w:val="both"/>
        <w:rPr>
          <w:rFonts w:ascii="Arial" w:hAnsi="Arial" w:cs="Arial"/>
          <w:sz w:val="20"/>
          <w:szCs w:val="20"/>
        </w:rPr>
      </w:pPr>
    </w:p>
    <w:p w14:paraId="318B0046" w14:textId="77777777" w:rsidR="000C23E2" w:rsidRPr="00041B64" w:rsidRDefault="00854F62" w:rsidP="00BD2599">
      <w:pPr>
        <w:pStyle w:val="ListParagraph"/>
        <w:ind w:left="1418"/>
        <w:jc w:val="both"/>
        <w:rPr>
          <w:rFonts w:ascii="Arial" w:hAnsi="Arial" w:cs="Arial"/>
          <w:sz w:val="20"/>
          <w:szCs w:val="20"/>
        </w:rPr>
      </w:pPr>
      <w:r w:rsidRPr="00041B64">
        <w:rPr>
          <w:rFonts w:ascii="Arial" w:hAnsi="Arial" w:cs="Arial"/>
          <w:sz w:val="20"/>
          <w:szCs w:val="20"/>
        </w:rPr>
        <w:t xml:space="preserve"> </w:t>
      </w:r>
      <w:r w:rsidR="00A025BB" w:rsidRPr="00041B64">
        <w:rPr>
          <w:rFonts w:ascii="Arial" w:hAnsi="Arial" w:cs="Arial"/>
          <w:sz w:val="20"/>
          <w:szCs w:val="20"/>
        </w:rPr>
        <w:t xml:space="preserve"> </w:t>
      </w:r>
      <w:r w:rsidRPr="00041B64">
        <w:rPr>
          <w:rFonts w:ascii="Arial" w:hAnsi="Arial" w:cs="Arial"/>
          <w:sz w:val="20"/>
          <w:szCs w:val="20"/>
        </w:rPr>
        <w:t>4.</w:t>
      </w:r>
      <w:r w:rsidR="006A5E38" w:rsidRPr="00041B64">
        <w:rPr>
          <w:rFonts w:ascii="Arial" w:hAnsi="Arial" w:cs="Arial"/>
          <w:sz w:val="20"/>
          <w:szCs w:val="20"/>
        </w:rPr>
        <w:t xml:space="preserve"> </w:t>
      </w:r>
      <w:r w:rsidRPr="00041B64">
        <w:rPr>
          <w:rFonts w:ascii="Arial" w:hAnsi="Arial" w:cs="Arial"/>
          <w:sz w:val="20"/>
          <w:szCs w:val="20"/>
        </w:rPr>
        <w:t>(SG %)</w:t>
      </w:r>
      <w:r w:rsidR="006A5E38" w:rsidRPr="00041B64">
        <w:rPr>
          <w:rFonts w:ascii="Arial" w:hAnsi="Arial" w:cs="Arial"/>
          <w:sz w:val="20"/>
          <w:szCs w:val="20"/>
        </w:rPr>
        <w:t xml:space="preserve"> </w:t>
      </w:r>
      <w:r w:rsidR="00BD2599" w:rsidRPr="00041B64">
        <w:rPr>
          <w:rFonts w:ascii="Arial" w:hAnsi="Arial" w:cs="Arial"/>
          <w:sz w:val="20"/>
          <w:szCs w:val="20"/>
        </w:rPr>
        <w:t>= [</w:t>
      </w:r>
      <w:r w:rsidRPr="00041B64">
        <w:rPr>
          <w:rFonts w:ascii="Arial" w:hAnsi="Arial" w:cs="Arial"/>
          <w:sz w:val="20"/>
          <w:szCs w:val="20"/>
        </w:rPr>
        <w:t>(</w:t>
      </w:r>
      <w:proofErr w:type="spellStart"/>
      <w:r w:rsidRPr="00041B64">
        <w:rPr>
          <w:rFonts w:ascii="Arial" w:hAnsi="Arial" w:cs="Arial"/>
          <w:sz w:val="20"/>
          <w:szCs w:val="20"/>
        </w:rPr>
        <w:t>Xs</w:t>
      </w:r>
      <w:proofErr w:type="spellEnd"/>
      <w:r w:rsidRPr="00041B64">
        <w:rPr>
          <w:rFonts w:ascii="Arial" w:hAnsi="Arial" w:cs="Arial"/>
          <w:sz w:val="20"/>
          <w:szCs w:val="20"/>
        </w:rPr>
        <w:t xml:space="preserve"> –Xo) </w:t>
      </w:r>
      <w:r w:rsidR="000C23E2" w:rsidRPr="00041B64">
        <w:rPr>
          <w:rFonts w:ascii="Arial" w:hAnsi="Arial" w:cs="Arial"/>
          <w:sz w:val="20"/>
          <w:szCs w:val="20"/>
        </w:rPr>
        <w:t>×</w:t>
      </w:r>
      <w:r w:rsidRPr="00041B64">
        <w:rPr>
          <w:rFonts w:ascii="Arial" w:hAnsi="Arial" w:cs="Arial"/>
          <w:sz w:val="20"/>
          <w:szCs w:val="20"/>
        </w:rPr>
        <w:t xml:space="preserve"> </w:t>
      </w:r>
      <w:r w:rsidR="000C23E2" w:rsidRPr="00041B64">
        <w:rPr>
          <w:rFonts w:ascii="Arial" w:hAnsi="Arial" w:cs="Arial"/>
          <w:sz w:val="20"/>
          <w:szCs w:val="20"/>
        </w:rPr>
        <w:t>h</w:t>
      </w:r>
      <w:r w:rsidR="000C23E2" w:rsidRPr="00041B64">
        <w:rPr>
          <w:rFonts w:ascii="Arial" w:hAnsi="Arial" w:cs="Arial"/>
          <w:sz w:val="20"/>
          <w:szCs w:val="20"/>
          <w:vertAlign w:val="superscript"/>
        </w:rPr>
        <w:t>2</w:t>
      </w:r>
      <w:r w:rsidR="000C23E2" w:rsidRPr="00041B64">
        <w:rPr>
          <w:rFonts w:ascii="Arial" w:hAnsi="Arial" w:cs="Arial"/>
          <w:sz w:val="20"/>
          <w:szCs w:val="20"/>
          <w:vertAlign w:val="subscript"/>
        </w:rPr>
        <w:t>BS</w:t>
      </w:r>
      <w:r w:rsidRPr="00041B64">
        <w:rPr>
          <w:rFonts w:ascii="Arial" w:hAnsi="Arial" w:cs="Arial"/>
          <w:sz w:val="20"/>
          <w:szCs w:val="20"/>
          <w:vertAlign w:val="subscript"/>
        </w:rPr>
        <w:t xml:space="preserve"> </w:t>
      </w:r>
      <w:r w:rsidRPr="00041B64">
        <w:rPr>
          <w:rFonts w:ascii="Arial" w:hAnsi="Arial" w:cs="Arial"/>
          <w:sz w:val="20"/>
          <w:szCs w:val="20"/>
        </w:rPr>
        <w:t xml:space="preserve">/ </w:t>
      </w:r>
      <w:r w:rsidR="000C23E2" w:rsidRPr="00041B64">
        <w:rPr>
          <w:rFonts w:ascii="Arial" w:hAnsi="Arial" w:cs="Arial"/>
          <w:sz w:val="20"/>
          <w:szCs w:val="20"/>
        </w:rPr>
        <w:t>Xo</w:t>
      </w:r>
      <w:r w:rsidRPr="00041B64">
        <w:rPr>
          <w:rFonts w:ascii="Arial" w:hAnsi="Arial" w:cs="Arial"/>
          <w:sz w:val="20"/>
          <w:szCs w:val="20"/>
        </w:rPr>
        <w:t>]</w:t>
      </w:r>
      <w:r w:rsidR="000C23E2" w:rsidRPr="00041B64">
        <w:rPr>
          <w:rFonts w:ascii="Arial" w:hAnsi="Arial" w:cs="Arial"/>
          <w:sz w:val="20"/>
          <w:szCs w:val="20"/>
        </w:rPr>
        <w:t xml:space="preserve"> ×10</w:t>
      </w:r>
      <w:r w:rsidRPr="00041B64">
        <w:rPr>
          <w:rFonts w:ascii="Arial" w:hAnsi="Arial" w:cs="Arial"/>
          <w:sz w:val="20"/>
          <w:szCs w:val="20"/>
        </w:rPr>
        <w:t>0</w:t>
      </w:r>
    </w:p>
    <w:p w14:paraId="3C963C38" w14:textId="77777777" w:rsidR="00A025BB" w:rsidRDefault="00A025BB" w:rsidP="00A025BB">
      <w:pPr>
        <w:pStyle w:val="ListParagraph"/>
        <w:ind w:left="426" w:firstLine="294"/>
        <w:jc w:val="both"/>
      </w:pPr>
    </w:p>
    <w:p w14:paraId="6A91126C" w14:textId="77777777" w:rsidR="00A025BB" w:rsidRPr="00E8782E" w:rsidRDefault="00A025BB" w:rsidP="00A025BB">
      <w:pPr>
        <w:pStyle w:val="ListParagraph"/>
        <w:spacing w:line="360" w:lineRule="auto"/>
        <w:ind w:left="142" w:hanging="142"/>
        <w:jc w:val="both"/>
        <w:rPr>
          <w:rFonts w:ascii="Arial" w:hAnsi="Arial" w:cs="Arial"/>
          <w:b/>
          <w:bCs/>
        </w:rPr>
      </w:pPr>
      <w:r w:rsidRPr="00A025BB">
        <w:rPr>
          <w:rFonts w:ascii="Times New Roman" w:hAnsi="Times New Roman" w:cs="Times New Roman"/>
          <w:b/>
          <w:bCs/>
          <w:sz w:val="28"/>
          <w:szCs w:val="28"/>
        </w:rPr>
        <w:t xml:space="preserve"> </w:t>
      </w:r>
      <w:r w:rsidR="00E8782E" w:rsidRPr="00E8782E">
        <w:rPr>
          <w:rFonts w:ascii="Arial" w:hAnsi="Arial" w:cs="Arial"/>
          <w:b/>
          <w:bCs/>
        </w:rPr>
        <w:t>2.3 DATA ANALYSIS</w:t>
      </w:r>
    </w:p>
    <w:p w14:paraId="5A7CB085" w14:textId="77777777" w:rsidR="00E06040" w:rsidRDefault="00DB7E60" w:rsidP="00E06040">
      <w:pPr>
        <w:pStyle w:val="ListParagraph"/>
        <w:spacing w:line="360" w:lineRule="auto"/>
        <w:ind w:left="0" w:firstLine="567"/>
        <w:jc w:val="both"/>
        <w:rPr>
          <w:rFonts w:ascii="Arial" w:hAnsi="Arial" w:cs="Arial"/>
          <w:sz w:val="20"/>
          <w:szCs w:val="20"/>
        </w:rPr>
      </w:pPr>
      <w:r>
        <w:rPr>
          <w:rFonts w:ascii="Times New Roman" w:hAnsi="Times New Roman" w:cs="Times New Roman"/>
          <w:sz w:val="24"/>
          <w:szCs w:val="24"/>
        </w:rPr>
        <w:t xml:space="preserve"> </w:t>
      </w:r>
      <w:r w:rsidRPr="00E8782E">
        <w:rPr>
          <w:rFonts w:ascii="Arial" w:hAnsi="Arial" w:cs="Arial"/>
          <w:sz w:val="20"/>
          <w:szCs w:val="20"/>
        </w:rPr>
        <w:t>For the comparison of 44</w:t>
      </w:r>
      <w:r w:rsidR="00A025BB" w:rsidRPr="00E8782E">
        <w:rPr>
          <w:rFonts w:ascii="Arial" w:hAnsi="Arial" w:cs="Arial"/>
          <w:sz w:val="20"/>
          <w:szCs w:val="20"/>
        </w:rPr>
        <w:t xml:space="preserve"> genotypes including advanced breeding lines and check varieties, Analysis of Variance (ANOVA) was performed for each year of evaluation. All the analyses have </w:t>
      </w:r>
      <w:proofErr w:type="gramStart"/>
      <w:r w:rsidR="00A025BB" w:rsidRPr="00E8782E">
        <w:rPr>
          <w:rFonts w:ascii="Arial" w:hAnsi="Arial" w:cs="Arial"/>
          <w:sz w:val="20"/>
          <w:szCs w:val="20"/>
        </w:rPr>
        <w:t>were</w:t>
      </w:r>
      <w:proofErr w:type="gramEnd"/>
      <w:r w:rsidR="00A025BB" w:rsidRPr="00E8782E">
        <w:rPr>
          <w:rFonts w:ascii="Arial" w:hAnsi="Arial" w:cs="Arial"/>
          <w:sz w:val="20"/>
          <w:szCs w:val="20"/>
        </w:rPr>
        <w:t xml:space="preserve"> carried out using R software version 4.2.1 (R Core Team 2022). MGIDI index were calculated using R package ‘</w:t>
      </w:r>
      <w:proofErr w:type="spellStart"/>
      <w:r w:rsidR="00A025BB" w:rsidRPr="00E8782E">
        <w:rPr>
          <w:rFonts w:ascii="Arial" w:hAnsi="Arial" w:cs="Arial"/>
          <w:sz w:val="20"/>
          <w:szCs w:val="20"/>
        </w:rPr>
        <w:t>metan</w:t>
      </w:r>
      <w:proofErr w:type="spellEnd"/>
      <w:r w:rsidR="00A025BB" w:rsidRPr="00E8782E">
        <w:rPr>
          <w:rFonts w:ascii="Arial" w:hAnsi="Arial" w:cs="Arial"/>
          <w:sz w:val="20"/>
          <w:szCs w:val="20"/>
        </w:rPr>
        <w:t>’ (</w:t>
      </w:r>
      <w:proofErr w:type="spellStart"/>
      <w:r w:rsidR="00A025BB" w:rsidRPr="00E8782E">
        <w:rPr>
          <w:rFonts w:ascii="Arial" w:hAnsi="Arial" w:cs="Arial"/>
          <w:sz w:val="20"/>
          <w:szCs w:val="20"/>
        </w:rPr>
        <w:t>Olivoto</w:t>
      </w:r>
      <w:proofErr w:type="spellEnd"/>
      <w:r w:rsidR="00A025BB" w:rsidRPr="00E8782E">
        <w:rPr>
          <w:rFonts w:ascii="Arial" w:hAnsi="Arial" w:cs="Arial"/>
          <w:sz w:val="20"/>
          <w:szCs w:val="20"/>
        </w:rPr>
        <w:t xml:space="preserve"> and L</w:t>
      </w:r>
      <w:r w:rsidR="009A15EB" w:rsidRPr="00E8782E">
        <w:rPr>
          <w:rFonts w:ascii="Arial" w:hAnsi="Arial" w:cs="Arial"/>
          <w:sz w:val="20"/>
          <w:szCs w:val="20"/>
        </w:rPr>
        <w:t>u</w:t>
      </w:r>
      <w:r w:rsidR="00A025BB" w:rsidRPr="00E8782E">
        <w:rPr>
          <w:rFonts w:ascii="Arial" w:hAnsi="Arial" w:cs="Arial"/>
          <w:sz w:val="20"/>
          <w:szCs w:val="20"/>
        </w:rPr>
        <w:t>cio</w:t>
      </w:r>
      <w:r w:rsidR="009A15EB" w:rsidRPr="00E8782E">
        <w:rPr>
          <w:rFonts w:ascii="Arial" w:hAnsi="Arial" w:cs="Arial"/>
          <w:sz w:val="20"/>
          <w:szCs w:val="20"/>
        </w:rPr>
        <w:t>,</w:t>
      </w:r>
      <w:r w:rsidR="00A025BB" w:rsidRPr="00E8782E">
        <w:rPr>
          <w:rFonts w:ascii="Arial" w:hAnsi="Arial" w:cs="Arial"/>
          <w:sz w:val="20"/>
          <w:szCs w:val="20"/>
        </w:rPr>
        <w:t xml:space="preserve"> 2020). </w:t>
      </w:r>
      <w:r w:rsidR="009A15EB" w:rsidRPr="00E8782E">
        <w:rPr>
          <w:rFonts w:ascii="Arial" w:hAnsi="Arial" w:cs="Arial"/>
          <w:sz w:val="20"/>
          <w:szCs w:val="20"/>
        </w:rPr>
        <w:t>Correlation analysis has been carried out using R package “Performance-Analytics” (Peterson &amp; Carl, 2018).</w:t>
      </w:r>
    </w:p>
    <w:p w14:paraId="7C8CBEBF" w14:textId="77777777" w:rsidR="008D65EF" w:rsidRPr="00E06040" w:rsidRDefault="00E06040" w:rsidP="00E06040">
      <w:pPr>
        <w:spacing w:line="360" w:lineRule="auto"/>
        <w:ind w:left="-567"/>
        <w:jc w:val="both"/>
        <w:rPr>
          <w:rFonts w:ascii="Arial" w:hAnsi="Arial" w:cs="Arial"/>
          <w:sz w:val="20"/>
          <w:szCs w:val="20"/>
        </w:rPr>
      </w:pPr>
      <w:r>
        <w:rPr>
          <w:rFonts w:ascii="Arial" w:hAnsi="Arial" w:cs="Arial"/>
          <w:b/>
          <w:bCs/>
        </w:rPr>
        <w:t xml:space="preserve">          </w:t>
      </w:r>
      <w:r w:rsidR="00E8782E" w:rsidRPr="00E06040">
        <w:rPr>
          <w:rFonts w:ascii="Arial" w:hAnsi="Arial" w:cs="Arial"/>
          <w:b/>
          <w:bCs/>
        </w:rPr>
        <w:t>3. RESULTS AND DISCUSSION</w:t>
      </w:r>
    </w:p>
    <w:p w14:paraId="3E7E9CD3" w14:textId="77777777" w:rsidR="008D65EF" w:rsidRPr="00E8782E" w:rsidRDefault="00693128" w:rsidP="00E06040">
      <w:pPr>
        <w:pStyle w:val="ListParagraph"/>
        <w:spacing w:line="360" w:lineRule="auto"/>
        <w:ind w:left="0" w:firstLine="294"/>
        <w:jc w:val="both"/>
        <w:rPr>
          <w:rFonts w:ascii="Arial" w:hAnsi="Arial" w:cs="Arial"/>
          <w:sz w:val="20"/>
          <w:szCs w:val="20"/>
        </w:rPr>
      </w:pPr>
      <w:r w:rsidRPr="00E8782E">
        <w:rPr>
          <w:rFonts w:ascii="Arial" w:hAnsi="Arial" w:cs="Arial"/>
          <w:sz w:val="20"/>
          <w:szCs w:val="20"/>
        </w:rPr>
        <w:t xml:space="preserve">In the present investigation, quantitative data of 44 soybean genotypes were subjected to ANOVA for 8 characters which are presented in Table 1. The mean sum of square was observed significant for all the characters studied indicating that there is sufficient variation among the treatments. </w:t>
      </w:r>
    </w:p>
    <w:p w14:paraId="1A5312D0" w14:textId="77777777" w:rsidR="007D42B2" w:rsidRPr="00E8782E" w:rsidRDefault="008D65EF" w:rsidP="00E06040">
      <w:pPr>
        <w:pStyle w:val="ListParagraph"/>
        <w:spacing w:after="0" w:line="360" w:lineRule="auto"/>
        <w:ind w:left="0" w:firstLine="294"/>
        <w:jc w:val="both"/>
        <w:rPr>
          <w:rFonts w:ascii="Arial" w:hAnsi="Arial" w:cs="Arial"/>
          <w:color w:val="FF0000"/>
          <w:sz w:val="20"/>
          <w:szCs w:val="20"/>
        </w:rPr>
      </w:pPr>
      <w:r w:rsidRPr="00E8782E">
        <w:rPr>
          <w:rFonts w:ascii="Arial" w:hAnsi="Arial" w:cs="Arial"/>
          <w:sz w:val="20"/>
          <w:szCs w:val="20"/>
        </w:rPr>
        <w:t xml:space="preserve">For grain yield, </w:t>
      </w:r>
      <w:r w:rsidR="00B3482C" w:rsidRPr="00E8782E">
        <w:rPr>
          <w:rFonts w:ascii="Arial" w:hAnsi="Arial" w:cs="Arial"/>
          <w:sz w:val="20"/>
          <w:szCs w:val="20"/>
        </w:rPr>
        <w:t xml:space="preserve">advance lines performed </w:t>
      </w:r>
      <w:r w:rsidRPr="00E8782E">
        <w:rPr>
          <w:rFonts w:ascii="Arial" w:hAnsi="Arial" w:cs="Arial"/>
          <w:sz w:val="20"/>
          <w:szCs w:val="20"/>
        </w:rPr>
        <w:t xml:space="preserve">better than the best checks for both the years </w:t>
      </w:r>
      <w:r w:rsidR="00693128" w:rsidRPr="00E8782E">
        <w:rPr>
          <w:rFonts w:ascii="Arial" w:hAnsi="Arial" w:cs="Arial"/>
          <w:sz w:val="20"/>
          <w:szCs w:val="20"/>
        </w:rPr>
        <w:t>(Table 2</w:t>
      </w:r>
      <w:r w:rsidRPr="00E8782E">
        <w:rPr>
          <w:rFonts w:ascii="Arial" w:hAnsi="Arial" w:cs="Arial"/>
          <w:sz w:val="20"/>
          <w:szCs w:val="20"/>
        </w:rPr>
        <w:t xml:space="preserve">). For instance, genotype </w:t>
      </w:r>
      <w:proofErr w:type="spellStart"/>
      <w:r w:rsidR="00C40004" w:rsidRPr="00E8782E">
        <w:rPr>
          <w:rFonts w:ascii="Arial" w:hAnsi="Arial" w:cs="Arial"/>
          <w:sz w:val="20"/>
          <w:szCs w:val="20"/>
        </w:rPr>
        <w:t>ADSb</w:t>
      </w:r>
      <w:proofErr w:type="spellEnd"/>
      <w:r w:rsidR="00C40004" w:rsidRPr="00E8782E">
        <w:rPr>
          <w:rFonts w:ascii="Arial" w:hAnsi="Arial" w:cs="Arial"/>
          <w:sz w:val="20"/>
          <w:szCs w:val="20"/>
        </w:rPr>
        <w:t xml:space="preserve"> 146 (</w:t>
      </w:r>
      <w:r w:rsidR="00B30C4D" w:rsidRPr="00E8782E">
        <w:rPr>
          <w:rFonts w:ascii="Arial" w:hAnsi="Arial" w:cs="Arial"/>
          <w:sz w:val="20"/>
          <w:szCs w:val="20"/>
        </w:rPr>
        <w:t>3023</w:t>
      </w:r>
      <w:r w:rsidR="00C40004" w:rsidRPr="00E8782E">
        <w:rPr>
          <w:rFonts w:ascii="Arial" w:hAnsi="Arial" w:cs="Arial"/>
          <w:sz w:val="20"/>
          <w:szCs w:val="20"/>
        </w:rPr>
        <w:t xml:space="preserve"> kg/ha) </w:t>
      </w:r>
      <w:r w:rsidRPr="00E8782E">
        <w:rPr>
          <w:rFonts w:ascii="Arial" w:hAnsi="Arial" w:cs="Arial"/>
          <w:sz w:val="20"/>
          <w:szCs w:val="20"/>
        </w:rPr>
        <w:t>produced the highest mean grain yield</w:t>
      </w:r>
      <w:r w:rsidR="00077024" w:rsidRPr="00E8782E">
        <w:rPr>
          <w:rFonts w:ascii="Arial" w:hAnsi="Arial" w:cs="Arial"/>
          <w:sz w:val="20"/>
          <w:szCs w:val="20"/>
        </w:rPr>
        <w:t xml:space="preserve"> </w:t>
      </w:r>
      <w:r w:rsidRPr="00E8782E">
        <w:rPr>
          <w:rFonts w:ascii="Arial" w:hAnsi="Arial" w:cs="Arial"/>
          <w:sz w:val="20"/>
          <w:szCs w:val="20"/>
        </w:rPr>
        <w:t xml:space="preserve">followed by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109 (2748</w:t>
      </w:r>
      <w:r w:rsidR="00DC1E0A" w:rsidRPr="00E8782E">
        <w:rPr>
          <w:rFonts w:ascii="Arial" w:hAnsi="Arial" w:cs="Arial"/>
          <w:sz w:val="20"/>
          <w:szCs w:val="20"/>
        </w:rPr>
        <w:t xml:space="preserve"> kg/ha) </w:t>
      </w:r>
      <w:proofErr w:type="spellStart"/>
      <w:r w:rsidR="00DC1E0A" w:rsidRPr="00E8782E">
        <w:rPr>
          <w:rFonts w:ascii="Arial" w:hAnsi="Arial" w:cs="Arial"/>
          <w:sz w:val="20"/>
          <w:szCs w:val="20"/>
        </w:rPr>
        <w:t>ADSb</w:t>
      </w:r>
      <w:proofErr w:type="spellEnd"/>
      <w:r w:rsidR="00DC1E0A" w:rsidRPr="00E8782E">
        <w:rPr>
          <w:rFonts w:ascii="Arial" w:hAnsi="Arial" w:cs="Arial"/>
          <w:sz w:val="20"/>
          <w:szCs w:val="20"/>
        </w:rPr>
        <w:t xml:space="preserve"> 45</w:t>
      </w:r>
      <w:r w:rsidR="00C40004" w:rsidRPr="00E8782E">
        <w:rPr>
          <w:rFonts w:ascii="Arial" w:hAnsi="Arial" w:cs="Arial"/>
          <w:sz w:val="20"/>
          <w:szCs w:val="20"/>
        </w:rPr>
        <w:t xml:space="preserve"> </w:t>
      </w:r>
      <w:r w:rsidR="00B30C4D" w:rsidRPr="00E8782E">
        <w:rPr>
          <w:rFonts w:ascii="Arial" w:hAnsi="Arial" w:cs="Arial"/>
          <w:sz w:val="20"/>
          <w:szCs w:val="20"/>
        </w:rPr>
        <w:t>(2613</w:t>
      </w:r>
      <w:r w:rsidR="00DC1E0A" w:rsidRPr="00E8782E">
        <w:rPr>
          <w:rFonts w:ascii="Arial" w:hAnsi="Arial" w:cs="Arial"/>
          <w:sz w:val="20"/>
          <w:szCs w:val="20"/>
        </w:rPr>
        <w:t xml:space="preserve"> kg/ha) and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94</w:t>
      </w:r>
      <w:r w:rsidR="00DC1E0A" w:rsidRPr="00E8782E">
        <w:rPr>
          <w:rFonts w:ascii="Arial" w:hAnsi="Arial" w:cs="Arial"/>
          <w:sz w:val="20"/>
          <w:szCs w:val="20"/>
        </w:rPr>
        <w:t xml:space="preserve"> (2478 kg/ha)</w:t>
      </w:r>
      <w:r w:rsidR="006D109F" w:rsidRPr="00E8782E">
        <w:rPr>
          <w:rFonts w:ascii="Arial" w:hAnsi="Arial" w:cs="Arial"/>
          <w:sz w:val="20"/>
          <w:szCs w:val="20"/>
        </w:rPr>
        <w:t xml:space="preserve"> </w:t>
      </w:r>
      <w:r w:rsidRPr="00E8782E">
        <w:rPr>
          <w:rFonts w:ascii="Arial" w:hAnsi="Arial" w:cs="Arial"/>
          <w:sz w:val="20"/>
          <w:szCs w:val="20"/>
        </w:rPr>
        <w:t xml:space="preserve">compared to the best check variety JS </w:t>
      </w:r>
      <w:r w:rsidR="00DC1E0A" w:rsidRPr="00E8782E">
        <w:rPr>
          <w:rFonts w:ascii="Arial" w:hAnsi="Arial" w:cs="Arial"/>
          <w:sz w:val="20"/>
          <w:szCs w:val="20"/>
        </w:rPr>
        <w:t>335</w:t>
      </w:r>
      <w:r w:rsidRPr="00E8782E">
        <w:rPr>
          <w:rFonts w:ascii="Arial" w:hAnsi="Arial" w:cs="Arial"/>
          <w:sz w:val="20"/>
          <w:szCs w:val="20"/>
        </w:rPr>
        <w:t xml:space="preserve"> (</w:t>
      </w:r>
      <w:r w:rsidR="00DC1E0A" w:rsidRPr="00E8782E">
        <w:rPr>
          <w:rFonts w:ascii="Arial" w:hAnsi="Arial" w:cs="Arial"/>
          <w:sz w:val="20"/>
          <w:szCs w:val="20"/>
        </w:rPr>
        <w:t>2338 kg/ha</w:t>
      </w:r>
      <w:r w:rsidRPr="00E8782E">
        <w:rPr>
          <w:rFonts w:ascii="Arial" w:hAnsi="Arial" w:cs="Arial"/>
          <w:sz w:val="20"/>
          <w:szCs w:val="20"/>
        </w:rPr>
        <w:t xml:space="preserve">) across the seasons </w:t>
      </w:r>
      <w:r w:rsidR="00693128" w:rsidRPr="00E8782E">
        <w:rPr>
          <w:rFonts w:ascii="Arial" w:hAnsi="Arial" w:cs="Arial"/>
          <w:sz w:val="20"/>
          <w:szCs w:val="20"/>
        </w:rPr>
        <w:t>(Table 2</w:t>
      </w:r>
      <w:r w:rsidRPr="00E8782E">
        <w:rPr>
          <w:rFonts w:ascii="Arial" w:hAnsi="Arial" w:cs="Arial"/>
          <w:sz w:val="20"/>
          <w:szCs w:val="20"/>
        </w:rPr>
        <w:t>).</w:t>
      </w:r>
      <w:r w:rsidRPr="00E8782E">
        <w:rPr>
          <w:rFonts w:ascii="Arial" w:hAnsi="Arial" w:cs="Arial"/>
          <w:color w:val="FF0000"/>
          <w:sz w:val="20"/>
          <w:szCs w:val="20"/>
        </w:rPr>
        <w:t xml:space="preserve"> </w:t>
      </w:r>
      <w:r w:rsidRPr="00E8782E">
        <w:rPr>
          <w:rFonts w:ascii="Arial" w:hAnsi="Arial" w:cs="Arial"/>
          <w:sz w:val="20"/>
          <w:szCs w:val="20"/>
        </w:rPr>
        <w:t xml:space="preserve">Similarly, 100-seed weight was the highest in the entry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149 </w:t>
      </w:r>
      <w:r w:rsidRPr="00E8782E">
        <w:rPr>
          <w:rFonts w:ascii="Arial" w:hAnsi="Arial" w:cs="Arial"/>
          <w:sz w:val="20"/>
          <w:szCs w:val="20"/>
        </w:rPr>
        <w:t>(</w:t>
      </w:r>
      <w:r w:rsidR="007D42B2" w:rsidRPr="00E8782E">
        <w:rPr>
          <w:rFonts w:ascii="Arial" w:hAnsi="Arial" w:cs="Arial"/>
          <w:sz w:val="20"/>
          <w:szCs w:val="20"/>
        </w:rPr>
        <w:t>15.3</w:t>
      </w:r>
      <w:r w:rsidRPr="00E8782E">
        <w:rPr>
          <w:rFonts w:ascii="Arial" w:hAnsi="Arial" w:cs="Arial"/>
          <w:sz w:val="20"/>
          <w:szCs w:val="20"/>
        </w:rPr>
        <w:t xml:space="preserve"> </w:t>
      </w:r>
      <w:proofErr w:type="gramStart"/>
      <w:r w:rsidRPr="00E8782E">
        <w:rPr>
          <w:rFonts w:ascii="Arial" w:hAnsi="Arial" w:cs="Arial"/>
          <w:sz w:val="20"/>
          <w:szCs w:val="20"/>
        </w:rPr>
        <w:t xml:space="preserve">g) </w:t>
      </w:r>
      <w:r w:rsidR="00B30C4D" w:rsidRPr="00E8782E">
        <w:rPr>
          <w:rFonts w:ascii="Arial" w:hAnsi="Arial" w:cs="Arial"/>
          <w:sz w:val="20"/>
          <w:szCs w:val="20"/>
        </w:rPr>
        <w:t xml:space="preserve"> and</w:t>
      </w:r>
      <w:proofErr w:type="gramEnd"/>
      <w:r w:rsidR="00B30C4D" w:rsidRPr="00E8782E">
        <w:rPr>
          <w:rFonts w:ascii="Arial" w:hAnsi="Arial" w:cs="Arial"/>
          <w:sz w:val="20"/>
          <w:szCs w:val="20"/>
        </w:rPr>
        <w:t xml:space="preserve"> </w:t>
      </w:r>
      <w:proofErr w:type="spellStart"/>
      <w:r w:rsidR="00B30C4D" w:rsidRPr="00E8782E">
        <w:rPr>
          <w:rFonts w:ascii="Arial" w:hAnsi="Arial" w:cs="Arial"/>
          <w:sz w:val="20"/>
          <w:szCs w:val="20"/>
        </w:rPr>
        <w:t>ADSb</w:t>
      </w:r>
      <w:proofErr w:type="spellEnd"/>
      <w:r w:rsidR="00B30C4D" w:rsidRPr="00E8782E">
        <w:rPr>
          <w:rFonts w:ascii="Arial" w:hAnsi="Arial" w:cs="Arial"/>
          <w:sz w:val="20"/>
          <w:szCs w:val="20"/>
        </w:rPr>
        <w:t xml:space="preserve"> 146 (15. 3 g) </w:t>
      </w:r>
      <w:r w:rsidRPr="00E8782E">
        <w:rPr>
          <w:rFonts w:ascii="Arial" w:hAnsi="Arial" w:cs="Arial"/>
          <w:sz w:val="20"/>
          <w:szCs w:val="20"/>
        </w:rPr>
        <w:t xml:space="preserve">followed by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151 </w:t>
      </w:r>
      <w:r w:rsidRPr="00E8782E">
        <w:rPr>
          <w:rFonts w:ascii="Arial" w:hAnsi="Arial" w:cs="Arial"/>
          <w:sz w:val="20"/>
          <w:szCs w:val="20"/>
        </w:rPr>
        <w:t>(</w:t>
      </w:r>
      <w:r w:rsidR="007D42B2" w:rsidRPr="00E8782E">
        <w:rPr>
          <w:rFonts w:ascii="Arial" w:hAnsi="Arial" w:cs="Arial"/>
          <w:sz w:val="20"/>
          <w:szCs w:val="20"/>
        </w:rPr>
        <w:t>15.2</w:t>
      </w:r>
      <w:r w:rsidRPr="00E8782E">
        <w:rPr>
          <w:rFonts w:ascii="Arial" w:hAnsi="Arial" w:cs="Arial"/>
          <w:sz w:val="20"/>
          <w:szCs w:val="20"/>
        </w:rPr>
        <w:t xml:space="preserve"> g), </w:t>
      </w:r>
      <w:proofErr w:type="spellStart"/>
      <w:r w:rsidR="007D42B2" w:rsidRPr="00E8782E">
        <w:rPr>
          <w:rFonts w:ascii="Arial" w:hAnsi="Arial" w:cs="Arial"/>
          <w:sz w:val="20"/>
          <w:szCs w:val="20"/>
        </w:rPr>
        <w:t>ADSb</w:t>
      </w:r>
      <w:proofErr w:type="spellEnd"/>
      <w:r w:rsidR="007D42B2" w:rsidRPr="00E8782E">
        <w:rPr>
          <w:rFonts w:ascii="Arial" w:hAnsi="Arial" w:cs="Arial"/>
          <w:sz w:val="20"/>
          <w:szCs w:val="20"/>
        </w:rPr>
        <w:t xml:space="preserve"> 154 </w:t>
      </w:r>
      <w:r w:rsidRPr="00E8782E">
        <w:rPr>
          <w:rFonts w:ascii="Arial" w:hAnsi="Arial" w:cs="Arial"/>
          <w:sz w:val="20"/>
          <w:szCs w:val="20"/>
        </w:rPr>
        <w:t>(</w:t>
      </w:r>
      <w:r w:rsidR="007D42B2" w:rsidRPr="00E8782E">
        <w:rPr>
          <w:rFonts w:ascii="Arial" w:hAnsi="Arial" w:cs="Arial"/>
          <w:sz w:val="20"/>
          <w:szCs w:val="20"/>
        </w:rPr>
        <w:t>15.2</w:t>
      </w:r>
      <w:r w:rsidRPr="00E8782E">
        <w:rPr>
          <w:rFonts w:ascii="Arial" w:hAnsi="Arial" w:cs="Arial"/>
          <w:sz w:val="20"/>
          <w:szCs w:val="20"/>
        </w:rPr>
        <w:t xml:space="preserve"> g), whereas the best check variety</w:t>
      </w:r>
      <w:r w:rsidR="00B30C4D" w:rsidRPr="00E8782E">
        <w:rPr>
          <w:rFonts w:ascii="Arial" w:hAnsi="Arial" w:cs="Arial"/>
          <w:sz w:val="20"/>
          <w:szCs w:val="20"/>
        </w:rPr>
        <w:t>, JS 335</w:t>
      </w:r>
      <w:r w:rsidRPr="00E8782E">
        <w:rPr>
          <w:rFonts w:ascii="Arial" w:hAnsi="Arial" w:cs="Arial"/>
          <w:sz w:val="20"/>
          <w:szCs w:val="20"/>
        </w:rPr>
        <w:t xml:space="preserve"> recorded </w:t>
      </w:r>
      <w:r w:rsidR="00B30C4D" w:rsidRPr="00E8782E">
        <w:rPr>
          <w:rFonts w:ascii="Arial" w:hAnsi="Arial" w:cs="Arial"/>
          <w:sz w:val="20"/>
          <w:szCs w:val="20"/>
        </w:rPr>
        <w:t>12.7</w:t>
      </w:r>
      <w:r w:rsidRPr="00E8782E">
        <w:rPr>
          <w:rFonts w:ascii="Arial" w:hAnsi="Arial" w:cs="Arial"/>
          <w:sz w:val="20"/>
          <w:szCs w:val="20"/>
        </w:rPr>
        <w:t xml:space="preserve"> g for 100-seed weight. The details of year-wise performance an</w:t>
      </w:r>
      <w:r w:rsidR="007D42B2" w:rsidRPr="00E8782E">
        <w:rPr>
          <w:rFonts w:ascii="Arial" w:hAnsi="Arial" w:cs="Arial"/>
          <w:sz w:val="20"/>
          <w:szCs w:val="20"/>
        </w:rPr>
        <w:t>d variability of the 44</w:t>
      </w:r>
      <w:r w:rsidRPr="00E8782E">
        <w:rPr>
          <w:rFonts w:ascii="Arial" w:hAnsi="Arial" w:cs="Arial"/>
          <w:sz w:val="20"/>
          <w:szCs w:val="20"/>
        </w:rPr>
        <w:t xml:space="preserve"> genotypes are presented in </w:t>
      </w:r>
      <w:r w:rsidR="006D109F" w:rsidRPr="00E8782E">
        <w:rPr>
          <w:rFonts w:ascii="Arial" w:hAnsi="Arial" w:cs="Arial"/>
          <w:sz w:val="20"/>
          <w:szCs w:val="20"/>
        </w:rPr>
        <w:t>Table 2</w:t>
      </w:r>
      <w:r w:rsidR="00E8782E">
        <w:rPr>
          <w:rFonts w:ascii="Arial" w:hAnsi="Arial" w:cs="Arial"/>
          <w:sz w:val="20"/>
          <w:szCs w:val="20"/>
        </w:rPr>
        <w:t>.</w:t>
      </w:r>
      <w:r w:rsidR="006D109F" w:rsidRPr="00E8782E">
        <w:rPr>
          <w:rFonts w:ascii="Arial" w:hAnsi="Arial" w:cs="Arial"/>
          <w:color w:val="FF0000"/>
          <w:sz w:val="20"/>
          <w:szCs w:val="20"/>
        </w:rPr>
        <w:t xml:space="preserve"> </w:t>
      </w:r>
      <w:r w:rsidR="006D109F" w:rsidRPr="00E8782E">
        <w:rPr>
          <w:rFonts w:ascii="Arial" w:hAnsi="Arial" w:cs="Arial"/>
          <w:sz w:val="20"/>
          <w:szCs w:val="20"/>
        </w:rPr>
        <w:t>and Fig. 1</w:t>
      </w:r>
      <w:r w:rsidRPr="00E8782E">
        <w:rPr>
          <w:rFonts w:ascii="Arial" w:hAnsi="Arial" w:cs="Arial"/>
          <w:color w:val="FF0000"/>
          <w:sz w:val="20"/>
          <w:szCs w:val="20"/>
        </w:rPr>
        <w:t>.</w:t>
      </w:r>
    </w:p>
    <w:p w14:paraId="000565F8" w14:textId="77777777" w:rsidR="00EB32FC" w:rsidRDefault="00EB32FC" w:rsidP="00EB32FC">
      <w:pPr>
        <w:pStyle w:val="NormalWeb"/>
      </w:pPr>
      <w:r>
        <w:rPr>
          <w:noProof/>
        </w:rPr>
        <w:lastRenderedPageBreak/>
        <w:drawing>
          <wp:inline distT="0" distB="0" distL="0" distR="0" wp14:anchorId="74E86DEC" wp14:editId="13CDF9DD">
            <wp:extent cx="5524359" cy="2880000"/>
            <wp:effectExtent l="19050" t="0" r="141" b="0"/>
            <wp:docPr id="16" name="Picture 16" descr="C:\Users\admin\Downloads\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wnloads\GY.jpg"/>
                    <pic:cNvPicPr>
                      <a:picLocks noChangeAspect="1" noChangeArrowheads="1"/>
                    </pic:cNvPicPr>
                  </pic:nvPicPr>
                  <pic:blipFill>
                    <a:blip r:embed="rId7"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14:paraId="6A259B9B" w14:textId="77777777"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14:paraId="3FCF7236" w14:textId="77777777" w:rsidR="00EB32FC" w:rsidRPr="009E1A83" w:rsidRDefault="00EB32FC" w:rsidP="009E1A83">
      <w:pPr>
        <w:spacing w:after="0" w:line="360" w:lineRule="auto"/>
        <w:jc w:val="both"/>
        <w:rPr>
          <w:rFonts w:ascii="Times New Roman" w:hAnsi="Times New Roman" w:cs="Times New Roman"/>
          <w:color w:val="FF0000"/>
          <w:sz w:val="24"/>
          <w:szCs w:val="24"/>
        </w:rPr>
      </w:pPr>
    </w:p>
    <w:p w14:paraId="145D4E59" w14:textId="77777777" w:rsidR="009E1A83" w:rsidRDefault="009E1A83" w:rsidP="009E1A83">
      <w:pPr>
        <w:pStyle w:val="NormalWeb"/>
      </w:pPr>
      <w:r>
        <w:rPr>
          <w:noProof/>
        </w:rPr>
        <w:drawing>
          <wp:inline distT="0" distB="0" distL="0" distR="0" wp14:anchorId="5FF741F7" wp14:editId="2BAA80CA">
            <wp:extent cx="5523455" cy="2880000"/>
            <wp:effectExtent l="19050" t="0" r="1045" b="0"/>
            <wp:docPr id="19" name="Picture 19" descr="C:\Users\admin\Downloads\N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Downloads\NBP.jpg"/>
                    <pic:cNvPicPr>
                      <a:picLocks noChangeAspect="1" noChangeArrowheads="1"/>
                    </pic:cNvPicPr>
                  </pic:nvPicPr>
                  <pic:blipFill>
                    <a:blip r:embed="rId8" cstate="print"/>
                    <a:srcRect/>
                    <a:stretch>
                      <a:fillRect/>
                    </a:stretch>
                  </pic:blipFill>
                  <pic:spPr bwMode="auto">
                    <a:xfrm>
                      <a:off x="0" y="0"/>
                      <a:ext cx="5523455" cy="2880000"/>
                    </a:xfrm>
                    <a:prstGeom prst="rect">
                      <a:avLst/>
                    </a:prstGeom>
                    <a:noFill/>
                    <a:ln w="9525">
                      <a:noFill/>
                      <a:miter lim="800000"/>
                      <a:headEnd/>
                      <a:tailEnd/>
                    </a:ln>
                  </pic:spPr>
                </pic:pic>
              </a:graphicData>
            </a:graphic>
          </wp:inline>
        </w:drawing>
      </w:r>
    </w:p>
    <w:p w14:paraId="5A935FCE" w14:textId="77777777"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14:paraId="62CF59DF" w14:textId="77777777" w:rsidR="00EB32FC" w:rsidRDefault="00EB32FC" w:rsidP="00812D51">
      <w:pPr>
        <w:pStyle w:val="ListParagraph"/>
        <w:spacing w:after="0" w:line="360" w:lineRule="auto"/>
        <w:ind w:left="426" w:firstLine="294"/>
        <w:jc w:val="both"/>
        <w:rPr>
          <w:rFonts w:ascii="Times New Roman" w:hAnsi="Times New Roman" w:cs="Times New Roman"/>
          <w:color w:val="FF0000"/>
          <w:sz w:val="24"/>
          <w:szCs w:val="24"/>
        </w:rPr>
      </w:pPr>
    </w:p>
    <w:p w14:paraId="47B79967" w14:textId="77777777" w:rsidR="009E1A83" w:rsidRDefault="009E1A83" w:rsidP="00812D51">
      <w:pPr>
        <w:pStyle w:val="ListParagraph"/>
        <w:spacing w:after="0" w:line="360" w:lineRule="auto"/>
        <w:ind w:left="426" w:firstLine="294"/>
        <w:jc w:val="both"/>
        <w:rPr>
          <w:rFonts w:ascii="Times New Roman" w:hAnsi="Times New Roman" w:cs="Times New Roman"/>
          <w:color w:val="FF0000"/>
          <w:sz w:val="24"/>
          <w:szCs w:val="24"/>
        </w:rPr>
      </w:pPr>
    </w:p>
    <w:p w14:paraId="6984D2A4" w14:textId="77777777" w:rsidR="009E1A83" w:rsidRDefault="009E1A83" w:rsidP="009E1A83">
      <w:pPr>
        <w:pStyle w:val="NormalWeb"/>
      </w:pPr>
      <w:r>
        <w:rPr>
          <w:noProof/>
        </w:rPr>
        <w:lastRenderedPageBreak/>
        <w:drawing>
          <wp:inline distT="0" distB="0" distL="0" distR="0" wp14:anchorId="471B99FA" wp14:editId="08EEE86F">
            <wp:extent cx="5524359" cy="2880000"/>
            <wp:effectExtent l="19050" t="0" r="141" b="0"/>
            <wp:docPr id="22" name="Picture 22" descr="C:\Users\admin\Downloads\N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Downloads\NPP.jpg"/>
                    <pic:cNvPicPr>
                      <a:picLocks noChangeAspect="1" noChangeArrowheads="1"/>
                    </pic:cNvPicPr>
                  </pic:nvPicPr>
                  <pic:blipFill>
                    <a:blip r:embed="rId9"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14:paraId="2791CFB2" w14:textId="77777777" w:rsidR="009E1A83" w:rsidRDefault="009E1A83" w:rsidP="00812D51">
      <w:pPr>
        <w:pStyle w:val="ListParagraph"/>
        <w:spacing w:after="0" w:line="360" w:lineRule="auto"/>
        <w:ind w:left="426" w:firstLine="294"/>
        <w:jc w:val="both"/>
        <w:rPr>
          <w:rFonts w:ascii="Times New Roman" w:hAnsi="Times New Roman" w:cs="Times New Roman"/>
          <w:color w:val="FF0000"/>
          <w:sz w:val="24"/>
          <w:szCs w:val="24"/>
        </w:rPr>
      </w:pPr>
    </w:p>
    <w:p w14:paraId="1FD9ABA5" w14:textId="77777777" w:rsidR="006942D2" w:rsidRDefault="006942D2" w:rsidP="006942D2">
      <w:pPr>
        <w:pStyle w:val="ListParagraph"/>
        <w:spacing w:after="0" w:line="240" w:lineRule="auto"/>
        <w:ind w:left="426" w:firstLine="294"/>
        <w:jc w:val="both"/>
        <w:rPr>
          <w:rFonts w:ascii="Times New Roman" w:hAnsi="Times New Roman" w:cs="Times New Roman"/>
          <w:color w:val="FF0000"/>
          <w:sz w:val="24"/>
          <w:szCs w:val="24"/>
        </w:rPr>
      </w:pPr>
    </w:p>
    <w:p w14:paraId="7C9A9375" w14:textId="77777777" w:rsidR="009E1A83" w:rsidRDefault="009E1A83" w:rsidP="009E1A83">
      <w:pPr>
        <w:pStyle w:val="NormalWeb"/>
        <w:rPr>
          <w:noProof/>
        </w:rPr>
      </w:pPr>
    </w:p>
    <w:p w14:paraId="5117EA63" w14:textId="77777777" w:rsidR="009E1A83" w:rsidRDefault="009E1A83" w:rsidP="009E1A83">
      <w:pPr>
        <w:pStyle w:val="NormalWeb"/>
      </w:pPr>
      <w:r>
        <w:rPr>
          <w:noProof/>
        </w:rPr>
        <w:drawing>
          <wp:inline distT="0" distB="0" distL="0" distR="0" wp14:anchorId="5057B148" wp14:editId="4F38F185">
            <wp:extent cx="5524359" cy="2880000"/>
            <wp:effectExtent l="19050" t="0" r="141" b="0"/>
            <wp:docPr id="25" name="Picture 25" descr="C:\Users\admin\Downloads\N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Downloads\NCP.jpg"/>
                    <pic:cNvPicPr>
                      <a:picLocks noChangeAspect="1" noChangeArrowheads="1"/>
                    </pic:cNvPicPr>
                  </pic:nvPicPr>
                  <pic:blipFill>
                    <a:blip r:embed="rId10"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14:paraId="1D87AD9C" w14:textId="77777777"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14:paraId="791C04BF" w14:textId="77777777"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14:paraId="42EF13BD" w14:textId="77777777"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14:paraId="68D51957" w14:textId="77777777" w:rsidR="009E1A83" w:rsidRDefault="009E1A83" w:rsidP="009E1A83">
      <w:pPr>
        <w:pStyle w:val="NormalWeb"/>
      </w:pPr>
      <w:r>
        <w:rPr>
          <w:noProof/>
        </w:rPr>
        <w:lastRenderedPageBreak/>
        <w:drawing>
          <wp:inline distT="0" distB="0" distL="0" distR="0" wp14:anchorId="56965767" wp14:editId="60A3ED52">
            <wp:extent cx="5524359" cy="2880000"/>
            <wp:effectExtent l="19050" t="0" r="141" b="0"/>
            <wp:docPr id="28" name="Picture 28" descr="C:\Users\admin\Downloads\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Downloads\TW.jpg"/>
                    <pic:cNvPicPr>
                      <a:picLocks noChangeAspect="1" noChangeArrowheads="1"/>
                    </pic:cNvPicPr>
                  </pic:nvPicPr>
                  <pic:blipFill>
                    <a:blip r:embed="rId11"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14:paraId="523A1D15" w14:textId="77777777" w:rsidR="009E1A83" w:rsidRDefault="009E1A83" w:rsidP="006942D2">
      <w:pPr>
        <w:pStyle w:val="ListParagraph"/>
        <w:spacing w:after="0" w:line="240" w:lineRule="auto"/>
        <w:ind w:left="426" w:firstLine="294"/>
        <w:jc w:val="both"/>
        <w:rPr>
          <w:rFonts w:ascii="Times New Roman" w:hAnsi="Times New Roman" w:cs="Times New Roman"/>
          <w:color w:val="FF0000"/>
          <w:sz w:val="24"/>
          <w:szCs w:val="24"/>
        </w:rPr>
      </w:pPr>
    </w:p>
    <w:p w14:paraId="1A7A9FD9" w14:textId="77777777"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14:paraId="6D530CEA" w14:textId="77777777" w:rsidR="009E1A83" w:rsidRDefault="009E1A83" w:rsidP="009E1A83">
      <w:pPr>
        <w:pStyle w:val="NormalWeb"/>
      </w:pPr>
      <w:r>
        <w:rPr>
          <w:noProof/>
        </w:rPr>
        <w:drawing>
          <wp:inline distT="0" distB="0" distL="0" distR="0" wp14:anchorId="0BD45A01" wp14:editId="6C8D8B76">
            <wp:extent cx="5524359" cy="2880000"/>
            <wp:effectExtent l="19050" t="0" r="141" b="0"/>
            <wp:docPr id="31" name="Picture 31" descr="C:\Users\admin\Downloads\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Downloads\PH.jpg"/>
                    <pic:cNvPicPr>
                      <a:picLocks noChangeAspect="1" noChangeArrowheads="1"/>
                    </pic:cNvPicPr>
                  </pic:nvPicPr>
                  <pic:blipFill>
                    <a:blip r:embed="rId12" cstate="print"/>
                    <a:srcRect/>
                    <a:stretch>
                      <a:fillRect/>
                    </a:stretch>
                  </pic:blipFill>
                  <pic:spPr bwMode="auto">
                    <a:xfrm>
                      <a:off x="0" y="0"/>
                      <a:ext cx="5524359" cy="2880000"/>
                    </a:xfrm>
                    <a:prstGeom prst="rect">
                      <a:avLst/>
                    </a:prstGeom>
                    <a:noFill/>
                    <a:ln w="9525">
                      <a:noFill/>
                      <a:miter lim="800000"/>
                      <a:headEnd/>
                      <a:tailEnd/>
                    </a:ln>
                  </pic:spPr>
                </pic:pic>
              </a:graphicData>
            </a:graphic>
          </wp:inline>
        </w:drawing>
      </w:r>
    </w:p>
    <w:p w14:paraId="262358FB" w14:textId="77777777"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14:paraId="35196548" w14:textId="77777777"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14:paraId="2A4F5BAA" w14:textId="77777777" w:rsidR="009E1A83" w:rsidRPr="00E8782E" w:rsidRDefault="006D109F" w:rsidP="006D109F">
      <w:pPr>
        <w:pStyle w:val="ListParagraph"/>
        <w:spacing w:after="0" w:line="240" w:lineRule="auto"/>
        <w:ind w:left="567" w:hanging="709"/>
        <w:jc w:val="both"/>
        <w:rPr>
          <w:rFonts w:ascii="Arial" w:hAnsi="Arial" w:cs="Arial"/>
          <w:b/>
          <w:bCs/>
        </w:rPr>
      </w:pPr>
      <w:r w:rsidRPr="00E8782E">
        <w:rPr>
          <w:rFonts w:ascii="Arial" w:hAnsi="Arial" w:cs="Arial"/>
          <w:b/>
          <w:bCs/>
        </w:rPr>
        <w:t>Fig. 1. Depiction of variability parameters in 42 advanced breeding lines and check varieties by violin plots</w:t>
      </w:r>
    </w:p>
    <w:p w14:paraId="417C60CC" w14:textId="77777777" w:rsidR="009E1A83" w:rsidRPr="00C40004" w:rsidRDefault="009E1A83" w:rsidP="00C40004">
      <w:pPr>
        <w:spacing w:after="0" w:line="240" w:lineRule="auto"/>
        <w:jc w:val="both"/>
        <w:rPr>
          <w:rFonts w:ascii="Times New Roman" w:hAnsi="Times New Roman" w:cs="Times New Roman"/>
          <w:b/>
          <w:bCs/>
          <w:sz w:val="28"/>
          <w:szCs w:val="28"/>
        </w:rPr>
      </w:pPr>
    </w:p>
    <w:p w14:paraId="5B9A5C5B" w14:textId="77777777" w:rsidR="009E1A83" w:rsidRDefault="009E1A83" w:rsidP="006942D2">
      <w:pPr>
        <w:pStyle w:val="ListParagraph"/>
        <w:spacing w:after="0" w:line="240" w:lineRule="auto"/>
        <w:ind w:left="142" w:firstLine="294"/>
        <w:jc w:val="both"/>
        <w:rPr>
          <w:rFonts w:ascii="Times New Roman" w:hAnsi="Times New Roman" w:cs="Times New Roman"/>
          <w:b/>
          <w:bCs/>
          <w:sz w:val="28"/>
          <w:szCs w:val="28"/>
        </w:rPr>
      </w:pPr>
    </w:p>
    <w:p w14:paraId="4BD5FEA0" w14:textId="77777777" w:rsidR="00E8782E" w:rsidRDefault="00E8782E" w:rsidP="006942D2">
      <w:pPr>
        <w:pStyle w:val="ListParagraph"/>
        <w:spacing w:after="0" w:line="240" w:lineRule="auto"/>
        <w:ind w:left="142" w:firstLine="294"/>
        <w:jc w:val="both"/>
        <w:rPr>
          <w:rFonts w:ascii="Times New Roman" w:hAnsi="Times New Roman" w:cs="Times New Roman"/>
          <w:b/>
          <w:bCs/>
          <w:sz w:val="28"/>
          <w:szCs w:val="28"/>
        </w:rPr>
      </w:pPr>
    </w:p>
    <w:p w14:paraId="6B962BB8" w14:textId="77777777" w:rsidR="00E8782E" w:rsidRDefault="00E8782E" w:rsidP="006942D2">
      <w:pPr>
        <w:pStyle w:val="ListParagraph"/>
        <w:spacing w:after="0" w:line="240" w:lineRule="auto"/>
        <w:ind w:left="142" w:firstLine="294"/>
        <w:jc w:val="both"/>
        <w:rPr>
          <w:rFonts w:ascii="Times New Roman" w:hAnsi="Times New Roman" w:cs="Times New Roman"/>
          <w:b/>
          <w:bCs/>
          <w:sz w:val="28"/>
          <w:szCs w:val="28"/>
        </w:rPr>
      </w:pPr>
    </w:p>
    <w:p w14:paraId="7B182BC0" w14:textId="77777777" w:rsidR="007D42B2" w:rsidRPr="00153A63" w:rsidRDefault="00E8782E" w:rsidP="006942D2">
      <w:pPr>
        <w:pStyle w:val="ListParagraph"/>
        <w:spacing w:after="0" w:line="240" w:lineRule="auto"/>
        <w:ind w:left="142" w:firstLine="294"/>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3.1 </w:t>
      </w:r>
      <w:r w:rsidRPr="00E8782E">
        <w:rPr>
          <w:rFonts w:ascii="Arial" w:hAnsi="Arial" w:cs="Arial"/>
          <w:b/>
          <w:bCs/>
        </w:rPr>
        <w:t>MEAN, SELECTION DIFFERENTIAL AND GENETIC</w:t>
      </w:r>
      <w:r w:rsidRPr="00153A63">
        <w:rPr>
          <w:rFonts w:ascii="Times New Roman" w:hAnsi="Times New Roman" w:cs="Times New Roman"/>
          <w:b/>
          <w:bCs/>
          <w:sz w:val="28"/>
          <w:szCs w:val="28"/>
        </w:rPr>
        <w:t xml:space="preserve"> </w:t>
      </w:r>
      <w:r w:rsidRPr="00E8782E">
        <w:rPr>
          <w:rFonts w:ascii="Arial" w:hAnsi="Arial" w:cs="Arial"/>
          <w:b/>
          <w:bCs/>
        </w:rPr>
        <w:t>GAIN</w:t>
      </w:r>
      <w:r w:rsidRPr="00E8782E">
        <w:rPr>
          <w:rFonts w:ascii="Arial" w:hAnsi="Arial" w:cs="Arial"/>
        </w:rPr>
        <w:t xml:space="preserve"> </w:t>
      </w:r>
    </w:p>
    <w:p w14:paraId="695352F8" w14:textId="77777777" w:rsidR="006942D2" w:rsidRPr="00153A63" w:rsidRDefault="006942D2" w:rsidP="006942D2">
      <w:pPr>
        <w:pStyle w:val="ListParagraph"/>
        <w:spacing w:after="0" w:line="240" w:lineRule="auto"/>
        <w:ind w:left="142" w:firstLine="294"/>
        <w:jc w:val="both"/>
        <w:rPr>
          <w:rFonts w:ascii="Times New Roman" w:hAnsi="Times New Roman" w:cs="Times New Roman"/>
          <w:sz w:val="24"/>
          <w:szCs w:val="24"/>
        </w:rPr>
      </w:pPr>
    </w:p>
    <w:p w14:paraId="3CA2D56D" w14:textId="77777777" w:rsidR="0030180E" w:rsidRPr="00E8782E" w:rsidRDefault="008D65EF" w:rsidP="00153A63">
      <w:pPr>
        <w:pStyle w:val="ListParagraph"/>
        <w:spacing w:line="360" w:lineRule="auto"/>
        <w:ind w:left="426" w:firstLine="294"/>
        <w:jc w:val="both"/>
        <w:rPr>
          <w:rFonts w:ascii="Arial" w:hAnsi="Arial" w:cs="Arial"/>
          <w:sz w:val="20"/>
          <w:szCs w:val="20"/>
        </w:rPr>
      </w:pPr>
      <w:r w:rsidRPr="00E8782E">
        <w:rPr>
          <w:rFonts w:ascii="Arial" w:hAnsi="Arial" w:cs="Arial"/>
          <w:sz w:val="20"/>
          <w:szCs w:val="20"/>
        </w:rPr>
        <w:t>Overall mean of the genotypes was high</w:t>
      </w:r>
      <w:r w:rsidR="00153A63" w:rsidRPr="00E8782E">
        <w:rPr>
          <w:rFonts w:ascii="Arial" w:hAnsi="Arial" w:cs="Arial"/>
          <w:sz w:val="20"/>
          <w:szCs w:val="20"/>
        </w:rPr>
        <w:t xml:space="preserve">er for grain yield </w:t>
      </w:r>
      <w:r w:rsidR="00477829" w:rsidRPr="00E8782E">
        <w:rPr>
          <w:rFonts w:ascii="Arial" w:hAnsi="Arial" w:cs="Arial"/>
          <w:sz w:val="20"/>
          <w:szCs w:val="20"/>
        </w:rPr>
        <w:t>(2061 kg/ha) for the 2023 season than in 2024 (1726</w:t>
      </w:r>
      <w:r w:rsidRPr="00E8782E">
        <w:rPr>
          <w:rFonts w:ascii="Arial" w:hAnsi="Arial" w:cs="Arial"/>
          <w:sz w:val="20"/>
          <w:szCs w:val="20"/>
        </w:rPr>
        <w:t xml:space="preserve"> </w:t>
      </w:r>
      <w:r w:rsidR="00477829" w:rsidRPr="00E8782E">
        <w:rPr>
          <w:rFonts w:ascii="Arial" w:hAnsi="Arial" w:cs="Arial"/>
          <w:sz w:val="20"/>
          <w:szCs w:val="20"/>
        </w:rPr>
        <w:t>kg/ha</w:t>
      </w:r>
      <w:r w:rsidRPr="00E8782E">
        <w:rPr>
          <w:rFonts w:ascii="Arial" w:hAnsi="Arial" w:cs="Arial"/>
          <w:sz w:val="20"/>
          <w:szCs w:val="20"/>
        </w:rPr>
        <w:t xml:space="preserve">). Similarly, means for other traits like </w:t>
      </w:r>
      <w:r w:rsidR="00477829" w:rsidRPr="00E8782E">
        <w:rPr>
          <w:rFonts w:ascii="Arial" w:hAnsi="Arial" w:cs="Arial"/>
          <w:sz w:val="20"/>
          <w:szCs w:val="20"/>
        </w:rPr>
        <w:t xml:space="preserve">number of </w:t>
      </w:r>
      <w:r w:rsidRPr="00E8782E">
        <w:rPr>
          <w:rFonts w:ascii="Arial" w:hAnsi="Arial" w:cs="Arial"/>
          <w:sz w:val="20"/>
          <w:szCs w:val="20"/>
        </w:rPr>
        <w:t>pods per plant,</w:t>
      </w:r>
      <w:r w:rsidR="00477829" w:rsidRPr="00E8782E">
        <w:rPr>
          <w:rFonts w:ascii="Arial" w:hAnsi="Arial" w:cs="Arial"/>
          <w:sz w:val="20"/>
          <w:szCs w:val="20"/>
        </w:rPr>
        <w:t xml:space="preserve"> number of </w:t>
      </w:r>
      <w:proofErr w:type="gramStart"/>
      <w:r w:rsidR="00477829" w:rsidRPr="00E8782E">
        <w:rPr>
          <w:rFonts w:ascii="Arial" w:hAnsi="Arial" w:cs="Arial"/>
          <w:sz w:val="20"/>
          <w:szCs w:val="20"/>
        </w:rPr>
        <w:t>cluster</w:t>
      </w:r>
      <w:proofErr w:type="gramEnd"/>
      <w:r w:rsidR="00477829" w:rsidRPr="00E8782E">
        <w:rPr>
          <w:rFonts w:ascii="Arial" w:hAnsi="Arial" w:cs="Arial"/>
          <w:sz w:val="20"/>
          <w:szCs w:val="20"/>
        </w:rPr>
        <w:t xml:space="preserve"> per plant </w:t>
      </w:r>
      <w:r w:rsidRPr="00E8782E">
        <w:rPr>
          <w:rFonts w:ascii="Arial" w:hAnsi="Arial" w:cs="Arial"/>
          <w:sz w:val="20"/>
          <w:szCs w:val="20"/>
        </w:rPr>
        <w:t xml:space="preserve">and 100-seed weight were also </w:t>
      </w:r>
      <w:r w:rsidR="00477829" w:rsidRPr="00E8782E">
        <w:rPr>
          <w:rFonts w:ascii="Arial" w:hAnsi="Arial" w:cs="Arial"/>
          <w:sz w:val="20"/>
          <w:szCs w:val="20"/>
        </w:rPr>
        <w:t>higher in 2023 than 2024.</w:t>
      </w:r>
      <w:r w:rsidRPr="00E8782E">
        <w:rPr>
          <w:rFonts w:ascii="Arial" w:hAnsi="Arial" w:cs="Arial"/>
          <w:sz w:val="20"/>
          <w:szCs w:val="20"/>
        </w:rPr>
        <w:t xml:space="preserve"> </w:t>
      </w:r>
      <w:r w:rsidR="00153A63" w:rsidRPr="00E8782E">
        <w:rPr>
          <w:rFonts w:ascii="Arial" w:hAnsi="Arial" w:cs="Arial"/>
          <w:sz w:val="20"/>
          <w:szCs w:val="20"/>
        </w:rPr>
        <w:t xml:space="preserve">Selection differential was also found to be higher for the traits like grain yield, number of </w:t>
      </w:r>
      <w:proofErr w:type="gramStart"/>
      <w:r w:rsidR="00153A63" w:rsidRPr="00E8782E">
        <w:rPr>
          <w:rFonts w:ascii="Arial" w:hAnsi="Arial" w:cs="Arial"/>
          <w:sz w:val="20"/>
          <w:szCs w:val="20"/>
        </w:rPr>
        <w:t>cluster</w:t>
      </w:r>
      <w:proofErr w:type="gramEnd"/>
      <w:r w:rsidR="00153A63" w:rsidRPr="00E8782E">
        <w:rPr>
          <w:rFonts w:ascii="Arial" w:hAnsi="Arial" w:cs="Arial"/>
          <w:sz w:val="20"/>
          <w:szCs w:val="20"/>
        </w:rPr>
        <w:t xml:space="preserve"> per plant, number of branches per pant and plant </w:t>
      </w:r>
      <w:r w:rsidR="00D44AFA" w:rsidRPr="00E8782E">
        <w:rPr>
          <w:rFonts w:ascii="Arial" w:hAnsi="Arial" w:cs="Arial"/>
          <w:sz w:val="20"/>
          <w:szCs w:val="20"/>
        </w:rPr>
        <w:t>height in</w:t>
      </w:r>
      <w:r w:rsidR="00153A63" w:rsidRPr="00E8782E">
        <w:rPr>
          <w:rFonts w:ascii="Arial" w:hAnsi="Arial" w:cs="Arial"/>
          <w:sz w:val="20"/>
          <w:szCs w:val="20"/>
        </w:rPr>
        <w:t xml:space="preserve"> 2024 season than in 2023. Whereas</w:t>
      </w:r>
      <w:r w:rsidRPr="00E8782E">
        <w:rPr>
          <w:rFonts w:ascii="Arial" w:hAnsi="Arial" w:cs="Arial"/>
          <w:sz w:val="20"/>
          <w:szCs w:val="20"/>
        </w:rPr>
        <w:t xml:space="preserve"> s</w:t>
      </w:r>
      <w:r w:rsidR="00153A63" w:rsidRPr="00E8782E">
        <w:rPr>
          <w:rFonts w:ascii="Arial" w:hAnsi="Arial" w:cs="Arial"/>
          <w:sz w:val="20"/>
          <w:szCs w:val="20"/>
        </w:rPr>
        <w:t>election gain was high</w:t>
      </w:r>
      <w:r w:rsidR="00D44AFA" w:rsidRPr="00E8782E">
        <w:rPr>
          <w:rFonts w:ascii="Arial" w:hAnsi="Arial" w:cs="Arial"/>
          <w:sz w:val="20"/>
          <w:szCs w:val="20"/>
        </w:rPr>
        <w:t>er in 2024</w:t>
      </w:r>
      <w:r w:rsidRPr="00E8782E">
        <w:rPr>
          <w:rFonts w:ascii="Arial" w:hAnsi="Arial" w:cs="Arial"/>
          <w:sz w:val="20"/>
          <w:szCs w:val="20"/>
        </w:rPr>
        <w:t xml:space="preserve"> for Selection of genotypes based on MGIDI all traits, except </w:t>
      </w:r>
      <w:r w:rsidR="00D44AFA" w:rsidRPr="00E8782E">
        <w:rPr>
          <w:rFonts w:ascii="Arial" w:hAnsi="Arial" w:cs="Arial"/>
          <w:sz w:val="20"/>
          <w:szCs w:val="20"/>
        </w:rPr>
        <w:t>number of pods per plant and 100-seed weight</w:t>
      </w:r>
      <w:r w:rsidRPr="00E8782E">
        <w:rPr>
          <w:rFonts w:ascii="Arial" w:hAnsi="Arial" w:cs="Arial"/>
          <w:sz w:val="20"/>
          <w:szCs w:val="20"/>
        </w:rPr>
        <w:t>. The heritability was found to be high for all the traits for both years</w:t>
      </w:r>
      <w:r w:rsidR="00693128" w:rsidRPr="00E8782E">
        <w:rPr>
          <w:rFonts w:ascii="Arial" w:hAnsi="Arial" w:cs="Arial"/>
          <w:sz w:val="20"/>
          <w:szCs w:val="20"/>
        </w:rPr>
        <w:t xml:space="preserve"> (Table 3</w:t>
      </w:r>
      <w:r w:rsidRPr="00E8782E">
        <w:rPr>
          <w:rFonts w:ascii="Arial" w:hAnsi="Arial" w:cs="Arial"/>
          <w:sz w:val="20"/>
          <w:szCs w:val="20"/>
        </w:rPr>
        <w:t>).</w:t>
      </w:r>
      <w:r w:rsidRPr="00E8782E">
        <w:rPr>
          <w:rFonts w:ascii="Arial" w:hAnsi="Arial" w:cs="Arial"/>
          <w:color w:val="FF0000"/>
          <w:sz w:val="20"/>
          <w:szCs w:val="20"/>
        </w:rPr>
        <w:t xml:space="preserve"> </w:t>
      </w:r>
    </w:p>
    <w:p w14:paraId="4DE28E90" w14:textId="77777777" w:rsidR="008D65EF" w:rsidRPr="00E8782E" w:rsidRDefault="008D65EF" w:rsidP="00A025BB">
      <w:pPr>
        <w:pStyle w:val="ListParagraph"/>
        <w:spacing w:line="360" w:lineRule="auto"/>
        <w:ind w:left="426" w:firstLine="294"/>
        <w:jc w:val="both"/>
        <w:rPr>
          <w:rFonts w:ascii="Arial" w:hAnsi="Arial" w:cs="Arial"/>
          <w:sz w:val="20"/>
          <w:szCs w:val="20"/>
        </w:rPr>
      </w:pPr>
      <w:r w:rsidRPr="00E8782E">
        <w:rPr>
          <w:rFonts w:ascii="Arial" w:hAnsi="Arial" w:cs="Arial"/>
          <w:sz w:val="20"/>
          <w:szCs w:val="20"/>
        </w:rPr>
        <w:t xml:space="preserve">The MGIDI index was applied within each crop season to select genotypes that perform well in specific </w:t>
      </w:r>
      <w:r w:rsidR="0030180E" w:rsidRPr="00E8782E">
        <w:rPr>
          <w:rFonts w:ascii="Arial" w:hAnsi="Arial" w:cs="Arial"/>
          <w:sz w:val="20"/>
          <w:szCs w:val="20"/>
        </w:rPr>
        <w:t>conditions;</w:t>
      </w:r>
      <w:r w:rsidRPr="00E8782E">
        <w:rPr>
          <w:rFonts w:ascii="Arial" w:hAnsi="Arial" w:cs="Arial"/>
          <w:sz w:val="20"/>
          <w:szCs w:val="20"/>
        </w:rPr>
        <w:t xml:space="preserve"> Based on the genetic gain,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were</w:t>
      </w:r>
      <w:r w:rsidRPr="00E8782E">
        <w:rPr>
          <w:rFonts w:ascii="Arial" w:hAnsi="Arial" w:cs="Arial"/>
          <w:sz w:val="20"/>
          <w:szCs w:val="20"/>
        </w:rPr>
        <w:t xml:space="preserve"> selected in both thus exploiting narrow adaptations. The multi-trait genotype–ideotype distance index (MGIDI) was calculated to identify best genotypes when considering all measured traits. The broad-sense heritability (h</w:t>
      </w:r>
      <w:r w:rsidRPr="00E8782E">
        <w:rPr>
          <w:rFonts w:ascii="Arial" w:hAnsi="Arial" w:cs="Arial"/>
          <w:sz w:val="20"/>
          <w:szCs w:val="20"/>
          <w:vertAlign w:val="superscript"/>
        </w:rPr>
        <w:t>2</w:t>
      </w:r>
      <w:r w:rsidR="00D44AFA" w:rsidRPr="00E8782E">
        <w:rPr>
          <w:rFonts w:ascii="Arial" w:hAnsi="Arial" w:cs="Arial"/>
          <w:sz w:val="20"/>
          <w:szCs w:val="20"/>
        </w:rPr>
        <w:t>) ranged from 0.72–0.99 and 0.90–0.99 for the 2023 and 2024</w:t>
      </w:r>
      <w:r w:rsidRPr="00E8782E">
        <w:rPr>
          <w:rFonts w:ascii="Arial" w:hAnsi="Arial" w:cs="Arial"/>
          <w:sz w:val="20"/>
          <w:szCs w:val="20"/>
        </w:rPr>
        <w:t xml:space="preserve"> seasons, respectively. Very high values of heritability were estimated for all traits under consideration, suggesting a strong likelihood of genetic gains. The genotypes selected using the MGIDI index were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154,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43,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58 for 2023</w:t>
      </w:r>
      <w:r w:rsidRPr="00E8782E">
        <w:rPr>
          <w:rFonts w:ascii="Arial" w:hAnsi="Arial" w:cs="Arial"/>
          <w:sz w:val="20"/>
          <w:szCs w:val="20"/>
        </w:rPr>
        <w:t xml:space="preserve"> season</w:t>
      </w:r>
      <w:r w:rsidR="006D109F" w:rsidRPr="00E8782E">
        <w:rPr>
          <w:rFonts w:ascii="Arial" w:hAnsi="Arial" w:cs="Arial"/>
          <w:color w:val="FF0000"/>
          <w:sz w:val="20"/>
          <w:szCs w:val="20"/>
        </w:rPr>
        <w:t xml:space="preserve"> </w:t>
      </w:r>
      <w:r w:rsidR="006D109F" w:rsidRPr="00E8782E">
        <w:rPr>
          <w:rFonts w:ascii="Arial" w:hAnsi="Arial" w:cs="Arial"/>
          <w:sz w:val="20"/>
          <w:szCs w:val="20"/>
        </w:rPr>
        <w:t>(Fig. 2</w:t>
      </w:r>
      <w:r w:rsidRPr="00E8782E">
        <w:rPr>
          <w:rFonts w:ascii="Arial" w:hAnsi="Arial" w:cs="Arial"/>
          <w:sz w:val="20"/>
          <w:szCs w:val="20"/>
        </w:rPr>
        <w:t>)</w:t>
      </w:r>
      <w:r w:rsidRPr="00E8782E">
        <w:rPr>
          <w:rFonts w:ascii="Arial" w:hAnsi="Arial" w:cs="Arial"/>
          <w:color w:val="FF0000"/>
          <w:sz w:val="20"/>
          <w:szCs w:val="20"/>
        </w:rPr>
        <w:t xml:space="preserve">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107,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152,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07 for 2024</w:t>
      </w:r>
      <w:r w:rsidRPr="00E8782E">
        <w:rPr>
          <w:rFonts w:ascii="Arial" w:hAnsi="Arial" w:cs="Arial"/>
          <w:sz w:val="20"/>
          <w:szCs w:val="20"/>
        </w:rPr>
        <w:t xml:space="preserve"> season</w:t>
      </w:r>
      <w:r w:rsidR="006D109F" w:rsidRPr="00E8782E">
        <w:rPr>
          <w:rFonts w:ascii="Arial" w:hAnsi="Arial" w:cs="Arial"/>
          <w:sz w:val="20"/>
          <w:szCs w:val="20"/>
        </w:rPr>
        <w:t xml:space="preserve"> (Fig. 3</w:t>
      </w:r>
      <w:r w:rsidRPr="00E8782E">
        <w:rPr>
          <w:rFonts w:ascii="Arial" w:hAnsi="Arial" w:cs="Arial"/>
          <w:sz w:val="20"/>
          <w:szCs w:val="20"/>
        </w:rPr>
        <w:t xml:space="preserve">). Further, </w:t>
      </w:r>
      <w:proofErr w:type="spellStart"/>
      <w:r w:rsidR="00D44AFA" w:rsidRPr="00E8782E">
        <w:rPr>
          <w:rFonts w:ascii="Arial" w:hAnsi="Arial" w:cs="Arial"/>
          <w:sz w:val="20"/>
          <w:szCs w:val="20"/>
        </w:rPr>
        <w:t>Basara</w:t>
      </w:r>
      <w:proofErr w:type="spellEnd"/>
      <w:r w:rsidR="00D44AFA" w:rsidRPr="00E8782E">
        <w:rPr>
          <w:rFonts w:ascii="Arial" w:hAnsi="Arial" w:cs="Arial"/>
          <w:sz w:val="20"/>
          <w:szCs w:val="20"/>
        </w:rPr>
        <w:t xml:space="preserve">, JS 335,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150 and </w:t>
      </w:r>
      <w:proofErr w:type="spellStart"/>
      <w:r w:rsidR="00D44AFA" w:rsidRPr="00E8782E">
        <w:rPr>
          <w:rFonts w:ascii="Arial" w:hAnsi="Arial" w:cs="Arial"/>
          <w:sz w:val="20"/>
          <w:szCs w:val="20"/>
        </w:rPr>
        <w:t>ADSb</w:t>
      </w:r>
      <w:proofErr w:type="spellEnd"/>
      <w:r w:rsidR="00D44AFA" w:rsidRPr="00E8782E">
        <w:rPr>
          <w:rFonts w:ascii="Arial" w:hAnsi="Arial" w:cs="Arial"/>
          <w:sz w:val="20"/>
          <w:szCs w:val="20"/>
        </w:rPr>
        <w:t xml:space="preserve"> 124 </w:t>
      </w:r>
      <w:r w:rsidRPr="00E8782E">
        <w:rPr>
          <w:rFonts w:ascii="Arial" w:hAnsi="Arial" w:cs="Arial"/>
          <w:sz w:val="20"/>
          <w:szCs w:val="20"/>
        </w:rPr>
        <w:t>genotype</w:t>
      </w:r>
      <w:r w:rsidR="00D44AFA" w:rsidRPr="00E8782E">
        <w:rPr>
          <w:rFonts w:ascii="Arial" w:hAnsi="Arial" w:cs="Arial"/>
          <w:sz w:val="20"/>
          <w:szCs w:val="20"/>
        </w:rPr>
        <w:t>s were</w:t>
      </w:r>
      <w:r w:rsidRPr="00E8782E">
        <w:rPr>
          <w:rFonts w:ascii="Arial" w:hAnsi="Arial" w:cs="Arial"/>
          <w:sz w:val="20"/>
          <w:szCs w:val="20"/>
        </w:rPr>
        <w:t xml:space="preserve"> selected as the best genotype in both seasons.</w:t>
      </w:r>
    </w:p>
    <w:p w14:paraId="07840D99" w14:textId="77777777" w:rsidR="00EB32FC" w:rsidRPr="00EB32FC" w:rsidRDefault="00EB32FC" w:rsidP="006D109F">
      <w:pPr>
        <w:pStyle w:val="NormalWeb"/>
      </w:pPr>
      <w:r>
        <w:rPr>
          <w:noProof/>
        </w:rPr>
        <w:drawing>
          <wp:inline distT="0" distB="0" distL="0" distR="0" wp14:anchorId="0D2C296D" wp14:editId="723E024D">
            <wp:extent cx="5683250" cy="3591334"/>
            <wp:effectExtent l="19050" t="0" r="0" b="0"/>
            <wp:docPr id="10" name="Picture 10" descr="C:\Users\admin\Downloads\en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ownloads\env1.png"/>
                    <pic:cNvPicPr>
                      <a:picLocks noChangeAspect="1" noChangeArrowheads="1"/>
                    </pic:cNvPicPr>
                  </pic:nvPicPr>
                  <pic:blipFill>
                    <a:blip r:embed="rId13"/>
                    <a:srcRect/>
                    <a:stretch>
                      <a:fillRect/>
                    </a:stretch>
                  </pic:blipFill>
                  <pic:spPr bwMode="auto">
                    <a:xfrm>
                      <a:off x="0" y="0"/>
                      <a:ext cx="5684179" cy="3591921"/>
                    </a:xfrm>
                    <a:prstGeom prst="rect">
                      <a:avLst/>
                    </a:prstGeom>
                    <a:noFill/>
                    <a:ln w="9525">
                      <a:noFill/>
                      <a:miter lim="800000"/>
                      <a:headEnd/>
                      <a:tailEnd/>
                    </a:ln>
                  </pic:spPr>
                </pic:pic>
              </a:graphicData>
            </a:graphic>
          </wp:inline>
        </w:drawing>
      </w:r>
    </w:p>
    <w:p w14:paraId="700A4D8B" w14:textId="77777777" w:rsidR="00EB32FC" w:rsidRPr="00E8782E" w:rsidRDefault="006D109F" w:rsidP="006D109F">
      <w:pPr>
        <w:ind w:left="851" w:right="-705" w:hanging="709"/>
        <w:rPr>
          <w:rFonts w:ascii="Arial" w:hAnsi="Arial" w:cs="Arial"/>
          <w:b/>
          <w:bCs/>
        </w:rPr>
      </w:pPr>
      <w:r w:rsidRPr="00E8782E">
        <w:rPr>
          <w:rFonts w:ascii="Arial" w:hAnsi="Arial" w:cs="Arial"/>
          <w:b/>
          <w:bCs/>
        </w:rPr>
        <w:lastRenderedPageBreak/>
        <w:t xml:space="preserve">Fig.2. MGIDI index analysis for the </w:t>
      </w:r>
      <w:proofErr w:type="gramStart"/>
      <w:r w:rsidRPr="00E8782E">
        <w:rPr>
          <w:rFonts w:ascii="Arial" w:hAnsi="Arial" w:cs="Arial"/>
          <w:b/>
          <w:bCs/>
        </w:rPr>
        <w:t>44  genotypes</w:t>
      </w:r>
      <w:proofErr w:type="gramEnd"/>
      <w:r w:rsidRPr="00E8782E">
        <w:rPr>
          <w:rFonts w:ascii="Arial" w:hAnsi="Arial" w:cs="Arial"/>
          <w:b/>
          <w:bCs/>
        </w:rPr>
        <w:t xml:space="preserve"> under study for selection of ideal genotypes during 2023</w:t>
      </w:r>
    </w:p>
    <w:p w14:paraId="564DB8B8" w14:textId="77777777" w:rsidR="00EB32FC" w:rsidRDefault="00EB32FC" w:rsidP="00EB32FC">
      <w:pPr>
        <w:tabs>
          <w:tab w:val="left" w:pos="2309"/>
        </w:tabs>
      </w:pPr>
      <w:r>
        <w:rPr>
          <w:noProof/>
        </w:rPr>
        <w:drawing>
          <wp:inline distT="0" distB="0" distL="0" distR="0" wp14:anchorId="4FEB3DA8" wp14:editId="0EA92F46">
            <wp:extent cx="5302250" cy="3351193"/>
            <wp:effectExtent l="19050" t="0" r="0" b="0"/>
            <wp:docPr id="13" name="Picture 13" descr="C:\Users\admin\Downloads\en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env2.png"/>
                    <pic:cNvPicPr>
                      <a:picLocks noChangeAspect="1" noChangeArrowheads="1"/>
                    </pic:cNvPicPr>
                  </pic:nvPicPr>
                  <pic:blipFill>
                    <a:blip r:embed="rId14"/>
                    <a:srcRect/>
                    <a:stretch>
                      <a:fillRect/>
                    </a:stretch>
                  </pic:blipFill>
                  <pic:spPr bwMode="auto">
                    <a:xfrm>
                      <a:off x="0" y="0"/>
                      <a:ext cx="5298536" cy="3348846"/>
                    </a:xfrm>
                    <a:prstGeom prst="rect">
                      <a:avLst/>
                    </a:prstGeom>
                    <a:noFill/>
                    <a:ln w="9525">
                      <a:noFill/>
                      <a:miter lim="800000"/>
                      <a:headEnd/>
                      <a:tailEnd/>
                    </a:ln>
                  </pic:spPr>
                </pic:pic>
              </a:graphicData>
            </a:graphic>
          </wp:inline>
        </w:drawing>
      </w:r>
    </w:p>
    <w:p w14:paraId="7EB441FB" w14:textId="77777777" w:rsidR="006D109F" w:rsidRPr="00E8782E" w:rsidRDefault="00E06040" w:rsidP="006D109F">
      <w:pPr>
        <w:ind w:left="851" w:right="-705" w:hanging="709"/>
        <w:rPr>
          <w:rFonts w:ascii="Arial" w:hAnsi="Arial" w:cs="Arial"/>
          <w:b/>
          <w:bCs/>
        </w:rPr>
      </w:pPr>
      <w:r>
        <w:rPr>
          <w:rFonts w:ascii="Arial" w:hAnsi="Arial" w:cs="Arial"/>
          <w:b/>
          <w:bCs/>
        </w:rPr>
        <w:t xml:space="preserve">   </w:t>
      </w:r>
      <w:r w:rsidR="006D109F" w:rsidRPr="00E8782E">
        <w:rPr>
          <w:rFonts w:ascii="Arial" w:hAnsi="Arial" w:cs="Arial"/>
          <w:b/>
          <w:bCs/>
        </w:rPr>
        <w:t xml:space="preserve">Fig.3. MGIDI index analysis for the </w:t>
      </w:r>
      <w:proofErr w:type="gramStart"/>
      <w:r w:rsidR="006D109F" w:rsidRPr="00E8782E">
        <w:rPr>
          <w:rFonts w:ascii="Arial" w:hAnsi="Arial" w:cs="Arial"/>
          <w:b/>
          <w:bCs/>
        </w:rPr>
        <w:t>44  genotypes</w:t>
      </w:r>
      <w:proofErr w:type="gramEnd"/>
      <w:r w:rsidR="006D109F" w:rsidRPr="00E8782E">
        <w:rPr>
          <w:rFonts w:ascii="Arial" w:hAnsi="Arial" w:cs="Arial"/>
          <w:b/>
          <w:bCs/>
        </w:rPr>
        <w:t xml:space="preserve"> under study for selection of ideal genotypes during 2024</w:t>
      </w:r>
    </w:p>
    <w:p w14:paraId="645443E6" w14:textId="77777777" w:rsidR="008B5267" w:rsidRPr="00E8782E" w:rsidRDefault="00812D51" w:rsidP="00812D51">
      <w:pPr>
        <w:spacing w:line="360" w:lineRule="auto"/>
        <w:jc w:val="both"/>
        <w:rPr>
          <w:rFonts w:ascii="Arial" w:hAnsi="Arial" w:cs="Arial"/>
          <w:b/>
          <w:bCs/>
        </w:rPr>
      </w:pPr>
      <w:r>
        <w:rPr>
          <w:rFonts w:ascii="Times New Roman" w:hAnsi="Times New Roman" w:cs="Times New Roman"/>
          <w:b/>
          <w:bCs/>
          <w:sz w:val="24"/>
          <w:szCs w:val="24"/>
        </w:rPr>
        <w:t xml:space="preserve">       </w:t>
      </w:r>
      <w:r w:rsidR="00E8782E">
        <w:rPr>
          <w:rFonts w:ascii="Times New Roman" w:hAnsi="Times New Roman" w:cs="Times New Roman"/>
          <w:b/>
          <w:bCs/>
          <w:sz w:val="24"/>
          <w:szCs w:val="24"/>
        </w:rPr>
        <w:t xml:space="preserve">3.2 </w:t>
      </w:r>
      <w:r w:rsidR="00E8782E" w:rsidRPr="00E8782E">
        <w:rPr>
          <w:rFonts w:ascii="Arial" w:hAnsi="Arial" w:cs="Arial"/>
          <w:b/>
          <w:bCs/>
        </w:rPr>
        <w:t>CORRELATION ANALYSIS</w:t>
      </w:r>
    </w:p>
    <w:p w14:paraId="0FBDC95E" w14:textId="77777777" w:rsidR="008B5267" w:rsidRPr="00E8782E" w:rsidRDefault="00812D51" w:rsidP="005E06D6">
      <w:pPr>
        <w:pStyle w:val="ListParagraph"/>
        <w:spacing w:line="360" w:lineRule="auto"/>
        <w:ind w:left="426" w:firstLine="294"/>
        <w:jc w:val="both"/>
        <w:rPr>
          <w:rFonts w:ascii="Arial" w:hAnsi="Arial" w:cs="Arial"/>
          <w:color w:val="FF0000"/>
          <w:sz w:val="20"/>
          <w:szCs w:val="20"/>
        </w:rPr>
      </w:pPr>
      <w:r w:rsidRPr="00812D51">
        <w:rPr>
          <w:rFonts w:ascii="Times New Roman" w:hAnsi="Times New Roman" w:cs="Times New Roman"/>
          <w:sz w:val="24"/>
          <w:szCs w:val="24"/>
        </w:rPr>
        <w:t xml:space="preserve"> </w:t>
      </w:r>
      <w:r w:rsidRPr="00E8782E">
        <w:rPr>
          <w:rFonts w:ascii="Arial" w:hAnsi="Arial" w:cs="Arial"/>
          <w:sz w:val="20"/>
          <w:szCs w:val="20"/>
        </w:rPr>
        <w:t xml:space="preserve">For correlation analysis, Grain yield </w:t>
      </w:r>
      <w:r w:rsidR="008B5267" w:rsidRPr="00E8782E">
        <w:rPr>
          <w:rFonts w:ascii="Arial" w:hAnsi="Arial" w:cs="Arial"/>
          <w:sz w:val="20"/>
          <w:szCs w:val="20"/>
        </w:rPr>
        <w:t>was considered as dependent parameter</w:t>
      </w:r>
      <w:r w:rsidRPr="00E8782E">
        <w:rPr>
          <w:rFonts w:ascii="Arial" w:hAnsi="Arial" w:cs="Arial"/>
          <w:sz w:val="20"/>
          <w:szCs w:val="20"/>
        </w:rPr>
        <w:t xml:space="preserve"> and other parameters, namely, days to 50% flowering, days to maturity, Plant height, number of pods</w:t>
      </w:r>
      <w:r w:rsidR="008B5267" w:rsidRPr="00E8782E">
        <w:rPr>
          <w:rFonts w:ascii="Arial" w:hAnsi="Arial" w:cs="Arial"/>
          <w:sz w:val="20"/>
          <w:szCs w:val="20"/>
        </w:rPr>
        <w:t xml:space="preserve"> per plant, </w:t>
      </w:r>
      <w:r w:rsidRPr="00E8782E">
        <w:rPr>
          <w:rFonts w:ascii="Arial" w:hAnsi="Arial" w:cs="Arial"/>
          <w:sz w:val="20"/>
          <w:szCs w:val="20"/>
        </w:rPr>
        <w:t xml:space="preserve">number of clusters per plant, number of </w:t>
      </w:r>
      <w:proofErr w:type="gramStart"/>
      <w:r w:rsidRPr="00E8782E">
        <w:rPr>
          <w:rFonts w:ascii="Arial" w:hAnsi="Arial" w:cs="Arial"/>
          <w:sz w:val="20"/>
          <w:szCs w:val="20"/>
        </w:rPr>
        <w:t>branches  per</w:t>
      </w:r>
      <w:proofErr w:type="gramEnd"/>
      <w:r w:rsidRPr="00E8782E">
        <w:rPr>
          <w:rFonts w:ascii="Arial" w:hAnsi="Arial" w:cs="Arial"/>
          <w:sz w:val="20"/>
          <w:szCs w:val="20"/>
        </w:rPr>
        <w:t xml:space="preserve"> plant, and 100-seed weight were counted as indepen</w:t>
      </w:r>
      <w:r w:rsidR="008B5267" w:rsidRPr="00E8782E">
        <w:rPr>
          <w:rFonts w:ascii="Arial" w:hAnsi="Arial" w:cs="Arial"/>
          <w:sz w:val="20"/>
          <w:szCs w:val="20"/>
        </w:rPr>
        <w:t xml:space="preserve">dent parameters. Through correlation, it was found that across </w:t>
      </w:r>
      <w:r w:rsidRPr="00E8782E">
        <w:rPr>
          <w:rFonts w:ascii="Arial" w:hAnsi="Arial" w:cs="Arial"/>
          <w:sz w:val="20"/>
          <w:szCs w:val="20"/>
        </w:rPr>
        <w:t>the two seasons</w:t>
      </w:r>
      <w:r w:rsidR="008B5267" w:rsidRPr="00E8782E">
        <w:rPr>
          <w:rFonts w:ascii="Arial" w:hAnsi="Arial" w:cs="Arial"/>
          <w:sz w:val="20"/>
          <w:szCs w:val="20"/>
        </w:rPr>
        <w:t xml:space="preserve"> </w:t>
      </w:r>
      <w:r w:rsidRPr="00E8782E">
        <w:rPr>
          <w:rFonts w:ascii="Arial" w:hAnsi="Arial" w:cs="Arial"/>
          <w:sz w:val="20"/>
          <w:szCs w:val="20"/>
        </w:rPr>
        <w:t>days to 50% flowering, days to maturity, number of pods per plant and number of clusters per plant were</w:t>
      </w:r>
      <w:r w:rsidR="008B5267" w:rsidRPr="00E8782E">
        <w:rPr>
          <w:rFonts w:ascii="Arial" w:hAnsi="Arial" w:cs="Arial"/>
          <w:sz w:val="20"/>
          <w:szCs w:val="20"/>
        </w:rPr>
        <w:t xml:space="preserve"> significantly and positively correlated with </w:t>
      </w:r>
      <w:r w:rsidRPr="00E8782E">
        <w:rPr>
          <w:rFonts w:ascii="Arial" w:hAnsi="Arial" w:cs="Arial"/>
          <w:sz w:val="20"/>
          <w:szCs w:val="20"/>
        </w:rPr>
        <w:t>grain yield.</w:t>
      </w:r>
      <w:r w:rsidR="008B5267" w:rsidRPr="00E8782E">
        <w:rPr>
          <w:rFonts w:ascii="Arial" w:hAnsi="Arial" w:cs="Arial"/>
          <w:color w:val="FF0000"/>
          <w:sz w:val="20"/>
          <w:szCs w:val="20"/>
        </w:rPr>
        <w:t xml:space="preserve"> </w:t>
      </w:r>
      <w:r w:rsidR="008B5267" w:rsidRPr="00E8782E">
        <w:rPr>
          <w:rFonts w:ascii="Arial" w:hAnsi="Arial" w:cs="Arial"/>
          <w:sz w:val="20"/>
          <w:szCs w:val="20"/>
        </w:rPr>
        <w:t xml:space="preserve">The details of association among the yield and attributing traits are presented in Figures </w:t>
      </w:r>
      <w:r w:rsidR="00FD7AAB" w:rsidRPr="00E8782E">
        <w:rPr>
          <w:rFonts w:ascii="Arial" w:hAnsi="Arial" w:cs="Arial"/>
          <w:sz w:val="20"/>
          <w:szCs w:val="20"/>
        </w:rPr>
        <w:t>4.</w:t>
      </w:r>
    </w:p>
    <w:p w14:paraId="7EE2C375" w14:textId="77777777" w:rsidR="00EB32FC" w:rsidRDefault="00EB32FC" w:rsidP="00EB32FC">
      <w:pPr>
        <w:pStyle w:val="NormalWeb"/>
        <w:jc w:val="center"/>
      </w:pPr>
      <w:r>
        <w:rPr>
          <w:noProof/>
        </w:rPr>
        <w:lastRenderedPageBreak/>
        <w:drawing>
          <wp:inline distT="0" distB="0" distL="0" distR="0" wp14:anchorId="0B8750B9" wp14:editId="613076D6">
            <wp:extent cx="6011917" cy="5074159"/>
            <wp:effectExtent l="19050" t="0" r="7883" b="0"/>
            <wp:docPr id="7" name="Picture 7" descr="C:\Users\admin\Downloads\CORRELA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CORRELATION (1).png"/>
                    <pic:cNvPicPr>
                      <a:picLocks noChangeAspect="1" noChangeArrowheads="1"/>
                    </pic:cNvPicPr>
                  </pic:nvPicPr>
                  <pic:blipFill>
                    <a:blip r:embed="rId15"/>
                    <a:srcRect/>
                    <a:stretch>
                      <a:fillRect/>
                    </a:stretch>
                  </pic:blipFill>
                  <pic:spPr bwMode="auto">
                    <a:xfrm>
                      <a:off x="0" y="0"/>
                      <a:ext cx="6016133" cy="5077718"/>
                    </a:xfrm>
                    <a:prstGeom prst="rect">
                      <a:avLst/>
                    </a:prstGeom>
                    <a:noFill/>
                    <a:ln w="9525">
                      <a:noFill/>
                      <a:miter lim="800000"/>
                      <a:headEnd/>
                      <a:tailEnd/>
                    </a:ln>
                  </pic:spPr>
                </pic:pic>
              </a:graphicData>
            </a:graphic>
          </wp:inline>
        </w:drawing>
      </w:r>
    </w:p>
    <w:p w14:paraId="5C715511" w14:textId="77777777" w:rsidR="005E06D6" w:rsidRPr="00E8782E" w:rsidRDefault="006D109F" w:rsidP="00C40004">
      <w:pPr>
        <w:pStyle w:val="NormalWeb"/>
        <w:rPr>
          <w:rFonts w:ascii="Arial" w:hAnsi="Arial" w:cs="Arial"/>
          <w:b/>
          <w:bCs/>
          <w:sz w:val="22"/>
          <w:szCs w:val="22"/>
        </w:rPr>
      </w:pPr>
      <w:r>
        <w:rPr>
          <w:b/>
          <w:bCs/>
        </w:rPr>
        <w:t xml:space="preserve">        </w:t>
      </w:r>
      <w:r w:rsidR="00FD7AAB" w:rsidRPr="00E8782E">
        <w:rPr>
          <w:rFonts w:ascii="Arial" w:hAnsi="Arial" w:cs="Arial"/>
          <w:b/>
          <w:bCs/>
          <w:sz w:val="22"/>
          <w:szCs w:val="22"/>
        </w:rPr>
        <w:t>Fig.4</w:t>
      </w:r>
      <w:r w:rsidRPr="00E8782E">
        <w:rPr>
          <w:rFonts w:ascii="Arial" w:hAnsi="Arial" w:cs="Arial"/>
          <w:b/>
          <w:bCs/>
          <w:sz w:val="22"/>
          <w:szCs w:val="22"/>
        </w:rPr>
        <w:t>. Association among the yield and attributing traits</w:t>
      </w:r>
    </w:p>
    <w:p w14:paraId="02D946DE" w14:textId="77777777" w:rsidR="00B75985" w:rsidRPr="00E8782E" w:rsidRDefault="005E06D6" w:rsidP="00A025BB">
      <w:pPr>
        <w:pStyle w:val="ListParagraph"/>
        <w:spacing w:line="360" w:lineRule="auto"/>
        <w:ind w:left="426" w:firstLine="294"/>
        <w:jc w:val="both"/>
        <w:rPr>
          <w:rFonts w:ascii="Arial" w:hAnsi="Arial" w:cs="Arial"/>
          <w:sz w:val="20"/>
          <w:szCs w:val="20"/>
        </w:rPr>
      </w:pPr>
      <w:r w:rsidRPr="00E8782E">
        <w:rPr>
          <w:rFonts w:ascii="Arial" w:hAnsi="Arial" w:cs="Arial"/>
          <w:sz w:val="20"/>
          <w:szCs w:val="20"/>
        </w:rPr>
        <w:t>Utility of MGIDI index in selecting ideal genotypes based on multiple traits has been demonstrated for yield attributing traits in soybean (</w:t>
      </w:r>
      <w:proofErr w:type="spellStart"/>
      <w:r w:rsidRPr="00E8782E">
        <w:rPr>
          <w:rFonts w:ascii="Arial" w:hAnsi="Arial" w:cs="Arial"/>
          <w:sz w:val="20"/>
          <w:szCs w:val="20"/>
        </w:rPr>
        <w:t>Maranna</w:t>
      </w:r>
      <w:proofErr w:type="spellEnd"/>
      <w:r w:rsidRPr="00E8782E">
        <w:rPr>
          <w:rFonts w:ascii="Arial" w:hAnsi="Arial" w:cs="Arial"/>
          <w:sz w:val="20"/>
          <w:szCs w:val="20"/>
        </w:rPr>
        <w:t xml:space="preserve"> et al.,</w:t>
      </w:r>
      <w:r w:rsidR="00903657">
        <w:rPr>
          <w:rFonts w:ascii="Arial" w:hAnsi="Arial" w:cs="Arial"/>
          <w:sz w:val="20"/>
          <w:szCs w:val="20"/>
        </w:rPr>
        <w:t xml:space="preserve"> 2023; </w:t>
      </w:r>
      <w:proofErr w:type="spellStart"/>
      <w:r w:rsidR="00903657">
        <w:rPr>
          <w:rFonts w:ascii="Arial" w:hAnsi="Arial" w:cs="Arial"/>
          <w:sz w:val="20"/>
          <w:szCs w:val="20"/>
        </w:rPr>
        <w:t>Maranna</w:t>
      </w:r>
      <w:proofErr w:type="spellEnd"/>
      <w:r w:rsidR="00903657">
        <w:rPr>
          <w:rFonts w:ascii="Arial" w:hAnsi="Arial" w:cs="Arial"/>
          <w:sz w:val="20"/>
          <w:szCs w:val="20"/>
        </w:rPr>
        <w:t xml:space="preserve"> et al., 2021)</w:t>
      </w:r>
      <w:r w:rsidRPr="00E8782E">
        <w:rPr>
          <w:rFonts w:ascii="Arial" w:hAnsi="Arial" w:cs="Arial"/>
          <w:sz w:val="20"/>
          <w:szCs w:val="20"/>
        </w:rPr>
        <w:t xml:space="preserve">. The current study reports several </w:t>
      </w:r>
      <w:r w:rsidR="009E4FED" w:rsidRPr="00E8782E">
        <w:rPr>
          <w:rFonts w:ascii="Arial" w:hAnsi="Arial" w:cs="Arial"/>
          <w:sz w:val="20"/>
          <w:szCs w:val="20"/>
        </w:rPr>
        <w:t>genotypes</w:t>
      </w:r>
      <w:r w:rsidR="00963A05" w:rsidRPr="00E8782E">
        <w:rPr>
          <w:rFonts w:ascii="Arial" w:hAnsi="Arial" w:cs="Arial"/>
          <w:sz w:val="20"/>
          <w:szCs w:val="20"/>
        </w:rPr>
        <w:t xml:space="preserve"> superior based on MGIDI over two seasons</w:t>
      </w:r>
      <w:r w:rsidRPr="00E8782E">
        <w:rPr>
          <w:rFonts w:ascii="Arial" w:hAnsi="Arial" w:cs="Arial"/>
          <w:sz w:val="20"/>
          <w:szCs w:val="20"/>
        </w:rPr>
        <w:t>. The current study</w:t>
      </w:r>
      <w:r w:rsidR="009E4FED">
        <w:rPr>
          <w:rFonts w:ascii="Arial" w:hAnsi="Arial" w:cs="Arial"/>
          <w:sz w:val="20"/>
          <w:szCs w:val="20"/>
        </w:rPr>
        <w:t xml:space="preserve"> </w:t>
      </w:r>
      <w:proofErr w:type="gramStart"/>
      <w:r w:rsidR="009E4FED">
        <w:rPr>
          <w:rFonts w:ascii="Arial" w:hAnsi="Arial" w:cs="Arial"/>
          <w:sz w:val="20"/>
          <w:szCs w:val="20"/>
        </w:rPr>
        <w:t>made an attempt</w:t>
      </w:r>
      <w:proofErr w:type="gramEnd"/>
      <w:r w:rsidR="009E4FED">
        <w:rPr>
          <w:rFonts w:ascii="Arial" w:hAnsi="Arial" w:cs="Arial"/>
          <w:sz w:val="20"/>
          <w:szCs w:val="20"/>
        </w:rPr>
        <w:t xml:space="preserve"> to dissect the </w:t>
      </w:r>
      <w:r w:rsidR="009A15EB" w:rsidRPr="00E8782E">
        <w:rPr>
          <w:rFonts w:ascii="Arial" w:hAnsi="Arial" w:cs="Arial"/>
          <w:sz w:val="20"/>
          <w:szCs w:val="20"/>
        </w:rPr>
        <w:t>perfor</w:t>
      </w:r>
      <w:r w:rsidRPr="00E8782E">
        <w:rPr>
          <w:rFonts w:ascii="Arial" w:hAnsi="Arial" w:cs="Arial"/>
          <w:sz w:val="20"/>
          <w:szCs w:val="20"/>
        </w:rPr>
        <w:t xml:space="preserve">mance of </w:t>
      </w:r>
      <w:r w:rsidR="009A15EB" w:rsidRPr="00E8782E">
        <w:rPr>
          <w:rFonts w:ascii="Arial" w:hAnsi="Arial" w:cs="Arial"/>
          <w:sz w:val="20"/>
          <w:szCs w:val="20"/>
        </w:rPr>
        <w:t>ge</w:t>
      </w:r>
      <w:r w:rsidR="00963A05" w:rsidRPr="00E8782E">
        <w:rPr>
          <w:rFonts w:ascii="Arial" w:hAnsi="Arial" w:cs="Arial"/>
          <w:sz w:val="20"/>
          <w:szCs w:val="20"/>
        </w:rPr>
        <w:t>notypes</w:t>
      </w:r>
      <w:r w:rsidRPr="00E8782E">
        <w:rPr>
          <w:rFonts w:ascii="Arial" w:hAnsi="Arial" w:cs="Arial"/>
          <w:sz w:val="20"/>
          <w:szCs w:val="20"/>
        </w:rPr>
        <w:t xml:space="preserve"> for yield</w:t>
      </w:r>
      <w:r w:rsidR="00963A05" w:rsidRPr="00E8782E">
        <w:rPr>
          <w:rFonts w:ascii="Arial" w:hAnsi="Arial" w:cs="Arial"/>
          <w:sz w:val="20"/>
          <w:szCs w:val="20"/>
        </w:rPr>
        <w:t xml:space="preserve"> and yield component traits </w:t>
      </w:r>
      <w:r w:rsidRPr="00E8782E">
        <w:rPr>
          <w:rFonts w:ascii="Arial" w:hAnsi="Arial" w:cs="Arial"/>
          <w:sz w:val="20"/>
          <w:szCs w:val="20"/>
        </w:rPr>
        <w:t>in small field trial. Evaluation of genotypes in larger plot sizes is helpful in realized estimate of actual performance by reducing the error. Therefore, the superior genotypes identifi</w:t>
      </w:r>
      <w:r w:rsidR="00B75985" w:rsidRPr="00E8782E">
        <w:rPr>
          <w:rFonts w:ascii="Arial" w:hAnsi="Arial" w:cs="Arial"/>
          <w:sz w:val="20"/>
          <w:szCs w:val="20"/>
        </w:rPr>
        <w:t>ed from this study will be eval</w:t>
      </w:r>
      <w:r w:rsidRPr="00E8782E">
        <w:rPr>
          <w:rFonts w:ascii="Arial" w:hAnsi="Arial" w:cs="Arial"/>
          <w:sz w:val="20"/>
          <w:szCs w:val="20"/>
        </w:rPr>
        <w:t xml:space="preserve">uated further in larger plots to check for their superiority over the best check varieties. Noteworthy to mention here that </w:t>
      </w:r>
      <w:proofErr w:type="spellStart"/>
      <w:r w:rsidR="00963A05" w:rsidRPr="00E8782E">
        <w:rPr>
          <w:rFonts w:ascii="Arial" w:hAnsi="Arial" w:cs="Arial"/>
          <w:sz w:val="20"/>
          <w:szCs w:val="20"/>
        </w:rPr>
        <w:t>ADSb</w:t>
      </w:r>
      <w:proofErr w:type="spellEnd"/>
      <w:r w:rsidR="00963A05" w:rsidRPr="00E8782E">
        <w:rPr>
          <w:rFonts w:ascii="Arial" w:hAnsi="Arial" w:cs="Arial"/>
          <w:sz w:val="20"/>
          <w:szCs w:val="20"/>
        </w:rPr>
        <w:t xml:space="preserve"> 109 </w:t>
      </w:r>
      <w:proofErr w:type="spellStart"/>
      <w:r w:rsidR="00963A05" w:rsidRPr="00E8782E">
        <w:rPr>
          <w:rFonts w:ascii="Arial" w:hAnsi="Arial" w:cs="Arial"/>
          <w:sz w:val="20"/>
          <w:szCs w:val="20"/>
        </w:rPr>
        <w:t>ADSb</w:t>
      </w:r>
      <w:proofErr w:type="spellEnd"/>
      <w:r w:rsidR="00963A05" w:rsidRPr="00E8782E">
        <w:rPr>
          <w:rFonts w:ascii="Arial" w:hAnsi="Arial" w:cs="Arial"/>
          <w:sz w:val="20"/>
          <w:szCs w:val="20"/>
        </w:rPr>
        <w:t xml:space="preserve"> 45 and </w:t>
      </w:r>
      <w:proofErr w:type="spellStart"/>
      <w:r w:rsidR="00963A05" w:rsidRPr="00E8782E">
        <w:rPr>
          <w:rFonts w:ascii="Arial" w:hAnsi="Arial" w:cs="Arial"/>
          <w:sz w:val="20"/>
          <w:szCs w:val="20"/>
        </w:rPr>
        <w:t>ADSb</w:t>
      </w:r>
      <w:proofErr w:type="spellEnd"/>
      <w:r w:rsidR="00963A05" w:rsidRPr="00E8782E">
        <w:rPr>
          <w:rFonts w:ascii="Arial" w:hAnsi="Arial" w:cs="Arial"/>
          <w:sz w:val="20"/>
          <w:szCs w:val="20"/>
        </w:rPr>
        <w:t xml:space="preserve">  </w:t>
      </w:r>
      <w:proofErr w:type="gramStart"/>
      <w:r w:rsidR="00963A05" w:rsidRPr="00E8782E">
        <w:rPr>
          <w:rFonts w:ascii="Arial" w:hAnsi="Arial" w:cs="Arial"/>
          <w:sz w:val="20"/>
          <w:szCs w:val="20"/>
        </w:rPr>
        <w:t xml:space="preserve">94  </w:t>
      </w:r>
      <w:r w:rsidRPr="00E8782E">
        <w:rPr>
          <w:rFonts w:ascii="Arial" w:hAnsi="Arial" w:cs="Arial"/>
          <w:sz w:val="20"/>
          <w:szCs w:val="20"/>
        </w:rPr>
        <w:t>selected</w:t>
      </w:r>
      <w:proofErr w:type="gramEnd"/>
      <w:r w:rsidRPr="00E8782E">
        <w:rPr>
          <w:rFonts w:ascii="Arial" w:hAnsi="Arial" w:cs="Arial"/>
          <w:sz w:val="20"/>
          <w:szCs w:val="20"/>
        </w:rPr>
        <w:t xml:space="preserve"> as superior over the best check variety </w:t>
      </w:r>
      <w:r w:rsidR="00B75985" w:rsidRPr="00E8782E">
        <w:rPr>
          <w:rFonts w:ascii="Arial" w:hAnsi="Arial" w:cs="Arial"/>
          <w:sz w:val="20"/>
          <w:szCs w:val="20"/>
        </w:rPr>
        <w:t>and being evaluated under ini</w:t>
      </w:r>
      <w:r w:rsidRPr="00E8782E">
        <w:rPr>
          <w:rFonts w:ascii="Arial" w:hAnsi="Arial" w:cs="Arial"/>
          <w:sz w:val="20"/>
          <w:szCs w:val="20"/>
        </w:rPr>
        <w:t>tial varietal trials (IVT) of All India Co-ordinated Research Project (AICRP) on soybean for its release as variety across the soybean growing areas in India. In the current study, the significant positive correlation of G</w:t>
      </w:r>
      <w:r w:rsidR="009A15EB" w:rsidRPr="00E8782E">
        <w:rPr>
          <w:rFonts w:ascii="Arial" w:hAnsi="Arial" w:cs="Arial"/>
          <w:sz w:val="20"/>
          <w:szCs w:val="20"/>
        </w:rPr>
        <w:t xml:space="preserve">rain yield </w:t>
      </w:r>
      <w:r w:rsidRPr="00E8782E">
        <w:rPr>
          <w:rFonts w:ascii="Arial" w:hAnsi="Arial" w:cs="Arial"/>
          <w:sz w:val="20"/>
          <w:szCs w:val="20"/>
        </w:rPr>
        <w:t xml:space="preserve">was noticed with </w:t>
      </w:r>
      <w:r w:rsidR="00963A05" w:rsidRPr="00E8782E">
        <w:rPr>
          <w:rFonts w:ascii="Arial" w:hAnsi="Arial" w:cs="Arial"/>
          <w:sz w:val="20"/>
          <w:szCs w:val="20"/>
        </w:rPr>
        <w:t xml:space="preserve">days to 50% flowering, days to maturity, number of pods per plant and number of clusters per plant </w:t>
      </w:r>
      <w:r w:rsidRPr="00E8782E">
        <w:rPr>
          <w:rFonts w:ascii="Arial" w:hAnsi="Arial" w:cs="Arial"/>
          <w:sz w:val="20"/>
          <w:szCs w:val="20"/>
        </w:rPr>
        <w:t xml:space="preserve">as </w:t>
      </w:r>
      <w:r w:rsidRPr="00E8782E">
        <w:rPr>
          <w:rFonts w:ascii="Arial" w:hAnsi="Arial" w:cs="Arial"/>
          <w:sz w:val="20"/>
          <w:szCs w:val="20"/>
        </w:rPr>
        <w:lastRenderedPageBreak/>
        <w:t xml:space="preserve">reported previously (Shivakumar et al., 2011; </w:t>
      </w:r>
      <w:proofErr w:type="spellStart"/>
      <w:r w:rsidRPr="00E8782E">
        <w:rPr>
          <w:rFonts w:ascii="Arial" w:hAnsi="Arial" w:cs="Arial"/>
          <w:sz w:val="20"/>
          <w:szCs w:val="20"/>
        </w:rPr>
        <w:t>Maranna</w:t>
      </w:r>
      <w:proofErr w:type="spellEnd"/>
      <w:r w:rsidRPr="00E8782E">
        <w:rPr>
          <w:rFonts w:ascii="Arial" w:hAnsi="Arial" w:cs="Arial"/>
          <w:sz w:val="20"/>
          <w:szCs w:val="20"/>
        </w:rPr>
        <w:t xml:space="preserve"> et al., 2021). The association indicated that direct positive selection for these traits helps in improvement of grain yield in soybean. </w:t>
      </w:r>
    </w:p>
    <w:p w14:paraId="64807662" w14:textId="77777777" w:rsidR="00E8782E" w:rsidRDefault="00E8782E" w:rsidP="00E8782E">
      <w:pPr>
        <w:pStyle w:val="ListParagraph"/>
        <w:spacing w:line="360" w:lineRule="auto"/>
        <w:ind w:left="426"/>
        <w:rPr>
          <w:rFonts w:ascii="Arial" w:hAnsi="Arial" w:cs="Arial"/>
          <w:b/>
          <w:bCs/>
        </w:rPr>
      </w:pPr>
    </w:p>
    <w:p w14:paraId="2F4A6F3D" w14:textId="77777777" w:rsidR="00B75985" w:rsidRPr="00E8782E" w:rsidRDefault="00E8782E" w:rsidP="00E8782E">
      <w:pPr>
        <w:pStyle w:val="ListParagraph"/>
        <w:spacing w:line="360" w:lineRule="auto"/>
        <w:ind w:left="426"/>
        <w:rPr>
          <w:rFonts w:ascii="Arial" w:hAnsi="Arial" w:cs="Arial"/>
          <w:b/>
          <w:bCs/>
        </w:rPr>
      </w:pPr>
      <w:r w:rsidRPr="00E8782E">
        <w:rPr>
          <w:rFonts w:ascii="Arial" w:hAnsi="Arial" w:cs="Arial"/>
          <w:b/>
          <w:bCs/>
        </w:rPr>
        <w:t xml:space="preserve">4. </w:t>
      </w:r>
      <w:r w:rsidR="005E06D6" w:rsidRPr="00E8782E">
        <w:rPr>
          <w:rFonts w:ascii="Arial" w:hAnsi="Arial" w:cs="Arial"/>
          <w:b/>
          <w:bCs/>
        </w:rPr>
        <w:t xml:space="preserve">CONCLUSION </w:t>
      </w:r>
    </w:p>
    <w:p w14:paraId="559A3546" w14:textId="77777777" w:rsidR="00963A05" w:rsidRPr="00E8782E" w:rsidRDefault="00963A05" w:rsidP="00B75985">
      <w:pPr>
        <w:pStyle w:val="ListParagraph"/>
        <w:spacing w:line="360" w:lineRule="auto"/>
        <w:ind w:left="426" w:firstLine="294"/>
        <w:jc w:val="both"/>
        <w:rPr>
          <w:rFonts w:ascii="Arial" w:hAnsi="Arial" w:cs="Arial"/>
          <w:sz w:val="20"/>
          <w:szCs w:val="20"/>
        </w:rPr>
      </w:pPr>
      <w:r w:rsidRPr="00E8782E">
        <w:rPr>
          <w:rFonts w:ascii="Arial" w:hAnsi="Arial" w:cs="Arial"/>
          <w:sz w:val="20"/>
          <w:szCs w:val="20"/>
        </w:rPr>
        <w:t xml:space="preserve">The study identified ideal genotypes performing over two seasons.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146</w:t>
      </w:r>
      <w:r w:rsidR="00A33005" w:rsidRPr="00E8782E">
        <w:rPr>
          <w:rFonts w:ascii="Arial" w:hAnsi="Arial" w:cs="Arial"/>
          <w:sz w:val="20"/>
          <w:szCs w:val="20"/>
        </w:rPr>
        <w:t>,</w:t>
      </w:r>
      <w:r w:rsidR="00E8782E" w:rsidRPr="00E8782E">
        <w:rPr>
          <w:rFonts w:ascii="Arial" w:hAnsi="Arial" w:cs="Arial"/>
          <w:sz w:val="20"/>
          <w:szCs w:val="20"/>
        </w:rPr>
        <w:t xml:space="preserve"> </w:t>
      </w:r>
      <w:proofErr w:type="spellStart"/>
      <w:r w:rsidR="00A33005" w:rsidRPr="00E8782E">
        <w:rPr>
          <w:rFonts w:ascii="Arial" w:hAnsi="Arial" w:cs="Arial"/>
          <w:sz w:val="20"/>
          <w:szCs w:val="20"/>
        </w:rPr>
        <w:t>ADSb</w:t>
      </w:r>
      <w:proofErr w:type="spellEnd"/>
      <w:r w:rsidR="00A33005" w:rsidRPr="00E8782E">
        <w:rPr>
          <w:rFonts w:ascii="Arial" w:hAnsi="Arial" w:cs="Arial"/>
          <w:sz w:val="20"/>
          <w:szCs w:val="20"/>
        </w:rPr>
        <w:t xml:space="preserve"> 109, </w:t>
      </w:r>
      <w:proofErr w:type="spellStart"/>
      <w:r w:rsidR="00A33005" w:rsidRPr="00E8782E">
        <w:rPr>
          <w:rFonts w:ascii="Arial" w:hAnsi="Arial" w:cs="Arial"/>
          <w:sz w:val="20"/>
          <w:szCs w:val="20"/>
        </w:rPr>
        <w:t>ADSb</w:t>
      </w:r>
      <w:proofErr w:type="spellEnd"/>
      <w:r w:rsidR="00A33005" w:rsidRPr="00E8782E">
        <w:rPr>
          <w:rFonts w:ascii="Arial" w:hAnsi="Arial" w:cs="Arial"/>
          <w:sz w:val="20"/>
          <w:szCs w:val="20"/>
        </w:rPr>
        <w:t xml:space="preserve"> 45 and </w:t>
      </w:r>
      <w:proofErr w:type="spellStart"/>
      <w:r w:rsidR="00A33005" w:rsidRPr="00E8782E">
        <w:rPr>
          <w:rFonts w:ascii="Arial" w:hAnsi="Arial" w:cs="Arial"/>
          <w:sz w:val="20"/>
          <w:szCs w:val="20"/>
        </w:rPr>
        <w:t>ADSb</w:t>
      </w:r>
      <w:proofErr w:type="spellEnd"/>
      <w:r w:rsidR="00A33005" w:rsidRPr="00E8782E">
        <w:rPr>
          <w:rFonts w:ascii="Arial" w:hAnsi="Arial" w:cs="Arial"/>
          <w:sz w:val="20"/>
          <w:szCs w:val="20"/>
        </w:rPr>
        <w:t xml:space="preserve"> 94 were found superior for yield across the seasons.</w:t>
      </w:r>
      <w:r w:rsidR="00041B64" w:rsidRPr="00E8782E">
        <w:rPr>
          <w:rFonts w:ascii="Arial" w:hAnsi="Arial" w:cs="Arial"/>
          <w:sz w:val="20"/>
          <w:szCs w:val="20"/>
        </w:rPr>
        <w:t xml:space="preserve"> </w:t>
      </w:r>
      <w:r w:rsidRPr="00E8782E">
        <w:rPr>
          <w:rFonts w:ascii="Arial" w:hAnsi="Arial" w:cs="Arial"/>
          <w:sz w:val="20"/>
          <w:szCs w:val="20"/>
        </w:rPr>
        <w:t xml:space="preserve">Based on MGIDI index, </w:t>
      </w:r>
      <w:proofErr w:type="spellStart"/>
      <w:r w:rsidRPr="00E8782E">
        <w:rPr>
          <w:rFonts w:ascii="Arial" w:hAnsi="Arial" w:cs="Arial"/>
          <w:sz w:val="20"/>
          <w:szCs w:val="20"/>
        </w:rPr>
        <w:t>Basara</w:t>
      </w:r>
      <w:proofErr w:type="spellEnd"/>
      <w:r w:rsidRPr="00E8782E">
        <w:rPr>
          <w:rFonts w:ascii="Arial" w:hAnsi="Arial" w:cs="Arial"/>
          <w:sz w:val="20"/>
          <w:szCs w:val="20"/>
        </w:rPr>
        <w:t xml:space="preserve">, JS 335,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150 and </w:t>
      </w:r>
      <w:proofErr w:type="spellStart"/>
      <w:r w:rsidRPr="00E8782E">
        <w:rPr>
          <w:rFonts w:ascii="Arial" w:hAnsi="Arial" w:cs="Arial"/>
          <w:sz w:val="20"/>
          <w:szCs w:val="20"/>
        </w:rPr>
        <w:t>ADSb</w:t>
      </w:r>
      <w:proofErr w:type="spellEnd"/>
      <w:r w:rsidRPr="00E8782E">
        <w:rPr>
          <w:rFonts w:ascii="Arial" w:hAnsi="Arial" w:cs="Arial"/>
          <w:sz w:val="20"/>
          <w:szCs w:val="20"/>
        </w:rPr>
        <w:t xml:space="preserve"> 124 genotypes were selected as the best genotypes</w:t>
      </w:r>
      <w:r w:rsidR="00A33005" w:rsidRPr="00E8782E">
        <w:rPr>
          <w:rFonts w:ascii="Arial" w:hAnsi="Arial" w:cs="Arial"/>
          <w:sz w:val="20"/>
          <w:szCs w:val="20"/>
        </w:rPr>
        <w:t>.</w:t>
      </w:r>
      <w:r w:rsidRPr="00E8782E">
        <w:rPr>
          <w:rFonts w:ascii="Arial" w:hAnsi="Arial" w:cs="Arial"/>
          <w:sz w:val="20"/>
          <w:szCs w:val="20"/>
        </w:rPr>
        <w:t xml:space="preserve"> </w:t>
      </w:r>
      <w:r w:rsidR="00A33005" w:rsidRPr="00E8782E">
        <w:rPr>
          <w:rFonts w:ascii="Arial" w:hAnsi="Arial" w:cs="Arial"/>
          <w:sz w:val="20"/>
          <w:szCs w:val="20"/>
        </w:rPr>
        <w:t>These genotypes were valuable resources for the direct release as varieties or for large-scale testing under AICRP trials.</w:t>
      </w:r>
    </w:p>
    <w:p w14:paraId="4F5AA456" w14:textId="77777777" w:rsidR="00496F42" w:rsidRDefault="00496F42" w:rsidP="00814440">
      <w:pPr>
        <w:pStyle w:val="Default"/>
        <w:rPr>
          <w:b/>
          <w:bCs/>
          <w:sz w:val="22"/>
          <w:szCs w:val="22"/>
        </w:rPr>
      </w:pPr>
    </w:p>
    <w:p w14:paraId="5AE83E9F" w14:textId="7BCBAA8C" w:rsidR="00814440" w:rsidRDefault="00814440" w:rsidP="00814440">
      <w:pPr>
        <w:pStyle w:val="Default"/>
        <w:rPr>
          <w:sz w:val="22"/>
          <w:szCs w:val="22"/>
        </w:rPr>
      </w:pPr>
      <w:bookmarkStart w:id="0" w:name="_GoBack"/>
      <w:bookmarkEnd w:id="0"/>
      <w:r>
        <w:rPr>
          <w:b/>
          <w:bCs/>
          <w:sz w:val="22"/>
          <w:szCs w:val="22"/>
        </w:rPr>
        <w:t xml:space="preserve">        REFERENCES </w:t>
      </w:r>
    </w:p>
    <w:p w14:paraId="1AB73819" w14:textId="77777777" w:rsidR="00814440" w:rsidRDefault="00814440" w:rsidP="00814440">
      <w:pPr>
        <w:pStyle w:val="ListParagraph"/>
        <w:spacing w:line="360" w:lineRule="auto"/>
        <w:ind w:left="426" w:firstLine="294"/>
        <w:jc w:val="both"/>
        <w:rPr>
          <w:sz w:val="20"/>
          <w:szCs w:val="20"/>
        </w:rPr>
      </w:pPr>
    </w:p>
    <w:p w14:paraId="1307806D" w14:textId="02CA82D8"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Aboughadareh</w:t>
      </w:r>
      <w:proofErr w:type="spellEnd"/>
      <w:r w:rsidRPr="005601C5">
        <w:rPr>
          <w:rFonts w:ascii="Arial" w:hAnsi="Arial" w:cs="Arial"/>
          <w:sz w:val="20"/>
          <w:szCs w:val="20"/>
        </w:rPr>
        <w:t xml:space="preserve">, A., Sanjani, S., </w:t>
      </w:r>
      <w:proofErr w:type="spellStart"/>
      <w:r w:rsidRPr="005601C5">
        <w:rPr>
          <w:rFonts w:ascii="Arial" w:hAnsi="Arial" w:cs="Arial"/>
          <w:sz w:val="20"/>
          <w:szCs w:val="20"/>
        </w:rPr>
        <w:t>Chamanabad</w:t>
      </w:r>
      <w:proofErr w:type="spellEnd"/>
      <w:r w:rsidRPr="005601C5">
        <w:rPr>
          <w:rFonts w:ascii="Arial" w:hAnsi="Arial" w:cs="Arial"/>
          <w:sz w:val="20"/>
          <w:szCs w:val="20"/>
        </w:rPr>
        <w:t xml:space="preserve">, N. H., </w:t>
      </w:r>
      <w:proofErr w:type="spellStart"/>
      <w:r w:rsidRPr="005601C5">
        <w:rPr>
          <w:rFonts w:ascii="Arial" w:hAnsi="Arial" w:cs="Arial"/>
          <w:sz w:val="20"/>
          <w:szCs w:val="20"/>
        </w:rPr>
        <w:t>Mehrvar</w:t>
      </w:r>
      <w:proofErr w:type="spellEnd"/>
      <w:r w:rsidRPr="005601C5">
        <w:rPr>
          <w:rFonts w:ascii="Arial" w:hAnsi="Arial" w:cs="Arial"/>
          <w:sz w:val="20"/>
          <w:szCs w:val="20"/>
        </w:rPr>
        <w:t xml:space="preserve">, M. R., Asadi, A., &amp; Amini, A. (2021). Identification of salt-tolerant barley genotypes using multiple-traits index and yield performance at the early growth and maturity stages. Bulletin of the National Research Centre, 45(1), Article 117. </w:t>
      </w:r>
      <w:hyperlink r:id="rId16" w:history="1">
        <w:r w:rsidRPr="005601C5">
          <w:rPr>
            <w:rStyle w:val="Hyperlink"/>
            <w:rFonts w:ascii="Arial" w:hAnsi="Arial" w:cs="Arial"/>
            <w:sz w:val="20"/>
            <w:szCs w:val="20"/>
          </w:rPr>
          <w:t>https://doi.org/10.1186/s42269-021-00576-0</w:t>
        </w:r>
      </w:hyperlink>
    </w:p>
    <w:p w14:paraId="6BA98374" w14:textId="397081B0"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Bisen, A., Khare, D., Nair, P., &amp; Tripathi, N. (2015). SSR analysis of 38 genotypes of soybean (Glycine Max (L.) </w:t>
      </w:r>
      <w:proofErr w:type="spellStart"/>
      <w:r w:rsidRPr="005601C5">
        <w:rPr>
          <w:rFonts w:ascii="Arial" w:hAnsi="Arial" w:cs="Arial"/>
          <w:sz w:val="20"/>
          <w:szCs w:val="20"/>
        </w:rPr>
        <w:t>Merr</w:t>
      </w:r>
      <w:proofErr w:type="spellEnd"/>
      <w:r w:rsidRPr="005601C5">
        <w:rPr>
          <w:rFonts w:ascii="Arial" w:hAnsi="Arial" w:cs="Arial"/>
          <w:sz w:val="20"/>
          <w:szCs w:val="20"/>
        </w:rPr>
        <w:t xml:space="preserve">.) genetic diversity in India. Physiology and Molecular Biology of Plants, 21, 109–115. </w:t>
      </w:r>
      <w:hyperlink r:id="rId17" w:history="1">
        <w:r w:rsidRPr="005601C5">
          <w:rPr>
            <w:rStyle w:val="Hyperlink"/>
            <w:rFonts w:ascii="Arial" w:hAnsi="Arial" w:cs="Arial"/>
            <w:sz w:val="20"/>
            <w:szCs w:val="20"/>
          </w:rPr>
          <w:t>https://doi.org/10.1007/s12298-014-0269-8</w:t>
        </w:r>
      </w:hyperlink>
    </w:p>
    <w:p w14:paraId="4E64D7EF" w14:textId="71206CFE"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Osuna-Caballero, S., </w:t>
      </w:r>
      <w:proofErr w:type="spellStart"/>
      <w:r w:rsidRPr="005601C5">
        <w:rPr>
          <w:rFonts w:ascii="Arial" w:hAnsi="Arial" w:cs="Arial"/>
          <w:sz w:val="20"/>
          <w:szCs w:val="20"/>
        </w:rPr>
        <w:t>Rispail</w:t>
      </w:r>
      <w:proofErr w:type="spellEnd"/>
      <w:r w:rsidRPr="005601C5">
        <w:rPr>
          <w:rFonts w:ascii="Arial" w:hAnsi="Arial" w:cs="Arial"/>
          <w:sz w:val="20"/>
          <w:szCs w:val="20"/>
        </w:rPr>
        <w:t xml:space="preserve">, N., </w:t>
      </w:r>
      <w:proofErr w:type="spellStart"/>
      <w:r w:rsidRPr="005601C5">
        <w:rPr>
          <w:rFonts w:ascii="Arial" w:hAnsi="Arial" w:cs="Arial"/>
          <w:sz w:val="20"/>
          <w:szCs w:val="20"/>
        </w:rPr>
        <w:t>Barilli</w:t>
      </w:r>
      <w:proofErr w:type="spellEnd"/>
      <w:r w:rsidRPr="005601C5">
        <w:rPr>
          <w:rFonts w:ascii="Arial" w:hAnsi="Arial" w:cs="Arial"/>
          <w:sz w:val="20"/>
          <w:szCs w:val="20"/>
        </w:rPr>
        <w:t xml:space="preserve">, E., &amp; Rubiales, D. (2022). Identification and characterization of novel sources of resistance to rust caused by </w:t>
      </w:r>
      <w:proofErr w:type="spellStart"/>
      <w:r w:rsidRPr="005601C5">
        <w:rPr>
          <w:rFonts w:ascii="Arial" w:hAnsi="Arial" w:cs="Arial"/>
          <w:sz w:val="20"/>
          <w:szCs w:val="20"/>
        </w:rPr>
        <w:t>Uromyces</w:t>
      </w:r>
      <w:proofErr w:type="spellEnd"/>
      <w:r w:rsidRPr="005601C5">
        <w:rPr>
          <w:rFonts w:ascii="Arial" w:hAnsi="Arial" w:cs="Arial"/>
          <w:sz w:val="20"/>
          <w:szCs w:val="20"/>
        </w:rPr>
        <w:t xml:space="preserve"> </w:t>
      </w:r>
      <w:proofErr w:type="spellStart"/>
      <w:r w:rsidRPr="005601C5">
        <w:rPr>
          <w:rFonts w:ascii="Arial" w:hAnsi="Arial" w:cs="Arial"/>
          <w:sz w:val="20"/>
          <w:szCs w:val="20"/>
        </w:rPr>
        <w:t>pisi</w:t>
      </w:r>
      <w:proofErr w:type="spellEnd"/>
      <w:r w:rsidRPr="005601C5">
        <w:rPr>
          <w:rFonts w:ascii="Arial" w:hAnsi="Arial" w:cs="Arial"/>
          <w:sz w:val="20"/>
          <w:szCs w:val="20"/>
        </w:rPr>
        <w:t xml:space="preserve"> in Pisum spp. Plants, 11(17), 2268 </w:t>
      </w:r>
      <w:hyperlink r:id="rId18" w:history="1">
        <w:r w:rsidRPr="005601C5">
          <w:rPr>
            <w:rStyle w:val="Hyperlink"/>
            <w:rFonts w:ascii="Arial" w:hAnsi="Arial" w:cs="Arial"/>
            <w:sz w:val="20"/>
            <w:szCs w:val="20"/>
          </w:rPr>
          <w:t>https://doi.org/10.3390/plants11172268</w:t>
        </w:r>
      </w:hyperlink>
    </w:p>
    <w:p w14:paraId="7EA61BB4" w14:textId="52BB8C61"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Delannay</w:t>
      </w:r>
      <w:proofErr w:type="spellEnd"/>
      <w:r w:rsidRPr="005601C5">
        <w:rPr>
          <w:rFonts w:ascii="Arial" w:hAnsi="Arial" w:cs="Arial"/>
          <w:sz w:val="20"/>
          <w:szCs w:val="20"/>
        </w:rPr>
        <w:t xml:space="preserve">, X., Rodgers, D.M., &amp; Palmer, R.G. (1983). Relative genetic contributions among ancestral lines to North American soybean cultivars. Crop Science, 23, 944–949. </w:t>
      </w:r>
      <w:hyperlink r:id="rId19" w:history="1">
        <w:r w:rsidRPr="005601C5">
          <w:rPr>
            <w:rStyle w:val="Hyperlink"/>
            <w:rFonts w:ascii="Arial" w:hAnsi="Arial" w:cs="Arial"/>
            <w:sz w:val="20"/>
            <w:szCs w:val="20"/>
          </w:rPr>
          <w:t>https://doi.org/10.2135/cropsci1983.0011183x002300050031x</w:t>
        </w:r>
      </w:hyperlink>
    </w:p>
    <w:p w14:paraId="3A0A0BDA" w14:textId="42BDC264"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DGCIS. (2020). Collection, compilation and dissemination of India’s Trade Statistics and Commercial Information. </w:t>
      </w:r>
      <w:hyperlink r:id="rId20" w:history="1">
        <w:r w:rsidRPr="005601C5">
          <w:rPr>
            <w:rStyle w:val="Hyperlink"/>
            <w:rFonts w:ascii="Arial" w:hAnsi="Arial" w:cs="Arial"/>
            <w:sz w:val="20"/>
            <w:szCs w:val="20"/>
          </w:rPr>
          <w:t>http://www.dgciskol.gov.in/</w:t>
        </w:r>
      </w:hyperlink>
    </w:p>
    <w:p w14:paraId="527469EF" w14:textId="545844B6"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Ekka, A., Tirkey, A., &amp; Kujur, N. (2021). Cluster and principal component analysis (PCA) in ashwagandha [</w:t>
      </w:r>
      <w:proofErr w:type="spellStart"/>
      <w:r w:rsidRPr="005601C5">
        <w:rPr>
          <w:rFonts w:ascii="Arial" w:hAnsi="Arial" w:cs="Arial"/>
          <w:sz w:val="20"/>
          <w:szCs w:val="20"/>
        </w:rPr>
        <w:t>Withania</w:t>
      </w:r>
      <w:proofErr w:type="spellEnd"/>
      <w:r w:rsidRPr="005601C5">
        <w:rPr>
          <w:rFonts w:ascii="Arial" w:hAnsi="Arial" w:cs="Arial"/>
          <w:sz w:val="20"/>
          <w:szCs w:val="20"/>
        </w:rPr>
        <w:t xml:space="preserve"> </w:t>
      </w:r>
      <w:proofErr w:type="spellStart"/>
      <w:r w:rsidRPr="005601C5">
        <w:rPr>
          <w:rFonts w:ascii="Arial" w:hAnsi="Arial" w:cs="Arial"/>
          <w:sz w:val="20"/>
          <w:szCs w:val="20"/>
        </w:rPr>
        <w:t>somnifera</w:t>
      </w:r>
      <w:proofErr w:type="spellEnd"/>
      <w:r w:rsidRPr="005601C5">
        <w:rPr>
          <w:rFonts w:ascii="Arial" w:hAnsi="Arial" w:cs="Arial"/>
          <w:sz w:val="20"/>
          <w:szCs w:val="20"/>
        </w:rPr>
        <w:t xml:space="preserve"> (L.) </w:t>
      </w:r>
      <w:proofErr w:type="spellStart"/>
      <w:r w:rsidRPr="005601C5">
        <w:rPr>
          <w:rFonts w:ascii="Arial" w:hAnsi="Arial" w:cs="Arial"/>
          <w:sz w:val="20"/>
          <w:szCs w:val="20"/>
        </w:rPr>
        <w:t>Dunal</w:t>
      </w:r>
      <w:proofErr w:type="spellEnd"/>
      <w:r w:rsidRPr="005601C5">
        <w:rPr>
          <w:rFonts w:ascii="Arial" w:hAnsi="Arial" w:cs="Arial"/>
          <w:sz w:val="20"/>
          <w:szCs w:val="20"/>
        </w:rPr>
        <w:t xml:space="preserve">] for root traits. International Journal of Chemical Studies. </w:t>
      </w:r>
      <w:hyperlink r:id="rId21" w:history="1">
        <w:r w:rsidRPr="005601C5">
          <w:rPr>
            <w:rStyle w:val="Hyperlink"/>
            <w:rFonts w:ascii="Arial" w:hAnsi="Arial" w:cs="Arial"/>
            <w:sz w:val="20"/>
            <w:szCs w:val="20"/>
          </w:rPr>
          <w:t>https://doi.org/10.22271/chemi.2021.v9.i1ap.11687</w:t>
        </w:r>
      </w:hyperlink>
    </w:p>
    <w:p w14:paraId="4F991ABF" w14:textId="27F2AADE"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Farhad, M., Tripathi, S. B., Singh, R. P., Joshi, A. K., Bhati, P. K., Vishwakarma, M. K., Mondal, S., Malik, A. A., &amp; Kumar, U. (2022). Multi-trait selection of bread wheat ideotypes for adaptation to early sown condition. Crop Science, 62(1), 67–82. </w:t>
      </w:r>
      <w:hyperlink r:id="rId22" w:history="1">
        <w:r w:rsidRPr="005601C5">
          <w:rPr>
            <w:rStyle w:val="Hyperlink"/>
            <w:rFonts w:ascii="Arial" w:hAnsi="Arial" w:cs="Arial"/>
            <w:sz w:val="20"/>
            <w:szCs w:val="20"/>
          </w:rPr>
          <w:t>https://doi.org/10.1002/csc2.20628</w:t>
        </w:r>
      </w:hyperlink>
    </w:p>
    <w:p w14:paraId="382DCDB5" w14:textId="759AC3AF"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Graham, P. H., &amp; Vance, C. P. (2003). Legumes: importance and constraints to greater use. Plant Physiology. </w:t>
      </w:r>
      <w:hyperlink r:id="rId23" w:history="1">
        <w:r w:rsidRPr="005601C5">
          <w:rPr>
            <w:rStyle w:val="Hyperlink"/>
            <w:rFonts w:ascii="Arial" w:hAnsi="Arial" w:cs="Arial"/>
            <w:sz w:val="20"/>
            <w:szCs w:val="20"/>
          </w:rPr>
          <w:t>https://doi.org/10.1104/pp.017004</w:t>
        </w:r>
      </w:hyperlink>
    </w:p>
    <w:p w14:paraId="0D63D28B" w14:textId="14F005FD"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International Board for Plant Genetic Resources. (1984). Descriptors for soyabean. IBPGR Secretariat. </w:t>
      </w:r>
      <w:hyperlink r:id="rId24" w:history="1">
        <w:r w:rsidRPr="005601C5">
          <w:rPr>
            <w:rStyle w:val="Hyperlink"/>
            <w:rFonts w:ascii="Arial" w:hAnsi="Arial" w:cs="Arial"/>
            <w:sz w:val="20"/>
            <w:szCs w:val="20"/>
          </w:rPr>
          <w:t>https://hdl.handle.net/10568/72944</w:t>
        </w:r>
      </w:hyperlink>
    </w:p>
    <w:p w14:paraId="07181D0F" w14:textId="6E0B17C0"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Leon, R., Rosero, A., García, J. L., Morelo, J., Orozco, A., Silva, G., de la Ossa, V., Correa, E., Cordero, C., Villalba, L., Belalcazar, J., &amp; Ceballos, H. (2021). Multi-trait selection indices for identifying new cassava varieties adapted to the Caribbean region of Colombia. Agronomy, 11(9), 1694. </w:t>
      </w:r>
      <w:hyperlink r:id="rId25" w:history="1">
        <w:r w:rsidRPr="005601C5">
          <w:rPr>
            <w:rStyle w:val="Hyperlink"/>
            <w:rFonts w:ascii="Arial" w:hAnsi="Arial" w:cs="Arial"/>
            <w:sz w:val="20"/>
            <w:szCs w:val="20"/>
          </w:rPr>
          <w:t>https://doi.org/10.3390/Agronomy11091694</w:t>
        </w:r>
      </w:hyperlink>
    </w:p>
    <w:p w14:paraId="39089F1D" w14:textId="0C648392" w:rsidR="00A21977" w:rsidRPr="005601C5" w:rsidRDefault="00A21977"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Maranna</w:t>
      </w:r>
      <w:proofErr w:type="spellEnd"/>
      <w:r w:rsidRPr="005601C5">
        <w:rPr>
          <w:rFonts w:ascii="Arial" w:hAnsi="Arial" w:cs="Arial"/>
          <w:sz w:val="20"/>
          <w:szCs w:val="20"/>
        </w:rPr>
        <w:t xml:space="preserve">, S., Kumawat, G., Nataraj, V., Gill, B. S., Nargund, R., </w:t>
      </w:r>
      <w:proofErr w:type="spellStart"/>
      <w:proofErr w:type="gramStart"/>
      <w:r w:rsidRPr="005601C5">
        <w:rPr>
          <w:rFonts w:ascii="Arial" w:hAnsi="Arial" w:cs="Arial"/>
          <w:sz w:val="20"/>
          <w:szCs w:val="20"/>
        </w:rPr>
        <w:t>Sharma,A</w:t>
      </w:r>
      <w:proofErr w:type="spellEnd"/>
      <w:r w:rsidRPr="005601C5">
        <w:rPr>
          <w:rFonts w:ascii="Arial" w:hAnsi="Arial" w:cs="Arial"/>
          <w:sz w:val="20"/>
          <w:szCs w:val="20"/>
        </w:rPr>
        <w:t>.</w:t>
      </w:r>
      <w:proofErr w:type="gramEnd"/>
      <w:r w:rsidRPr="005601C5">
        <w:rPr>
          <w:rFonts w:ascii="Arial" w:hAnsi="Arial" w:cs="Arial"/>
          <w:sz w:val="20"/>
          <w:szCs w:val="20"/>
        </w:rPr>
        <w:t xml:space="preserve">, Rajput, L. S., </w:t>
      </w:r>
      <w:proofErr w:type="spellStart"/>
      <w:r w:rsidRPr="005601C5">
        <w:rPr>
          <w:rFonts w:ascii="Arial" w:hAnsi="Arial" w:cs="Arial"/>
          <w:sz w:val="20"/>
          <w:szCs w:val="20"/>
        </w:rPr>
        <w:t>Ratnaparkhe</w:t>
      </w:r>
      <w:proofErr w:type="spellEnd"/>
      <w:r w:rsidRPr="005601C5">
        <w:rPr>
          <w:rFonts w:ascii="Arial" w:hAnsi="Arial" w:cs="Arial"/>
          <w:sz w:val="20"/>
          <w:szCs w:val="20"/>
        </w:rPr>
        <w:t xml:space="preserve">, M. B., &amp; Gupta, S. (2023). Development of improved genotypes for extra early maturity, higher yield and </w:t>
      </w:r>
      <w:proofErr w:type="spellStart"/>
      <w:r w:rsidRPr="005601C5">
        <w:rPr>
          <w:rFonts w:ascii="Arial" w:hAnsi="Arial" w:cs="Arial"/>
          <w:sz w:val="20"/>
          <w:szCs w:val="20"/>
        </w:rPr>
        <w:t>Mungbean</w:t>
      </w:r>
      <w:proofErr w:type="spellEnd"/>
      <w:r w:rsidRPr="005601C5">
        <w:rPr>
          <w:rFonts w:ascii="Arial" w:hAnsi="Arial" w:cs="Arial"/>
          <w:sz w:val="20"/>
          <w:szCs w:val="20"/>
        </w:rPr>
        <w:t xml:space="preserve"> Yellow Mosaic India Virus (MYMIV) resistance in soybean (Glycine max L.). </w:t>
      </w:r>
      <w:r w:rsidRPr="005601C5">
        <w:rPr>
          <w:rFonts w:ascii="Arial" w:hAnsi="Arial" w:cs="Arial"/>
          <w:i/>
          <w:iCs/>
          <w:sz w:val="20"/>
          <w:szCs w:val="20"/>
        </w:rPr>
        <w:t>Crop and Pasture Science</w:t>
      </w:r>
      <w:r w:rsidRPr="005601C5">
        <w:rPr>
          <w:rFonts w:ascii="Arial" w:hAnsi="Arial" w:cs="Arial"/>
          <w:sz w:val="20"/>
          <w:szCs w:val="20"/>
        </w:rPr>
        <w:t xml:space="preserve">, 74(12), 1165–1179. </w:t>
      </w:r>
      <w:hyperlink r:id="rId26" w:history="1">
        <w:r w:rsidRPr="005601C5">
          <w:rPr>
            <w:rStyle w:val="Hyperlink"/>
            <w:rFonts w:ascii="Arial" w:hAnsi="Arial" w:cs="Arial"/>
            <w:sz w:val="20"/>
            <w:szCs w:val="20"/>
          </w:rPr>
          <w:t>https://doi.org/10.1071/CP22339</w:t>
        </w:r>
      </w:hyperlink>
    </w:p>
    <w:p w14:paraId="21E26446" w14:textId="1C3F3BAE"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Maranna</w:t>
      </w:r>
      <w:proofErr w:type="spellEnd"/>
      <w:r w:rsidRPr="005601C5">
        <w:rPr>
          <w:rFonts w:ascii="Arial" w:hAnsi="Arial" w:cs="Arial"/>
          <w:sz w:val="20"/>
          <w:szCs w:val="20"/>
        </w:rPr>
        <w:t xml:space="preserve">, S., Nataraj, V., Kumawat, G., Chandra, S., Rajesh, V., Ramteke, R., Patel, R. M., </w:t>
      </w:r>
      <w:proofErr w:type="spellStart"/>
      <w:r w:rsidRPr="005601C5">
        <w:rPr>
          <w:rFonts w:ascii="Arial" w:hAnsi="Arial" w:cs="Arial"/>
          <w:sz w:val="20"/>
          <w:szCs w:val="20"/>
        </w:rPr>
        <w:t>Ratnaparkhe</w:t>
      </w:r>
      <w:proofErr w:type="spellEnd"/>
      <w:r w:rsidRPr="005601C5">
        <w:rPr>
          <w:rFonts w:ascii="Arial" w:hAnsi="Arial" w:cs="Arial"/>
          <w:sz w:val="20"/>
          <w:szCs w:val="20"/>
        </w:rPr>
        <w:t xml:space="preserve">, M. B., Husain, S. M., Gupta, S., &amp; Khandekar, N. (2021). Breeding for higher yield, early maturity, and wider adaptability and waterlogging tolerance in soybean (Glycine max L.): A case study. Scientific Reports </w:t>
      </w:r>
      <w:hyperlink r:id="rId27" w:history="1">
        <w:r w:rsidRPr="005601C5">
          <w:rPr>
            <w:rStyle w:val="Hyperlink"/>
            <w:rFonts w:ascii="Arial" w:hAnsi="Arial" w:cs="Arial"/>
            <w:sz w:val="20"/>
            <w:szCs w:val="20"/>
          </w:rPr>
          <w:t>https://doi.org/10.1038/s41598-021-02064-x</w:t>
        </w:r>
      </w:hyperlink>
    </w:p>
    <w:p w14:paraId="124B819C" w14:textId="029A41A5"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lastRenderedPageBreak/>
        <w:t>Olivoto</w:t>
      </w:r>
      <w:proofErr w:type="spellEnd"/>
      <w:r w:rsidRPr="005601C5">
        <w:rPr>
          <w:rFonts w:ascii="Arial" w:hAnsi="Arial" w:cs="Arial"/>
          <w:sz w:val="20"/>
          <w:szCs w:val="20"/>
        </w:rPr>
        <w:t xml:space="preserve">, T., &amp; Lúcio, A. D. (2020). </w:t>
      </w:r>
      <w:proofErr w:type="spellStart"/>
      <w:r w:rsidRPr="005601C5">
        <w:rPr>
          <w:rFonts w:ascii="Arial" w:hAnsi="Arial" w:cs="Arial"/>
          <w:sz w:val="20"/>
          <w:szCs w:val="20"/>
        </w:rPr>
        <w:t>metan</w:t>
      </w:r>
      <w:proofErr w:type="spellEnd"/>
      <w:r w:rsidRPr="005601C5">
        <w:rPr>
          <w:rFonts w:ascii="Arial" w:hAnsi="Arial" w:cs="Arial"/>
          <w:sz w:val="20"/>
          <w:szCs w:val="20"/>
        </w:rPr>
        <w:t>: An R package for multi</w:t>
      </w:r>
      <w:r w:rsidRPr="005601C5">
        <w:rPr>
          <w:rFonts w:ascii="Cambria Math" w:hAnsi="Cambria Math" w:cs="Cambria Math"/>
          <w:sz w:val="20"/>
          <w:szCs w:val="20"/>
        </w:rPr>
        <w:t>‐</w:t>
      </w:r>
      <w:r w:rsidRPr="005601C5">
        <w:rPr>
          <w:rFonts w:ascii="Arial" w:hAnsi="Arial" w:cs="Arial"/>
          <w:sz w:val="20"/>
          <w:szCs w:val="20"/>
        </w:rPr>
        <w:t xml:space="preserve">environment trial analysis. Methods in Ecology and Evolution, 11, 783–789. </w:t>
      </w:r>
      <w:hyperlink r:id="rId28" w:history="1">
        <w:r w:rsidRPr="005601C5">
          <w:rPr>
            <w:rStyle w:val="Hyperlink"/>
            <w:rFonts w:ascii="Arial" w:hAnsi="Arial" w:cs="Arial"/>
            <w:sz w:val="20"/>
            <w:szCs w:val="20"/>
          </w:rPr>
          <w:t>https://doi.org/10.1111/2041-210X.13384</w:t>
        </w:r>
      </w:hyperlink>
    </w:p>
    <w:p w14:paraId="32136215" w14:textId="4E2C671A"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Olivoto</w:t>
      </w:r>
      <w:proofErr w:type="spellEnd"/>
      <w:r w:rsidRPr="005601C5">
        <w:rPr>
          <w:rFonts w:ascii="Arial" w:hAnsi="Arial" w:cs="Arial"/>
          <w:sz w:val="20"/>
          <w:szCs w:val="20"/>
        </w:rPr>
        <w:t xml:space="preserve">, T., &amp; Nardino, M. (2021). MGIDI: toward an effective multivariate selection in biological experiments. Bioinformatics, 37(10), 1383–1389. </w:t>
      </w:r>
      <w:hyperlink r:id="rId29" w:history="1">
        <w:r w:rsidRPr="005601C5">
          <w:rPr>
            <w:rStyle w:val="Hyperlink"/>
            <w:rFonts w:ascii="Arial" w:hAnsi="Arial" w:cs="Arial"/>
            <w:sz w:val="20"/>
            <w:szCs w:val="20"/>
          </w:rPr>
          <w:t>https://doi.org/10.1093/bioinformatics/btaa981</w:t>
        </w:r>
      </w:hyperlink>
    </w:p>
    <w:p w14:paraId="6E761F13" w14:textId="30D67C7D"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Olivoto</w:t>
      </w:r>
      <w:proofErr w:type="spellEnd"/>
      <w:r w:rsidRPr="005601C5">
        <w:rPr>
          <w:rFonts w:ascii="Arial" w:hAnsi="Arial" w:cs="Arial"/>
          <w:sz w:val="20"/>
          <w:szCs w:val="20"/>
        </w:rPr>
        <w:t xml:space="preserve">, T., &amp; Nardino, M. (2021). MGIDI: Toward an effective multivariate selection in biological experiments. Bioinformatics, 37(10), 1383–1389. </w:t>
      </w:r>
      <w:hyperlink r:id="rId30" w:history="1">
        <w:r w:rsidRPr="005601C5">
          <w:rPr>
            <w:rStyle w:val="Hyperlink"/>
            <w:rFonts w:ascii="Arial" w:hAnsi="Arial" w:cs="Arial"/>
            <w:sz w:val="20"/>
            <w:szCs w:val="20"/>
          </w:rPr>
          <w:t>https://doi.org/10.1093/bioinformatics/btaa981</w:t>
        </w:r>
      </w:hyperlink>
    </w:p>
    <w:p w14:paraId="0F5A401E" w14:textId="4F280A19"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Peterson, B. G., &amp; Carl, P. (2018). </w:t>
      </w:r>
      <w:proofErr w:type="spellStart"/>
      <w:r w:rsidRPr="005601C5">
        <w:rPr>
          <w:rFonts w:ascii="Arial" w:hAnsi="Arial" w:cs="Arial"/>
          <w:sz w:val="20"/>
          <w:szCs w:val="20"/>
        </w:rPr>
        <w:t>PerformanceAnalytics</w:t>
      </w:r>
      <w:proofErr w:type="spellEnd"/>
      <w:r w:rsidRPr="005601C5">
        <w:rPr>
          <w:rFonts w:ascii="Arial" w:hAnsi="Arial" w:cs="Arial"/>
          <w:sz w:val="20"/>
          <w:szCs w:val="20"/>
        </w:rPr>
        <w:t xml:space="preserve">: Econometric tools for performance and risk analysis (R package version 1.5.2). CRAN. </w:t>
      </w:r>
      <w:hyperlink r:id="rId31" w:history="1">
        <w:r w:rsidRPr="005601C5">
          <w:rPr>
            <w:rStyle w:val="Hyperlink"/>
            <w:rFonts w:ascii="Arial" w:hAnsi="Arial" w:cs="Arial"/>
            <w:sz w:val="20"/>
            <w:szCs w:val="20"/>
          </w:rPr>
          <w:t>https://doi.org/10.32614/CRAN.package.PerformanceAnalytics</w:t>
        </w:r>
      </w:hyperlink>
    </w:p>
    <w:p w14:paraId="2E2807C0" w14:textId="1E0A4822"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R Core Team. (2022). R: A language and environment for statistical computing. R Foundation for Statistical Computing, Vienna, Austria. </w:t>
      </w:r>
      <w:hyperlink r:id="rId32" w:history="1">
        <w:r w:rsidRPr="005601C5">
          <w:rPr>
            <w:rStyle w:val="Hyperlink"/>
            <w:rFonts w:ascii="Arial" w:hAnsi="Arial" w:cs="Arial"/>
            <w:sz w:val="20"/>
            <w:szCs w:val="20"/>
          </w:rPr>
          <w:t>https://www.R-project.org</w:t>
        </w:r>
      </w:hyperlink>
    </w:p>
    <w:p w14:paraId="54AC9E74" w14:textId="6C45673A"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Shivakumar, M., </w:t>
      </w:r>
      <w:proofErr w:type="spellStart"/>
      <w:r w:rsidRPr="005601C5">
        <w:rPr>
          <w:rFonts w:ascii="Arial" w:hAnsi="Arial" w:cs="Arial"/>
          <w:sz w:val="20"/>
          <w:szCs w:val="20"/>
        </w:rPr>
        <w:t>Basavaraja</w:t>
      </w:r>
      <w:proofErr w:type="spellEnd"/>
      <w:r w:rsidRPr="005601C5">
        <w:rPr>
          <w:rFonts w:ascii="Arial" w:hAnsi="Arial" w:cs="Arial"/>
          <w:sz w:val="20"/>
          <w:szCs w:val="20"/>
        </w:rPr>
        <w:t xml:space="preserve">, G. T., </w:t>
      </w:r>
      <w:proofErr w:type="spellStart"/>
      <w:r w:rsidRPr="005601C5">
        <w:rPr>
          <w:rFonts w:ascii="Arial" w:hAnsi="Arial" w:cs="Arial"/>
          <w:sz w:val="20"/>
          <w:szCs w:val="20"/>
        </w:rPr>
        <w:t>Salimath</w:t>
      </w:r>
      <w:proofErr w:type="spellEnd"/>
      <w:r w:rsidRPr="005601C5">
        <w:rPr>
          <w:rFonts w:ascii="Arial" w:hAnsi="Arial" w:cs="Arial"/>
          <w:sz w:val="20"/>
          <w:szCs w:val="20"/>
        </w:rPr>
        <w:t xml:space="preserve">, P. M., Patil, P. V., &amp; Talukdar, A. (2011). Identification of rust resistant lines and their genetic variability and character association studies in soybean [Glycine max (L.) </w:t>
      </w:r>
      <w:proofErr w:type="spellStart"/>
      <w:r w:rsidRPr="005601C5">
        <w:rPr>
          <w:rFonts w:ascii="Arial" w:hAnsi="Arial" w:cs="Arial"/>
          <w:sz w:val="20"/>
          <w:szCs w:val="20"/>
        </w:rPr>
        <w:t>Merr</w:t>
      </w:r>
      <w:proofErr w:type="spellEnd"/>
      <w:r w:rsidRPr="005601C5">
        <w:rPr>
          <w:rFonts w:ascii="Arial" w:hAnsi="Arial" w:cs="Arial"/>
          <w:sz w:val="20"/>
          <w:szCs w:val="20"/>
        </w:rPr>
        <w:t xml:space="preserve">.]. Indian Journal of Genetics and Plant Breeding, 71(3), 235–240. </w:t>
      </w:r>
      <w:hyperlink r:id="rId33" w:history="1">
        <w:r w:rsidRPr="005601C5">
          <w:rPr>
            <w:rStyle w:val="Hyperlink"/>
            <w:rFonts w:ascii="Arial" w:hAnsi="Arial" w:cs="Arial"/>
            <w:sz w:val="20"/>
            <w:szCs w:val="20"/>
          </w:rPr>
          <w:t>https://doi.org/10.31742/ISGPB.71.3.235</w:t>
        </w:r>
      </w:hyperlink>
    </w:p>
    <w:p w14:paraId="5A2529F8" w14:textId="596D6445" w:rsidR="00E3737B" w:rsidRPr="005601C5" w:rsidRDefault="00E3737B"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SOPA (2021) Statistics at Glance in India and World. The Soybean Processor Association of India (SOPA) Available at https://www. sopa.org/</w:t>
      </w:r>
    </w:p>
    <w:p w14:paraId="1D76DF16" w14:textId="6B0050DD"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Thorne, J. C., &amp; Fehr, W. R. (1970). Exotic germplasm for yield improvement in 2-way and 3-way soybean crosses. Crop Science, 10, 677–678. </w:t>
      </w:r>
      <w:hyperlink r:id="rId34" w:history="1">
        <w:r w:rsidRPr="005601C5">
          <w:rPr>
            <w:rStyle w:val="Hyperlink"/>
            <w:rFonts w:ascii="Arial" w:hAnsi="Arial" w:cs="Arial"/>
            <w:sz w:val="20"/>
            <w:szCs w:val="20"/>
          </w:rPr>
          <w:t>https://doi.org/10.2135/cropsci1970.0011183x001000060022x</w:t>
        </w:r>
      </w:hyperlink>
    </w:p>
    <w:p w14:paraId="1F2D6BB4" w14:textId="2D131104" w:rsidR="005601C5" w:rsidRPr="005601C5" w:rsidRDefault="005601C5" w:rsidP="005601C5">
      <w:pPr>
        <w:autoSpaceDE w:val="0"/>
        <w:autoSpaceDN w:val="0"/>
        <w:adjustRightInd w:val="0"/>
        <w:spacing w:after="0" w:line="240" w:lineRule="auto"/>
        <w:ind w:left="360"/>
        <w:jc w:val="both"/>
        <w:rPr>
          <w:rFonts w:ascii="Arial" w:hAnsi="Arial" w:cs="Arial"/>
          <w:sz w:val="20"/>
          <w:szCs w:val="20"/>
        </w:rPr>
      </w:pPr>
      <w:r w:rsidRPr="005601C5">
        <w:rPr>
          <w:rFonts w:ascii="Arial" w:hAnsi="Arial" w:cs="Arial"/>
          <w:sz w:val="20"/>
          <w:szCs w:val="20"/>
        </w:rPr>
        <w:t xml:space="preserve">Uddin, M. S., Billah, M., Afroz, R., Rahman, S., Jahan, N., Hossain, M. G., Bagum, S. A., Uddin, M. S., Khaldun, A. B. M., Azam, M. G., Hossain, N., Akanda, M. A. L., </w:t>
      </w:r>
      <w:proofErr w:type="spellStart"/>
      <w:r w:rsidRPr="005601C5">
        <w:rPr>
          <w:rFonts w:ascii="Arial" w:hAnsi="Arial" w:cs="Arial"/>
          <w:sz w:val="20"/>
          <w:szCs w:val="20"/>
        </w:rPr>
        <w:t>Alhomrani</w:t>
      </w:r>
      <w:proofErr w:type="spellEnd"/>
      <w:r w:rsidRPr="005601C5">
        <w:rPr>
          <w:rFonts w:ascii="Arial" w:hAnsi="Arial" w:cs="Arial"/>
          <w:sz w:val="20"/>
          <w:szCs w:val="20"/>
        </w:rPr>
        <w:t xml:space="preserve">, M., Gaber, A., &amp; Hossain, A. (2021). Evaluation of 130 Eggplant (Solanum melongena L.) Genotypes for Future Breeding Program Based on Qualitative and Quantitative Traits, and Various Genetic Parameters. </w:t>
      </w:r>
      <w:proofErr w:type="spellStart"/>
      <w:r w:rsidRPr="005601C5">
        <w:rPr>
          <w:rFonts w:ascii="Arial" w:hAnsi="Arial" w:cs="Arial"/>
          <w:sz w:val="20"/>
          <w:szCs w:val="20"/>
        </w:rPr>
        <w:t>Horticulturae</w:t>
      </w:r>
      <w:proofErr w:type="spellEnd"/>
      <w:r w:rsidRPr="005601C5">
        <w:rPr>
          <w:rFonts w:ascii="Arial" w:hAnsi="Arial" w:cs="Arial"/>
          <w:sz w:val="20"/>
          <w:szCs w:val="20"/>
        </w:rPr>
        <w:t xml:space="preserve">, 7(10), 376. </w:t>
      </w:r>
      <w:hyperlink r:id="rId35" w:history="1">
        <w:r w:rsidRPr="005601C5">
          <w:rPr>
            <w:rStyle w:val="Hyperlink"/>
            <w:rFonts w:ascii="Arial" w:hAnsi="Arial" w:cs="Arial"/>
            <w:sz w:val="20"/>
            <w:szCs w:val="20"/>
          </w:rPr>
          <w:t>https://doi.org/10.3390/horticulturae7100376</w:t>
        </w:r>
      </w:hyperlink>
    </w:p>
    <w:p w14:paraId="54713991" w14:textId="655818B3" w:rsidR="00457A84" w:rsidRPr="005601C5" w:rsidRDefault="005601C5" w:rsidP="005601C5">
      <w:pPr>
        <w:autoSpaceDE w:val="0"/>
        <w:autoSpaceDN w:val="0"/>
        <w:adjustRightInd w:val="0"/>
        <w:spacing w:after="0" w:line="240" w:lineRule="auto"/>
        <w:ind w:left="360"/>
        <w:jc w:val="both"/>
        <w:rPr>
          <w:rFonts w:ascii="Arial" w:hAnsi="Arial" w:cs="Arial"/>
          <w:sz w:val="20"/>
          <w:szCs w:val="20"/>
        </w:rPr>
      </w:pPr>
      <w:proofErr w:type="spellStart"/>
      <w:r w:rsidRPr="005601C5">
        <w:rPr>
          <w:rFonts w:ascii="Arial" w:hAnsi="Arial" w:cs="Arial"/>
          <w:sz w:val="20"/>
          <w:szCs w:val="20"/>
        </w:rPr>
        <w:t>Urün</w:t>
      </w:r>
      <w:proofErr w:type="spellEnd"/>
      <w:r w:rsidRPr="005601C5">
        <w:rPr>
          <w:rFonts w:ascii="Arial" w:hAnsi="Arial" w:cs="Arial"/>
          <w:sz w:val="20"/>
          <w:szCs w:val="20"/>
        </w:rPr>
        <w:t xml:space="preserve">, I., Attar, S. H., Sönmez, D. A., </w:t>
      </w:r>
      <w:proofErr w:type="spellStart"/>
      <w:r w:rsidRPr="005601C5">
        <w:rPr>
          <w:rFonts w:ascii="Arial" w:hAnsi="Arial" w:cs="Arial"/>
          <w:sz w:val="20"/>
          <w:szCs w:val="20"/>
        </w:rPr>
        <w:t>Gündeşli</w:t>
      </w:r>
      <w:proofErr w:type="spellEnd"/>
      <w:r w:rsidRPr="005601C5">
        <w:rPr>
          <w:rFonts w:ascii="Arial" w:hAnsi="Arial" w:cs="Arial"/>
          <w:sz w:val="20"/>
          <w:szCs w:val="20"/>
        </w:rPr>
        <w:t xml:space="preserve">, M. A., </w:t>
      </w:r>
      <w:proofErr w:type="spellStart"/>
      <w:r w:rsidRPr="005601C5">
        <w:rPr>
          <w:rFonts w:ascii="Arial" w:hAnsi="Arial" w:cs="Arial"/>
          <w:sz w:val="20"/>
          <w:szCs w:val="20"/>
        </w:rPr>
        <w:t>Ercişli</w:t>
      </w:r>
      <w:proofErr w:type="spellEnd"/>
      <w:r w:rsidRPr="005601C5">
        <w:rPr>
          <w:rFonts w:ascii="Arial" w:hAnsi="Arial" w:cs="Arial"/>
          <w:sz w:val="20"/>
          <w:szCs w:val="20"/>
        </w:rPr>
        <w:t xml:space="preserve">, S., </w:t>
      </w:r>
      <w:proofErr w:type="spellStart"/>
      <w:r w:rsidRPr="005601C5">
        <w:rPr>
          <w:rFonts w:ascii="Arial" w:hAnsi="Arial" w:cs="Arial"/>
          <w:sz w:val="20"/>
          <w:szCs w:val="20"/>
        </w:rPr>
        <w:t>Kafkas</w:t>
      </w:r>
      <w:proofErr w:type="spellEnd"/>
      <w:r w:rsidRPr="005601C5">
        <w:rPr>
          <w:rFonts w:ascii="Arial" w:hAnsi="Arial" w:cs="Arial"/>
          <w:sz w:val="20"/>
          <w:szCs w:val="20"/>
        </w:rPr>
        <w:t xml:space="preserve">, N. E., </w:t>
      </w:r>
      <w:proofErr w:type="spellStart"/>
      <w:r w:rsidRPr="005601C5">
        <w:rPr>
          <w:rFonts w:ascii="Arial" w:hAnsi="Arial" w:cs="Arial"/>
          <w:sz w:val="20"/>
          <w:szCs w:val="20"/>
        </w:rPr>
        <w:t>Bandić</w:t>
      </w:r>
      <w:proofErr w:type="spellEnd"/>
      <w:r w:rsidRPr="005601C5">
        <w:rPr>
          <w:rFonts w:ascii="Arial" w:hAnsi="Arial" w:cs="Arial"/>
          <w:sz w:val="20"/>
          <w:szCs w:val="20"/>
        </w:rPr>
        <w:t xml:space="preserve">, L. M., &amp; </w:t>
      </w:r>
      <w:proofErr w:type="spellStart"/>
      <w:r w:rsidRPr="005601C5">
        <w:rPr>
          <w:rFonts w:ascii="Arial" w:hAnsi="Arial" w:cs="Arial"/>
          <w:sz w:val="20"/>
          <w:szCs w:val="20"/>
        </w:rPr>
        <w:t>Duralija</w:t>
      </w:r>
      <w:proofErr w:type="spellEnd"/>
      <w:r w:rsidRPr="005601C5">
        <w:rPr>
          <w:rFonts w:ascii="Arial" w:hAnsi="Arial" w:cs="Arial"/>
          <w:sz w:val="20"/>
          <w:szCs w:val="20"/>
        </w:rPr>
        <w:t>, B. (2021). Comparison of polyphenol, sugar, organic acid, volatile compounds, and antioxidant capacity of commercially grown strawberry cultivars in Turkey. Plants, 10(8), 1654. https://doi.org/10.3390/plants10081654</w:t>
      </w:r>
    </w:p>
    <w:p w14:paraId="16BA57D4"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05C825ED"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6A63BAA1" w14:textId="77777777" w:rsidR="00CD1A50" w:rsidRDefault="00CD1A50" w:rsidP="00B75985">
      <w:pPr>
        <w:pStyle w:val="ListParagraph"/>
        <w:spacing w:line="360" w:lineRule="auto"/>
        <w:ind w:left="426" w:firstLine="294"/>
        <w:jc w:val="both"/>
        <w:rPr>
          <w:rFonts w:ascii="Times New Roman" w:hAnsi="Times New Roman" w:cs="Times New Roman"/>
          <w:color w:val="FF0000"/>
          <w:sz w:val="24"/>
          <w:szCs w:val="24"/>
        </w:rPr>
        <w:sectPr w:rsidR="00CD1A50" w:rsidSect="00DA70B1">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docGrid w:linePitch="360"/>
        </w:sectPr>
      </w:pPr>
    </w:p>
    <w:p w14:paraId="0EFBA1E9" w14:textId="77777777" w:rsidR="00CD1A50" w:rsidRPr="00164460" w:rsidRDefault="00CD1A50" w:rsidP="00CD1A50">
      <w:pPr>
        <w:jc w:val="center"/>
        <w:rPr>
          <w:rFonts w:ascii="Arial" w:hAnsi="Arial" w:cs="Arial"/>
        </w:rPr>
      </w:pPr>
      <w:r w:rsidRPr="00164460">
        <w:rPr>
          <w:rFonts w:ascii="Arial" w:hAnsi="Arial" w:cs="Arial"/>
          <w:b/>
          <w:bCs/>
        </w:rPr>
        <w:lastRenderedPageBreak/>
        <w:t>Table 1: Analysis of Variation (ANOVA) for quantitative traits across two seasons (2023 &amp; 2024)</w:t>
      </w:r>
    </w:p>
    <w:tbl>
      <w:tblPr>
        <w:tblStyle w:val="TableGrid"/>
        <w:tblW w:w="14283" w:type="dxa"/>
        <w:tblLayout w:type="fixed"/>
        <w:tblLook w:val="04A0" w:firstRow="1" w:lastRow="0" w:firstColumn="1" w:lastColumn="0" w:noHBand="0" w:noVBand="1"/>
      </w:tblPr>
      <w:tblGrid>
        <w:gridCol w:w="1242"/>
        <w:gridCol w:w="527"/>
        <w:gridCol w:w="866"/>
        <w:gridCol w:w="734"/>
        <w:gridCol w:w="850"/>
        <w:gridCol w:w="709"/>
        <w:gridCol w:w="709"/>
        <w:gridCol w:w="708"/>
        <w:gridCol w:w="709"/>
        <w:gridCol w:w="709"/>
        <w:gridCol w:w="850"/>
        <w:gridCol w:w="709"/>
        <w:gridCol w:w="709"/>
        <w:gridCol w:w="709"/>
        <w:gridCol w:w="708"/>
        <w:gridCol w:w="709"/>
        <w:gridCol w:w="1025"/>
        <w:gridCol w:w="1101"/>
      </w:tblGrid>
      <w:tr w:rsidR="00CD1A50" w:rsidRPr="00BC335B" w14:paraId="1A99F58D" w14:textId="77777777" w:rsidTr="00AB0605">
        <w:tc>
          <w:tcPr>
            <w:tcW w:w="1242" w:type="dxa"/>
            <w:vMerge w:val="restart"/>
          </w:tcPr>
          <w:p w14:paraId="667F1EF1"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 xml:space="preserve">Source of variation </w:t>
            </w:r>
          </w:p>
        </w:tc>
        <w:tc>
          <w:tcPr>
            <w:tcW w:w="527" w:type="dxa"/>
            <w:vMerge w:val="restart"/>
          </w:tcPr>
          <w:p w14:paraId="35D2DF57"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df</w:t>
            </w:r>
          </w:p>
        </w:tc>
        <w:tc>
          <w:tcPr>
            <w:tcW w:w="12514" w:type="dxa"/>
            <w:gridSpan w:val="16"/>
          </w:tcPr>
          <w:p w14:paraId="75CED3A2"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MSS</w:t>
            </w:r>
          </w:p>
        </w:tc>
      </w:tr>
      <w:tr w:rsidR="00CD1A50" w:rsidRPr="00BC335B" w14:paraId="7566C503" w14:textId="77777777" w:rsidTr="00AB0605">
        <w:tc>
          <w:tcPr>
            <w:tcW w:w="1242" w:type="dxa"/>
            <w:vMerge/>
          </w:tcPr>
          <w:p w14:paraId="1F6DD3E7" w14:textId="77777777" w:rsidR="00CD1A50" w:rsidRPr="00164460" w:rsidRDefault="00CD1A50" w:rsidP="00AB0605">
            <w:pPr>
              <w:rPr>
                <w:rFonts w:ascii="Arial" w:hAnsi="Arial" w:cs="Arial"/>
                <w:b/>
                <w:bCs/>
                <w:sz w:val="20"/>
                <w:szCs w:val="20"/>
              </w:rPr>
            </w:pPr>
          </w:p>
        </w:tc>
        <w:tc>
          <w:tcPr>
            <w:tcW w:w="527" w:type="dxa"/>
            <w:vMerge/>
          </w:tcPr>
          <w:p w14:paraId="536708CD" w14:textId="77777777" w:rsidR="00CD1A50" w:rsidRPr="00164460" w:rsidRDefault="00CD1A50" w:rsidP="00AB0605">
            <w:pPr>
              <w:rPr>
                <w:rFonts w:ascii="Arial" w:hAnsi="Arial" w:cs="Arial"/>
                <w:b/>
                <w:bCs/>
                <w:sz w:val="20"/>
                <w:szCs w:val="20"/>
              </w:rPr>
            </w:pPr>
          </w:p>
        </w:tc>
        <w:tc>
          <w:tcPr>
            <w:tcW w:w="1600" w:type="dxa"/>
            <w:gridSpan w:val="2"/>
          </w:tcPr>
          <w:p w14:paraId="32C9900B"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DFF</w:t>
            </w:r>
          </w:p>
        </w:tc>
        <w:tc>
          <w:tcPr>
            <w:tcW w:w="1559" w:type="dxa"/>
            <w:gridSpan w:val="2"/>
          </w:tcPr>
          <w:p w14:paraId="79A7BB3A"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DM</w:t>
            </w:r>
          </w:p>
        </w:tc>
        <w:tc>
          <w:tcPr>
            <w:tcW w:w="1417" w:type="dxa"/>
            <w:gridSpan w:val="2"/>
          </w:tcPr>
          <w:p w14:paraId="32C699FB"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PH</w:t>
            </w:r>
          </w:p>
        </w:tc>
        <w:tc>
          <w:tcPr>
            <w:tcW w:w="1418" w:type="dxa"/>
            <w:gridSpan w:val="2"/>
          </w:tcPr>
          <w:p w14:paraId="080DFA0B"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NBP</w:t>
            </w:r>
          </w:p>
        </w:tc>
        <w:tc>
          <w:tcPr>
            <w:tcW w:w="1559" w:type="dxa"/>
            <w:gridSpan w:val="2"/>
          </w:tcPr>
          <w:p w14:paraId="1B3E32E4"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NPP</w:t>
            </w:r>
          </w:p>
        </w:tc>
        <w:tc>
          <w:tcPr>
            <w:tcW w:w="1418" w:type="dxa"/>
            <w:gridSpan w:val="2"/>
          </w:tcPr>
          <w:p w14:paraId="3C3325D3"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NCP</w:t>
            </w:r>
          </w:p>
        </w:tc>
        <w:tc>
          <w:tcPr>
            <w:tcW w:w="1417" w:type="dxa"/>
            <w:gridSpan w:val="2"/>
          </w:tcPr>
          <w:p w14:paraId="113EF70E"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TW</w:t>
            </w:r>
          </w:p>
        </w:tc>
        <w:tc>
          <w:tcPr>
            <w:tcW w:w="2126" w:type="dxa"/>
            <w:gridSpan w:val="2"/>
          </w:tcPr>
          <w:p w14:paraId="3798A10A"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GY</w:t>
            </w:r>
          </w:p>
        </w:tc>
      </w:tr>
      <w:tr w:rsidR="00CD1A50" w:rsidRPr="00BC335B" w14:paraId="2525E5ED" w14:textId="77777777" w:rsidTr="00AB0605">
        <w:tc>
          <w:tcPr>
            <w:tcW w:w="1242" w:type="dxa"/>
            <w:vMerge/>
          </w:tcPr>
          <w:p w14:paraId="02A0EFC4" w14:textId="77777777" w:rsidR="00CD1A50" w:rsidRPr="00164460" w:rsidRDefault="00CD1A50" w:rsidP="00AB0605">
            <w:pPr>
              <w:rPr>
                <w:rFonts w:ascii="Arial" w:hAnsi="Arial" w:cs="Arial"/>
                <w:b/>
                <w:bCs/>
                <w:sz w:val="20"/>
                <w:szCs w:val="20"/>
              </w:rPr>
            </w:pPr>
          </w:p>
        </w:tc>
        <w:tc>
          <w:tcPr>
            <w:tcW w:w="527" w:type="dxa"/>
            <w:vMerge/>
          </w:tcPr>
          <w:p w14:paraId="731AE66D" w14:textId="77777777" w:rsidR="00CD1A50" w:rsidRPr="00164460" w:rsidRDefault="00CD1A50" w:rsidP="00AB0605">
            <w:pPr>
              <w:rPr>
                <w:rFonts w:ascii="Arial" w:hAnsi="Arial" w:cs="Arial"/>
                <w:b/>
                <w:bCs/>
                <w:sz w:val="20"/>
                <w:szCs w:val="20"/>
              </w:rPr>
            </w:pPr>
          </w:p>
        </w:tc>
        <w:tc>
          <w:tcPr>
            <w:tcW w:w="866" w:type="dxa"/>
          </w:tcPr>
          <w:p w14:paraId="6A06D497"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34" w:type="dxa"/>
          </w:tcPr>
          <w:p w14:paraId="2316927A"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850" w:type="dxa"/>
          </w:tcPr>
          <w:p w14:paraId="33FE2232"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9" w:type="dxa"/>
          </w:tcPr>
          <w:p w14:paraId="3772A3C4"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709" w:type="dxa"/>
          </w:tcPr>
          <w:p w14:paraId="44017A9B"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8" w:type="dxa"/>
          </w:tcPr>
          <w:p w14:paraId="07C97570"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709" w:type="dxa"/>
          </w:tcPr>
          <w:p w14:paraId="56AAF718"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9" w:type="dxa"/>
          </w:tcPr>
          <w:p w14:paraId="77D63067"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850" w:type="dxa"/>
          </w:tcPr>
          <w:p w14:paraId="6F0BD3B4"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9" w:type="dxa"/>
          </w:tcPr>
          <w:p w14:paraId="33C59CFF"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709" w:type="dxa"/>
          </w:tcPr>
          <w:p w14:paraId="3F24BF2C"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9" w:type="dxa"/>
          </w:tcPr>
          <w:p w14:paraId="7FC6E155"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708" w:type="dxa"/>
          </w:tcPr>
          <w:p w14:paraId="0BBF7EBB"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709" w:type="dxa"/>
          </w:tcPr>
          <w:p w14:paraId="4C6D815B"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c>
          <w:tcPr>
            <w:tcW w:w="1025" w:type="dxa"/>
          </w:tcPr>
          <w:p w14:paraId="20086D75"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2023</w:t>
            </w:r>
          </w:p>
        </w:tc>
        <w:tc>
          <w:tcPr>
            <w:tcW w:w="1101" w:type="dxa"/>
          </w:tcPr>
          <w:p w14:paraId="7E5BDC78" w14:textId="77777777" w:rsidR="00CD1A50" w:rsidRPr="00164460" w:rsidRDefault="00CD1A50" w:rsidP="00AB0605">
            <w:pPr>
              <w:rPr>
                <w:rFonts w:ascii="Arial" w:hAnsi="Arial" w:cs="Arial"/>
                <w:b/>
                <w:bCs/>
                <w:sz w:val="20"/>
                <w:szCs w:val="20"/>
              </w:rPr>
            </w:pPr>
            <w:r w:rsidRPr="00164460">
              <w:rPr>
                <w:rFonts w:ascii="Arial" w:hAnsi="Arial" w:cs="Arial"/>
                <w:b/>
                <w:bCs/>
                <w:sz w:val="20"/>
                <w:szCs w:val="20"/>
              </w:rPr>
              <w:t>2024</w:t>
            </w:r>
          </w:p>
        </w:tc>
      </w:tr>
      <w:tr w:rsidR="00CD1A50" w:rsidRPr="00BC335B" w14:paraId="44960E22" w14:textId="77777777" w:rsidTr="00AB0605">
        <w:tc>
          <w:tcPr>
            <w:tcW w:w="1242" w:type="dxa"/>
          </w:tcPr>
          <w:p w14:paraId="39F2722A" w14:textId="77777777" w:rsidR="00CD1A50" w:rsidRPr="00164460" w:rsidRDefault="00CD1A50" w:rsidP="00AB0605">
            <w:pPr>
              <w:pStyle w:val="Compact"/>
              <w:ind w:right="-108"/>
              <w:rPr>
                <w:rFonts w:ascii="Arial" w:hAnsi="Arial" w:cs="Arial"/>
                <w:sz w:val="20"/>
                <w:szCs w:val="20"/>
              </w:rPr>
            </w:pPr>
            <w:r w:rsidRPr="00164460">
              <w:rPr>
                <w:rFonts w:ascii="Arial" w:hAnsi="Arial" w:cs="Arial"/>
                <w:sz w:val="20"/>
                <w:szCs w:val="20"/>
              </w:rPr>
              <w:t>Treatment</w:t>
            </w:r>
          </w:p>
        </w:tc>
        <w:tc>
          <w:tcPr>
            <w:tcW w:w="527" w:type="dxa"/>
          </w:tcPr>
          <w:p w14:paraId="25129086"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43</w:t>
            </w:r>
          </w:p>
        </w:tc>
        <w:tc>
          <w:tcPr>
            <w:tcW w:w="866" w:type="dxa"/>
          </w:tcPr>
          <w:p w14:paraId="543F214C" w14:textId="77777777" w:rsidR="00CD1A50" w:rsidRPr="00164460" w:rsidRDefault="00CD1A50" w:rsidP="00AB0605">
            <w:pPr>
              <w:pStyle w:val="Compact"/>
              <w:rPr>
                <w:rFonts w:ascii="Arial" w:hAnsi="Arial" w:cs="Arial"/>
                <w:sz w:val="20"/>
                <w:szCs w:val="20"/>
              </w:rPr>
            </w:pPr>
            <w:r w:rsidRPr="00164460">
              <w:rPr>
                <w:rFonts w:ascii="Arial" w:hAnsi="Arial" w:cs="Arial"/>
                <w:sz w:val="20"/>
                <w:szCs w:val="20"/>
              </w:rPr>
              <w:t>29.97*</w:t>
            </w:r>
          </w:p>
        </w:tc>
        <w:tc>
          <w:tcPr>
            <w:tcW w:w="734" w:type="dxa"/>
          </w:tcPr>
          <w:p w14:paraId="14ED386E" w14:textId="77777777" w:rsidR="00CD1A50" w:rsidRPr="00164460" w:rsidRDefault="00CD1A50" w:rsidP="00AB0605">
            <w:pPr>
              <w:pStyle w:val="Compact"/>
              <w:ind w:hanging="108"/>
              <w:jc w:val="center"/>
              <w:rPr>
                <w:rFonts w:ascii="Arial" w:hAnsi="Arial" w:cs="Arial"/>
                <w:sz w:val="20"/>
                <w:szCs w:val="20"/>
              </w:rPr>
            </w:pPr>
            <w:r w:rsidRPr="00164460">
              <w:rPr>
                <w:rFonts w:ascii="Arial" w:hAnsi="Arial" w:cs="Arial"/>
                <w:sz w:val="20"/>
                <w:szCs w:val="20"/>
              </w:rPr>
              <w:t>29.82*</w:t>
            </w:r>
          </w:p>
        </w:tc>
        <w:tc>
          <w:tcPr>
            <w:tcW w:w="850" w:type="dxa"/>
          </w:tcPr>
          <w:p w14:paraId="6B9A82F0"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171.4*</w:t>
            </w:r>
          </w:p>
        </w:tc>
        <w:tc>
          <w:tcPr>
            <w:tcW w:w="709" w:type="dxa"/>
          </w:tcPr>
          <w:p w14:paraId="219E2D1F" w14:textId="77777777" w:rsidR="00CD1A50" w:rsidRPr="00164460" w:rsidRDefault="00CD1A50" w:rsidP="00AB0605">
            <w:pPr>
              <w:pStyle w:val="Compact"/>
              <w:ind w:right="-97" w:hanging="108"/>
              <w:rPr>
                <w:rFonts w:ascii="Arial" w:hAnsi="Arial" w:cs="Arial"/>
                <w:sz w:val="20"/>
                <w:szCs w:val="20"/>
              </w:rPr>
            </w:pPr>
            <w:r w:rsidRPr="00164460">
              <w:rPr>
                <w:rFonts w:ascii="Arial" w:hAnsi="Arial" w:cs="Arial"/>
                <w:sz w:val="20"/>
                <w:szCs w:val="20"/>
              </w:rPr>
              <w:t xml:space="preserve"> 226.3 *</w:t>
            </w:r>
          </w:p>
        </w:tc>
        <w:tc>
          <w:tcPr>
            <w:tcW w:w="709" w:type="dxa"/>
          </w:tcPr>
          <w:p w14:paraId="4C35C285" w14:textId="77777777" w:rsidR="00CD1A50" w:rsidRPr="00164460" w:rsidRDefault="00CD1A50" w:rsidP="00AB0605">
            <w:pPr>
              <w:pStyle w:val="Compact"/>
              <w:ind w:right="-108"/>
              <w:jc w:val="both"/>
              <w:rPr>
                <w:rFonts w:ascii="Arial" w:hAnsi="Arial" w:cs="Arial"/>
                <w:sz w:val="20"/>
                <w:szCs w:val="20"/>
              </w:rPr>
            </w:pPr>
            <w:r w:rsidRPr="00164460">
              <w:rPr>
                <w:rFonts w:ascii="Arial" w:hAnsi="Arial" w:cs="Arial"/>
                <w:sz w:val="20"/>
                <w:szCs w:val="20"/>
              </w:rPr>
              <w:t>171.2*</w:t>
            </w:r>
          </w:p>
        </w:tc>
        <w:tc>
          <w:tcPr>
            <w:tcW w:w="708" w:type="dxa"/>
          </w:tcPr>
          <w:p w14:paraId="4574545D"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197.8*</w:t>
            </w:r>
          </w:p>
        </w:tc>
        <w:tc>
          <w:tcPr>
            <w:tcW w:w="709" w:type="dxa"/>
          </w:tcPr>
          <w:p w14:paraId="1AD54AC8" w14:textId="77777777" w:rsidR="00CD1A50" w:rsidRPr="00164460" w:rsidRDefault="00CD1A50" w:rsidP="00AB0605">
            <w:pPr>
              <w:pStyle w:val="Compact"/>
              <w:ind w:right="-108"/>
              <w:rPr>
                <w:rFonts w:ascii="Arial" w:hAnsi="Arial" w:cs="Arial"/>
                <w:sz w:val="20"/>
                <w:szCs w:val="20"/>
              </w:rPr>
            </w:pPr>
            <w:r w:rsidRPr="00164460">
              <w:rPr>
                <w:rFonts w:ascii="Arial" w:hAnsi="Arial" w:cs="Arial"/>
                <w:sz w:val="20"/>
                <w:szCs w:val="20"/>
              </w:rPr>
              <w:t>0.09*</w:t>
            </w:r>
          </w:p>
        </w:tc>
        <w:tc>
          <w:tcPr>
            <w:tcW w:w="709" w:type="dxa"/>
          </w:tcPr>
          <w:p w14:paraId="03A289B7"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0.55*</w:t>
            </w:r>
          </w:p>
        </w:tc>
        <w:tc>
          <w:tcPr>
            <w:tcW w:w="850" w:type="dxa"/>
          </w:tcPr>
          <w:p w14:paraId="0D89E7A8"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186.8*</w:t>
            </w:r>
          </w:p>
        </w:tc>
        <w:tc>
          <w:tcPr>
            <w:tcW w:w="709" w:type="dxa"/>
          </w:tcPr>
          <w:p w14:paraId="7E88D804"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235.8*</w:t>
            </w:r>
          </w:p>
        </w:tc>
        <w:tc>
          <w:tcPr>
            <w:tcW w:w="709" w:type="dxa"/>
          </w:tcPr>
          <w:p w14:paraId="62D4164D"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14.5*</w:t>
            </w:r>
          </w:p>
        </w:tc>
        <w:tc>
          <w:tcPr>
            <w:tcW w:w="709" w:type="dxa"/>
          </w:tcPr>
          <w:p w14:paraId="7D6863C2"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20.9*</w:t>
            </w:r>
          </w:p>
        </w:tc>
        <w:tc>
          <w:tcPr>
            <w:tcW w:w="708" w:type="dxa"/>
          </w:tcPr>
          <w:p w14:paraId="28C7F6E0"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2.53*</w:t>
            </w:r>
          </w:p>
        </w:tc>
        <w:tc>
          <w:tcPr>
            <w:tcW w:w="709" w:type="dxa"/>
          </w:tcPr>
          <w:p w14:paraId="1A56AA59"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3.42*</w:t>
            </w:r>
          </w:p>
        </w:tc>
        <w:tc>
          <w:tcPr>
            <w:tcW w:w="1025" w:type="dxa"/>
          </w:tcPr>
          <w:p w14:paraId="09D1C9F0" w14:textId="77777777" w:rsidR="00CD1A50" w:rsidRPr="00164460" w:rsidRDefault="00CD1A50" w:rsidP="00AB0605">
            <w:pPr>
              <w:pStyle w:val="Compact"/>
              <w:ind w:right="-359" w:hanging="108"/>
              <w:rPr>
                <w:rFonts w:ascii="Arial" w:hAnsi="Arial" w:cs="Arial"/>
                <w:sz w:val="20"/>
                <w:szCs w:val="20"/>
              </w:rPr>
            </w:pPr>
            <w:r w:rsidRPr="00164460">
              <w:rPr>
                <w:rFonts w:ascii="Arial" w:hAnsi="Arial" w:cs="Arial"/>
                <w:sz w:val="20"/>
                <w:szCs w:val="20"/>
              </w:rPr>
              <w:t>1317610.5*</w:t>
            </w:r>
          </w:p>
        </w:tc>
        <w:tc>
          <w:tcPr>
            <w:tcW w:w="1101" w:type="dxa"/>
          </w:tcPr>
          <w:p w14:paraId="503CB91B" w14:textId="77777777" w:rsidR="00CD1A50" w:rsidRPr="00164460" w:rsidRDefault="00CD1A50" w:rsidP="00AB0605">
            <w:pPr>
              <w:pStyle w:val="Compact"/>
              <w:ind w:right="-108" w:hanging="282"/>
              <w:jc w:val="center"/>
              <w:rPr>
                <w:rFonts w:ascii="Arial" w:hAnsi="Arial" w:cs="Arial"/>
                <w:sz w:val="20"/>
                <w:szCs w:val="20"/>
              </w:rPr>
            </w:pPr>
            <w:r w:rsidRPr="00164460">
              <w:rPr>
                <w:rFonts w:ascii="Arial" w:hAnsi="Arial" w:cs="Arial"/>
                <w:sz w:val="20"/>
                <w:szCs w:val="20"/>
              </w:rPr>
              <w:t xml:space="preserve">  1200100.3*</w:t>
            </w:r>
          </w:p>
        </w:tc>
      </w:tr>
      <w:tr w:rsidR="00CD1A50" w:rsidRPr="00BC335B" w14:paraId="57C3B1CE" w14:textId="77777777" w:rsidTr="00AB0605">
        <w:tc>
          <w:tcPr>
            <w:tcW w:w="1242" w:type="dxa"/>
          </w:tcPr>
          <w:p w14:paraId="4BA91993" w14:textId="77777777" w:rsidR="00CD1A50" w:rsidRPr="00164460" w:rsidRDefault="00CD1A50" w:rsidP="00AB0605">
            <w:pPr>
              <w:pStyle w:val="Compact"/>
              <w:ind w:hanging="142"/>
              <w:rPr>
                <w:rFonts w:ascii="Arial" w:hAnsi="Arial" w:cs="Arial"/>
                <w:sz w:val="20"/>
                <w:szCs w:val="20"/>
              </w:rPr>
            </w:pPr>
            <w:r w:rsidRPr="00164460">
              <w:rPr>
                <w:rFonts w:ascii="Arial" w:hAnsi="Arial" w:cs="Arial"/>
                <w:sz w:val="20"/>
                <w:szCs w:val="20"/>
              </w:rPr>
              <w:t xml:space="preserve"> Replication</w:t>
            </w:r>
          </w:p>
        </w:tc>
        <w:tc>
          <w:tcPr>
            <w:tcW w:w="527" w:type="dxa"/>
          </w:tcPr>
          <w:p w14:paraId="3146F378"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2</w:t>
            </w:r>
          </w:p>
        </w:tc>
        <w:tc>
          <w:tcPr>
            <w:tcW w:w="866" w:type="dxa"/>
          </w:tcPr>
          <w:p w14:paraId="09F71EFC" w14:textId="77777777" w:rsidR="00CD1A50" w:rsidRPr="00164460" w:rsidRDefault="00CD1A50" w:rsidP="00AB0605">
            <w:pPr>
              <w:pStyle w:val="Compact"/>
              <w:rPr>
                <w:rFonts w:ascii="Arial" w:hAnsi="Arial" w:cs="Arial"/>
                <w:sz w:val="20"/>
                <w:szCs w:val="20"/>
              </w:rPr>
            </w:pPr>
            <w:r w:rsidRPr="00164460">
              <w:rPr>
                <w:rFonts w:ascii="Arial" w:hAnsi="Arial" w:cs="Arial"/>
                <w:sz w:val="20"/>
                <w:szCs w:val="20"/>
              </w:rPr>
              <w:t>2.09</w:t>
            </w:r>
          </w:p>
        </w:tc>
        <w:tc>
          <w:tcPr>
            <w:tcW w:w="734" w:type="dxa"/>
          </w:tcPr>
          <w:p w14:paraId="686C5B99" w14:textId="77777777" w:rsidR="00CD1A50" w:rsidRPr="00164460" w:rsidRDefault="00CD1A50" w:rsidP="00AB0605">
            <w:pPr>
              <w:pStyle w:val="Compact"/>
              <w:ind w:hanging="108"/>
              <w:jc w:val="both"/>
              <w:rPr>
                <w:rFonts w:ascii="Arial" w:hAnsi="Arial" w:cs="Arial"/>
                <w:sz w:val="20"/>
                <w:szCs w:val="20"/>
              </w:rPr>
            </w:pPr>
            <w:r w:rsidRPr="00164460">
              <w:rPr>
                <w:rFonts w:ascii="Arial" w:hAnsi="Arial" w:cs="Arial"/>
                <w:sz w:val="20"/>
                <w:szCs w:val="20"/>
              </w:rPr>
              <w:t xml:space="preserve"> 0.69</w:t>
            </w:r>
          </w:p>
        </w:tc>
        <w:tc>
          <w:tcPr>
            <w:tcW w:w="850" w:type="dxa"/>
          </w:tcPr>
          <w:p w14:paraId="2002E350"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5.69</w:t>
            </w:r>
          </w:p>
        </w:tc>
        <w:tc>
          <w:tcPr>
            <w:tcW w:w="709" w:type="dxa"/>
          </w:tcPr>
          <w:p w14:paraId="29D728AA" w14:textId="77777777" w:rsidR="00CD1A50" w:rsidRPr="00164460" w:rsidRDefault="00CD1A50" w:rsidP="00AB0605">
            <w:pPr>
              <w:pStyle w:val="Compact"/>
              <w:ind w:hanging="108"/>
              <w:jc w:val="center"/>
              <w:rPr>
                <w:rFonts w:ascii="Arial" w:hAnsi="Arial" w:cs="Arial"/>
                <w:sz w:val="20"/>
                <w:szCs w:val="20"/>
              </w:rPr>
            </w:pPr>
            <w:r w:rsidRPr="00164460">
              <w:rPr>
                <w:rFonts w:ascii="Arial" w:hAnsi="Arial" w:cs="Arial"/>
                <w:sz w:val="20"/>
                <w:szCs w:val="20"/>
              </w:rPr>
              <w:t>0.71</w:t>
            </w:r>
          </w:p>
        </w:tc>
        <w:tc>
          <w:tcPr>
            <w:tcW w:w="709" w:type="dxa"/>
          </w:tcPr>
          <w:p w14:paraId="3E3FC8DD" w14:textId="77777777" w:rsidR="00CD1A50" w:rsidRPr="00164460" w:rsidRDefault="00CD1A50" w:rsidP="00AB0605">
            <w:pPr>
              <w:pStyle w:val="Compact"/>
              <w:ind w:right="-108"/>
              <w:jc w:val="both"/>
              <w:rPr>
                <w:rFonts w:ascii="Arial" w:hAnsi="Arial" w:cs="Arial"/>
                <w:sz w:val="20"/>
                <w:szCs w:val="20"/>
              </w:rPr>
            </w:pPr>
            <w:r w:rsidRPr="00164460">
              <w:rPr>
                <w:rFonts w:ascii="Arial" w:hAnsi="Arial" w:cs="Arial"/>
                <w:sz w:val="20"/>
                <w:szCs w:val="20"/>
              </w:rPr>
              <w:t>37.17</w:t>
            </w:r>
          </w:p>
        </w:tc>
        <w:tc>
          <w:tcPr>
            <w:tcW w:w="708" w:type="dxa"/>
          </w:tcPr>
          <w:p w14:paraId="3009AE96"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14.95</w:t>
            </w:r>
          </w:p>
        </w:tc>
        <w:tc>
          <w:tcPr>
            <w:tcW w:w="709" w:type="dxa"/>
          </w:tcPr>
          <w:p w14:paraId="7E7B8455" w14:textId="77777777" w:rsidR="00CD1A50" w:rsidRPr="00164460" w:rsidRDefault="00CD1A50" w:rsidP="00AB0605">
            <w:pPr>
              <w:pStyle w:val="Compact"/>
              <w:ind w:right="-108"/>
              <w:rPr>
                <w:rFonts w:ascii="Arial" w:hAnsi="Arial" w:cs="Arial"/>
                <w:sz w:val="20"/>
                <w:szCs w:val="20"/>
              </w:rPr>
            </w:pPr>
            <w:r w:rsidRPr="00164460">
              <w:rPr>
                <w:rFonts w:ascii="Arial" w:hAnsi="Arial" w:cs="Arial"/>
                <w:sz w:val="20"/>
                <w:szCs w:val="20"/>
              </w:rPr>
              <w:t>0.49</w:t>
            </w:r>
          </w:p>
        </w:tc>
        <w:tc>
          <w:tcPr>
            <w:tcW w:w="709" w:type="dxa"/>
          </w:tcPr>
          <w:p w14:paraId="6390BAE5"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0.26</w:t>
            </w:r>
          </w:p>
        </w:tc>
        <w:tc>
          <w:tcPr>
            <w:tcW w:w="850" w:type="dxa"/>
          </w:tcPr>
          <w:p w14:paraId="425ED382"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17.09</w:t>
            </w:r>
          </w:p>
        </w:tc>
        <w:tc>
          <w:tcPr>
            <w:tcW w:w="709" w:type="dxa"/>
          </w:tcPr>
          <w:p w14:paraId="4AE506C8"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0.08</w:t>
            </w:r>
          </w:p>
        </w:tc>
        <w:tc>
          <w:tcPr>
            <w:tcW w:w="709" w:type="dxa"/>
          </w:tcPr>
          <w:p w14:paraId="4F41F75A"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0.60</w:t>
            </w:r>
          </w:p>
        </w:tc>
        <w:tc>
          <w:tcPr>
            <w:tcW w:w="709" w:type="dxa"/>
          </w:tcPr>
          <w:p w14:paraId="30BB2996"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0.16</w:t>
            </w:r>
          </w:p>
        </w:tc>
        <w:tc>
          <w:tcPr>
            <w:tcW w:w="708" w:type="dxa"/>
          </w:tcPr>
          <w:p w14:paraId="17373CEE"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0.21</w:t>
            </w:r>
          </w:p>
        </w:tc>
        <w:tc>
          <w:tcPr>
            <w:tcW w:w="709" w:type="dxa"/>
          </w:tcPr>
          <w:p w14:paraId="3D293D58"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0.05</w:t>
            </w:r>
          </w:p>
        </w:tc>
        <w:tc>
          <w:tcPr>
            <w:tcW w:w="1025" w:type="dxa"/>
          </w:tcPr>
          <w:p w14:paraId="72232C5C" w14:textId="77777777" w:rsidR="00CD1A50" w:rsidRPr="00164460" w:rsidRDefault="00CD1A50" w:rsidP="00AB0605">
            <w:pPr>
              <w:pStyle w:val="Compact"/>
              <w:ind w:right="-359" w:hanging="108"/>
              <w:rPr>
                <w:rFonts w:ascii="Arial" w:hAnsi="Arial" w:cs="Arial"/>
                <w:sz w:val="20"/>
                <w:szCs w:val="20"/>
              </w:rPr>
            </w:pPr>
            <w:r w:rsidRPr="00164460">
              <w:rPr>
                <w:rFonts w:ascii="Arial" w:hAnsi="Arial" w:cs="Arial"/>
                <w:sz w:val="20"/>
                <w:szCs w:val="20"/>
              </w:rPr>
              <w:t xml:space="preserve"> 84674.82</w:t>
            </w:r>
          </w:p>
        </w:tc>
        <w:tc>
          <w:tcPr>
            <w:tcW w:w="1101" w:type="dxa"/>
          </w:tcPr>
          <w:p w14:paraId="4A69CBFE" w14:textId="77777777" w:rsidR="00CD1A50" w:rsidRPr="00164460" w:rsidRDefault="00CD1A50" w:rsidP="00AB0605">
            <w:pPr>
              <w:pStyle w:val="Compact"/>
              <w:ind w:right="-108" w:hanging="282"/>
              <w:jc w:val="center"/>
              <w:rPr>
                <w:rFonts w:ascii="Arial" w:hAnsi="Arial" w:cs="Arial"/>
                <w:sz w:val="20"/>
                <w:szCs w:val="20"/>
              </w:rPr>
            </w:pPr>
            <w:r w:rsidRPr="00164460">
              <w:rPr>
                <w:rFonts w:ascii="Arial" w:hAnsi="Arial" w:cs="Arial"/>
                <w:sz w:val="20"/>
                <w:szCs w:val="20"/>
              </w:rPr>
              <w:t>43815.01</w:t>
            </w:r>
          </w:p>
        </w:tc>
      </w:tr>
      <w:tr w:rsidR="00CD1A50" w:rsidRPr="00BC335B" w14:paraId="484BAB2D" w14:textId="77777777" w:rsidTr="00AB0605">
        <w:tc>
          <w:tcPr>
            <w:tcW w:w="1242" w:type="dxa"/>
          </w:tcPr>
          <w:p w14:paraId="09890035" w14:textId="77777777" w:rsidR="00CD1A50" w:rsidRPr="00164460" w:rsidRDefault="00CD1A50" w:rsidP="00AB0605">
            <w:pPr>
              <w:pStyle w:val="Compact"/>
              <w:rPr>
                <w:rFonts w:ascii="Arial" w:hAnsi="Arial" w:cs="Arial"/>
                <w:sz w:val="20"/>
                <w:szCs w:val="20"/>
              </w:rPr>
            </w:pPr>
            <w:r w:rsidRPr="00164460">
              <w:rPr>
                <w:rFonts w:ascii="Arial" w:hAnsi="Arial" w:cs="Arial"/>
                <w:sz w:val="20"/>
                <w:szCs w:val="20"/>
              </w:rPr>
              <w:t>Error</w:t>
            </w:r>
          </w:p>
        </w:tc>
        <w:tc>
          <w:tcPr>
            <w:tcW w:w="527" w:type="dxa"/>
          </w:tcPr>
          <w:p w14:paraId="67D9B8F5"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86</w:t>
            </w:r>
          </w:p>
        </w:tc>
        <w:tc>
          <w:tcPr>
            <w:tcW w:w="866" w:type="dxa"/>
          </w:tcPr>
          <w:p w14:paraId="269988B0" w14:textId="77777777" w:rsidR="00CD1A50" w:rsidRPr="00164460" w:rsidRDefault="00CD1A50" w:rsidP="00AB0605">
            <w:pPr>
              <w:pStyle w:val="Compact"/>
              <w:rPr>
                <w:rFonts w:ascii="Arial" w:hAnsi="Arial" w:cs="Arial"/>
                <w:sz w:val="20"/>
                <w:szCs w:val="20"/>
              </w:rPr>
            </w:pPr>
            <w:r w:rsidRPr="00164460">
              <w:rPr>
                <w:rFonts w:ascii="Arial" w:hAnsi="Arial" w:cs="Arial"/>
                <w:sz w:val="20"/>
                <w:szCs w:val="20"/>
              </w:rPr>
              <w:t>0.25</w:t>
            </w:r>
          </w:p>
        </w:tc>
        <w:tc>
          <w:tcPr>
            <w:tcW w:w="734" w:type="dxa"/>
          </w:tcPr>
          <w:p w14:paraId="6B1DA12D" w14:textId="77777777" w:rsidR="00CD1A50" w:rsidRPr="00164460" w:rsidRDefault="00CD1A50" w:rsidP="00AB0605">
            <w:pPr>
              <w:pStyle w:val="Compact"/>
              <w:ind w:hanging="108"/>
              <w:jc w:val="both"/>
              <w:rPr>
                <w:rFonts w:ascii="Arial" w:hAnsi="Arial" w:cs="Arial"/>
                <w:sz w:val="20"/>
                <w:szCs w:val="20"/>
              </w:rPr>
            </w:pPr>
            <w:r w:rsidRPr="00164460">
              <w:rPr>
                <w:rFonts w:ascii="Arial" w:hAnsi="Arial" w:cs="Arial"/>
                <w:sz w:val="20"/>
                <w:szCs w:val="20"/>
              </w:rPr>
              <w:t xml:space="preserve"> 0.88</w:t>
            </w:r>
          </w:p>
        </w:tc>
        <w:tc>
          <w:tcPr>
            <w:tcW w:w="850" w:type="dxa"/>
          </w:tcPr>
          <w:p w14:paraId="6ABD21FF" w14:textId="77777777" w:rsidR="00CD1A50" w:rsidRPr="00164460" w:rsidRDefault="00CD1A50" w:rsidP="00AB0605">
            <w:pPr>
              <w:pStyle w:val="Compact"/>
              <w:jc w:val="center"/>
              <w:rPr>
                <w:rFonts w:ascii="Arial" w:hAnsi="Arial" w:cs="Arial"/>
                <w:sz w:val="20"/>
                <w:szCs w:val="20"/>
              </w:rPr>
            </w:pPr>
            <w:r w:rsidRPr="00164460">
              <w:rPr>
                <w:rFonts w:ascii="Arial" w:hAnsi="Arial" w:cs="Arial"/>
                <w:sz w:val="20"/>
                <w:szCs w:val="20"/>
              </w:rPr>
              <w:t>1.64</w:t>
            </w:r>
          </w:p>
        </w:tc>
        <w:tc>
          <w:tcPr>
            <w:tcW w:w="709" w:type="dxa"/>
          </w:tcPr>
          <w:p w14:paraId="74CE2E24" w14:textId="77777777" w:rsidR="00CD1A50" w:rsidRPr="00164460" w:rsidRDefault="00CD1A50" w:rsidP="00AB0605">
            <w:pPr>
              <w:pStyle w:val="Compact"/>
              <w:ind w:hanging="108"/>
              <w:jc w:val="center"/>
              <w:rPr>
                <w:rFonts w:ascii="Arial" w:hAnsi="Arial" w:cs="Arial"/>
                <w:sz w:val="20"/>
                <w:szCs w:val="20"/>
              </w:rPr>
            </w:pPr>
            <w:r w:rsidRPr="00164460">
              <w:rPr>
                <w:rFonts w:ascii="Arial" w:hAnsi="Arial" w:cs="Arial"/>
                <w:sz w:val="20"/>
                <w:szCs w:val="20"/>
              </w:rPr>
              <w:t>0.98</w:t>
            </w:r>
          </w:p>
        </w:tc>
        <w:tc>
          <w:tcPr>
            <w:tcW w:w="709" w:type="dxa"/>
          </w:tcPr>
          <w:p w14:paraId="24CD1A9C" w14:textId="77777777" w:rsidR="00CD1A50" w:rsidRPr="00164460" w:rsidRDefault="00CD1A50" w:rsidP="00AB0605">
            <w:pPr>
              <w:pStyle w:val="Compact"/>
              <w:ind w:right="-108"/>
              <w:jc w:val="both"/>
              <w:rPr>
                <w:rFonts w:ascii="Arial" w:hAnsi="Arial" w:cs="Arial"/>
                <w:sz w:val="20"/>
                <w:szCs w:val="20"/>
              </w:rPr>
            </w:pPr>
            <w:r w:rsidRPr="00164460">
              <w:rPr>
                <w:rFonts w:ascii="Arial" w:hAnsi="Arial" w:cs="Arial"/>
                <w:sz w:val="20"/>
                <w:szCs w:val="20"/>
              </w:rPr>
              <w:t>7.63</w:t>
            </w:r>
          </w:p>
        </w:tc>
        <w:tc>
          <w:tcPr>
            <w:tcW w:w="708" w:type="dxa"/>
          </w:tcPr>
          <w:p w14:paraId="6B828C24"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6.49</w:t>
            </w:r>
          </w:p>
        </w:tc>
        <w:tc>
          <w:tcPr>
            <w:tcW w:w="709" w:type="dxa"/>
          </w:tcPr>
          <w:p w14:paraId="0A472722" w14:textId="77777777" w:rsidR="00CD1A50" w:rsidRPr="00164460" w:rsidRDefault="00CD1A50" w:rsidP="00AB0605">
            <w:pPr>
              <w:pStyle w:val="Compact"/>
              <w:ind w:right="-108"/>
              <w:rPr>
                <w:rFonts w:ascii="Arial" w:hAnsi="Arial" w:cs="Arial"/>
                <w:sz w:val="20"/>
                <w:szCs w:val="20"/>
              </w:rPr>
            </w:pPr>
            <w:r w:rsidRPr="00164460">
              <w:rPr>
                <w:rFonts w:ascii="Arial" w:hAnsi="Arial" w:cs="Arial"/>
                <w:sz w:val="20"/>
                <w:szCs w:val="20"/>
              </w:rPr>
              <w:t>0.02</w:t>
            </w:r>
          </w:p>
        </w:tc>
        <w:tc>
          <w:tcPr>
            <w:tcW w:w="709" w:type="dxa"/>
          </w:tcPr>
          <w:p w14:paraId="66B5061C"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0.05</w:t>
            </w:r>
          </w:p>
        </w:tc>
        <w:tc>
          <w:tcPr>
            <w:tcW w:w="850" w:type="dxa"/>
          </w:tcPr>
          <w:p w14:paraId="49B85A4E"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10.65</w:t>
            </w:r>
          </w:p>
        </w:tc>
        <w:tc>
          <w:tcPr>
            <w:tcW w:w="709" w:type="dxa"/>
          </w:tcPr>
          <w:p w14:paraId="406D3F06"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13.02</w:t>
            </w:r>
          </w:p>
        </w:tc>
        <w:tc>
          <w:tcPr>
            <w:tcW w:w="709" w:type="dxa"/>
          </w:tcPr>
          <w:p w14:paraId="3A17971B"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1.71</w:t>
            </w:r>
          </w:p>
        </w:tc>
        <w:tc>
          <w:tcPr>
            <w:tcW w:w="709" w:type="dxa"/>
          </w:tcPr>
          <w:p w14:paraId="360CBD0D" w14:textId="77777777" w:rsidR="00CD1A50" w:rsidRPr="00164460" w:rsidRDefault="00CD1A50" w:rsidP="00AB0605">
            <w:pPr>
              <w:pStyle w:val="Compact"/>
              <w:ind w:right="-250" w:hanging="108"/>
              <w:rPr>
                <w:rFonts w:ascii="Arial" w:hAnsi="Arial" w:cs="Arial"/>
                <w:sz w:val="20"/>
                <w:szCs w:val="20"/>
              </w:rPr>
            </w:pPr>
            <w:r w:rsidRPr="00164460">
              <w:rPr>
                <w:rFonts w:ascii="Arial" w:hAnsi="Arial" w:cs="Arial"/>
                <w:sz w:val="20"/>
                <w:szCs w:val="20"/>
              </w:rPr>
              <w:t xml:space="preserve"> 0.56</w:t>
            </w:r>
          </w:p>
        </w:tc>
        <w:tc>
          <w:tcPr>
            <w:tcW w:w="708" w:type="dxa"/>
          </w:tcPr>
          <w:p w14:paraId="21BD7830"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0.03</w:t>
            </w:r>
          </w:p>
        </w:tc>
        <w:tc>
          <w:tcPr>
            <w:tcW w:w="709" w:type="dxa"/>
          </w:tcPr>
          <w:p w14:paraId="7CB88274" w14:textId="77777777" w:rsidR="00CD1A50" w:rsidRPr="00164460" w:rsidRDefault="00CD1A50" w:rsidP="00AB0605">
            <w:pPr>
              <w:pStyle w:val="Compact"/>
              <w:ind w:right="-108" w:hanging="108"/>
              <w:rPr>
                <w:rFonts w:ascii="Arial" w:hAnsi="Arial" w:cs="Arial"/>
                <w:sz w:val="20"/>
                <w:szCs w:val="20"/>
              </w:rPr>
            </w:pPr>
            <w:r w:rsidRPr="00164460">
              <w:rPr>
                <w:rFonts w:ascii="Arial" w:hAnsi="Arial" w:cs="Arial"/>
                <w:sz w:val="20"/>
                <w:szCs w:val="20"/>
              </w:rPr>
              <w:t xml:space="preserve"> 0.04</w:t>
            </w:r>
          </w:p>
        </w:tc>
        <w:tc>
          <w:tcPr>
            <w:tcW w:w="1025" w:type="dxa"/>
          </w:tcPr>
          <w:p w14:paraId="4D71A51C" w14:textId="77777777" w:rsidR="00CD1A50" w:rsidRPr="00164460" w:rsidRDefault="00CD1A50" w:rsidP="00AB0605">
            <w:pPr>
              <w:pStyle w:val="Compact"/>
              <w:ind w:right="-359" w:hanging="108"/>
              <w:rPr>
                <w:rFonts w:ascii="Arial" w:hAnsi="Arial" w:cs="Arial"/>
                <w:sz w:val="20"/>
                <w:szCs w:val="20"/>
              </w:rPr>
            </w:pPr>
            <w:r w:rsidRPr="00164460">
              <w:rPr>
                <w:rFonts w:ascii="Arial" w:hAnsi="Arial" w:cs="Arial"/>
                <w:sz w:val="20"/>
                <w:szCs w:val="20"/>
              </w:rPr>
              <w:t xml:space="preserve"> 37326.56</w:t>
            </w:r>
          </w:p>
        </w:tc>
        <w:tc>
          <w:tcPr>
            <w:tcW w:w="1101" w:type="dxa"/>
          </w:tcPr>
          <w:p w14:paraId="1BD7FE83" w14:textId="77777777" w:rsidR="00CD1A50" w:rsidRPr="00164460" w:rsidRDefault="00CD1A50" w:rsidP="00AB0605">
            <w:pPr>
              <w:pStyle w:val="Compact"/>
              <w:ind w:right="-108" w:hanging="282"/>
              <w:jc w:val="center"/>
              <w:rPr>
                <w:rFonts w:ascii="Arial" w:hAnsi="Arial" w:cs="Arial"/>
                <w:sz w:val="20"/>
                <w:szCs w:val="20"/>
              </w:rPr>
            </w:pPr>
            <w:r w:rsidRPr="00164460">
              <w:rPr>
                <w:rFonts w:ascii="Arial" w:hAnsi="Arial" w:cs="Arial"/>
                <w:sz w:val="20"/>
                <w:szCs w:val="20"/>
              </w:rPr>
              <w:t>34242.15</w:t>
            </w:r>
          </w:p>
        </w:tc>
      </w:tr>
      <w:tr w:rsidR="00CD1A50" w:rsidRPr="00BC335B" w14:paraId="24B203A1" w14:textId="77777777" w:rsidTr="00AB0605">
        <w:tc>
          <w:tcPr>
            <w:tcW w:w="1242" w:type="dxa"/>
          </w:tcPr>
          <w:p w14:paraId="19F2B10C" w14:textId="77777777" w:rsidR="00CD1A50" w:rsidRPr="00164460" w:rsidRDefault="00CD1A50" w:rsidP="00AB0605">
            <w:pPr>
              <w:rPr>
                <w:rFonts w:ascii="Arial" w:hAnsi="Arial" w:cs="Arial"/>
                <w:sz w:val="20"/>
                <w:szCs w:val="20"/>
              </w:rPr>
            </w:pPr>
            <w:r w:rsidRPr="00164460">
              <w:rPr>
                <w:rFonts w:ascii="Arial" w:hAnsi="Arial" w:cs="Arial"/>
                <w:sz w:val="20"/>
                <w:szCs w:val="20"/>
              </w:rPr>
              <w:t xml:space="preserve">CV </w:t>
            </w:r>
          </w:p>
          <w:p w14:paraId="0E7EC8B8" w14:textId="77777777" w:rsidR="00CD1A50" w:rsidRPr="00164460" w:rsidRDefault="00CD1A50" w:rsidP="00AB0605">
            <w:pPr>
              <w:rPr>
                <w:rFonts w:ascii="Arial" w:hAnsi="Arial" w:cs="Arial"/>
                <w:sz w:val="20"/>
                <w:szCs w:val="20"/>
              </w:rPr>
            </w:pPr>
            <w:r w:rsidRPr="00164460">
              <w:rPr>
                <w:rFonts w:ascii="Arial" w:hAnsi="Arial" w:cs="Arial"/>
                <w:sz w:val="20"/>
                <w:szCs w:val="20"/>
              </w:rPr>
              <w:t xml:space="preserve"> (</w:t>
            </w:r>
            <w:proofErr w:type="gramStart"/>
            <w:r w:rsidRPr="00164460">
              <w:rPr>
                <w:rFonts w:ascii="Arial" w:hAnsi="Arial" w:cs="Arial"/>
                <w:sz w:val="20"/>
                <w:szCs w:val="20"/>
              </w:rPr>
              <w:t>at  5</w:t>
            </w:r>
            <w:proofErr w:type="gramEnd"/>
            <w:r w:rsidRPr="00164460">
              <w:rPr>
                <w:rFonts w:ascii="Arial" w:hAnsi="Arial" w:cs="Arial"/>
                <w:sz w:val="20"/>
                <w:szCs w:val="20"/>
              </w:rPr>
              <w:t>%)</w:t>
            </w:r>
          </w:p>
        </w:tc>
        <w:tc>
          <w:tcPr>
            <w:tcW w:w="527" w:type="dxa"/>
          </w:tcPr>
          <w:p w14:paraId="30E6E687" w14:textId="77777777" w:rsidR="00CD1A50" w:rsidRPr="00164460" w:rsidRDefault="00CD1A50" w:rsidP="00AB0605">
            <w:pPr>
              <w:rPr>
                <w:rFonts w:ascii="Arial" w:hAnsi="Arial" w:cs="Arial"/>
                <w:sz w:val="20"/>
                <w:szCs w:val="20"/>
              </w:rPr>
            </w:pPr>
            <w:r w:rsidRPr="00164460">
              <w:rPr>
                <w:rFonts w:ascii="Arial" w:hAnsi="Arial" w:cs="Arial"/>
                <w:sz w:val="20"/>
                <w:szCs w:val="20"/>
              </w:rPr>
              <w:t>-</w:t>
            </w:r>
          </w:p>
        </w:tc>
        <w:tc>
          <w:tcPr>
            <w:tcW w:w="866" w:type="dxa"/>
          </w:tcPr>
          <w:p w14:paraId="25269EEA" w14:textId="77777777" w:rsidR="00CD1A50" w:rsidRPr="00164460" w:rsidRDefault="00CD1A50" w:rsidP="00AB0605">
            <w:pPr>
              <w:rPr>
                <w:rFonts w:ascii="Arial" w:hAnsi="Arial" w:cs="Arial"/>
                <w:sz w:val="20"/>
                <w:szCs w:val="20"/>
              </w:rPr>
            </w:pPr>
            <w:r w:rsidRPr="00164460">
              <w:rPr>
                <w:rFonts w:ascii="Arial" w:hAnsi="Arial" w:cs="Arial"/>
                <w:sz w:val="20"/>
                <w:szCs w:val="20"/>
              </w:rPr>
              <w:t>1.51</w:t>
            </w:r>
          </w:p>
        </w:tc>
        <w:tc>
          <w:tcPr>
            <w:tcW w:w="734" w:type="dxa"/>
          </w:tcPr>
          <w:p w14:paraId="55AB30A0" w14:textId="77777777" w:rsidR="00CD1A50" w:rsidRPr="00164460" w:rsidRDefault="00CD1A50" w:rsidP="00AB0605">
            <w:pPr>
              <w:ind w:hanging="108"/>
              <w:rPr>
                <w:rFonts w:ascii="Arial" w:hAnsi="Arial" w:cs="Arial"/>
                <w:sz w:val="20"/>
                <w:szCs w:val="20"/>
              </w:rPr>
            </w:pPr>
            <w:r w:rsidRPr="00164460">
              <w:rPr>
                <w:rFonts w:ascii="Arial" w:hAnsi="Arial" w:cs="Arial"/>
                <w:sz w:val="20"/>
                <w:szCs w:val="20"/>
              </w:rPr>
              <w:t xml:space="preserve"> 2.81</w:t>
            </w:r>
          </w:p>
        </w:tc>
        <w:tc>
          <w:tcPr>
            <w:tcW w:w="850" w:type="dxa"/>
          </w:tcPr>
          <w:p w14:paraId="23755E1E" w14:textId="77777777" w:rsidR="00CD1A50" w:rsidRPr="00164460" w:rsidRDefault="00CD1A50" w:rsidP="00AB0605">
            <w:pPr>
              <w:rPr>
                <w:rFonts w:ascii="Arial" w:hAnsi="Arial" w:cs="Arial"/>
                <w:sz w:val="20"/>
                <w:szCs w:val="20"/>
              </w:rPr>
            </w:pPr>
            <w:r w:rsidRPr="00164460">
              <w:rPr>
                <w:rFonts w:ascii="Arial" w:hAnsi="Arial" w:cs="Arial"/>
                <w:sz w:val="20"/>
                <w:szCs w:val="20"/>
              </w:rPr>
              <w:t>1.41</w:t>
            </w:r>
          </w:p>
        </w:tc>
        <w:tc>
          <w:tcPr>
            <w:tcW w:w="709" w:type="dxa"/>
          </w:tcPr>
          <w:p w14:paraId="68A85F44" w14:textId="77777777" w:rsidR="00CD1A50" w:rsidRPr="00164460" w:rsidRDefault="00CD1A50" w:rsidP="00AB0605">
            <w:pPr>
              <w:ind w:hanging="108"/>
              <w:rPr>
                <w:rFonts w:ascii="Arial" w:hAnsi="Arial" w:cs="Arial"/>
                <w:sz w:val="20"/>
                <w:szCs w:val="20"/>
              </w:rPr>
            </w:pPr>
            <w:r w:rsidRPr="00164460">
              <w:rPr>
                <w:rFonts w:ascii="Arial" w:hAnsi="Arial" w:cs="Arial"/>
                <w:sz w:val="20"/>
                <w:szCs w:val="20"/>
              </w:rPr>
              <w:t xml:space="preserve">   1.10</w:t>
            </w:r>
          </w:p>
        </w:tc>
        <w:tc>
          <w:tcPr>
            <w:tcW w:w="709" w:type="dxa"/>
          </w:tcPr>
          <w:p w14:paraId="1E5BA0A7" w14:textId="77777777" w:rsidR="00CD1A50" w:rsidRPr="00164460" w:rsidRDefault="00CD1A50" w:rsidP="00AB0605">
            <w:pPr>
              <w:rPr>
                <w:rFonts w:ascii="Arial" w:hAnsi="Arial" w:cs="Arial"/>
                <w:sz w:val="20"/>
                <w:szCs w:val="20"/>
              </w:rPr>
            </w:pPr>
            <w:r w:rsidRPr="00164460">
              <w:rPr>
                <w:rFonts w:ascii="Arial" w:hAnsi="Arial" w:cs="Arial"/>
                <w:sz w:val="20"/>
                <w:szCs w:val="20"/>
              </w:rPr>
              <w:t>7.40</w:t>
            </w:r>
          </w:p>
        </w:tc>
        <w:tc>
          <w:tcPr>
            <w:tcW w:w="708" w:type="dxa"/>
          </w:tcPr>
          <w:p w14:paraId="3C2EDE31" w14:textId="77777777" w:rsidR="00CD1A50" w:rsidRPr="00164460" w:rsidRDefault="00CD1A50" w:rsidP="00AB0605">
            <w:pPr>
              <w:ind w:right="-108" w:hanging="108"/>
              <w:rPr>
                <w:rFonts w:ascii="Arial" w:hAnsi="Arial" w:cs="Arial"/>
                <w:sz w:val="20"/>
                <w:szCs w:val="20"/>
              </w:rPr>
            </w:pPr>
            <w:r w:rsidRPr="00164460">
              <w:rPr>
                <w:rFonts w:ascii="Arial" w:hAnsi="Arial" w:cs="Arial"/>
                <w:sz w:val="20"/>
                <w:szCs w:val="20"/>
              </w:rPr>
              <w:t>6.83</w:t>
            </w:r>
          </w:p>
        </w:tc>
        <w:tc>
          <w:tcPr>
            <w:tcW w:w="709" w:type="dxa"/>
          </w:tcPr>
          <w:p w14:paraId="6D0EC821" w14:textId="77777777" w:rsidR="00CD1A50" w:rsidRPr="00164460" w:rsidRDefault="00CD1A50" w:rsidP="00AB0605">
            <w:pPr>
              <w:ind w:right="-108"/>
              <w:rPr>
                <w:rFonts w:ascii="Arial" w:hAnsi="Arial" w:cs="Arial"/>
                <w:sz w:val="20"/>
                <w:szCs w:val="20"/>
              </w:rPr>
            </w:pPr>
            <w:r w:rsidRPr="00164460">
              <w:rPr>
                <w:rFonts w:ascii="Arial" w:hAnsi="Arial" w:cs="Arial"/>
                <w:sz w:val="20"/>
                <w:szCs w:val="20"/>
              </w:rPr>
              <w:t>9.44</w:t>
            </w:r>
          </w:p>
        </w:tc>
        <w:tc>
          <w:tcPr>
            <w:tcW w:w="709" w:type="dxa"/>
          </w:tcPr>
          <w:p w14:paraId="6B207B05" w14:textId="77777777" w:rsidR="00CD1A50" w:rsidRPr="00164460" w:rsidRDefault="00CD1A50" w:rsidP="00AB0605">
            <w:pPr>
              <w:ind w:right="-250" w:hanging="108"/>
              <w:rPr>
                <w:rFonts w:ascii="Arial" w:hAnsi="Arial" w:cs="Arial"/>
                <w:sz w:val="20"/>
                <w:szCs w:val="20"/>
              </w:rPr>
            </w:pPr>
            <w:r w:rsidRPr="00164460">
              <w:rPr>
                <w:rFonts w:ascii="Arial" w:hAnsi="Arial" w:cs="Arial"/>
                <w:sz w:val="20"/>
                <w:szCs w:val="20"/>
              </w:rPr>
              <w:t xml:space="preserve"> 12.00</w:t>
            </w:r>
          </w:p>
        </w:tc>
        <w:tc>
          <w:tcPr>
            <w:tcW w:w="850" w:type="dxa"/>
          </w:tcPr>
          <w:p w14:paraId="581C5159" w14:textId="77777777" w:rsidR="00CD1A50" w:rsidRPr="00164460" w:rsidRDefault="00CD1A50" w:rsidP="00AB0605">
            <w:pPr>
              <w:rPr>
                <w:rFonts w:ascii="Arial" w:hAnsi="Arial" w:cs="Arial"/>
                <w:sz w:val="20"/>
                <w:szCs w:val="20"/>
              </w:rPr>
            </w:pPr>
            <w:r w:rsidRPr="00164460">
              <w:rPr>
                <w:rFonts w:ascii="Arial" w:hAnsi="Arial" w:cs="Arial"/>
                <w:sz w:val="20"/>
                <w:szCs w:val="20"/>
              </w:rPr>
              <w:t>9.74</w:t>
            </w:r>
          </w:p>
        </w:tc>
        <w:tc>
          <w:tcPr>
            <w:tcW w:w="709" w:type="dxa"/>
          </w:tcPr>
          <w:p w14:paraId="516997C7" w14:textId="77777777" w:rsidR="00CD1A50" w:rsidRPr="00164460" w:rsidRDefault="00CD1A50" w:rsidP="00AB0605">
            <w:pPr>
              <w:ind w:right="-108" w:hanging="108"/>
              <w:rPr>
                <w:rFonts w:ascii="Arial" w:hAnsi="Arial" w:cs="Arial"/>
                <w:sz w:val="20"/>
                <w:szCs w:val="20"/>
              </w:rPr>
            </w:pPr>
            <w:r w:rsidRPr="00164460">
              <w:rPr>
                <w:rFonts w:ascii="Arial" w:hAnsi="Arial" w:cs="Arial"/>
                <w:sz w:val="20"/>
                <w:szCs w:val="20"/>
              </w:rPr>
              <w:t xml:space="preserve"> 11.90</w:t>
            </w:r>
          </w:p>
        </w:tc>
        <w:tc>
          <w:tcPr>
            <w:tcW w:w="709" w:type="dxa"/>
          </w:tcPr>
          <w:p w14:paraId="5AF07BF7" w14:textId="77777777" w:rsidR="00CD1A50" w:rsidRPr="00164460" w:rsidRDefault="00CD1A50" w:rsidP="00AB0605">
            <w:pPr>
              <w:ind w:right="-250" w:hanging="108"/>
              <w:rPr>
                <w:rFonts w:ascii="Arial" w:hAnsi="Arial" w:cs="Arial"/>
                <w:sz w:val="20"/>
                <w:szCs w:val="20"/>
              </w:rPr>
            </w:pPr>
            <w:r w:rsidRPr="00164460">
              <w:rPr>
                <w:rFonts w:ascii="Arial" w:hAnsi="Arial" w:cs="Arial"/>
                <w:sz w:val="20"/>
                <w:szCs w:val="20"/>
              </w:rPr>
              <w:t xml:space="preserve"> 11.21</w:t>
            </w:r>
          </w:p>
        </w:tc>
        <w:tc>
          <w:tcPr>
            <w:tcW w:w="709" w:type="dxa"/>
          </w:tcPr>
          <w:p w14:paraId="56D0A84B" w14:textId="77777777" w:rsidR="00CD1A50" w:rsidRPr="00164460" w:rsidRDefault="00CD1A50" w:rsidP="00AB0605">
            <w:pPr>
              <w:ind w:right="-250" w:hanging="108"/>
              <w:rPr>
                <w:rFonts w:ascii="Arial" w:hAnsi="Arial" w:cs="Arial"/>
                <w:sz w:val="20"/>
                <w:szCs w:val="20"/>
              </w:rPr>
            </w:pPr>
            <w:r w:rsidRPr="00164460">
              <w:rPr>
                <w:rFonts w:ascii="Arial" w:hAnsi="Arial" w:cs="Arial"/>
                <w:sz w:val="20"/>
                <w:szCs w:val="20"/>
              </w:rPr>
              <w:t xml:space="preserve"> 7.65</w:t>
            </w:r>
          </w:p>
        </w:tc>
        <w:tc>
          <w:tcPr>
            <w:tcW w:w="708" w:type="dxa"/>
          </w:tcPr>
          <w:p w14:paraId="1DD51EDD" w14:textId="77777777" w:rsidR="00CD1A50" w:rsidRPr="00164460" w:rsidRDefault="00CD1A50" w:rsidP="00AB0605">
            <w:pPr>
              <w:ind w:right="-108" w:hanging="108"/>
              <w:rPr>
                <w:rFonts w:ascii="Arial" w:hAnsi="Arial" w:cs="Arial"/>
                <w:sz w:val="20"/>
                <w:szCs w:val="20"/>
              </w:rPr>
            </w:pPr>
            <w:r w:rsidRPr="00164460">
              <w:rPr>
                <w:rFonts w:ascii="Arial" w:hAnsi="Arial" w:cs="Arial"/>
                <w:sz w:val="20"/>
                <w:szCs w:val="20"/>
              </w:rPr>
              <w:t xml:space="preserve"> 1.29</w:t>
            </w:r>
          </w:p>
        </w:tc>
        <w:tc>
          <w:tcPr>
            <w:tcW w:w="709" w:type="dxa"/>
          </w:tcPr>
          <w:p w14:paraId="140DC10E" w14:textId="77777777" w:rsidR="00CD1A50" w:rsidRPr="00164460" w:rsidRDefault="00CD1A50" w:rsidP="00AB0605">
            <w:pPr>
              <w:ind w:right="-108" w:hanging="108"/>
              <w:rPr>
                <w:rFonts w:ascii="Arial" w:hAnsi="Arial" w:cs="Arial"/>
                <w:sz w:val="20"/>
                <w:szCs w:val="20"/>
              </w:rPr>
            </w:pPr>
            <w:r w:rsidRPr="00164460">
              <w:rPr>
                <w:rFonts w:ascii="Arial" w:hAnsi="Arial" w:cs="Arial"/>
                <w:sz w:val="20"/>
                <w:szCs w:val="20"/>
              </w:rPr>
              <w:t xml:space="preserve"> 1.64</w:t>
            </w:r>
          </w:p>
        </w:tc>
        <w:tc>
          <w:tcPr>
            <w:tcW w:w="1025" w:type="dxa"/>
          </w:tcPr>
          <w:p w14:paraId="6EB3F579" w14:textId="77777777" w:rsidR="00CD1A50" w:rsidRPr="00164460" w:rsidRDefault="00CD1A50" w:rsidP="00AB0605">
            <w:pPr>
              <w:jc w:val="both"/>
              <w:rPr>
                <w:rFonts w:ascii="Arial" w:hAnsi="Arial" w:cs="Arial"/>
                <w:sz w:val="20"/>
                <w:szCs w:val="20"/>
              </w:rPr>
            </w:pPr>
            <w:r w:rsidRPr="00164460">
              <w:rPr>
                <w:rFonts w:ascii="Arial" w:hAnsi="Arial" w:cs="Arial"/>
                <w:sz w:val="20"/>
                <w:szCs w:val="20"/>
              </w:rPr>
              <w:t>9.37</w:t>
            </w:r>
          </w:p>
        </w:tc>
        <w:tc>
          <w:tcPr>
            <w:tcW w:w="1101" w:type="dxa"/>
          </w:tcPr>
          <w:p w14:paraId="08DD166D" w14:textId="77777777" w:rsidR="00CD1A50" w:rsidRPr="00164460" w:rsidRDefault="00CD1A50" w:rsidP="00AB0605">
            <w:pPr>
              <w:ind w:right="-108" w:hanging="141"/>
              <w:rPr>
                <w:rFonts w:ascii="Arial" w:hAnsi="Arial" w:cs="Arial"/>
                <w:sz w:val="20"/>
                <w:szCs w:val="20"/>
              </w:rPr>
            </w:pPr>
            <w:r w:rsidRPr="00164460">
              <w:rPr>
                <w:rFonts w:ascii="Arial" w:hAnsi="Arial" w:cs="Arial"/>
                <w:sz w:val="20"/>
                <w:szCs w:val="20"/>
              </w:rPr>
              <w:t xml:space="preserve"> 10.72</w:t>
            </w:r>
          </w:p>
        </w:tc>
      </w:tr>
    </w:tbl>
    <w:p w14:paraId="5C41FB86" w14:textId="77777777" w:rsidR="00CD1A50" w:rsidRDefault="00CD1A50" w:rsidP="00CD1A50">
      <w:r>
        <w:t xml:space="preserve"> </w:t>
      </w:r>
    </w:p>
    <w:p w14:paraId="6A5B1AD2" w14:textId="77777777" w:rsidR="00CD1A50" w:rsidRPr="00164460" w:rsidRDefault="00CD1A50" w:rsidP="00CD1A50">
      <w:pPr>
        <w:spacing w:after="0"/>
        <w:rPr>
          <w:rFonts w:ascii="Arial" w:hAnsi="Arial" w:cs="Arial"/>
          <w:sz w:val="20"/>
          <w:szCs w:val="20"/>
        </w:rPr>
      </w:pPr>
      <w:r w:rsidRPr="00164460">
        <w:rPr>
          <w:rFonts w:ascii="Arial" w:hAnsi="Arial" w:cs="Arial"/>
          <w:sz w:val="20"/>
          <w:szCs w:val="20"/>
        </w:rPr>
        <w:t>Where, DFF= Days to 50% flowering, DM= Days to maturity, PH = Plant height (cm), NBP= Number of branches per plant,</w:t>
      </w:r>
    </w:p>
    <w:p w14:paraId="4420CDA5" w14:textId="77777777" w:rsidR="00CD1A50" w:rsidRDefault="00CD1A50" w:rsidP="00CD1A50">
      <w:pPr>
        <w:spacing w:after="0"/>
        <w:rPr>
          <w:rFonts w:ascii="Times New Roman" w:hAnsi="Times New Roman" w:cs="Times New Roman"/>
        </w:rPr>
      </w:pPr>
      <w:r w:rsidRPr="00164460">
        <w:rPr>
          <w:rFonts w:ascii="Arial" w:hAnsi="Arial" w:cs="Arial"/>
          <w:sz w:val="20"/>
          <w:szCs w:val="20"/>
        </w:rPr>
        <w:t xml:space="preserve">               NPP= Number of pods per plant, NCP= Number of clusters per plant, TW = Test weight (g), GY=Grain yield (kg/ha</w:t>
      </w:r>
      <w:r w:rsidRPr="00FB6EBA">
        <w:rPr>
          <w:rFonts w:ascii="Times New Roman" w:hAnsi="Times New Roman" w:cs="Times New Roman"/>
        </w:rPr>
        <w:t>)</w:t>
      </w:r>
    </w:p>
    <w:p w14:paraId="397E073D" w14:textId="77777777" w:rsidR="00CD1A50" w:rsidRDefault="00CD1A50" w:rsidP="00CD1A50">
      <w:pPr>
        <w:spacing w:after="0"/>
        <w:rPr>
          <w:rFonts w:ascii="Times New Roman" w:hAnsi="Times New Roman" w:cs="Times New Roman"/>
        </w:rPr>
      </w:pPr>
    </w:p>
    <w:p w14:paraId="32E86FE6" w14:textId="77777777" w:rsidR="00CD1A50" w:rsidRDefault="00CD1A50" w:rsidP="00CD1A50">
      <w:pPr>
        <w:spacing w:after="0"/>
        <w:rPr>
          <w:rFonts w:ascii="Times New Roman" w:hAnsi="Times New Roman" w:cs="Times New Roman"/>
        </w:rPr>
      </w:pPr>
    </w:p>
    <w:p w14:paraId="1A19A200" w14:textId="77777777" w:rsidR="00CD1A50" w:rsidRDefault="00CD1A50" w:rsidP="00CD1A50">
      <w:pPr>
        <w:spacing w:after="0"/>
        <w:rPr>
          <w:rFonts w:ascii="Times New Roman" w:hAnsi="Times New Roman" w:cs="Times New Roman"/>
        </w:rPr>
      </w:pPr>
    </w:p>
    <w:p w14:paraId="64688C80" w14:textId="77777777" w:rsidR="00CD1A50" w:rsidRDefault="00CD1A50" w:rsidP="00CD1A50">
      <w:pPr>
        <w:spacing w:after="0"/>
        <w:rPr>
          <w:rFonts w:ascii="Times New Roman" w:hAnsi="Times New Roman" w:cs="Times New Roman"/>
        </w:rPr>
      </w:pPr>
    </w:p>
    <w:p w14:paraId="19E2F4AD" w14:textId="77777777" w:rsidR="00CD1A50" w:rsidRDefault="00CD1A50" w:rsidP="00CD1A50">
      <w:pPr>
        <w:spacing w:after="0"/>
        <w:rPr>
          <w:rFonts w:ascii="Times New Roman" w:hAnsi="Times New Roman" w:cs="Times New Roman"/>
        </w:rPr>
      </w:pPr>
    </w:p>
    <w:p w14:paraId="32D15316" w14:textId="77777777" w:rsidR="00CD1A50" w:rsidRDefault="00CD1A50" w:rsidP="00CD1A50">
      <w:pPr>
        <w:spacing w:after="0"/>
        <w:rPr>
          <w:rFonts w:ascii="Times New Roman" w:hAnsi="Times New Roman" w:cs="Times New Roman"/>
        </w:rPr>
      </w:pPr>
    </w:p>
    <w:p w14:paraId="236D3C59" w14:textId="77777777" w:rsidR="00CD1A50" w:rsidRDefault="00CD1A50" w:rsidP="00CD1A50">
      <w:pPr>
        <w:spacing w:after="0"/>
        <w:rPr>
          <w:rFonts w:ascii="Times New Roman" w:hAnsi="Times New Roman" w:cs="Times New Roman"/>
        </w:rPr>
      </w:pPr>
    </w:p>
    <w:p w14:paraId="30B0F581" w14:textId="77777777" w:rsidR="00CD1A50" w:rsidRDefault="00CD1A50" w:rsidP="00CD1A50">
      <w:pPr>
        <w:spacing w:after="0"/>
        <w:rPr>
          <w:rFonts w:ascii="Times New Roman" w:hAnsi="Times New Roman" w:cs="Times New Roman"/>
        </w:rPr>
      </w:pPr>
    </w:p>
    <w:p w14:paraId="0FC7212B" w14:textId="77777777" w:rsidR="00CD1A50" w:rsidRDefault="00CD1A50" w:rsidP="00CD1A50">
      <w:pPr>
        <w:spacing w:after="0"/>
        <w:rPr>
          <w:rFonts w:ascii="Times New Roman" w:hAnsi="Times New Roman" w:cs="Times New Roman"/>
        </w:rPr>
      </w:pPr>
    </w:p>
    <w:p w14:paraId="65503726" w14:textId="77777777" w:rsidR="00CD1A50" w:rsidRDefault="00CD1A50" w:rsidP="00CD1A50">
      <w:pPr>
        <w:spacing w:after="0"/>
        <w:rPr>
          <w:rFonts w:ascii="Times New Roman" w:hAnsi="Times New Roman" w:cs="Times New Roman"/>
        </w:rPr>
      </w:pPr>
    </w:p>
    <w:p w14:paraId="5160A66A" w14:textId="77777777" w:rsidR="00CD1A50" w:rsidRDefault="00CD1A50" w:rsidP="00CD1A50">
      <w:pPr>
        <w:spacing w:after="0"/>
        <w:rPr>
          <w:rFonts w:ascii="Times New Roman" w:hAnsi="Times New Roman" w:cs="Times New Roman"/>
        </w:rPr>
      </w:pPr>
    </w:p>
    <w:p w14:paraId="03DD02C8" w14:textId="77777777" w:rsidR="00CD1A50" w:rsidRDefault="00CD1A50" w:rsidP="00CD1A50">
      <w:pPr>
        <w:spacing w:after="0"/>
        <w:rPr>
          <w:rFonts w:ascii="Times New Roman" w:hAnsi="Times New Roman" w:cs="Times New Roman"/>
        </w:rPr>
      </w:pPr>
    </w:p>
    <w:p w14:paraId="50C07711" w14:textId="77777777" w:rsidR="00CD1A50" w:rsidRDefault="00CD1A50" w:rsidP="00CD1A50">
      <w:pPr>
        <w:spacing w:after="0"/>
        <w:rPr>
          <w:rFonts w:ascii="Times New Roman" w:hAnsi="Times New Roman" w:cs="Times New Roman"/>
        </w:rPr>
      </w:pPr>
    </w:p>
    <w:p w14:paraId="02A49ACD" w14:textId="77777777" w:rsidR="00CD1A50" w:rsidRDefault="00CD1A50" w:rsidP="00CD1A50">
      <w:pPr>
        <w:spacing w:after="0"/>
        <w:rPr>
          <w:rFonts w:ascii="Times New Roman" w:hAnsi="Times New Roman" w:cs="Times New Roman"/>
        </w:rPr>
      </w:pPr>
    </w:p>
    <w:p w14:paraId="7FD352DB" w14:textId="77777777" w:rsidR="00CD1A50" w:rsidRDefault="00CD1A50" w:rsidP="00CD1A50">
      <w:pPr>
        <w:spacing w:after="0"/>
        <w:rPr>
          <w:rFonts w:ascii="Times New Roman" w:hAnsi="Times New Roman" w:cs="Times New Roman"/>
        </w:rPr>
      </w:pPr>
    </w:p>
    <w:p w14:paraId="691E9817" w14:textId="77777777" w:rsidR="00CD1A50" w:rsidRDefault="00CD1A50" w:rsidP="00CD1A50">
      <w:pPr>
        <w:spacing w:after="0"/>
        <w:rPr>
          <w:rFonts w:ascii="Times New Roman" w:hAnsi="Times New Roman" w:cs="Times New Roman"/>
        </w:rPr>
      </w:pPr>
    </w:p>
    <w:p w14:paraId="55BD96ED" w14:textId="77777777" w:rsidR="00CD1A50" w:rsidRDefault="00CD1A50" w:rsidP="00CD1A50">
      <w:pPr>
        <w:spacing w:after="0"/>
        <w:rPr>
          <w:rFonts w:ascii="Times New Roman" w:hAnsi="Times New Roman" w:cs="Times New Roman"/>
        </w:rPr>
      </w:pPr>
    </w:p>
    <w:p w14:paraId="6553E381" w14:textId="77777777" w:rsidR="00CD1A50" w:rsidRDefault="00CD1A50" w:rsidP="00CD1A50">
      <w:pPr>
        <w:spacing w:after="0"/>
        <w:rPr>
          <w:rFonts w:ascii="Times New Roman" w:hAnsi="Times New Roman" w:cs="Times New Roman"/>
        </w:rPr>
      </w:pPr>
    </w:p>
    <w:p w14:paraId="5E4BAACC" w14:textId="77777777" w:rsidR="00CD1A50" w:rsidRDefault="00CD1A50" w:rsidP="00CD1A50">
      <w:pPr>
        <w:spacing w:after="0"/>
        <w:rPr>
          <w:rFonts w:ascii="Times New Roman" w:hAnsi="Times New Roman" w:cs="Times New Roman"/>
        </w:rPr>
      </w:pPr>
    </w:p>
    <w:p w14:paraId="17E43345" w14:textId="77777777" w:rsidR="00CD1A50" w:rsidRDefault="00CD1A50" w:rsidP="00CD1A50">
      <w:pPr>
        <w:spacing w:after="0"/>
        <w:rPr>
          <w:rFonts w:ascii="Times New Roman" w:hAnsi="Times New Roman" w:cs="Times New Roman"/>
        </w:rPr>
      </w:pPr>
    </w:p>
    <w:p w14:paraId="288FABC5" w14:textId="77777777" w:rsidR="00CD1A50" w:rsidRDefault="00CD1A50" w:rsidP="00CD1A50">
      <w:pPr>
        <w:spacing w:after="0"/>
        <w:jc w:val="center"/>
        <w:rPr>
          <w:rFonts w:ascii="Arial" w:hAnsi="Arial" w:cs="Arial"/>
          <w:b/>
          <w:bCs/>
          <w:color w:val="000000"/>
          <w:sz w:val="20"/>
          <w:szCs w:val="20"/>
        </w:rPr>
      </w:pPr>
      <w:r w:rsidRPr="00164460">
        <w:rPr>
          <w:rFonts w:ascii="Arial" w:hAnsi="Arial" w:cs="Arial"/>
          <w:b/>
          <w:bCs/>
          <w:color w:val="000000"/>
          <w:sz w:val="20"/>
          <w:szCs w:val="20"/>
        </w:rPr>
        <w:t>Table 2. Genotypic means for advanced breeding lines evaluated across two seasons</w:t>
      </w:r>
    </w:p>
    <w:p w14:paraId="2ABD65E8" w14:textId="77777777" w:rsidR="00CD1A50" w:rsidRPr="00164460" w:rsidRDefault="00CD1A50" w:rsidP="00CD1A50">
      <w:pPr>
        <w:spacing w:after="0"/>
        <w:rPr>
          <w:rFonts w:ascii="Arial" w:hAnsi="Arial" w:cs="Arial"/>
          <w:b/>
          <w:bCs/>
          <w:sz w:val="20"/>
          <w:szCs w:val="20"/>
        </w:rPr>
      </w:pPr>
    </w:p>
    <w:tbl>
      <w:tblPr>
        <w:tblStyle w:val="TableGrid"/>
        <w:tblW w:w="0" w:type="auto"/>
        <w:tblLook w:val="04A0" w:firstRow="1" w:lastRow="0" w:firstColumn="1" w:lastColumn="0" w:noHBand="0" w:noVBand="1"/>
      </w:tblPr>
      <w:tblGrid>
        <w:gridCol w:w="1250"/>
        <w:gridCol w:w="742"/>
        <w:gridCol w:w="706"/>
        <w:gridCol w:w="661"/>
        <w:gridCol w:w="663"/>
        <w:gridCol w:w="663"/>
        <w:gridCol w:w="661"/>
        <w:gridCol w:w="663"/>
        <w:gridCol w:w="661"/>
        <w:gridCol w:w="672"/>
        <w:gridCol w:w="674"/>
        <w:gridCol w:w="662"/>
        <w:gridCol w:w="827"/>
        <w:gridCol w:w="707"/>
        <w:gridCol w:w="979"/>
        <w:gridCol w:w="800"/>
        <w:gridCol w:w="1185"/>
      </w:tblGrid>
      <w:tr w:rsidR="00CD1A50" w:rsidRPr="00164460" w14:paraId="1D1ACAE4" w14:textId="77777777" w:rsidTr="00AB0605">
        <w:tc>
          <w:tcPr>
            <w:tcW w:w="1206" w:type="dxa"/>
            <w:vMerge w:val="restart"/>
            <w:vAlign w:val="center"/>
          </w:tcPr>
          <w:p w14:paraId="3EFB37BE"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Genotypes</w:t>
            </w:r>
          </w:p>
        </w:tc>
        <w:tc>
          <w:tcPr>
            <w:tcW w:w="1453" w:type="dxa"/>
            <w:gridSpan w:val="2"/>
          </w:tcPr>
          <w:p w14:paraId="46965248"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DFF</w:t>
            </w:r>
          </w:p>
        </w:tc>
        <w:tc>
          <w:tcPr>
            <w:tcW w:w="1319" w:type="dxa"/>
            <w:gridSpan w:val="2"/>
          </w:tcPr>
          <w:p w14:paraId="0FDF8154"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DM</w:t>
            </w:r>
          </w:p>
        </w:tc>
        <w:tc>
          <w:tcPr>
            <w:tcW w:w="1324" w:type="dxa"/>
            <w:gridSpan w:val="2"/>
          </w:tcPr>
          <w:p w14:paraId="0C713FF2"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PH</w:t>
            </w:r>
          </w:p>
        </w:tc>
        <w:tc>
          <w:tcPr>
            <w:tcW w:w="1320" w:type="dxa"/>
            <w:gridSpan w:val="2"/>
          </w:tcPr>
          <w:p w14:paraId="6FAEE4E1"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NBP</w:t>
            </w:r>
          </w:p>
        </w:tc>
        <w:tc>
          <w:tcPr>
            <w:tcW w:w="1346" w:type="dxa"/>
            <w:gridSpan w:val="2"/>
          </w:tcPr>
          <w:p w14:paraId="238F6DE5"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NPP</w:t>
            </w:r>
          </w:p>
        </w:tc>
        <w:tc>
          <w:tcPr>
            <w:tcW w:w="1496" w:type="dxa"/>
            <w:gridSpan w:val="2"/>
          </w:tcPr>
          <w:p w14:paraId="5077C23B"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NCP</w:t>
            </w:r>
          </w:p>
        </w:tc>
        <w:tc>
          <w:tcPr>
            <w:tcW w:w="1701" w:type="dxa"/>
            <w:gridSpan w:val="2"/>
          </w:tcPr>
          <w:p w14:paraId="1D633BAF"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TW</w:t>
            </w:r>
          </w:p>
        </w:tc>
        <w:tc>
          <w:tcPr>
            <w:tcW w:w="2011" w:type="dxa"/>
            <w:gridSpan w:val="2"/>
          </w:tcPr>
          <w:p w14:paraId="02F571C9"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GY</w:t>
            </w:r>
          </w:p>
        </w:tc>
      </w:tr>
      <w:tr w:rsidR="00CD1A50" w:rsidRPr="00164460" w14:paraId="01C3C69C" w14:textId="77777777" w:rsidTr="00AB0605">
        <w:tc>
          <w:tcPr>
            <w:tcW w:w="1206" w:type="dxa"/>
            <w:vMerge/>
          </w:tcPr>
          <w:p w14:paraId="27E66061" w14:textId="77777777" w:rsidR="00CD1A50" w:rsidRPr="00164460" w:rsidRDefault="00CD1A50" w:rsidP="00AB0605">
            <w:pPr>
              <w:rPr>
                <w:rFonts w:ascii="Arial" w:hAnsi="Arial" w:cs="Arial"/>
                <w:sz w:val="20"/>
                <w:szCs w:val="20"/>
              </w:rPr>
            </w:pPr>
          </w:p>
        </w:tc>
        <w:tc>
          <w:tcPr>
            <w:tcW w:w="745" w:type="dxa"/>
          </w:tcPr>
          <w:p w14:paraId="4C0C21A9"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708" w:type="dxa"/>
          </w:tcPr>
          <w:p w14:paraId="0874219F"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656" w:type="dxa"/>
          </w:tcPr>
          <w:p w14:paraId="6A3A8057"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663" w:type="dxa"/>
          </w:tcPr>
          <w:p w14:paraId="615A708E"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663" w:type="dxa"/>
          </w:tcPr>
          <w:p w14:paraId="659CE774"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661" w:type="dxa"/>
          </w:tcPr>
          <w:p w14:paraId="4F682E3F"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663" w:type="dxa"/>
          </w:tcPr>
          <w:p w14:paraId="6AC3104F"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657" w:type="dxa"/>
          </w:tcPr>
          <w:p w14:paraId="58559657"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672" w:type="dxa"/>
          </w:tcPr>
          <w:p w14:paraId="66757A2B"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674" w:type="dxa"/>
          </w:tcPr>
          <w:p w14:paraId="43DCB969"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662" w:type="dxa"/>
          </w:tcPr>
          <w:p w14:paraId="05C1B94E"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834" w:type="dxa"/>
          </w:tcPr>
          <w:p w14:paraId="73EE95BD"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709" w:type="dxa"/>
          </w:tcPr>
          <w:p w14:paraId="22F35A8A"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992" w:type="dxa"/>
          </w:tcPr>
          <w:p w14:paraId="6CE522BE"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c>
          <w:tcPr>
            <w:tcW w:w="805" w:type="dxa"/>
          </w:tcPr>
          <w:p w14:paraId="2D72BF39"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2023</w:t>
            </w:r>
          </w:p>
        </w:tc>
        <w:tc>
          <w:tcPr>
            <w:tcW w:w="1206" w:type="dxa"/>
          </w:tcPr>
          <w:p w14:paraId="261EAC46" w14:textId="77777777" w:rsidR="00CD1A50" w:rsidRPr="00164460" w:rsidRDefault="00CD1A50" w:rsidP="00AB0605">
            <w:pPr>
              <w:jc w:val="center"/>
              <w:rPr>
                <w:rFonts w:ascii="Arial" w:hAnsi="Arial" w:cs="Arial"/>
                <w:b/>
                <w:bCs/>
                <w:sz w:val="20"/>
                <w:szCs w:val="20"/>
              </w:rPr>
            </w:pPr>
            <w:r w:rsidRPr="00164460">
              <w:rPr>
                <w:rFonts w:ascii="Arial" w:hAnsi="Arial" w:cs="Arial"/>
                <w:b/>
                <w:bCs/>
                <w:sz w:val="20"/>
                <w:szCs w:val="20"/>
              </w:rPr>
              <w:t>2024</w:t>
            </w:r>
          </w:p>
        </w:tc>
      </w:tr>
      <w:tr w:rsidR="00CD1A50" w:rsidRPr="00164460" w14:paraId="66EC9C47" w14:textId="77777777" w:rsidTr="00AB0605">
        <w:tc>
          <w:tcPr>
            <w:tcW w:w="1206" w:type="dxa"/>
            <w:vAlign w:val="bottom"/>
          </w:tcPr>
          <w:p w14:paraId="4EA70598"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w:t>
            </w:r>
          </w:p>
        </w:tc>
        <w:tc>
          <w:tcPr>
            <w:tcW w:w="745" w:type="dxa"/>
            <w:vAlign w:val="bottom"/>
          </w:tcPr>
          <w:p w14:paraId="788E778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0C8C68B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0198D81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82</w:t>
            </w:r>
          </w:p>
        </w:tc>
        <w:tc>
          <w:tcPr>
            <w:tcW w:w="663" w:type="dxa"/>
            <w:vAlign w:val="bottom"/>
          </w:tcPr>
          <w:p w14:paraId="5FA7C8D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79</w:t>
            </w:r>
          </w:p>
        </w:tc>
        <w:tc>
          <w:tcPr>
            <w:tcW w:w="663" w:type="dxa"/>
            <w:vAlign w:val="bottom"/>
          </w:tcPr>
          <w:p w14:paraId="42D1E1E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35.9</w:t>
            </w:r>
          </w:p>
        </w:tc>
        <w:tc>
          <w:tcPr>
            <w:tcW w:w="661" w:type="dxa"/>
            <w:vAlign w:val="bottom"/>
          </w:tcPr>
          <w:p w14:paraId="08D4973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35.8</w:t>
            </w:r>
          </w:p>
        </w:tc>
        <w:tc>
          <w:tcPr>
            <w:tcW w:w="663" w:type="dxa"/>
            <w:vAlign w:val="bottom"/>
          </w:tcPr>
          <w:p w14:paraId="5EB9DE3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1B8EB78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w:t>
            </w:r>
          </w:p>
        </w:tc>
        <w:tc>
          <w:tcPr>
            <w:tcW w:w="672" w:type="dxa"/>
            <w:vAlign w:val="bottom"/>
          </w:tcPr>
          <w:p w14:paraId="4D237DD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31.6</w:t>
            </w:r>
          </w:p>
        </w:tc>
        <w:tc>
          <w:tcPr>
            <w:tcW w:w="674" w:type="dxa"/>
            <w:vAlign w:val="bottom"/>
          </w:tcPr>
          <w:p w14:paraId="659EE1F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29.5</w:t>
            </w:r>
          </w:p>
        </w:tc>
        <w:tc>
          <w:tcPr>
            <w:tcW w:w="662" w:type="dxa"/>
            <w:vAlign w:val="bottom"/>
          </w:tcPr>
          <w:p w14:paraId="1B4EAFA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11.4</w:t>
            </w:r>
          </w:p>
        </w:tc>
        <w:tc>
          <w:tcPr>
            <w:tcW w:w="834" w:type="dxa"/>
            <w:vAlign w:val="bottom"/>
          </w:tcPr>
          <w:p w14:paraId="34B61A2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9.9</w:t>
            </w:r>
          </w:p>
        </w:tc>
        <w:tc>
          <w:tcPr>
            <w:tcW w:w="709" w:type="dxa"/>
            <w:vAlign w:val="bottom"/>
          </w:tcPr>
          <w:p w14:paraId="4915F44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14:paraId="6A4924C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13.0</w:t>
            </w:r>
          </w:p>
        </w:tc>
        <w:tc>
          <w:tcPr>
            <w:tcW w:w="805" w:type="dxa"/>
            <w:vAlign w:val="bottom"/>
          </w:tcPr>
          <w:p w14:paraId="1314D01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1983</w:t>
            </w:r>
          </w:p>
        </w:tc>
        <w:tc>
          <w:tcPr>
            <w:tcW w:w="1206" w:type="dxa"/>
            <w:vAlign w:val="bottom"/>
          </w:tcPr>
          <w:p w14:paraId="207FEE7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1825</w:t>
            </w:r>
          </w:p>
        </w:tc>
      </w:tr>
      <w:tr w:rsidR="00CD1A50" w:rsidRPr="00164460" w14:paraId="110580A1" w14:textId="77777777" w:rsidTr="00AB0605">
        <w:tc>
          <w:tcPr>
            <w:tcW w:w="1206" w:type="dxa"/>
            <w:vAlign w:val="bottom"/>
          </w:tcPr>
          <w:p w14:paraId="1E344775"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7</w:t>
            </w:r>
          </w:p>
        </w:tc>
        <w:tc>
          <w:tcPr>
            <w:tcW w:w="745" w:type="dxa"/>
            <w:vAlign w:val="bottom"/>
          </w:tcPr>
          <w:p w14:paraId="56A60A0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3ADC778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36E34C7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14:paraId="48F94ED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90</w:t>
            </w:r>
          </w:p>
        </w:tc>
        <w:tc>
          <w:tcPr>
            <w:tcW w:w="663" w:type="dxa"/>
            <w:vAlign w:val="bottom"/>
          </w:tcPr>
          <w:p w14:paraId="1F517CB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37.2</w:t>
            </w:r>
          </w:p>
        </w:tc>
        <w:tc>
          <w:tcPr>
            <w:tcW w:w="661" w:type="dxa"/>
            <w:vAlign w:val="bottom"/>
          </w:tcPr>
          <w:p w14:paraId="142B768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41.9</w:t>
            </w:r>
          </w:p>
        </w:tc>
        <w:tc>
          <w:tcPr>
            <w:tcW w:w="663" w:type="dxa"/>
            <w:vAlign w:val="bottom"/>
          </w:tcPr>
          <w:p w14:paraId="626F6D1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14:paraId="67B8E6D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3B7CBDF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34.0</w:t>
            </w:r>
          </w:p>
        </w:tc>
        <w:tc>
          <w:tcPr>
            <w:tcW w:w="674" w:type="dxa"/>
            <w:vAlign w:val="bottom"/>
          </w:tcPr>
          <w:p w14:paraId="3B9184B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35.1</w:t>
            </w:r>
          </w:p>
        </w:tc>
        <w:tc>
          <w:tcPr>
            <w:tcW w:w="662" w:type="dxa"/>
            <w:vAlign w:val="bottom"/>
          </w:tcPr>
          <w:p w14:paraId="589DAA0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11.4</w:t>
            </w:r>
          </w:p>
        </w:tc>
        <w:tc>
          <w:tcPr>
            <w:tcW w:w="834" w:type="dxa"/>
            <w:vAlign w:val="bottom"/>
          </w:tcPr>
          <w:p w14:paraId="33910CA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11.9</w:t>
            </w:r>
          </w:p>
        </w:tc>
        <w:tc>
          <w:tcPr>
            <w:tcW w:w="709" w:type="dxa"/>
            <w:vAlign w:val="bottom"/>
          </w:tcPr>
          <w:p w14:paraId="5E9E9C3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14:paraId="05DC8D8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15.0</w:t>
            </w:r>
          </w:p>
        </w:tc>
        <w:tc>
          <w:tcPr>
            <w:tcW w:w="805" w:type="dxa"/>
            <w:vAlign w:val="bottom"/>
          </w:tcPr>
          <w:p w14:paraId="792E44D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1615</w:t>
            </w:r>
          </w:p>
        </w:tc>
        <w:tc>
          <w:tcPr>
            <w:tcW w:w="1206" w:type="dxa"/>
            <w:vAlign w:val="bottom"/>
          </w:tcPr>
          <w:p w14:paraId="7F12D86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1970</w:t>
            </w:r>
          </w:p>
        </w:tc>
      </w:tr>
      <w:tr w:rsidR="00CD1A50" w:rsidRPr="00164460" w14:paraId="26769A2F" w14:textId="77777777" w:rsidTr="00AB0605">
        <w:tc>
          <w:tcPr>
            <w:tcW w:w="1206" w:type="dxa"/>
            <w:vAlign w:val="bottom"/>
          </w:tcPr>
          <w:p w14:paraId="1B24486D"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w:t>
            </w:r>
          </w:p>
        </w:tc>
        <w:tc>
          <w:tcPr>
            <w:tcW w:w="745" w:type="dxa"/>
            <w:vAlign w:val="bottom"/>
          </w:tcPr>
          <w:p w14:paraId="59FB505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194521A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0C28983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82</w:t>
            </w:r>
          </w:p>
        </w:tc>
        <w:tc>
          <w:tcPr>
            <w:tcW w:w="663" w:type="dxa"/>
            <w:vAlign w:val="bottom"/>
          </w:tcPr>
          <w:p w14:paraId="0C63AD8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79</w:t>
            </w:r>
          </w:p>
        </w:tc>
        <w:tc>
          <w:tcPr>
            <w:tcW w:w="663" w:type="dxa"/>
            <w:vAlign w:val="bottom"/>
          </w:tcPr>
          <w:p w14:paraId="6704D51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29.8</w:t>
            </w:r>
          </w:p>
        </w:tc>
        <w:tc>
          <w:tcPr>
            <w:tcW w:w="661" w:type="dxa"/>
            <w:vAlign w:val="bottom"/>
          </w:tcPr>
          <w:p w14:paraId="3F6F539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25.9</w:t>
            </w:r>
          </w:p>
        </w:tc>
        <w:tc>
          <w:tcPr>
            <w:tcW w:w="663" w:type="dxa"/>
            <w:vAlign w:val="bottom"/>
          </w:tcPr>
          <w:p w14:paraId="2CE6438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18B8BDE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w:t>
            </w:r>
          </w:p>
        </w:tc>
        <w:tc>
          <w:tcPr>
            <w:tcW w:w="672" w:type="dxa"/>
            <w:vAlign w:val="bottom"/>
          </w:tcPr>
          <w:p w14:paraId="0259FB1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24.5</w:t>
            </w:r>
          </w:p>
        </w:tc>
        <w:tc>
          <w:tcPr>
            <w:tcW w:w="674" w:type="dxa"/>
            <w:vAlign w:val="bottom"/>
          </w:tcPr>
          <w:p w14:paraId="5101A53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25.7</w:t>
            </w:r>
          </w:p>
        </w:tc>
        <w:tc>
          <w:tcPr>
            <w:tcW w:w="662" w:type="dxa"/>
            <w:vAlign w:val="bottom"/>
          </w:tcPr>
          <w:p w14:paraId="472B703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8.0</w:t>
            </w:r>
          </w:p>
        </w:tc>
        <w:tc>
          <w:tcPr>
            <w:tcW w:w="834" w:type="dxa"/>
            <w:vAlign w:val="bottom"/>
          </w:tcPr>
          <w:p w14:paraId="687BF06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9.4</w:t>
            </w:r>
          </w:p>
        </w:tc>
        <w:tc>
          <w:tcPr>
            <w:tcW w:w="709" w:type="dxa"/>
            <w:vAlign w:val="bottom"/>
          </w:tcPr>
          <w:p w14:paraId="75C268C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14:paraId="3E3A471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5CC67BE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2328</w:t>
            </w:r>
          </w:p>
        </w:tc>
        <w:tc>
          <w:tcPr>
            <w:tcW w:w="1206" w:type="dxa"/>
            <w:vAlign w:val="bottom"/>
          </w:tcPr>
          <w:p w14:paraId="458BFD0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1346</w:t>
            </w:r>
          </w:p>
        </w:tc>
      </w:tr>
      <w:tr w:rsidR="00CD1A50" w:rsidRPr="00164460" w14:paraId="7970919A" w14:textId="77777777" w:rsidTr="00AB0605">
        <w:tc>
          <w:tcPr>
            <w:tcW w:w="1206" w:type="dxa"/>
            <w:vAlign w:val="bottom"/>
          </w:tcPr>
          <w:p w14:paraId="2F05D019"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w:t>
            </w:r>
          </w:p>
        </w:tc>
        <w:tc>
          <w:tcPr>
            <w:tcW w:w="745" w:type="dxa"/>
            <w:vAlign w:val="bottom"/>
          </w:tcPr>
          <w:p w14:paraId="0D0D0C7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48A3688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3FEEBBB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44A45B2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81</w:t>
            </w:r>
          </w:p>
        </w:tc>
        <w:tc>
          <w:tcPr>
            <w:tcW w:w="663" w:type="dxa"/>
            <w:vAlign w:val="bottom"/>
          </w:tcPr>
          <w:p w14:paraId="7049FB2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29.9</w:t>
            </w:r>
          </w:p>
        </w:tc>
        <w:tc>
          <w:tcPr>
            <w:tcW w:w="661" w:type="dxa"/>
            <w:vAlign w:val="bottom"/>
          </w:tcPr>
          <w:p w14:paraId="6134D70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30.3</w:t>
            </w:r>
          </w:p>
        </w:tc>
        <w:tc>
          <w:tcPr>
            <w:tcW w:w="663" w:type="dxa"/>
            <w:vAlign w:val="bottom"/>
          </w:tcPr>
          <w:p w14:paraId="432A8CC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52666DB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w:t>
            </w:r>
          </w:p>
        </w:tc>
        <w:tc>
          <w:tcPr>
            <w:tcW w:w="672" w:type="dxa"/>
            <w:vAlign w:val="bottom"/>
          </w:tcPr>
          <w:p w14:paraId="3E8C597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30.1</w:t>
            </w:r>
          </w:p>
        </w:tc>
        <w:tc>
          <w:tcPr>
            <w:tcW w:w="674" w:type="dxa"/>
            <w:vAlign w:val="bottom"/>
          </w:tcPr>
          <w:p w14:paraId="29508BA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23.6</w:t>
            </w:r>
          </w:p>
        </w:tc>
        <w:tc>
          <w:tcPr>
            <w:tcW w:w="662" w:type="dxa"/>
            <w:vAlign w:val="bottom"/>
          </w:tcPr>
          <w:p w14:paraId="120AA80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9.5</w:t>
            </w:r>
          </w:p>
        </w:tc>
        <w:tc>
          <w:tcPr>
            <w:tcW w:w="834" w:type="dxa"/>
            <w:vAlign w:val="bottom"/>
          </w:tcPr>
          <w:p w14:paraId="3DDD52B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9.5</w:t>
            </w:r>
          </w:p>
        </w:tc>
        <w:tc>
          <w:tcPr>
            <w:tcW w:w="709" w:type="dxa"/>
            <w:vAlign w:val="bottom"/>
          </w:tcPr>
          <w:p w14:paraId="6EBAEA1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14:paraId="13B3ED6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12.5</w:t>
            </w:r>
          </w:p>
        </w:tc>
        <w:tc>
          <w:tcPr>
            <w:tcW w:w="805" w:type="dxa"/>
            <w:vAlign w:val="bottom"/>
          </w:tcPr>
          <w:p w14:paraId="78A7F30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2711</w:t>
            </w:r>
          </w:p>
        </w:tc>
        <w:tc>
          <w:tcPr>
            <w:tcW w:w="1206" w:type="dxa"/>
            <w:vAlign w:val="bottom"/>
          </w:tcPr>
          <w:p w14:paraId="5E22D5C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1170</w:t>
            </w:r>
          </w:p>
        </w:tc>
      </w:tr>
      <w:tr w:rsidR="00CD1A50" w:rsidRPr="00164460" w14:paraId="49ABC8CD" w14:textId="77777777" w:rsidTr="00AB0605">
        <w:tc>
          <w:tcPr>
            <w:tcW w:w="1206" w:type="dxa"/>
            <w:vAlign w:val="bottom"/>
          </w:tcPr>
          <w:p w14:paraId="6E8EBE5F"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w:t>
            </w:r>
          </w:p>
        </w:tc>
        <w:tc>
          <w:tcPr>
            <w:tcW w:w="745" w:type="dxa"/>
            <w:vAlign w:val="bottom"/>
          </w:tcPr>
          <w:p w14:paraId="752A456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71B5B39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62B6CD9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14:paraId="19F9125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03404A5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29.5</w:t>
            </w:r>
          </w:p>
        </w:tc>
        <w:tc>
          <w:tcPr>
            <w:tcW w:w="661" w:type="dxa"/>
            <w:vAlign w:val="bottom"/>
          </w:tcPr>
          <w:p w14:paraId="5471168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28.2</w:t>
            </w:r>
          </w:p>
        </w:tc>
        <w:tc>
          <w:tcPr>
            <w:tcW w:w="663" w:type="dxa"/>
            <w:vAlign w:val="bottom"/>
          </w:tcPr>
          <w:p w14:paraId="1179AC2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03CE621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w:t>
            </w:r>
          </w:p>
        </w:tc>
        <w:tc>
          <w:tcPr>
            <w:tcW w:w="672" w:type="dxa"/>
            <w:vAlign w:val="bottom"/>
          </w:tcPr>
          <w:p w14:paraId="1F959A8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30.6</w:t>
            </w:r>
          </w:p>
        </w:tc>
        <w:tc>
          <w:tcPr>
            <w:tcW w:w="674" w:type="dxa"/>
            <w:vAlign w:val="bottom"/>
          </w:tcPr>
          <w:p w14:paraId="4955A07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26.9</w:t>
            </w:r>
          </w:p>
        </w:tc>
        <w:tc>
          <w:tcPr>
            <w:tcW w:w="662" w:type="dxa"/>
            <w:vAlign w:val="bottom"/>
          </w:tcPr>
          <w:p w14:paraId="74F96E8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834" w:type="dxa"/>
            <w:vAlign w:val="bottom"/>
          </w:tcPr>
          <w:p w14:paraId="20135DC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8.0</w:t>
            </w:r>
          </w:p>
        </w:tc>
        <w:tc>
          <w:tcPr>
            <w:tcW w:w="709" w:type="dxa"/>
            <w:vAlign w:val="bottom"/>
          </w:tcPr>
          <w:p w14:paraId="2201A8F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14:paraId="34BC918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4127DAE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2346</w:t>
            </w:r>
          </w:p>
        </w:tc>
        <w:tc>
          <w:tcPr>
            <w:tcW w:w="1206" w:type="dxa"/>
            <w:vAlign w:val="bottom"/>
          </w:tcPr>
          <w:p w14:paraId="3105E19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1694</w:t>
            </w:r>
          </w:p>
        </w:tc>
      </w:tr>
      <w:tr w:rsidR="00CD1A50" w:rsidRPr="00164460" w14:paraId="226379AA" w14:textId="77777777" w:rsidTr="00AB0605">
        <w:tc>
          <w:tcPr>
            <w:tcW w:w="1206" w:type="dxa"/>
            <w:vAlign w:val="bottom"/>
          </w:tcPr>
          <w:p w14:paraId="5E4338BD"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16</w:t>
            </w:r>
          </w:p>
        </w:tc>
        <w:tc>
          <w:tcPr>
            <w:tcW w:w="745" w:type="dxa"/>
            <w:vAlign w:val="bottom"/>
          </w:tcPr>
          <w:p w14:paraId="53E4837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0093B5F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3DB94AE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14:paraId="087B6F4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81</w:t>
            </w:r>
          </w:p>
        </w:tc>
        <w:tc>
          <w:tcPr>
            <w:tcW w:w="663" w:type="dxa"/>
            <w:vAlign w:val="bottom"/>
          </w:tcPr>
          <w:p w14:paraId="02683F8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30.9</w:t>
            </w:r>
          </w:p>
        </w:tc>
        <w:tc>
          <w:tcPr>
            <w:tcW w:w="661" w:type="dxa"/>
            <w:vAlign w:val="bottom"/>
          </w:tcPr>
          <w:p w14:paraId="7458C30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30.7</w:t>
            </w:r>
          </w:p>
        </w:tc>
        <w:tc>
          <w:tcPr>
            <w:tcW w:w="663" w:type="dxa"/>
            <w:vAlign w:val="bottom"/>
          </w:tcPr>
          <w:p w14:paraId="0C3EBFD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14:paraId="5E531D1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w:t>
            </w:r>
          </w:p>
        </w:tc>
        <w:tc>
          <w:tcPr>
            <w:tcW w:w="672" w:type="dxa"/>
            <w:vAlign w:val="bottom"/>
          </w:tcPr>
          <w:p w14:paraId="358F976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32.1</w:t>
            </w:r>
          </w:p>
        </w:tc>
        <w:tc>
          <w:tcPr>
            <w:tcW w:w="674" w:type="dxa"/>
            <w:vAlign w:val="bottom"/>
          </w:tcPr>
          <w:p w14:paraId="60AF3B8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11.7</w:t>
            </w:r>
          </w:p>
        </w:tc>
        <w:tc>
          <w:tcPr>
            <w:tcW w:w="662" w:type="dxa"/>
            <w:vAlign w:val="bottom"/>
          </w:tcPr>
          <w:p w14:paraId="3D8B9B5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11.7</w:t>
            </w:r>
          </w:p>
        </w:tc>
        <w:tc>
          <w:tcPr>
            <w:tcW w:w="834" w:type="dxa"/>
            <w:vAlign w:val="bottom"/>
          </w:tcPr>
          <w:p w14:paraId="2FD2FE4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5.1</w:t>
            </w:r>
          </w:p>
        </w:tc>
        <w:tc>
          <w:tcPr>
            <w:tcW w:w="709" w:type="dxa"/>
            <w:vAlign w:val="bottom"/>
          </w:tcPr>
          <w:p w14:paraId="4C726B1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12.9</w:t>
            </w:r>
          </w:p>
        </w:tc>
        <w:tc>
          <w:tcPr>
            <w:tcW w:w="992" w:type="dxa"/>
            <w:vAlign w:val="bottom"/>
          </w:tcPr>
          <w:p w14:paraId="5C836E7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12.7</w:t>
            </w:r>
          </w:p>
        </w:tc>
        <w:tc>
          <w:tcPr>
            <w:tcW w:w="805" w:type="dxa"/>
            <w:vAlign w:val="bottom"/>
          </w:tcPr>
          <w:p w14:paraId="39323AB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2099</w:t>
            </w:r>
          </w:p>
        </w:tc>
        <w:tc>
          <w:tcPr>
            <w:tcW w:w="1206" w:type="dxa"/>
            <w:vAlign w:val="bottom"/>
          </w:tcPr>
          <w:p w14:paraId="5702D2F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405</w:t>
            </w:r>
          </w:p>
        </w:tc>
      </w:tr>
      <w:tr w:rsidR="00CD1A50" w:rsidRPr="00164460" w14:paraId="406505B9" w14:textId="77777777" w:rsidTr="00AB0605">
        <w:tc>
          <w:tcPr>
            <w:tcW w:w="1206" w:type="dxa"/>
            <w:vAlign w:val="bottom"/>
          </w:tcPr>
          <w:p w14:paraId="5D3F29E0"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18</w:t>
            </w:r>
          </w:p>
        </w:tc>
        <w:tc>
          <w:tcPr>
            <w:tcW w:w="745" w:type="dxa"/>
            <w:vAlign w:val="bottom"/>
          </w:tcPr>
          <w:p w14:paraId="5B365C4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4F7EEAD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5303BB7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513B355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67795F0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35.5</w:t>
            </w:r>
          </w:p>
        </w:tc>
        <w:tc>
          <w:tcPr>
            <w:tcW w:w="661" w:type="dxa"/>
            <w:vAlign w:val="bottom"/>
          </w:tcPr>
          <w:p w14:paraId="363EAFD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32.2</w:t>
            </w:r>
          </w:p>
        </w:tc>
        <w:tc>
          <w:tcPr>
            <w:tcW w:w="663" w:type="dxa"/>
            <w:vAlign w:val="bottom"/>
          </w:tcPr>
          <w:p w14:paraId="1DED667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37817B8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w:t>
            </w:r>
          </w:p>
        </w:tc>
        <w:tc>
          <w:tcPr>
            <w:tcW w:w="672" w:type="dxa"/>
            <w:vAlign w:val="bottom"/>
          </w:tcPr>
          <w:p w14:paraId="7D6D247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27.3</w:t>
            </w:r>
          </w:p>
        </w:tc>
        <w:tc>
          <w:tcPr>
            <w:tcW w:w="674" w:type="dxa"/>
            <w:vAlign w:val="bottom"/>
          </w:tcPr>
          <w:p w14:paraId="5F1CC01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25.0</w:t>
            </w:r>
          </w:p>
        </w:tc>
        <w:tc>
          <w:tcPr>
            <w:tcW w:w="662" w:type="dxa"/>
            <w:vAlign w:val="bottom"/>
          </w:tcPr>
          <w:p w14:paraId="6D01607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8.6</w:t>
            </w:r>
          </w:p>
        </w:tc>
        <w:tc>
          <w:tcPr>
            <w:tcW w:w="834" w:type="dxa"/>
            <w:vAlign w:val="bottom"/>
          </w:tcPr>
          <w:p w14:paraId="68DE544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9.6</w:t>
            </w:r>
          </w:p>
        </w:tc>
        <w:tc>
          <w:tcPr>
            <w:tcW w:w="709" w:type="dxa"/>
            <w:vAlign w:val="bottom"/>
          </w:tcPr>
          <w:p w14:paraId="3452FCE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12.4</w:t>
            </w:r>
          </w:p>
        </w:tc>
        <w:tc>
          <w:tcPr>
            <w:tcW w:w="992" w:type="dxa"/>
            <w:vAlign w:val="bottom"/>
          </w:tcPr>
          <w:p w14:paraId="6EBC379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12.1</w:t>
            </w:r>
          </w:p>
        </w:tc>
        <w:tc>
          <w:tcPr>
            <w:tcW w:w="805" w:type="dxa"/>
            <w:vAlign w:val="bottom"/>
          </w:tcPr>
          <w:p w14:paraId="45ACFB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1785</w:t>
            </w:r>
          </w:p>
        </w:tc>
        <w:tc>
          <w:tcPr>
            <w:tcW w:w="1206" w:type="dxa"/>
            <w:vAlign w:val="bottom"/>
          </w:tcPr>
          <w:p w14:paraId="183B923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1459</w:t>
            </w:r>
          </w:p>
        </w:tc>
      </w:tr>
      <w:tr w:rsidR="00CD1A50" w:rsidRPr="00164460" w14:paraId="268F0EA7" w14:textId="77777777" w:rsidTr="00AB0605">
        <w:tc>
          <w:tcPr>
            <w:tcW w:w="1206" w:type="dxa"/>
            <w:vAlign w:val="bottom"/>
          </w:tcPr>
          <w:p w14:paraId="7E995774"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19</w:t>
            </w:r>
          </w:p>
        </w:tc>
        <w:tc>
          <w:tcPr>
            <w:tcW w:w="745" w:type="dxa"/>
            <w:vAlign w:val="bottom"/>
          </w:tcPr>
          <w:p w14:paraId="5BBD07C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7DDF78D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012AAD8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5D4F4E6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663" w:type="dxa"/>
            <w:vAlign w:val="bottom"/>
          </w:tcPr>
          <w:p w14:paraId="4680DBF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31.9</w:t>
            </w:r>
          </w:p>
        </w:tc>
        <w:tc>
          <w:tcPr>
            <w:tcW w:w="661" w:type="dxa"/>
            <w:vAlign w:val="bottom"/>
          </w:tcPr>
          <w:p w14:paraId="5884017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32.6</w:t>
            </w:r>
          </w:p>
        </w:tc>
        <w:tc>
          <w:tcPr>
            <w:tcW w:w="663" w:type="dxa"/>
            <w:vAlign w:val="bottom"/>
          </w:tcPr>
          <w:p w14:paraId="5B388DB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23A27A4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2B38ED5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35.9</w:t>
            </w:r>
          </w:p>
        </w:tc>
        <w:tc>
          <w:tcPr>
            <w:tcW w:w="674" w:type="dxa"/>
            <w:vAlign w:val="bottom"/>
          </w:tcPr>
          <w:p w14:paraId="41F6521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32.5</w:t>
            </w:r>
          </w:p>
        </w:tc>
        <w:tc>
          <w:tcPr>
            <w:tcW w:w="662" w:type="dxa"/>
            <w:vAlign w:val="bottom"/>
          </w:tcPr>
          <w:p w14:paraId="21B7FF4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13.6</w:t>
            </w:r>
          </w:p>
        </w:tc>
        <w:tc>
          <w:tcPr>
            <w:tcW w:w="834" w:type="dxa"/>
            <w:vAlign w:val="bottom"/>
          </w:tcPr>
          <w:p w14:paraId="2AC8B56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10.6</w:t>
            </w:r>
          </w:p>
        </w:tc>
        <w:tc>
          <w:tcPr>
            <w:tcW w:w="709" w:type="dxa"/>
            <w:vAlign w:val="bottom"/>
          </w:tcPr>
          <w:p w14:paraId="70E4519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14:paraId="021ADC8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12.6</w:t>
            </w:r>
          </w:p>
        </w:tc>
        <w:tc>
          <w:tcPr>
            <w:tcW w:w="805" w:type="dxa"/>
            <w:vAlign w:val="bottom"/>
          </w:tcPr>
          <w:p w14:paraId="5B8B1CC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1820</w:t>
            </w:r>
          </w:p>
        </w:tc>
        <w:tc>
          <w:tcPr>
            <w:tcW w:w="1206" w:type="dxa"/>
            <w:vAlign w:val="bottom"/>
          </w:tcPr>
          <w:p w14:paraId="02DAFFA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1128</w:t>
            </w:r>
          </w:p>
        </w:tc>
      </w:tr>
      <w:tr w:rsidR="00CD1A50" w:rsidRPr="00164460" w14:paraId="40866FD5" w14:textId="77777777" w:rsidTr="00AB0605">
        <w:tc>
          <w:tcPr>
            <w:tcW w:w="1206" w:type="dxa"/>
            <w:vAlign w:val="bottom"/>
          </w:tcPr>
          <w:p w14:paraId="5931D3BE"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21</w:t>
            </w:r>
          </w:p>
        </w:tc>
        <w:tc>
          <w:tcPr>
            <w:tcW w:w="745" w:type="dxa"/>
            <w:vAlign w:val="bottom"/>
          </w:tcPr>
          <w:p w14:paraId="6794FDE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59DD9DF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26023A7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14:paraId="3E8AAFD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6989A50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38.2</w:t>
            </w:r>
          </w:p>
        </w:tc>
        <w:tc>
          <w:tcPr>
            <w:tcW w:w="661" w:type="dxa"/>
            <w:vAlign w:val="bottom"/>
          </w:tcPr>
          <w:p w14:paraId="608DAF8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36.5</w:t>
            </w:r>
          </w:p>
        </w:tc>
        <w:tc>
          <w:tcPr>
            <w:tcW w:w="663" w:type="dxa"/>
            <w:vAlign w:val="bottom"/>
          </w:tcPr>
          <w:p w14:paraId="3694872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7B12596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1.8</w:t>
            </w:r>
          </w:p>
        </w:tc>
        <w:tc>
          <w:tcPr>
            <w:tcW w:w="672" w:type="dxa"/>
            <w:vAlign w:val="bottom"/>
          </w:tcPr>
          <w:p w14:paraId="09FBD98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31.3</w:t>
            </w:r>
          </w:p>
        </w:tc>
        <w:tc>
          <w:tcPr>
            <w:tcW w:w="674" w:type="dxa"/>
            <w:vAlign w:val="bottom"/>
          </w:tcPr>
          <w:p w14:paraId="1DD3AF5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29.9</w:t>
            </w:r>
          </w:p>
        </w:tc>
        <w:tc>
          <w:tcPr>
            <w:tcW w:w="662" w:type="dxa"/>
            <w:vAlign w:val="bottom"/>
          </w:tcPr>
          <w:p w14:paraId="5CFA33A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11.5</w:t>
            </w:r>
          </w:p>
        </w:tc>
        <w:tc>
          <w:tcPr>
            <w:tcW w:w="834" w:type="dxa"/>
            <w:vAlign w:val="bottom"/>
          </w:tcPr>
          <w:p w14:paraId="059D985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9.8</w:t>
            </w:r>
          </w:p>
        </w:tc>
        <w:tc>
          <w:tcPr>
            <w:tcW w:w="709" w:type="dxa"/>
            <w:vAlign w:val="bottom"/>
          </w:tcPr>
          <w:p w14:paraId="09E929C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13.9</w:t>
            </w:r>
          </w:p>
        </w:tc>
        <w:tc>
          <w:tcPr>
            <w:tcW w:w="992" w:type="dxa"/>
            <w:vAlign w:val="bottom"/>
          </w:tcPr>
          <w:p w14:paraId="50F5772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13.0</w:t>
            </w:r>
          </w:p>
        </w:tc>
        <w:tc>
          <w:tcPr>
            <w:tcW w:w="805" w:type="dxa"/>
            <w:vAlign w:val="bottom"/>
          </w:tcPr>
          <w:p w14:paraId="73E949F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2615</w:t>
            </w:r>
          </w:p>
        </w:tc>
        <w:tc>
          <w:tcPr>
            <w:tcW w:w="1206" w:type="dxa"/>
            <w:vAlign w:val="bottom"/>
          </w:tcPr>
          <w:p w14:paraId="57C876E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2227</w:t>
            </w:r>
          </w:p>
        </w:tc>
      </w:tr>
      <w:tr w:rsidR="00CD1A50" w:rsidRPr="00164460" w14:paraId="7CA71355" w14:textId="77777777" w:rsidTr="00AB0605">
        <w:tc>
          <w:tcPr>
            <w:tcW w:w="1206" w:type="dxa"/>
            <w:vAlign w:val="bottom"/>
          </w:tcPr>
          <w:p w14:paraId="007D1826"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22</w:t>
            </w:r>
          </w:p>
        </w:tc>
        <w:tc>
          <w:tcPr>
            <w:tcW w:w="745" w:type="dxa"/>
            <w:vAlign w:val="bottom"/>
          </w:tcPr>
          <w:p w14:paraId="5A140E2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4E6F7EF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26662FF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14:paraId="394A914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7CB3873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33.2</w:t>
            </w:r>
          </w:p>
        </w:tc>
        <w:tc>
          <w:tcPr>
            <w:tcW w:w="661" w:type="dxa"/>
            <w:vAlign w:val="bottom"/>
          </w:tcPr>
          <w:p w14:paraId="0E57149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32.6</w:t>
            </w:r>
          </w:p>
        </w:tc>
        <w:tc>
          <w:tcPr>
            <w:tcW w:w="663" w:type="dxa"/>
            <w:vAlign w:val="bottom"/>
          </w:tcPr>
          <w:p w14:paraId="3DBD7C9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2962366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1.9</w:t>
            </w:r>
          </w:p>
        </w:tc>
        <w:tc>
          <w:tcPr>
            <w:tcW w:w="672" w:type="dxa"/>
            <w:vAlign w:val="bottom"/>
          </w:tcPr>
          <w:p w14:paraId="37CDDD1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34.9</w:t>
            </w:r>
          </w:p>
        </w:tc>
        <w:tc>
          <w:tcPr>
            <w:tcW w:w="674" w:type="dxa"/>
            <w:vAlign w:val="bottom"/>
          </w:tcPr>
          <w:p w14:paraId="6FA6B23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41.5</w:t>
            </w:r>
          </w:p>
        </w:tc>
        <w:tc>
          <w:tcPr>
            <w:tcW w:w="662" w:type="dxa"/>
            <w:vAlign w:val="bottom"/>
          </w:tcPr>
          <w:p w14:paraId="6910989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14.8</w:t>
            </w:r>
          </w:p>
        </w:tc>
        <w:tc>
          <w:tcPr>
            <w:tcW w:w="834" w:type="dxa"/>
            <w:vAlign w:val="bottom"/>
          </w:tcPr>
          <w:p w14:paraId="3CB9B46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13.5</w:t>
            </w:r>
          </w:p>
        </w:tc>
        <w:tc>
          <w:tcPr>
            <w:tcW w:w="709" w:type="dxa"/>
            <w:vAlign w:val="bottom"/>
          </w:tcPr>
          <w:p w14:paraId="3B4A1F4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14:paraId="259E63B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13.7</w:t>
            </w:r>
          </w:p>
        </w:tc>
        <w:tc>
          <w:tcPr>
            <w:tcW w:w="805" w:type="dxa"/>
            <w:vAlign w:val="bottom"/>
          </w:tcPr>
          <w:p w14:paraId="486478E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2437</w:t>
            </w:r>
          </w:p>
        </w:tc>
        <w:tc>
          <w:tcPr>
            <w:tcW w:w="1206" w:type="dxa"/>
            <w:vAlign w:val="bottom"/>
          </w:tcPr>
          <w:p w14:paraId="517E7DA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2452</w:t>
            </w:r>
          </w:p>
        </w:tc>
      </w:tr>
      <w:tr w:rsidR="00CD1A50" w:rsidRPr="00164460" w14:paraId="5A44AED4" w14:textId="77777777" w:rsidTr="00AB0605">
        <w:tc>
          <w:tcPr>
            <w:tcW w:w="1206" w:type="dxa"/>
            <w:vAlign w:val="bottom"/>
          </w:tcPr>
          <w:p w14:paraId="309D8F67"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24</w:t>
            </w:r>
          </w:p>
        </w:tc>
        <w:tc>
          <w:tcPr>
            <w:tcW w:w="745" w:type="dxa"/>
            <w:vAlign w:val="bottom"/>
          </w:tcPr>
          <w:p w14:paraId="27932F1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5481986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0AC0C9F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84</w:t>
            </w:r>
          </w:p>
        </w:tc>
        <w:tc>
          <w:tcPr>
            <w:tcW w:w="663" w:type="dxa"/>
            <w:vAlign w:val="bottom"/>
          </w:tcPr>
          <w:p w14:paraId="210FD53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79</w:t>
            </w:r>
          </w:p>
        </w:tc>
        <w:tc>
          <w:tcPr>
            <w:tcW w:w="663" w:type="dxa"/>
            <w:vAlign w:val="bottom"/>
          </w:tcPr>
          <w:p w14:paraId="7772FDA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31.7</w:t>
            </w:r>
          </w:p>
        </w:tc>
        <w:tc>
          <w:tcPr>
            <w:tcW w:w="661" w:type="dxa"/>
            <w:vAlign w:val="bottom"/>
          </w:tcPr>
          <w:p w14:paraId="1179369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32.2</w:t>
            </w:r>
          </w:p>
        </w:tc>
        <w:tc>
          <w:tcPr>
            <w:tcW w:w="663" w:type="dxa"/>
            <w:vAlign w:val="bottom"/>
          </w:tcPr>
          <w:p w14:paraId="722F6FA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20DB5A1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w:t>
            </w:r>
          </w:p>
        </w:tc>
        <w:tc>
          <w:tcPr>
            <w:tcW w:w="672" w:type="dxa"/>
            <w:vAlign w:val="bottom"/>
          </w:tcPr>
          <w:p w14:paraId="1A1C317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28.2</w:t>
            </w:r>
          </w:p>
        </w:tc>
        <w:tc>
          <w:tcPr>
            <w:tcW w:w="674" w:type="dxa"/>
            <w:vAlign w:val="bottom"/>
          </w:tcPr>
          <w:p w14:paraId="46A1BD6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24.7</w:t>
            </w:r>
          </w:p>
        </w:tc>
        <w:tc>
          <w:tcPr>
            <w:tcW w:w="662" w:type="dxa"/>
            <w:vAlign w:val="bottom"/>
          </w:tcPr>
          <w:p w14:paraId="45EAF95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10.3</w:t>
            </w:r>
          </w:p>
        </w:tc>
        <w:tc>
          <w:tcPr>
            <w:tcW w:w="834" w:type="dxa"/>
            <w:vAlign w:val="bottom"/>
          </w:tcPr>
          <w:p w14:paraId="626C8D4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8.0</w:t>
            </w:r>
          </w:p>
        </w:tc>
        <w:tc>
          <w:tcPr>
            <w:tcW w:w="709" w:type="dxa"/>
            <w:vAlign w:val="bottom"/>
          </w:tcPr>
          <w:p w14:paraId="797463E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14.4</w:t>
            </w:r>
          </w:p>
        </w:tc>
        <w:tc>
          <w:tcPr>
            <w:tcW w:w="992" w:type="dxa"/>
            <w:vAlign w:val="bottom"/>
          </w:tcPr>
          <w:p w14:paraId="0129C54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14.5</w:t>
            </w:r>
          </w:p>
        </w:tc>
        <w:tc>
          <w:tcPr>
            <w:tcW w:w="805" w:type="dxa"/>
            <w:vAlign w:val="bottom"/>
          </w:tcPr>
          <w:p w14:paraId="3A82E4E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2168</w:t>
            </w:r>
          </w:p>
        </w:tc>
        <w:tc>
          <w:tcPr>
            <w:tcW w:w="1206" w:type="dxa"/>
            <w:vAlign w:val="bottom"/>
          </w:tcPr>
          <w:p w14:paraId="4A953CA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1491</w:t>
            </w:r>
          </w:p>
        </w:tc>
      </w:tr>
      <w:tr w:rsidR="00CD1A50" w:rsidRPr="00164460" w14:paraId="2CEEE726" w14:textId="77777777" w:rsidTr="00AB0605">
        <w:tc>
          <w:tcPr>
            <w:tcW w:w="1206" w:type="dxa"/>
            <w:vAlign w:val="bottom"/>
          </w:tcPr>
          <w:p w14:paraId="17F3E4E4"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25</w:t>
            </w:r>
          </w:p>
        </w:tc>
        <w:tc>
          <w:tcPr>
            <w:tcW w:w="745" w:type="dxa"/>
            <w:vAlign w:val="bottom"/>
          </w:tcPr>
          <w:p w14:paraId="02A0CB8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6DADE06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w:t>
            </w:r>
          </w:p>
        </w:tc>
        <w:tc>
          <w:tcPr>
            <w:tcW w:w="656" w:type="dxa"/>
            <w:vAlign w:val="bottom"/>
          </w:tcPr>
          <w:p w14:paraId="4287874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84</w:t>
            </w:r>
          </w:p>
        </w:tc>
        <w:tc>
          <w:tcPr>
            <w:tcW w:w="663" w:type="dxa"/>
            <w:vAlign w:val="bottom"/>
          </w:tcPr>
          <w:p w14:paraId="645D528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82</w:t>
            </w:r>
          </w:p>
        </w:tc>
        <w:tc>
          <w:tcPr>
            <w:tcW w:w="663" w:type="dxa"/>
            <w:vAlign w:val="bottom"/>
          </w:tcPr>
          <w:p w14:paraId="6B341DE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33.1</w:t>
            </w:r>
          </w:p>
        </w:tc>
        <w:tc>
          <w:tcPr>
            <w:tcW w:w="661" w:type="dxa"/>
            <w:vAlign w:val="bottom"/>
          </w:tcPr>
          <w:p w14:paraId="496BC90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33.1</w:t>
            </w:r>
          </w:p>
        </w:tc>
        <w:tc>
          <w:tcPr>
            <w:tcW w:w="663" w:type="dxa"/>
            <w:vAlign w:val="bottom"/>
          </w:tcPr>
          <w:p w14:paraId="470B447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164D806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1.6</w:t>
            </w:r>
          </w:p>
        </w:tc>
        <w:tc>
          <w:tcPr>
            <w:tcW w:w="672" w:type="dxa"/>
            <w:vAlign w:val="bottom"/>
          </w:tcPr>
          <w:p w14:paraId="3644226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21.1</w:t>
            </w:r>
          </w:p>
        </w:tc>
        <w:tc>
          <w:tcPr>
            <w:tcW w:w="674" w:type="dxa"/>
            <w:vAlign w:val="bottom"/>
          </w:tcPr>
          <w:p w14:paraId="6EE960C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17.9</w:t>
            </w:r>
          </w:p>
        </w:tc>
        <w:tc>
          <w:tcPr>
            <w:tcW w:w="662" w:type="dxa"/>
            <w:vAlign w:val="bottom"/>
          </w:tcPr>
          <w:p w14:paraId="0A31859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8.0</w:t>
            </w:r>
          </w:p>
        </w:tc>
        <w:tc>
          <w:tcPr>
            <w:tcW w:w="834" w:type="dxa"/>
            <w:vAlign w:val="bottom"/>
          </w:tcPr>
          <w:p w14:paraId="28DE8B4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6.0</w:t>
            </w:r>
          </w:p>
        </w:tc>
        <w:tc>
          <w:tcPr>
            <w:tcW w:w="709" w:type="dxa"/>
            <w:vAlign w:val="bottom"/>
          </w:tcPr>
          <w:p w14:paraId="7C912C8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14:paraId="68672BA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14.1</w:t>
            </w:r>
          </w:p>
        </w:tc>
        <w:tc>
          <w:tcPr>
            <w:tcW w:w="805" w:type="dxa"/>
            <w:vAlign w:val="bottom"/>
          </w:tcPr>
          <w:p w14:paraId="5902D7C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2296</w:t>
            </w:r>
          </w:p>
        </w:tc>
        <w:tc>
          <w:tcPr>
            <w:tcW w:w="1206" w:type="dxa"/>
            <w:vAlign w:val="bottom"/>
          </w:tcPr>
          <w:p w14:paraId="5D1C978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1304</w:t>
            </w:r>
          </w:p>
        </w:tc>
      </w:tr>
      <w:tr w:rsidR="00CD1A50" w:rsidRPr="00164460" w14:paraId="2E889CA4" w14:textId="77777777" w:rsidTr="00AB0605">
        <w:tc>
          <w:tcPr>
            <w:tcW w:w="1206" w:type="dxa"/>
            <w:vAlign w:val="bottom"/>
          </w:tcPr>
          <w:p w14:paraId="642657FF"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30</w:t>
            </w:r>
          </w:p>
        </w:tc>
        <w:tc>
          <w:tcPr>
            <w:tcW w:w="745" w:type="dxa"/>
            <w:vAlign w:val="bottom"/>
          </w:tcPr>
          <w:p w14:paraId="2E0ABE8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6D3B582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31</w:t>
            </w:r>
          </w:p>
        </w:tc>
        <w:tc>
          <w:tcPr>
            <w:tcW w:w="656" w:type="dxa"/>
            <w:vAlign w:val="bottom"/>
          </w:tcPr>
          <w:p w14:paraId="18B151E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81</w:t>
            </w:r>
          </w:p>
        </w:tc>
        <w:tc>
          <w:tcPr>
            <w:tcW w:w="663" w:type="dxa"/>
            <w:vAlign w:val="bottom"/>
          </w:tcPr>
          <w:p w14:paraId="659F788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82</w:t>
            </w:r>
          </w:p>
        </w:tc>
        <w:tc>
          <w:tcPr>
            <w:tcW w:w="663" w:type="dxa"/>
            <w:vAlign w:val="bottom"/>
          </w:tcPr>
          <w:p w14:paraId="31E0F2E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39.1</w:t>
            </w:r>
          </w:p>
        </w:tc>
        <w:tc>
          <w:tcPr>
            <w:tcW w:w="661" w:type="dxa"/>
            <w:vAlign w:val="bottom"/>
          </w:tcPr>
          <w:p w14:paraId="1DD3191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38.5</w:t>
            </w:r>
          </w:p>
        </w:tc>
        <w:tc>
          <w:tcPr>
            <w:tcW w:w="663" w:type="dxa"/>
            <w:vAlign w:val="bottom"/>
          </w:tcPr>
          <w:p w14:paraId="4675DE9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14:paraId="32E94E4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w:t>
            </w:r>
          </w:p>
        </w:tc>
        <w:tc>
          <w:tcPr>
            <w:tcW w:w="672" w:type="dxa"/>
            <w:vAlign w:val="bottom"/>
          </w:tcPr>
          <w:p w14:paraId="3B6BCFB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30.0</w:t>
            </w:r>
          </w:p>
        </w:tc>
        <w:tc>
          <w:tcPr>
            <w:tcW w:w="674" w:type="dxa"/>
            <w:vAlign w:val="bottom"/>
          </w:tcPr>
          <w:p w14:paraId="320C202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18.5</w:t>
            </w:r>
          </w:p>
        </w:tc>
        <w:tc>
          <w:tcPr>
            <w:tcW w:w="662" w:type="dxa"/>
            <w:vAlign w:val="bottom"/>
          </w:tcPr>
          <w:p w14:paraId="163A6A5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10.3</w:t>
            </w:r>
          </w:p>
        </w:tc>
        <w:tc>
          <w:tcPr>
            <w:tcW w:w="834" w:type="dxa"/>
            <w:vAlign w:val="bottom"/>
          </w:tcPr>
          <w:p w14:paraId="5A0F1E5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9.8</w:t>
            </w:r>
          </w:p>
        </w:tc>
        <w:tc>
          <w:tcPr>
            <w:tcW w:w="709" w:type="dxa"/>
            <w:vAlign w:val="bottom"/>
          </w:tcPr>
          <w:p w14:paraId="110CD8E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14:paraId="34EA378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14.0</w:t>
            </w:r>
          </w:p>
        </w:tc>
        <w:tc>
          <w:tcPr>
            <w:tcW w:w="805" w:type="dxa"/>
            <w:vAlign w:val="bottom"/>
          </w:tcPr>
          <w:p w14:paraId="18617B4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1867</w:t>
            </w:r>
          </w:p>
        </w:tc>
        <w:tc>
          <w:tcPr>
            <w:tcW w:w="1206" w:type="dxa"/>
            <w:vAlign w:val="bottom"/>
          </w:tcPr>
          <w:p w14:paraId="6EC2497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1175</w:t>
            </w:r>
          </w:p>
        </w:tc>
      </w:tr>
      <w:tr w:rsidR="00CD1A50" w:rsidRPr="00164460" w14:paraId="76728098" w14:textId="77777777" w:rsidTr="00AB0605">
        <w:tc>
          <w:tcPr>
            <w:tcW w:w="1206" w:type="dxa"/>
            <w:vAlign w:val="bottom"/>
          </w:tcPr>
          <w:p w14:paraId="49EE0DBA"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32</w:t>
            </w:r>
          </w:p>
        </w:tc>
        <w:tc>
          <w:tcPr>
            <w:tcW w:w="745" w:type="dxa"/>
            <w:vAlign w:val="bottom"/>
          </w:tcPr>
          <w:p w14:paraId="4C9183B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0576F9F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405F730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28CDDE7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663" w:type="dxa"/>
            <w:vAlign w:val="bottom"/>
          </w:tcPr>
          <w:p w14:paraId="7CDD4BA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34.2</w:t>
            </w:r>
          </w:p>
        </w:tc>
        <w:tc>
          <w:tcPr>
            <w:tcW w:w="661" w:type="dxa"/>
            <w:vAlign w:val="bottom"/>
          </w:tcPr>
          <w:p w14:paraId="50AC5B9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33.2</w:t>
            </w:r>
          </w:p>
        </w:tc>
        <w:tc>
          <w:tcPr>
            <w:tcW w:w="663" w:type="dxa"/>
            <w:vAlign w:val="bottom"/>
          </w:tcPr>
          <w:p w14:paraId="7F42E84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14:paraId="44D4E02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w:t>
            </w:r>
          </w:p>
        </w:tc>
        <w:tc>
          <w:tcPr>
            <w:tcW w:w="672" w:type="dxa"/>
            <w:vAlign w:val="bottom"/>
          </w:tcPr>
          <w:p w14:paraId="35A715A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34.1</w:t>
            </w:r>
          </w:p>
        </w:tc>
        <w:tc>
          <w:tcPr>
            <w:tcW w:w="674" w:type="dxa"/>
            <w:vAlign w:val="bottom"/>
          </w:tcPr>
          <w:p w14:paraId="65F65BF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20.8</w:t>
            </w:r>
          </w:p>
        </w:tc>
        <w:tc>
          <w:tcPr>
            <w:tcW w:w="662" w:type="dxa"/>
            <w:vAlign w:val="bottom"/>
          </w:tcPr>
          <w:p w14:paraId="37330AB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11.4</w:t>
            </w:r>
          </w:p>
        </w:tc>
        <w:tc>
          <w:tcPr>
            <w:tcW w:w="834" w:type="dxa"/>
            <w:vAlign w:val="bottom"/>
          </w:tcPr>
          <w:p w14:paraId="3C2DFAB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7.5</w:t>
            </w:r>
          </w:p>
        </w:tc>
        <w:tc>
          <w:tcPr>
            <w:tcW w:w="709" w:type="dxa"/>
            <w:vAlign w:val="bottom"/>
          </w:tcPr>
          <w:p w14:paraId="4AF85D8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3529DBF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13.3</w:t>
            </w:r>
          </w:p>
        </w:tc>
        <w:tc>
          <w:tcPr>
            <w:tcW w:w="805" w:type="dxa"/>
            <w:vAlign w:val="bottom"/>
          </w:tcPr>
          <w:p w14:paraId="21E8623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2296</w:t>
            </w:r>
          </w:p>
        </w:tc>
        <w:tc>
          <w:tcPr>
            <w:tcW w:w="1206" w:type="dxa"/>
            <w:vAlign w:val="bottom"/>
          </w:tcPr>
          <w:p w14:paraId="6B0D408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1047</w:t>
            </w:r>
          </w:p>
        </w:tc>
      </w:tr>
      <w:tr w:rsidR="00CD1A50" w:rsidRPr="00164460" w14:paraId="51BB176B" w14:textId="77777777" w:rsidTr="00AB0605">
        <w:tc>
          <w:tcPr>
            <w:tcW w:w="1206" w:type="dxa"/>
            <w:vAlign w:val="bottom"/>
          </w:tcPr>
          <w:p w14:paraId="21BC2E8C"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35</w:t>
            </w:r>
          </w:p>
        </w:tc>
        <w:tc>
          <w:tcPr>
            <w:tcW w:w="745" w:type="dxa"/>
            <w:vAlign w:val="bottom"/>
          </w:tcPr>
          <w:p w14:paraId="4B5276E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35A8E8D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2BF9674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19FC139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7687766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36.4</w:t>
            </w:r>
          </w:p>
        </w:tc>
        <w:tc>
          <w:tcPr>
            <w:tcW w:w="661" w:type="dxa"/>
            <w:vAlign w:val="bottom"/>
          </w:tcPr>
          <w:p w14:paraId="45D6D16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34.8</w:t>
            </w:r>
          </w:p>
        </w:tc>
        <w:tc>
          <w:tcPr>
            <w:tcW w:w="663" w:type="dxa"/>
            <w:vAlign w:val="bottom"/>
          </w:tcPr>
          <w:p w14:paraId="5D2CDB1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1CDE372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1.8</w:t>
            </w:r>
          </w:p>
        </w:tc>
        <w:tc>
          <w:tcPr>
            <w:tcW w:w="672" w:type="dxa"/>
            <w:vAlign w:val="bottom"/>
          </w:tcPr>
          <w:p w14:paraId="13F5E02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29.7</w:t>
            </w:r>
          </w:p>
        </w:tc>
        <w:tc>
          <w:tcPr>
            <w:tcW w:w="674" w:type="dxa"/>
            <w:vAlign w:val="bottom"/>
          </w:tcPr>
          <w:p w14:paraId="5AA518F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30.3</w:t>
            </w:r>
          </w:p>
        </w:tc>
        <w:tc>
          <w:tcPr>
            <w:tcW w:w="662" w:type="dxa"/>
            <w:vAlign w:val="bottom"/>
          </w:tcPr>
          <w:p w14:paraId="0ABBFC6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14.4</w:t>
            </w:r>
          </w:p>
        </w:tc>
        <w:tc>
          <w:tcPr>
            <w:tcW w:w="834" w:type="dxa"/>
            <w:vAlign w:val="bottom"/>
          </w:tcPr>
          <w:p w14:paraId="68CDA24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709" w:type="dxa"/>
            <w:vAlign w:val="bottom"/>
          </w:tcPr>
          <w:p w14:paraId="33D7487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14:paraId="65050DA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0DE9672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2765</w:t>
            </w:r>
          </w:p>
        </w:tc>
        <w:tc>
          <w:tcPr>
            <w:tcW w:w="1206" w:type="dxa"/>
            <w:vAlign w:val="bottom"/>
          </w:tcPr>
          <w:p w14:paraId="4E2738C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1116</w:t>
            </w:r>
          </w:p>
        </w:tc>
      </w:tr>
      <w:tr w:rsidR="00CD1A50" w:rsidRPr="00164460" w14:paraId="2C370DF3" w14:textId="77777777" w:rsidTr="00AB0605">
        <w:tc>
          <w:tcPr>
            <w:tcW w:w="1206" w:type="dxa"/>
            <w:vAlign w:val="bottom"/>
          </w:tcPr>
          <w:p w14:paraId="117E42E2"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36</w:t>
            </w:r>
          </w:p>
        </w:tc>
        <w:tc>
          <w:tcPr>
            <w:tcW w:w="745" w:type="dxa"/>
            <w:vAlign w:val="bottom"/>
          </w:tcPr>
          <w:p w14:paraId="33D897D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1746E93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166E3E2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1E52F6B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6FD0C70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30.5</w:t>
            </w:r>
          </w:p>
        </w:tc>
        <w:tc>
          <w:tcPr>
            <w:tcW w:w="661" w:type="dxa"/>
            <w:vAlign w:val="bottom"/>
          </w:tcPr>
          <w:p w14:paraId="3770B9A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30.5</w:t>
            </w:r>
          </w:p>
        </w:tc>
        <w:tc>
          <w:tcPr>
            <w:tcW w:w="663" w:type="dxa"/>
            <w:vAlign w:val="bottom"/>
          </w:tcPr>
          <w:p w14:paraId="7A90032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01D6D3A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1.6</w:t>
            </w:r>
          </w:p>
        </w:tc>
        <w:tc>
          <w:tcPr>
            <w:tcW w:w="672" w:type="dxa"/>
            <w:vAlign w:val="bottom"/>
          </w:tcPr>
          <w:p w14:paraId="2983774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36.3</w:t>
            </w:r>
          </w:p>
        </w:tc>
        <w:tc>
          <w:tcPr>
            <w:tcW w:w="674" w:type="dxa"/>
            <w:vAlign w:val="bottom"/>
          </w:tcPr>
          <w:p w14:paraId="3383BA0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35.9</w:t>
            </w:r>
          </w:p>
        </w:tc>
        <w:tc>
          <w:tcPr>
            <w:tcW w:w="662" w:type="dxa"/>
            <w:vAlign w:val="bottom"/>
          </w:tcPr>
          <w:p w14:paraId="5F85A51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11.5</w:t>
            </w:r>
          </w:p>
        </w:tc>
        <w:tc>
          <w:tcPr>
            <w:tcW w:w="834" w:type="dxa"/>
            <w:vAlign w:val="bottom"/>
          </w:tcPr>
          <w:p w14:paraId="251A724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11.6</w:t>
            </w:r>
          </w:p>
        </w:tc>
        <w:tc>
          <w:tcPr>
            <w:tcW w:w="709" w:type="dxa"/>
            <w:vAlign w:val="bottom"/>
          </w:tcPr>
          <w:p w14:paraId="029F570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14:paraId="35DB633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12.1</w:t>
            </w:r>
          </w:p>
        </w:tc>
        <w:tc>
          <w:tcPr>
            <w:tcW w:w="805" w:type="dxa"/>
            <w:vAlign w:val="bottom"/>
          </w:tcPr>
          <w:p w14:paraId="3C7A187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1264</w:t>
            </w:r>
          </w:p>
        </w:tc>
        <w:tc>
          <w:tcPr>
            <w:tcW w:w="1206" w:type="dxa"/>
            <w:vAlign w:val="bottom"/>
          </w:tcPr>
          <w:p w14:paraId="330A464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2563</w:t>
            </w:r>
          </w:p>
        </w:tc>
      </w:tr>
      <w:tr w:rsidR="00CD1A50" w:rsidRPr="00164460" w14:paraId="1F1C7DC7" w14:textId="77777777" w:rsidTr="00AB0605">
        <w:tc>
          <w:tcPr>
            <w:tcW w:w="1206" w:type="dxa"/>
            <w:vAlign w:val="bottom"/>
          </w:tcPr>
          <w:p w14:paraId="571EFC4B"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38</w:t>
            </w:r>
          </w:p>
        </w:tc>
        <w:tc>
          <w:tcPr>
            <w:tcW w:w="745" w:type="dxa"/>
            <w:vAlign w:val="bottom"/>
          </w:tcPr>
          <w:p w14:paraId="5AC19AF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5063E2A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22FA2AF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14:paraId="724EC52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79</w:t>
            </w:r>
          </w:p>
        </w:tc>
        <w:tc>
          <w:tcPr>
            <w:tcW w:w="663" w:type="dxa"/>
            <w:vAlign w:val="bottom"/>
          </w:tcPr>
          <w:p w14:paraId="52ED71C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40.5</w:t>
            </w:r>
          </w:p>
        </w:tc>
        <w:tc>
          <w:tcPr>
            <w:tcW w:w="661" w:type="dxa"/>
            <w:vAlign w:val="bottom"/>
          </w:tcPr>
          <w:p w14:paraId="7A33DE8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37.5</w:t>
            </w:r>
          </w:p>
        </w:tc>
        <w:tc>
          <w:tcPr>
            <w:tcW w:w="663" w:type="dxa"/>
            <w:vAlign w:val="bottom"/>
          </w:tcPr>
          <w:p w14:paraId="32EDA49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2.0</w:t>
            </w:r>
          </w:p>
        </w:tc>
        <w:tc>
          <w:tcPr>
            <w:tcW w:w="657" w:type="dxa"/>
            <w:vAlign w:val="bottom"/>
          </w:tcPr>
          <w:p w14:paraId="61CFCE8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7C34030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25.9</w:t>
            </w:r>
          </w:p>
        </w:tc>
        <w:tc>
          <w:tcPr>
            <w:tcW w:w="674" w:type="dxa"/>
            <w:vAlign w:val="bottom"/>
          </w:tcPr>
          <w:p w14:paraId="72656E3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25.5</w:t>
            </w:r>
          </w:p>
        </w:tc>
        <w:tc>
          <w:tcPr>
            <w:tcW w:w="662" w:type="dxa"/>
            <w:vAlign w:val="bottom"/>
          </w:tcPr>
          <w:p w14:paraId="3842679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34" w:type="dxa"/>
            <w:vAlign w:val="bottom"/>
          </w:tcPr>
          <w:p w14:paraId="668CA81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6.9</w:t>
            </w:r>
          </w:p>
        </w:tc>
        <w:tc>
          <w:tcPr>
            <w:tcW w:w="709" w:type="dxa"/>
            <w:vAlign w:val="bottom"/>
          </w:tcPr>
          <w:p w14:paraId="3D19D9A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14.2</w:t>
            </w:r>
          </w:p>
        </w:tc>
        <w:tc>
          <w:tcPr>
            <w:tcW w:w="992" w:type="dxa"/>
            <w:vAlign w:val="bottom"/>
          </w:tcPr>
          <w:p w14:paraId="23BF4D8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13.6</w:t>
            </w:r>
          </w:p>
        </w:tc>
        <w:tc>
          <w:tcPr>
            <w:tcW w:w="805" w:type="dxa"/>
            <w:vAlign w:val="bottom"/>
          </w:tcPr>
          <w:p w14:paraId="7D0D416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943</w:t>
            </w:r>
          </w:p>
        </w:tc>
        <w:tc>
          <w:tcPr>
            <w:tcW w:w="1206" w:type="dxa"/>
            <w:vAlign w:val="bottom"/>
          </w:tcPr>
          <w:p w14:paraId="0092E9B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1114</w:t>
            </w:r>
          </w:p>
        </w:tc>
      </w:tr>
      <w:tr w:rsidR="00CD1A50" w:rsidRPr="00164460" w14:paraId="10897292" w14:textId="77777777" w:rsidTr="00AB0605">
        <w:tc>
          <w:tcPr>
            <w:tcW w:w="1206" w:type="dxa"/>
            <w:vAlign w:val="bottom"/>
          </w:tcPr>
          <w:p w14:paraId="2311F78A"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40</w:t>
            </w:r>
          </w:p>
        </w:tc>
        <w:tc>
          <w:tcPr>
            <w:tcW w:w="745" w:type="dxa"/>
            <w:vAlign w:val="bottom"/>
          </w:tcPr>
          <w:p w14:paraId="0352299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021317E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3188F36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6DEE1CD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92</w:t>
            </w:r>
          </w:p>
        </w:tc>
        <w:tc>
          <w:tcPr>
            <w:tcW w:w="663" w:type="dxa"/>
            <w:vAlign w:val="bottom"/>
          </w:tcPr>
          <w:p w14:paraId="62D4AED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41.0</w:t>
            </w:r>
          </w:p>
        </w:tc>
        <w:tc>
          <w:tcPr>
            <w:tcW w:w="661" w:type="dxa"/>
            <w:vAlign w:val="bottom"/>
          </w:tcPr>
          <w:p w14:paraId="1445659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42.3</w:t>
            </w:r>
          </w:p>
        </w:tc>
        <w:tc>
          <w:tcPr>
            <w:tcW w:w="663" w:type="dxa"/>
            <w:vAlign w:val="bottom"/>
          </w:tcPr>
          <w:p w14:paraId="4556739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209D7B1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1.6</w:t>
            </w:r>
          </w:p>
        </w:tc>
        <w:tc>
          <w:tcPr>
            <w:tcW w:w="672" w:type="dxa"/>
            <w:vAlign w:val="bottom"/>
          </w:tcPr>
          <w:p w14:paraId="5487F84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31.9</w:t>
            </w:r>
          </w:p>
        </w:tc>
        <w:tc>
          <w:tcPr>
            <w:tcW w:w="674" w:type="dxa"/>
            <w:vAlign w:val="bottom"/>
          </w:tcPr>
          <w:p w14:paraId="7F4C63E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29.6</w:t>
            </w:r>
          </w:p>
        </w:tc>
        <w:tc>
          <w:tcPr>
            <w:tcW w:w="662" w:type="dxa"/>
            <w:vAlign w:val="bottom"/>
          </w:tcPr>
          <w:p w14:paraId="30A08F6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8.2</w:t>
            </w:r>
          </w:p>
        </w:tc>
        <w:tc>
          <w:tcPr>
            <w:tcW w:w="834" w:type="dxa"/>
            <w:vAlign w:val="bottom"/>
          </w:tcPr>
          <w:p w14:paraId="1AA9FBD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709" w:type="dxa"/>
            <w:vAlign w:val="bottom"/>
          </w:tcPr>
          <w:p w14:paraId="062E70D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3EACDCB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13.3</w:t>
            </w:r>
          </w:p>
        </w:tc>
        <w:tc>
          <w:tcPr>
            <w:tcW w:w="805" w:type="dxa"/>
            <w:vAlign w:val="bottom"/>
          </w:tcPr>
          <w:p w14:paraId="089C8A8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2899</w:t>
            </w:r>
          </w:p>
        </w:tc>
        <w:tc>
          <w:tcPr>
            <w:tcW w:w="1206" w:type="dxa"/>
            <w:vAlign w:val="bottom"/>
          </w:tcPr>
          <w:p w14:paraId="787A8D3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1252</w:t>
            </w:r>
          </w:p>
        </w:tc>
      </w:tr>
      <w:tr w:rsidR="00CD1A50" w:rsidRPr="00164460" w14:paraId="69CE5537" w14:textId="77777777" w:rsidTr="00AB0605">
        <w:tc>
          <w:tcPr>
            <w:tcW w:w="1206" w:type="dxa"/>
            <w:vAlign w:val="bottom"/>
          </w:tcPr>
          <w:p w14:paraId="03FD0603"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42</w:t>
            </w:r>
          </w:p>
        </w:tc>
        <w:tc>
          <w:tcPr>
            <w:tcW w:w="745" w:type="dxa"/>
            <w:vAlign w:val="bottom"/>
          </w:tcPr>
          <w:p w14:paraId="1CDC52B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4B5D339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5190A87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359B555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2326A7D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35.2</w:t>
            </w:r>
          </w:p>
        </w:tc>
        <w:tc>
          <w:tcPr>
            <w:tcW w:w="661" w:type="dxa"/>
            <w:vAlign w:val="bottom"/>
          </w:tcPr>
          <w:p w14:paraId="1D02329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37.3</w:t>
            </w:r>
          </w:p>
        </w:tc>
        <w:tc>
          <w:tcPr>
            <w:tcW w:w="663" w:type="dxa"/>
            <w:vAlign w:val="bottom"/>
          </w:tcPr>
          <w:p w14:paraId="785B568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6313F93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104CDAC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29.8</w:t>
            </w:r>
          </w:p>
        </w:tc>
        <w:tc>
          <w:tcPr>
            <w:tcW w:w="674" w:type="dxa"/>
            <w:vAlign w:val="bottom"/>
          </w:tcPr>
          <w:p w14:paraId="6F709F7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20.2</w:t>
            </w:r>
          </w:p>
        </w:tc>
        <w:tc>
          <w:tcPr>
            <w:tcW w:w="662" w:type="dxa"/>
            <w:vAlign w:val="bottom"/>
          </w:tcPr>
          <w:p w14:paraId="4EA2560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10.6</w:t>
            </w:r>
          </w:p>
        </w:tc>
        <w:tc>
          <w:tcPr>
            <w:tcW w:w="834" w:type="dxa"/>
            <w:vAlign w:val="bottom"/>
          </w:tcPr>
          <w:p w14:paraId="44CBDEA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8.2</w:t>
            </w:r>
          </w:p>
        </w:tc>
        <w:tc>
          <w:tcPr>
            <w:tcW w:w="709" w:type="dxa"/>
            <w:vAlign w:val="bottom"/>
          </w:tcPr>
          <w:p w14:paraId="5C2993C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14:paraId="4216C40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7E6A599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1736</w:t>
            </w:r>
          </w:p>
        </w:tc>
        <w:tc>
          <w:tcPr>
            <w:tcW w:w="1206" w:type="dxa"/>
            <w:vAlign w:val="bottom"/>
          </w:tcPr>
          <w:p w14:paraId="50FBE00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1017</w:t>
            </w:r>
          </w:p>
        </w:tc>
      </w:tr>
      <w:tr w:rsidR="00CD1A50" w:rsidRPr="00164460" w14:paraId="23E4563F" w14:textId="77777777" w:rsidTr="00AB0605">
        <w:tc>
          <w:tcPr>
            <w:tcW w:w="1206" w:type="dxa"/>
            <w:vAlign w:val="bottom"/>
          </w:tcPr>
          <w:p w14:paraId="2BA815AB"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43</w:t>
            </w:r>
          </w:p>
        </w:tc>
        <w:tc>
          <w:tcPr>
            <w:tcW w:w="745" w:type="dxa"/>
            <w:vAlign w:val="bottom"/>
          </w:tcPr>
          <w:p w14:paraId="6A54102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14:paraId="35FD33A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4DB3C5C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97</w:t>
            </w:r>
          </w:p>
        </w:tc>
        <w:tc>
          <w:tcPr>
            <w:tcW w:w="663" w:type="dxa"/>
            <w:vAlign w:val="bottom"/>
          </w:tcPr>
          <w:p w14:paraId="04B6D53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106</w:t>
            </w:r>
          </w:p>
        </w:tc>
        <w:tc>
          <w:tcPr>
            <w:tcW w:w="663" w:type="dxa"/>
            <w:vAlign w:val="bottom"/>
          </w:tcPr>
          <w:p w14:paraId="751E266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34.9</w:t>
            </w:r>
          </w:p>
        </w:tc>
        <w:tc>
          <w:tcPr>
            <w:tcW w:w="661" w:type="dxa"/>
            <w:vAlign w:val="bottom"/>
          </w:tcPr>
          <w:p w14:paraId="20B3F03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33.9</w:t>
            </w:r>
          </w:p>
        </w:tc>
        <w:tc>
          <w:tcPr>
            <w:tcW w:w="663" w:type="dxa"/>
            <w:vAlign w:val="bottom"/>
          </w:tcPr>
          <w:p w14:paraId="3213742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2F5CC86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w:t>
            </w:r>
          </w:p>
        </w:tc>
        <w:tc>
          <w:tcPr>
            <w:tcW w:w="672" w:type="dxa"/>
            <w:vAlign w:val="bottom"/>
          </w:tcPr>
          <w:p w14:paraId="1580DA0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39.5</w:t>
            </w:r>
          </w:p>
        </w:tc>
        <w:tc>
          <w:tcPr>
            <w:tcW w:w="674" w:type="dxa"/>
            <w:vAlign w:val="bottom"/>
          </w:tcPr>
          <w:p w14:paraId="0B392AB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41.6</w:t>
            </w:r>
          </w:p>
        </w:tc>
        <w:tc>
          <w:tcPr>
            <w:tcW w:w="662" w:type="dxa"/>
            <w:vAlign w:val="bottom"/>
          </w:tcPr>
          <w:p w14:paraId="2B29799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14.6</w:t>
            </w:r>
          </w:p>
        </w:tc>
        <w:tc>
          <w:tcPr>
            <w:tcW w:w="834" w:type="dxa"/>
            <w:vAlign w:val="bottom"/>
          </w:tcPr>
          <w:p w14:paraId="712A630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12.5</w:t>
            </w:r>
          </w:p>
        </w:tc>
        <w:tc>
          <w:tcPr>
            <w:tcW w:w="709" w:type="dxa"/>
            <w:vAlign w:val="bottom"/>
          </w:tcPr>
          <w:p w14:paraId="0226073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14:paraId="07EEC23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14.5</w:t>
            </w:r>
          </w:p>
        </w:tc>
        <w:tc>
          <w:tcPr>
            <w:tcW w:w="805" w:type="dxa"/>
            <w:vAlign w:val="bottom"/>
          </w:tcPr>
          <w:p w14:paraId="6D9C67A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1244</w:t>
            </w:r>
          </w:p>
        </w:tc>
        <w:tc>
          <w:tcPr>
            <w:tcW w:w="1206" w:type="dxa"/>
            <w:vAlign w:val="bottom"/>
          </w:tcPr>
          <w:p w14:paraId="2442708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2669</w:t>
            </w:r>
          </w:p>
        </w:tc>
      </w:tr>
      <w:tr w:rsidR="00CD1A50" w:rsidRPr="00164460" w14:paraId="6D331D20" w14:textId="77777777" w:rsidTr="00AB0605">
        <w:tc>
          <w:tcPr>
            <w:tcW w:w="1206" w:type="dxa"/>
            <w:vAlign w:val="bottom"/>
          </w:tcPr>
          <w:p w14:paraId="09CD68E3"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45</w:t>
            </w:r>
          </w:p>
        </w:tc>
        <w:tc>
          <w:tcPr>
            <w:tcW w:w="745" w:type="dxa"/>
            <w:vAlign w:val="bottom"/>
          </w:tcPr>
          <w:p w14:paraId="283D703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58066D6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099F111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14:paraId="365E38B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57B30DF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32.9</w:t>
            </w:r>
          </w:p>
        </w:tc>
        <w:tc>
          <w:tcPr>
            <w:tcW w:w="661" w:type="dxa"/>
            <w:vAlign w:val="bottom"/>
          </w:tcPr>
          <w:p w14:paraId="0B2B80C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36.1</w:t>
            </w:r>
          </w:p>
        </w:tc>
        <w:tc>
          <w:tcPr>
            <w:tcW w:w="663" w:type="dxa"/>
            <w:vAlign w:val="bottom"/>
          </w:tcPr>
          <w:p w14:paraId="1EF7B65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201B315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1.9</w:t>
            </w:r>
          </w:p>
        </w:tc>
        <w:tc>
          <w:tcPr>
            <w:tcW w:w="672" w:type="dxa"/>
            <w:vAlign w:val="bottom"/>
          </w:tcPr>
          <w:p w14:paraId="4E40117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39.3</w:t>
            </w:r>
          </w:p>
        </w:tc>
        <w:tc>
          <w:tcPr>
            <w:tcW w:w="674" w:type="dxa"/>
            <w:vAlign w:val="bottom"/>
          </w:tcPr>
          <w:p w14:paraId="0AEA298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42.0</w:t>
            </w:r>
          </w:p>
        </w:tc>
        <w:tc>
          <w:tcPr>
            <w:tcW w:w="662" w:type="dxa"/>
            <w:vAlign w:val="bottom"/>
          </w:tcPr>
          <w:p w14:paraId="5447846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14.4</w:t>
            </w:r>
          </w:p>
        </w:tc>
        <w:tc>
          <w:tcPr>
            <w:tcW w:w="834" w:type="dxa"/>
            <w:vAlign w:val="bottom"/>
          </w:tcPr>
          <w:p w14:paraId="56AEEF8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12.8</w:t>
            </w:r>
          </w:p>
        </w:tc>
        <w:tc>
          <w:tcPr>
            <w:tcW w:w="709" w:type="dxa"/>
            <w:vAlign w:val="bottom"/>
          </w:tcPr>
          <w:p w14:paraId="102904C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10A86F1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13.5</w:t>
            </w:r>
          </w:p>
        </w:tc>
        <w:tc>
          <w:tcPr>
            <w:tcW w:w="805" w:type="dxa"/>
            <w:vAlign w:val="bottom"/>
          </w:tcPr>
          <w:p w14:paraId="28BA1B9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2889</w:t>
            </w:r>
          </w:p>
        </w:tc>
        <w:tc>
          <w:tcPr>
            <w:tcW w:w="1206" w:type="dxa"/>
            <w:vAlign w:val="bottom"/>
          </w:tcPr>
          <w:p w14:paraId="06C275F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2336</w:t>
            </w:r>
          </w:p>
        </w:tc>
      </w:tr>
      <w:tr w:rsidR="00CD1A50" w:rsidRPr="00164460" w14:paraId="276E68F3" w14:textId="77777777" w:rsidTr="00AB0605">
        <w:tc>
          <w:tcPr>
            <w:tcW w:w="1206" w:type="dxa"/>
            <w:vAlign w:val="bottom"/>
          </w:tcPr>
          <w:p w14:paraId="5CF14384" w14:textId="77777777" w:rsidR="00CD1A50" w:rsidRPr="00164460" w:rsidRDefault="00CD1A50" w:rsidP="00AB0605">
            <w:pPr>
              <w:rPr>
                <w:rFonts w:ascii="Arial" w:hAnsi="Arial" w:cs="Arial"/>
                <w:color w:val="000000"/>
                <w:sz w:val="20"/>
                <w:szCs w:val="20"/>
              </w:rPr>
            </w:pPr>
            <w:r w:rsidRPr="00164460">
              <w:rPr>
                <w:rFonts w:ascii="Arial" w:hAnsi="Arial" w:cs="Arial"/>
                <w:color w:val="000000"/>
                <w:sz w:val="20"/>
                <w:szCs w:val="20"/>
              </w:rPr>
              <w:t xml:space="preserve"> </w:t>
            </w: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57</w:t>
            </w:r>
          </w:p>
        </w:tc>
        <w:tc>
          <w:tcPr>
            <w:tcW w:w="745" w:type="dxa"/>
            <w:vAlign w:val="bottom"/>
          </w:tcPr>
          <w:p w14:paraId="2EB818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67931E9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120924E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03D9858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663" w:type="dxa"/>
            <w:vAlign w:val="bottom"/>
          </w:tcPr>
          <w:p w14:paraId="4AE4CDE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44.2</w:t>
            </w:r>
          </w:p>
        </w:tc>
        <w:tc>
          <w:tcPr>
            <w:tcW w:w="661" w:type="dxa"/>
            <w:vAlign w:val="bottom"/>
          </w:tcPr>
          <w:p w14:paraId="46BB2D4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44.1</w:t>
            </w:r>
          </w:p>
        </w:tc>
        <w:tc>
          <w:tcPr>
            <w:tcW w:w="663" w:type="dxa"/>
            <w:vAlign w:val="bottom"/>
          </w:tcPr>
          <w:p w14:paraId="15C485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2F44A27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w:t>
            </w:r>
          </w:p>
        </w:tc>
        <w:tc>
          <w:tcPr>
            <w:tcW w:w="672" w:type="dxa"/>
            <w:vAlign w:val="bottom"/>
          </w:tcPr>
          <w:p w14:paraId="77191E5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29.1</w:t>
            </w:r>
          </w:p>
        </w:tc>
        <w:tc>
          <w:tcPr>
            <w:tcW w:w="674" w:type="dxa"/>
            <w:vAlign w:val="bottom"/>
          </w:tcPr>
          <w:p w14:paraId="19AF016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19.1</w:t>
            </w:r>
          </w:p>
        </w:tc>
        <w:tc>
          <w:tcPr>
            <w:tcW w:w="662" w:type="dxa"/>
            <w:vAlign w:val="bottom"/>
          </w:tcPr>
          <w:p w14:paraId="69D471D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10.7</w:t>
            </w:r>
          </w:p>
        </w:tc>
        <w:tc>
          <w:tcPr>
            <w:tcW w:w="834" w:type="dxa"/>
            <w:vAlign w:val="bottom"/>
          </w:tcPr>
          <w:p w14:paraId="162097F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5.6</w:t>
            </w:r>
          </w:p>
        </w:tc>
        <w:tc>
          <w:tcPr>
            <w:tcW w:w="709" w:type="dxa"/>
            <w:vAlign w:val="bottom"/>
          </w:tcPr>
          <w:p w14:paraId="7B724AB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14.8</w:t>
            </w:r>
          </w:p>
        </w:tc>
        <w:tc>
          <w:tcPr>
            <w:tcW w:w="992" w:type="dxa"/>
            <w:vAlign w:val="bottom"/>
          </w:tcPr>
          <w:p w14:paraId="6AA9884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14.5</w:t>
            </w:r>
          </w:p>
        </w:tc>
        <w:tc>
          <w:tcPr>
            <w:tcW w:w="805" w:type="dxa"/>
            <w:vAlign w:val="bottom"/>
          </w:tcPr>
          <w:p w14:paraId="04DEDDC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830</w:t>
            </w:r>
          </w:p>
        </w:tc>
        <w:tc>
          <w:tcPr>
            <w:tcW w:w="1206" w:type="dxa"/>
            <w:vAlign w:val="bottom"/>
          </w:tcPr>
          <w:p w14:paraId="74EF9D3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1044</w:t>
            </w:r>
          </w:p>
        </w:tc>
      </w:tr>
      <w:tr w:rsidR="00CD1A50" w:rsidRPr="00164460" w14:paraId="58848D8C" w14:textId="77777777" w:rsidTr="00AB0605">
        <w:tc>
          <w:tcPr>
            <w:tcW w:w="1206" w:type="dxa"/>
            <w:vAlign w:val="bottom"/>
          </w:tcPr>
          <w:p w14:paraId="51BCE767"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58</w:t>
            </w:r>
          </w:p>
        </w:tc>
        <w:tc>
          <w:tcPr>
            <w:tcW w:w="745" w:type="dxa"/>
            <w:vAlign w:val="bottom"/>
          </w:tcPr>
          <w:p w14:paraId="57062BF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22D0880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34FE64D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14:paraId="1E6F0A6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83</w:t>
            </w:r>
          </w:p>
        </w:tc>
        <w:tc>
          <w:tcPr>
            <w:tcW w:w="663" w:type="dxa"/>
            <w:vAlign w:val="bottom"/>
          </w:tcPr>
          <w:p w14:paraId="24EE24A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40.5</w:t>
            </w:r>
          </w:p>
        </w:tc>
        <w:tc>
          <w:tcPr>
            <w:tcW w:w="661" w:type="dxa"/>
            <w:vAlign w:val="bottom"/>
          </w:tcPr>
          <w:p w14:paraId="5EFFCB7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41.3</w:t>
            </w:r>
          </w:p>
        </w:tc>
        <w:tc>
          <w:tcPr>
            <w:tcW w:w="663" w:type="dxa"/>
            <w:vAlign w:val="bottom"/>
          </w:tcPr>
          <w:p w14:paraId="162E718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0EC6DA5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7DB3AE5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34.0</w:t>
            </w:r>
          </w:p>
        </w:tc>
        <w:tc>
          <w:tcPr>
            <w:tcW w:w="674" w:type="dxa"/>
            <w:vAlign w:val="bottom"/>
          </w:tcPr>
          <w:p w14:paraId="7135602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20.8</w:t>
            </w:r>
          </w:p>
        </w:tc>
        <w:tc>
          <w:tcPr>
            <w:tcW w:w="662" w:type="dxa"/>
            <w:vAlign w:val="bottom"/>
          </w:tcPr>
          <w:p w14:paraId="27B5C84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12.7</w:t>
            </w:r>
          </w:p>
        </w:tc>
        <w:tc>
          <w:tcPr>
            <w:tcW w:w="834" w:type="dxa"/>
            <w:vAlign w:val="bottom"/>
          </w:tcPr>
          <w:p w14:paraId="03D2049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6.2</w:t>
            </w:r>
          </w:p>
        </w:tc>
        <w:tc>
          <w:tcPr>
            <w:tcW w:w="709" w:type="dxa"/>
            <w:vAlign w:val="bottom"/>
          </w:tcPr>
          <w:p w14:paraId="2B0808A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14.0</w:t>
            </w:r>
          </w:p>
        </w:tc>
        <w:tc>
          <w:tcPr>
            <w:tcW w:w="992" w:type="dxa"/>
            <w:vAlign w:val="bottom"/>
          </w:tcPr>
          <w:p w14:paraId="6E40ADA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13.5</w:t>
            </w:r>
          </w:p>
        </w:tc>
        <w:tc>
          <w:tcPr>
            <w:tcW w:w="805" w:type="dxa"/>
            <w:vAlign w:val="bottom"/>
          </w:tcPr>
          <w:p w14:paraId="4253E33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1926</w:t>
            </w:r>
          </w:p>
        </w:tc>
        <w:tc>
          <w:tcPr>
            <w:tcW w:w="1206" w:type="dxa"/>
            <w:vAlign w:val="bottom"/>
          </w:tcPr>
          <w:p w14:paraId="273FE01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988</w:t>
            </w:r>
          </w:p>
        </w:tc>
      </w:tr>
      <w:tr w:rsidR="00CD1A50" w:rsidRPr="00164460" w14:paraId="0C98811C" w14:textId="77777777" w:rsidTr="00AB0605">
        <w:tc>
          <w:tcPr>
            <w:tcW w:w="1206" w:type="dxa"/>
            <w:vAlign w:val="bottom"/>
          </w:tcPr>
          <w:p w14:paraId="703720BA"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63</w:t>
            </w:r>
          </w:p>
        </w:tc>
        <w:tc>
          <w:tcPr>
            <w:tcW w:w="745" w:type="dxa"/>
            <w:vAlign w:val="bottom"/>
          </w:tcPr>
          <w:p w14:paraId="0DEF7CD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w:t>
            </w:r>
          </w:p>
        </w:tc>
        <w:tc>
          <w:tcPr>
            <w:tcW w:w="708" w:type="dxa"/>
            <w:vAlign w:val="bottom"/>
          </w:tcPr>
          <w:p w14:paraId="379585A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31</w:t>
            </w:r>
          </w:p>
        </w:tc>
        <w:tc>
          <w:tcPr>
            <w:tcW w:w="656" w:type="dxa"/>
            <w:vAlign w:val="bottom"/>
          </w:tcPr>
          <w:p w14:paraId="7E34EB9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4F3F328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46837A0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33.4</w:t>
            </w:r>
          </w:p>
        </w:tc>
        <w:tc>
          <w:tcPr>
            <w:tcW w:w="661" w:type="dxa"/>
            <w:vAlign w:val="bottom"/>
          </w:tcPr>
          <w:p w14:paraId="3CED55D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30.7</w:t>
            </w:r>
          </w:p>
        </w:tc>
        <w:tc>
          <w:tcPr>
            <w:tcW w:w="663" w:type="dxa"/>
            <w:vAlign w:val="bottom"/>
          </w:tcPr>
          <w:p w14:paraId="7802867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13ECBAD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1.7</w:t>
            </w:r>
          </w:p>
        </w:tc>
        <w:tc>
          <w:tcPr>
            <w:tcW w:w="672" w:type="dxa"/>
            <w:vAlign w:val="bottom"/>
          </w:tcPr>
          <w:p w14:paraId="7BC9055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22.7</w:t>
            </w:r>
          </w:p>
        </w:tc>
        <w:tc>
          <w:tcPr>
            <w:tcW w:w="674" w:type="dxa"/>
            <w:vAlign w:val="bottom"/>
          </w:tcPr>
          <w:p w14:paraId="69DF247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21.8</w:t>
            </w:r>
          </w:p>
        </w:tc>
        <w:tc>
          <w:tcPr>
            <w:tcW w:w="662" w:type="dxa"/>
            <w:vAlign w:val="bottom"/>
          </w:tcPr>
          <w:p w14:paraId="3086A9E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6.5</w:t>
            </w:r>
          </w:p>
        </w:tc>
        <w:tc>
          <w:tcPr>
            <w:tcW w:w="834" w:type="dxa"/>
            <w:vAlign w:val="bottom"/>
          </w:tcPr>
          <w:p w14:paraId="393086A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6.2</w:t>
            </w:r>
          </w:p>
        </w:tc>
        <w:tc>
          <w:tcPr>
            <w:tcW w:w="709" w:type="dxa"/>
            <w:vAlign w:val="bottom"/>
          </w:tcPr>
          <w:p w14:paraId="15AB04B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14.2</w:t>
            </w:r>
          </w:p>
        </w:tc>
        <w:tc>
          <w:tcPr>
            <w:tcW w:w="992" w:type="dxa"/>
            <w:vAlign w:val="bottom"/>
          </w:tcPr>
          <w:p w14:paraId="5CE1D6D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05" w:type="dxa"/>
            <w:vAlign w:val="bottom"/>
          </w:tcPr>
          <w:p w14:paraId="5EFB226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923</w:t>
            </w:r>
          </w:p>
        </w:tc>
        <w:tc>
          <w:tcPr>
            <w:tcW w:w="1206" w:type="dxa"/>
            <w:vAlign w:val="bottom"/>
          </w:tcPr>
          <w:p w14:paraId="6363F41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1551</w:t>
            </w:r>
          </w:p>
        </w:tc>
      </w:tr>
      <w:tr w:rsidR="00CD1A50" w:rsidRPr="00164460" w14:paraId="2003C765" w14:textId="77777777" w:rsidTr="00AB0605">
        <w:tc>
          <w:tcPr>
            <w:tcW w:w="1206" w:type="dxa"/>
            <w:vAlign w:val="bottom"/>
          </w:tcPr>
          <w:p w14:paraId="519DC5B8"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64</w:t>
            </w:r>
          </w:p>
        </w:tc>
        <w:tc>
          <w:tcPr>
            <w:tcW w:w="745" w:type="dxa"/>
            <w:vAlign w:val="bottom"/>
          </w:tcPr>
          <w:p w14:paraId="2CB706A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0487E4B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6C5E912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85</w:t>
            </w:r>
          </w:p>
        </w:tc>
        <w:tc>
          <w:tcPr>
            <w:tcW w:w="663" w:type="dxa"/>
            <w:vAlign w:val="bottom"/>
          </w:tcPr>
          <w:p w14:paraId="02F3805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81</w:t>
            </w:r>
          </w:p>
        </w:tc>
        <w:tc>
          <w:tcPr>
            <w:tcW w:w="663" w:type="dxa"/>
            <w:vAlign w:val="bottom"/>
          </w:tcPr>
          <w:p w14:paraId="528FC7D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34.6</w:t>
            </w:r>
          </w:p>
        </w:tc>
        <w:tc>
          <w:tcPr>
            <w:tcW w:w="661" w:type="dxa"/>
            <w:vAlign w:val="bottom"/>
          </w:tcPr>
          <w:p w14:paraId="70F2B0C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33.3</w:t>
            </w:r>
          </w:p>
        </w:tc>
        <w:tc>
          <w:tcPr>
            <w:tcW w:w="663" w:type="dxa"/>
            <w:vAlign w:val="bottom"/>
          </w:tcPr>
          <w:p w14:paraId="297527E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0E8784D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2.4</w:t>
            </w:r>
          </w:p>
        </w:tc>
        <w:tc>
          <w:tcPr>
            <w:tcW w:w="672" w:type="dxa"/>
            <w:vAlign w:val="bottom"/>
          </w:tcPr>
          <w:p w14:paraId="7FFFABA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32.3</w:t>
            </w:r>
          </w:p>
        </w:tc>
        <w:tc>
          <w:tcPr>
            <w:tcW w:w="674" w:type="dxa"/>
            <w:vAlign w:val="bottom"/>
          </w:tcPr>
          <w:p w14:paraId="0E69226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20.0</w:t>
            </w:r>
          </w:p>
        </w:tc>
        <w:tc>
          <w:tcPr>
            <w:tcW w:w="662" w:type="dxa"/>
            <w:vAlign w:val="bottom"/>
          </w:tcPr>
          <w:p w14:paraId="725A73B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12.5</w:t>
            </w:r>
          </w:p>
        </w:tc>
        <w:tc>
          <w:tcPr>
            <w:tcW w:w="834" w:type="dxa"/>
            <w:vAlign w:val="bottom"/>
          </w:tcPr>
          <w:p w14:paraId="1315C4D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5.8</w:t>
            </w:r>
          </w:p>
        </w:tc>
        <w:tc>
          <w:tcPr>
            <w:tcW w:w="709" w:type="dxa"/>
            <w:vAlign w:val="bottom"/>
          </w:tcPr>
          <w:p w14:paraId="452E318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14.4</w:t>
            </w:r>
          </w:p>
        </w:tc>
        <w:tc>
          <w:tcPr>
            <w:tcW w:w="992" w:type="dxa"/>
            <w:vAlign w:val="bottom"/>
          </w:tcPr>
          <w:p w14:paraId="182E8FF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13.9</w:t>
            </w:r>
          </w:p>
        </w:tc>
        <w:tc>
          <w:tcPr>
            <w:tcW w:w="805" w:type="dxa"/>
            <w:vAlign w:val="bottom"/>
          </w:tcPr>
          <w:p w14:paraId="4D569A2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2452</w:t>
            </w:r>
          </w:p>
        </w:tc>
        <w:tc>
          <w:tcPr>
            <w:tcW w:w="1206" w:type="dxa"/>
            <w:vAlign w:val="bottom"/>
          </w:tcPr>
          <w:p w14:paraId="0E63A6D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1094</w:t>
            </w:r>
          </w:p>
        </w:tc>
      </w:tr>
      <w:tr w:rsidR="00CD1A50" w:rsidRPr="00164460" w14:paraId="0810AC1B" w14:textId="77777777" w:rsidTr="00AB0605">
        <w:tc>
          <w:tcPr>
            <w:tcW w:w="1206" w:type="dxa"/>
            <w:vAlign w:val="bottom"/>
          </w:tcPr>
          <w:p w14:paraId="4C051FE5"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77</w:t>
            </w:r>
          </w:p>
        </w:tc>
        <w:tc>
          <w:tcPr>
            <w:tcW w:w="745" w:type="dxa"/>
            <w:vAlign w:val="bottom"/>
          </w:tcPr>
          <w:p w14:paraId="7BA5627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12C04E7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769025F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89</w:t>
            </w:r>
          </w:p>
        </w:tc>
        <w:tc>
          <w:tcPr>
            <w:tcW w:w="663" w:type="dxa"/>
            <w:vAlign w:val="bottom"/>
          </w:tcPr>
          <w:p w14:paraId="130E628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29E6CC8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40.9</w:t>
            </w:r>
          </w:p>
        </w:tc>
        <w:tc>
          <w:tcPr>
            <w:tcW w:w="661" w:type="dxa"/>
            <w:vAlign w:val="bottom"/>
          </w:tcPr>
          <w:p w14:paraId="1642329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37.9</w:t>
            </w:r>
          </w:p>
        </w:tc>
        <w:tc>
          <w:tcPr>
            <w:tcW w:w="663" w:type="dxa"/>
            <w:vAlign w:val="bottom"/>
          </w:tcPr>
          <w:p w14:paraId="049A830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14:paraId="36A1465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6413295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30.7</w:t>
            </w:r>
          </w:p>
        </w:tc>
        <w:tc>
          <w:tcPr>
            <w:tcW w:w="674" w:type="dxa"/>
            <w:vAlign w:val="bottom"/>
          </w:tcPr>
          <w:p w14:paraId="4E25532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27.7</w:t>
            </w:r>
          </w:p>
        </w:tc>
        <w:tc>
          <w:tcPr>
            <w:tcW w:w="662" w:type="dxa"/>
            <w:vAlign w:val="bottom"/>
          </w:tcPr>
          <w:p w14:paraId="08F4F97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34" w:type="dxa"/>
            <w:vAlign w:val="bottom"/>
          </w:tcPr>
          <w:p w14:paraId="3913C17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8.2</w:t>
            </w:r>
          </w:p>
        </w:tc>
        <w:tc>
          <w:tcPr>
            <w:tcW w:w="709" w:type="dxa"/>
            <w:vAlign w:val="bottom"/>
          </w:tcPr>
          <w:p w14:paraId="45F2E87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12CE354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05" w:type="dxa"/>
            <w:vAlign w:val="bottom"/>
          </w:tcPr>
          <w:p w14:paraId="0BDF39F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2378</w:t>
            </w:r>
          </w:p>
        </w:tc>
        <w:tc>
          <w:tcPr>
            <w:tcW w:w="1206" w:type="dxa"/>
            <w:vAlign w:val="bottom"/>
          </w:tcPr>
          <w:p w14:paraId="0DBF89A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1210</w:t>
            </w:r>
          </w:p>
        </w:tc>
      </w:tr>
      <w:tr w:rsidR="00CD1A50" w:rsidRPr="00164460" w14:paraId="0E59BAB3" w14:textId="77777777" w:rsidTr="00AB0605">
        <w:tc>
          <w:tcPr>
            <w:tcW w:w="1206" w:type="dxa"/>
            <w:vAlign w:val="bottom"/>
          </w:tcPr>
          <w:p w14:paraId="02A73286"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94</w:t>
            </w:r>
          </w:p>
        </w:tc>
        <w:tc>
          <w:tcPr>
            <w:tcW w:w="745" w:type="dxa"/>
            <w:vAlign w:val="bottom"/>
          </w:tcPr>
          <w:p w14:paraId="6349E05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242F98F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510CDB4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92</w:t>
            </w:r>
          </w:p>
        </w:tc>
        <w:tc>
          <w:tcPr>
            <w:tcW w:w="663" w:type="dxa"/>
            <w:vAlign w:val="bottom"/>
          </w:tcPr>
          <w:p w14:paraId="75461E6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663" w:type="dxa"/>
            <w:vAlign w:val="bottom"/>
          </w:tcPr>
          <w:p w14:paraId="1E09DBF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34.1</w:t>
            </w:r>
          </w:p>
        </w:tc>
        <w:tc>
          <w:tcPr>
            <w:tcW w:w="661" w:type="dxa"/>
            <w:vAlign w:val="bottom"/>
          </w:tcPr>
          <w:p w14:paraId="7B487E8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33.9</w:t>
            </w:r>
          </w:p>
        </w:tc>
        <w:tc>
          <w:tcPr>
            <w:tcW w:w="663" w:type="dxa"/>
            <w:vAlign w:val="bottom"/>
          </w:tcPr>
          <w:p w14:paraId="272BCFA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56CADB6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1.9</w:t>
            </w:r>
          </w:p>
        </w:tc>
        <w:tc>
          <w:tcPr>
            <w:tcW w:w="672" w:type="dxa"/>
            <w:vAlign w:val="bottom"/>
          </w:tcPr>
          <w:p w14:paraId="3F505AD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30.9</w:t>
            </w:r>
          </w:p>
        </w:tc>
        <w:tc>
          <w:tcPr>
            <w:tcW w:w="674" w:type="dxa"/>
            <w:vAlign w:val="bottom"/>
          </w:tcPr>
          <w:p w14:paraId="08BA6C3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32.5</w:t>
            </w:r>
          </w:p>
        </w:tc>
        <w:tc>
          <w:tcPr>
            <w:tcW w:w="662" w:type="dxa"/>
            <w:vAlign w:val="bottom"/>
          </w:tcPr>
          <w:p w14:paraId="72D70A1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34" w:type="dxa"/>
            <w:vAlign w:val="bottom"/>
          </w:tcPr>
          <w:p w14:paraId="3EAC165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709" w:type="dxa"/>
            <w:vAlign w:val="bottom"/>
          </w:tcPr>
          <w:p w14:paraId="6AE0C6D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14:paraId="4C380BE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11.1</w:t>
            </w:r>
          </w:p>
        </w:tc>
        <w:tc>
          <w:tcPr>
            <w:tcW w:w="805" w:type="dxa"/>
            <w:vAlign w:val="bottom"/>
          </w:tcPr>
          <w:p w14:paraId="1D2D7DF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2513</w:t>
            </w:r>
          </w:p>
        </w:tc>
        <w:tc>
          <w:tcPr>
            <w:tcW w:w="1206" w:type="dxa"/>
            <w:vAlign w:val="bottom"/>
          </w:tcPr>
          <w:p w14:paraId="7545B5B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2442</w:t>
            </w:r>
          </w:p>
        </w:tc>
      </w:tr>
      <w:tr w:rsidR="00CD1A50" w:rsidRPr="00164460" w14:paraId="433119DF" w14:textId="77777777" w:rsidTr="00AB0605">
        <w:tc>
          <w:tcPr>
            <w:tcW w:w="1206" w:type="dxa"/>
            <w:vAlign w:val="bottom"/>
          </w:tcPr>
          <w:p w14:paraId="235C30EF"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95</w:t>
            </w:r>
          </w:p>
        </w:tc>
        <w:tc>
          <w:tcPr>
            <w:tcW w:w="745" w:type="dxa"/>
            <w:vAlign w:val="bottom"/>
          </w:tcPr>
          <w:p w14:paraId="22CDF46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w:t>
            </w:r>
          </w:p>
        </w:tc>
        <w:tc>
          <w:tcPr>
            <w:tcW w:w="708" w:type="dxa"/>
            <w:vAlign w:val="bottom"/>
          </w:tcPr>
          <w:p w14:paraId="5224DF8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56" w:type="dxa"/>
            <w:vAlign w:val="bottom"/>
          </w:tcPr>
          <w:p w14:paraId="6B9FA03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86</w:t>
            </w:r>
          </w:p>
        </w:tc>
        <w:tc>
          <w:tcPr>
            <w:tcW w:w="663" w:type="dxa"/>
            <w:vAlign w:val="bottom"/>
          </w:tcPr>
          <w:p w14:paraId="65D2794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83</w:t>
            </w:r>
          </w:p>
        </w:tc>
        <w:tc>
          <w:tcPr>
            <w:tcW w:w="663" w:type="dxa"/>
            <w:vAlign w:val="bottom"/>
          </w:tcPr>
          <w:p w14:paraId="5684940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30.4</w:t>
            </w:r>
          </w:p>
        </w:tc>
        <w:tc>
          <w:tcPr>
            <w:tcW w:w="661" w:type="dxa"/>
            <w:vAlign w:val="bottom"/>
          </w:tcPr>
          <w:p w14:paraId="372ECF1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30.0</w:t>
            </w:r>
          </w:p>
        </w:tc>
        <w:tc>
          <w:tcPr>
            <w:tcW w:w="663" w:type="dxa"/>
            <w:vAlign w:val="bottom"/>
          </w:tcPr>
          <w:p w14:paraId="19CA9DD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0D14F7D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1.7</w:t>
            </w:r>
          </w:p>
        </w:tc>
        <w:tc>
          <w:tcPr>
            <w:tcW w:w="672" w:type="dxa"/>
            <w:vAlign w:val="bottom"/>
          </w:tcPr>
          <w:p w14:paraId="78751E0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34.3</w:t>
            </w:r>
          </w:p>
        </w:tc>
        <w:tc>
          <w:tcPr>
            <w:tcW w:w="674" w:type="dxa"/>
            <w:vAlign w:val="bottom"/>
          </w:tcPr>
          <w:p w14:paraId="400D65A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29.2</w:t>
            </w:r>
          </w:p>
        </w:tc>
        <w:tc>
          <w:tcPr>
            <w:tcW w:w="662" w:type="dxa"/>
            <w:vAlign w:val="bottom"/>
          </w:tcPr>
          <w:p w14:paraId="5D01AE9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13.6</w:t>
            </w:r>
          </w:p>
        </w:tc>
        <w:tc>
          <w:tcPr>
            <w:tcW w:w="834" w:type="dxa"/>
            <w:vAlign w:val="bottom"/>
          </w:tcPr>
          <w:p w14:paraId="249347B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10.7</w:t>
            </w:r>
          </w:p>
        </w:tc>
        <w:tc>
          <w:tcPr>
            <w:tcW w:w="709" w:type="dxa"/>
            <w:vAlign w:val="bottom"/>
          </w:tcPr>
          <w:p w14:paraId="4133438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13.3</w:t>
            </w:r>
          </w:p>
        </w:tc>
        <w:tc>
          <w:tcPr>
            <w:tcW w:w="992" w:type="dxa"/>
            <w:vAlign w:val="bottom"/>
          </w:tcPr>
          <w:p w14:paraId="66B231C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13.1</w:t>
            </w:r>
          </w:p>
        </w:tc>
        <w:tc>
          <w:tcPr>
            <w:tcW w:w="805" w:type="dxa"/>
            <w:vAlign w:val="bottom"/>
          </w:tcPr>
          <w:p w14:paraId="5D2DD30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2370</w:t>
            </w:r>
          </w:p>
        </w:tc>
        <w:tc>
          <w:tcPr>
            <w:tcW w:w="1206" w:type="dxa"/>
            <w:vAlign w:val="bottom"/>
          </w:tcPr>
          <w:p w14:paraId="42048A0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1173</w:t>
            </w:r>
          </w:p>
        </w:tc>
      </w:tr>
      <w:tr w:rsidR="00CD1A50" w:rsidRPr="00164460" w14:paraId="56AF7540" w14:textId="77777777" w:rsidTr="00AB0605">
        <w:tc>
          <w:tcPr>
            <w:tcW w:w="1206" w:type="dxa"/>
            <w:vAlign w:val="bottom"/>
          </w:tcPr>
          <w:p w14:paraId="4DBA513C"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96</w:t>
            </w:r>
          </w:p>
        </w:tc>
        <w:tc>
          <w:tcPr>
            <w:tcW w:w="745" w:type="dxa"/>
            <w:vAlign w:val="bottom"/>
          </w:tcPr>
          <w:p w14:paraId="7FCB40B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14:paraId="337F799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w:t>
            </w:r>
          </w:p>
        </w:tc>
        <w:tc>
          <w:tcPr>
            <w:tcW w:w="656" w:type="dxa"/>
            <w:vAlign w:val="bottom"/>
          </w:tcPr>
          <w:p w14:paraId="3C6945B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2DA35FF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86</w:t>
            </w:r>
          </w:p>
        </w:tc>
        <w:tc>
          <w:tcPr>
            <w:tcW w:w="663" w:type="dxa"/>
            <w:vAlign w:val="bottom"/>
          </w:tcPr>
          <w:p w14:paraId="6FA6015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30.4</w:t>
            </w:r>
          </w:p>
        </w:tc>
        <w:tc>
          <w:tcPr>
            <w:tcW w:w="661" w:type="dxa"/>
            <w:vAlign w:val="bottom"/>
          </w:tcPr>
          <w:p w14:paraId="4E8F3D2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29.5</w:t>
            </w:r>
          </w:p>
        </w:tc>
        <w:tc>
          <w:tcPr>
            <w:tcW w:w="663" w:type="dxa"/>
            <w:vAlign w:val="bottom"/>
          </w:tcPr>
          <w:p w14:paraId="682AD2D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w:t>
            </w:r>
          </w:p>
        </w:tc>
        <w:tc>
          <w:tcPr>
            <w:tcW w:w="657" w:type="dxa"/>
            <w:vAlign w:val="bottom"/>
          </w:tcPr>
          <w:p w14:paraId="4DE8819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w:t>
            </w:r>
          </w:p>
        </w:tc>
        <w:tc>
          <w:tcPr>
            <w:tcW w:w="672" w:type="dxa"/>
            <w:vAlign w:val="bottom"/>
          </w:tcPr>
          <w:p w14:paraId="6BC049C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23.3</w:t>
            </w:r>
          </w:p>
        </w:tc>
        <w:tc>
          <w:tcPr>
            <w:tcW w:w="674" w:type="dxa"/>
            <w:vAlign w:val="bottom"/>
          </w:tcPr>
          <w:p w14:paraId="4ADA716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17.7</w:t>
            </w:r>
          </w:p>
        </w:tc>
        <w:tc>
          <w:tcPr>
            <w:tcW w:w="662" w:type="dxa"/>
            <w:vAlign w:val="bottom"/>
          </w:tcPr>
          <w:p w14:paraId="393CE1F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9.8</w:t>
            </w:r>
          </w:p>
        </w:tc>
        <w:tc>
          <w:tcPr>
            <w:tcW w:w="834" w:type="dxa"/>
            <w:vAlign w:val="bottom"/>
          </w:tcPr>
          <w:p w14:paraId="6FB5BC5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6.2</w:t>
            </w:r>
          </w:p>
        </w:tc>
        <w:tc>
          <w:tcPr>
            <w:tcW w:w="709" w:type="dxa"/>
            <w:vAlign w:val="bottom"/>
          </w:tcPr>
          <w:p w14:paraId="2A080A6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14.1</w:t>
            </w:r>
          </w:p>
        </w:tc>
        <w:tc>
          <w:tcPr>
            <w:tcW w:w="992" w:type="dxa"/>
            <w:vAlign w:val="bottom"/>
          </w:tcPr>
          <w:p w14:paraId="1183404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14.5</w:t>
            </w:r>
          </w:p>
        </w:tc>
        <w:tc>
          <w:tcPr>
            <w:tcW w:w="805" w:type="dxa"/>
            <w:vAlign w:val="bottom"/>
          </w:tcPr>
          <w:p w14:paraId="73457BC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1728</w:t>
            </w:r>
          </w:p>
        </w:tc>
        <w:tc>
          <w:tcPr>
            <w:tcW w:w="1206" w:type="dxa"/>
            <w:vAlign w:val="bottom"/>
          </w:tcPr>
          <w:p w14:paraId="4BAA133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963</w:t>
            </w:r>
          </w:p>
        </w:tc>
      </w:tr>
      <w:tr w:rsidR="00CD1A50" w:rsidRPr="00164460" w14:paraId="7DADB04D" w14:textId="77777777" w:rsidTr="00AB0605">
        <w:tc>
          <w:tcPr>
            <w:tcW w:w="1206" w:type="dxa"/>
            <w:vAlign w:val="bottom"/>
          </w:tcPr>
          <w:p w14:paraId="2431FD68"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101</w:t>
            </w:r>
          </w:p>
        </w:tc>
        <w:tc>
          <w:tcPr>
            <w:tcW w:w="745" w:type="dxa"/>
            <w:vAlign w:val="bottom"/>
          </w:tcPr>
          <w:p w14:paraId="2CD33A8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3E78116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1F413CA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14:paraId="24C13D3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24556F2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37.9</w:t>
            </w:r>
          </w:p>
        </w:tc>
        <w:tc>
          <w:tcPr>
            <w:tcW w:w="661" w:type="dxa"/>
            <w:vAlign w:val="bottom"/>
          </w:tcPr>
          <w:p w14:paraId="7C96B3D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37.9</w:t>
            </w:r>
          </w:p>
        </w:tc>
        <w:tc>
          <w:tcPr>
            <w:tcW w:w="663" w:type="dxa"/>
            <w:vAlign w:val="bottom"/>
          </w:tcPr>
          <w:p w14:paraId="3C7D21A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w:t>
            </w:r>
          </w:p>
        </w:tc>
        <w:tc>
          <w:tcPr>
            <w:tcW w:w="657" w:type="dxa"/>
            <w:vAlign w:val="bottom"/>
          </w:tcPr>
          <w:p w14:paraId="2781F87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w:t>
            </w:r>
          </w:p>
        </w:tc>
        <w:tc>
          <w:tcPr>
            <w:tcW w:w="672" w:type="dxa"/>
            <w:vAlign w:val="bottom"/>
          </w:tcPr>
          <w:p w14:paraId="4024AD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25.2</w:t>
            </w:r>
          </w:p>
        </w:tc>
        <w:tc>
          <w:tcPr>
            <w:tcW w:w="674" w:type="dxa"/>
            <w:vAlign w:val="bottom"/>
          </w:tcPr>
          <w:p w14:paraId="5A23551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20.0</w:t>
            </w:r>
          </w:p>
        </w:tc>
        <w:tc>
          <w:tcPr>
            <w:tcW w:w="662" w:type="dxa"/>
            <w:vAlign w:val="bottom"/>
          </w:tcPr>
          <w:p w14:paraId="18841CC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9.3</w:t>
            </w:r>
          </w:p>
        </w:tc>
        <w:tc>
          <w:tcPr>
            <w:tcW w:w="834" w:type="dxa"/>
            <w:vAlign w:val="bottom"/>
          </w:tcPr>
          <w:p w14:paraId="1F51252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8.9</w:t>
            </w:r>
          </w:p>
        </w:tc>
        <w:tc>
          <w:tcPr>
            <w:tcW w:w="709" w:type="dxa"/>
            <w:vAlign w:val="bottom"/>
          </w:tcPr>
          <w:p w14:paraId="070B5D1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12.1</w:t>
            </w:r>
          </w:p>
        </w:tc>
        <w:tc>
          <w:tcPr>
            <w:tcW w:w="992" w:type="dxa"/>
            <w:vAlign w:val="bottom"/>
          </w:tcPr>
          <w:p w14:paraId="59FE912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11.3</w:t>
            </w:r>
          </w:p>
        </w:tc>
        <w:tc>
          <w:tcPr>
            <w:tcW w:w="805" w:type="dxa"/>
            <w:vAlign w:val="bottom"/>
          </w:tcPr>
          <w:p w14:paraId="161414B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963</w:t>
            </w:r>
          </w:p>
        </w:tc>
        <w:tc>
          <w:tcPr>
            <w:tcW w:w="1206" w:type="dxa"/>
            <w:vAlign w:val="bottom"/>
          </w:tcPr>
          <w:p w14:paraId="1B6B47C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1197</w:t>
            </w:r>
          </w:p>
        </w:tc>
      </w:tr>
      <w:tr w:rsidR="00CD1A50" w:rsidRPr="00164460" w14:paraId="7A6DD212" w14:textId="77777777" w:rsidTr="00AB0605">
        <w:tc>
          <w:tcPr>
            <w:tcW w:w="1206" w:type="dxa"/>
            <w:vAlign w:val="bottom"/>
          </w:tcPr>
          <w:p w14:paraId="0B51625A"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107</w:t>
            </w:r>
          </w:p>
        </w:tc>
        <w:tc>
          <w:tcPr>
            <w:tcW w:w="745" w:type="dxa"/>
            <w:vAlign w:val="bottom"/>
          </w:tcPr>
          <w:p w14:paraId="4C36CB3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6D1F09D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5AC98FE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91</w:t>
            </w:r>
          </w:p>
        </w:tc>
        <w:tc>
          <w:tcPr>
            <w:tcW w:w="663" w:type="dxa"/>
            <w:vAlign w:val="bottom"/>
          </w:tcPr>
          <w:p w14:paraId="01A1F16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87</w:t>
            </w:r>
          </w:p>
        </w:tc>
        <w:tc>
          <w:tcPr>
            <w:tcW w:w="663" w:type="dxa"/>
            <w:vAlign w:val="bottom"/>
          </w:tcPr>
          <w:p w14:paraId="3CB5B7A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33.3</w:t>
            </w:r>
          </w:p>
        </w:tc>
        <w:tc>
          <w:tcPr>
            <w:tcW w:w="661" w:type="dxa"/>
            <w:vAlign w:val="bottom"/>
          </w:tcPr>
          <w:p w14:paraId="2253825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35.4</w:t>
            </w:r>
          </w:p>
        </w:tc>
        <w:tc>
          <w:tcPr>
            <w:tcW w:w="663" w:type="dxa"/>
            <w:vAlign w:val="bottom"/>
          </w:tcPr>
          <w:p w14:paraId="78BB645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48066F8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2.5</w:t>
            </w:r>
          </w:p>
        </w:tc>
        <w:tc>
          <w:tcPr>
            <w:tcW w:w="672" w:type="dxa"/>
            <w:vAlign w:val="bottom"/>
          </w:tcPr>
          <w:p w14:paraId="39F1277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29.8</w:t>
            </w:r>
          </w:p>
        </w:tc>
        <w:tc>
          <w:tcPr>
            <w:tcW w:w="674" w:type="dxa"/>
            <w:vAlign w:val="bottom"/>
          </w:tcPr>
          <w:p w14:paraId="738309F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41.9</w:t>
            </w:r>
          </w:p>
        </w:tc>
        <w:tc>
          <w:tcPr>
            <w:tcW w:w="662" w:type="dxa"/>
            <w:vAlign w:val="bottom"/>
          </w:tcPr>
          <w:p w14:paraId="05233D5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10.7</w:t>
            </w:r>
          </w:p>
        </w:tc>
        <w:tc>
          <w:tcPr>
            <w:tcW w:w="834" w:type="dxa"/>
            <w:vAlign w:val="bottom"/>
          </w:tcPr>
          <w:p w14:paraId="33F564B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12.6</w:t>
            </w:r>
          </w:p>
        </w:tc>
        <w:tc>
          <w:tcPr>
            <w:tcW w:w="709" w:type="dxa"/>
            <w:vAlign w:val="bottom"/>
          </w:tcPr>
          <w:p w14:paraId="68256AB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12.3</w:t>
            </w:r>
          </w:p>
        </w:tc>
        <w:tc>
          <w:tcPr>
            <w:tcW w:w="992" w:type="dxa"/>
            <w:vAlign w:val="bottom"/>
          </w:tcPr>
          <w:p w14:paraId="7E7CBF9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11.1</w:t>
            </w:r>
          </w:p>
        </w:tc>
        <w:tc>
          <w:tcPr>
            <w:tcW w:w="805" w:type="dxa"/>
            <w:vAlign w:val="bottom"/>
          </w:tcPr>
          <w:p w14:paraId="12CE98B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2602</w:t>
            </w:r>
          </w:p>
        </w:tc>
        <w:tc>
          <w:tcPr>
            <w:tcW w:w="1206" w:type="dxa"/>
            <w:vAlign w:val="bottom"/>
          </w:tcPr>
          <w:p w14:paraId="1AC45E9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2222</w:t>
            </w:r>
          </w:p>
        </w:tc>
      </w:tr>
      <w:tr w:rsidR="00CD1A50" w:rsidRPr="00164460" w14:paraId="20C14281" w14:textId="77777777" w:rsidTr="00AB0605">
        <w:tc>
          <w:tcPr>
            <w:tcW w:w="1206" w:type="dxa"/>
            <w:vAlign w:val="bottom"/>
          </w:tcPr>
          <w:p w14:paraId="6220E91C"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108</w:t>
            </w:r>
          </w:p>
        </w:tc>
        <w:tc>
          <w:tcPr>
            <w:tcW w:w="745" w:type="dxa"/>
            <w:vAlign w:val="bottom"/>
          </w:tcPr>
          <w:p w14:paraId="239BB8A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32</w:t>
            </w:r>
          </w:p>
        </w:tc>
        <w:tc>
          <w:tcPr>
            <w:tcW w:w="708" w:type="dxa"/>
            <w:vAlign w:val="bottom"/>
          </w:tcPr>
          <w:p w14:paraId="2807C49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4D0CF01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96</w:t>
            </w:r>
          </w:p>
        </w:tc>
        <w:tc>
          <w:tcPr>
            <w:tcW w:w="663" w:type="dxa"/>
            <w:vAlign w:val="bottom"/>
          </w:tcPr>
          <w:p w14:paraId="0462FD5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95</w:t>
            </w:r>
          </w:p>
        </w:tc>
        <w:tc>
          <w:tcPr>
            <w:tcW w:w="663" w:type="dxa"/>
            <w:vAlign w:val="bottom"/>
          </w:tcPr>
          <w:p w14:paraId="649DD6C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41.5</w:t>
            </w:r>
          </w:p>
        </w:tc>
        <w:tc>
          <w:tcPr>
            <w:tcW w:w="661" w:type="dxa"/>
            <w:vAlign w:val="bottom"/>
          </w:tcPr>
          <w:p w14:paraId="1645B13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43.1</w:t>
            </w:r>
          </w:p>
        </w:tc>
        <w:tc>
          <w:tcPr>
            <w:tcW w:w="663" w:type="dxa"/>
            <w:vAlign w:val="bottom"/>
          </w:tcPr>
          <w:p w14:paraId="0AAD514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361485C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2.1</w:t>
            </w:r>
          </w:p>
        </w:tc>
        <w:tc>
          <w:tcPr>
            <w:tcW w:w="672" w:type="dxa"/>
            <w:vAlign w:val="bottom"/>
          </w:tcPr>
          <w:p w14:paraId="4C5E2EB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33.5</w:t>
            </w:r>
          </w:p>
        </w:tc>
        <w:tc>
          <w:tcPr>
            <w:tcW w:w="674" w:type="dxa"/>
            <w:vAlign w:val="bottom"/>
          </w:tcPr>
          <w:p w14:paraId="543203A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29.9</w:t>
            </w:r>
          </w:p>
        </w:tc>
        <w:tc>
          <w:tcPr>
            <w:tcW w:w="662" w:type="dxa"/>
            <w:vAlign w:val="bottom"/>
          </w:tcPr>
          <w:p w14:paraId="1DC234B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11.1</w:t>
            </w:r>
          </w:p>
        </w:tc>
        <w:tc>
          <w:tcPr>
            <w:tcW w:w="834" w:type="dxa"/>
            <w:vAlign w:val="bottom"/>
          </w:tcPr>
          <w:p w14:paraId="3E6C582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9.9</w:t>
            </w:r>
          </w:p>
        </w:tc>
        <w:tc>
          <w:tcPr>
            <w:tcW w:w="709" w:type="dxa"/>
            <w:vAlign w:val="bottom"/>
          </w:tcPr>
          <w:p w14:paraId="5D7E683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14:paraId="557111F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13.8</w:t>
            </w:r>
          </w:p>
        </w:tc>
        <w:tc>
          <w:tcPr>
            <w:tcW w:w="805" w:type="dxa"/>
            <w:vAlign w:val="bottom"/>
          </w:tcPr>
          <w:p w14:paraId="6DCA567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2607</w:t>
            </w:r>
          </w:p>
        </w:tc>
        <w:tc>
          <w:tcPr>
            <w:tcW w:w="1206" w:type="dxa"/>
            <w:vAlign w:val="bottom"/>
          </w:tcPr>
          <w:p w14:paraId="06630B9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2220</w:t>
            </w:r>
          </w:p>
        </w:tc>
      </w:tr>
      <w:tr w:rsidR="00CD1A50" w:rsidRPr="00164460" w14:paraId="319D763C" w14:textId="77777777" w:rsidTr="00AB0605">
        <w:tc>
          <w:tcPr>
            <w:tcW w:w="1206" w:type="dxa"/>
            <w:vAlign w:val="bottom"/>
          </w:tcPr>
          <w:p w14:paraId="312118BE"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109</w:t>
            </w:r>
          </w:p>
        </w:tc>
        <w:tc>
          <w:tcPr>
            <w:tcW w:w="745" w:type="dxa"/>
            <w:vAlign w:val="bottom"/>
          </w:tcPr>
          <w:p w14:paraId="5DBF0E9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14:paraId="05A04B7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w:t>
            </w:r>
          </w:p>
        </w:tc>
        <w:tc>
          <w:tcPr>
            <w:tcW w:w="656" w:type="dxa"/>
            <w:vAlign w:val="bottom"/>
          </w:tcPr>
          <w:p w14:paraId="717CEBE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83</w:t>
            </w:r>
          </w:p>
        </w:tc>
        <w:tc>
          <w:tcPr>
            <w:tcW w:w="663" w:type="dxa"/>
            <w:vAlign w:val="bottom"/>
          </w:tcPr>
          <w:p w14:paraId="6073C40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91</w:t>
            </w:r>
          </w:p>
        </w:tc>
        <w:tc>
          <w:tcPr>
            <w:tcW w:w="663" w:type="dxa"/>
            <w:vAlign w:val="bottom"/>
          </w:tcPr>
          <w:p w14:paraId="543528B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34.7</w:t>
            </w:r>
          </w:p>
        </w:tc>
        <w:tc>
          <w:tcPr>
            <w:tcW w:w="661" w:type="dxa"/>
            <w:vAlign w:val="bottom"/>
          </w:tcPr>
          <w:p w14:paraId="166820A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35.0</w:t>
            </w:r>
          </w:p>
        </w:tc>
        <w:tc>
          <w:tcPr>
            <w:tcW w:w="663" w:type="dxa"/>
            <w:vAlign w:val="bottom"/>
          </w:tcPr>
          <w:p w14:paraId="33BA035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1.8</w:t>
            </w:r>
          </w:p>
        </w:tc>
        <w:tc>
          <w:tcPr>
            <w:tcW w:w="657" w:type="dxa"/>
            <w:vAlign w:val="bottom"/>
          </w:tcPr>
          <w:p w14:paraId="021EAB1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6D96A20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36.1</w:t>
            </w:r>
          </w:p>
        </w:tc>
        <w:tc>
          <w:tcPr>
            <w:tcW w:w="674" w:type="dxa"/>
            <w:vAlign w:val="bottom"/>
          </w:tcPr>
          <w:p w14:paraId="46D3502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36.5</w:t>
            </w:r>
          </w:p>
        </w:tc>
        <w:tc>
          <w:tcPr>
            <w:tcW w:w="662" w:type="dxa"/>
            <w:vAlign w:val="bottom"/>
          </w:tcPr>
          <w:p w14:paraId="33B7802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12.4</w:t>
            </w:r>
          </w:p>
        </w:tc>
        <w:tc>
          <w:tcPr>
            <w:tcW w:w="834" w:type="dxa"/>
            <w:vAlign w:val="bottom"/>
          </w:tcPr>
          <w:p w14:paraId="21BD102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11.4</w:t>
            </w:r>
          </w:p>
        </w:tc>
        <w:tc>
          <w:tcPr>
            <w:tcW w:w="709" w:type="dxa"/>
            <w:vAlign w:val="bottom"/>
          </w:tcPr>
          <w:p w14:paraId="6D2228F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14.5</w:t>
            </w:r>
          </w:p>
        </w:tc>
        <w:tc>
          <w:tcPr>
            <w:tcW w:w="992" w:type="dxa"/>
            <w:vAlign w:val="bottom"/>
          </w:tcPr>
          <w:p w14:paraId="5289B84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14.1</w:t>
            </w:r>
          </w:p>
        </w:tc>
        <w:tc>
          <w:tcPr>
            <w:tcW w:w="805" w:type="dxa"/>
            <w:vAlign w:val="bottom"/>
          </w:tcPr>
          <w:p w14:paraId="086EAEF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2990</w:t>
            </w:r>
          </w:p>
        </w:tc>
        <w:tc>
          <w:tcPr>
            <w:tcW w:w="1206" w:type="dxa"/>
            <w:vAlign w:val="bottom"/>
          </w:tcPr>
          <w:p w14:paraId="193C192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2506</w:t>
            </w:r>
          </w:p>
        </w:tc>
      </w:tr>
      <w:tr w:rsidR="00CD1A50" w:rsidRPr="00164460" w14:paraId="6D1B79A0" w14:textId="77777777" w:rsidTr="00AB0605">
        <w:tc>
          <w:tcPr>
            <w:tcW w:w="1206" w:type="dxa"/>
            <w:vAlign w:val="bottom"/>
          </w:tcPr>
          <w:p w14:paraId="00CDB4D1"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lastRenderedPageBreak/>
              <w:t>ADSb</w:t>
            </w:r>
            <w:proofErr w:type="spellEnd"/>
            <w:r w:rsidRPr="00164460">
              <w:rPr>
                <w:rFonts w:ascii="Arial" w:hAnsi="Arial" w:cs="Arial"/>
                <w:color w:val="000000"/>
                <w:sz w:val="20"/>
                <w:szCs w:val="20"/>
              </w:rPr>
              <w:t xml:space="preserve"> 119</w:t>
            </w:r>
          </w:p>
        </w:tc>
        <w:tc>
          <w:tcPr>
            <w:tcW w:w="745" w:type="dxa"/>
            <w:vAlign w:val="bottom"/>
          </w:tcPr>
          <w:p w14:paraId="6E9E614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14:paraId="4D07F40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452AB91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107</w:t>
            </w:r>
          </w:p>
        </w:tc>
        <w:tc>
          <w:tcPr>
            <w:tcW w:w="663" w:type="dxa"/>
            <w:vAlign w:val="bottom"/>
          </w:tcPr>
          <w:p w14:paraId="130B98C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105</w:t>
            </w:r>
          </w:p>
        </w:tc>
        <w:tc>
          <w:tcPr>
            <w:tcW w:w="663" w:type="dxa"/>
            <w:vAlign w:val="bottom"/>
          </w:tcPr>
          <w:p w14:paraId="3EF1A41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31.2</w:t>
            </w:r>
          </w:p>
        </w:tc>
        <w:tc>
          <w:tcPr>
            <w:tcW w:w="661" w:type="dxa"/>
            <w:vAlign w:val="bottom"/>
          </w:tcPr>
          <w:p w14:paraId="573132B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33.0</w:t>
            </w:r>
          </w:p>
        </w:tc>
        <w:tc>
          <w:tcPr>
            <w:tcW w:w="663" w:type="dxa"/>
            <w:vAlign w:val="bottom"/>
          </w:tcPr>
          <w:p w14:paraId="1572817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64DCE7C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09B39BD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36.2</w:t>
            </w:r>
          </w:p>
        </w:tc>
        <w:tc>
          <w:tcPr>
            <w:tcW w:w="674" w:type="dxa"/>
            <w:vAlign w:val="bottom"/>
          </w:tcPr>
          <w:p w14:paraId="4A6DB6C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45.0</w:t>
            </w:r>
          </w:p>
        </w:tc>
        <w:tc>
          <w:tcPr>
            <w:tcW w:w="662" w:type="dxa"/>
            <w:vAlign w:val="bottom"/>
          </w:tcPr>
          <w:p w14:paraId="6E09FB4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12.3</w:t>
            </w:r>
          </w:p>
        </w:tc>
        <w:tc>
          <w:tcPr>
            <w:tcW w:w="834" w:type="dxa"/>
            <w:vAlign w:val="bottom"/>
          </w:tcPr>
          <w:p w14:paraId="0FF9F73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13.4</w:t>
            </w:r>
          </w:p>
        </w:tc>
        <w:tc>
          <w:tcPr>
            <w:tcW w:w="709" w:type="dxa"/>
            <w:vAlign w:val="bottom"/>
          </w:tcPr>
          <w:p w14:paraId="038CB3F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13.6</w:t>
            </w:r>
          </w:p>
        </w:tc>
        <w:tc>
          <w:tcPr>
            <w:tcW w:w="992" w:type="dxa"/>
            <w:vAlign w:val="bottom"/>
          </w:tcPr>
          <w:p w14:paraId="47E2030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449AB84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2807</w:t>
            </w:r>
          </w:p>
        </w:tc>
        <w:tc>
          <w:tcPr>
            <w:tcW w:w="1206" w:type="dxa"/>
            <w:vAlign w:val="bottom"/>
          </w:tcPr>
          <w:p w14:paraId="7E9D218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2558</w:t>
            </w:r>
          </w:p>
        </w:tc>
      </w:tr>
      <w:tr w:rsidR="00CD1A50" w:rsidRPr="00164460" w14:paraId="635FB3FE" w14:textId="77777777" w:rsidTr="00AB0605">
        <w:tc>
          <w:tcPr>
            <w:tcW w:w="1206" w:type="dxa"/>
            <w:vAlign w:val="bottom"/>
          </w:tcPr>
          <w:p w14:paraId="5215E3A3"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124</w:t>
            </w:r>
          </w:p>
        </w:tc>
        <w:tc>
          <w:tcPr>
            <w:tcW w:w="745" w:type="dxa"/>
            <w:vAlign w:val="bottom"/>
          </w:tcPr>
          <w:p w14:paraId="2CCACF7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7B84D2C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w:t>
            </w:r>
          </w:p>
        </w:tc>
        <w:tc>
          <w:tcPr>
            <w:tcW w:w="656" w:type="dxa"/>
            <w:vAlign w:val="bottom"/>
          </w:tcPr>
          <w:p w14:paraId="3196128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90</w:t>
            </w:r>
          </w:p>
        </w:tc>
        <w:tc>
          <w:tcPr>
            <w:tcW w:w="663" w:type="dxa"/>
            <w:vAlign w:val="bottom"/>
          </w:tcPr>
          <w:p w14:paraId="655090F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88</w:t>
            </w:r>
          </w:p>
        </w:tc>
        <w:tc>
          <w:tcPr>
            <w:tcW w:w="663" w:type="dxa"/>
            <w:vAlign w:val="bottom"/>
          </w:tcPr>
          <w:p w14:paraId="5ED7279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41.6</w:t>
            </w:r>
          </w:p>
        </w:tc>
        <w:tc>
          <w:tcPr>
            <w:tcW w:w="661" w:type="dxa"/>
            <w:vAlign w:val="bottom"/>
          </w:tcPr>
          <w:p w14:paraId="7F173C2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42.1</w:t>
            </w:r>
          </w:p>
        </w:tc>
        <w:tc>
          <w:tcPr>
            <w:tcW w:w="663" w:type="dxa"/>
            <w:vAlign w:val="bottom"/>
          </w:tcPr>
          <w:p w14:paraId="396B6BA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690DA43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4B625EF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34.7</w:t>
            </w:r>
          </w:p>
        </w:tc>
        <w:tc>
          <w:tcPr>
            <w:tcW w:w="674" w:type="dxa"/>
            <w:vAlign w:val="bottom"/>
          </w:tcPr>
          <w:p w14:paraId="17E253B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34.7</w:t>
            </w:r>
          </w:p>
        </w:tc>
        <w:tc>
          <w:tcPr>
            <w:tcW w:w="662" w:type="dxa"/>
            <w:vAlign w:val="bottom"/>
          </w:tcPr>
          <w:p w14:paraId="60B37F5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12.9</w:t>
            </w:r>
          </w:p>
        </w:tc>
        <w:tc>
          <w:tcPr>
            <w:tcW w:w="834" w:type="dxa"/>
            <w:vAlign w:val="bottom"/>
          </w:tcPr>
          <w:p w14:paraId="6128BB8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9.8</w:t>
            </w:r>
          </w:p>
        </w:tc>
        <w:tc>
          <w:tcPr>
            <w:tcW w:w="709" w:type="dxa"/>
            <w:vAlign w:val="bottom"/>
          </w:tcPr>
          <w:p w14:paraId="72AE966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2ECD23B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13.2</w:t>
            </w:r>
          </w:p>
        </w:tc>
        <w:tc>
          <w:tcPr>
            <w:tcW w:w="805" w:type="dxa"/>
            <w:vAlign w:val="bottom"/>
          </w:tcPr>
          <w:p w14:paraId="0EE0212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2397</w:t>
            </w:r>
          </w:p>
        </w:tc>
        <w:tc>
          <w:tcPr>
            <w:tcW w:w="1206" w:type="dxa"/>
            <w:vAlign w:val="bottom"/>
          </w:tcPr>
          <w:p w14:paraId="476406A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2067</w:t>
            </w:r>
          </w:p>
        </w:tc>
      </w:tr>
      <w:tr w:rsidR="00CD1A50" w:rsidRPr="00164460" w14:paraId="08D61C01" w14:textId="77777777" w:rsidTr="00AB0605">
        <w:tc>
          <w:tcPr>
            <w:tcW w:w="1206" w:type="dxa"/>
            <w:vAlign w:val="bottom"/>
          </w:tcPr>
          <w:p w14:paraId="6988FF1F"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128</w:t>
            </w:r>
          </w:p>
        </w:tc>
        <w:tc>
          <w:tcPr>
            <w:tcW w:w="745" w:type="dxa"/>
            <w:vAlign w:val="bottom"/>
          </w:tcPr>
          <w:p w14:paraId="47B03F0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w:t>
            </w:r>
          </w:p>
        </w:tc>
        <w:tc>
          <w:tcPr>
            <w:tcW w:w="708" w:type="dxa"/>
            <w:vAlign w:val="bottom"/>
          </w:tcPr>
          <w:p w14:paraId="4F6E9F3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33</w:t>
            </w:r>
          </w:p>
        </w:tc>
        <w:tc>
          <w:tcPr>
            <w:tcW w:w="656" w:type="dxa"/>
            <w:vAlign w:val="bottom"/>
          </w:tcPr>
          <w:p w14:paraId="61DE2F1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85</w:t>
            </w:r>
          </w:p>
        </w:tc>
        <w:tc>
          <w:tcPr>
            <w:tcW w:w="663" w:type="dxa"/>
            <w:vAlign w:val="bottom"/>
          </w:tcPr>
          <w:p w14:paraId="23C1246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85</w:t>
            </w:r>
          </w:p>
        </w:tc>
        <w:tc>
          <w:tcPr>
            <w:tcW w:w="663" w:type="dxa"/>
            <w:vAlign w:val="bottom"/>
          </w:tcPr>
          <w:p w14:paraId="439D585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37.2</w:t>
            </w:r>
          </w:p>
        </w:tc>
        <w:tc>
          <w:tcPr>
            <w:tcW w:w="661" w:type="dxa"/>
            <w:vAlign w:val="bottom"/>
          </w:tcPr>
          <w:p w14:paraId="065380F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38.2</w:t>
            </w:r>
          </w:p>
        </w:tc>
        <w:tc>
          <w:tcPr>
            <w:tcW w:w="663" w:type="dxa"/>
            <w:vAlign w:val="bottom"/>
          </w:tcPr>
          <w:p w14:paraId="4C87386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7A8BBBD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2.2</w:t>
            </w:r>
          </w:p>
        </w:tc>
        <w:tc>
          <w:tcPr>
            <w:tcW w:w="672" w:type="dxa"/>
            <w:vAlign w:val="bottom"/>
          </w:tcPr>
          <w:p w14:paraId="5DB2A4B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33.1</w:t>
            </w:r>
          </w:p>
        </w:tc>
        <w:tc>
          <w:tcPr>
            <w:tcW w:w="674" w:type="dxa"/>
            <w:vAlign w:val="bottom"/>
          </w:tcPr>
          <w:p w14:paraId="2966BAF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31.7</w:t>
            </w:r>
          </w:p>
        </w:tc>
        <w:tc>
          <w:tcPr>
            <w:tcW w:w="662" w:type="dxa"/>
            <w:vAlign w:val="bottom"/>
          </w:tcPr>
          <w:p w14:paraId="651F09B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10.6</w:t>
            </w:r>
          </w:p>
        </w:tc>
        <w:tc>
          <w:tcPr>
            <w:tcW w:w="834" w:type="dxa"/>
            <w:vAlign w:val="bottom"/>
          </w:tcPr>
          <w:p w14:paraId="72C5957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10.3</w:t>
            </w:r>
          </w:p>
        </w:tc>
        <w:tc>
          <w:tcPr>
            <w:tcW w:w="709" w:type="dxa"/>
            <w:vAlign w:val="bottom"/>
          </w:tcPr>
          <w:p w14:paraId="2103CF1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13.5</w:t>
            </w:r>
          </w:p>
        </w:tc>
        <w:tc>
          <w:tcPr>
            <w:tcW w:w="992" w:type="dxa"/>
            <w:vAlign w:val="bottom"/>
          </w:tcPr>
          <w:p w14:paraId="2A2CB60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13.3</w:t>
            </w:r>
          </w:p>
        </w:tc>
        <w:tc>
          <w:tcPr>
            <w:tcW w:w="805" w:type="dxa"/>
            <w:vAlign w:val="bottom"/>
          </w:tcPr>
          <w:p w14:paraId="1050942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948</w:t>
            </w:r>
          </w:p>
        </w:tc>
        <w:tc>
          <w:tcPr>
            <w:tcW w:w="1206" w:type="dxa"/>
            <w:vAlign w:val="bottom"/>
          </w:tcPr>
          <w:p w14:paraId="7E511D1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1578</w:t>
            </w:r>
          </w:p>
        </w:tc>
      </w:tr>
      <w:tr w:rsidR="00CD1A50" w:rsidRPr="00164460" w14:paraId="41D4CCE2" w14:textId="77777777" w:rsidTr="00AB0605">
        <w:tc>
          <w:tcPr>
            <w:tcW w:w="1206" w:type="dxa"/>
            <w:vAlign w:val="bottom"/>
          </w:tcPr>
          <w:p w14:paraId="18FD16A0"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146</w:t>
            </w:r>
          </w:p>
        </w:tc>
        <w:tc>
          <w:tcPr>
            <w:tcW w:w="745" w:type="dxa"/>
            <w:vAlign w:val="bottom"/>
          </w:tcPr>
          <w:p w14:paraId="4059BDC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14:paraId="4DD3853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w:t>
            </w:r>
          </w:p>
        </w:tc>
        <w:tc>
          <w:tcPr>
            <w:tcW w:w="656" w:type="dxa"/>
            <w:vAlign w:val="bottom"/>
          </w:tcPr>
          <w:p w14:paraId="46A97E3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97</w:t>
            </w:r>
          </w:p>
        </w:tc>
        <w:tc>
          <w:tcPr>
            <w:tcW w:w="663" w:type="dxa"/>
            <w:vAlign w:val="bottom"/>
          </w:tcPr>
          <w:p w14:paraId="6F5C06E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105</w:t>
            </w:r>
          </w:p>
        </w:tc>
        <w:tc>
          <w:tcPr>
            <w:tcW w:w="663" w:type="dxa"/>
            <w:vAlign w:val="bottom"/>
          </w:tcPr>
          <w:p w14:paraId="3880CC1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42.1</w:t>
            </w:r>
          </w:p>
        </w:tc>
        <w:tc>
          <w:tcPr>
            <w:tcW w:w="661" w:type="dxa"/>
            <w:vAlign w:val="bottom"/>
          </w:tcPr>
          <w:p w14:paraId="40226CF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41.9</w:t>
            </w:r>
          </w:p>
        </w:tc>
        <w:tc>
          <w:tcPr>
            <w:tcW w:w="663" w:type="dxa"/>
            <w:vAlign w:val="bottom"/>
          </w:tcPr>
          <w:p w14:paraId="03BC0F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w:t>
            </w:r>
          </w:p>
        </w:tc>
        <w:tc>
          <w:tcPr>
            <w:tcW w:w="657" w:type="dxa"/>
            <w:vAlign w:val="bottom"/>
          </w:tcPr>
          <w:p w14:paraId="60ADBF2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1.6</w:t>
            </w:r>
          </w:p>
        </w:tc>
        <w:tc>
          <w:tcPr>
            <w:tcW w:w="672" w:type="dxa"/>
            <w:vAlign w:val="bottom"/>
          </w:tcPr>
          <w:p w14:paraId="048A618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46.2</w:t>
            </w:r>
          </w:p>
        </w:tc>
        <w:tc>
          <w:tcPr>
            <w:tcW w:w="674" w:type="dxa"/>
            <w:vAlign w:val="bottom"/>
          </w:tcPr>
          <w:p w14:paraId="4BCD552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47.6</w:t>
            </w:r>
          </w:p>
        </w:tc>
        <w:tc>
          <w:tcPr>
            <w:tcW w:w="662" w:type="dxa"/>
            <w:vAlign w:val="bottom"/>
          </w:tcPr>
          <w:p w14:paraId="1F47DD4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13.5</w:t>
            </w:r>
          </w:p>
        </w:tc>
        <w:tc>
          <w:tcPr>
            <w:tcW w:w="834" w:type="dxa"/>
            <w:vAlign w:val="bottom"/>
          </w:tcPr>
          <w:p w14:paraId="2301DF0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13.5</w:t>
            </w:r>
          </w:p>
        </w:tc>
        <w:tc>
          <w:tcPr>
            <w:tcW w:w="709" w:type="dxa"/>
            <w:vAlign w:val="bottom"/>
          </w:tcPr>
          <w:p w14:paraId="19D56297"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15.3</w:t>
            </w:r>
          </w:p>
        </w:tc>
        <w:tc>
          <w:tcPr>
            <w:tcW w:w="992" w:type="dxa"/>
            <w:vAlign w:val="bottom"/>
          </w:tcPr>
          <w:p w14:paraId="2A33EEE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15.2</w:t>
            </w:r>
          </w:p>
        </w:tc>
        <w:tc>
          <w:tcPr>
            <w:tcW w:w="805" w:type="dxa"/>
            <w:vAlign w:val="bottom"/>
          </w:tcPr>
          <w:p w14:paraId="2562038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3020</w:t>
            </w:r>
          </w:p>
        </w:tc>
        <w:tc>
          <w:tcPr>
            <w:tcW w:w="1206" w:type="dxa"/>
            <w:vAlign w:val="bottom"/>
          </w:tcPr>
          <w:p w14:paraId="3C2DBDB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3025</w:t>
            </w:r>
          </w:p>
        </w:tc>
      </w:tr>
      <w:tr w:rsidR="00CD1A50" w:rsidRPr="00164460" w14:paraId="7BB35693" w14:textId="77777777" w:rsidTr="00AB0605">
        <w:tc>
          <w:tcPr>
            <w:tcW w:w="1206" w:type="dxa"/>
            <w:vAlign w:val="bottom"/>
          </w:tcPr>
          <w:p w14:paraId="1BC4D00C"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149</w:t>
            </w:r>
          </w:p>
        </w:tc>
        <w:tc>
          <w:tcPr>
            <w:tcW w:w="745" w:type="dxa"/>
            <w:vAlign w:val="bottom"/>
          </w:tcPr>
          <w:p w14:paraId="686E1CF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w:t>
            </w:r>
          </w:p>
        </w:tc>
        <w:tc>
          <w:tcPr>
            <w:tcW w:w="708" w:type="dxa"/>
            <w:vAlign w:val="bottom"/>
          </w:tcPr>
          <w:p w14:paraId="63595FC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35</w:t>
            </w:r>
          </w:p>
        </w:tc>
        <w:tc>
          <w:tcPr>
            <w:tcW w:w="656" w:type="dxa"/>
            <w:vAlign w:val="bottom"/>
          </w:tcPr>
          <w:p w14:paraId="76BC5CC3"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87</w:t>
            </w:r>
          </w:p>
        </w:tc>
        <w:tc>
          <w:tcPr>
            <w:tcW w:w="663" w:type="dxa"/>
            <w:vAlign w:val="bottom"/>
          </w:tcPr>
          <w:p w14:paraId="333F8E4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86</w:t>
            </w:r>
          </w:p>
        </w:tc>
        <w:tc>
          <w:tcPr>
            <w:tcW w:w="663" w:type="dxa"/>
            <w:vAlign w:val="bottom"/>
          </w:tcPr>
          <w:p w14:paraId="2841900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39.5</w:t>
            </w:r>
          </w:p>
        </w:tc>
        <w:tc>
          <w:tcPr>
            <w:tcW w:w="661" w:type="dxa"/>
            <w:vAlign w:val="bottom"/>
          </w:tcPr>
          <w:p w14:paraId="7640629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40.6</w:t>
            </w:r>
          </w:p>
        </w:tc>
        <w:tc>
          <w:tcPr>
            <w:tcW w:w="663" w:type="dxa"/>
            <w:vAlign w:val="bottom"/>
          </w:tcPr>
          <w:p w14:paraId="1F14391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65DE09C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122A17D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34.4</w:t>
            </w:r>
          </w:p>
        </w:tc>
        <w:tc>
          <w:tcPr>
            <w:tcW w:w="674" w:type="dxa"/>
            <w:vAlign w:val="bottom"/>
          </w:tcPr>
          <w:p w14:paraId="73E2942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32.9</w:t>
            </w:r>
          </w:p>
        </w:tc>
        <w:tc>
          <w:tcPr>
            <w:tcW w:w="662" w:type="dxa"/>
            <w:vAlign w:val="bottom"/>
          </w:tcPr>
          <w:p w14:paraId="565AD40A"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11.3</w:t>
            </w:r>
          </w:p>
        </w:tc>
        <w:tc>
          <w:tcPr>
            <w:tcW w:w="834" w:type="dxa"/>
            <w:vAlign w:val="bottom"/>
          </w:tcPr>
          <w:p w14:paraId="75857A3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12.3</w:t>
            </w:r>
          </w:p>
        </w:tc>
        <w:tc>
          <w:tcPr>
            <w:tcW w:w="709" w:type="dxa"/>
            <w:vAlign w:val="bottom"/>
          </w:tcPr>
          <w:p w14:paraId="1CAF8AF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14:paraId="15731C0C"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15.3</w:t>
            </w:r>
          </w:p>
        </w:tc>
        <w:tc>
          <w:tcPr>
            <w:tcW w:w="805" w:type="dxa"/>
            <w:vAlign w:val="bottom"/>
          </w:tcPr>
          <w:p w14:paraId="7C07A49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2753</w:t>
            </w:r>
          </w:p>
        </w:tc>
        <w:tc>
          <w:tcPr>
            <w:tcW w:w="1206" w:type="dxa"/>
            <w:vAlign w:val="bottom"/>
          </w:tcPr>
          <w:p w14:paraId="4C412EF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1518</w:t>
            </w:r>
          </w:p>
        </w:tc>
      </w:tr>
      <w:tr w:rsidR="00CD1A50" w:rsidRPr="00164460" w14:paraId="77CFA24C" w14:textId="77777777" w:rsidTr="00AB0605">
        <w:tc>
          <w:tcPr>
            <w:tcW w:w="1206" w:type="dxa"/>
            <w:vAlign w:val="bottom"/>
          </w:tcPr>
          <w:p w14:paraId="2A0D42FC"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150</w:t>
            </w:r>
          </w:p>
        </w:tc>
        <w:tc>
          <w:tcPr>
            <w:tcW w:w="745" w:type="dxa"/>
            <w:vAlign w:val="bottom"/>
          </w:tcPr>
          <w:p w14:paraId="59CF818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39</w:t>
            </w:r>
          </w:p>
        </w:tc>
        <w:tc>
          <w:tcPr>
            <w:tcW w:w="708" w:type="dxa"/>
            <w:vAlign w:val="bottom"/>
          </w:tcPr>
          <w:p w14:paraId="08A8286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40</w:t>
            </w:r>
          </w:p>
        </w:tc>
        <w:tc>
          <w:tcPr>
            <w:tcW w:w="656" w:type="dxa"/>
            <w:vAlign w:val="bottom"/>
          </w:tcPr>
          <w:p w14:paraId="3622B88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100</w:t>
            </w:r>
          </w:p>
        </w:tc>
        <w:tc>
          <w:tcPr>
            <w:tcW w:w="663" w:type="dxa"/>
            <w:vAlign w:val="bottom"/>
          </w:tcPr>
          <w:p w14:paraId="6D0E0D5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104</w:t>
            </w:r>
          </w:p>
        </w:tc>
        <w:tc>
          <w:tcPr>
            <w:tcW w:w="663" w:type="dxa"/>
            <w:vAlign w:val="bottom"/>
          </w:tcPr>
          <w:p w14:paraId="4F2213C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40.3</w:t>
            </w:r>
          </w:p>
        </w:tc>
        <w:tc>
          <w:tcPr>
            <w:tcW w:w="661" w:type="dxa"/>
            <w:vAlign w:val="bottom"/>
          </w:tcPr>
          <w:p w14:paraId="695D7F0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41.6</w:t>
            </w:r>
          </w:p>
        </w:tc>
        <w:tc>
          <w:tcPr>
            <w:tcW w:w="663" w:type="dxa"/>
            <w:vAlign w:val="bottom"/>
          </w:tcPr>
          <w:p w14:paraId="42DFF3AF"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1.6</w:t>
            </w:r>
          </w:p>
        </w:tc>
        <w:tc>
          <w:tcPr>
            <w:tcW w:w="657" w:type="dxa"/>
            <w:vAlign w:val="bottom"/>
          </w:tcPr>
          <w:p w14:paraId="249451E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6915B4E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40.3</w:t>
            </w:r>
          </w:p>
        </w:tc>
        <w:tc>
          <w:tcPr>
            <w:tcW w:w="674" w:type="dxa"/>
            <w:vAlign w:val="bottom"/>
          </w:tcPr>
          <w:p w14:paraId="00CAA49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40.3</w:t>
            </w:r>
          </w:p>
        </w:tc>
        <w:tc>
          <w:tcPr>
            <w:tcW w:w="662" w:type="dxa"/>
            <w:vAlign w:val="bottom"/>
          </w:tcPr>
          <w:p w14:paraId="7918188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13.3</w:t>
            </w:r>
          </w:p>
        </w:tc>
        <w:tc>
          <w:tcPr>
            <w:tcW w:w="834" w:type="dxa"/>
            <w:vAlign w:val="bottom"/>
          </w:tcPr>
          <w:p w14:paraId="2C72DD2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14.3</w:t>
            </w:r>
          </w:p>
        </w:tc>
        <w:tc>
          <w:tcPr>
            <w:tcW w:w="709" w:type="dxa"/>
            <w:vAlign w:val="bottom"/>
          </w:tcPr>
          <w:p w14:paraId="4D9BC16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14.3</w:t>
            </w:r>
          </w:p>
        </w:tc>
        <w:tc>
          <w:tcPr>
            <w:tcW w:w="992" w:type="dxa"/>
            <w:vAlign w:val="bottom"/>
          </w:tcPr>
          <w:p w14:paraId="6B57F6F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13.7</w:t>
            </w:r>
          </w:p>
        </w:tc>
        <w:tc>
          <w:tcPr>
            <w:tcW w:w="805" w:type="dxa"/>
            <w:vAlign w:val="bottom"/>
          </w:tcPr>
          <w:p w14:paraId="28A969E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825</w:t>
            </w:r>
          </w:p>
        </w:tc>
        <w:tc>
          <w:tcPr>
            <w:tcW w:w="1206" w:type="dxa"/>
            <w:vAlign w:val="bottom"/>
          </w:tcPr>
          <w:p w14:paraId="06514BA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2437</w:t>
            </w:r>
          </w:p>
        </w:tc>
      </w:tr>
      <w:tr w:rsidR="00CD1A50" w:rsidRPr="00164460" w14:paraId="6DF2EBF0" w14:textId="77777777" w:rsidTr="00AB0605">
        <w:tc>
          <w:tcPr>
            <w:tcW w:w="1206" w:type="dxa"/>
            <w:vAlign w:val="bottom"/>
          </w:tcPr>
          <w:p w14:paraId="73924800"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151</w:t>
            </w:r>
          </w:p>
        </w:tc>
        <w:tc>
          <w:tcPr>
            <w:tcW w:w="745" w:type="dxa"/>
            <w:vAlign w:val="bottom"/>
          </w:tcPr>
          <w:p w14:paraId="4DE114B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14:paraId="4EE4C64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w:t>
            </w:r>
          </w:p>
        </w:tc>
        <w:tc>
          <w:tcPr>
            <w:tcW w:w="656" w:type="dxa"/>
            <w:vAlign w:val="bottom"/>
          </w:tcPr>
          <w:p w14:paraId="3996D60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101</w:t>
            </w:r>
          </w:p>
        </w:tc>
        <w:tc>
          <w:tcPr>
            <w:tcW w:w="663" w:type="dxa"/>
            <w:vAlign w:val="bottom"/>
          </w:tcPr>
          <w:p w14:paraId="6A9C99C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102</w:t>
            </w:r>
          </w:p>
        </w:tc>
        <w:tc>
          <w:tcPr>
            <w:tcW w:w="663" w:type="dxa"/>
            <w:vAlign w:val="bottom"/>
          </w:tcPr>
          <w:p w14:paraId="14C4A16B"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41.9</w:t>
            </w:r>
          </w:p>
        </w:tc>
        <w:tc>
          <w:tcPr>
            <w:tcW w:w="661" w:type="dxa"/>
            <w:vAlign w:val="bottom"/>
          </w:tcPr>
          <w:p w14:paraId="567140D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42.3</w:t>
            </w:r>
          </w:p>
        </w:tc>
        <w:tc>
          <w:tcPr>
            <w:tcW w:w="663" w:type="dxa"/>
            <w:vAlign w:val="bottom"/>
          </w:tcPr>
          <w:p w14:paraId="51D1501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65F9A5D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355B369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40.3</w:t>
            </w:r>
          </w:p>
        </w:tc>
        <w:tc>
          <w:tcPr>
            <w:tcW w:w="674" w:type="dxa"/>
            <w:vAlign w:val="bottom"/>
          </w:tcPr>
          <w:p w14:paraId="074B104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38.7</w:t>
            </w:r>
          </w:p>
        </w:tc>
        <w:tc>
          <w:tcPr>
            <w:tcW w:w="662" w:type="dxa"/>
            <w:vAlign w:val="bottom"/>
          </w:tcPr>
          <w:p w14:paraId="65BB8B0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12.6</w:t>
            </w:r>
          </w:p>
        </w:tc>
        <w:tc>
          <w:tcPr>
            <w:tcW w:w="834" w:type="dxa"/>
            <w:vAlign w:val="bottom"/>
          </w:tcPr>
          <w:p w14:paraId="66D20161"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10.0</w:t>
            </w:r>
          </w:p>
        </w:tc>
        <w:tc>
          <w:tcPr>
            <w:tcW w:w="709" w:type="dxa"/>
            <w:vAlign w:val="bottom"/>
          </w:tcPr>
          <w:p w14:paraId="218BE50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15.2</w:t>
            </w:r>
          </w:p>
        </w:tc>
        <w:tc>
          <w:tcPr>
            <w:tcW w:w="992" w:type="dxa"/>
            <w:vAlign w:val="bottom"/>
          </w:tcPr>
          <w:p w14:paraId="0EDDB12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15.1</w:t>
            </w:r>
          </w:p>
        </w:tc>
        <w:tc>
          <w:tcPr>
            <w:tcW w:w="805" w:type="dxa"/>
            <w:vAlign w:val="bottom"/>
          </w:tcPr>
          <w:p w14:paraId="69E30CA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1069</w:t>
            </w:r>
          </w:p>
        </w:tc>
        <w:tc>
          <w:tcPr>
            <w:tcW w:w="1206" w:type="dxa"/>
            <w:vAlign w:val="bottom"/>
          </w:tcPr>
          <w:p w14:paraId="466A0FF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2234</w:t>
            </w:r>
          </w:p>
        </w:tc>
      </w:tr>
      <w:tr w:rsidR="00CD1A50" w:rsidRPr="00164460" w14:paraId="6165D4AA" w14:textId="77777777" w:rsidTr="00AB0605">
        <w:tc>
          <w:tcPr>
            <w:tcW w:w="1206" w:type="dxa"/>
            <w:vAlign w:val="bottom"/>
          </w:tcPr>
          <w:p w14:paraId="1B525066"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152</w:t>
            </w:r>
          </w:p>
        </w:tc>
        <w:tc>
          <w:tcPr>
            <w:tcW w:w="745" w:type="dxa"/>
            <w:vAlign w:val="bottom"/>
          </w:tcPr>
          <w:p w14:paraId="3FE3166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14:paraId="05DFFE0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w:t>
            </w:r>
          </w:p>
        </w:tc>
        <w:tc>
          <w:tcPr>
            <w:tcW w:w="656" w:type="dxa"/>
            <w:vAlign w:val="bottom"/>
          </w:tcPr>
          <w:p w14:paraId="7D20653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103</w:t>
            </w:r>
          </w:p>
        </w:tc>
        <w:tc>
          <w:tcPr>
            <w:tcW w:w="663" w:type="dxa"/>
            <w:vAlign w:val="bottom"/>
          </w:tcPr>
          <w:p w14:paraId="5ED8150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101</w:t>
            </w:r>
          </w:p>
        </w:tc>
        <w:tc>
          <w:tcPr>
            <w:tcW w:w="663" w:type="dxa"/>
            <w:vAlign w:val="bottom"/>
          </w:tcPr>
          <w:p w14:paraId="22AB4E70"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36.8</w:t>
            </w:r>
          </w:p>
        </w:tc>
        <w:tc>
          <w:tcPr>
            <w:tcW w:w="661" w:type="dxa"/>
            <w:vAlign w:val="bottom"/>
          </w:tcPr>
          <w:p w14:paraId="20ECEE9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38.4</w:t>
            </w:r>
          </w:p>
        </w:tc>
        <w:tc>
          <w:tcPr>
            <w:tcW w:w="663" w:type="dxa"/>
            <w:vAlign w:val="bottom"/>
          </w:tcPr>
          <w:p w14:paraId="3C88D5E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68835669"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2.0</w:t>
            </w:r>
          </w:p>
        </w:tc>
        <w:tc>
          <w:tcPr>
            <w:tcW w:w="672" w:type="dxa"/>
            <w:vAlign w:val="bottom"/>
          </w:tcPr>
          <w:p w14:paraId="1196E34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34.8</w:t>
            </w:r>
          </w:p>
        </w:tc>
        <w:tc>
          <w:tcPr>
            <w:tcW w:w="674" w:type="dxa"/>
            <w:vAlign w:val="bottom"/>
          </w:tcPr>
          <w:p w14:paraId="6499A1D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39.9</w:t>
            </w:r>
          </w:p>
        </w:tc>
        <w:tc>
          <w:tcPr>
            <w:tcW w:w="662" w:type="dxa"/>
            <w:vAlign w:val="bottom"/>
          </w:tcPr>
          <w:p w14:paraId="74E26B6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10.8</w:t>
            </w:r>
          </w:p>
        </w:tc>
        <w:tc>
          <w:tcPr>
            <w:tcW w:w="834" w:type="dxa"/>
            <w:vAlign w:val="bottom"/>
          </w:tcPr>
          <w:p w14:paraId="2D4028E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11.4</w:t>
            </w:r>
          </w:p>
        </w:tc>
        <w:tc>
          <w:tcPr>
            <w:tcW w:w="709" w:type="dxa"/>
            <w:vAlign w:val="bottom"/>
          </w:tcPr>
          <w:p w14:paraId="116D62B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13.4</w:t>
            </w:r>
          </w:p>
        </w:tc>
        <w:tc>
          <w:tcPr>
            <w:tcW w:w="992" w:type="dxa"/>
            <w:vAlign w:val="bottom"/>
          </w:tcPr>
          <w:p w14:paraId="2C70963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11.9</w:t>
            </w:r>
          </w:p>
        </w:tc>
        <w:tc>
          <w:tcPr>
            <w:tcW w:w="805" w:type="dxa"/>
            <w:vAlign w:val="bottom"/>
          </w:tcPr>
          <w:p w14:paraId="763F9B5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2397</w:t>
            </w:r>
          </w:p>
        </w:tc>
        <w:tc>
          <w:tcPr>
            <w:tcW w:w="1206" w:type="dxa"/>
            <w:vAlign w:val="bottom"/>
          </w:tcPr>
          <w:p w14:paraId="0138216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2306</w:t>
            </w:r>
          </w:p>
        </w:tc>
      </w:tr>
      <w:tr w:rsidR="00CD1A50" w:rsidRPr="00164460" w14:paraId="2A8F6F2F" w14:textId="77777777" w:rsidTr="00AB0605">
        <w:tc>
          <w:tcPr>
            <w:tcW w:w="1206" w:type="dxa"/>
            <w:vAlign w:val="bottom"/>
          </w:tcPr>
          <w:p w14:paraId="1A9C67B6" w14:textId="77777777" w:rsidR="00CD1A50" w:rsidRPr="00164460" w:rsidRDefault="00CD1A50" w:rsidP="00AB0605">
            <w:pPr>
              <w:rPr>
                <w:rFonts w:ascii="Arial" w:hAnsi="Arial" w:cs="Arial"/>
                <w:color w:val="000000"/>
                <w:sz w:val="20"/>
                <w:szCs w:val="20"/>
              </w:rPr>
            </w:pPr>
            <w:proofErr w:type="spellStart"/>
            <w:r w:rsidRPr="00164460">
              <w:rPr>
                <w:rFonts w:ascii="Arial" w:hAnsi="Arial" w:cs="Arial"/>
                <w:color w:val="000000"/>
                <w:sz w:val="20"/>
                <w:szCs w:val="20"/>
              </w:rPr>
              <w:t>ADSb</w:t>
            </w:r>
            <w:proofErr w:type="spellEnd"/>
            <w:r w:rsidRPr="00164460">
              <w:rPr>
                <w:rFonts w:ascii="Arial" w:hAnsi="Arial" w:cs="Arial"/>
                <w:color w:val="000000"/>
                <w:sz w:val="20"/>
                <w:szCs w:val="20"/>
              </w:rPr>
              <w:t xml:space="preserve"> 154</w:t>
            </w:r>
          </w:p>
        </w:tc>
        <w:tc>
          <w:tcPr>
            <w:tcW w:w="745" w:type="dxa"/>
            <w:vAlign w:val="bottom"/>
          </w:tcPr>
          <w:p w14:paraId="7D4369E9"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38</w:t>
            </w:r>
          </w:p>
        </w:tc>
        <w:tc>
          <w:tcPr>
            <w:tcW w:w="708" w:type="dxa"/>
            <w:vAlign w:val="bottom"/>
          </w:tcPr>
          <w:p w14:paraId="1E4303B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39</w:t>
            </w:r>
          </w:p>
        </w:tc>
        <w:tc>
          <w:tcPr>
            <w:tcW w:w="656" w:type="dxa"/>
            <w:vAlign w:val="bottom"/>
          </w:tcPr>
          <w:p w14:paraId="0BF21E8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105</w:t>
            </w:r>
          </w:p>
        </w:tc>
        <w:tc>
          <w:tcPr>
            <w:tcW w:w="663" w:type="dxa"/>
            <w:vAlign w:val="bottom"/>
          </w:tcPr>
          <w:p w14:paraId="628A10D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103</w:t>
            </w:r>
          </w:p>
        </w:tc>
        <w:tc>
          <w:tcPr>
            <w:tcW w:w="663" w:type="dxa"/>
            <w:vAlign w:val="bottom"/>
          </w:tcPr>
          <w:p w14:paraId="65B4BBE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42.5</w:t>
            </w:r>
          </w:p>
        </w:tc>
        <w:tc>
          <w:tcPr>
            <w:tcW w:w="661" w:type="dxa"/>
            <w:vAlign w:val="bottom"/>
          </w:tcPr>
          <w:p w14:paraId="6198944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42.7</w:t>
            </w:r>
          </w:p>
        </w:tc>
        <w:tc>
          <w:tcPr>
            <w:tcW w:w="663" w:type="dxa"/>
            <w:vAlign w:val="bottom"/>
          </w:tcPr>
          <w:p w14:paraId="357D7D6D"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1.7</w:t>
            </w:r>
          </w:p>
        </w:tc>
        <w:tc>
          <w:tcPr>
            <w:tcW w:w="657" w:type="dxa"/>
            <w:vAlign w:val="bottom"/>
          </w:tcPr>
          <w:p w14:paraId="2A418E5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1.9</w:t>
            </w:r>
          </w:p>
        </w:tc>
        <w:tc>
          <w:tcPr>
            <w:tcW w:w="672" w:type="dxa"/>
            <w:vAlign w:val="bottom"/>
          </w:tcPr>
          <w:p w14:paraId="2FFDC3D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35.5</w:t>
            </w:r>
          </w:p>
        </w:tc>
        <w:tc>
          <w:tcPr>
            <w:tcW w:w="674" w:type="dxa"/>
            <w:vAlign w:val="bottom"/>
          </w:tcPr>
          <w:p w14:paraId="354E159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36.3</w:t>
            </w:r>
          </w:p>
        </w:tc>
        <w:tc>
          <w:tcPr>
            <w:tcW w:w="662" w:type="dxa"/>
            <w:vAlign w:val="bottom"/>
          </w:tcPr>
          <w:p w14:paraId="0F9E6A6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13.4</w:t>
            </w:r>
          </w:p>
        </w:tc>
        <w:tc>
          <w:tcPr>
            <w:tcW w:w="834" w:type="dxa"/>
            <w:vAlign w:val="bottom"/>
          </w:tcPr>
          <w:p w14:paraId="4B653F5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9.8</w:t>
            </w:r>
          </w:p>
        </w:tc>
        <w:tc>
          <w:tcPr>
            <w:tcW w:w="709" w:type="dxa"/>
            <w:vAlign w:val="bottom"/>
          </w:tcPr>
          <w:p w14:paraId="063B0C5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15.1</w:t>
            </w:r>
          </w:p>
        </w:tc>
        <w:tc>
          <w:tcPr>
            <w:tcW w:w="992" w:type="dxa"/>
            <w:vAlign w:val="bottom"/>
          </w:tcPr>
          <w:p w14:paraId="2254965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15.2</w:t>
            </w:r>
          </w:p>
        </w:tc>
        <w:tc>
          <w:tcPr>
            <w:tcW w:w="805" w:type="dxa"/>
            <w:vAlign w:val="bottom"/>
          </w:tcPr>
          <w:p w14:paraId="22180DFA"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1328</w:t>
            </w:r>
          </w:p>
        </w:tc>
        <w:tc>
          <w:tcPr>
            <w:tcW w:w="1206" w:type="dxa"/>
            <w:vAlign w:val="bottom"/>
          </w:tcPr>
          <w:p w14:paraId="0FDCF428"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2634</w:t>
            </w:r>
          </w:p>
        </w:tc>
      </w:tr>
      <w:tr w:rsidR="00CD1A50" w:rsidRPr="00164460" w14:paraId="688BA13B" w14:textId="77777777" w:rsidTr="00AB0605">
        <w:tc>
          <w:tcPr>
            <w:tcW w:w="1206" w:type="dxa"/>
            <w:vAlign w:val="bottom"/>
          </w:tcPr>
          <w:p w14:paraId="5BA930F2" w14:textId="77777777" w:rsidR="00CD1A50" w:rsidRPr="00164460" w:rsidRDefault="00CD1A50" w:rsidP="00AB0605">
            <w:pPr>
              <w:ind w:right="-144"/>
              <w:rPr>
                <w:rFonts w:ascii="Arial" w:hAnsi="Arial" w:cs="Arial"/>
                <w:color w:val="000000"/>
                <w:sz w:val="20"/>
                <w:szCs w:val="20"/>
              </w:rPr>
            </w:pPr>
            <w:r w:rsidRPr="00164460">
              <w:rPr>
                <w:rFonts w:ascii="Arial" w:hAnsi="Arial" w:cs="Arial"/>
                <w:color w:val="000000"/>
                <w:sz w:val="20"/>
                <w:szCs w:val="20"/>
              </w:rPr>
              <w:t>Basara (</w:t>
            </w:r>
            <w:proofErr w:type="gramStart"/>
            <w:r w:rsidRPr="00164460">
              <w:rPr>
                <w:rFonts w:ascii="Arial" w:hAnsi="Arial" w:cs="Arial"/>
                <w:color w:val="000000"/>
                <w:sz w:val="20"/>
                <w:szCs w:val="20"/>
              </w:rPr>
              <w:t>C )</w:t>
            </w:r>
            <w:proofErr w:type="gramEnd"/>
          </w:p>
        </w:tc>
        <w:tc>
          <w:tcPr>
            <w:tcW w:w="745" w:type="dxa"/>
            <w:vAlign w:val="bottom"/>
          </w:tcPr>
          <w:p w14:paraId="04C789B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44</w:t>
            </w:r>
          </w:p>
        </w:tc>
        <w:tc>
          <w:tcPr>
            <w:tcW w:w="708" w:type="dxa"/>
            <w:vAlign w:val="bottom"/>
          </w:tcPr>
          <w:p w14:paraId="75FABDC4"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40</w:t>
            </w:r>
          </w:p>
        </w:tc>
        <w:tc>
          <w:tcPr>
            <w:tcW w:w="656" w:type="dxa"/>
            <w:vAlign w:val="bottom"/>
          </w:tcPr>
          <w:p w14:paraId="2F4F005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113</w:t>
            </w:r>
          </w:p>
        </w:tc>
        <w:tc>
          <w:tcPr>
            <w:tcW w:w="663" w:type="dxa"/>
            <w:vAlign w:val="bottom"/>
          </w:tcPr>
          <w:p w14:paraId="04CBDD80"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110</w:t>
            </w:r>
          </w:p>
        </w:tc>
        <w:tc>
          <w:tcPr>
            <w:tcW w:w="663" w:type="dxa"/>
            <w:vAlign w:val="bottom"/>
          </w:tcPr>
          <w:p w14:paraId="1BFD223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75.3</w:t>
            </w:r>
          </w:p>
        </w:tc>
        <w:tc>
          <w:tcPr>
            <w:tcW w:w="661" w:type="dxa"/>
            <w:vAlign w:val="bottom"/>
          </w:tcPr>
          <w:p w14:paraId="5916399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74.5</w:t>
            </w:r>
          </w:p>
        </w:tc>
        <w:tc>
          <w:tcPr>
            <w:tcW w:w="663" w:type="dxa"/>
            <w:vAlign w:val="bottom"/>
          </w:tcPr>
          <w:p w14:paraId="44AD77F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1.5</w:t>
            </w:r>
          </w:p>
        </w:tc>
        <w:tc>
          <w:tcPr>
            <w:tcW w:w="657" w:type="dxa"/>
            <w:vAlign w:val="bottom"/>
          </w:tcPr>
          <w:p w14:paraId="4DDFBAC2"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2.3</w:t>
            </w:r>
          </w:p>
        </w:tc>
        <w:tc>
          <w:tcPr>
            <w:tcW w:w="672" w:type="dxa"/>
            <w:vAlign w:val="bottom"/>
          </w:tcPr>
          <w:p w14:paraId="1B0C8CA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69.1</w:t>
            </w:r>
          </w:p>
        </w:tc>
        <w:tc>
          <w:tcPr>
            <w:tcW w:w="674" w:type="dxa"/>
            <w:vAlign w:val="bottom"/>
          </w:tcPr>
          <w:p w14:paraId="4B7BC265"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45.1</w:t>
            </w:r>
          </w:p>
        </w:tc>
        <w:tc>
          <w:tcPr>
            <w:tcW w:w="662" w:type="dxa"/>
            <w:vAlign w:val="bottom"/>
          </w:tcPr>
          <w:p w14:paraId="65DD889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17.7</w:t>
            </w:r>
          </w:p>
        </w:tc>
        <w:tc>
          <w:tcPr>
            <w:tcW w:w="834" w:type="dxa"/>
            <w:vAlign w:val="bottom"/>
          </w:tcPr>
          <w:p w14:paraId="7ECDD1E8"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16.8</w:t>
            </w:r>
          </w:p>
        </w:tc>
        <w:tc>
          <w:tcPr>
            <w:tcW w:w="709" w:type="dxa"/>
            <w:vAlign w:val="bottom"/>
          </w:tcPr>
          <w:p w14:paraId="38FAB54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12.2</w:t>
            </w:r>
          </w:p>
        </w:tc>
        <w:tc>
          <w:tcPr>
            <w:tcW w:w="992" w:type="dxa"/>
            <w:vAlign w:val="bottom"/>
          </w:tcPr>
          <w:p w14:paraId="050A4D4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11.9</w:t>
            </w:r>
          </w:p>
        </w:tc>
        <w:tc>
          <w:tcPr>
            <w:tcW w:w="805" w:type="dxa"/>
            <w:vAlign w:val="bottom"/>
          </w:tcPr>
          <w:p w14:paraId="77434B6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2316</w:t>
            </w:r>
          </w:p>
        </w:tc>
        <w:tc>
          <w:tcPr>
            <w:tcW w:w="1206" w:type="dxa"/>
            <w:vAlign w:val="bottom"/>
          </w:tcPr>
          <w:p w14:paraId="6BB06124"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1955</w:t>
            </w:r>
          </w:p>
        </w:tc>
      </w:tr>
      <w:tr w:rsidR="00CD1A50" w:rsidRPr="00164460" w14:paraId="01E79A7F" w14:textId="77777777" w:rsidTr="00AB0605">
        <w:tc>
          <w:tcPr>
            <w:tcW w:w="1206" w:type="dxa"/>
            <w:vAlign w:val="bottom"/>
          </w:tcPr>
          <w:p w14:paraId="4FB537B7" w14:textId="77777777" w:rsidR="00CD1A50" w:rsidRPr="00164460" w:rsidRDefault="00CD1A50" w:rsidP="00AB0605">
            <w:pPr>
              <w:ind w:right="-144"/>
              <w:rPr>
                <w:rFonts w:ascii="Arial" w:hAnsi="Arial" w:cs="Arial"/>
                <w:color w:val="000000"/>
                <w:sz w:val="20"/>
                <w:szCs w:val="20"/>
              </w:rPr>
            </w:pPr>
            <w:r w:rsidRPr="00164460">
              <w:rPr>
                <w:rFonts w:ascii="Arial" w:hAnsi="Arial" w:cs="Arial"/>
                <w:color w:val="000000"/>
                <w:sz w:val="20"/>
                <w:szCs w:val="20"/>
              </w:rPr>
              <w:t>JS 335 (</w:t>
            </w:r>
            <w:proofErr w:type="gramStart"/>
            <w:r w:rsidRPr="00164460">
              <w:rPr>
                <w:rFonts w:ascii="Arial" w:hAnsi="Arial" w:cs="Arial"/>
                <w:color w:val="000000"/>
                <w:sz w:val="20"/>
                <w:szCs w:val="20"/>
              </w:rPr>
              <w:t>C )</w:t>
            </w:r>
            <w:proofErr w:type="gramEnd"/>
          </w:p>
        </w:tc>
        <w:tc>
          <w:tcPr>
            <w:tcW w:w="745" w:type="dxa"/>
            <w:vAlign w:val="bottom"/>
          </w:tcPr>
          <w:p w14:paraId="762734CE"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41</w:t>
            </w:r>
          </w:p>
        </w:tc>
        <w:tc>
          <w:tcPr>
            <w:tcW w:w="708" w:type="dxa"/>
            <w:vAlign w:val="bottom"/>
          </w:tcPr>
          <w:p w14:paraId="5921AE0F"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38</w:t>
            </w:r>
          </w:p>
        </w:tc>
        <w:tc>
          <w:tcPr>
            <w:tcW w:w="656" w:type="dxa"/>
            <w:vAlign w:val="bottom"/>
          </w:tcPr>
          <w:p w14:paraId="7C1F4C96"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108</w:t>
            </w:r>
          </w:p>
        </w:tc>
        <w:tc>
          <w:tcPr>
            <w:tcW w:w="663" w:type="dxa"/>
            <w:vAlign w:val="bottom"/>
          </w:tcPr>
          <w:p w14:paraId="57CA2036"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108</w:t>
            </w:r>
          </w:p>
        </w:tc>
        <w:tc>
          <w:tcPr>
            <w:tcW w:w="663" w:type="dxa"/>
            <w:vAlign w:val="bottom"/>
          </w:tcPr>
          <w:p w14:paraId="00428C11"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51.5</w:t>
            </w:r>
          </w:p>
        </w:tc>
        <w:tc>
          <w:tcPr>
            <w:tcW w:w="661" w:type="dxa"/>
            <w:vAlign w:val="bottom"/>
          </w:tcPr>
          <w:p w14:paraId="1404107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58.7</w:t>
            </w:r>
          </w:p>
        </w:tc>
        <w:tc>
          <w:tcPr>
            <w:tcW w:w="663" w:type="dxa"/>
            <w:vAlign w:val="bottom"/>
          </w:tcPr>
          <w:p w14:paraId="7AF95A9C"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2.3</w:t>
            </w:r>
          </w:p>
        </w:tc>
        <w:tc>
          <w:tcPr>
            <w:tcW w:w="657" w:type="dxa"/>
            <w:vAlign w:val="bottom"/>
          </w:tcPr>
          <w:p w14:paraId="4B15FAA7"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3.0</w:t>
            </w:r>
          </w:p>
        </w:tc>
        <w:tc>
          <w:tcPr>
            <w:tcW w:w="672" w:type="dxa"/>
            <w:vAlign w:val="bottom"/>
          </w:tcPr>
          <w:p w14:paraId="253DBEF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50.1</w:t>
            </w:r>
          </w:p>
        </w:tc>
        <w:tc>
          <w:tcPr>
            <w:tcW w:w="674" w:type="dxa"/>
            <w:vAlign w:val="bottom"/>
          </w:tcPr>
          <w:p w14:paraId="4CD3216E"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36.3</w:t>
            </w:r>
          </w:p>
        </w:tc>
        <w:tc>
          <w:tcPr>
            <w:tcW w:w="662" w:type="dxa"/>
            <w:vAlign w:val="bottom"/>
          </w:tcPr>
          <w:p w14:paraId="5AB658CB"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13.9</w:t>
            </w:r>
          </w:p>
        </w:tc>
        <w:tc>
          <w:tcPr>
            <w:tcW w:w="834" w:type="dxa"/>
            <w:vAlign w:val="bottom"/>
          </w:tcPr>
          <w:p w14:paraId="207949CD"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12.2</w:t>
            </w:r>
          </w:p>
        </w:tc>
        <w:tc>
          <w:tcPr>
            <w:tcW w:w="709" w:type="dxa"/>
            <w:vAlign w:val="bottom"/>
          </w:tcPr>
          <w:p w14:paraId="6811001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12.9</w:t>
            </w:r>
          </w:p>
        </w:tc>
        <w:tc>
          <w:tcPr>
            <w:tcW w:w="992" w:type="dxa"/>
            <w:vAlign w:val="bottom"/>
          </w:tcPr>
          <w:p w14:paraId="6F3D11D3" w14:textId="77777777" w:rsidR="00CD1A50" w:rsidRPr="00164460" w:rsidRDefault="00CD1A50" w:rsidP="00AB0605">
            <w:pPr>
              <w:jc w:val="right"/>
              <w:rPr>
                <w:rFonts w:ascii="Arial" w:hAnsi="Arial" w:cs="Arial"/>
                <w:sz w:val="20"/>
                <w:szCs w:val="20"/>
              </w:rPr>
            </w:pPr>
            <w:r w:rsidRPr="00164460">
              <w:rPr>
                <w:rFonts w:ascii="Arial" w:hAnsi="Arial" w:cs="Arial"/>
                <w:sz w:val="20"/>
                <w:szCs w:val="20"/>
              </w:rPr>
              <w:t>12.4</w:t>
            </w:r>
          </w:p>
        </w:tc>
        <w:tc>
          <w:tcPr>
            <w:tcW w:w="805" w:type="dxa"/>
            <w:vAlign w:val="bottom"/>
          </w:tcPr>
          <w:p w14:paraId="14E1B095"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2432</w:t>
            </w:r>
          </w:p>
        </w:tc>
        <w:tc>
          <w:tcPr>
            <w:tcW w:w="1206" w:type="dxa"/>
            <w:vAlign w:val="bottom"/>
          </w:tcPr>
          <w:p w14:paraId="31401162" w14:textId="77777777" w:rsidR="00CD1A50" w:rsidRPr="00164460" w:rsidRDefault="00CD1A50" w:rsidP="00AB0605">
            <w:pPr>
              <w:jc w:val="right"/>
              <w:rPr>
                <w:rFonts w:ascii="Arial" w:hAnsi="Arial" w:cs="Arial"/>
                <w:color w:val="000000"/>
                <w:sz w:val="20"/>
                <w:szCs w:val="20"/>
              </w:rPr>
            </w:pPr>
            <w:r w:rsidRPr="00164460">
              <w:rPr>
                <w:rFonts w:ascii="Arial" w:hAnsi="Arial" w:cs="Arial"/>
                <w:color w:val="000000"/>
                <w:sz w:val="20"/>
                <w:szCs w:val="20"/>
              </w:rPr>
              <w:t>2244</w:t>
            </w:r>
          </w:p>
        </w:tc>
      </w:tr>
    </w:tbl>
    <w:p w14:paraId="2D1EAEF6" w14:textId="77777777" w:rsidR="00CD1A50" w:rsidRPr="00164460" w:rsidRDefault="00CD1A50" w:rsidP="00CD1A50">
      <w:pPr>
        <w:spacing w:after="0"/>
        <w:rPr>
          <w:rFonts w:ascii="Arial" w:hAnsi="Arial" w:cs="Arial"/>
          <w:sz w:val="20"/>
          <w:szCs w:val="20"/>
        </w:rPr>
      </w:pPr>
    </w:p>
    <w:p w14:paraId="0D2AEF63" w14:textId="77777777" w:rsidR="00CD1A50" w:rsidRPr="00164460" w:rsidRDefault="00CD1A50" w:rsidP="00CD1A50">
      <w:pPr>
        <w:spacing w:after="0"/>
        <w:rPr>
          <w:rFonts w:ascii="Arial" w:hAnsi="Arial" w:cs="Arial"/>
          <w:sz w:val="20"/>
          <w:szCs w:val="20"/>
        </w:rPr>
      </w:pPr>
      <w:r w:rsidRPr="00164460">
        <w:rPr>
          <w:rFonts w:ascii="Arial" w:hAnsi="Arial" w:cs="Arial"/>
          <w:sz w:val="20"/>
          <w:szCs w:val="20"/>
        </w:rPr>
        <w:t>Where, DFF= Days to 50% flowering, DM= Days to maturity, PH = Plant height (cm), NBP= Number of branches per plant,</w:t>
      </w:r>
    </w:p>
    <w:p w14:paraId="432E4F2E" w14:textId="77777777" w:rsidR="00CD1A50" w:rsidRPr="00164460" w:rsidRDefault="00CD1A50" w:rsidP="00CD1A50">
      <w:pPr>
        <w:spacing w:after="0"/>
        <w:rPr>
          <w:rFonts w:ascii="Arial" w:hAnsi="Arial" w:cs="Arial"/>
          <w:sz w:val="20"/>
          <w:szCs w:val="20"/>
        </w:rPr>
      </w:pPr>
      <w:r w:rsidRPr="00164460">
        <w:rPr>
          <w:rFonts w:ascii="Arial" w:hAnsi="Arial" w:cs="Arial"/>
          <w:sz w:val="20"/>
          <w:szCs w:val="20"/>
        </w:rPr>
        <w:t xml:space="preserve">               NPP= Number of pods per plant, NCP= Number of clusters per plant, TW = Test weight (g), GY=Grain yield (kg/ha)</w:t>
      </w:r>
    </w:p>
    <w:p w14:paraId="62A0639D" w14:textId="77777777" w:rsidR="00CD1A50" w:rsidRDefault="00CD1A50" w:rsidP="00CD1A50">
      <w:pPr>
        <w:spacing w:after="0"/>
        <w:rPr>
          <w:rFonts w:ascii="Times New Roman" w:hAnsi="Times New Roman" w:cs="Times New Roman"/>
        </w:rPr>
      </w:pPr>
    </w:p>
    <w:p w14:paraId="3E1A57F3" w14:textId="77777777" w:rsidR="00CD1A50" w:rsidRDefault="00CD1A50" w:rsidP="00CD1A50">
      <w:pPr>
        <w:spacing w:after="0"/>
        <w:rPr>
          <w:rFonts w:ascii="Times New Roman" w:hAnsi="Times New Roman" w:cs="Times New Roman"/>
        </w:rPr>
      </w:pPr>
    </w:p>
    <w:p w14:paraId="13ACDDEC" w14:textId="77777777" w:rsidR="00CD1A50" w:rsidRDefault="00CD1A50" w:rsidP="00CD1A50">
      <w:pPr>
        <w:spacing w:after="0"/>
        <w:rPr>
          <w:rFonts w:ascii="Times New Roman" w:hAnsi="Times New Roman" w:cs="Times New Roman"/>
        </w:rPr>
      </w:pPr>
    </w:p>
    <w:p w14:paraId="69CA55A3" w14:textId="77777777" w:rsidR="00CD1A50" w:rsidRDefault="00CD1A50" w:rsidP="00CD1A50">
      <w:pPr>
        <w:spacing w:after="0"/>
        <w:rPr>
          <w:rFonts w:ascii="Times New Roman" w:hAnsi="Times New Roman" w:cs="Times New Roman"/>
        </w:rPr>
      </w:pPr>
    </w:p>
    <w:p w14:paraId="1244432E" w14:textId="77777777" w:rsidR="00CD1A50" w:rsidRDefault="00CD1A50" w:rsidP="00CD1A50">
      <w:pPr>
        <w:spacing w:after="0"/>
        <w:rPr>
          <w:rFonts w:ascii="Times New Roman" w:hAnsi="Times New Roman" w:cs="Times New Roman"/>
        </w:rPr>
      </w:pPr>
    </w:p>
    <w:p w14:paraId="5FD203F1" w14:textId="77777777" w:rsidR="00CD1A50" w:rsidRDefault="00CD1A50" w:rsidP="00CD1A50">
      <w:pPr>
        <w:spacing w:after="0"/>
        <w:rPr>
          <w:rFonts w:ascii="Times New Roman" w:hAnsi="Times New Roman" w:cs="Times New Roman"/>
        </w:rPr>
      </w:pPr>
    </w:p>
    <w:p w14:paraId="16EE124A" w14:textId="77777777" w:rsidR="00CD1A50" w:rsidRDefault="00CD1A50" w:rsidP="00CD1A50">
      <w:pPr>
        <w:spacing w:after="0"/>
        <w:rPr>
          <w:rFonts w:ascii="Times New Roman" w:hAnsi="Times New Roman" w:cs="Times New Roman"/>
        </w:rPr>
      </w:pPr>
    </w:p>
    <w:p w14:paraId="46405D46" w14:textId="77777777" w:rsidR="00CD1A50" w:rsidRDefault="00CD1A50" w:rsidP="00CD1A50">
      <w:pPr>
        <w:spacing w:after="0"/>
        <w:rPr>
          <w:rFonts w:ascii="Times New Roman" w:hAnsi="Times New Roman" w:cs="Times New Roman"/>
        </w:rPr>
      </w:pPr>
    </w:p>
    <w:p w14:paraId="2E472FB5" w14:textId="77777777" w:rsidR="00CD1A50" w:rsidRDefault="00CD1A50" w:rsidP="00CD1A50">
      <w:pPr>
        <w:spacing w:after="0"/>
        <w:rPr>
          <w:rFonts w:ascii="Times New Roman" w:hAnsi="Times New Roman" w:cs="Times New Roman"/>
        </w:rPr>
      </w:pPr>
    </w:p>
    <w:p w14:paraId="7BFDEE18" w14:textId="77777777" w:rsidR="00CD1A50" w:rsidRDefault="00CD1A50" w:rsidP="00CD1A50">
      <w:pPr>
        <w:spacing w:after="0"/>
        <w:rPr>
          <w:rFonts w:ascii="Times New Roman" w:hAnsi="Times New Roman" w:cs="Times New Roman"/>
        </w:rPr>
      </w:pPr>
    </w:p>
    <w:p w14:paraId="57A40986" w14:textId="77777777" w:rsidR="00CD1A50" w:rsidRDefault="00CD1A50" w:rsidP="00CD1A50">
      <w:pPr>
        <w:spacing w:after="0"/>
        <w:rPr>
          <w:rFonts w:ascii="Times New Roman" w:hAnsi="Times New Roman" w:cs="Times New Roman"/>
        </w:rPr>
      </w:pPr>
    </w:p>
    <w:p w14:paraId="4B0E4ECB" w14:textId="77777777" w:rsidR="00CD1A50" w:rsidRDefault="00CD1A50" w:rsidP="00CD1A50">
      <w:pPr>
        <w:spacing w:after="0"/>
        <w:rPr>
          <w:rFonts w:ascii="Times New Roman" w:hAnsi="Times New Roman" w:cs="Times New Roman"/>
        </w:rPr>
      </w:pPr>
    </w:p>
    <w:p w14:paraId="7EF197E9" w14:textId="77777777" w:rsidR="00CD1A50" w:rsidRDefault="00CD1A50" w:rsidP="00CD1A50">
      <w:pPr>
        <w:spacing w:after="0"/>
        <w:rPr>
          <w:rFonts w:ascii="Times New Roman" w:hAnsi="Times New Roman" w:cs="Times New Roman"/>
        </w:rPr>
      </w:pPr>
    </w:p>
    <w:p w14:paraId="155DC181" w14:textId="77777777" w:rsidR="00CD1A50" w:rsidRDefault="00CD1A50" w:rsidP="00CD1A50">
      <w:pPr>
        <w:spacing w:after="0"/>
        <w:rPr>
          <w:rFonts w:ascii="Times New Roman" w:hAnsi="Times New Roman" w:cs="Times New Roman"/>
        </w:rPr>
      </w:pPr>
    </w:p>
    <w:p w14:paraId="48D52F14" w14:textId="77777777" w:rsidR="00CD1A50" w:rsidRDefault="00CD1A50" w:rsidP="00CD1A50">
      <w:pPr>
        <w:spacing w:after="0"/>
        <w:rPr>
          <w:rFonts w:ascii="Times New Roman" w:hAnsi="Times New Roman" w:cs="Times New Roman"/>
        </w:rPr>
      </w:pPr>
    </w:p>
    <w:p w14:paraId="357BFB77" w14:textId="77777777" w:rsidR="00CD1A50" w:rsidRDefault="00CD1A50" w:rsidP="00CD1A50">
      <w:pPr>
        <w:spacing w:after="0"/>
        <w:rPr>
          <w:rFonts w:ascii="Times New Roman" w:hAnsi="Times New Roman" w:cs="Times New Roman"/>
        </w:rPr>
      </w:pPr>
    </w:p>
    <w:p w14:paraId="706ADEF7" w14:textId="77777777" w:rsidR="00CD1A50" w:rsidRDefault="00CD1A50" w:rsidP="00CD1A50">
      <w:pPr>
        <w:spacing w:after="0"/>
        <w:rPr>
          <w:rFonts w:ascii="Times New Roman" w:hAnsi="Times New Roman" w:cs="Times New Roman"/>
        </w:rPr>
      </w:pPr>
    </w:p>
    <w:p w14:paraId="4EF8A8A9" w14:textId="77777777" w:rsidR="00CD1A50" w:rsidRDefault="00CD1A50" w:rsidP="00CD1A50">
      <w:pPr>
        <w:spacing w:after="0"/>
        <w:rPr>
          <w:rFonts w:ascii="Times New Roman" w:hAnsi="Times New Roman" w:cs="Times New Roman"/>
        </w:rPr>
      </w:pPr>
    </w:p>
    <w:p w14:paraId="346B29D8" w14:textId="77777777" w:rsidR="00CD1A50" w:rsidRDefault="00CD1A50" w:rsidP="00CD1A50">
      <w:pPr>
        <w:spacing w:after="0"/>
        <w:rPr>
          <w:rFonts w:ascii="Times New Roman" w:hAnsi="Times New Roman" w:cs="Times New Roman"/>
        </w:rPr>
      </w:pPr>
    </w:p>
    <w:p w14:paraId="0E312421" w14:textId="77777777" w:rsidR="00CD1A50" w:rsidRDefault="00CD1A50" w:rsidP="00CD1A50">
      <w:pPr>
        <w:spacing w:after="0"/>
        <w:rPr>
          <w:rFonts w:ascii="Times New Roman" w:hAnsi="Times New Roman" w:cs="Times New Roman"/>
        </w:rPr>
      </w:pPr>
    </w:p>
    <w:p w14:paraId="0E43C59B" w14:textId="77777777" w:rsidR="00CD1A50" w:rsidRPr="00164460" w:rsidRDefault="00CD1A50" w:rsidP="00CD1A50">
      <w:pPr>
        <w:spacing w:after="0"/>
        <w:ind w:left="993" w:hanging="1135"/>
        <w:jc w:val="center"/>
        <w:rPr>
          <w:rFonts w:ascii="Arial" w:hAnsi="Arial" w:cs="Arial"/>
          <w:b/>
          <w:bCs/>
          <w:color w:val="000000"/>
        </w:rPr>
      </w:pPr>
      <w:r w:rsidRPr="00164460">
        <w:rPr>
          <w:rFonts w:ascii="Arial" w:hAnsi="Arial" w:cs="Arial"/>
          <w:b/>
          <w:bCs/>
        </w:rPr>
        <w:lastRenderedPageBreak/>
        <w:t xml:space="preserve">Table 3. </w:t>
      </w:r>
      <w:r w:rsidRPr="00164460">
        <w:rPr>
          <w:rFonts w:ascii="Arial" w:hAnsi="Arial" w:cs="Arial"/>
          <w:b/>
          <w:bCs/>
          <w:color w:val="000000"/>
        </w:rPr>
        <w:t>Estimates of selection differential, selection gain, and heritability based on MGIDI for six quantitative traits evaluated for 2023 and 2024 seasons</w:t>
      </w:r>
    </w:p>
    <w:p w14:paraId="590086F3" w14:textId="77777777" w:rsidR="00CD1A50" w:rsidRPr="00164460" w:rsidRDefault="00CD1A50" w:rsidP="00CD1A50">
      <w:pPr>
        <w:spacing w:after="0"/>
        <w:rPr>
          <w:rFonts w:ascii="Arial" w:hAnsi="Arial" w:cs="Arial"/>
        </w:rPr>
      </w:pPr>
    </w:p>
    <w:tbl>
      <w:tblPr>
        <w:tblStyle w:val="TableGrid"/>
        <w:tblW w:w="0" w:type="auto"/>
        <w:tblLook w:val="04A0" w:firstRow="1" w:lastRow="0" w:firstColumn="1" w:lastColumn="0" w:noHBand="0" w:noVBand="1"/>
      </w:tblPr>
      <w:tblGrid>
        <w:gridCol w:w="3085"/>
        <w:gridCol w:w="992"/>
        <w:gridCol w:w="993"/>
        <w:gridCol w:w="1275"/>
        <w:gridCol w:w="1560"/>
        <w:gridCol w:w="1417"/>
        <w:gridCol w:w="1276"/>
        <w:gridCol w:w="1417"/>
        <w:gridCol w:w="1161"/>
      </w:tblGrid>
      <w:tr w:rsidR="00CD1A50" w:rsidRPr="00164460" w14:paraId="7D64FBF2" w14:textId="77777777" w:rsidTr="00AB0605">
        <w:tc>
          <w:tcPr>
            <w:tcW w:w="3085" w:type="dxa"/>
          </w:tcPr>
          <w:p w14:paraId="04460899" w14:textId="77777777" w:rsidR="00CD1A50" w:rsidRPr="00164460" w:rsidRDefault="00CD1A50" w:rsidP="00AB0605">
            <w:pPr>
              <w:rPr>
                <w:rFonts w:ascii="Arial" w:hAnsi="Arial" w:cs="Arial"/>
                <w:b/>
                <w:bCs/>
              </w:rPr>
            </w:pPr>
            <w:r w:rsidRPr="00164460">
              <w:rPr>
                <w:rFonts w:ascii="Arial" w:hAnsi="Arial" w:cs="Arial"/>
                <w:b/>
                <w:bCs/>
              </w:rPr>
              <w:t xml:space="preserve">Characters </w:t>
            </w:r>
          </w:p>
        </w:tc>
        <w:tc>
          <w:tcPr>
            <w:tcW w:w="992" w:type="dxa"/>
          </w:tcPr>
          <w:p w14:paraId="0DC493C7" w14:textId="77777777" w:rsidR="00CD1A50" w:rsidRPr="00164460" w:rsidRDefault="00CD1A50" w:rsidP="00AB0605">
            <w:pPr>
              <w:jc w:val="center"/>
              <w:rPr>
                <w:rFonts w:ascii="Arial" w:hAnsi="Arial" w:cs="Arial"/>
                <w:b/>
                <w:bCs/>
              </w:rPr>
            </w:pPr>
            <w:r w:rsidRPr="00164460">
              <w:rPr>
                <w:rFonts w:ascii="Arial" w:hAnsi="Arial" w:cs="Arial"/>
                <w:b/>
                <w:bCs/>
              </w:rPr>
              <w:t>Year</w:t>
            </w:r>
          </w:p>
        </w:tc>
        <w:tc>
          <w:tcPr>
            <w:tcW w:w="993" w:type="dxa"/>
          </w:tcPr>
          <w:p w14:paraId="4965E3A1" w14:textId="77777777" w:rsidR="00CD1A50" w:rsidRPr="00164460" w:rsidRDefault="00CD1A50" w:rsidP="00AB0605">
            <w:pPr>
              <w:jc w:val="center"/>
              <w:rPr>
                <w:rFonts w:ascii="Arial" w:hAnsi="Arial" w:cs="Arial"/>
                <w:b/>
                <w:bCs/>
              </w:rPr>
            </w:pPr>
            <w:r w:rsidRPr="00164460">
              <w:rPr>
                <w:rFonts w:ascii="Arial" w:hAnsi="Arial" w:cs="Arial"/>
                <w:b/>
                <w:bCs/>
              </w:rPr>
              <w:t>Xo</w:t>
            </w:r>
          </w:p>
        </w:tc>
        <w:tc>
          <w:tcPr>
            <w:tcW w:w="1275" w:type="dxa"/>
          </w:tcPr>
          <w:p w14:paraId="64DA6304" w14:textId="77777777" w:rsidR="00CD1A50" w:rsidRPr="00164460" w:rsidRDefault="00CD1A50" w:rsidP="00AB0605">
            <w:pPr>
              <w:jc w:val="center"/>
              <w:rPr>
                <w:rFonts w:ascii="Arial" w:hAnsi="Arial" w:cs="Arial"/>
                <w:b/>
                <w:bCs/>
              </w:rPr>
            </w:pPr>
            <w:proofErr w:type="spellStart"/>
            <w:r w:rsidRPr="00164460">
              <w:rPr>
                <w:rFonts w:ascii="Arial" w:hAnsi="Arial" w:cs="Arial"/>
                <w:b/>
                <w:bCs/>
              </w:rPr>
              <w:t>Xs</w:t>
            </w:r>
            <w:proofErr w:type="spellEnd"/>
          </w:p>
        </w:tc>
        <w:tc>
          <w:tcPr>
            <w:tcW w:w="1560" w:type="dxa"/>
          </w:tcPr>
          <w:p w14:paraId="29156DE4" w14:textId="77777777" w:rsidR="00CD1A50" w:rsidRPr="00164460" w:rsidRDefault="00CD1A50" w:rsidP="00AB0605">
            <w:pPr>
              <w:jc w:val="center"/>
              <w:rPr>
                <w:rFonts w:ascii="Arial" w:hAnsi="Arial" w:cs="Arial"/>
                <w:b/>
                <w:bCs/>
              </w:rPr>
            </w:pPr>
            <w:r w:rsidRPr="00164460">
              <w:rPr>
                <w:rFonts w:ascii="Arial" w:hAnsi="Arial" w:cs="Arial"/>
                <w:b/>
                <w:bCs/>
              </w:rPr>
              <w:t>SD</w:t>
            </w:r>
          </w:p>
        </w:tc>
        <w:tc>
          <w:tcPr>
            <w:tcW w:w="1417" w:type="dxa"/>
          </w:tcPr>
          <w:p w14:paraId="36258AB6" w14:textId="77777777" w:rsidR="00CD1A50" w:rsidRPr="00164460" w:rsidRDefault="00CD1A50" w:rsidP="00AB0605">
            <w:pPr>
              <w:jc w:val="center"/>
              <w:rPr>
                <w:rFonts w:ascii="Arial" w:hAnsi="Arial" w:cs="Arial"/>
                <w:b/>
                <w:bCs/>
              </w:rPr>
            </w:pPr>
            <w:r w:rsidRPr="00164460">
              <w:rPr>
                <w:rFonts w:ascii="Arial" w:hAnsi="Arial" w:cs="Arial"/>
                <w:b/>
                <w:bCs/>
              </w:rPr>
              <w:t>SD %</w:t>
            </w:r>
          </w:p>
        </w:tc>
        <w:tc>
          <w:tcPr>
            <w:tcW w:w="1276" w:type="dxa"/>
          </w:tcPr>
          <w:p w14:paraId="59473B83" w14:textId="77777777" w:rsidR="00CD1A50" w:rsidRPr="00164460" w:rsidRDefault="00CD1A50" w:rsidP="00AB0605">
            <w:pPr>
              <w:jc w:val="center"/>
              <w:rPr>
                <w:rFonts w:ascii="Arial" w:hAnsi="Arial" w:cs="Arial"/>
                <w:b/>
                <w:bCs/>
              </w:rPr>
            </w:pPr>
            <w:r w:rsidRPr="00164460">
              <w:rPr>
                <w:rFonts w:ascii="Arial" w:hAnsi="Arial" w:cs="Arial"/>
                <w:b/>
                <w:bCs/>
                <w:i/>
                <w:iCs/>
              </w:rPr>
              <w:t>h</w:t>
            </w:r>
            <w:r w:rsidRPr="00164460">
              <w:rPr>
                <w:rFonts w:ascii="Arial" w:hAnsi="Arial" w:cs="Arial"/>
                <w:b/>
                <w:bCs/>
                <w:vertAlign w:val="superscript"/>
              </w:rPr>
              <w:t>2</w:t>
            </w:r>
          </w:p>
        </w:tc>
        <w:tc>
          <w:tcPr>
            <w:tcW w:w="1417" w:type="dxa"/>
          </w:tcPr>
          <w:p w14:paraId="1CC2F0CD" w14:textId="77777777" w:rsidR="00CD1A50" w:rsidRPr="00164460" w:rsidRDefault="00CD1A50" w:rsidP="00AB0605">
            <w:pPr>
              <w:jc w:val="center"/>
              <w:rPr>
                <w:rFonts w:ascii="Arial" w:hAnsi="Arial" w:cs="Arial"/>
                <w:b/>
                <w:bCs/>
              </w:rPr>
            </w:pPr>
            <w:r w:rsidRPr="00164460">
              <w:rPr>
                <w:rFonts w:ascii="Arial" w:hAnsi="Arial" w:cs="Arial"/>
                <w:b/>
                <w:bCs/>
              </w:rPr>
              <w:t>SG</w:t>
            </w:r>
          </w:p>
        </w:tc>
        <w:tc>
          <w:tcPr>
            <w:tcW w:w="1161" w:type="dxa"/>
          </w:tcPr>
          <w:p w14:paraId="7D9CA4A3" w14:textId="77777777" w:rsidR="00CD1A50" w:rsidRPr="00164460" w:rsidRDefault="00CD1A50" w:rsidP="00AB0605">
            <w:pPr>
              <w:jc w:val="center"/>
              <w:rPr>
                <w:rFonts w:ascii="Arial" w:hAnsi="Arial" w:cs="Arial"/>
                <w:b/>
                <w:bCs/>
              </w:rPr>
            </w:pPr>
            <w:r w:rsidRPr="00164460">
              <w:rPr>
                <w:rFonts w:ascii="Arial" w:hAnsi="Arial" w:cs="Arial"/>
                <w:b/>
                <w:bCs/>
              </w:rPr>
              <w:t>SG%</w:t>
            </w:r>
          </w:p>
        </w:tc>
      </w:tr>
      <w:tr w:rsidR="00CD1A50" w:rsidRPr="00164460" w14:paraId="0EF141AE" w14:textId="77777777" w:rsidTr="00AB0605">
        <w:tc>
          <w:tcPr>
            <w:tcW w:w="3085" w:type="dxa"/>
            <w:vMerge w:val="restart"/>
            <w:vAlign w:val="center"/>
          </w:tcPr>
          <w:p w14:paraId="26226123" w14:textId="77777777" w:rsidR="00CD1A50" w:rsidRPr="00164460" w:rsidRDefault="00CD1A50" w:rsidP="00AB0605">
            <w:pPr>
              <w:rPr>
                <w:rFonts w:ascii="Arial" w:hAnsi="Arial" w:cs="Arial"/>
              </w:rPr>
            </w:pPr>
            <w:r w:rsidRPr="00164460">
              <w:rPr>
                <w:rFonts w:ascii="Arial" w:hAnsi="Arial" w:cs="Arial"/>
              </w:rPr>
              <w:t>Plant Height (cm)</w:t>
            </w:r>
          </w:p>
        </w:tc>
        <w:tc>
          <w:tcPr>
            <w:tcW w:w="992" w:type="dxa"/>
          </w:tcPr>
          <w:p w14:paraId="0FF536B0"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4D3FAF8A" w14:textId="77777777" w:rsidR="00CD1A50" w:rsidRPr="00164460" w:rsidRDefault="00CD1A50" w:rsidP="00AB0605">
            <w:pPr>
              <w:jc w:val="right"/>
              <w:rPr>
                <w:rFonts w:ascii="Arial" w:hAnsi="Arial" w:cs="Arial"/>
              </w:rPr>
            </w:pPr>
            <w:r w:rsidRPr="00164460">
              <w:rPr>
                <w:rFonts w:ascii="Arial" w:hAnsi="Arial" w:cs="Arial"/>
              </w:rPr>
              <w:t>37.2</w:t>
            </w:r>
          </w:p>
        </w:tc>
        <w:tc>
          <w:tcPr>
            <w:tcW w:w="1275" w:type="dxa"/>
          </w:tcPr>
          <w:p w14:paraId="1F3E246A" w14:textId="77777777" w:rsidR="00CD1A50" w:rsidRPr="00164460" w:rsidRDefault="00CD1A50" w:rsidP="00AB0605">
            <w:pPr>
              <w:jc w:val="right"/>
              <w:rPr>
                <w:rFonts w:ascii="Arial" w:hAnsi="Arial" w:cs="Arial"/>
              </w:rPr>
            </w:pPr>
            <w:r w:rsidRPr="00164460">
              <w:rPr>
                <w:rFonts w:ascii="Arial" w:hAnsi="Arial" w:cs="Arial"/>
              </w:rPr>
              <w:t>46.2</w:t>
            </w:r>
          </w:p>
        </w:tc>
        <w:tc>
          <w:tcPr>
            <w:tcW w:w="1560" w:type="dxa"/>
          </w:tcPr>
          <w:p w14:paraId="2E07C3D6" w14:textId="77777777" w:rsidR="00CD1A50" w:rsidRPr="00164460" w:rsidRDefault="00CD1A50" w:rsidP="00AB0605">
            <w:pPr>
              <w:jc w:val="right"/>
              <w:rPr>
                <w:rFonts w:ascii="Arial" w:hAnsi="Arial" w:cs="Arial"/>
              </w:rPr>
            </w:pPr>
            <w:r w:rsidRPr="00164460">
              <w:rPr>
                <w:rFonts w:ascii="Arial" w:hAnsi="Arial" w:cs="Arial"/>
              </w:rPr>
              <w:t>9.02</w:t>
            </w:r>
          </w:p>
        </w:tc>
        <w:tc>
          <w:tcPr>
            <w:tcW w:w="1417" w:type="dxa"/>
          </w:tcPr>
          <w:p w14:paraId="7AF0AD99" w14:textId="77777777" w:rsidR="00CD1A50" w:rsidRPr="00164460" w:rsidRDefault="00CD1A50" w:rsidP="00AB0605">
            <w:pPr>
              <w:jc w:val="right"/>
              <w:rPr>
                <w:rFonts w:ascii="Arial" w:hAnsi="Arial" w:cs="Arial"/>
              </w:rPr>
            </w:pPr>
            <w:r w:rsidRPr="00164460">
              <w:rPr>
                <w:rFonts w:ascii="Arial" w:hAnsi="Arial" w:cs="Arial"/>
              </w:rPr>
              <w:t>24.2</w:t>
            </w:r>
          </w:p>
        </w:tc>
        <w:tc>
          <w:tcPr>
            <w:tcW w:w="1276" w:type="dxa"/>
          </w:tcPr>
          <w:p w14:paraId="7E40C402" w14:textId="77777777" w:rsidR="00CD1A50" w:rsidRPr="00164460" w:rsidRDefault="00CD1A50" w:rsidP="00AB0605">
            <w:pPr>
              <w:jc w:val="right"/>
              <w:rPr>
                <w:rFonts w:ascii="Arial" w:hAnsi="Arial" w:cs="Arial"/>
              </w:rPr>
            </w:pPr>
            <w:r w:rsidRPr="00164460">
              <w:rPr>
                <w:rFonts w:ascii="Arial" w:hAnsi="Arial" w:cs="Arial"/>
              </w:rPr>
              <w:t>0.95</w:t>
            </w:r>
          </w:p>
        </w:tc>
        <w:tc>
          <w:tcPr>
            <w:tcW w:w="1417" w:type="dxa"/>
          </w:tcPr>
          <w:p w14:paraId="15AC83A1" w14:textId="77777777" w:rsidR="00CD1A50" w:rsidRPr="00164460" w:rsidRDefault="00CD1A50" w:rsidP="00AB0605">
            <w:pPr>
              <w:jc w:val="right"/>
              <w:rPr>
                <w:rFonts w:ascii="Arial" w:hAnsi="Arial" w:cs="Arial"/>
              </w:rPr>
            </w:pPr>
            <w:r w:rsidRPr="00164460">
              <w:rPr>
                <w:rFonts w:ascii="Arial" w:hAnsi="Arial" w:cs="Arial"/>
              </w:rPr>
              <w:t>8.62</w:t>
            </w:r>
          </w:p>
        </w:tc>
        <w:tc>
          <w:tcPr>
            <w:tcW w:w="1161" w:type="dxa"/>
          </w:tcPr>
          <w:p w14:paraId="1642778E" w14:textId="77777777" w:rsidR="00CD1A50" w:rsidRPr="00164460" w:rsidRDefault="00CD1A50" w:rsidP="00AB0605">
            <w:pPr>
              <w:jc w:val="right"/>
              <w:rPr>
                <w:rFonts w:ascii="Arial" w:hAnsi="Arial" w:cs="Arial"/>
              </w:rPr>
            </w:pPr>
            <w:r w:rsidRPr="00164460">
              <w:rPr>
                <w:rFonts w:ascii="Arial" w:hAnsi="Arial" w:cs="Arial"/>
              </w:rPr>
              <w:t>23.2</w:t>
            </w:r>
          </w:p>
        </w:tc>
      </w:tr>
      <w:tr w:rsidR="00CD1A50" w:rsidRPr="00164460" w14:paraId="27C0F53E" w14:textId="77777777" w:rsidTr="00AB0605">
        <w:tc>
          <w:tcPr>
            <w:tcW w:w="3085" w:type="dxa"/>
            <w:vMerge/>
            <w:vAlign w:val="center"/>
          </w:tcPr>
          <w:p w14:paraId="58716170" w14:textId="77777777" w:rsidR="00CD1A50" w:rsidRPr="00164460" w:rsidRDefault="00CD1A50" w:rsidP="00AB0605">
            <w:pPr>
              <w:rPr>
                <w:rFonts w:ascii="Arial" w:hAnsi="Arial" w:cs="Arial"/>
              </w:rPr>
            </w:pPr>
          </w:p>
        </w:tc>
        <w:tc>
          <w:tcPr>
            <w:tcW w:w="992" w:type="dxa"/>
          </w:tcPr>
          <w:p w14:paraId="10B3EC7E"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61845957" w14:textId="77777777" w:rsidR="00CD1A50" w:rsidRPr="00164460" w:rsidRDefault="00CD1A50" w:rsidP="00AB0605">
            <w:pPr>
              <w:jc w:val="right"/>
              <w:rPr>
                <w:rFonts w:ascii="Arial" w:hAnsi="Arial" w:cs="Arial"/>
              </w:rPr>
            </w:pPr>
            <w:r w:rsidRPr="00164460">
              <w:rPr>
                <w:rFonts w:ascii="Arial" w:hAnsi="Arial" w:cs="Arial"/>
              </w:rPr>
              <w:t>37.3</w:t>
            </w:r>
          </w:p>
        </w:tc>
        <w:tc>
          <w:tcPr>
            <w:tcW w:w="1275" w:type="dxa"/>
          </w:tcPr>
          <w:p w14:paraId="2D6447F5" w14:textId="77777777" w:rsidR="00CD1A50" w:rsidRPr="00164460" w:rsidRDefault="00CD1A50" w:rsidP="00AB0605">
            <w:pPr>
              <w:jc w:val="right"/>
              <w:rPr>
                <w:rFonts w:ascii="Arial" w:hAnsi="Arial" w:cs="Arial"/>
              </w:rPr>
            </w:pPr>
            <w:r w:rsidRPr="00164460">
              <w:rPr>
                <w:rFonts w:ascii="Arial" w:hAnsi="Arial" w:cs="Arial"/>
              </w:rPr>
              <w:t>47.2</w:t>
            </w:r>
          </w:p>
        </w:tc>
        <w:tc>
          <w:tcPr>
            <w:tcW w:w="1560" w:type="dxa"/>
          </w:tcPr>
          <w:p w14:paraId="7B294450" w14:textId="77777777" w:rsidR="00CD1A50" w:rsidRPr="00164460" w:rsidRDefault="00CD1A50" w:rsidP="00AB0605">
            <w:pPr>
              <w:jc w:val="right"/>
              <w:rPr>
                <w:rFonts w:ascii="Arial" w:hAnsi="Arial" w:cs="Arial"/>
              </w:rPr>
            </w:pPr>
            <w:r w:rsidRPr="00164460">
              <w:rPr>
                <w:rFonts w:ascii="Arial" w:hAnsi="Arial" w:cs="Arial"/>
              </w:rPr>
              <w:t>9.86</w:t>
            </w:r>
          </w:p>
        </w:tc>
        <w:tc>
          <w:tcPr>
            <w:tcW w:w="1417" w:type="dxa"/>
          </w:tcPr>
          <w:p w14:paraId="792EA7BF" w14:textId="77777777" w:rsidR="00CD1A50" w:rsidRPr="00164460" w:rsidRDefault="00CD1A50" w:rsidP="00AB0605">
            <w:pPr>
              <w:jc w:val="right"/>
              <w:rPr>
                <w:rFonts w:ascii="Arial" w:hAnsi="Arial" w:cs="Arial"/>
              </w:rPr>
            </w:pPr>
            <w:r w:rsidRPr="00164460">
              <w:rPr>
                <w:rFonts w:ascii="Arial" w:hAnsi="Arial" w:cs="Arial"/>
              </w:rPr>
              <w:t>26.4</w:t>
            </w:r>
          </w:p>
        </w:tc>
        <w:tc>
          <w:tcPr>
            <w:tcW w:w="1276" w:type="dxa"/>
          </w:tcPr>
          <w:p w14:paraId="0DE63FCE" w14:textId="77777777" w:rsidR="00CD1A50" w:rsidRPr="00164460" w:rsidRDefault="00CD1A50" w:rsidP="00AB0605">
            <w:pPr>
              <w:jc w:val="right"/>
              <w:rPr>
                <w:rFonts w:ascii="Arial" w:hAnsi="Arial" w:cs="Arial"/>
              </w:rPr>
            </w:pPr>
            <w:r w:rsidRPr="00164460">
              <w:rPr>
                <w:rFonts w:ascii="Arial" w:hAnsi="Arial" w:cs="Arial"/>
              </w:rPr>
              <w:t>0.96</w:t>
            </w:r>
          </w:p>
        </w:tc>
        <w:tc>
          <w:tcPr>
            <w:tcW w:w="1417" w:type="dxa"/>
          </w:tcPr>
          <w:p w14:paraId="552A6739" w14:textId="77777777" w:rsidR="00CD1A50" w:rsidRPr="00164460" w:rsidRDefault="00CD1A50" w:rsidP="00AB0605">
            <w:pPr>
              <w:jc w:val="right"/>
              <w:rPr>
                <w:rFonts w:ascii="Arial" w:hAnsi="Arial" w:cs="Arial"/>
              </w:rPr>
            </w:pPr>
            <w:r w:rsidRPr="00164460">
              <w:rPr>
                <w:rFonts w:ascii="Arial" w:hAnsi="Arial" w:cs="Arial"/>
              </w:rPr>
              <w:t>9.53</w:t>
            </w:r>
          </w:p>
        </w:tc>
        <w:tc>
          <w:tcPr>
            <w:tcW w:w="1161" w:type="dxa"/>
          </w:tcPr>
          <w:p w14:paraId="56C6E80C" w14:textId="77777777" w:rsidR="00CD1A50" w:rsidRPr="00164460" w:rsidRDefault="00CD1A50" w:rsidP="00AB0605">
            <w:pPr>
              <w:jc w:val="right"/>
              <w:rPr>
                <w:rFonts w:ascii="Arial" w:hAnsi="Arial" w:cs="Arial"/>
              </w:rPr>
            </w:pPr>
            <w:r w:rsidRPr="00164460">
              <w:rPr>
                <w:rFonts w:ascii="Arial" w:hAnsi="Arial" w:cs="Arial"/>
              </w:rPr>
              <w:t>25.5</w:t>
            </w:r>
          </w:p>
        </w:tc>
      </w:tr>
      <w:tr w:rsidR="00CD1A50" w:rsidRPr="00164460" w14:paraId="1504F535" w14:textId="77777777" w:rsidTr="00AB0605">
        <w:tc>
          <w:tcPr>
            <w:tcW w:w="3085" w:type="dxa"/>
            <w:vMerge w:val="restart"/>
            <w:vAlign w:val="center"/>
          </w:tcPr>
          <w:p w14:paraId="308D200B" w14:textId="77777777" w:rsidR="00CD1A50" w:rsidRPr="00164460" w:rsidRDefault="00CD1A50" w:rsidP="00AB0605">
            <w:pPr>
              <w:rPr>
                <w:rFonts w:ascii="Arial" w:hAnsi="Arial" w:cs="Arial"/>
              </w:rPr>
            </w:pPr>
            <w:r w:rsidRPr="00164460">
              <w:rPr>
                <w:rFonts w:ascii="Arial" w:hAnsi="Arial" w:cs="Arial"/>
              </w:rPr>
              <w:t>Number of branches per plant</w:t>
            </w:r>
          </w:p>
        </w:tc>
        <w:tc>
          <w:tcPr>
            <w:tcW w:w="992" w:type="dxa"/>
          </w:tcPr>
          <w:p w14:paraId="31131BA4"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45182DA8" w14:textId="77777777" w:rsidR="00CD1A50" w:rsidRPr="00164460" w:rsidRDefault="00CD1A50" w:rsidP="00AB0605">
            <w:pPr>
              <w:jc w:val="right"/>
              <w:rPr>
                <w:rFonts w:ascii="Arial" w:hAnsi="Arial" w:cs="Arial"/>
              </w:rPr>
            </w:pPr>
            <w:r w:rsidRPr="00164460">
              <w:rPr>
                <w:rFonts w:ascii="Arial" w:hAnsi="Arial" w:cs="Arial"/>
              </w:rPr>
              <w:t>1.6</w:t>
            </w:r>
          </w:p>
        </w:tc>
        <w:tc>
          <w:tcPr>
            <w:tcW w:w="1275" w:type="dxa"/>
          </w:tcPr>
          <w:p w14:paraId="4B9C6005" w14:textId="77777777" w:rsidR="00CD1A50" w:rsidRPr="00164460" w:rsidRDefault="00CD1A50" w:rsidP="00AB0605">
            <w:pPr>
              <w:jc w:val="right"/>
              <w:rPr>
                <w:rFonts w:ascii="Arial" w:hAnsi="Arial" w:cs="Arial"/>
              </w:rPr>
            </w:pPr>
            <w:r w:rsidRPr="00164460">
              <w:rPr>
                <w:rFonts w:ascii="Arial" w:hAnsi="Arial" w:cs="Arial"/>
              </w:rPr>
              <w:t>1.7</w:t>
            </w:r>
          </w:p>
        </w:tc>
        <w:tc>
          <w:tcPr>
            <w:tcW w:w="1560" w:type="dxa"/>
          </w:tcPr>
          <w:p w14:paraId="491C7F6D" w14:textId="77777777" w:rsidR="00CD1A50" w:rsidRPr="00164460" w:rsidRDefault="00CD1A50" w:rsidP="00AB0605">
            <w:pPr>
              <w:jc w:val="right"/>
              <w:rPr>
                <w:rFonts w:ascii="Arial" w:hAnsi="Arial" w:cs="Arial"/>
              </w:rPr>
            </w:pPr>
            <w:r w:rsidRPr="00164460">
              <w:rPr>
                <w:rFonts w:ascii="Arial" w:hAnsi="Arial" w:cs="Arial"/>
              </w:rPr>
              <w:t>0.04</w:t>
            </w:r>
          </w:p>
        </w:tc>
        <w:tc>
          <w:tcPr>
            <w:tcW w:w="1417" w:type="dxa"/>
          </w:tcPr>
          <w:p w14:paraId="655149BE" w14:textId="77777777" w:rsidR="00CD1A50" w:rsidRPr="00164460" w:rsidRDefault="00CD1A50" w:rsidP="00AB0605">
            <w:pPr>
              <w:jc w:val="right"/>
              <w:rPr>
                <w:rFonts w:ascii="Arial" w:hAnsi="Arial" w:cs="Arial"/>
              </w:rPr>
            </w:pPr>
            <w:r w:rsidRPr="00164460">
              <w:rPr>
                <w:rFonts w:ascii="Arial" w:hAnsi="Arial" w:cs="Arial"/>
              </w:rPr>
              <w:t>2.8</w:t>
            </w:r>
          </w:p>
        </w:tc>
        <w:tc>
          <w:tcPr>
            <w:tcW w:w="1276" w:type="dxa"/>
          </w:tcPr>
          <w:p w14:paraId="7A86F35C" w14:textId="77777777" w:rsidR="00CD1A50" w:rsidRPr="00164460" w:rsidRDefault="00CD1A50" w:rsidP="00AB0605">
            <w:pPr>
              <w:jc w:val="right"/>
              <w:rPr>
                <w:rFonts w:ascii="Arial" w:hAnsi="Arial" w:cs="Arial"/>
              </w:rPr>
            </w:pPr>
            <w:r w:rsidRPr="00164460">
              <w:rPr>
                <w:rFonts w:ascii="Arial" w:hAnsi="Arial" w:cs="Arial"/>
              </w:rPr>
              <w:t>0.72</w:t>
            </w:r>
          </w:p>
        </w:tc>
        <w:tc>
          <w:tcPr>
            <w:tcW w:w="1417" w:type="dxa"/>
          </w:tcPr>
          <w:p w14:paraId="2632FB7F" w14:textId="77777777" w:rsidR="00CD1A50" w:rsidRPr="00164460" w:rsidRDefault="00CD1A50" w:rsidP="00AB0605">
            <w:pPr>
              <w:jc w:val="right"/>
              <w:rPr>
                <w:rFonts w:ascii="Arial" w:hAnsi="Arial" w:cs="Arial"/>
              </w:rPr>
            </w:pPr>
            <w:r w:rsidRPr="00164460">
              <w:rPr>
                <w:rFonts w:ascii="Arial" w:hAnsi="Arial" w:cs="Arial"/>
              </w:rPr>
              <w:t>0.03</w:t>
            </w:r>
          </w:p>
        </w:tc>
        <w:tc>
          <w:tcPr>
            <w:tcW w:w="1161" w:type="dxa"/>
          </w:tcPr>
          <w:p w14:paraId="0CE70058" w14:textId="77777777" w:rsidR="00CD1A50" w:rsidRPr="00164460" w:rsidRDefault="00CD1A50" w:rsidP="00AB0605">
            <w:pPr>
              <w:jc w:val="right"/>
              <w:rPr>
                <w:rFonts w:ascii="Arial" w:hAnsi="Arial" w:cs="Arial"/>
              </w:rPr>
            </w:pPr>
            <w:r w:rsidRPr="00164460">
              <w:rPr>
                <w:rFonts w:ascii="Arial" w:hAnsi="Arial" w:cs="Arial"/>
              </w:rPr>
              <w:t>2.03</w:t>
            </w:r>
          </w:p>
        </w:tc>
      </w:tr>
      <w:tr w:rsidR="00CD1A50" w:rsidRPr="00164460" w14:paraId="4D5D8DF5" w14:textId="77777777" w:rsidTr="00AB0605">
        <w:tc>
          <w:tcPr>
            <w:tcW w:w="3085" w:type="dxa"/>
            <w:vMerge/>
            <w:vAlign w:val="center"/>
          </w:tcPr>
          <w:p w14:paraId="7A3F9F6F" w14:textId="77777777" w:rsidR="00CD1A50" w:rsidRPr="00164460" w:rsidRDefault="00CD1A50" w:rsidP="00AB0605">
            <w:pPr>
              <w:rPr>
                <w:rFonts w:ascii="Arial" w:hAnsi="Arial" w:cs="Arial"/>
              </w:rPr>
            </w:pPr>
          </w:p>
        </w:tc>
        <w:tc>
          <w:tcPr>
            <w:tcW w:w="992" w:type="dxa"/>
          </w:tcPr>
          <w:p w14:paraId="75D45377"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6D92FD08" w14:textId="77777777" w:rsidR="00CD1A50" w:rsidRPr="00164460" w:rsidRDefault="00CD1A50" w:rsidP="00AB0605">
            <w:pPr>
              <w:jc w:val="right"/>
              <w:rPr>
                <w:rFonts w:ascii="Arial" w:hAnsi="Arial" w:cs="Arial"/>
              </w:rPr>
            </w:pPr>
            <w:r w:rsidRPr="00164460">
              <w:rPr>
                <w:rFonts w:ascii="Arial" w:hAnsi="Arial" w:cs="Arial"/>
              </w:rPr>
              <w:t>1.9</w:t>
            </w:r>
          </w:p>
        </w:tc>
        <w:tc>
          <w:tcPr>
            <w:tcW w:w="1275" w:type="dxa"/>
          </w:tcPr>
          <w:p w14:paraId="3B01FF09" w14:textId="77777777" w:rsidR="00CD1A50" w:rsidRPr="00164460" w:rsidRDefault="00CD1A50" w:rsidP="00AB0605">
            <w:pPr>
              <w:jc w:val="right"/>
              <w:rPr>
                <w:rFonts w:ascii="Arial" w:hAnsi="Arial" w:cs="Arial"/>
              </w:rPr>
            </w:pPr>
            <w:r w:rsidRPr="00164460">
              <w:rPr>
                <w:rFonts w:ascii="Arial" w:hAnsi="Arial" w:cs="Arial"/>
              </w:rPr>
              <w:t>2.3</w:t>
            </w:r>
          </w:p>
        </w:tc>
        <w:tc>
          <w:tcPr>
            <w:tcW w:w="1560" w:type="dxa"/>
          </w:tcPr>
          <w:p w14:paraId="56A1E219" w14:textId="77777777" w:rsidR="00CD1A50" w:rsidRPr="00164460" w:rsidRDefault="00CD1A50" w:rsidP="00AB0605">
            <w:pPr>
              <w:jc w:val="right"/>
              <w:rPr>
                <w:rFonts w:ascii="Arial" w:hAnsi="Arial" w:cs="Arial"/>
              </w:rPr>
            </w:pPr>
            <w:r w:rsidRPr="00164460">
              <w:rPr>
                <w:rFonts w:ascii="Arial" w:hAnsi="Arial" w:cs="Arial"/>
              </w:rPr>
              <w:t>0.37</w:t>
            </w:r>
          </w:p>
        </w:tc>
        <w:tc>
          <w:tcPr>
            <w:tcW w:w="1417" w:type="dxa"/>
          </w:tcPr>
          <w:p w14:paraId="1B6BAD27" w14:textId="77777777" w:rsidR="00CD1A50" w:rsidRPr="00164460" w:rsidRDefault="00CD1A50" w:rsidP="00AB0605">
            <w:pPr>
              <w:jc w:val="right"/>
              <w:rPr>
                <w:rFonts w:ascii="Arial" w:hAnsi="Arial" w:cs="Arial"/>
              </w:rPr>
            </w:pPr>
            <w:r w:rsidRPr="00164460">
              <w:rPr>
                <w:rFonts w:ascii="Arial" w:hAnsi="Arial" w:cs="Arial"/>
              </w:rPr>
              <w:t>19.3</w:t>
            </w:r>
          </w:p>
        </w:tc>
        <w:tc>
          <w:tcPr>
            <w:tcW w:w="1276" w:type="dxa"/>
          </w:tcPr>
          <w:p w14:paraId="0CDE835E" w14:textId="77777777" w:rsidR="00CD1A50" w:rsidRPr="00164460" w:rsidRDefault="00CD1A50" w:rsidP="00AB0605">
            <w:pPr>
              <w:jc w:val="right"/>
              <w:rPr>
                <w:rFonts w:ascii="Arial" w:hAnsi="Arial" w:cs="Arial"/>
              </w:rPr>
            </w:pPr>
            <w:r w:rsidRPr="00164460">
              <w:rPr>
                <w:rFonts w:ascii="Arial" w:hAnsi="Arial" w:cs="Arial"/>
              </w:rPr>
              <w:t>0.90</w:t>
            </w:r>
          </w:p>
        </w:tc>
        <w:tc>
          <w:tcPr>
            <w:tcW w:w="1417" w:type="dxa"/>
          </w:tcPr>
          <w:p w14:paraId="4F626A97" w14:textId="77777777" w:rsidR="00CD1A50" w:rsidRPr="00164460" w:rsidRDefault="00CD1A50" w:rsidP="00AB0605">
            <w:pPr>
              <w:jc w:val="right"/>
              <w:rPr>
                <w:rFonts w:ascii="Arial" w:hAnsi="Arial" w:cs="Arial"/>
              </w:rPr>
            </w:pPr>
            <w:r w:rsidRPr="00164460">
              <w:rPr>
                <w:rFonts w:ascii="Arial" w:hAnsi="Arial" w:cs="Arial"/>
              </w:rPr>
              <w:t>0.33</w:t>
            </w:r>
          </w:p>
        </w:tc>
        <w:tc>
          <w:tcPr>
            <w:tcW w:w="1161" w:type="dxa"/>
          </w:tcPr>
          <w:p w14:paraId="0D9FFA9A" w14:textId="77777777" w:rsidR="00CD1A50" w:rsidRPr="00164460" w:rsidRDefault="00CD1A50" w:rsidP="00AB0605">
            <w:pPr>
              <w:jc w:val="right"/>
              <w:rPr>
                <w:rFonts w:ascii="Arial" w:hAnsi="Arial" w:cs="Arial"/>
              </w:rPr>
            </w:pPr>
            <w:r w:rsidRPr="00164460">
              <w:rPr>
                <w:rFonts w:ascii="Arial" w:hAnsi="Arial" w:cs="Arial"/>
              </w:rPr>
              <w:t>17.4</w:t>
            </w:r>
          </w:p>
        </w:tc>
      </w:tr>
      <w:tr w:rsidR="00CD1A50" w:rsidRPr="00164460" w14:paraId="55B96190" w14:textId="77777777" w:rsidTr="00AB0605">
        <w:tc>
          <w:tcPr>
            <w:tcW w:w="3085" w:type="dxa"/>
            <w:vMerge w:val="restart"/>
            <w:vAlign w:val="center"/>
          </w:tcPr>
          <w:p w14:paraId="191BC9B2" w14:textId="77777777" w:rsidR="00CD1A50" w:rsidRPr="00164460" w:rsidRDefault="00CD1A50" w:rsidP="00AB0605">
            <w:pPr>
              <w:rPr>
                <w:rFonts w:ascii="Arial" w:hAnsi="Arial" w:cs="Arial"/>
              </w:rPr>
            </w:pPr>
            <w:r w:rsidRPr="00164460">
              <w:rPr>
                <w:rFonts w:ascii="Arial" w:hAnsi="Arial" w:cs="Arial"/>
              </w:rPr>
              <w:t>Number of clusters per plant</w:t>
            </w:r>
          </w:p>
        </w:tc>
        <w:tc>
          <w:tcPr>
            <w:tcW w:w="992" w:type="dxa"/>
          </w:tcPr>
          <w:p w14:paraId="5A157566"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0445ABB1" w14:textId="77777777" w:rsidR="00CD1A50" w:rsidRPr="00164460" w:rsidRDefault="00CD1A50" w:rsidP="00AB0605">
            <w:pPr>
              <w:jc w:val="right"/>
              <w:rPr>
                <w:rFonts w:ascii="Arial" w:hAnsi="Arial" w:cs="Arial"/>
              </w:rPr>
            </w:pPr>
            <w:r w:rsidRPr="00164460">
              <w:rPr>
                <w:rFonts w:ascii="Arial" w:hAnsi="Arial" w:cs="Arial"/>
              </w:rPr>
              <w:t>11.7</w:t>
            </w:r>
          </w:p>
        </w:tc>
        <w:tc>
          <w:tcPr>
            <w:tcW w:w="1275" w:type="dxa"/>
          </w:tcPr>
          <w:p w14:paraId="7FD84C69" w14:textId="77777777" w:rsidR="00CD1A50" w:rsidRPr="00164460" w:rsidRDefault="00CD1A50" w:rsidP="00AB0605">
            <w:pPr>
              <w:jc w:val="right"/>
              <w:rPr>
                <w:rFonts w:ascii="Arial" w:hAnsi="Arial" w:cs="Arial"/>
              </w:rPr>
            </w:pPr>
            <w:r w:rsidRPr="00164460">
              <w:rPr>
                <w:rFonts w:ascii="Arial" w:hAnsi="Arial" w:cs="Arial"/>
              </w:rPr>
              <w:t>13.8</w:t>
            </w:r>
          </w:p>
        </w:tc>
        <w:tc>
          <w:tcPr>
            <w:tcW w:w="1560" w:type="dxa"/>
          </w:tcPr>
          <w:p w14:paraId="27F8514E" w14:textId="77777777" w:rsidR="00CD1A50" w:rsidRPr="00164460" w:rsidRDefault="00CD1A50" w:rsidP="00AB0605">
            <w:pPr>
              <w:jc w:val="right"/>
              <w:rPr>
                <w:rFonts w:ascii="Arial" w:hAnsi="Arial" w:cs="Arial"/>
              </w:rPr>
            </w:pPr>
            <w:r w:rsidRPr="00164460">
              <w:rPr>
                <w:rFonts w:ascii="Arial" w:hAnsi="Arial" w:cs="Arial"/>
              </w:rPr>
              <w:t>2.11</w:t>
            </w:r>
          </w:p>
        </w:tc>
        <w:tc>
          <w:tcPr>
            <w:tcW w:w="1417" w:type="dxa"/>
          </w:tcPr>
          <w:p w14:paraId="7C53EC3B" w14:textId="77777777" w:rsidR="00CD1A50" w:rsidRPr="00164460" w:rsidRDefault="00CD1A50" w:rsidP="00AB0605">
            <w:pPr>
              <w:jc w:val="right"/>
              <w:rPr>
                <w:rFonts w:ascii="Arial" w:hAnsi="Arial" w:cs="Arial"/>
              </w:rPr>
            </w:pPr>
            <w:r w:rsidRPr="00164460">
              <w:rPr>
                <w:rFonts w:ascii="Arial" w:hAnsi="Arial" w:cs="Arial"/>
              </w:rPr>
              <w:t>18.1</w:t>
            </w:r>
          </w:p>
        </w:tc>
        <w:tc>
          <w:tcPr>
            <w:tcW w:w="1276" w:type="dxa"/>
          </w:tcPr>
          <w:p w14:paraId="3A9A9DE7" w14:textId="77777777" w:rsidR="00CD1A50" w:rsidRPr="00164460" w:rsidRDefault="00CD1A50" w:rsidP="00AB0605">
            <w:pPr>
              <w:jc w:val="right"/>
              <w:rPr>
                <w:rFonts w:ascii="Arial" w:hAnsi="Arial" w:cs="Arial"/>
              </w:rPr>
            </w:pPr>
            <w:r w:rsidRPr="00164460">
              <w:rPr>
                <w:rFonts w:ascii="Arial" w:hAnsi="Arial" w:cs="Arial"/>
              </w:rPr>
              <w:t>0.88</w:t>
            </w:r>
          </w:p>
        </w:tc>
        <w:tc>
          <w:tcPr>
            <w:tcW w:w="1417" w:type="dxa"/>
          </w:tcPr>
          <w:p w14:paraId="58A8742B" w14:textId="77777777" w:rsidR="00CD1A50" w:rsidRPr="00164460" w:rsidRDefault="00CD1A50" w:rsidP="00AB0605">
            <w:pPr>
              <w:jc w:val="right"/>
              <w:rPr>
                <w:rFonts w:ascii="Arial" w:hAnsi="Arial" w:cs="Arial"/>
              </w:rPr>
            </w:pPr>
            <w:r w:rsidRPr="00164460">
              <w:rPr>
                <w:rFonts w:ascii="Arial" w:hAnsi="Arial" w:cs="Arial"/>
              </w:rPr>
              <w:t>1.86</w:t>
            </w:r>
          </w:p>
        </w:tc>
        <w:tc>
          <w:tcPr>
            <w:tcW w:w="1161" w:type="dxa"/>
          </w:tcPr>
          <w:p w14:paraId="517D79E0" w14:textId="77777777" w:rsidR="00CD1A50" w:rsidRPr="00164460" w:rsidRDefault="00CD1A50" w:rsidP="00AB0605">
            <w:pPr>
              <w:jc w:val="right"/>
              <w:rPr>
                <w:rFonts w:ascii="Arial" w:hAnsi="Arial" w:cs="Arial"/>
              </w:rPr>
            </w:pPr>
            <w:r w:rsidRPr="00164460">
              <w:rPr>
                <w:rFonts w:ascii="Arial" w:hAnsi="Arial" w:cs="Arial"/>
              </w:rPr>
              <w:t>16.0</w:t>
            </w:r>
          </w:p>
        </w:tc>
      </w:tr>
      <w:tr w:rsidR="00CD1A50" w:rsidRPr="00164460" w14:paraId="7E4B52C7" w14:textId="77777777" w:rsidTr="00AB0605">
        <w:tc>
          <w:tcPr>
            <w:tcW w:w="3085" w:type="dxa"/>
            <w:vMerge/>
            <w:vAlign w:val="center"/>
          </w:tcPr>
          <w:p w14:paraId="43E0AD53" w14:textId="77777777" w:rsidR="00CD1A50" w:rsidRPr="00164460" w:rsidRDefault="00CD1A50" w:rsidP="00AB0605">
            <w:pPr>
              <w:rPr>
                <w:rFonts w:ascii="Arial" w:hAnsi="Arial" w:cs="Arial"/>
              </w:rPr>
            </w:pPr>
          </w:p>
        </w:tc>
        <w:tc>
          <w:tcPr>
            <w:tcW w:w="992" w:type="dxa"/>
          </w:tcPr>
          <w:p w14:paraId="1D662517"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72A9B852" w14:textId="77777777" w:rsidR="00CD1A50" w:rsidRPr="00164460" w:rsidRDefault="00CD1A50" w:rsidP="00AB0605">
            <w:pPr>
              <w:jc w:val="right"/>
              <w:rPr>
                <w:rFonts w:ascii="Arial" w:hAnsi="Arial" w:cs="Arial"/>
              </w:rPr>
            </w:pPr>
            <w:r w:rsidRPr="00164460">
              <w:rPr>
                <w:rFonts w:ascii="Arial" w:hAnsi="Arial" w:cs="Arial"/>
              </w:rPr>
              <w:t>9.8</w:t>
            </w:r>
          </w:p>
        </w:tc>
        <w:tc>
          <w:tcPr>
            <w:tcW w:w="1275" w:type="dxa"/>
          </w:tcPr>
          <w:p w14:paraId="7411213D" w14:textId="77777777" w:rsidR="00CD1A50" w:rsidRPr="00164460" w:rsidRDefault="00CD1A50" w:rsidP="00AB0605">
            <w:pPr>
              <w:jc w:val="right"/>
              <w:rPr>
                <w:rFonts w:ascii="Arial" w:hAnsi="Arial" w:cs="Arial"/>
              </w:rPr>
            </w:pPr>
            <w:r w:rsidRPr="00164460">
              <w:rPr>
                <w:rFonts w:ascii="Arial" w:hAnsi="Arial" w:cs="Arial"/>
              </w:rPr>
              <w:t>12.6</w:t>
            </w:r>
          </w:p>
        </w:tc>
        <w:tc>
          <w:tcPr>
            <w:tcW w:w="1560" w:type="dxa"/>
          </w:tcPr>
          <w:p w14:paraId="50352050" w14:textId="77777777" w:rsidR="00CD1A50" w:rsidRPr="00164460" w:rsidRDefault="00CD1A50" w:rsidP="00AB0605">
            <w:pPr>
              <w:jc w:val="right"/>
              <w:rPr>
                <w:rFonts w:ascii="Arial" w:hAnsi="Arial" w:cs="Arial"/>
              </w:rPr>
            </w:pPr>
            <w:r w:rsidRPr="00164460">
              <w:rPr>
                <w:rFonts w:ascii="Arial" w:hAnsi="Arial" w:cs="Arial"/>
              </w:rPr>
              <w:t>2.82</w:t>
            </w:r>
          </w:p>
        </w:tc>
        <w:tc>
          <w:tcPr>
            <w:tcW w:w="1417" w:type="dxa"/>
          </w:tcPr>
          <w:p w14:paraId="21258058" w14:textId="77777777" w:rsidR="00CD1A50" w:rsidRPr="00164460" w:rsidRDefault="00CD1A50" w:rsidP="00AB0605">
            <w:pPr>
              <w:jc w:val="right"/>
              <w:rPr>
                <w:rFonts w:ascii="Arial" w:hAnsi="Arial" w:cs="Arial"/>
              </w:rPr>
            </w:pPr>
            <w:r w:rsidRPr="00164460">
              <w:rPr>
                <w:rFonts w:ascii="Arial" w:hAnsi="Arial" w:cs="Arial"/>
              </w:rPr>
              <w:t>28.6</w:t>
            </w:r>
          </w:p>
        </w:tc>
        <w:tc>
          <w:tcPr>
            <w:tcW w:w="1276" w:type="dxa"/>
          </w:tcPr>
          <w:p w14:paraId="36B97D4C" w14:textId="77777777" w:rsidR="00CD1A50" w:rsidRPr="00164460" w:rsidRDefault="00CD1A50" w:rsidP="00AB0605">
            <w:pPr>
              <w:jc w:val="right"/>
              <w:rPr>
                <w:rFonts w:ascii="Arial" w:hAnsi="Arial" w:cs="Arial"/>
              </w:rPr>
            </w:pPr>
            <w:r w:rsidRPr="00164460">
              <w:rPr>
                <w:rFonts w:ascii="Arial" w:hAnsi="Arial" w:cs="Arial"/>
              </w:rPr>
              <w:t>0.97</w:t>
            </w:r>
          </w:p>
        </w:tc>
        <w:tc>
          <w:tcPr>
            <w:tcW w:w="1417" w:type="dxa"/>
          </w:tcPr>
          <w:p w14:paraId="05089179" w14:textId="77777777" w:rsidR="00CD1A50" w:rsidRPr="00164460" w:rsidRDefault="00CD1A50" w:rsidP="00AB0605">
            <w:pPr>
              <w:jc w:val="right"/>
              <w:rPr>
                <w:rFonts w:ascii="Arial" w:hAnsi="Arial" w:cs="Arial"/>
              </w:rPr>
            </w:pPr>
            <w:r w:rsidRPr="00164460">
              <w:rPr>
                <w:rFonts w:ascii="Arial" w:hAnsi="Arial" w:cs="Arial"/>
              </w:rPr>
              <w:t>2.74</w:t>
            </w:r>
          </w:p>
        </w:tc>
        <w:tc>
          <w:tcPr>
            <w:tcW w:w="1161" w:type="dxa"/>
          </w:tcPr>
          <w:p w14:paraId="34C17FA9" w14:textId="77777777" w:rsidR="00CD1A50" w:rsidRPr="00164460" w:rsidRDefault="00CD1A50" w:rsidP="00AB0605">
            <w:pPr>
              <w:jc w:val="right"/>
              <w:rPr>
                <w:rFonts w:ascii="Arial" w:hAnsi="Arial" w:cs="Arial"/>
              </w:rPr>
            </w:pPr>
            <w:r w:rsidRPr="00164460">
              <w:rPr>
                <w:rFonts w:ascii="Arial" w:hAnsi="Arial" w:cs="Arial"/>
              </w:rPr>
              <w:t>27.9</w:t>
            </w:r>
          </w:p>
        </w:tc>
      </w:tr>
      <w:tr w:rsidR="00CD1A50" w:rsidRPr="00164460" w14:paraId="666E49DB" w14:textId="77777777" w:rsidTr="00AB0605">
        <w:tc>
          <w:tcPr>
            <w:tcW w:w="3085" w:type="dxa"/>
            <w:vMerge w:val="restart"/>
            <w:vAlign w:val="center"/>
          </w:tcPr>
          <w:p w14:paraId="2AB39B13" w14:textId="77777777" w:rsidR="00CD1A50" w:rsidRPr="00164460" w:rsidRDefault="00CD1A50" w:rsidP="00AB0605">
            <w:pPr>
              <w:rPr>
                <w:rFonts w:ascii="Arial" w:hAnsi="Arial" w:cs="Arial"/>
              </w:rPr>
            </w:pPr>
            <w:r w:rsidRPr="00164460">
              <w:rPr>
                <w:rFonts w:ascii="Arial" w:hAnsi="Arial" w:cs="Arial"/>
              </w:rPr>
              <w:t xml:space="preserve">Number of </w:t>
            </w:r>
            <w:proofErr w:type="gramStart"/>
            <w:r w:rsidRPr="00164460">
              <w:rPr>
                <w:rFonts w:ascii="Arial" w:hAnsi="Arial" w:cs="Arial"/>
              </w:rPr>
              <w:t>pods  per</w:t>
            </w:r>
            <w:proofErr w:type="gramEnd"/>
            <w:r w:rsidRPr="00164460">
              <w:rPr>
                <w:rFonts w:ascii="Arial" w:hAnsi="Arial" w:cs="Arial"/>
              </w:rPr>
              <w:t xml:space="preserve"> plant</w:t>
            </w:r>
          </w:p>
        </w:tc>
        <w:tc>
          <w:tcPr>
            <w:tcW w:w="992" w:type="dxa"/>
          </w:tcPr>
          <w:p w14:paraId="4750E844"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05EB53AC" w14:textId="77777777" w:rsidR="00CD1A50" w:rsidRPr="00164460" w:rsidRDefault="00CD1A50" w:rsidP="00AB0605">
            <w:pPr>
              <w:jc w:val="right"/>
              <w:rPr>
                <w:rFonts w:ascii="Arial" w:hAnsi="Arial" w:cs="Arial"/>
              </w:rPr>
            </w:pPr>
            <w:r w:rsidRPr="00164460">
              <w:rPr>
                <w:rFonts w:ascii="Arial" w:hAnsi="Arial" w:cs="Arial"/>
              </w:rPr>
              <w:t>33.5</w:t>
            </w:r>
          </w:p>
        </w:tc>
        <w:tc>
          <w:tcPr>
            <w:tcW w:w="1275" w:type="dxa"/>
          </w:tcPr>
          <w:p w14:paraId="2FF58E3B" w14:textId="77777777" w:rsidR="00CD1A50" w:rsidRPr="00164460" w:rsidRDefault="00CD1A50" w:rsidP="00AB0605">
            <w:pPr>
              <w:jc w:val="right"/>
              <w:rPr>
                <w:rFonts w:ascii="Arial" w:hAnsi="Arial" w:cs="Arial"/>
              </w:rPr>
            </w:pPr>
            <w:r w:rsidRPr="00164460">
              <w:rPr>
                <w:rFonts w:ascii="Arial" w:hAnsi="Arial" w:cs="Arial"/>
              </w:rPr>
              <w:t>42.8</w:t>
            </w:r>
          </w:p>
        </w:tc>
        <w:tc>
          <w:tcPr>
            <w:tcW w:w="1560" w:type="dxa"/>
          </w:tcPr>
          <w:p w14:paraId="7A5E2F5E" w14:textId="77777777" w:rsidR="00CD1A50" w:rsidRPr="00164460" w:rsidRDefault="00CD1A50" w:rsidP="00AB0605">
            <w:pPr>
              <w:jc w:val="right"/>
              <w:rPr>
                <w:rFonts w:ascii="Arial" w:hAnsi="Arial" w:cs="Arial"/>
              </w:rPr>
            </w:pPr>
            <w:r w:rsidRPr="00164460">
              <w:rPr>
                <w:rFonts w:ascii="Arial" w:hAnsi="Arial" w:cs="Arial"/>
              </w:rPr>
              <w:t>9.25</w:t>
            </w:r>
          </w:p>
        </w:tc>
        <w:tc>
          <w:tcPr>
            <w:tcW w:w="1417" w:type="dxa"/>
          </w:tcPr>
          <w:p w14:paraId="0A4C235C" w14:textId="77777777" w:rsidR="00CD1A50" w:rsidRPr="00164460" w:rsidRDefault="00CD1A50" w:rsidP="00AB0605">
            <w:pPr>
              <w:jc w:val="right"/>
              <w:rPr>
                <w:rFonts w:ascii="Arial" w:hAnsi="Arial" w:cs="Arial"/>
              </w:rPr>
            </w:pPr>
            <w:r w:rsidRPr="00164460">
              <w:rPr>
                <w:rFonts w:ascii="Arial" w:hAnsi="Arial" w:cs="Arial"/>
              </w:rPr>
              <w:t>27.6</w:t>
            </w:r>
          </w:p>
        </w:tc>
        <w:tc>
          <w:tcPr>
            <w:tcW w:w="1276" w:type="dxa"/>
          </w:tcPr>
          <w:p w14:paraId="25F53DCA" w14:textId="77777777" w:rsidR="00CD1A50" w:rsidRPr="00164460" w:rsidRDefault="00CD1A50" w:rsidP="00AB0605">
            <w:pPr>
              <w:jc w:val="right"/>
              <w:rPr>
                <w:rFonts w:ascii="Arial" w:hAnsi="Arial" w:cs="Arial"/>
              </w:rPr>
            </w:pPr>
            <w:r w:rsidRPr="00164460">
              <w:rPr>
                <w:rFonts w:ascii="Arial" w:hAnsi="Arial" w:cs="Arial"/>
              </w:rPr>
              <w:t>0.94</w:t>
            </w:r>
          </w:p>
        </w:tc>
        <w:tc>
          <w:tcPr>
            <w:tcW w:w="1417" w:type="dxa"/>
          </w:tcPr>
          <w:p w14:paraId="4C503F28" w14:textId="77777777" w:rsidR="00CD1A50" w:rsidRPr="00164460" w:rsidRDefault="00CD1A50" w:rsidP="00AB0605">
            <w:pPr>
              <w:jc w:val="right"/>
              <w:rPr>
                <w:rFonts w:ascii="Arial" w:hAnsi="Arial" w:cs="Arial"/>
              </w:rPr>
            </w:pPr>
            <w:r w:rsidRPr="00164460">
              <w:rPr>
                <w:rFonts w:ascii="Arial" w:hAnsi="Arial" w:cs="Arial"/>
              </w:rPr>
              <w:t>8.72</w:t>
            </w:r>
          </w:p>
        </w:tc>
        <w:tc>
          <w:tcPr>
            <w:tcW w:w="1161" w:type="dxa"/>
          </w:tcPr>
          <w:p w14:paraId="3D93B407" w14:textId="77777777" w:rsidR="00CD1A50" w:rsidRPr="00164460" w:rsidRDefault="00CD1A50" w:rsidP="00AB0605">
            <w:pPr>
              <w:jc w:val="right"/>
              <w:rPr>
                <w:rFonts w:ascii="Arial" w:hAnsi="Arial" w:cs="Arial"/>
              </w:rPr>
            </w:pPr>
            <w:r w:rsidRPr="00164460">
              <w:rPr>
                <w:rFonts w:ascii="Arial" w:hAnsi="Arial" w:cs="Arial"/>
              </w:rPr>
              <w:t>26.0</w:t>
            </w:r>
          </w:p>
        </w:tc>
      </w:tr>
      <w:tr w:rsidR="00CD1A50" w:rsidRPr="00164460" w14:paraId="36436411" w14:textId="77777777" w:rsidTr="00AB0605">
        <w:tc>
          <w:tcPr>
            <w:tcW w:w="3085" w:type="dxa"/>
            <w:vMerge/>
            <w:vAlign w:val="center"/>
          </w:tcPr>
          <w:p w14:paraId="3014442E" w14:textId="77777777" w:rsidR="00CD1A50" w:rsidRPr="00164460" w:rsidRDefault="00CD1A50" w:rsidP="00AB0605">
            <w:pPr>
              <w:rPr>
                <w:rFonts w:ascii="Arial" w:hAnsi="Arial" w:cs="Arial"/>
              </w:rPr>
            </w:pPr>
          </w:p>
        </w:tc>
        <w:tc>
          <w:tcPr>
            <w:tcW w:w="992" w:type="dxa"/>
          </w:tcPr>
          <w:p w14:paraId="14886896"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50210E18" w14:textId="77777777" w:rsidR="00CD1A50" w:rsidRPr="00164460" w:rsidRDefault="00CD1A50" w:rsidP="00AB0605">
            <w:pPr>
              <w:jc w:val="right"/>
              <w:rPr>
                <w:rFonts w:ascii="Arial" w:hAnsi="Arial" w:cs="Arial"/>
              </w:rPr>
            </w:pPr>
            <w:r w:rsidRPr="00164460">
              <w:rPr>
                <w:rFonts w:ascii="Arial" w:hAnsi="Arial" w:cs="Arial"/>
              </w:rPr>
              <w:t>30.3</w:t>
            </w:r>
          </w:p>
        </w:tc>
        <w:tc>
          <w:tcPr>
            <w:tcW w:w="1275" w:type="dxa"/>
          </w:tcPr>
          <w:p w14:paraId="1F269320" w14:textId="77777777" w:rsidR="00CD1A50" w:rsidRPr="00164460" w:rsidRDefault="00CD1A50" w:rsidP="00AB0605">
            <w:pPr>
              <w:jc w:val="right"/>
              <w:rPr>
                <w:rFonts w:ascii="Arial" w:hAnsi="Arial" w:cs="Arial"/>
              </w:rPr>
            </w:pPr>
            <w:r w:rsidRPr="00164460">
              <w:rPr>
                <w:rFonts w:ascii="Arial" w:hAnsi="Arial" w:cs="Arial"/>
              </w:rPr>
              <w:t>38.6</w:t>
            </w:r>
          </w:p>
        </w:tc>
        <w:tc>
          <w:tcPr>
            <w:tcW w:w="1560" w:type="dxa"/>
          </w:tcPr>
          <w:p w14:paraId="25E6F563" w14:textId="77777777" w:rsidR="00CD1A50" w:rsidRPr="00164460" w:rsidRDefault="00CD1A50" w:rsidP="00AB0605">
            <w:pPr>
              <w:jc w:val="right"/>
              <w:rPr>
                <w:rFonts w:ascii="Arial" w:hAnsi="Arial" w:cs="Arial"/>
              </w:rPr>
            </w:pPr>
            <w:r w:rsidRPr="00164460">
              <w:rPr>
                <w:rFonts w:ascii="Arial" w:hAnsi="Arial" w:cs="Arial"/>
              </w:rPr>
              <w:t>8.24</w:t>
            </w:r>
          </w:p>
        </w:tc>
        <w:tc>
          <w:tcPr>
            <w:tcW w:w="1417" w:type="dxa"/>
          </w:tcPr>
          <w:p w14:paraId="2860AABD" w14:textId="77777777" w:rsidR="00CD1A50" w:rsidRPr="00164460" w:rsidRDefault="00CD1A50" w:rsidP="00AB0605">
            <w:pPr>
              <w:jc w:val="right"/>
              <w:rPr>
                <w:rFonts w:ascii="Arial" w:hAnsi="Arial" w:cs="Arial"/>
              </w:rPr>
            </w:pPr>
            <w:r w:rsidRPr="00164460">
              <w:rPr>
                <w:rFonts w:ascii="Arial" w:hAnsi="Arial" w:cs="Arial"/>
              </w:rPr>
              <w:t>27.2</w:t>
            </w:r>
          </w:p>
        </w:tc>
        <w:tc>
          <w:tcPr>
            <w:tcW w:w="1276" w:type="dxa"/>
          </w:tcPr>
          <w:p w14:paraId="1F82CAFC" w14:textId="77777777" w:rsidR="00CD1A50" w:rsidRPr="00164460" w:rsidRDefault="00CD1A50" w:rsidP="00AB0605">
            <w:pPr>
              <w:jc w:val="right"/>
              <w:rPr>
                <w:rFonts w:ascii="Arial" w:hAnsi="Arial" w:cs="Arial"/>
              </w:rPr>
            </w:pPr>
            <w:r w:rsidRPr="00164460">
              <w:rPr>
                <w:rFonts w:ascii="Arial" w:hAnsi="Arial" w:cs="Arial"/>
              </w:rPr>
              <w:t>0.94</w:t>
            </w:r>
          </w:p>
        </w:tc>
        <w:tc>
          <w:tcPr>
            <w:tcW w:w="1417" w:type="dxa"/>
          </w:tcPr>
          <w:p w14:paraId="77B1F378" w14:textId="77777777" w:rsidR="00CD1A50" w:rsidRPr="00164460" w:rsidRDefault="00CD1A50" w:rsidP="00AB0605">
            <w:pPr>
              <w:jc w:val="right"/>
              <w:rPr>
                <w:rFonts w:ascii="Arial" w:hAnsi="Arial" w:cs="Arial"/>
              </w:rPr>
            </w:pPr>
            <w:r w:rsidRPr="00164460">
              <w:rPr>
                <w:rFonts w:ascii="Arial" w:hAnsi="Arial" w:cs="Arial"/>
              </w:rPr>
              <w:t>7.79</w:t>
            </w:r>
          </w:p>
        </w:tc>
        <w:tc>
          <w:tcPr>
            <w:tcW w:w="1161" w:type="dxa"/>
          </w:tcPr>
          <w:p w14:paraId="00D63F34" w14:textId="77777777" w:rsidR="00CD1A50" w:rsidRPr="00164460" w:rsidRDefault="00CD1A50" w:rsidP="00AB0605">
            <w:pPr>
              <w:jc w:val="right"/>
              <w:rPr>
                <w:rFonts w:ascii="Arial" w:hAnsi="Arial" w:cs="Arial"/>
              </w:rPr>
            </w:pPr>
            <w:r w:rsidRPr="00164460">
              <w:rPr>
                <w:rFonts w:ascii="Arial" w:hAnsi="Arial" w:cs="Arial"/>
              </w:rPr>
              <w:t>25.7</w:t>
            </w:r>
          </w:p>
        </w:tc>
      </w:tr>
      <w:tr w:rsidR="00CD1A50" w:rsidRPr="00164460" w14:paraId="1686B993" w14:textId="77777777" w:rsidTr="00AB0605">
        <w:tc>
          <w:tcPr>
            <w:tcW w:w="3085" w:type="dxa"/>
            <w:vMerge w:val="restart"/>
            <w:vAlign w:val="center"/>
          </w:tcPr>
          <w:p w14:paraId="5262A02A" w14:textId="77777777" w:rsidR="00CD1A50" w:rsidRPr="00164460" w:rsidRDefault="00CD1A50" w:rsidP="00AB0605">
            <w:pPr>
              <w:rPr>
                <w:rFonts w:ascii="Arial" w:hAnsi="Arial" w:cs="Arial"/>
              </w:rPr>
            </w:pPr>
            <w:r w:rsidRPr="00164460">
              <w:rPr>
                <w:rFonts w:ascii="Arial" w:hAnsi="Arial" w:cs="Arial"/>
              </w:rPr>
              <w:t>Test weight (g)</w:t>
            </w:r>
          </w:p>
        </w:tc>
        <w:tc>
          <w:tcPr>
            <w:tcW w:w="992" w:type="dxa"/>
          </w:tcPr>
          <w:p w14:paraId="2CA75535"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2A7CA5F3" w14:textId="77777777" w:rsidR="00CD1A50" w:rsidRPr="00164460" w:rsidRDefault="00CD1A50" w:rsidP="00AB0605">
            <w:pPr>
              <w:jc w:val="right"/>
              <w:rPr>
                <w:rFonts w:ascii="Arial" w:hAnsi="Arial" w:cs="Arial"/>
              </w:rPr>
            </w:pPr>
            <w:r w:rsidRPr="00164460">
              <w:rPr>
                <w:rFonts w:ascii="Arial" w:hAnsi="Arial" w:cs="Arial"/>
              </w:rPr>
              <w:t>13.7</w:t>
            </w:r>
          </w:p>
        </w:tc>
        <w:tc>
          <w:tcPr>
            <w:tcW w:w="1275" w:type="dxa"/>
          </w:tcPr>
          <w:p w14:paraId="0AF73100" w14:textId="77777777" w:rsidR="00CD1A50" w:rsidRPr="00164460" w:rsidRDefault="00CD1A50" w:rsidP="00AB0605">
            <w:pPr>
              <w:jc w:val="right"/>
              <w:rPr>
                <w:rFonts w:ascii="Arial" w:hAnsi="Arial" w:cs="Arial"/>
              </w:rPr>
            </w:pPr>
            <w:r w:rsidRPr="00164460">
              <w:rPr>
                <w:rFonts w:ascii="Arial" w:hAnsi="Arial" w:cs="Arial"/>
              </w:rPr>
              <w:t>13.8</w:t>
            </w:r>
          </w:p>
        </w:tc>
        <w:tc>
          <w:tcPr>
            <w:tcW w:w="1560" w:type="dxa"/>
          </w:tcPr>
          <w:p w14:paraId="481F78AF" w14:textId="77777777" w:rsidR="00CD1A50" w:rsidRPr="00164460" w:rsidRDefault="00CD1A50" w:rsidP="00AB0605">
            <w:pPr>
              <w:jc w:val="right"/>
              <w:rPr>
                <w:rFonts w:ascii="Arial" w:hAnsi="Arial" w:cs="Arial"/>
              </w:rPr>
            </w:pPr>
            <w:r w:rsidRPr="00164460">
              <w:rPr>
                <w:rFonts w:ascii="Arial" w:hAnsi="Arial" w:cs="Arial"/>
              </w:rPr>
              <w:t>0.06</w:t>
            </w:r>
          </w:p>
        </w:tc>
        <w:tc>
          <w:tcPr>
            <w:tcW w:w="1417" w:type="dxa"/>
          </w:tcPr>
          <w:p w14:paraId="7A65A770" w14:textId="77777777" w:rsidR="00CD1A50" w:rsidRPr="00164460" w:rsidRDefault="00CD1A50" w:rsidP="00AB0605">
            <w:pPr>
              <w:jc w:val="right"/>
              <w:rPr>
                <w:rFonts w:ascii="Arial" w:hAnsi="Arial" w:cs="Arial"/>
              </w:rPr>
            </w:pPr>
            <w:r w:rsidRPr="00164460">
              <w:rPr>
                <w:rFonts w:ascii="Arial" w:hAnsi="Arial" w:cs="Arial"/>
              </w:rPr>
              <w:t>0.5</w:t>
            </w:r>
          </w:p>
        </w:tc>
        <w:tc>
          <w:tcPr>
            <w:tcW w:w="1276" w:type="dxa"/>
          </w:tcPr>
          <w:p w14:paraId="28D57A09" w14:textId="77777777" w:rsidR="00CD1A50" w:rsidRPr="00164460" w:rsidRDefault="00CD1A50" w:rsidP="00AB0605">
            <w:pPr>
              <w:jc w:val="right"/>
              <w:rPr>
                <w:rFonts w:ascii="Arial" w:hAnsi="Arial" w:cs="Arial"/>
              </w:rPr>
            </w:pPr>
            <w:r w:rsidRPr="00164460">
              <w:rPr>
                <w:rFonts w:ascii="Arial" w:hAnsi="Arial" w:cs="Arial"/>
              </w:rPr>
              <w:t>0.98</w:t>
            </w:r>
          </w:p>
        </w:tc>
        <w:tc>
          <w:tcPr>
            <w:tcW w:w="1417" w:type="dxa"/>
          </w:tcPr>
          <w:p w14:paraId="20B778F9" w14:textId="77777777" w:rsidR="00CD1A50" w:rsidRPr="00164460" w:rsidRDefault="00CD1A50" w:rsidP="00AB0605">
            <w:pPr>
              <w:jc w:val="right"/>
              <w:rPr>
                <w:rFonts w:ascii="Arial" w:hAnsi="Arial" w:cs="Arial"/>
              </w:rPr>
            </w:pPr>
            <w:r w:rsidRPr="00164460">
              <w:rPr>
                <w:rFonts w:ascii="Arial" w:hAnsi="Arial" w:cs="Arial"/>
              </w:rPr>
              <w:t>0.06</w:t>
            </w:r>
          </w:p>
        </w:tc>
        <w:tc>
          <w:tcPr>
            <w:tcW w:w="1161" w:type="dxa"/>
          </w:tcPr>
          <w:p w14:paraId="39A8A9CC" w14:textId="77777777" w:rsidR="00CD1A50" w:rsidRPr="00164460" w:rsidRDefault="00CD1A50" w:rsidP="00AB0605">
            <w:pPr>
              <w:jc w:val="right"/>
              <w:rPr>
                <w:rFonts w:ascii="Arial" w:hAnsi="Arial" w:cs="Arial"/>
              </w:rPr>
            </w:pPr>
            <w:r w:rsidRPr="00164460">
              <w:rPr>
                <w:rFonts w:ascii="Arial" w:hAnsi="Arial" w:cs="Arial"/>
              </w:rPr>
              <w:t>0.5</w:t>
            </w:r>
          </w:p>
        </w:tc>
      </w:tr>
      <w:tr w:rsidR="00CD1A50" w:rsidRPr="00164460" w14:paraId="10F92D97" w14:textId="77777777" w:rsidTr="00AB0605">
        <w:tc>
          <w:tcPr>
            <w:tcW w:w="3085" w:type="dxa"/>
            <w:vMerge/>
            <w:vAlign w:val="center"/>
          </w:tcPr>
          <w:p w14:paraId="4989F44C" w14:textId="77777777" w:rsidR="00CD1A50" w:rsidRPr="00164460" w:rsidRDefault="00CD1A50" w:rsidP="00AB0605">
            <w:pPr>
              <w:rPr>
                <w:rFonts w:ascii="Arial" w:hAnsi="Arial" w:cs="Arial"/>
              </w:rPr>
            </w:pPr>
          </w:p>
        </w:tc>
        <w:tc>
          <w:tcPr>
            <w:tcW w:w="992" w:type="dxa"/>
          </w:tcPr>
          <w:p w14:paraId="4C6DF4C8"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31546916" w14:textId="77777777" w:rsidR="00CD1A50" w:rsidRPr="00164460" w:rsidRDefault="00CD1A50" w:rsidP="00AB0605">
            <w:pPr>
              <w:jc w:val="right"/>
              <w:rPr>
                <w:rFonts w:ascii="Arial" w:hAnsi="Arial" w:cs="Arial"/>
              </w:rPr>
            </w:pPr>
            <w:r w:rsidRPr="00164460">
              <w:rPr>
                <w:rFonts w:ascii="Arial" w:hAnsi="Arial" w:cs="Arial"/>
              </w:rPr>
              <w:t>13.4</w:t>
            </w:r>
          </w:p>
        </w:tc>
        <w:tc>
          <w:tcPr>
            <w:tcW w:w="1275" w:type="dxa"/>
          </w:tcPr>
          <w:p w14:paraId="0E502EF6" w14:textId="77777777" w:rsidR="00CD1A50" w:rsidRPr="00164460" w:rsidRDefault="00CD1A50" w:rsidP="00AB0605">
            <w:pPr>
              <w:jc w:val="right"/>
              <w:rPr>
                <w:rFonts w:ascii="Arial" w:hAnsi="Arial" w:cs="Arial"/>
              </w:rPr>
            </w:pPr>
            <w:r w:rsidRPr="00164460">
              <w:rPr>
                <w:rFonts w:ascii="Arial" w:hAnsi="Arial" w:cs="Arial"/>
              </w:rPr>
              <w:t>12.7</w:t>
            </w:r>
          </w:p>
        </w:tc>
        <w:tc>
          <w:tcPr>
            <w:tcW w:w="1560" w:type="dxa"/>
          </w:tcPr>
          <w:p w14:paraId="35264F29" w14:textId="77777777" w:rsidR="00CD1A50" w:rsidRPr="00164460" w:rsidRDefault="00CD1A50" w:rsidP="00AB0605">
            <w:pPr>
              <w:jc w:val="right"/>
              <w:rPr>
                <w:rFonts w:ascii="Arial" w:hAnsi="Arial" w:cs="Arial"/>
              </w:rPr>
            </w:pPr>
            <w:r w:rsidRPr="00164460">
              <w:rPr>
                <w:rFonts w:ascii="Arial" w:hAnsi="Arial" w:cs="Arial"/>
              </w:rPr>
              <w:t>-0.61</w:t>
            </w:r>
          </w:p>
        </w:tc>
        <w:tc>
          <w:tcPr>
            <w:tcW w:w="1417" w:type="dxa"/>
          </w:tcPr>
          <w:p w14:paraId="19B7AFCA" w14:textId="77777777" w:rsidR="00CD1A50" w:rsidRPr="00164460" w:rsidRDefault="00CD1A50" w:rsidP="00AB0605">
            <w:pPr>
              <w:jc w:val="right"/>
              <w:rPr>
                <w:rFonts w:ascii="Arial" w:hAnsi="Arial" w:cs="Arial"/>
              </w:rPr>
            </w:pPr>
            <w:r w:rsidRPr="00164460">
              <w:rPr>
                <w:rFonts w:ascii="Arial" w:hAnsi="Arial" w:cs="Arial"/>
              </w:rPr>
              <w:t>-4.6</w:t>
            </w:r>
          </w:p>
        </w:tc>
        <w:tc>
          <w:tcPr>
            <w:tcW w:w="1276" w:type="dxa"/>
          </w:tcPr>
          <w:p w14:paraId="36DF8E55" w14:textId="77777777" w:rsidR="00CD1A50" w:rsidRPr="00164460" w:rsidRDefault="00CD1A50" w:rsidP="00AB0605">
            <w:pPr>
              <w:jc w:val="right"/>
              <w:rPr>
                <w:rFonts w:ascii="Arial" w:hAnsi="Arial" w:cs="Arial"/>
              </w:rPr>
            </w:pPr>
            <w:r w:rsidRPr="00164460">
              <w:rPr>
                <w:rFonts w:ascii="Arial" w:hAnsi="Arial" w:cs="Arial"/>
              </w:rPr>
              <w:t>0.98</w:t>
            </w:r>
          </w:p>
        </w:tc>
        <w:tc>
          <w:tcPr>
            <w:tcW w:w="1417" w:type="dxa"/>
          </w:tcPr>
          <w:p w14:paraId="39642454" w14:textId="77777777" w:rsidR="00CD1A50" w:rsidRPr="00164460" w:rsidRDefault="00CD1A50" w:rsidP="00AB0605">
            <w:pPr>
              <w:jc w:val="right"/>
              <w:rPr>
                <w:rFonts w:ascii="Arial" w:hAnsi="Arial" w:cs="Arial"/>
              </w:rPr>
            </w:pPr>
            <w:r w:rsidRPr="00164460">
              <w:rPr>
                <w:rFonts w:ascii="Arial" w:hAnsi="Arial" w:cs="Arial"/>
              </w:rPr>
              <w:t>-0.60</w:t>
            </w:r>
          </w:p>
        </w:tc>
        <w:tc>
          <w:tcPr>
            <w:tcW w:w="1161" w:type="dxa"/>
          </w:tcPr>
          <w:p w14:paraId="51D26F00" w14:textId="77777777" w:rsidR="00CD1A50" w:rsidRPr="00164460" w:rsidRDefault="00CD1A50" w:rsidP="00AB0605">
            <w:pPr>
              <w:jc w:val="right"/>
              <w:rPr>
                <w:rFonts w:ascii="Arial" w:hAnsi="Arial" w:cs="Arial"/>
              </w:rPr>
            </w:pPr>
            <w:r w:rsidRPr="00164460">
              <w:rPr>
                <w:rFonts w:ascii="Arial" w:hAnsi="Arial" w:cs="Arial"/>
              </w:rPr>
              <w:t>-4.5</w:t>
            </w:r>
          </w:p>
        </w:tc>
      </w:tr>
      <w:tr w:rsidR="00CD1A50" w:rsidRPr="00164460" w14:paraId="2D03D4E0" w14:textId="77777777" w:rsidTr="00AB0605">
        <w:tc>
          <w:tcPr>
            <w:tcW w:w="3085" w:type="dxa"/>
            <w:vMerge w:val="restart"/>
            <w:vAlign w:val="center"/>
          </w:tcPr>
          <w:p w14:paraId="4256C47C" w14:textId="77777777" w:rsidR="00CD1A50" w:rsidRPr="00164460" w:rsidRDefault="00CD1A50" w:rsidP="00AB0605">
            <w:pPr>
              <w:rPr>
                <w:rFonts w:ascii="Arial" w:hAnsi="Arial" w:cs="Arial"/>
              </w:rPr>
            </w:pPr>
            <w:r w:rsidRPr="00164460">
              <w:rPr>
                <w:rFonts w:ascii="Arial" w:hAnsi="Arial" w:cs="Arial"/>
              </w:rPr>
              <w:t>Grain yield (kg/ha)</w:t>
            </w:r>
          </w:p>
        </w:tc>
        <w:tc>
          <w:tcPr>
            <w:tcW w:w="992" w:type="dxa"/>
          </w:tcPr>
          <w:p w14:paraId="15BC9F98" w14:textId="77777777" w:rsidR="00CD1A50" w:rsidRPr="00164460" w:rsidRDefault="00CD1A50" w:rsidP="00AB0605">
            <w:pPr>
              <w:jc w:val="right"/>
              <w:rPr>
                <w:rFonts w:ascii="Arial" w:hAnsi="Arial" w:cs="Arial"/>
              </w:rPr>
            </w:pPr>
            <w:r w:rsidRPr="00164460">
              <w:rPr>
                <w:rFonts w:ascii="Arial" w:hAnsi="Arial" w:cs="Arial"/>
              </w:rPr>
              <w:t>2023</w:t>
            </w:r>
          </w:p>
        </w:tc>
        <w:tc>
          <w:tcPr>
            <w:tcW w:w="993" w:type="dxa"/>
          </w:tcPr>
          <w:p w14:paraId="004335D5" w14:textId="77777777" w:rsidR="00CD1A50" w:rsidRPr="00164460" w:rsidRDefault="00CD1A50" w:rsidP="00AB0605">
            <w:pPr>
              <w:jc w:val="right"/>
              <w:rPr>
                <w:rFonts w:ascii="Arial" w:hAnsi="Arial" w:cs="Arial"/>
              </w:rPr>
            </w:pPr>
            <w:r w:rsidRPr="00164460">
              <w:rPr>
                <w:rFonts w:ascii="Arial" w:hAnsi="Arial" w:cs="Arial"/>
              </w:rPr>
              <w:t>2061.0</w:t>
            </w:r>
          </w:p>
        </w:tc>
        <w:tc>
          <w:tcPr>
            <w:tcW w:w="1275" w:type="dxa"/>
          </w:tcPr>
          <w:p w14:paraId="2D74D4EB" w14:textId="77777777" w:rsidR="00CD1A50" w:rsidRPr="00164460" w:rsidRDefault="00CD1A50" w:rsidP="00AB0605">
            <w:pPr>
              <w:jc w:val="right"/>
              <w:rPr>
                <w:rFonts w:ascii="Arial" w:hAnsi="Arial" w:cs="Arial"/>
              </w:rPr>
            </w:pPr>
            <w:r w:rsidRPr="00164460">
              <w:rPr>
                <w:rFonts w:ascii="Arial" w:hAnsi="Arial" w:cs="Arial"/>
              </w:rPr>
              <w:t>1789.0</w:t>
            </w:r>
          </w:p>
        </w:tc>
        <w:tc>
          <w:tcPr>
            <w:tcW w:w="1560" w:type="dxa"/>
          </w:tcPr>
          <w:p w14:paraId="7618F91C" w14:textId="77777777" w:rsidR="00CD1A50" w:rsidRPr="00164460" w:rsidRDefault="00CD1A50" w:rsidP="00AB0605">
            <w:pPr>
              <w:jc w:val="right"/>
              <w:rPr>
                <w:rFonts w:ascii="Arial" w:hAnsi="Arial" w:cs="Arial"/>
              </w:rPr>
            </w:pPr>
            <w:r w:rsidRPr="00164460">
              <w:rPr>
                <w:rFonts w:ascii="Arial" w:hAnsi="Arial" w:cs="Arial"/>
              </w:rPr>
              <w:t>-272.0</w:t>
            </w:r>
          </w:p>
        </w:tc>
        <w:tc>
          <w:tcPr>
            <w:tcW w:w="1417" w:type="dxa"/>
          </w:tcPr>
          <w:p w14:paraId="3719A92C" w14:textId="77777777" w:rsidR="00CD1A50" w:rsidRPr="00164460" w:rsidRDefault="00CD1A50" w:rsidP="00AB0605">
            <w:pPr>
              <w:jc w:val="right"/>
              <w:rPr>
                <w:rFonts w:ascii="Arial" w:hAnsi="Arial" w:cs="Arial"/>
              </w:rPr>
            </w:pPr>
            <w:r w:rsidRPr="00164460">
              <w:rPr>
                <w:rFonts w:ascii="Arial" w:hAnsi="Arial" w:cs="Arial"/>
              </w:rPr>
              <w:t>-13.2</w:t>
            </w:r>
          </w:p>
        </w:tc>
        <w:tc>
          <w:tcPr>
            <w:tcW w:w="1276" w:type="dxa"/>
          </w:tcPr>
          <w:p w14:paraId="6E7BDC84" w14:textId="77777777" w:rsidR="00CD1A50" w:rsidRPr="00164460" w:rsidRDefault="00CD1A50" w:rsidP="00AB0605">
            <w:pPr>
              <w:jc w:val="right"/>
              <w:rPr>
                <w:rFonts w:ascii="Arial" w:hAnsi="Arial" w:cs="Arial"/>
              </w:rPr>
            </w:pPr>
            <w:r w:rsidRPr="00164460">
              <w:rPr>
                <w:rFonts w:ascii="Arial" w:hAnsi="Arial" w:cs="Arial"/>
              </w:rPr>
              <w:t>0.97</w:t>
            </w:r>
          </w:p>
        </w:tc>
        <w:tc>
          <w:tcPr>
            <w:tcW w:w="1417" w:type="dxa"/>
          </w:tcPr>
          <w:p w14:paraId="20C7A47F" w14:textId="77777777" w:rsidR="00CD1A50" w:rsidRPr="00164460" w:rsidRDefault="00CD1A50" w:rsidP="00AB0605">
            <w:pPr>
              <w:jc w:val="right"/>
              <w:rPr>
                <w:rFonts w:ascii="Arial" w:hAnsi="Arial" w:cs="Arial"/>
              </w:rPr>
            </w:pPr>
            <w:r w:rsidRPr="00164460">
              <w:rPr>
                <w:rFonts w:ascii="Arial" w:hAnsi="Arial" w:cs="Arial"/>
              </w:rPr>
              <w:t>-264.0</w:t>
            </w:r>
          </w:p>
        </w:tc>
        <w:tc>
          <w:tcPr>
            <w:tcW w:w="1161" w:type="dxa"/>
          </w:tcPr>
          <w:p w14:paraId="25FE6F62" w14:textId="77777777" w:rsidR="00CD1A50" w:rsidRPr="00164460" w:rsidRDefault="00CD1A50" w:rsidP="00AB0605">
            <w:pPr>
              <w:jc w:val="right"/>
              <w:rPr>
                <w:rFonts w:ascii="Arial" w:hAnsi="Arial" w:cs="Arial"/>
              </w:rPr>
            </w:pPr>
            <w:r w:rsidRPr="00164460">
              <w:rPr>
                <w:rFonts w:ascii="Arial" w:hAnsi="Arial" w:cs="Arial"/>
              </w:rPr>
              <w:t>-12.8</w:t>
            </w:r>
          </w:p>
        </w:tc>
      </w:tr>
      <w:tr w:rsidR="00CD1A50" w:rsidRPr="00164460" w14:paraId="411A6061" w14:textId="77777777" w:rsidTr="00AB0605">
        <w:tc>
          <w:tcPr>
            <w:tcW w:w="3085" w:type="dxa"/>
            <w:vMerge/>
          </w:tcPr>
          <w:p w14:paraId="070A59CA" w14:textId="77777777" w:rsidR="00CD1A50" w:rsidRPr="00164460" w:rsidRDefault="00CD1A50" w:rsidP="00AB0605">
            <w:pPr>
              <w:rPr>
                <w:rFonts w:ascii="Arial" w:hAnsi="Arial" w:cs="Arial"/>
              </w:rPr>
            </w:pPr>
          </w:p>
        </w:tc>
        <w:tc>
          <w:tcPr>
            <w:tcW w:w="992" w:type="dxa"/>
          </w:tcPr>
          <w:p w14:paraId="332347A4" w14:textId="77777777" w:rsidR="00CD1A50" w:rsidRPr="00164460" w:rsidRDefault="00CD1A50" w:rsidP="00AB0605">
            <w:pPr>
              <w:jc w:val="right"/>
              <w:rPr>
                <w:rFonts w:ascii="Arial" w:hAnsi="Arial" w:cs="Arial"/>
              </w:rPr>
            </w:pPr>
            <w:r w:rsidRPr="00164460">
              <w:rPr>
                <w:rFonts w:ascii="Arial" w:hAnsi="Arial" w:cs="Arial"/>
              </w:rPr>
              <w:t>2024</w:t>
            </w:r>
          </w:p>
        </w:tc>
        <w:tc>
          <w:tcPr>
            <w:tcW w:w="993" w:type="dxa"/>
          </w:tcPr>
          <w:p w14:paraId="6B802D53" w14:textId="77777777" w:rsidR="00CD1A50" w:rsidRPr="00164460" w:rsidRDefault="00CD1A50" w:rsidP="00AB0605">
            <w:pPr>
              <w:jc w:val="right"/>
              <w:rPr>
                <w:rFonts w:ascii="Arial" w:hAnsi="Arial" w:cs="Arial"/>
              </w:rPr>
            </w:pPr>
            <w:r w:rsidRPr="00164460">
              <w:rPr>
                <w:rFonts w:ascii="Arial" w:hAnsi="Arial" w:cs="Arial"/>
              </w:rPr>
              <w:t>1726.0</w:t>
            </w:r>
          </w:p>
        </w:tc>
        <w:tc>
          <w:tcPr>
            <w:tcW w:w="1275" w:type="dxa"/>
          </w:tcPr>
          <w:p w14:paraId="2F57C5AF" w14:textId="77777777" w:rsidR="00CD1A50" w:rsidRPr="00164460" w:rsidRDefault="00CD1A50" w:rsidP="00AB0605">
            <w:pPr>
              <w:jc w:val="right"/>
              <w:rPr>
                <w:rFonts w:ascii="Arial" w:hAnsi="Arial" w:cs="Arial"/>
              </w:rPr>
            </w:pPr>
            <w:r w:rsidRPr="00164460">
              <w:rPr>
                <w:rFonts w:ascii="Arial" w:hAnsi="Arial" w:cs="Arial"/>
              </w:rPr>
              <w:t>2159.0</w:t>
            </w:r>
          </w:p>
        </w:tc>
        <w:tc>
          <w:tcPr>
            <w:tcW w:w="1560" w:type="dxa"/>
          </w:tcPr>
          <w:p w14:paraId="5547A037" w14:textId="77777777" w:rsidR="00CD1A50" w:rsidRPr="00164460" w:rsidRDefault="00CD1A50" w:rsidP="00AB0605">
            <w:pPr>
              <w:jc w:val="right"/>
              <w:rPr>
                <w:rFonts w:ascii="Arial" w:hAnsi="Arial" w:cs="Arial"/>
              </w:rPr>
            </w:pPr>
            <w:r w:rsidRPr="00164460">
              <w:rPr>
                <w:rFonts w:ascii="Arial" w:hAnsi="Arial" w:cs="Arial"/>
              </w:rPr>
              <w:t>433.0</w:t>
            </w:r>
          </w:p>
        </w:tc>
        <w:tc>
          <w:tcPr>
            <w:tcW w:w="1417" w:type="dxa"/>
          </w:tcPr>
          <w:p w14:paraId="37DA4F6C" w14:textId="77777777" w:rsidR="00CD1A50" w:rsidRPr="00164460" w:rsidRDefault="00CD1A50" w:rsidP="00AB0605">
            <w:pPr>
              <w:jc w:val="right"/>
              <w:rPr>
                <w:rFonts w:ascii="Arial" w:hAnsi="Arial" w:cs="Arial"/>
              </w:rPr>
            </w:pPr>
            <w:r w:rsidRPr="00164460">
              <w:rPr>
                <w:rFonts w:ascii="Arial" w:hAnsi="Arial" w:cs="Arial"/>
              </w:rPr>
              <w:t>25.1</w:t>
            </w:r>
          </w:p>
        </w:tc>
        <w:tc>
          <w:tcPr>
            <w:tcW w:w="1276" w:type="dxa"/>
          </w:tcPr>
          <w:p w14:paraId="4D25BC39" w14:textId="77777777" w:rsidR="00CD1A50" w:rsidRPr="00164460" w:rsidRDefault="00CD1A50" w:rsidP="00AB0605">
            <w:pPr>
              <w:jc w:val="right"/>
              <w:rPr>
                <w:rFonts w:ascii="Arial" w:hAnsi="Arial" w:cs="Arial"/>
              </w:rPr>
            </w:pPr>
            <w:r w:rsidRPr="00164460">
              <w:rPr>
                <w:rFonts w:ascii="Arial" w:hAnsi="Arial" w:cs="Arial"/>
              </w:rPr>
              <w:t>97.1</w:t>
            </w:r>
          </w:p>
        </w:tc>
        <w:tc>
          <w:tcPr>
            <w:tcW w:w="1417" w:type="dxa"/>
          </w:tcPr>
          <w:p w14:paraId="3BB2B651" w14:textId="77777777" w:rsidR="00CD1A50" w:rsidRPr="00164460" w:rsidRDefault="00CD1A50" w:rsidP="00AB0605">
            <w:pPr>
              <w:jc w:val="right"/>
              <w:rPr>
                <w:rFonts w:ascii="Arial" w:hAnsi="Arial" w:cs="Arial"/>
              </w:rPr>
            </w:pPr>
            <w:r w:rsidRPr="00164460">
              <w:rPr>
                <w:rFonts w:ascii="Arial" w:hAnsi="Arial" w:cs="Arial"/>
              </w:rPr>
              <w:t>421.0</w:t>
            </w:r>
          </w:p>
        </w:tc>
        <w:tc>
          <w:tcPr>
            <w:tcW w:w="1161" w:type="dxa"/>
          </w:tcPr>
          <w:p w14:paraId="52091293" w14:textId="77777777" w:rsidR="00CD1A50" w:rsidRPr="00164460" w:rsidRDefault="00CD1A50" w:rsidP="00AB0605">
            <w:pPr>
              <w:jc w:val="right"/>
              <w:rPr>
                <w:rFonts w:ascii="Arial" w:hAnsi="Arial" w:cs="Arial"/>
              </w:rPr>
            </w:pPr>
            <w:r w:rsidRPr="00164460">
              <w:rPr>
                <w:rFonts w:ascii="Arial" w:hAnsi="Arial" w:cs="Arial"/>
              </w:rPr>
              <w:t>24.4</w:t>
            </w:r>
          </w:p>
        </w:tc>
      </w:tr>
    </w:tbl>
    <w:p w14:paraId="2BF02DF3" w14:textId="77777777" w:rsidR="00CD1A50" w:rsidRPr="00164460" w:rsidRDefault="00CD1A50" w:rsidP="00CD1A50">
      <w:pPr>
        <w:spacing w:after="0"/>
        <w:rPr>
          <w:rFonts w:ascii="Arial" w:hAnsi="Arial" w:cs="Arial"/>
        </w:rPr>
      </w:pPr>
    </w:p>
    <w:p w14:paraId="381F8C68" w14:textId="77777777" w:rsidR="00CD1A50" w:rsidRPr="00164460" w:rsidRDefault="00CD1A50" w:rsidP="00CD1A50">
      <w:pPr>
        <w:spacing w:after="0"/>
        <w:rPr>
          <w:rFonts w:ascii="Arial" w:hAnsi="Arial" w:cs="Arial"/>
        </w:rPr>
      </w:pPr>
      <w:r w:rsidRPr="00164460">
        <w:rPr>
          <w:rFonts w:ascii="Arial" w:hAnsi="Arial" w:cs="Arial"/>
        </w:rPr>
        <w:t xml:space="preserve">Xo= overall mean of genotypes; </w:t>
      </w:r>
      <w:proofErr w:type="spellStart"/>
      <w:r w:rsidRPr="00164460">
        <w:rPr>
          <w:rFonts w:ascii="Arial" w:hAnsi="Arial" w:cs="Arial"/>
        </w:rPr>
        <w:t>Xs</w:t>
      </w:r>
      <w:proofErr w:type="spellEnd"/>
      <w:r w:rsidRPr="00164460">
        <w:rPr>
          <w:rFonts w:ascii="Arial" w:hAnsi="Arial" w:cs="Arial"/>
        </w:rPr>
        <w:t>= mean of the selected genotypes; SD= selection differential; SG= selection gain or impact; h</w:t>
      </w:r>
      <w:r w:rsidRPr="00164460">
        <w:rPr>
          <w:rFonts w:ascii="Arial" w:hAnsi="Arial" w:cs="Arial"/>
          <w:vertAlign w:val="superscript"/>
        </w:rPr>
        <w:t>2</w:t>
      </w:r>
      <w:r w:rsidRPr="00164460">
        <w:rPr>
          <w:rFonts w:ascii="Arial" w:hAnsi="Arial" w:cs="Arial"/>
        </w:rPr>
        <w:t>= heritability.</w:t>
      </w:r>
    </w:p>
    <w:p w14:paraId="2D5A5669"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7DB1D1CF"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29CADFF9"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66FF0AFA"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61550983"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165AC7A0"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33A90138"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75A08EBE" w14:textId="77777777" w:rsidR="009E1A83" w:rsidRDefault="009E1A83" w:rsidP="00B75985">
      <w:pPr>
        <w:pStyle w:val="ListParagraph"/>
        <w:spacing w:line="360" w:lineRule="auto"/>
        <w:ind w:left="426" w:firstLine="294"/>
        <w:jc w:val="both"/>
        <w:rPr>
          <w:rFonts w:ascii="Times New Roman" w:hAnsi="Times New Roman" w:cs="Times New Roman"/>
          <w:color w:val="FF0000"/>
          <w:sz w:val="24"/>
          <w:szCs w:val="24"/>
        </w:rPr>
      </w:pPr>
    </w:p>
    <w:p w14:paraId="2B910137" w14:textId="77777777" w:rsidR="009E1A83" w:rsidRPr="00B75985" w:rsidRDefault="009E1A83" w:rsidP="00B75985">
      <w:pPr>
        <w:pStyle w:val="ListParagraph"/>
        <w:spacing w:line="360" w:lineRule="auto"/>
        <w:ind w:left="426" w:firstLine="294"/>
        <w:jc w:val="both"/>
        <w:rPr>
          <w:rFonts w:ascii="Times New Roman" w:hAnsi="Times New Roman" w:cs="Times New Roman"/>
          <w:color w:val="FF0000"/>
          <w:sz w:val="24"/>
          <w:szCs w:val="24"/>
        </w:rPr>
      </w:pPr>
    </w:p>
    <w:sectPr w:rsidR="009E1A83" w:rsidRPr="00B75985" w:rsidSect="00CD1A50">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57466" w14:textId="77777777" w:rsidR="00583D10" w:rsidRDefault="00583D10" w:rsidP="00B3482C">
      <w:pPr>
        <w:spacing w:after="0" w:line="240" w:lineRule="auto"/>
      </w:pPr>
      <w:r>
        <w:separator/>
      </w:r>
    </w:p>
  </w:endnote>
  <w:endnote w:type="continuationSeparator" w:id="0">
    <w:p w14:paraId="0172E2B7" w14:textId="77777777" w:rsidR="00583D10" w:rsidRDefault="00583D10" w:rsidP="00B3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0EBE" w14:textId="77777777" w:rsidR="00496F42" w:rsidRDefault="00496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9F20" w14:textId="77777777" w:rsidR="00496F42" w:rsidRDefault="00496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ED87" w14:textId="77777777" w:rsidR="00496F42" w:rsidRDefault="0049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6A836" w14:textId="77777777" w:rsidR="00583D10" w:rsidRDefault="00583D10" w:rsidP="00B3482C">
      <w:pPr>
        <w:spacing w:after="0" w:line="240" w:lineRule="auto"/>
      </w:pPr>
      <w:r>
        <w:separator/>
      </w:r>
    </w:p>
  </w:footnote>
  <w:footnote w:type="continuationSeparator" w:id="0">
    <w:p w14:paraId="3B655B30" w14:textId="77777777" w:rsidR="00583D10" w:rsidRDefault="00583D10" w:rsidP="00B3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2E63" w14:textId="18D392E7" w:rsidR="00496F42" w:rsidRDefault="00496F42">
    <w:pPr>
      <w:pStyle w:val="Header"/>
    </w:pPr>
    <w:r>
      <w:rPr>
        <w:noProof/>
      </w:rPr>
      <w:pict w14:anchorId="2041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C933" w14:textId="25040923" w:rsidR="00496F42" w:rsidRDefault="00496F42">
    <w:pPr>
      <w:pStyle w:val="Header"/>
    </w:pPr>
    <w:r>
      <w:rPr>
        <w:noProof/>
      </w:rPr>
      <w:pict w14:anchorId="6AF71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C16EC" w14:textId="33493F92" w:rsidR="00496F42" w:rsidRDefault="00496F42">
    <w:pPr>
      <w:pStyle w:val="Header"/>
    </w:pPr>
    <w:r>
      <w:rPr>
        <w:noProof/>
      </w:rPr>
      <w:pict w14:anchorId="67369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38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F1AB6"/>
    <w:multiLevelType w:val="hybridMultilevel"/>
    <w:tmpl w:val="F01ABB56"/>
    <w:lvl w:ilvl="0" w:tplc="32264EE4">
      <w:start w:val="1654"/>
      <w:numFmt w:val="bullet"/>
      <w:lvlText w:val=""/>
      <w:lvlJc w:val="left"/>
      <w:pPr>
        <w:ind w:left="786" w:hanging="360"/>
      </w:pPr>
      <w:rPr>
        <w:rFonts w:ascii="Symbol" w:eastAsiaTheme="minorEastAsia" w:hAnsi="Symbol" w:cs="Arial" w:hint="default"/>
        <w:b/>
        <w:i/>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4325172F"/>
    <w:multiLevelType w:val="hybridMultilevel"/>
    <w:tmpl w:val="A0488644"/>
    <w:lvl w:ilvl="0" w:tplc="EAF0B82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44BD3E70"/>
    <w:multiLevelType w:val="hybridMultilevel"/>
    <w:tmpl w:val="4E32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4658DB"/>
    <w:multiLevelType w:val="hybridMultilevel"/>
    <w:tmpl w:val="B218B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477F3"/>
    <w:multiLevelType w:val="hybridMultilevel"/>
    <w:tmpl w:val="FD36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40B0"/>
    <w:rsid w:val="00041B64"/>
    <w:rsid w:val="00077024"/>
    <w:rsid w:val="000C23E2"/>
    <w:rsid w:val="001329B4"/>
    <w:rsid w:val="001448E3"/>
    <w:rsid w:val="001452C8"/>
    <w:rsid w:val="00153A63"/>
    <w:rsid w:val="00192F68"/>
    <w:rsid w:val="001B493D"/>
    <w:rsid w:val="0021715D"/>
    <w:rsid w:val="002440B0"/>
    <w:rsid w:val="00263CD4"/>
    <w:rsid w:val="0030180E"/>
    <w:rsid w:val="00352A92"/>
    <w:rsid w:val="00362AFC"/>
    <w:rsid w:val="003A2DB5"/>
    <w:rsid w:val="003E7507"/>
    <w:rsid w:val="004206A0"/>
    <w:rsid w:val="00457A84"/>
    <w:rsid w:val="00477829"/>
    <w:rsid w:val="00496F42"/>
    <w:rsid w:val="004E53FA"/>
    <w:rsid w:val="0050621E"/>
    <w:rsid w:val="00510E47"/>
    <w:rsid w:val="005226A8"/>
    <w:rsid w:val="005601C5"/>
    <w:rsid w:val="00583D10"/>
    <w:rsid w:val="005E06D6"/>
    <w:rsid w:val="005E59C0"/>
    <w:rsid w:val="005E7D97"/>
    <w:rsid w:val="00661A2A"/>
    <w:rsid w:val="00665DCB"/>
    <w:rsid w:val="0067763B"/>
    <w:rsid w:val="006876DF"/>
    <w:rsid w:val="00690F0A"/>
    <w:rsid w:val="00693128"/>
    <w:rsid w:val="006942D2"/>
    <w:rsid w:val="006A5E38"/>
    <w:rsid w:val="006B2E10"/>
    <w:rsid w:val="006D109F"/>
    <w:rsid w:val="007537BA"/>
    <w:rsid w:val="007C0EA6"/>
    <w:rsid w:val="007D42B2"/>
    <w:rsid w:val="007F6A89"/>
    <w:rsid w:val="00812D51"/>
    <w:rsid w:val="00814440"/>
    <w:rsid w:val="00854F62"/>
    <w:rsid w:val="00861280"/>
    <w:rsid w:val="008A25B9"/>
    <w:rsid w:val="008B5267"/>
    <w:rsid w:val="008D65EF"/>
    <w:rsid w:val="00903657"/>
    <w:rsid w:val="00963A05"/>
    <w:rsid w:val="00971535"/>
    <w:rsid w:val="00987C25"/>
    <w:rsid w:val="009A15EB"/>
    <w:rsid w:val="009E1A83"/>
    <w:rsid w:val="009E4FED"/>
    <w:rsid w:val="009F37F7"/>
    <w:rsid w:val="00A025BB"/>
    <w:rsid w:val="00A21977"/>
    <w:rsid w:val="00A26742"/>
    <w:rsid w:val="00A33005"/>
    <w:rsid w:val="00B134FF"/>
    <w:rsid w:val="00B17E6D"/>
    <w:rsid w:val="00B30C4D"/>
    <w:rsid w:val="00B3188A"/>
    <w:rsid w:val="00B3482C"/>
    <w:rsid w:val="00B43831"/>
    <w:rsid w:val="00B75985"/>
    <w:rsid w:val="00BD2599"/>
    <w:rsid w:val="00C40004"/>
    <w:rsid w:val="00C70550"/>
    <w:rsid w:val="00C7193D"/>
    <w:rsid w:val="00C96362"/>
    <w:rsid w:val="00CD1A50"/>
    <w:rsid w:val="00D44AFA"/>
    <w:rsid w:val="00D56472"/>
    <w:rsid w:val="00D919DB"/>
    <w:rsid w:val="00DA70B1"/>
    <w:rsid w:val="00DB7E60"/>
    <w:rsid w:val="00DC1E0A"/>
    <w:rsid w:val="00E06040"/>
    <w:rsid w:val="00E3737B"/>
    <w:rsid w:val="00E8782E"/>
    <w:rsid w:val="00EA0778"/>
    <w:rsid w:val="00EB32FC"/>
    <w:rsid w:val="00F43489"/>
    <w:rsid w:val="00F70840"/>
    <w:rsid w:val="00FD7AAB"/>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C2A69C"/>
  <w15:docId w15:val="{1EADC9A7-C085-49C2-B1F1-FA632674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3E2"/>
    <w:pPr>
      <w:ind w:left="720"/>
      <w:contextualSpacing/>
    </w:pPr>
  </w:style>
  <w:style w:type="paragraph" w:styleId="Header">
    <w:name w:val="header"/>
    <w:basedOn w:val="Normal"/>
    <w:link w:val="HeaderChar"/>
    <w:uiPriority w:val="99"/>
    <w:unhideWhenUsed/>
    <w:rsid w:val="00B3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82C"/>
  </w:style>
  <w:style w:type="paragraph" w:styleId="Footer">
    <w:name w:val="footer"/>
    <w:basedOn w:val="Normal"/>
    <w:link w:val="FooterChar"/>
    <w:uiPriority w:val="99"/>
    <w:unhideWhenUsed/>
    <w:rsid w:val="00B3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82C"/>
  </w:style>
  <w:style w:type="paragraph" w:styleId="NormalWeb">
    <w:name w:val="Normal (Web)"/>
    <w:basedOn w:val="Normal"/>
    <w:uiPriority w:val="99"/>
    <w:unhideWhenUsed/>
    <w:rsid w:val="00EB32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3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2FC"/>
    <w:rPr>
      <w:rFonts w:ascii="Tahoma" w:hAnsi="Tahoma" w:cs="Tahoma"/>
      <w:sz w:val="16"/>
      <w:szCs w:val="16"/>
    </w:rPr>
  </w:style>
  <w:style w:type="paragraph" w:customStyle="1" w:styleId="Default">
    <w:name w:val="Default"/>
    <w:rsid w:val="0081444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21977"/>
    <w:rPr>
      <w:color w:val="0000FF" w:themeColor="hyperlink"/>
      <w:u w:val="single"/>
    </w:rPr>
  </w:style>
  <w:style w:type="table" w:styleId="TableGrid">
    <w:name w:val="Table Grid"/>
    <w:basedOn w:val="TableNormal"/>
    <w:uiPriority w:val="59"/>
    <w:rsid w:val="00CD1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pact">
    <w:name w:val="Compact"/>
    <w:basedOn w:val="BodyText"/>
    <w:qFormat/>
    <w:rsid w:val="00CD1A50"/>
  </w:style>
  <w:style w:type="paragraph" w:styleId="BodyText">
    <w:name w:val="Body Text"/>
    <w:basedOn w:val="Normal"/>
    <w:link w:val="BodyTextChar"/>
    <w:uiPriority w:val="99"/>
    <w:semiHidden/>
    <w:unhideWhenUsed/>
    <w:rsid w:val="00CD1A50"/>
    <w:pPr>
      <w:spacing w:after="120"/>
    </w:pPr>
  </w:style>
  <w:style w:type="character" w:customStyle="1" w:styleId="BodyTextChar">
    <w:name w:val="Body Text Char"/>
    <w:basedOn w:val="DefaultParagraphFont"/>
    <w:link w:val="BodyText"/>
    <w:uiPriority w:val="99"/>
    <w:semiHidden/>
    <w:rsid w:val="00CD1A50"/>
  </w:style>
  <w:style w:type="character" w:styleId="UnresolvedMention">
    <w:name w:val="Unresolved Mention"/>
    <w:basedOn w:val="DefaultParagraphFont"/>
    <w:uiPriority w:val="99"/>
    <w:semiHidden/>
    <w:unhideWhenUsed/>
    <w:rsid w:val="0056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79314">
      <w:bodyDiv w:val="1"/>
      <w:marLeft w:val="0"/>
      <w:marRight w:val="0"/>
      <w:marTop w:val="0"/>
      <w:marBottom w:val="0"/>
      <w:divBdr>
        <w:top w:val="none" w:sz="0" w:space="0" w:color="auto"/>
        <w:left w:val="none" w:sz="0" w:space="0" w:color="auto"/>
        <w:bottom w:val="none" w:sz="0" w:space="0" w:color="auto"/>
        <w:right w:val="none" w:sz="0" w:space="0" w:color="auto"/>
      </w:divBdr>
    </w:div>
    <w:div w:id="330916895">
      <w:bodyDiv w:val="1"/>
      <w:marLeft w:val="0"/>
      <w:marRight w:val="0"/>
      <w:marTop w:val="0"/>
      <w:marBottom w:val="0"/>
      <w:divBdr>
        <w:top w:val="none" w:sz="0" w:space="0" w:color="auto"/>
        <w:left w:val="none" w:sz="0" w:space="0" w:color="auto"/>
        <w:bottom w:val="none" w:sz="0" w:space="0" w:color="auto"/>
        <w:right w:val="none" w:sz="0" w:space="0" w:color="auto"/>
      </w:divBdr>
    </w:div>
    <w:div w:id="397097099">
      <w:bodyDiv w:val="1"/>
      <w:marLeft w:val="0"/>
      <w:marRight w:val="0"/>
      <w:marTop w:val="0"/>
      <w:marBottom w:val="0"/>
      <w:divBdr>
        <w:top w:val="none" w:sz="0" w:space="0" w:color="auto"/>
        <w:left w:val="none" w:sz="0" w:space="0" w:color="auto"/>
        <w:bottom w:val="none" w:sz="0" w:space="0" w:color="auto"/>
        <w:right w:val="none" w:sz="0" w:space="0" w:color="auto"/>
      </w:divBdr>
    </w:div>
    <w:div w:id="439179068">
      <w:bodyDiv w:val="1"/>
      <w:marLeft w:val="0"/>
      <w:marRight w:val="0"/>
      <w:marTop w:val="0"/>
      <w:marBottom w:val="0"/>
      <w:divBdr>
        <w:top w:val="none" w:sz="0" w:space="0" w:color="auto"/>
        <w:left w:val="none" w:sz="0" w:space="0" w:color="auto"/>
        <w:bottom w:val="none" w:sz="0" w:space="0" w:color="auto"/>
        <w:right w:val="none" w:sz="0" w:space="0" w:color="auto"/>
      </w:divBdr>
    </w:div>
    <w:div w:id="527793431">
      <w:bodyDiv w:val="1"/>
      <w:marLeft w:val="0"/>
      <w:marRight w:val="0"/>
      <w:marTop w:val="0"/>
      <w:marBottom w:val="0"/>
      <w:divBdr>
        <w:top w:val="none" w:sz="0" w:space="0" w:color="auto"/>
        <w:left w:val="none" w:sz="0" w:space="0" w:color="auto"/>
        <w:bottom w:val="none" w:sz="0" w:space="0" w:color="auto"/>
        <w:right w:val="none" w:sz="0" w:space="0" w:color="auto"/>
      </w:divBdr>
    </w:div>
    <w:div w:id="615252973">
      <w:bodyDiv w:val="1"/>
      <w:marLeft w:val="0"/>
      <w:marRight w:val="0"/>
      <w:marTop w:val="0"/>
      <w:marBottom w:val="0"/>
      <w:divBdr>
        <w:top w:val="none" w:sz="0" w:space="0" w:color="auto"/>
        <w:left w:val="none" w:sz="0" w:space="0" w:color="auto"/>
        <w:bottom w:val="none" w:sz="0" w:space="0" w:color="auto"/>
        <w:right w:val="none" w:sz="0" w:space="0" w:color="auto"/>
      </w:divBdr>
    </w:div>
    <w:div w:id="969675004">
      <w:bodyDiv w:val="1"/>
      <w:marLeft w:val="0"/>
      <w:marRight w:val="0"/>
      <w:marTop w:val="0"/>
      <w:marBottom w:val="0"/>
      <w:divBdr>
        <w:top w:val="none" w:sz="0" w:space="0" w:color="auto"/>
        <w:left w:val="none" w:sz="0" w:space="0" w:color="auto"/>
        <w:bottom w:val="none" w:sz="0" w:space="0" w:color="auto"/>
        <w:right w:val="none" w:sz="0" w:space="0" w:color="auto"/>
      </w:divBdr>
    </w:div>
    <w:div w:id="1022783108">
      <w:bodyDiv w:val="1"/>
      <w:marLeft w:val="0"/>
      <w:marRight w:val="0"/>
      <w:marTop w:val="0"/>
      <w:marBottom w:val="0"/>
      <w:divBdr>
        <w:top w:val="none" w:sz="0" w:space="0" w:color="auto"/>
        <w:left w:val="none" w:sz="0" w:space="0" w:color="auto"/>
        <w:bottom w:val="none" w:sz="0" w:space="0" w:color="auto"/>
        <w:right w:val="none" w:sz="0" w:space="0" w:color="auto"/>
      </w:divBdr>
    </w:div>
    <w:div w:id="1317606485">
      <w:bodyDiv w:val="1"/>
      <w:marLeft w:val="0"/>
      <w:marRight w:val="0"/>
      <w:marTop w:val="0"/>
      <w:marBottom w:val="0"/>
      <w:divBdr>
        <w:top w:val="none" w:sz="0" w:space="0" w:color="auto"/>
        <w:left w:val="none" w:sz="0" w:space="0" w:color="auto"/>
        <w:bottom w:val="none" w:sz="0" w:space="0" w:color="auto"/>
        <w:right w:val="none" w:sz="0" w:space="0" w:color="auto"/>
      </w:divBdr>
    </w:div>
    <w:div w:id="1701322745">
      <w:bodyDiv w:val="1"/>
      <w:marLeft w:val="0"/>
      <w:marRight w:val="0"/>
      <w:marTop w:val="0"/>
      <w:marBottom w:val="0"/>
      <w:divBdr>
        <w:top w:val="none" w:sz="0" w:space="0" w:color="auto"/>
        <w:left w:val="none" w:sz="0" w:space="0" w:color="auto"/>
        <w:bottom w:val="none" w:sz="0" w:space="0" w:color="auto"/>
        <w:right w:val="none" w:sz="0" w:space="0" w:color="auto"/>
      </w:divBdr>
    </w:div>
    <w:div w:id="200659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3390/plants11172268" TargetMode="External"/><Relationship Id="rId26" Type="http://schemas.openxmlformats.org/officeDocument/2006/relationships/hyperlink" Target="https://doi.org/10.1071/CP22339" TargetMode="External"/><Relationship Id="rId39" Type="http://schemas.openxmlformats.org/officeDocument/2006/relationships/footer" Target="footer2.xml"/><Relationship Id="rId21" Type="http://schemas.openxmlformats.org/officeDocument/2006/relationships/hyperlink" Target="https://doi.org/10.22271/chemi.2021.v9.i1ap.11687" TargetMode="External"/><Relationship Id="rId34" Type="http://schemas.openxmlformats.org/officeDocument/2006/relationships/hyperlink" Target="https://doi.org/10.2135/cropsci1970.0011183x001000060022x"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86/s42269-021-00576-0" TargetMode="External"/><Relationship Id="rId20" Type="http://schemas.openxmlformats.org/officeDocument/2006/relationships/hyperlink" Target="http://www.dgciskol.gov.in/" TargetMode="External"/><Relationship Id="rId29" Type="http://schemas.openxmlformats.org/officeDocument/2006/relationships/hyperlink" Target="https://doi.org/10.1093/bioinformatics/btaa98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hdl.handle.net/10568/72944" TargetMode="External"/><Relationship Id="rId32" Type="http://schemas.openxmlformats.org/officeDocument/2006/relationships/hyperlink" Target="https://www.R-project.or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04/pp.017004" TargetMode="External"/><Relationship Id="rId28" Type="http://schemas.openxmlformats.org/officeDocument/2006/relationships/hyperlink" Target="https://doi.org/10.1111/2041-210X.13384" TargetMode="External"/><Relationship Id="rId36"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2135/cropsci1983.0011183x002300050031x" TargetMode="External"/><Relationship Id="rId31" Type="http://schemas.openxmlformats.org/officeDocument/2006/relationships/hyperlink" Target="https://doi.org/10.32614/CRAN.package.PerformanceAnalytic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https://doi.org/10.1002/csc2.20628" TargetMode="External"/><Relationship Id="rId27" Type="http://schemas.openxmlformats.org/officeDocument/2006/relationships/hyperlink" Target="https://doi.org/10.1038/s41598-021-02064-x" TargetMode="External"/><Relationship Id="rId30" Type="http://schemas.openxmlformats.org/officeDocument/2006/relationships/hyperlink" Target="https://doi.org/10.1093/bioinformatics/btaa981" TargetMode="External"/><Relationship Id="rId35" Type="http://schemas.openxmlformats.org/officeDocument/2006/relationships/hyperlink" Target="https://doi.org/10.3390/horticulturae7100376"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hyperlink" Target="https://doi.org/10.1007/s12298-014-0269-8" TargetMode="External"/><Relationship Id="rId25" Type="http://schemas.openxmlformats.org/officeDocument/2006/relationships/hyperlink" Target="https://doi.org/10.3390/Agronomy11091694" TargetMode="External"/><Relationship Id="rId33" Type="http://schemas.openxmlformats.org/officeDocument/2006/relationships/hyperlink" Target="https://doi.org/10.31742/ISGPB.71.3.235"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15</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27</cp:revision>
  <dcterms:created xsi:type="dcterms:W3CDTF">2025-12-22T15:21:00Z</dcterms:created>
  <dcterms:modified xsi:type="dcterms:W3CDTF">2025-12-23T08:37:00Z</dcterms:modified>
</cp:coreProperties>
</file>