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C9FF0" w14:textId="01764DFC" w:rsidR="0046629D" w:rsidRDefault="0046629D" w:rsidP="0046629D">
      <w:pPr>
        <w:spacing w:before="0" w:after="0" w:line="240" w:lineRule="auto"/>
        <w:rPr>
          <w:rFonts w:ascii="Arial" w:eastAsia="Times New Roman" w:hAnsi="Arial" w:cs="Arial"/>
          <w:b/>
          <w:sz w:val="36"/>
          <w:szCs w:val="36"/>
          <w:lang w:eastAsia="fr-FR"/>
        </w:rPr>
      </w:pPr>
      <w:r w:rsidRPr="00A03E6E">
        <w:rPr>
          <w:rFonts w:ascii="Arial" w:eastAsia="Times New Roman" w:hAnsi="Arial" w:cs="Arial"/>
          <w:b/>
          <w:sz w:val="36"/>
          <w:szCs w:val="36"/>
          <w:lang w:eastAsia="fr-FR"/>
        </w:rPr>
        <w:t>Gen</w:t>
      </w:r>
      <w:r w:rsidR="00D73EF3">
        <w:rPr>
          <w:rFonts w:ascii="Arial" w:eastAsia="Times New Roman" w:hAnsi="Arial" w:cs="Arial"/>
          <w:b/>
          <w:sz w:val="36"/>
          <w:szCs w:val="36"/>
          <w:lang w:eastAsia="fr-FR"/>
        </w:rPr>
        <w:t>etic</w:t>
      </w:r>
      <w:r w:rsidRPr="00A03E6E">
        <w:rPr>
          <w:rFonts w:ascii="Arial" w:eastAsia="Times New Roman" w:hAnsi="Arial" w:cs="Arial"/>
          <w:b/>
          <w:sz w:val="36"/>
          <w:szCs w:val="36"/>
          <w:lang w:eastAsia="fr-FR"/>
        </w:rPr>
        <w:t xml:space="preserve"> </w:t>
      </w:r>
      <w:r w:rsidR="00BB166D">
        <w:rPr>
          <w:rFonts w:ascii="Arial" w:eastAsia="Times New Roman" w:hAnsi="Arial" w:cs="Arial"/>
          <w:b/>
          <w:sz w:val="36"/>
          <w:szCs w:val="36"/>
          <w:lang w:eastAsia="fr-FR"/>
        </w:rPr>
        <w:t xml:space="preserve">structure </w:t>
      </w:r>
      <w:r w:rsidRPr="00A03E6E">
        <w:rPr>
          <w:rFonts w:ascii="Arial" w:eastAsia="Times New Roman" w:hAnsi="Arial" w:cs="Arial"/>
          <w:b/>
          <w:sz w:val="36"/>
          <w:szCs w:val="36"/>
          <w:lang w:eastAsia="fr-FR"/>
        </w:rPr>
        <w:t>of edible tiger nut accessions (</w:t>
      </w:r>
      <w:r w:rsidRPr="00A03E6E">
        <w:rPr>
          <w:rFonts w:ascii="Arial" w:eastAsia="Times New Roman" w:hAnsi="Arial" w:cs="Arial"/>
          <w:b/>
          <w:i/>
          <w:sz w:val="36"/>
          <w:szCs w:val="36"/>
          <w:lang w:eastAsia="fr-FR"/>
        </w:rPr>
        <w:t>Cyperus esculentus</w:t>
      </w:r>
      <w:r w:rsidRPr="00A03E6E">
        <w:rPr>
          <w:rFonts w:ascii="Arial" w:eastAsia="Times New Roman" w:hAnsi="Arial" w:cs="Arial"/>
          <w:b/>
          <w:sz w:val="36"/>
          <w:szCs w:val="36"/>
          <w:lang w:eastAsia="fr-FR"/>
        </w:rPr>
        <w:t xml:space="preserve"> L, 1753) </w:t>
      </w:r>
      <w:r w:rsidR="000F50FE">
        <w:rPr>
          <w:rFonts w:ascii="Arial" w:eastAsia="Times New Roman" w:hAnsi="Arial" w:cs="Arial"/>
          <w:b/>
          <w:sz w:val="36"/>
          <w:szCs w:val="36"/>
          <w:lang w:eastAsia="fr-FR"/>
        </w:rPr>
        <w:t xml:space="preserve">in Côte d’Ivoire : implication </w:t>
      </w:r>
      <w:r w:rsidR="00965D0C">
        <w:rPr>
          <w:rFonts w:ascii="Arial" w:eastAsia="Times New Roman" w:hAnsi="Arial" w:cs="Arial"/>
          <w:b/>
          <w:sz w:val="36"/>
          <w:szCs w:val="36"/>
          <w:lang w:eastAsia="fr-FR"/>
        </w:rPr>
        <w:t>in</w:t>
      </w:r>
      <w:r w:rsidR="000F50FE">
        <w:rPr>
          <w:rFonts w:ascii="Arial" w:eastAsia="Times New Roman" w:hAnsi="Arial" w:cs="Arial"/>
          <w:b/>
          <w:sz w:val="36"/>
          <w:szCs w:val="36"/>
          <w:lang w:eastAsia="fr-FR"/>
        </w:rPr>
        <w:t xml:space="preserve"> improvment and conservation strategy</w:t>
      </w:r>
    </w:p>
    <w:p w14:paraId="4FDCC9A2" w14:textId="77777777" w:rsidR="00EF7C88" w:rsidRPr="00A03E6E" w:rsidRDefault="00EF7C88" w:rsidP="0046629D">
      <w:pPr>
        <w:spacing w:before="0" w:after="0" w:line="240" w:lineRule="auto"/>
        <w:rPr>
          <w:rFonts w:ascii="Arial" w:eastAsia="Times New Roman" w:hAnsi="Arial" w:cs="Arial"/>
          <w:b/>
          <w:sz w:val="36"/>
          <w:szCs w:val="36"/>
          <w:lang w:eastAsia="fr-FR"/>
        </w:rPr>
      </w:pPr>
    </w:p>
    <w:p w14:paraId="32C95BF1" w14:textId="2C723385" w:rsidR="00533DA5" w:rsidRPr="00CB14F6" w:rsidRDefault="00CB14F6" w:rsidP="00C96B8B">
      <w:pPr>
        <w:spacing w:after="0" w:line="360" w:lineRule="auto"/>
        <w:rPr>
          <w:rFonts w:ascii="Arial" w:hAnsi="Arial" w:cs="Arial"/>
          <w:b/>
          <w:sz w:val="22"/>
        </w:rPr>
      </w:pPr>
      <w:bookmarkStart w:id="0" w:name="_GoBack"/>
      <w:bookmarkEnd w:id="0"/>
      <w:r w:rsidRPr="00CB14F6">
        <w:rPr>
          <w:rFonts w:ascii="Arial" w:hAnsi="Arial" w:cs="Arial"/>
          <w:b/>
          <w:sz w:val="22"/>
        </w:rPr>
        <w:t>ABSTRACT</w:t>
      </w:r>
    </w:p>
    <w:p w14:paraId="30A89E4F" w14:textId="0CBF4C9A" w:rsidR="00A12313" w:rsidRPr="00B6022B" w:rsidRDefault="00A12313" w:rsidP="006D15CF">
      <w:pPr>
        <w:spacing w:before="0" w:after="0" w:line="240" w:lineRule="auto"/>
        <w:rPr>
          <w:rFonts w:ascii="Arial" w:eastAsia="Times New Roman" w:hAnsi="Arial" w:cs="Arial"/>
          <w:sz w:val="20"/>
          <w:szCs w:val="20"/>
          <w:lang w:eastAsia="fr-FR"/>
        </w:rPr>
      </w:pPr>
      <w:r w:rsidRPr="00DE7126">
        <w:rPr>
          <w:rFonts w:ascii="Arial" w:eastAsia="Times New Roman" w:hAnsi="Arial" w:cs="Arial"/>
          <w:i/>
          <w:sz w:val="20"/>
          <w:szCs w:val="20"/>
          <w:lang w:eastAsia="fr-FR"/>
        </w:rPr>
        <w:t>Cyperus esculentus</w:t>
      </w:r>
      <w:r w:rsidRPr="00B6022B">
        <w:rPr>
          <w:rFonts w:ascii="Arial" w:eastAsia="Times New Roman" w:hAnsi="Arial" w:cs="Arial"/>
          <w:sz w:val="20"/>
          <w:szCs w:val="20"/>
          <w:lang w:eastAsia="fr-FR"/>
        </w:rPr>
        <w:t xml:space="preserve"> represents an important source of income for the vulnerable Ivorian population, particularly women. Its low productivity in agroecosystems justifies the implementation of a genetic improvement program, requiring knowledge of the genetic diversity of locally cultivated accessions. Thus, this study evaluated the molecular diversity of 39 accessions of African edible tiger nut collected from eight localities in Côte d'Ivoire using SSR molecular markers. To achieve this objective, DNA from young leaves of these accessions was extracted using the CTAB method and amplified using five microsatellite markers. From the electrophoregrams and with the help of four software programs (GenAlEx 6.5, MEGA 12.0.9, adegenet (R 3.5.1), and STRUCTURE 2.3.4), the parameters of intra- and inter-population genetic diversity (</w:t>
      </w:r>
      <w:r w:rsidRPr="006908D0">
        <w:rPr>
          <w:rFonts w:ascii="Arial" w:eastAsia="Times New Roman" w:hAnsi="Arial" w:cs="Arial"/>
          <w:i/>
          <w:sz w:val="20"/>
          <w:szCs w:val="20"/>
          <w:lang w:eastAsia="fr-FR"/>
        </w:rPr>
        <w:t>N</w:t>
      </w:r>
      <w:r w:rsidRPr="006908D0">
        <w:rPr>
          <w:rFonts w:ascii="Arial" w:eastAsia="Times New Roman" w:hAnsi="Arial" w:cs="Arial"/>
          <w:i/>
          <w:sz w:val="20"/>
          <w:szCs w:val="20"/>
          <w:vertAlign w:val="subscript"/>
          <w:lang w:eastAsia="fr-FR"/>
        </w:rPr>
        <w:t>a</w:t>
      </w:r>
      <w:r w:rsidRPr="006908D0">
        <w:rPr>
          <w:rFonts w:ascii="Arial" w:eastAsia="Times New Roman" w:hAnsi="Arial" w:cs="Arial"/>
          <w:i/>
          <w:sz w:val="20"/>
          <w:szCs w:val="20"/>
          <w:lang w:eastAsia="fr-FR"/>
        </w:rPr>
        <w:t>, N</w:t>
      </w:r>
      <w:r w:rsidRPr="006908D0">
        <w:rPr>
          <w:rFonts w:ascii="Arial" w:eastAsia="Times New Roman" w:hAnsi="Arial" w:cs="Arial"/>
          <w:i/>
          <w:sz w:val="20"/>
          <w:szCs w:val="20"/>
          <w:vertAlign w:val="subscript"/>
          <w:lang w:eastAsia="fr-FR"/>
        </w:rPr>
        <w:t>e</w:t>
      </w:r>
      <w:r w:rsidRPr="006908D0">
        <w:rPr>
          <w:rFonts w:ascii="Arial" w:eastAsia="Times New Roman" w:hAnsi="Arial" w:cs="Arial"/>
          <w:i/>
          <w:sz w:val="20"/>
          <w:szCs w:val="20"/>
          <w:lang w:eastAsia="fr-FR"/>
        </w:rPr>
        <w:t>, H</w:t>
      </w:r>
      <w:r w:rsidRPr="006908D0">
        <w:rPr>
          <w:rFonts w:ascii="Arial" w:eastAsia="Times New Roman" w:hAnsi="Arial" w:cs="Arial"/>
          <w:i/>
          <w:sz w:val="20"/>
          <w:szCs w:val="20"/>
          <w:vertAlign w:val="subscript"/>
          <w:lang w:eastAsia="fr-FR"/>
        </w:rPr>
        <w:t>o</w:t>
      </w:r>
      <w:r w:rsidRPr="006908D0">
        <w:rPr>
          <w:rFonts w:ascii="Arial" w:eastAsia="Times New Roman" w:hAnsi="Arial" w:cs="Arial"/>
          <w:i/>
          <w:sz w:val="20"/>
          <w:szCs w:val="20"/>
          <w:lang w:eastAsia="fr-FR"/>
        </w:rPr>
        <w:t>, H</w:t>
      </w:r>
      <w:r w:rsidRPr="006908D0">
        <w:rPr>
          <w:rFonts w:ascii="Arial" w:eastAsia="Times New Roman" w:hAnsi="Arial" w:cs="Arial"/>
          <w:i/>
          <w:sz w:val="20"/>
          <w:szCs w:val="20"/>
          <w:vertAlign w:val="subscript"/>
          <w:lang w:eastAsia="fr-FR"/>
        </w:rPr>
        <w:t>e</w:t>
      </w:r>
      <w:r w:rsidRPr="006908D0">
        <w:rPr>
          <w:rFonts w:ascii="Arial" w:eastAsia="Times New Roman" w:hAnsi="Arial" w:cs="Arial"/>
          <w:i/>
          <w:sz w:val="20"/>
          <w:szCs w:val="20"/>
          <w:lang w:eastAsia="fr-FR"/>
        </w:rPr>
        <w:t>, I, P, F</w:t>
      </w:r>
      <w:r w:rsidRPr="006908D0">
        <w:rPr>
          <w:rFonts w:ascii="Arial" w:eastAsia="Times New Roman" w:hAnsi="Arial" w:cs="Arial"/>
          <w:i/>
          <w:sz w:val="20"/>
          <w:szCs w:val="20"/>
          <w:vertAlign w:val="subscript"/>
          <w:lang w:eastAsia="fr-FR"/>
        </w:rPr>
        <w:t>IS</w:t>
      </w:r>
      <w:r w:rsidRPr="006908D0">
        <w:rPr>
          <w:rFonts w:ascii="Arial" w:eastAsia="Times New Roman" w:hAnsi="Arial" w:cs="Arial"/>
          <w:i/>
          <w:sz w:val="20"/>
          <w:szCs w:val="20"/>
          <w:lang w:eastAsia="fr-FR"/>
        </w:rPr>
        <w:t>, F</w:t>
      </w:r>
      <w:r w:rsidRPr="006908D0">
        <w:rPr>
          <w:rFonts w:ascii="Arial" w:eastAsia="Times New Roman" w:hAnsi="Arial" w:cs="Arial"/>
          <w:i/>
          <w:sz w:val="20"/>
          <w:szCs w:val="20"/>
          <w:vertAlign w:val="subscript"/>
          <w:lang w:eastAsia="fr-FR"/>
        </w:rPr>
        <w:t>IT</w:t>
      </w:r>
      <w:r w:rsidRPr="006908D0">
        <w:rPr>
          <w:rFonts w:ascii="Arial" w:eastAsia="Times New Roman" w:hAnsi="Arial" w:cs="Arial"/>
          <w:i/>
          <w:sz w:val="20"/>
          <w:szCs w:val="20"/>
          <w:lang w:eastAsia="fr-FR"/>
        </w:rPr>
        <w:t>, F</w:t>
      </w:r>
      <w:r w:rsidRPr="006908D0">
        <w:rPr>
          <w:rFonts w:ascii="Arial" w:eastAsia="Times New Roman" w:hAnsi="Arial" w:cs="Arial"/>
          <w:i/>
          <w:sz w:val="20"/>
          <w:szCs w:val="20"/>
          <w:vertAlign w:val="subscript"/>
          <w:lang w:eastAsia="fr-FR"/>
        </w:rPr>
        <w:t>ST</w:t>
      </w:r>
      <w:r w:rsidRPr="006908D0">
        <w:rPr>
          <w:rFonts w:ascii="Arial" w:eastAsia="Times New Roman" w:hAnsi="Arial" w:cs="Arial"/>
          <w:i/>
          <w:sz w:val="20"/>
          <w:szCs w:val="20"/>
          <w:lang w:eastAsia="fr-FR"/>
        </w:rPr>
        <w:t>, N</w:t>
      </w:r>
      <w:r w:rsidRPr="006908D0">
        <w:rPr>
          <w:rFonts w:ascii="Arial" w:eastAsia="Times New Roman" w:hAnsi="Arial" w:cs="Arial"/>
          <w:i/>
          <w:sz w:val="20"/>
          <w:szCs w:val="20"/>
          <w:vertAlign w:val="subscript"/>
          <w:lang w:eastAsia="fr-FR"/>
        </w:rPr>
        <w:t>m</w:t>
      </w:r>
      <w:r w:rsidRPr="00B6022B">
        <w:rPr>
          <w:rFonts w:ascii="Arial" w:eastAsia="Times New Roman" w:hAnsi="Arial" w:cs="Arial"/>
          <w:sz w:val="20"/>
          <w:szCs w:val="20"/>
          <w:lang w:eastAsia="fr-FR"/>
        </w:rPr>
        <w:t>), genetic structure (AMOVA), and spatial structuring (Neighbor-Joining dendrogram, PCoA, DAPC, STRUCTURE) were determined. The result of the statistical analyzes indicates a very high polymorphism (</w:t>
      </w:r>
      <w:r w:rsidRPr="006908D0">
        <w:rPr>
          <w:rFonts w:ascii="Arial" w:eastAsia="Times New Roman" w:hAnsi="Arial" w:cs="Arial"/>
          <w:i/>
          <w:sz w:val="20"/>
          <w:szCs w:val="20"/>
          <w:lang w:eastAsia="fr-FR"/>
        </w:rPr>
        <w:t>P</w:t>
      </w:r>
      <w:r w:rsidRPr="00B6022B">
        <w:rPr>
          <w:rFonts w:ascii="Arial" w:eastAsia="Times New Roman" w:hAnsi="Arial" w:cs="Arial"/>
          <w:sz w:val="20"/>
          <w:szCs w:val="20"/>
          <w:lang w:eastAsia="fr-FR"/>
        </w:rPr>
        <w:t>=0.975%) of the loci and an average allelic richness of three alleles confirmed by the number of effective alleles (</w:t>
      </w:r>
      <w:r w:rsidRPr="006908D0">
        <w:rPr>
          <w:rFonts w:ascii="Arial" w:eastAsia="Times New Roman" w:hAnsi="Arial" w:cs="Arial"/>
          <w:i/>
          <w:sz w:val="20"/>
          <w:szCs w:val="20"/>
          <w:lang w:eastAsia="fr-FR"/>
        </w:rPr>
        <w:t>N</w:t>
      </w:r>
      <w:r w:rsidRPr="006908D0">
        <w:rPr>
          <w:rFonts w:ascii="Arial" w:eastAsia="Times New Roman" w:hAnsi="Arial" w:cs="Arial"/>
          <w:i/>
          <w:sz w:val="20"/>
          <w:szCs w:val="20"/>
          <w:vertAlign w:val="subscript"/>
          <w:lang w:eastAsia="fr-FR"/>
        </w:rPr>
        <w:t>e</w:t>
      </w:r>
      <w:r w:rsidRPr="00B6022B">
        <w:rPr>
          <w:rFonts w:ascii="Arial" w:eastAsia="Times New Roman" w:hAnsi="Arial" w:cs="Arial"/>
          <w:sz w:val="20"/>
          <w:szCs w:val="20"/>
          <w:lang w:eastAsia="fr-FR"/>
        </w:rPr>
        <w:t xml:space="preserve"> = 2.269) and the Shannon index (I = 0.871). The studied populations show an obse</w:t>
      </w:r>
      <w:r w:rsidR="006908D0">
        <w:rPr>
          <w:rFonts w:ascii="Arial" w:eastAsia="Times New Roman" w:hAnsi="Arial" w:cs="Arial"/>
          <w:sz w:val="20"/>
          <w:szCs w:val="20"/>
          <w:lang w:eastAsia="fr-FR"/>
        </w:rPr>
        <w:t>rved heterozygosity value of (</w:t>
      </w:r>
      <w:r w:rsidR="006908D0" w:rsidRPr="006908D0">
        <w:rPr>
          <w:rFonts w:ascii="Arial" w:eastAsia="Times New Roman" w:hAnsi="Arial" w:cs="Arial"/>
          <w:i/>
          <w:sz w:val="20"/>
          <w:szCs w:val="20"/>
          <w:lang w:eastAsia="fr-FR"/>
        </w:rPr>
        <w:t>H</w:t>
      </w:r>
      <w:r w:rsidR="006908D0" w:rsidRPr="006908D0">
        <w:rPr>
          <w:rFonts w:ascii="Arial" w:eastAsia="Times New Roman" w:hAnsi="Arial" w:cs="Arial"/>
          <w:i/>
          <w:sz w:val="20"/>
          <w:szCs w:val="20"/>
          <w:vertAlign w:val="subscript"/>
          <w:lang w:eastAsia="fr-FR"/>
        </w:rPr>
        <w:t>o</w:t>
      </w:r>
      <w:r w:rsidRPr="00B6022B">
        <w:rPr>
          <w:rFonts w:ascii="Arial" w:eastAsia="Times New Roman" w:hAnsi="Arial" w:cs="Arial"/>
          <w:sz w:val="20"/>
          <w:szCs w:val="20"/>
          <w:lang w:eastAsia="fr-FR"/>
        </w:rPr>
        <w:t>=0.100) against an expected heterozygosity of (</w:t>
      </w:r>
      <w:r w:rsidRPr="006908D0">
        <w:rPr>
          <w:rFonts w:ascii="Arial" w:eastAsia="Times New Roman" w:hAnsi="Arial" w:cs="Arial"/>
          <w:i/>
          <w:sz w:val="20"/>
          <w:szCs w:val="20"/>
          <w:lang w:eastAsia="fr-FR"/>
        </w:rPr>
        <w:t>H</w:t>
      </w:r>
      <w:r w:rsidRPr="006908D0">
        <w:rPr>
          <w:rFonts w:ascii="Arial" w:eastAsia="Times New Roman" w:hAnsi="Arial" w:cs="Arial"/>
          <w:i/>
          <w:sz w:val="20"/>
          <w:szCs w:val="20"/>
          <w:vertAlign w:val="subscript"/>
          <w:lang w:eastAsia="fr-FR"/>
        </w:rPr>
        <w:t>e</w:t>
      </w:r>
      <w:r w:rsidRPr="00B6022B">
        <w:rPr>
          <w:rFonts w:ascii="Arial" w:eastAsia="Times New Roman" w:hAnsi="Arial" w:cs="Arial"/>
          <w:sz w:val="20"/>
          <w:szCs w:val="20"/>
          <w:lang w:eastAsia="fr-FR"/>
        </w:rPr>
        <w:t>=0.516) and an inbreeding rate of (</w:t>
      </w:r>
      <w:r w:rsidRPr="006908D0">
        <w:rPr>
          <w:rFonts w:ascii="Arial" w:eastAsia="Times New Roman" w:hAnsi="Arial" w:cs="Arial"/>
          <w:i/>
          <w:sz w:val="20"/>
          <w:szCs w:val="20"/>
          <w:lang w:eastAsia="fr-FR"/>
        </w:rPr>
        <w:t>F</w:t>
      </w:r>
      <w:r w:rsidRPr="006908D0">
        <w:rPr>
          <w:rFonts w:ascii="Arial" w:eastAsia="Times New Roman" w:hAnsi="Arial" w:cs="Arial"/>
          <w:i/>
          <w:sz w:val="20"/>
          <w:szCs w:val="20"/>
          <w:vertAlign w:val="subscript"/>
          <w:lang w:eastAsia="fr-FR"/>
        </w:rPr>
        <w:t>IS</w:t>
      </w:r>
      <w:r w:rsidRPr="00B6022B">
        <w:rPr>
          <w:rFonts w:ascii="Arial" w:eastAsia="Times New Roman" w:hAnsi="Arial" w:cs="Arial"/>
          <w:sz w:val="20"/>
          <w:szCs w:val="20"/>
          <w:lang w:eastAsia="fr-FR"/>
        </w:rPr>
        <w:t xml:space="preserve"> = 0.787). Also, the analysis of the genetic structure indicates that 74% of the genetic variability is found within the populations, compared to 12% between the populations. Moreover, the spatial structuring revealed three main genetic groups. These results suggest a marked genetic structuring, modulated by human exchanges of material and clonal reproduction. Additional controls are recommended to exclude potential genotyping biases before concluding on inbreeding. These data nevertheless provide a useful basis for the conservation and improvement of tiger nuts in Côte d'Ivoire.</w:t>
      </w:r>
    </w:p>
    <w:p w14:paraId="5DF13624" w14:textId="77777777" w:rsidR="002B5D8C" w:rsidRDefault="002B5D8C" w:rsidP="00C96B8B">
      <w:pPr>
        <w:spacing w:before="0" w:after="0" w:line="240" w:lineRule="auto"/>
        <w:rPr>
          <w:rFonts w:eastAsia="Times New Roman" w:cs="Times New Roman"/>
          <w:szCs w:val="24"/>
          <w:lang w:eastAsia="fr-FR"/>
        </w:rPr>
      </w:pPr>
    </w:p>
    <w:p w14:paraId="23834FDD" w14:textId="2032B5E6" w:rsidR="001F462C" w:rsidRPr="00503A6B" w:rsidRDefault="00857D7D" w:rsidP="00503A6B">
      <w:pPr>
        <w:spacing w:before="0" w:after="0"/>
        <w:rPr>
          <w:rFonts w:ascii="Arial" w:eastAsia="Times New Roman" w:hAnsi="Arial" w:cs="Arial"/>
          <w:i/>
          <w:sz w:val="20"/>
          <w:szCs w:val="24"/>
          <w:lang w:eastAsia="fr-FR"/>
        </w:rPr>
      </w:pPr>
      <w:r w:rsidRPr="004A6DDA">
        <w:rPr>
          <w:rFonts w:ascii="Arial" w:eastAsia="Times New Roman" w:hAnsi="Arial" w:cs="Arial"/>
          <w:bCs/>
          <w:i/>
          <w:sz w:val="20"/>
          <w:szCs w:val="24"/>
          <w:lang w:eastAsia="fr-FR"/>
        </w:rPr>
        <w:t xml:space="preserve">Keyword </w:t>
      </w:r>
      <w:r w:rsidR="00C96B8B" w:rsidRPr="004A6DDA">
        <w:rPr>
          <w:rFonts w:ascii="Arial" w:eastAsia="Times New Roman" w:hAnsi="Arial" w:cs="Arial"/>
          <w:i/>
          <w:sz w:val="20"/>
          <w:szCs w:val="24"/>
          <w:lang w:eastAsia="fr-FR"/>
        </w:rPr>
        <w:t xml:space="preserve">: </w:t>
      </w:r>
      <w:r w:rsidR="00323C6F" w:rsidRPr="004A6DDA">
        <w:rPr>
          <w:rFonts w:ascii="Arial" w:eastAsia="Times New Roman" w:hAnsi="Arial" w:cs="Arial"/>
          <w:i/>
          <w:sz w:val="20"/>
          <w:szCs w:val="24"/>
          <w:lang w:eastAsia="fr-FR"/>
        </w:rPr>
        <w:t>Cyperus</w:t>
      </w:r>
      <w:r w:rsidR="00323C6F" w:rsidRPr="00503A6B">
        <w:rPr>
          <w:rFonts w:ascii="Arial" w:eastAsia="Times New Roman" w:hAnsi="Arial" w:cs="Arial"/>
          <w:i/>
          <w:sz w:val="20"/>
          <w:szCs w:val="24"/>
          <w:lang w:eastAsia="fr-FR"/>
        </w:rPr>
        <w:t xml:space="preserve"> esculentus L., Accessions, Genetic diversity, SSR markers, </w:t>
      </w:r>
      <w:r w:rsidR="00567280">
        <w:rPr>
          <w:rFonts w:ascii="Arial" w:eastAsia="Times New Roman" w:hAnsi="Arial" w:cs="Arial"/>
          <w:i/>
          <w:sz w:val="20"/>
          <w:szCs w:val="24"/>
          <w:lang w:eastAsia="fr-FR"/>
        </w:rPr>
        <w:t>Côte d’Ivoire</w:t>
      </w:r>
    </w:p>
    <w:p w14:paraId="1A552844" w14:textId="745E1BC8" w:rsidR="001F462C" w:rsidRDefault="001F462C">
      <w:pPr>
        <w:spacing w:before="0" w:after="160"/>
        <w:jc w:val="left"/>
        <w:rPr>
          <w:rFonts w:eastAsia="Times New Roman" w:cs="Times New Roman"/>
          <w:szCs w:val="24"/>
          <w:lang w:eastAsia="fr-FR"/>
        </w:rPr>
      </w:pPr>
    </w:p>
    <w:p w14:paraId="5C9A3FC6" w14:textId="2566E21D" w:rsidR="00893866" w:rsidRPr="00D12175" w:rsidRDefault="00144411" w:rsidP="000E702E">
      <w:pPr>
        <w:pStyle w:val="ListParagraph"/>
        <w:numPr>
          <w:ilvl w:val="0"/>
          <w:numId w:val="24"/>
        </w:numPr>
        <w:spacing w:line="360" w:lineRule="auto"/>
        <w:ind w:left="284" w:hanging="284"/>
        <w:rPr>
          <w:rFonts w:ascii="Arial" w:hAnsi="Arial" w:cs="Arial"/>
          <w:b/>
          <w:sz w:val="22"/>
        </w:rPr>
      </w:pPr>
      <w:r w:rsidRPr="00D12175">
        <w:rPr>
          <w:rFonts w:ascii="Arial" w:hAnsi="Arial" w:cs="Arial"/>
          <w:b/>
          <w:sz w:val="22"/>
        </w:rPr>
        <w:t>INTRODUCTION</w:t>
      </w:r>
    </w:p>
    <w:p w14:paraId="10A60596" w14:textId="77777777" w:rsidR="003F61BE" w:rsidRDefault="008834F8" w:rsidP="00DE7126">
      <w:pPr>
        <w:spacing w:before="0" w:after="0" w:line="240" w:lineRule="auto"/>
        <w:rPr>
          <w:rFonts w:ascii="Arial" w:eastAsia="Times New Roman" w:hAnsi="Arial" w:cs="Arial"/>
          <w:sz w:val="20"/>
          <w:szCs w:val="24"/>
          <w:lang w:eastAsia="fr-FR"/>
        </w:rPr>
        <w:sectPr w:rsidR="003F61BE" w:rsidSect="002F593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sidRPr="008834F8">
        <w:rPr>
          <w:rFonts w:ascii="Arial" w:eastAsia="Times New Roman" w:hAnsi="Arial" w:cs="Arial"/>
          <w:sz w:val="20"/>
          <w:szCs w:val="24"/>
          <w:lang w:eastAsia="fr-FR"/>
        </w:rPr>
        <w:t xml:space="preserve">Côte d’Ivoire benefits from a favorable agricultural environment, capable of ensuring food self-sufficiency for its population. Thus, farmers plant a variety of crops in different agro-systems </w:t>
      </w:r>
      <w:r w:rsidR="000E0075" w:rsidRPr="00A71C30">
        <w:rPr>
          <w:rFonts w:ascii="Arial" w:hAnsi="Arial" w:cs="Arial"/>
          <w:sz w:val="20"/>
        </w:rPr>
        <w:fldChar w:fldCharType="begin"/>
      </w:r>
      <w:r w:rsidR="000E0075" w:rsidRPr="00A71C30">
        <w:rPr>
          <w:rFonts w:ascii="Arial" w:hAnsi="Arial" w:cs="Arial"/>
          <w:sz w:val="20"/>
        </w:rPr>
        <w:instrText xml:space="preserve"> ADDIN ZOTERO_ITEM CSL_CITATION {"citationID":"kP6nO5pw","properties":{"formattedCitation":"(Casimir, 2021)","plainCitation":"(Casimir, 2021)","noteIndex":0},"citationItems":[{"id":5,"uris":["http://zotero.org/users/local/6tT5Kkmv/items/ER9JCAN2"],"itemData":{"id":5,"type":"article-journal","source":"Google Scholar","title":"Étude sur l’état des lieux de la prise en compte des transitions agroécologiques dans la fourniture des services de conseil agricole en Côte d’Ivoire","URL":"https://www.researchgate.net/profile/Gboko-Casimir/publication/357352268_Etude_sur_l'etat_des_lieux_de_la_prise_en_compte_des_transitions_agroecologiques_dans_la_fourniture_des_services_de_conseil_agricole_en_Cote_d'Ivoire/links/61c9d41db6b5667157ac7494/Etude-sur-letat-des-lieux-de-la-prise-en-compte-des-transitions-agroecologiques-dans-la-fourniture-des-services-de-conseil-agricole-en-Cote-dIvoire.pdf","author":[{"family":"Casimir","given":"GBOKO Kouamé"}],"accessed":{"date-parts":[["2025",9,29]]},"issued":{"date-parts":[["2021"]]}}}],"schema":"https://github.com/citation-style-language/schema/raw/master/csl-citation.json"} </w:instrText>
      </w:r>
      <w:r w:rsidR="000E0075" w:rsidRPr="00A71C30">
        <w:rPr>
          <w:rFonts w:ascii="Arial" w:hAnsi="Arial" w:cs="Arial"/>
          <w:sz w:val="20"/>
        </w:rPr>
        <w:fldChar w:fldCharType="separate"/>
      </w:r>
      <w:r w:rsidR="000E0075" w:rsidRPr="00A71C30">
        <w:rPr>
          <w:rFonts w:ascii="Arial" w:hAnsi="Arial" w:cs="Arial"/>
          <w:sz w:val="20"/>
        </w:rPr>
        <w:t>(Casimir, 2021)</w:t>
      </w:r>
      <w:r w:rsidR="000E0075" w:rsidRPr="00A71C30">
        <w:rPr>
          <w:rFonts w:ascii="Arial" w:hAnsi="Arial" w:cs="Arial"/>
          <w:sz w:val="20"/>
        </w:rPr>
        <w:fldChar w:fldCharType="end"/>
      </w:r>
      <w:r w:rsidRPr="008834F8">
        <w:rPr>
          <w:rFonts w:ascii="Arial" w:eastAsia="Times New Roman" w:hAnsi="Arial" w:cs="Arial"/>
          <w:sz w:val="20"/>
          <w:szCs w:val="24"/>
          <w:lang w:eastAsia="fr-FR"/>
        </w:rPr>
        <w:t>. Among these, the edible tiger nut (</w:t>
      </w:r>
      <w:r w:rsidRPr="008834F8">
        <w:rPr>
          <w:rFonts w:ascii="Arial" w:eastAsia="Times New Roman" w:hAnsi="Arial" w:cs="Arial"/>
          <w:i/>
          <w:sz w:val="20"/>
          <w:szCs w:val="24"/>
          <w:lang w:eastAsia="fr-FR"/>
        </w:rPr>
        <w:t>Cyperus esculentus</w:t>
      </w:r>
      <w:r w:rsidRPr="008834F8">
        <w:rPr>
          <w:rFonts w:ascii="Arial" w:eastAsia="Times New Roman" w:hAnsi="Arial" w:cs="Arial"/>
          <w:sz w:val="20"/>
          <w:szCs w:val="24"/>
          <w:lang w:eastAsia="fr-FR"/>
        </w:rPr>
        <w:t xml:space="preserve">) stands out. It is a plant of interest both nutritionally, medicinally, and economically </w:t>
      </w:r>
      <w:r w:rsidR="007D7DF3" w:rsidRPr="00A71C30">
        <w:rPr>
          <w:rFonts w:ascii="Arial" w:hAnsi="Arial" w:cs="Arial"/>
          <w:sz w:val="20"/>
        </w:rPr>
        <w:fldChar w:fldCharType="begin"/>
      </w:r>
      <w:r w:rsidR="007D7DF3" w:rsidRPr="00A71C30">
        <w:rPr>
          <w:rFonts w:ascii="Arial" w:hAnsi="Arial" w:cs="Arial"/>
          <w:sz w:val="20"/>
        </w:rPr>
        <w:instrText xml:space="preserve"> ADDIN ZOTERO_ITEM CSL_CITATION {"citationID":"c7XPGcLu","properties":{"formattedCitation":"(Edo et al., 2024; \\uc0\\u233{}pse\\uc0\\u160{}Kouam\\uc0\\u233{}, 2024; Wani et al., 2024; Yapi et al., 2021)","plainCitation":"(Edo et al., 2024; épse Kouamé, 2024; Wani et al., 2024; Yapi et al., 2021)","dontUpdate":true,"noteIndex":0},"citationItems":[{"id":10,"uris":["http://zotero.org/users/local/6tT5Kkmv/items/5GARSV2H"],"itemData":{"id":10,"type":"article-journal","abstract":"Abstract\n            \n              Tiger nut (\n              Cyperus esculentus\n              L.) is a small, tuberous root vegetable that has gained increasing attention in recent years due to its potential health benefits. This review article provides an elaborate overview of tiger nut, including its botany, historical uses, nutritional composition, potential health benefits and traditional medicinal uses. This review article comprehensively discusses the nutritional profile of tiger nut, providing a detailed understanding of its nutrient content. Furthermore, the potential health benefits of tiger nut are thoroughly reviewed, including its effects on digestive health, cardiovascular health, blood sugar control, immune function and other potential therapeutic uses. Scientific articles used for this review were retrieved from ScienceDirect, Google Scholar, PubMed and SciELO databases. Only articles published between 1997 and 2022 were used for research. This review contributes to a better understanding of tiger nut and its prospective uses in functional foods and medicine by combining the available scientific material. © 2024 Society of Chemical Industry.","container-title":"Journal of the Science of Food and Agriculture","DOI":"10.1002/jsfa.13570","ISSN":"0022-5142, 1097-0010","issue":"14","journalAbbreviation":"J Sci Food Agric","language":"en","page":"8414-8429","source":"DOI.org (Crossref)","title":"A review on the biological and bioactive components of &lt;i&gt;Cyperus esculentus&lt;/i&gt; L.: insight on food, health and nutrition","title-short":"A review on the biological and bioactive components of &lt;i&gt;Cyperus esculentus&lt;/i&gt; L.","volume":"104","author":[{"family":"Edo","given":"Great Iruoghene"},{"family":"Samuel","given":"Princess Oghenekeno"},{"family":"Nwachukwu","given":"Susan Chinedu"},{"family":"Ikpekoro","given":"Victor Ovie"},{"family":"Promise","given":"Obasohan"},{"family":"Oghenegueke","given":"Ogheneochuko"},{"family":"Ongulu","given":"Jonathan"},{"family":"Otunuya","given":"Chinenye Favour"},{"family":"Rapheal","given":"Opiti Ajiri"},{"family":"Ajokpaoghene","given":"Mercy Orezimena"},{"family":"Okolie","given":"Michael Chukwuma"},{"family":"Ajakaye","given":"Ruth Sheyi"}],"issued":{"date-parts":[["2024",11]]}}},{"id":7,"uris":["http://zotero.org/users/local/6tT5Kkmv/items/VXLES8ED"],"itemData":{"id":7,"type":"article-journal","container-title":"Sciences des Structures et de la Matière","issue":"2","page":"3–23","source":"Google Scholar","title":"Compositions phytochimique et nutritive des farines résiduelles issues des tubercules dégraissés de Cyperus esculentus L.(Cyperaceae)","volume":"8","author":[{"family":"Kouamé","given":"Gbaka Alice Alloka","non-dropping-particle":"épse"}],"issued":{"date-parts":[["2024"]]}}},{"id":11,"uris":["http://zotero.org/users/local/6tT5Kkmv/items/SCYH7ELU"],"itemData":{"id":11,"type":"article-journal","container-title":"Heliyon","issue":"14","note":"publisher: Elsevier","source":"Google Scholar","title":"Evaluation of destruction of bacterial membrane structure associated with anti-quorum sensing and ant-diabetic activity of Cyperus esculentus extract","URL":"https://www.cell.com/heliyon/fulltext/S2405-8440(24)10159-4","volume":"10","author":[{"family":"Wani","given":"Parvaze Ahmad"},{"family":"Omobolanle","given":"Lawal Aolat"},{"family":"Hamid","given":"Burhan"},{"family":"Fayokemi","given":"Raheem Aishat"},{"family":"Perveen","given":"Kahkashan"},{"family":"Bukhari","given":"Najat A."},{"family":"Sayyed","given":"R. Z."},{"family":"Mastinu","given":"Andrea"}],"accessed":{"date-parts":[["2025",9,29]]},"issued":{"date-parts":[["2024"]]}}},{"id":6,"uris":["http://zotero.org/users/local/6tT5Kkmv/items/WKXIYFVU"],"itemData":{"id":6,"type":"article-journal","container-title":"Agronomie Africaine","issue":"2","page":"239–250","source":"Google Scholar","title":"Influence de la granulométrie physicochimiques sur les caractéristiques et techno-fonctionnelles des farines de souchet (Cyperus esculentus L.)","volume":"33","author":[{"family":"Yapi","given":"J. C."},{"family":"Deffan","given":"Z. A. B."},{"family":"Koko","given":"A. C."},{"family":"Diabagate","given":"J. R."},{"family":"Kouamekan","given":"K. B."},{"family":"Kouame","given":"L. P."}],"issued":{"date-parts":[["2021"]]}}}],"schema":"https://github.com/citation-style-language/schema/raw/master/csl-citation.json"} </w:instrText>
      </w:r>
      <w:r w:rsidR="007D7DF3" w:rsidRPr="00A71C30">
        <w:rPr>
          <w:rFonts w:ascii="Arial" w:hAnsi="Arial" w:cs="Arial"/>
          <w:sz w:val="20"/>
        </w:rPr>
        <w:fldChar w:fldCharType="separate"/>
      </w:r>
      <w:r w:rsidR="007D7DF3" w:rsidRPr="00A71C30">
        <w:rPr>
          <w:rFonts w:ascii="Arial" w:hAnsi="Arial" w:cs="Arial"/>
          <w:sz w:val="20"/>
          <w:szCs w:val="24"/>
        </w:rPr>
        <w:t xml:space="preserve">(Edo </w:t>
      </w:r>
      <w:r w:rsidR="007D7DF3" w:rsidRPr="00A71C30">
        <w:rPr>
          <w:rFonts w:ascii="Arial" w:hAnsi="Arial" w:cs="Arial"/>
          <w:i/>
          <w:sz w:val="20"/>
          <w:szCs w:val="24"/>
        </w:rPr>
        <w:t>et al</w:t>
      </w:r>
      <w:r w:rsidR="007D7DF3" w:rsidRPr="00A71C30">
        <w:rPr>
          <w:rFonts w:ascii="Arial" w:hAnsi="Arial" w:cs="Arial"/>
          <w:sz w:val="20"/>
          <w:szCs w:val="24"/>
        </w:rPr>
        <w:t xml:space="preserve">., 2024; Kouamé, 2024; Wani </w:t>
      </w:r>
      <w:r w:rsidR="007D7DF3" w:rsidRPr="00A71C30">
        <w:rPr>
          <w:rFonts w:ascii="Arial" w:hAnsi="Arial" w:cs="Arial"/>
          <w:i/>
          <w:sz w:val="20"/>
          <w:szCs w:val="24"/>
        </w:rPr>
        <w:t>et al</w:t>
      </w:r>
      <w:r w:rsidR="007D7DF3" w:rsidRPr="00A71C30">
        <w:rPr>
          <w:rFonts w:ascii="Arial" w:hAnsi="Arial" w:cs="Arial"/>
          <w:sz w:val="20"/>
          <w:szCs w:val="24"/>
        </w:rPr>
        <w:t xml:space="preserve">., 2024; Yapi </w:t>
      </w:r>
      <w:r w:rsidR="007D7DF3" w:rsidRPr="00A71C30">
        <w:rPr>
          <w:rFonts w:ascii="Arial" w:hAnsi="Arial" w:cs="Arial"/>
          <w:i/>
          <w:sz w:val="20"/>
          <w:szCs w:val="24"/>
        </w:rPr>
        <w:t>et al</w:t>
      </w:r>
      <w:r w:rsidR="007D7DF3" w:rsidRPr="00A71C30">
        <w:rPr>
          <w:rFonts w:ascii="Arial" w:hAnsi="Arial" w:cs="Arial"/>
          <w:sz w:val="20"/>
          <w:szCs w:val="24"/>
        </w:rPr>
        <w:t>., 2021)</w:t>
      </w:r>
      <w:r w:rsidR="007D7DF3" w:rsidRPr="00A71C30">
        <w:rPr>
          <w:rFonts w:ascii="Arial" w:hAnsi="Arial" w:cs="Arial"/>
          <w:sz w:val="20"/>
        </w:rPr>
        <w:fldChar w:fldCharType="end"/>
      </w:r>
      <w:r w:rsidRPr="008834F8">
        <w:rPr>
          <w:rFonts w:ascii="Arial" w:eastAsia="Times New Roman" w:hAnsi="Arial" w:cs="Arial"/>
          <w:sz w:val="20"/>
          <w:szCs w:val="24"/>
          <w:lang w:eastAsia="fr-FR"/>
        </w:rPr>
        <w:t xml:space="preserve">. The inadequacy of its production in rural areas necessitates the implementation of a genetic improvement program. The success and reliability of this vision require knowledge of the genetic diversity of locally cultivated accessions. In general, two types of markers are used to reveal this diversity, particularly phenotypic and molecular markers. Phenotypic markers rely on quantitative variables </w:t>
      </w:r>
      <w:r w:rsidR="007D7DF3" w:rsidRPr="00A71C30">
        <w:rPr>
          <w:rFonts w:ascii="Arial" w:hAnsi="Arial" w:cs="Arial"/>
          <w:sz w:val="20"/>
        </w:rPr>
        <w:fldChar w:fldCharType="begin"/>
      </w:r>
      <w:r w:rsidR="007D7DF3" w:rsidRPr="00A71C30">
        <w:rPr>
          <w:rFonts w:ascii="Arial" w:hAnsi="Arial" w:cs="Arial"/>
          <w:sz w:val="20"/>
        </w:rPr>
        <w:instrText xml:space="preserve"> ADDIN ZOTERO_ITEM CSL_CITATION {"citationID":"n7fzPa7L","properties":{"formattedCitation":"(Rafiq et al., 2023; Sory et al., 2022)","plainCitation":"(Rafiq et al., 2023; Sory et al., 2022)","noteIndex":0},"citationItems":[{"id":13,"uris":["http://zotero.org/users/local/6tT5Kkmv/items/MR4MES54"],"itemData":{"id":13,"type":"article-journal","container-title":"Phyton","issue":"4","page":"1001–1017","source":"Google Scholar","title":"Improving quantitative and qualitative characteristics of Wheat (Triticum aestivum L.) through nitrogen application under semiarid conditions","volume":"92","author":[{"family":"Rafiq","given":"Muhammad"},{"family":"Saqib","given":"Muhammad"},{"family":"Jawad","given":"Husnain"},{"family":"Javed","given":"Talha"},{"family":"Hussain","given":"Sadam"},{"family":"Arif","given":"Muhammad"},{"family":"Ali","given":"Baber"},{"family":"Bazmi","given":"Muhammad Sultan Ali"},{"family":"Abbas","given":"Ghulam"},{"family":"Aziz","given":"Marjan"}],"issued":{"date-parts":[["2023"]]}}},{"id":12,"uris":["http://zotero.org/users/local/6tT5Kkmv/items/23K64EIE"],"itemData":{"id":12,"type":"article-journal","container-title":"International Journal of Innovation and Applied Studies","issue":"2","note":"publisher: International Journal of Innovation and Applied Studies","page":"416–423","source":"Google Scholar","title":"Caractérisation morphologique du groupe variétal «Folou» ou «Flado» des ignames appartenant à l'espèce D. alata au Burkina Faso","volume":"37","author":[{"family":"Sory","given":"Siédou"},{"family":"Traore","given":"Renan Ernest"},{"family":"Tiama","given":"Djakaridja"},{"family":"Kiebre","given":"Mariam"},{"family":"Kando","given":"Pauline Bationo"}],"issued":{"date-parts":[["2022"]]}}}],"schema":"https://github.com/citation-style-language/schema/raw/master/csl-citation.json"} </w:instrText>
      </w:r>
      <w:r w:rsidR="007D7DF3" w:rsidRPr="00A71C30">
        <w:rPr>
          <w:rFonts w:ascii="Arial" w:hAnsi="Arial" w:cs="Arial"/>
          <w:sz w:val="20"/>
        </w:rPr>
        <w:fldChar w:fldCharType="separate"/>
      </w:r>
      <w:r w:rsidR="007D7DF3" w:rsidRPr="00A71C30">
        <w:rPr>
          <w:rFonts w:ascii="Arial" w:hAnsi="Arial" w:cs="Arial"/>
          <w:sz w:val="20"/>
        </w:rPr>
        <w:t xml:space="preserve">(Rafiq </w:t>
      </w:r>
      <w:r w:rsidR="007D7DF3" w:rsidRPr="00A71C30">
        <w:rPr>
          <w:rFonts w:ascii="Arial" w:hAnsi="Arial" w:cs="Arial"/>
          <w:i/>
          <w:sz w:val="20"/>
        </w:rPr>
        <w:t>et al</w:t>
      </w:r>
      <w:r w:rsidR="007D7DF3" w:rsidRPr="00A71C30">
        <w:rPr>
          <w:rFonts w:ascii="Arial" w:hAnsi="Arial" w:cs="Arial"/>
          <w:sz w:val="20"/>
        </w:rPr>
        <w:t xml:space="preserve">., 2023; Sory </w:t>
      </w:r>
      <w:r w:rsidR="007D7DF3" w:rsidRPr="00A71C30">
        <w:rPr>
          <w:rFonts w:ascii="Arial" w:hAnsi="Arial" w:cs="Arial"/>
          <w:i/>
          <w:sz w:val="20"/>
        </w:rPr>
        <w:t>et al</w:t>
      </w:r>
      <w:r w:rsidR="007D7DF3" w:rsidRPr="00A71C30">
        <w:rPr>
          <w:rFonts w:ascii="Arial" w:hAnsi="Arial" w:cs="Arial"/>
          <w:sz w:val="20"/>
        </w:rPr>
        <w:t>., 2022)</w:t>
      </w:r>
      <w:r w:rsidR="007D7DF3" w:rsidRPr="00A71C30">
        <w:rPr>
          <w:rFonts w:ascii="Arial" w:hAnsi="Arial" w:cs="Arial"/>
          <w:sz w:val="20"/>
        </w:rPr>
        <w:fldChar w:fldCharType="end"/>
      </w:r>
      <w:r w:rsidRPr="008834F8">
        <w:rPr>
          <w:rFonts w:ascii="Arial" w:eastAsia="Times New Roman" w:hAnsi="Arial" w:cs="Arial"/>
          <w:sz w:val="20"/>
          <w:szCs w:val="24"/>
          <w:lang w:eastAsia="fr-FR"/>
        </w:rPr>
        <w:t xml:space="preserve"> and qualitative variables </w:t>
      </w:r>
      <w:r w:rsidR="007D7DF3" w:rsidRPr="00A71C30">
        <w:rPr>
          <w:rFonts w:ascii="Arial" w:hAnsi="Arial" w:cs="Arial"/>
          <w:sz w:val="20"/>
        </w:rPr>
        <w:fldChar w:fldCharType="begin"/>
      </w:r>
      <w:r w:rsidR="007D7DF3" w:rsidRPr="00A71C30">
        <w:rPr>
          <w:rFonts w:ascii="Arial" w:hAnsi="Arial" w:cs="Arial"/>
          <w:sz w:val="20"/>
        </w:rPr>
        <w:instrText xml:space="preserve"> ADDIN ZOTERO_ITEM CSL_CITATION {"citationID":"uIJ8p2QQ","properties":{"formattedCitation":"(Asare et al., 2020)","plainCitation":"(Asare et al., 2020)","noteIndex":0},"citationItems":[{"id":91,"uris":["http://zotero.org/users/local/6tT5Kkmv/items/C27BYTN9"],"itemData":{"id":91,"type":"article-journal","abstract":"Tigernut (Cyperus esculentus Lativum) is an important but understudied and underutilized crop in Ghana. The tubers are highly appreciated for their health benefits and nutritive value. To contribute to the conservation process of tiger nut and identify elite genotypes, this study was conducted to assess phenotypic variability in tiger nut genotypes in Ghana. Sixty-four (64) genotypes were collected from major tiger nut growing areas in Ghana. The genotypes were field-grown and characterized based on phenotypic and yield traits. Similarity coefficient (Bray-Curtis) was between 0.82 and 0.98, indicating low variability in both qualitative and quantitative characters. The cophenetic correlation coefficient was 0.64. The genotypes were mainly brown with only a few black (6) tubers from the central region. Materials collected from parts of the eastern region (Aduamoah) generally recorded the highest tuber weight. Tuber weight depended on plant height and number of tillers. There were high tillering genetic materials among the genotypes. Tubers were categorised as oval (10), ovoid (33), or oblong (15). The genotypes clustered into two groups based on shoot and tuber characteristics, rather than on geographical origin. The low genetic diversity among the genotypes suggested either the possible existence of a network among tiger nut farmers in Ghana in circulating the planting material or some form of seed sorting for uniform and homogenous planting materials has been carried out over the years. Our results point to the imperativeness to expand the genetic base of the tiger nuts to facilitate its improvement in Ghana.","container-title":"TheScientificWorldJournal","DOI":"10.1155/2020/7232591","ISSN":"1537-744X","journalAbbreviation":"ScientificWorldJournal","language":"eng","note":"PMID: 32831807\nPMCID: PMC7428959","page":"7232591","source":"PubMed","title":"Phenotypic Characterization of Tiger Nuts (Cyperus esculentus L.) from Major Growing Areas in Ghana","volume":"2020","author":[{"family":"Asare","given":"Paul Agu"},{"family":"Kpankpari","given":"Roger"},{"family":"Adu","given":"Michael Osei"},{"family":"Afutu","given":"Emmanuel"},{"family":"Adewumi","given":"Adeyinka Saburi"}],"issued":{"date-parts":[["2020"]]}}}],"schema":"https://github.com/citation-style-language/schema/raw/master/csl-citation.json"} </w:instrText>
      </w:r>
      <w:r w:rsidR="007D7DF3" w:rsidRPr="00A71C30">
        <w:rPr>
          <w:rFonts w:ascii="Arial" w:hAnsi="Arial" w:cs="Arial"/>
          <w:sz w:val="20"/>
        </w:rPr>
        <w:fldChar w:fldCharType="separate"/>
      </w:r>
      <w:r w:rsidR="007D7DF3" w:rsidRPr="00A71C30">
        <w:rPr>
          <w:rFonts w:ascii="Arial" w:hAnsi="Arial" w:cs="Arial"/>
          <w:sz w:val="20"/>
        </w:rPr>
        <w:t xml:space="preserve">(Asare </w:t>
      </w:r>
      <w:r w:rsidR="007D7DF3" w:rsidRPr="00A71C30">
        <w:rPr>
          <w:rFonts w:ascii="Arial" w:hAnsi="Arial" w:cs="Arial"/>
          <w:i/>
          <w:sz w:val="20"/>
        </w:rPr>
        <w:t>et al</w:t>
      </w:r>
      <w:r w:rsidR="007D7DF3" w:rsidRPr="00A71C30">
        <w:rPr>
          <w:rFonts w:ascii="Arial" w:hAnsi="Arial" w:cs="Arial"/>
          <w:sz w:val="20"/>
        </w:rPr>
        <w:t>., 2020)</w:t>
      </w:r>
      <w:r w:rsidR="007D7DF3" w:rsidRPr="00A71C30">
        <w:rPr>
          <w:rFonts w:ascii="Arial" w:hAnsi="Arial" w:cs="Arial"/>
          <w:sz w:val="20"/>
        </w:rPr>
        <w:fldChar w:fldCharType="end"/>
      </w:r>
      <w:r w:rsidRPr="008834F8">
        <w:rPr>
          <w:rFonts w:ascii="Arial" w:eastAsia="Times New Roman" w:hAnsi="Arial" w:cs="Arial"/>
          <w:sz w:val="20"/>
          <w:szCs w:val="24"/>
          <w:lang w:eastAsia="fr-FR"/>
        </w:rPr>
        <w:t xml:space="preserve">. They allow for the identification of accessions exhibiting similar or distinct characteristics, thereby contributing to a better structuring of diversity. However, morphological markers have a major limitation: their expression is strongly influenced by environmental conditions </w:t>
      </w:r>
      <w:r w:rsidR="00761E28" w:rsidRPr="00A71C30">
        <w:rPr>
          <w:rFonts w:ascii="Arial" w:hAnsi="Arial" w:cs="Arial"/>
          <w:sz w:val="20"/>
        </w:rPr>
        <w:fldChar w:fldCharType="begin"/>
      </w:r>
      <w:r w:rsidR="00761E28" w:rsidRPr="00A71C30">
        <w:rPr>
          <w:rFonts w:ascii="Arial" w:hAnsi="Arial" w:cs="Arial"/>
          <w:sz w:val="20"/>
        </w:rPr>
        <w:instrText xml:space="preserve"> ADDIN ZOTERO_ITEM CSL_CITATION {"citationID":"IKYk2XEl","properties":{"formattedCitation":"(CHAOUCH KHOUANE, 2022)","plainCitation":"(CHAOUCH KHOUANE, 2022)","dontUpdate":true,"noteIndex":0},"citationItems":[{"id":14,"uris":["http://zotero.org/users/local/6tT5Kkmv/items/SGRPGY2P"],"itemData":{"id":14,"type":"thesis","genre":"PhD Thesis","publisher":"UNIVERSITE MOHAMED KHIDER BISKRA","source":"Google Scholar","title":"Etude de la diversité génétique de quelques palmiers dattier mâles et essai d’identification d’empreintes génétiques de dokkars les plus proches de «Deglet-Nour» moyennant les marqueurs microsatellites","URL":"http://thesis.univ-biskra.dz/id/eprint/6031","author":[{"family":"CHAOUCH KHOUANE","given":"Asma"}],"accessed":{"date-parts":[["2025",9,29]]},"issued":{"date-parts":[["2022"]]}}}],"schema":"https://github.com/citation-style-language/schema/raw/master/csl-citation.json"} </w:instrText>
      </w:r>
      <w:r w:rsidR="00761E28" w:rsidRPr="00A71C30">
        <w:rPr>
          <w:rFonts w:ascii="Arial" w:hAnsi="Arial" w:cs="Arial"/>
          <w:sz w:val="20"/>
        </w:rPr>
        <w:fldChar w:fldCharType="separate"/>
      </w:r>
      <w:r w:rsidR="00761E28" w:rsidRPr="00A71C30">
        <w:rPr>
          <w:rFonts w:ascii="Arial" w:hAnsi="Arial" w:cs="Arial"/>
          <w:sz w:val="20"/>
        </w:rPr>
        <w:t>(Chaouch khouane, 2022)</w:t>
      </w:r>
      <w:r w:rsidR="00761E28" w:rsidRPr="00A71C30">
        <w:rPr>
          <w:rFonts w:ascii="Arial" w:hAnsi="Arial" w:cs="Arial"/>
          <w:sz w:val="20"/>
        </w:rPr>
        <w:fldChar w:fldCharType="end"/>
      </w:r>
      <w:r w:rsidRPr="008834F8">
        <w:rPr>
          <w:rFonts w:ascii="Arial" w:eastAsia="Times New Roman" w:hAnsi="Arial" w:cs="Arial"/>
          <w:sz w:val="20"/>
          <w:szCs w:val="24"/>
          <w:lang w:eastAsia="fr-FR"/>
        </w:rPr>
        <w:t>. This constraint has led to</w:t>
      </w:r>
    </w:p>
    <w:p w14:paraId="23B961A6" w14:textId="7F27A815" w:rsidR="008834F8" w:rsidRPr="008834F8" w:rsidRDefault="008834F8" w:rsidP="00DE7126">
      <w:pPr>
        <w:spacing w:before="0" w:after="0" w:line="240" w:lineRule="auto"/>
        <w:rPr>
          <w:rFonts w:ascii="Arial" w:eastAsia="Times New Roman" w:hAnsi="Arial" w:cs="Arial"/>
          <w:sz w:val="20"/>
          <w:szCs w:val="24"/>
          <w:lang w:eastAsia="fr-FR"/>
        </w:rPr>
      </w:pPr>
      <w:r w:rsidRPr="008834F8">
        <w:rPr>
          <w:rFonts w:ascii="Arial" w:eastAsia="Times New Roman" w:hAnsi="Arial" w:cs="Arial"/>
          <w:sz w:val="20"/>
          <w:szCs w:val="24"/>
          <w:lang w:eastAsia="fr-FR"/>
        </w:rPr>
        <w:lastRenderedPageBreak/>
        <w:t>an increasing reliance on mol</w:t>
      </w:r>
      <w:r w:rsidR="00836F2E">
        <w:rPr>
          <w:rFonts w:ascii="Arial" w:eastAsia="Times New Roman" w:hAnsi="Arial" w:cs="Arial"/>
          <w:sz w:val="20"/>
          <w:szCs w:val="24"/>
          <w:lang w:eastAsia="fr-FR"/>
        </w:rPr>
        <w:t xml:space="preserve">ecular markers </w:t>
      </w:r>
      <w:r w:rsidR="00836F2E" w:rsidRPr="00A71C30">
        <w:rPr>
          <w:rFonts w:ascii="Arial" w:hAnsi="Arial" w:cs="Arial"/>
          <w:sz w:val="20"/>
        </w:rPr>
        <w:fldChar w:fldCharType="begin"/>
      </w:r>
      <w:r w:rsidR="00836F2E" w:rsidRPr="00A71C30">
        <w:rPr>
          <w:rFonts w:ascii="Arial" w:hAnsi="Arial" w:cs="Arial"/>
          <w:sz w:val="20"/>
        </w:rPr>
        <w:instrText xml:space="preserve"> ADDIN ZOTERO_ITEM CSL_CITATION {"citationID":"PhToO8rt","properties":{"formattedCitation":"(Galp\\uc0\\u233{}rine, 2024)","plainCitation":"(Galpérine, 2024)","noteIndex":0},"citationItems":[{"id":15,"uris":["http://zotero.org/users/local/6tT5Kkmv/items/ACKF8YNI"],"itemData":{"id":15,"type":"book","publisher":"Éditions Matériologiques","source":"Google Scholar","title":"Voyages dans les sciences biologiques","URL":"https://shs.cairn.info/voyages-dans-les-sciences-biologiques--9782373614367","author":[{"family":"Galpérine","given":"Charles"}],"accessed":{"date-parts":[["2025",9,29]]},"issued":{"date-parts":[["2024"]]}}}],"schema":"https://github.com/citation-style-language/schema/raw/master/csl-citation.json"} </w:instrText>
      </w:r>
      <w:r w:rsidR="00836F2E" w:rsidRPr="00A71C30">
        <w:rPr>
          <w:rFonts w:ascii="Arial" w:hAnsi="Arial" w:cs="Arial"/>
          <w:sz w:val="20"/>
        </w:rPr>
        <w:fldChar w:fldCharType="separate"/>
      </w:r>
      <w:r w:rsidR="00836F2E" w:rsidRPr="00A71C30">
        <w:rPr>
          <w:rFonts w:ascii="Arial" w:hAnsi="Arial" w:cs="Arial"/>
          <w:sz w:val="20"/>
          <w:szCs w:val="24"/>
        </w:rPr>
        <w:t>(Galpérine, 2024)</w:t>
      </w:r>
      <w:r w:rsidR="00836F2E" w:rsidRPr="00A71C30">
        <w:rPr>
          <w:rFonts w:ascii="Arial" w:hAnsi="Arial" w:cs="Arial"/>
          <w:sz w:val="20"/>
        </w:rPr>
        <w:fldChar w:fldCharType="end"/>
      </w:r>
      <w:r w:rsidRPr="008834F8">
        <w:rPr>
          <w:rFonts w:ascii="Arial" w:eastAsia="Times New Roman" w:hAnsi="Arial" w:cs="Arial"/>
          <w:sz w:val="20"/>
          <w:szCs w:val="24"/>
          <w:lang w:eastAsia="fr-FR"/>
        </w:rPr>
        <w:t xml:space="preserve">. They can be dominant or codominant </w:t>
      </w:r>
      <w:r w:rsidR="00836F2E" w:rsidRPr="00A71C30">
        <w:rPr>
          <w:rFonts w:ascii="Arial" w:hAnsi="Arial" w:cs="Arial"/>
          <w:sz w:val="20"/>
        </w:rPr>
        <w:fldChar w:fldCharType="begin"/>
      </w:r>
      <w:r w:rsidR="00836F2E" w:rsidRPr="00A71C30">
        <w:rPr>
          <w:rFonts w:ascii="Arial" w:hAnsi="Arial" w:cs="Arial"/>
          <w:sz w:val="20"/>
        </w:rPr>
        <w:instrText xml:space="preserve"> ADDIN ZOTERO_ITEM CSL_CITATION {"citationID":"r42YTc5x","properties":{"formattedCitation":"(Agbahoungba et al., 2021)","plainCitation":"(Agbahoungba et al., 2021)","noteIndex":0},"citationItems":[{"id":16,"uris":["http://zotero.org/users/local/6tT5Kkmv/items/3J4VJBK4"],"itemData":{"id":16,"type":"article-journal","container-title":"African Journal of Rural Development","issue":"2","page":"1–18","source":"Google Scholar","title":"Analyse moléculaire de la diversité génétique de 50 accessions de niébé (Vigna unguiculata L. Walp) grâce aux marqueurs microsatellites","volume":"6","author":[{"family":"Agbahoungba","given":"Symphorien"},{"family":"SAGBADJA","given":"H. ADOUKONOU"},{"family":"Agoyi","given":"E. E."},{"family":"Houinde","given":"P. J."},{"family":"Adandonon","given":"A."},{"family":"Assogbadjo","given":"E. A."},{"family":"SINSIN","given":"B."}],"issued":{"date-parts":[["2021"]]}}}],"schema":"https://github.com/citation-style-language/schema/raw/master/csl-citation.json"} </w:instrText>
      </w:r>
      <w:r w:rsidR="00836F2E" w:rsidRPr="00A71C30">
        <w:rPr>
          <w:rFonts w:ascii="Arial" w:hAnsi="Arial" w:cs="Arial"/>
          <w:sz w:val="20"/>
        </w:rPr>
        <w:fldChar w:fldCharType="separate"/>
      </w:r>
      <w:r w:rsidR="00836F2E" w:rsidRPr="00A71C30">
        <w:rPr>
          <w:rFonts w:ascii="Arial" w:hAnsi="Arial" w:cs="Arial"/>
          <w:sz w:val="20"/>
        </w:rPr>
        <w:t xml:space="preserve">(Agbahoungba </w:t>
      </w:r>
      <w:r w:rsidR="00836F2E" w:rsidRPr="00A71C30">
        <w:rPr>
          <w:rFonts w:ascii="Arial" w:hAnsi="Arial" w:cs="Arial"/>
          <w:i/>
          <w:sz w:val="20"/>
        </w:rPr>
        <w:t>et al</w:t>
      </w:r>
      <w:r w:rsidR="00836F2E" w:rsidRPr="00A71C30">
        <w:rPr>
          <w:rFonts w:ascii="Arial" w:hAnsi="Arial" w:cs="Arial"/>
          <w:sz w:val="20"/>
        </w:rPr>
        <w:t>., 2021)</w:t>
      </w:r>
      <w:r w:rsidR="00836F2E" w:rsidRPr="00A71C30">
        <w:rPr>
          <w:rFonts w:ascii="Arial" w:hAnsi="Arial" w:cs="Arial"/>
          <w:sz w:val="20"/>
        </w:rPr>
        <w:fldChar w:fldCharType="end"/>
      </w:r>
      <w:r w:rsidR="00836F2E">
        <w:rPr>
          <w:rFonts w:ascii="Arial" w:hAnsi="Arial" w:cs="Arial"/>
          <w:sz w:val="20"/>
        </w:rPr>
        <w:t xml:space="preserve"> </w:t>
      </w:r>
      <w:r w:rsidRPr="008834F8">
        <w:rPr>
          <w:rFonts w:ascii="Arial" w:eastAsia="Times New Roman" w:hAnsi="Arial" w:cs="Arial"/>
          <w:sz w:val="20"/>
          <w:szCs w:val="24"/>
          <w:lang w:eastAsia="fr-FR"/>
        </w:rPr>
        <w:t xml:space="preserve">and directly reveal polymorphism at the DNA level, regardless of environmental parameters. Several types of molecular markers have been developed and used for the species. More recently, highly polymorphic SSR microsatellite markers have been developed. Initially developed for the related species </w:t>
      </w:r>
      <w:r w:rsidRPr="008834F8">
        <w:rPr>
          <w:rFonts w:ascii="Arial" w:eastAsia="Times New Roman" w:hAnsi="Arial" w:cs="Arial"/>
          <w:i/>
          <w:sz w:val="20"/>
          <w:szCs w:val="24"/>
          <w:lang w:eastAsia="fr-FR"/>
        </w:rPr>
        <w:t>Cyperus rotundus</w:t>
      </w:r>
      <w:r w:rsidRPr="008834F8">
        <w:rPr>
          <w:rFonts w:ascii="Arial" w:eastAsia="Times New Roman" w:hAnsi="Arial" w:cs="Arial"/>
          <w:sz w:val="20"/>
          <w:szCs w:val="24"/>
          <w:lang w:eastAsia="fr-FR"/>
        </w:rPr>
        <w:t xml:space="preserve"> by </w:t>
      </w:r>
      <w:r w:rsidR="006D32A6">
        <w:rPr>
          <w:rFonts w:ascii="Arial" w:eastAsia="Times New Roman" w:hAnsi="Arial" w:cs="Arial"/>
          <w:sz w:val="20"/>
          <w:szCs w:val="24"/>
          <w:lang w:eastAsia="fr-FR"/>
        </w:rPr>
        <w:fldChar w:fldCharType="begin"/>
      </w:r>
      <w:r w:rsidR="00AA556F">
        <w:rPr>
          <w:rFonts w:ascii="Arial" w:eastAsia="Times New Roman" w:hAnsi="Arial" w:cs="Arial"/>
          <w:sz w:val="20"/>
          <w:szCs w:val="24"/>
          <w:lang w:eastAsia="fr-FR"/>
        </w:rPr>
        <w:instrText xml:space="preserve"> ADDIN ZOTERO_ITEM CSL_CITATION {"citationID":"ia7D3OHu","properties":{"formattedCitation":"(Arias et al., 2011)","plainCitation":"(Arias et al., 2011)","noteIndex":0},"citationItems":[{"id":40,"uris":["http://zotero.org/users/local/6tT5Kkmv/items/6IMVI4BC"],"itemData":{"id":40,"type":"article-journal","abstract":"A\n                rias\n                RS, M\n                olin\n                WT, R\n                ay\n                JD, P\n                eel\n                MD &amp; S\n                cheffler\n                BE (2011). Isolation and characterisation of the first microsatellite markers for\n                Cyperus rotundus\n                .\n                Weed Research\n                51\n                , 451–460.\n              \n            \n            \n              Summary\n              \n                This is the first report of microsatellite markers for\n                Cyperus rotundus\n                . A total of 191 sequence</w:instrText>
      </w:r>
      <w:r w:rsidR="00AA556F">
        <w:rPr>
          <w:rFonts w:ascii="Cambria Math" w:eastAsia="Times New Roman" w:hAnsi="Cambria Math" w:cs="Cambria Math"/>
          <w:sz w:val="20"/>
          <w:szCs w:val="24"/>
          <w:lang w:eastAsia="fr-FR"/>
        </w:rPr>
        <w:instrText>‐</w:instrText>
      </w:r>
      <w:r w:rsidR="00AA556F">
        <w:rPr>
          <w:rFonts w:ascii="Arial" w:eastAsia="Times New Roman" w:hAnsi="Arial" w:cs="Arial"/>
          <w:sz w:val="20"/>
          <w:szCs w:val="24"/>
          <w:lang w:eastAsia="fr-FR"/>
        </w:rPr>
        <w:instrText>specific microsatellite markers were isolated and used to screen 12 accessions of\n                C. rotundus\n                and one accession of\n                Cyperus esculentus\n                collected from 10 different countries. Polymorphisms were observed in 49% of the markers tested, 22% of the markers were monomorphic and 29% had weak or no amplification. The best 57 markers are reported, and cluster analysis was used to analyse their resolving power. BLASTx screening of the contig sequences was also performed. Multiallelic loci over all samples ranged from 24% to 60%. The maximum number of alleles detected by the markers suggests a polyploidy nature of all\n                C. rotundus\n                accessions tested, except for the sample N25</w:instrText>
      </w:r>
      <w:r w:rsidR="00AA556F">
        <w:rPr>
          <w:rFonts w:ascii="Cambria Math" w:eastAsia="Times New Roman" w:hAnsi="Cambria Math" w:cs="Cambria Math"/>
          <w:sz w:val="20"/>
          <w:szCs w:val="24"/>
          <w:lang w:eastAsia="fr-FR"/>
        </w:rPr>
        <w:instrText>‐</w:instrText>
      </w:r>
      <w:r w:rsidR="00AA556F">
        <w:rPr>
          <w:rFonts w:ascii="Arial" w:eastAsia="Times New Roman" w:hAnsi="Arial" w:cs="Arial"/>
          <w:sz w:val="20"/>
          <w:szCs w:val="24"/>
          <w:lang w:eastAsia="fr-FR"/>
        </w:rPr>
        <w:instrText>Brazil. Chromosome number was determined for N12</w:instrText>
      </w:r>
      <w:r w:rsidR="00AA556F">
        <w:rPr>
          <w:rFonts w:ascii="Cambria Math" w:eastAsia="Times New Roman" w:hAnsi="Cambria Math" w:cs="Cambria Math"/>
          <w:sz w:val="20"/>
          <w:szCs w:val="24"/>
          <w:lang w:eastAsia="fr-FR"/>
        </w:rPr>
        <w:instrText>‐</w:instrText>
      </w:r>
      <w:r w:rsidR="00AA556F">
        <w:rPr>
          <w:rFonts w:ascii="Arial" w:eastAsia="Times New Roman" w:hAnsi="Arial" w:cs="Arial"/>
          <w:sz w:val="20"/>
          <w:szCs w:val="24"/>
          <w:lang w:eastAsia="fr-FR"/>
        </w:rPr>
        <w:instrText xml:space="preserve">Taiwan and used as an internal flow cytometry standard to estimate the amount of DNA within haploid nuclei of the remaining material. Chromosome numbers estimated for\n                C. rotundus\n                were 16 and 24. The markers identified in this study can be used for the identification of biotypes and detection of potential crosses of\n                C. rotundus\n                , to implement management practices for the effective control of this weed.","container-title":"Weed Research","DOI":"10.1111/j.1365-3180.2011.00861.x","ISSN":"0043-1737, 1365-3180","issue":"5","journalAbbreviation":"Weed Research","language":"en","page":"451-460","source":"DOI.org (Crossref)","title":"Isolation and characterisation of the first microsatellite markers for &lt;i&gt;Cyperus rotundus&lt;/i&gt;","volume":"51","author":[{"family":"Arias","given":"R S"},{"family":"Molin","given":"W T"},{"family":"Ray","given":"J D"},{"family":"Peel","given":"M D"},{"family":"Scheffler","given":"B E"}],"issued":{"date-parts":[["2011",10]]}}}],"schema":"https://github.com/citation-style-language/schema/raw/master/csl-citation.json"} </w:instrText>
      </w:r>
      <w:r w:rsidR="006D32A6">
        <w:rPr>
          <w:rFonts w:ascii="Arial" w:eastAsia="Times New Roman" w:hAnsi="Arial" w:cs="Arial"/>
          <w:sz w:val="20"/>
          <w:szCs w:val="24"/>
          <w:lang w:eastAsia="fr-FR"/>
        </w:rPr>
        <w:fldChar w:fldCharType="separate"/>
      </w:r>
      <w:r w:rsidR="00AA556F" w:rsidRPr="00AA556F">
        <w:rPr>
          <w:rFonts w:ascii="Arial" w:hAnsi="Arial" w:cs="Arial"/>
          <w:sz w:val="20"/>
        </w:rPr>
        <w:t>(Arias et al., 2011)</w:t>
      </w:r>
      <w:r w:rsidR="006D32A6">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their transferability and effectiveness for studying </w:t>
      </w:r>
      <w:r w:rsidRPr="008834F8">
        <w:rPr>
          <w:rFonts w:ascii="Arial" w:eastAsia="Times New Roman" w:hAnsi="Arial" w:cs="Arial"/>
          <w:i/>
          <w:sz w:val="20"/>
          <w:szCs w:val="24"/>
          <w:lang w:eastAsia="fr-FR"/>
        </w:rPr>
        <w:t>C. esculentus</w:t>
      </w:r>
      <w:r w:rsidRPr="008834F8">
        <w:rPr>
          <w:rFonts w:ascii="Arial" w:eastAsia="Times New Roman" w:hAnsi="Arial" w:cs="Arial"/>
          <w:sz w:val="20"/>
          <w:szCs w:val="24"/>
          <w:lang w:eastAsia="fr-FR"/>
        </w:rPr>
        <w:t xml:space="preserve"> have been confirmed, notably by </w:t>
      </w:r>
      <w:r w:rsidR="00994C9E">
        <w:rPr>
          <w:rFonts w:ascii="Arial" w:eastAsia="Times New Roman" w:hAnsi="Arial" w:cs="Arial"/>
          <w:sz w:val="20"/>
          <w:szCs w:val="24"/>
          <w:lang w:eastAsia="fr-FR"/>
        </w:rPr>
        <w:fldChar w:fldCharType="begin"/>
      </w:r>
      <w:r w:rsidR="00994C9E">
        <w:rPr>
          <w:rFonts w:ascii="Arial" w:eastAsia="Times New Roman" w:hAnsi="Arial" w:cs="Arial"/>
          <w:sz w:val="20"/>
          <w:szCs w:val="24"/>
          <w:lang w:eastAsia="fr-FR"/>
        </w:rPr>
        <w:instrText xml:space="preserve"> ADDIN ZOTERO_ITEM CSL_CITATION {"citationID":"hmv6oMuo","properties":{"formattedCitation":"(De Castro et al., 2015)","plainCitation":"(De Castro et al., 2015)","noteIndex":0},"citationItems":[{"id":34,"uris":["http://zotero.org/users/local/6tT5Kkmv/items/MQN35XCW"],"itemData":{"id":34,"type":"article-journal","container-title":"Annals of botany","issue":"5","note":"publisher: Oxford University Press","page":"733–745","source":"Google Scholar","title":"A molecular survey concerning the origin of Cyperus esculentus (Cyperaceae, Poales): two sides of the same coin (weed vs. crop)","title-short":"A molecular survey concerning the origin of Cyperus esculentus (Cyperaceae, Poales)","volume":"115","author":[{"family":"De Castro","given":"Olga"},{"family":"Gargiulo","given":"Roberta"},{"family":"Del Guacchio","given":"Emanuele"},{"family":"Caputo","given":"Paolo"},{"family":"De Luca","given":"Paolo"}],"issued":{"date-parts":[["2015"]]}}}],"schema":"https://github.com/citation-style-language/schema/raw/master/csl-citation.json"} </w:instrText>
      </w:r>
      <w:r w:rsidR="00994C9E">
        <w:rPr>
          <w:rFonts w:ascii="Arial" w:eastAsia="Times New Roman" w:hAnsi="Arial" w:cs="Arial"/>
          <w:sz w:val="20"/>
          <w:szCs w:val="24"/>
          <w:lang w:eastAsia="fr-FR"/>
        </w:rPr>
        <w:fldChar w:fldCharType="separate"/>
      </w:r>
      <w:r w:rsidR="00930D94" w:rsidRPr="00930D94">
        <w:rPr>
          <w:rFonts w:ascii="Arial" w:hAnsi="Arial" w:cs="Arial"/>
          <w:sz w:val="20"/>
        </w:rPr>
        <w:t>(De Castro et al., 2015)</w:t>
      </w:r>
      <w:r w:rsidR="00994C9E">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Subsequently, they were successfully used in the study of the diversity of several Cyperus species in several West African countries, notably in Ghana </w:t>
      </w:r>
      <w:r w:rsidR="00C36F22">
        <w:rPr>
          <w:rFonts w:ascii="Arial" w:eastAsia="Times New Roman" w:hAnsi="Arial" w:cs="Arial"/>
          <w:sz w:val="20"/>
          <w:szCs w:val="24"/>
          <w:lang w:eastAsia="fr-FR"/>
        </w:rPr>
        <w:fldChar w:fldCharType="begin"/>
      </w:r>
      <w:r w:rsidR="00C36F22">
        <w:rPr>
          <w:rFonts w:ascii="Arial" w:eastAsia="Times New Roman" w:hAnsi="Arial" w:cs="Arial"/>
          <w:sz w:val="20"/>
          <w:szCs w:val="24"/>
          <w:lang w:eastAsia="fr-FR"/>
        </w:rPr>
        <w:instrText xml:space="preserve"> ADDIN ZOTERO_ITEM CSL_CITATION {"citationID":"u2DC5MMK","properties":{"formattedCitation":"(Twumasi et al., 2024a)","plainCitation":"(Twumasi et al., 2024a)","noteIndex":0},"citationItems":[{"id":35,"uris":["http://zotero.org/users/local/6tT5Kkmv/items/3VZUKZ3L"],"itemData":{"id":35,"type":"article-journal","abstract":"Purpose: Limited information is available on the diversity of tiger nuts in Ghana for improvement. Therefore, evaluating the genetic diversity via the use of morphological descriptors and molecular markers (SSR) should generate substantial evidence to reveal the variability among and within the crop.Research Method: Forty-two (42) accessions of Cyperus esculentus Lativum were collected from major tiger nut cultivation areas (phytogeographic zones) in Ghana and evaluated using 11 morpho-descriptors and 9 SSR markers to assess variability among and within the tiger nut accessions and underlined causes.Findings: Significant differences were observed among the accessions in terms of percentage inflorescence (p≤0.01), distance of the last tiller from the main plant (p≤0.05) and the number of tubers per stand (p≤0.05). Unweighted Pair Group Method with Arithmetic Mean (UPGMA) cluster analysis grouped the accessions into seven clusters including one large heterogenous cluster at 0.94 Euclidean distance, and genetic distance ranged from 0.8 to 1.00. The SSR profiling revealed 141 alleles across 41 of the accessions used for the molecular study with a mean PIC value of 0.78 ± 0.15 and mean observed heterozygosity of 0.12 ± 0.16 coupled with four heterotic UPGMA cluster groupings including one large heterogenous cluster at a similarity coefficient of 0.88. The high variability among the accessions for some of the traits, and the low genetic variability within the accessions in cluster groupings for both morphological and SSR evaluations suggested some level of admixture of genes over years of cultivation.Originality/ Value: The current study has identified some accessions for improvement. Also, it has contributed to knowing some SSR markers that would amplify tiger nuts for future molecular study for breeding enhancement.","container-title":"Journal of Agricultural Sciences – Sri Lanka","DOI":"10.4038/jas.v19i2.10091","ISSN":"2386-1363, 1391-9318","issue":"2","journalAbbreviation":"J Agric Sciences","license":"https://creativecommons.org/licenses/by-nc-sa/4.0","page":"316-335","source":"DOI.org (Crossref)","title":"Genetic Diversity of Tiger Nuts (Cyperus esculentus L.) Grown in Ghana Based on Morpho-Descriptors and SSR Markers","volume":"19","author":[{"family":"Twumasi","given":"P."},{"family":"Asare","given":"P. A."},{"family":"Afutu","given":"E."},{"family":"Amenorpe","given":"G."},{"family":"Addy","given":"S. N. T. T."},{"family":"Prempeh","given":"R. N. A."},{"family":"Donkor","given":"E. F."}],"issued":{"date-parts":[["2024",5,1]]}}}],"schema":"https://github.com/citation-style-language/schema/raw/master/csl-citation.json"} </w:instrText>
      </w:r>
      <w:r w:rsidR="00C36F22">
        <w:rPr>
          <w:rFonts w:ascii="Arial" w:eastAsia="Times New Roman" w:hAnsi="Arial" w:cs="Arial"/>
          <w:sz w:val="20"/>
          <w:szCs w:val="24"/>
          <w:lang w:eastAsia="fr-FR"/>
        </w:rPr>
        <w:fldChar w:fldCharType="separate"/>
      </w:r>
      <w:r w:rsidR="00C36F22" w:rsidRPr="00C36F22">
        <w:rPr>
          <w:rFonts w:ascii="Arial" w:hAnsi="Arial" w:cs="Arial"/>
          <w:sz w:val="20"/>
        </w:rPr>
        <w:t xml:space="preserve">(Twumasi </w:t>
      </w:r>
      <w:r w:rsidR="00C36F22" w:rsidRPr="00C36F22">
        <w:rPr>
          <w:rFonts w:ascii="Arial" w:hAnsi="Arial" w:cs="Arial"/>
          <w:i/>
          <w:sz w:val="20"/>
        </w:rPr>
        <w:t>et al</w:t>
      </w:r>
      <w:r w:rsidR="00C36F22" w:rsidRPr="00C36F22">
        <w:rPr>
          <w:rFonts w:ascii="Arial" w:hAnsi="Arial" w:cs="Arial"/>
          <w:sz w:val="20"/>
        </w:rPr>
        <w:t>., 2024a)</w:t>
      </w:r>
      <w:r w:rsidR="00C36F22">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and Niger</w:t>
      </w:r>
      <w:r w:rsidR="00C36F22">
        <w:rPr>
          <w:rFonts w:ascii="Arial" w:eastAsia="Times New Roman" w:hAnsi="Arial" w:cs="Arial"/>
          <w:sz w:val="20"/>
          <w:szCs w:val="24"/>
          <w:lang w:eastAsia="fr-FR"/>
        </w:rPr>
        <w:t xml:space="preserve"> </w:t>
      </w:r>
      <w:r w:rsidR="00C36F22">
        <w:rPr>
          <w:rFonts w:ascii="Arial" w:eastAsia="Times New Roman" w:hAnsi="Arial" w:cs="Arial"/>
          <w:sz w:val="20"/>
          <w:szCs w:val="24"/>
          <w:lang w:eastAsia="fr-FR"/>
        </w:rPr>
        <w:fldChar w:fldCharType="begin"/>
      </w:r>
      <w:r w:rsidR="00C36F22">
        <w:rPr>
          <w:rFonts w:ascii="Arial" w:eastAsia="Times New Roman" w:hAnsi="Arial" w:cs="Arial"/>
          <w:sz w:val="20"/>
          <w:szCs w:val="24"/>
          <w:lang w:eastAsia="fr-FR"/>
        </w:rPr>
        <w:instrText xml:space="preserve"> ADDIN ZOTERO_ITEM CSL_CITATION {"citationID":"ujbgZl8k","properties":{"formattedCitation":"(Haoua et al., 2023)","plainCitation":"(Haoua et al., 2023)","noteIndex":0},"citationItems":[{"id":42,"uris":["http://zotero.org/users/local/6tT5Kkmv/items/FGVDINWI"],"itemData":{"id":42,"type":"article-journal","container-title":"International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Saidou"},{"family":"Hamissou","given":"Zangui"},{"family":"Toudou","given":"Adam"}],"issued":{"date-parts":[["2023"]]}}}],"schema":"https://github.com/citation-style-language/schema/raw/master/csl-citation.json"} </w:instrText>
      </w:r>
      <w:r w:rsidR="00C36F22">
        <w:rPr>
          <w:rFonts w:ascii="Arial" w:eastAsia="Times New Roman" w:hAnsi="Arial" w:cs="Arial"/>
          <w:sz w:val="20"/>
          <w:szCs w:val="24"/>
          <w:lang w:eastAsia="fr-FR"/>
        </w:rPr>
        <w:fldChar w:fldCharType="separate"/>
      </w:r>
      <w:r w:rsidR="00C36F22" w:rsidRPr="00C36F22">
        <w:rPr>
          <w:rFonts w:ascii="Arial" w:hAnsi="Arial" w:cs="Arial"/>
          <w:sz w:val="20"/>
        </w:rPr>
        <w:t xml:space="preserve">(Haoua </w:t>
      </w:r>
      <w:r w:rsidR="00C36F22" w:rsidRPr="00692601">
        <w:rPr>
          <w:rFonts w:ascii="Arial" w:hAnsi="Arial" w:cs="Arial"/>
          <w:i/>
          <w:sz w:val="20"/>
        </w:rPr>
        <w:t>et al</w:t>
      </w:r>
      <w:r w:rsidR="00C36F22" w:rsidRPr="00C36F22">
        <w:rPr>
          <w:rFonts w:ascii="Arial" w:hAnsi="Arial" w:cs="Arial"/>
          <w:sz w:val="20"/>
        </w:rPr>
        <w:t>., 2023)</w:t>
      </w:r>
      <w:r w:rsidR="00C36F22">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Few studies have focused on African accessions of </w:t>
      </w:r>
      <w:r w:rsidRPr="008834F8">
        <w:rPr>
          <w:rFonts w:ascii="Arial" w:eastAsia="Times New Roman" w:hAnsi="Arial" w:cs="Arial"/>
          <w:i/>
          <w:sz w:val="20"/>
          <w:szCs w:val="24"/>
          <w:lang w:eastAsia="fr-FR"/>
        </w:rPr>
        <w:t>C. esculentus</w:t>
      </w:r>
      <w:r w:rsidRPr="008834F8">
        <w:rPr>
          <w:rFonts w:ascii="Arial" w:eastAsia="Times New Roman" w:hAnsi="Arial" w:cs="Arial"/>
          <w:sz w:val="20"/>
          <w:szCs w:val="24"/>
          <w:lang w:eastAsia="fr-FR"/>
        </w:rPr>
        <w:t xml:space="preserve">, and virtually none on Ivorian populations. The present study therefore aims to characterize the genetic diversity of </w:t>
      </w:r>
      <w:r w:rsidRPr="008834F8">
        <w:rPr>
          <w:rFonts w:ascii="Arial" w:eastAsia="Times New Roman" w:hAnsi="Arial" w:cs="Arial"/>
          <w:i/>
          <w:sz w:val="20"/>
          <w:szCs w:val="24"/>
          <w:lang w:eastAsia="fr-FR"/>
        </w:rPr>
        <w:t>Cyperus esculentus</w:t>
      </w:r>
      <w:r w:rsidRPr="008834F8">
        <w:rPr>
          <w:rFonts w:ascii="Arial" w:eastAsia="Times New Roman" w:hAnsi="Arial" w:cs="Arial"/>
          <w:sz w:val="20"/>
          <w:szCs w:val="24"/>
          <w:lang w:eastAsia="fr-FR"/>
        </w:rPr>
        <w:t xml:space="preserve"> accessions cultivated in Côte d’Ivoire using SSR microsatellite markers.</w:t>
      </w:r>
    </w:p>
    <w:p w14:paraId="374415E2" w14:textId="77777777" w:rsidR="008834F8" w:rsidRDefault="008834F8" w:rsidP="00DE7126">
      <w:pPr>
        <w:spacing w:before="0" w:after="160"/>
        <w:jc w:val="right"/>
      </w:pPr>
    </w:p>
    <w:p w14:paraId="6DE1C8F7" w14:textId="2B21B873" w:rsidR="00A72291" w:rsidRPr="000E702E" w:rsidRDefault="00144411" w:rsidP="000E702E">
      <w:pPr>
        <w:pStyle w:val="ListParagraph"/>
        <w:numPr>
          <w:ilvl w:val="0"/>
          <w:numId w:val="24"/>
        </w:numPr>
        <w:spacing w:line="360" w:lineRule="auto"/>
        <w:ind w:left="284" w:hanging="284"/>
        <w:rPr>
          <w:rFonts w:ascii="Arial" w:hAnsi="Arial" w:cs="Arial"/>
          <w:b/>
          <w:sz w:val="22"/>
        </w:rPr>
      </w:pPr>
      <w:r w:rsidRPr="00692601">
        <w:rPr>
          <w:rFonts w:ascii="Arial" w:hAnsi="Arial" w:cs="Arial"/>
          <w:b/>
          <w:sz w:val="22"/>
        </w:rPr>
        <w:t>MATERIALS AND METHODS</w:t>
      </w:r>
    </w:p>
    <w:p w14:paraId="09E7AD5C" w14:textId="17E062DB" w:rsidR="00470FC4" w:rsidRPr="00F517EE" w:rsidRDefault="00692601" w:rsidP="00AB285F">
      <w:pPr>
        <w:pStyle w:val="ListParagraph"/>
        <w:numPr>
          <w:ilvl w:val="1"/>
          <w:numId w:val="24"/>
        </w:numPr>
        <w:spacing w:before="0" w:after="0" w:line="360" w:lineRule="auto"/>
        <w:ind w:left="426" w:hanging="426"/>
        <w:rPr>
          <w:rFonts w:ascii="Arial" w:hAnsi="Arial" w:cs="Arial"/>
          <w:b/>
          <w:sz w:val="22"/>
        </w:rPr>
      </w:pPr>
      <w:r w:rsidRPr="00692601">
        <w:rPr>
          <w:rFonts w:ascii="Arial" w:hAnsi="Arial" w:cs="Arial"/>
          <w:b/>
          <w:sz w:val="22"/>
        </w:rPr>
        <w:t>Biological material</w:t>
      </w:r>
    </w:p>
    <w:p w14:paraId="7B0B36FD" w14:textId="1A4FF202" w:rsidR="00F517EE" w:rsidRPr="00AB285F" w:rsidRDefault="00F517EE" w:rsidP="00DE7126">
      <w:pPr>
        <w:spacing w:before="0" w:after="0" w:line="240" w:lineRule="auto"/>
        <w:rPr>
          <w:rFonts w:ascii="Arial" w:hAnsi="Arial" w:cs="Arial"/>
          <w:sz w:val="20"/>
        </w:rPr>
      </w:pPr>
      <w:r w:rsidRPr="00AB285F">
        <w:rPr>
          <w:rFonts w:ascii="Arial" w:hAnsi="Arial" w:cs="Arial"/>
          <w:sz w:val="20"/>
        </w:rPr>
        <w:t>The biological material consisted of 117 fresh leaf individuals (Fig</w:t>
      </w:r>
      <w:r w:rsidR="003F1205">
        <w:rPr>
          <w:rFonts w:ascii="Arial" w:hAnsi="Arial" w:cs="Arial"/>
          <w:sz w:val="20"/>
        </w:rPr>
        <w:t>.</w:t>
      </w:r>
      <w:r w:rsidRPr="00AB285F">
        <w:rPr>
          <w:rFonts w:ascii="Arial" w:hAnsi="Arial" w:cs="Arial"/>
          <w:sz w:val="20"/>
        </w:rPr>
        <w:t xml:space="preserve"> 1), originating from the tubers of 39 accessions collected in eight localities in Côte d'Ivoire.</w:t>
      </w:r>
    </w:p>
    <w:p w14:paraId="0AACAFC1" w14:textId="72E49AE5" w:rsidR="0078407A" w:rsidRPr="0078407A" w:rsidRDefault="0078407A" w:rsidP="006A6D4C">
      <w:pPr>
        <w:spacing w:before="100" w:beforeAutospacing="1" w:after="100" w:afterAutospacing="1" w:line="240" w:lineRule="auto"/>
        <w:jc w:val="center"/>
        <w:rPr>
          <w:rFonts w:eastAsia="Times New Roman" w:cs="Times New Roman"/>
          <w:szCs w:val="24"/>
          <w:lang w:eastAsia="fr-FR"/>
        </w:rPr>
      </w:pPr>
      <w:r w:rsidRPr="0078407A">
        <w:rPr>
          <w:rFonts w:eastAsia="Times New Roman" w:cs="Times New Roman"/>
          <w:noProof/>
          <w:szCs w:val="24"/>
          <w:lang w:eastAsia="fr-FR"/>
        </w:rPr>
        <w:drawing>
          <wp:inline distT="0" distB="0" distL="0" distR="0" wp14:anchorId="0A34DA97" wp14:editId="3D3FDFD5">
            <wp:extent cx="3188527" cy="2592000"/>
            <wp:effectExtent l="0" t="0" r="0" b="0"/>
            <wp:docPr id="25" name="Image 25" descr="D:\MA THESE\NOUVEAU THEEME\image Terrain 11-07-2024\DSC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 THESE\NOUVEAU THEEME\image Terrain 11-07-2024\DSCN00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35" t="2595" r="11051" b="11559"/>
                    <a:stretch/>
                  </pic:blipFill>
                  <pic:spPr bwMode="auto">
                    <a:xfrm>
                      <a:off x="0" y="0"/>
                      <a:ext cx="3188527"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26227E11" w14:textId="20B94104" w:rsidR="00AB285F" w:rsidRPr="003F1205" w:rsidRDefault="005E0EBB" w:rsidP="00AB285F">
      <w:pPr>
        <w:rPr>
          <w:rFonts w:ascii="Arial" w:hAnsi="Arial" w:cs="Arial"/>
          <w:b/>
          <w:sz w:val="20"/>
          <w:szCs w:val="20"/>
        </w:rPr>
      </w:pPr>
      <w:r w:rsidRPr="003F1205">
        <w:rPr>
          <w:rFonts w:ascii="Arial" w:hAnsi="Arial" w:cs="Arial"/>
          <w:b/>
          <w:sz w:val="20"/>
          <w:szCs w:val="20"/>
        </w:rPr>
        <w:t>Fig</w:t>
      </w:r>
      <w:r w:rsidR="003F1205" w:rsidRPr="003F1205">
        <w:rPr>
          <w:rFonts w:ascii="Arial" w:hAnsi="Arial" w:cs="Arial"/>
          <w:b/>
          <w:sz w:val="20"/>
          <w:szCs w:val="20"/>
        </w:rPr>
        <w:t>.</w:t>
      </w:r>
      <w:r w:rsidR="00EC274A" w:rsidRPr="003F1205">
        <w:rPr>
          <w:rFonts w:ascii="Arial" w:hAnsi="Arial" w:cs="Arial"/>
          <w:b/>
          <w:noProof/>
          <w:sz w:val="20"/>
          <w:szCs w:val="20"/>
        </w:rPr>
        <w:fldChar w:fldCharType="begin"/>
      </w:r>
      <w:r w:rsidR="00EC274A" w:rsidRPr="003F1205">
        <w:rPr>
          <w:rFonts w:ascii="Arial" w:hAnsi="Arial" w:cs="Arial"/>
          <w:b/>
          <w:noProof/>
          <w:sz w:val="20"/>
          <w:szCs w:val="20"/>
        </w:rPr>
        <w:instrText xml:space="preserve"> SEQ Figure \* ARABIC </w:instrText>
      </w:r>
      <w:r w:rsidR="00EC274A" w:rsidRPr="003F1205">
        <w:rPr>
          <w:rFonts w:ascii="Arial" w:hAnsi="Arial" w:cs="Arial"/>
          <w:b/>
          <w:noProof/>
          <w:sz w:val="20"/>
          <w:szCs w:val="20"/>
        </w:rPr>
        <w:fldChar w:fldCharType="separate"/>
      </w:r>
      <w:r w:rsidR="00FC249F" w:rsidRPr="003F1205">
        <w:rPr>
          <w:rFonts w:ascii="Arial" w:hAnsi="Arial" w:cs="Arial"/>
          <w:b/>
          <w:noProof/>
          <w:sz w:val="20"/>
          <w:szCs w:val="20"/>
        </w:rPr>
        <w:t>1</w:t>
      </w:r>
      <w:r w:rsidR="00EC274A" w:rsidRPr="003F1205">
        <w:rPr>
          <w:rFonts w:ascii="Arial" w:hAnsi="Arial" w:cs="Arial"/>
          <w:b/>
          <w:noProof/>
          <w:sz w:val="20"/>
          <w:szCs w:val="20"/>
        </w:rPr>
        <w:fldChar w:fldCharType="end"/>
      </w:r>
      <w:r w:rsidR="00E03D97" w:rsidRPr="003F1205">
        <w:rPr>
          <w:rFonts w:ascii="Arial" w:hAnsi="Arial" w:cs="Arial"/>
          <w:b/>
          <w:sz w:val="20"/>
          <w:szCs w:val="20"/>
        </w:rPr>
        <w:t xml:space="preserve">. </w:t>
      </w:r>
      <w:r w:rsidR="00AB285F" w:rsidRPr="003F1205">
        <w:rPr>
          <w:rFonts w:ascii="Arial" w:hAnsi="Arial" w:cs="Arial"/>
          <w:b/>
          <w:sz w:val="20"/>
          <w:szCs w:val="20"/>
        </w:rPr>
        <w:t>Edible tiger nut plants (</w:t>
      </w:r>
      <w:r w:rsidR="00AB285F" w:rsidRPr="003F1205">
        <w:rPr>
          <w:rFonts w:ascii="Arial" w:hAnsi="Arial" w:cs="Arial"/>
          <w:b/>
          <w:i/>
          <w:sz w:val="20"/>
          <w:szCs w:val="20"/>
        </w:rPr>
        <w:t>Cyperus esculentus</w:t>
      </w:r>
      <w:r w:rsidR="00AB285F" w:rsidRPr="003F1205">
        <w:rPr>
          <w:rFonts w:ascii="Arial" w:hAnsi="Arial" w:cs="Arial"/>
          <w:b/>
          <w:sz w:val="20"/>
          <w:szCs w:val="20"/>
        </w:rPr>
        <w:t>)</w:t>
      </w:r>
    </w:p>
    <w:p w14:paraId="2837CD0D" w14:textId="76E0B8E7" w:rsidR="00BF55CE" w:rsidRDefault="00BF55CE" w:rsidP="00AB285F">
      <w:pPr>
        <w:rPr>
          <w:rFonts w:cs="Times New Roman"/>
          <w:b/>
        </w:rPr>
      </w:pPr>
    </w:p>
    <w:p w14:paraId="62B90F7B" w14:textId="4F890E68" w:rsidR="00BF51DE" w:rsidRPr="006E5C6D" w:rsidRDefault="00197EB6" w:rsidP="00197EB6">
      <w:pPr>
        <w:pStyle w:val="ListParagraph"/>
        <w:numPr>
          <w:ilvl w:val="1"/>
          <w:numId w:val="24"/>
        </w:numPr>
        <w:spacing w:line="360" w:lineRule="auto"/>
        <w:ind w:left="426" w:hanging="426"/>
        <w:rPr>
          <w:rFonts w:ascii="Arial" w:hAnsi="Arial" w:cs="Arial"/>
          <w:b/>
        </w:rPr>
      </w:pPr>
      <w:r w:rsidRPr="006E5C6D">
        <w:rPr>
          <w:rFonts w:ascii="Arial" w:hAnsi="Arial" w:cs="Arial"/>
          <w:b/>
        </w:rPr>
        <w:t xml:space="preserve"> </w:t>
      </w:r>
      <w:r w:rsidR="0056463A">
        <w:rPr>
          <w:rFonts w:ascii="Arial" w:hAnsi="Arial" w:cs="Arial"/>
          <w:b/>
          <w:sz w:val="22"/>
        </w:rPr>
        <w:t>Method</w:t>
      </w:r>
      <w:r w:rsidR="00780359" w:rsidRPr="006E5C6D">
        <w:rPr>
          <w:rFonts w:ascii="Arial" w:hAnsi="Arial" w:cs="Arial"/>
          <w:b/>
          <w:sz w:val="22"/>
        </w:rPr>
        <w:t>s</w:t>
      </w:r>
    </w:p>
    <w:p w14:paraId="7093DD8A" w14:textId="5FF099E9" w:rsidR="00BF51DE" w:rsidRPr="006E5C6D" w:rsidRDefault="0056463A" w:rsidP="006E5C6D">
      <w:pPr>
        <w:pStyle w:val="ListParagraph"/>
        <w:numPr>
          <w:ilvl w:val="2"/>
          <w:numId w:val="24"/>
        </w:numPr>
        <w:spacing w:before="0" w:line="360" w:lineRule="auto"/>
        <w:ind w:left="567" w:hanging="567"/>
        <w:rPr>
          <w:rFonts w:ascii="Arial" w:hAnsi="Arial" w:cs="Arial"/>
          <w:b/>
          <w:sz w:val="20"/>
          <w:u w:val="single"/>
        </w:rPr>
      </w:pPr>
      <w:r>
        <w:rPr>
          <w:rFonts w:ascii="Arial" w:hAnsi="Arial" w:cs="Arial"/>
          <w:b/>
          <w:sz w:val="20"/>
          <w:u w:val="single"/>
        </w:rPr>
        <w:t xml:space="preserve"> Sample collection</w:t>
      </w:r>
    </w:p>
    <w:p w14:paraId="5AD11216" w14:textId="558CBB9F" w:rsidR="00830BEC" w:rsidRPr="00830BEC" w:rsidRDefault="00830BEC" w:rsidP="00830BEC">
      <w:pPr>
        <w:spacing w:before="0" w:after="0" w:line="240" w:lineRule="auto"/>
        <w:rPr>
          <w:rFonts w:ascii="Arial" w:eastAsia="Times New Roman" w:hAnsi="Arial" w:cs="Arial"/>
          <w:sz w:val="20"/>
          <w:szCs w:val="24"/>
          <w:lang w:eastAsia="fr-FR"/>
        </w:rPr>
      </w:pPr>
      <w:r w:rsidRPr="00830BEC">
        <w:rPr>
          <w:rFonts w:ascii="Arial" w:eastAsia="Times New Roman" w:hAnsi="Arial" w:cs="Arial"/>
          <w:sz w:val="20"/>
          <w:szCs w:val="24"/>
          <w:lang w:eastAsia="fr-FR"/>
        </w:rPr>
        <w:t>The tubers obtained from the eight localities (Abidjan, Boundiali, Daloa, Ferkessédougou, Man, Samatiguila, Tingréla, and Yamoussoukro) were planted in the field according to a randomized block design (Table 1, 2, and Fig 2). Two weeks after emergence, young leaves located at the center of the rosette were collected from each individual (3 plants per accession).</w:t>
      </w:r>
      <w:r>
        <w:rPr>
          <w:rFonts w:ascii="Arial" w:eastAsia="Times New Roman" w:hAnsi="Arial" w:cs="Arial"/>
          <w:sz w:val="20"/>
          <w:szCs w:val="24"/>
          <w:lang w:eastAsia="fr-FR"/>
        </w:rPr>
        <w:t xml:space="preserve"> </w:t>
      </w:r>
      <w:r w:rsidRPr="00830BEC">
        <w:rPr>
          <w:rFonts w:ascii="Arial" w:eastAsia="Times New Roman" w:hAnsi="Arial" w:cs="Arial"/>
          <w:sz w:val="20"/>
          <w:szCs w:val="24"/>
          <w:lang w:eastAsia="fr-FR"/>
        </w:rPr>
        <w:t xml:space="preserve">The samples were immediately placed in labeled envelopes, then stored in a cooler containing ice during transport to the laboratory of the Research Unit in Genetics and Molecular Epidemiology (URGEM) of UJLoG. Upon their arrival, the leaves were stored at -80 °C before being lyophilized using a freeze dryer. This low-temperature drying process allows for the dehydration of plant tissues while preserving the integrity of the DNA </w:t>
      </w:r>
      <w:r w:rsidRPr="00830BEC">
        <w:rPr>
          <w:rFonts w:ascii="Arial" w:hAnsi="Arial" w:cs="Arial"/>
          <w:sz w:val="20"/>
        </w:rPr>
        <w:fldChar w:fldCharType="begin"/>
      </w:r>
      <w:r w:rsidRPr="00830BEC">
        <w:rPr>
          <w:rFonts w:ascii="Arial" w:hAnsi="Arial" w:cs="Arial"/>
          <w:sz w:val="20"/>
        </w:rPr>
        <w:instrText xml:space="preserve"> ADDIN ZOTERO_ITEM CSL_CITATION {"citationID":"BzkLAefi","properties":{"formattedCitation":"(Lingrand et al., 2021)","plainCitation":"(Lingrand et al., 2021)","noteIndex":0},"citationItems":[{"id":32,"uris":["http://zotero.org/users/local/6tT5Kkmv/items/XXQCTI6S"],"itemData":{"id":32,"type":"article-journal","container-title":"NOV'AE-Ingénierie et savoir-faire innovants","issue":"106 Cahier des techniques","page":"44–62","source":"Google Scholar","title":"Evaluation de l'effet de la conservation du matériel végétal sur la quantité et la qualité de l'ADN, en vue de la mise en place d'une politique de gestion du stockage des échantillons","author":[{"family":"Lingrand","given":"Matthieu"},{"family":"Scotti-Saintagne","given":"Caroline"},{"family":"Oddou-Muratorio","given":"Sylvie"},{"family":"Correard","given":"Marianne"},{"family":"Gilg","given":"Olivier"},{"family":"Reï","given":"Franck"},{"family":"Roig","given":"Anne"},{"family":"Brahic","given":"Patrice"}],"issued":{"date-parts":[["2021"]]}}}],"schema":"https://github.com/citation-style-language/schema/raw/master/csl-citation.json"} </w:instrText>
      </w:r>
      <w:r w:rsidRPr="00830BEC">
        <w:rPr>
          <w:rFonts w:ascii="Arial" w:hAnsi="Arial" w:cs="Arial"/>
          <w:sz w:val="20"/>
        </w:rPr>
        <w:fldChar w:fldCharType="separate"/>
      </w:r>
      <w:r w:rsidRPr="00830BEC">
        <w:rPr>
          <w:rFonts w:ascii="Arial" w:hAnsi="Arial" w:cs="Arial"/>
          <w:sz w:val="20"/>
        </w:rPr>
        <w:t xml:space="preserve">(Lingrand </w:t>
      </w:r>
      <w:r w:rsidRPr="00830BEC">
        <w:rPr>
          <w:rFonts w:ascii="Arial" w:hAnsi="Arial" w:cs="Arial"/>
          <w:i/>
          <w:sz w:val="20"/>
        </w:rPr>
        <w:t>et al</w:t>
      </w:r>
      <w:r w:rsidRPr="00830BEC">
        <w:rPr>
          <w:rFonts w:ascii="Arial" w:hAnsi="Arial" w:cs="Arial"/>
          <w:sz w:val="20"/>
        </w:rPr>
        <w:t>., 2021)</w:t>
      </w:r>
      <w:r w:rsidRPr="00830BEC">
        <w:rPr>
          <w:rFonts w:ascii="Arial" w:hAnsi="Arial" w:cs="Arial"/>
          <w:sz w:val="20"/>
        </w:rPr>
        <w:fldChar w:fldCharType="end"/>
      </w:r>
      <w:r w:rsidRPr="00830BEC">
        <w:rPr>
          <w:rFonts w:ascii="Arial" w:eastAsia="Times New Roman" w:hAnsi="Arial" w:cs="Arial"/>
          <w:sz w:val="20"/>
          <w:szCs w:val="24"/>
          <w:lang w:eastAsia="fr-FR"/>
        </w:rPr>
        <w:t>.</w:t>
      </w:r>
    </w:p>
    <w:p w14:paraId="466BC58C" w14:textId="77777777" w:rsidR="00830BEC" w:rsidRPr="00830BEC" w:rsidRDefault="00830BEC">
      <w:pPr>
        <w:spacing w:before="0" w:after="160"/>
        <w:jc w:val="left"/>
        <w:rPr>
          <w:rFonts w:ascii="Arial" w:hAnsi="Arial" w:cs="Arial"/>
          <w:sz w:val="20"/>
        </w:rPr>
      </w:pPr>
    </w:p>
    <w:p w14:paraId="2DFA4A4D" w14:textId="20CB1A39" w:rsidR="00DE7126" w:rsidRDefault="00DE7126">
      <w:pPr>
        <w:spacing w:before="0" w:after="160"/>
        <w:jc w:val="left"/>
      </w:pPr>
      <w:r>
        <w:br w:type="page"/>
      </w:r>
    </w:p>
    <w:p w14:paraId="4E6E52F5" w14:textId="77777777" w:rsidR="005000AB" w:rsidRPr="0056463A" w:rsidRDefault="00DD1761" w:rsidP="005000AB">
      <w:pPr>
        <w:rPr>
          <w:rFonts w:ascii="Arial" w:hAnsi="Arial" w:cs="Arial"/>
          <w:b/>
          <w:sz w:val="20"/>
        </w:rPr>
      </w:pPr>
      <w:r w:rsidRPr="0056463A">
        <w:rPr>
          <w:rFonts w:ascii="Arial" w:hAnsi="Arial" w:cs="Arial"/>
          <w:b/>
          <w:sz w:val="20"/>
        </w:rPr>
        <w:lastRenderedPageBreak/>
        <w:t>Table</w:t>
      </w:r>
      <w:r w:rsidR="005000AB" w:rsidRPr="0056463A">
        <w:rPr>
          <w:rFonts w:ascii="Arial" w:hAnsi="Arial" w:cs="Arial"/>
          <w:b/>
          <w:sz w:val="20"/>
        </w:rPr>
        <w:t xml:space="preserve"> </w:t>
      </w:r>
      <w:r w:rsidR="00EC274A" w:rsidRPr="0056463A">
        <w:rPr>
          <w:rFonts w:ascii="Arial" w:hAnsi="Arial" w:cs="Arial"/>
          <w:b/>
          <w:noProof/>
          <w:sz w:val="20"/>
        </w:rPr>
        <w:fldChar w:fldCharType="begin"/>
      </w:r>
      <w:r w:rsidR="00EC274A" w:rsidRPr="0056463A">
        <w:rPr>
          <w:rFonts w:ascii="Arial" w:hAnsi="Arial" w:cs="Arial"/>
          <w:b/>
          <w:noProof/>
          <w:sz w:val="20"/>
        </w:rPr>
        <w:instrText xml:space="preserve"> SEQ Tableau \* ARABIC </w:instrText>
      </w:r>
      <w:r w:rsidR="00EC274A" w:rsidRPr="0056463A">
        <w:rPr>
          <w:rFonts w:ascii="Arial" w:hAnsi="Arial" w:cs="Arial"/>
          <w:b/>
          <w:noProof/>
          <w:sz w:val="20"/>
        </w:rPr>
        <w:fldChar w:fldCharType="separate"/>
      </w:r>
      <w:r w:rsidR="00FC249F" w:rsidRPr="0056463A">
        <w:rPr>
          <w:rFonts w:ascii="Arial" w:hAnsi="Arial" w:cs="Arial"/>
          <w:b/>
          <w:noProof/>
          <w:sz w:val="20"/>
        </w:rPr>
        <w:t>1</w:t>
      </w:r>
      <w:r w:rsidR="00EC274A" w:rsidRPr="0056463A">
        <w:rPr>
          <w:rFonts w:ascii="Arial" w:hAnsi="Arial" w:cs="Arial"/>
          <w:b/>
          <w:noProof/>
          <w:sz w:val="20"/>
        </w:rPr>
        <w:fldChar w:fldCharType="end"/>
      </w:r>
      <w:r w:rsidRPr="0056463A">
        <w:rPr>
          <w:rFonts w:ascii="Arial" w:hAnsi="Arial" w:cs="Arial"/>
          <w:b/>
          <w:sz w:val="20"/>
        </w:rPr>
        <w:t xml:space="preserve"> . </w:t>
      </w:r>
      <w:r w:rsidR="005000AB" w:rsidRPr="0056463A">
        <w:rPr>
          <w:rFonts w:ascii="Arial" w:hAnsi="Arial" w:cs="Arial"/>
          <w:b/>
          <w:sz w:val="20"/>
        </w:rPr>
        <w:t>List of the 39 accessions sampled in eight localities</w:t>
      </w:r>
    </w:p>
    <w:tbl>
      <w:tblPr>
        <w:tblStyle w:val="ListTable6Colorful"/>
        <w:tblW w:w="8867" w:type="dxa"/>
        <w:shd w:val="clear" w:color="auto" w:fill="FFFFFF" w:themeFill="background1"/>
        <w:tblLook w:val="04A0" w:firstRow="1" w:lastRow="0" w:firstColumn="1" w:lastColumn="0" w:noHBand="0" w:noVBand="1"/>
      </w:tblPr>
      <w:tblGrid>
        <w:gridCol w:w="535"/>
        <w:gridCol w:w="1310"/>
        <w:gridCol w:w="2098"/>
        <w:gridCol w:w="2430"/>
        <w:gridCol w:w="2494"/>
      </w:tblGrid>
      <w:tr w:rsidR="00DD1761" w:rsidRPr="004404E8" w14:paraId="088A9513" w14:textId="77777777" w:rsidTr="00A279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71D3033" w14:textId="77777777" w:rsidR="00DD1761" w:rsidRPr="005B7ED0" w:rsidRDefault="00DD1761" w:rsidP="00A279BD">
            <w:pPr>
              <w:spacing w:before="0" w:after="0"/>
              <w:jc w:val="center"/>
              <w:rPr>
                <w:rFonts w:ascii="Arial" w:eastAsia="Times New Roman" w:hAnsi="Arial" w:cs="Arial"/>
                <w:color w:val="000000"/>
                <w:sz w:val="20"/>
                <w:szCs w:val="20"/>
                <w:vertAlign w:val="superscript"/>
                <w:lang w:eastAsia="fr-FR"/>
              </w:rPr>
            </w:pPr>
            <w:r w:rsidRPr="005B7ED0">
              <w:rPr>
                <w:rFonts w:ascii="Arial" w:eastAsia="Times New Roman" w:hAnsi="Arial" w:cs="Arial"/>
                <w:color w:val="000000"/>
                <w:sz w:val="20"/>
                <w:szCs w:val="20"/>
                <w:lang w:eastAsia="fr-FR"/>
              </w:rPr>
              <w:t>N</w:t>
            </w:r>
            <w:r w:rsidRPr="005B7ED0">
              <w:rPr>
                <w:rFonts w:ascii="Arial" w:eastAsia="Times New Roman" w:hAnsi="Arial" w:cs="Arial"/>
                <w:color w:val="000000"/>
                <w:sz w:val="20"/>
                <w:szCs w:val="20"/>
                <w:vertAlign w:val="superscript"/>
                <w:lang w:eastAsia="fr-FR"/>
              </w:rPr>
              <w:t>o</w:t>
            </w:r>
          </w:p>
        </w:tc>
        <w:tc>
          <w:tcPr>
            <w:tcW w:w="1310" w:type="dxa"/>
            <w:shd w:val="clear" w:color="auto" w:fill="FFFFFF" w:themeFill="background1"/>
            <w:noWrap/>
            <w:vAlign w:val="center"/>
            <w:hideMark/>
          </w:tcPr>
          <w:p w14:paraId="05CECBFA" w14:textId="1D52D87A" w:rsidR="00DD1761" w:rsidRPr="005B7ED0" w:rsidRDefault="005B7ED0"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color w:val="000000"/>
                <w:sz w:val="20"/>
                <w:szCs w:val="20"/>
                <w:lang w:eastAsia="fr-FR"/>
              </w:rPr>
              <w:t>Code accessions</w:t>
            </w:r>
          </w:p>
        </w:tc>
        <w:tc>
          <w:tcPr>
            <w:tcW w:w="2098" w:type="dxa"/>
            <w:shd w:val="clear" w:color="auto" w:fill="FFFFFF" w:themeFill="background1"/>
            <w:vAlign w:val="center"/>
          </w:tcPr>
          <w:p w14:paraId="6973F92E" w14:textId="05217FD7" w:rsidR="00DD1761" w:rsidRPr="005B7ED0" w:rsidRDefault="00A75536"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color w:val="000000"/>
                <w:sz w:val="20"/>
                <w:szCs w:val="20"/>
                <w:lang w:eastAsia="fr-FR"/>
              </w:rPr>
              <w:t>Species</w:t>
            </w:r>
          </w:p>
        </w:tc>
        <w:tc>
          <w:tcPr>
            <w:tcW w:w="2430" w:type="dxa"/>
            <w:shd w:val="clear" w:color="auto" w:fill="FFFFFF" w:themeFill="background1"/>
            <w:noWrap/>
            <w:vAlign w:val="center"/>
            <w:hideMark/>
          </w:tcPr>
          <w:p w14:paraId="212B3EDE" w14:textId="67BFA0B0" w:rsidR="00DD1761" w:rsidRPr="005B7ED0" w:rsidRDefault="00A75536"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sz w:val="20"/>
                <w:szCs w:val="20"/>
                <w:lang w:eastAsia="fr-FR"/>
              </w:rPr>
              <w:t>Localities</w:t>
            </w:r>
          </w:p>
        </w:tc>
        <w:tc>
          <w:tcPr>
            <w:tcW w:w="2494" w:type="dxa"/>
            <w:shd w:val="clear" w:color="auto" w:fill="FFFFFF" w:themeFill="background1"/>
            <w:vAlign w:val="center"/>
          </w:tcPr>
          <w:p w14:paraId="1317865F" w14:textId="0AF5FFE2" w:rsidR="00DD1761" w:rsidRPr="005B7ED0" w:rsidRDefault="00A279BD"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sz w:val="20"/>
                <w:szCs w:val="20"/>
                <w:lang w:eastAsia="fr-FR"/>
              </w:rPr>
              <w:t>Geographical Location</w:t>
            </w:r>
          </w:p>
        </w:tc>
      </w:tr>
      <w:tr w:rsidR="00DD1761" w:rsidRPr="004404E8" w14:paraId="09CC1D77"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785B3F9"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w:t>
            </w:r>
          </w:p>
        </w:tc>
        <w:tc>
          <w:tcPr>
            <w:tcW w:w="1310" w:type="dxa"/>
            <w:shd w:val="clear" w:color="auto" w:fill="FFFFFF" w:themeFill="background1"/>
            <w:noWrap/>
            <w:vAlign w:val="center"/>
            <w:hideMark/>
          </w:tcPr>
          <w:p w14:paraId="6F562887"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Ab_mal</w:t>
            </w:r>
          </w:p>
        </w:tc>
        <w:tc>
          <w:tcPr>
            <w:tcW w:w="2098" w:type="dxa"/>
            <w:shd w:val="clear" w:color="auto" w:fill="FFFFFF" w:themeFill="background1"/>
            <w:vAlign w:val="center"/>
          </w:tcPr>
          <w:p w14:paraId="575DB169"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lang w:eastAsia="fr-FR"/>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06BF86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Abidjan</w:t>
            </w:r>
          </w:p>
        </w:tc>
        <w:tc>
          <w:tcPr>
            <w:tcW w:w="2494" w:type="dxa"/>
            <w:shd w:val="clear" w:color="auto" w:fill="FFFFFF" w:themeFill="background1"/>
            <w:vAlign w:val="center"/>
          </w:tcPr>
          <w:p w14:paraId="0925CA3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Sud</w:t>
            </w:r>
          </w:p>
        </w:tc>
      </w:tr>
      <w:tr w:rsidR="00DD1761" w:rsidRPr="004404E8" w14:paraId="221A2F4B"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6932483"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w:t>
            </w:r>
          </w:p>
        </w:tc>
        <w:tc>
          <w:tcPr>
            <w:tcW w:w="1310" w:type="dxa"/>
            <w:shd w:val="clear" w:color="auto" w:fill="FFFFFF" w:themeFill="background1"/>
            <w:noWrap/>
            <w:vAlign w:val="center"/>
            <w:hideMark/>
          </w:tcPr>
          <w:p w14:paraId="05EC9DF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Ab_BF</w:t>
            </w:r>
          </w:p>
        </w:tc>
        <w:tc>
          <w:tcPr>
            <w:tcW w:w="2098" w:type="dxa"/>
            <w:shd w:val="clear" w:color="auto" w:fill="FFFFFF" w:themeFill="background1"/>
            <w:vAlign w:val="center"/>
          </w:tcPr>
          <w:p w14:paraId="6174E79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CE67EE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Abidjan</w:t>
            </w:r>
          </w:p>
        </w:tc>
        <w:tc>
          <w:tcPr>
            <w:tcW w:w="2494" w:type="dxa"/>
            <w:shd w:val="clear" w:color="auto" w:fill="FFFFFF" w:themeFill="background1"/>
            <w:vAlign w:val="center"/>
          </w:tcPr>
          <w:p w14:paraId="119F29FB"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hAnsi="Arial" w:cs="Arial"/>
                <w:sz w:val="20"/>
                <w:szCs w:val="20"/>
              </w:rPr>
              <w:t>Sud</w:t>
            </w:r>
          </w:p>
        </w:tc>
      </w:tr>
      <w:tr w:rsidR="00DD1761" w:rsidRPr="004404E8" w14:paraId="7AE4C89E"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195110F"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w:t>
            </w:r>
          </w:p>
        </w:tc>
        <w:tc>
          <w:tcPr>
            <w:tcW w:w="1310" w:type="dxa"/>
            <w:shd w:val="clear" w:color="auto" w:fill="FFFFFF" w:themeFill="background1"/>
            <w:noWrap/>
            <w:vAlign w:val="center"/>
            <w:hideMark/>
          </w:tcPr>
          <w:p w14:paraId="2EBC4AD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Ab_mal2</w:t>
            </w:r>
          </w:p>
        </w:tc>
        <w:tc>
          <w:tcPr>
            <w:tcW w:w="2098" w:type="dxa"/>
            <w:shd w:val="clear" w:color="auto" w:fill="FFFFFF" w:themeFill="background1"/>
            <w:vAlign w:val="center"/>
          </w:tcPr>
          <w:p w14:paraId="0890AEA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1899A4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Abidjan</w:t>
            </w:r>
          </w:p>
        </w:tc>
        <w:tc>
          <w:tcPr>
            <w:tcW w:w="2494" w:type="dxa"/>
            <w:shd w:val="clear" w:color="auto" w:fill="FFFFFF" w:themeFill="background1"/>
            <w:vAlign w:val="center"/>
          </w:tcPr>
          <w:p w14:paraId="06F1876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hAnsi="Arial" w:cs="Arial"/>
                <w:sz w:val="20"/>
                <w:szCs w:val="20"/>
              </w:rPr>
              <w:t>Sud</w:t>
            </w:r>
          </w:p>
        </w:tc>
      </w:tr>
      <w:tr w:rsidR="00DD1761" w:rsidRPr="004404E8" w14:paraId="3E6169EF"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5F150CE"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4</w:t>
            </w:r>
          </w:p>
        </w:tc>
        <w:tc>
          <w:tcPr>
            <w:tcW w:w="1310" w:type="dxa"/>
            <w:shd w:val="clear" w:color="auto" w:fill="FFFFFF" w:themeFill="background1"/>
            <w:noWrap/>
            <w:vAlign w:val="center"/>
            <w:hideMark/>
          </w:tcPr>
          <w:p w14:paraId="05B5CEF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A_22</w:t>
            </w:r>
          </w:p>
        </w:tc>
        <w:tc>
          <w:tcPr>
            <w:tcW w:w="2098" w:type="dxa"/>
            <w:shd w:val="clear" w:color="auto" w:fill="FFFFFF" w:themeFill="background1"/>
            <w:vAlign w:val="center"/>
          </w:tcPr>
          <w:p w14:paraId="2AD1DBA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FE4948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0F22A00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w:t>
            </w:r>
          </w:p>
        </w:tc>
      </w:tr>
      <w:tr w:rsidR="00DD1761" w:rsidRPr="004404E8" w14:paraId="7040054F"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A29BD4E"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5</w:t>
            </w:r>
          </w:p>
        </w:tc>
        <w:tc>
          <w:tcPr>
            <w:tcW w:w="1310" w:type="dxa"/>
            <w:shd w:val="clear" w:color="auto" w:fill="FFFFFF" w:themeFill="background1"/>
            <w:noWrap/>
            <w:vAlign w:val="center"/>
            <w:hideMark/>
          </w:tcPr>
          <w:p w14:paraId="6E503E1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A_19</w:t>
            </w:r>
          </w:p>
        </w:tc>
        <w:tc>
          <w:tcPr>
            <w:tcW w:w="2098" w:type="dxa"/>
            <w:shd w:val="clear" w:color="auto" w:fill="FFFFFF" w:themeFill="background1"/>
            <w:vAlign w:val="center"/>
          </w:tcPr>
          <w:p w14:paraId="176BC42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C50583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5156211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51CC231"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3188A0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6</w:t>
            </w:r>
          </w:p>
        </w:tc>
        <w:tc>
          <w:tcPr>
            <w:tcW w:w="1310" w:type="dxa"/>
            <w:shd w:val="clear" w:color="auto" w:fill="FFFFFF" w:themeFill="background1"/>
            <w:noWrap/>
            <w:vAlign w:val="center"/>
            <w:hideMark/>
          </w:tcPr>
          <w:p w14:paraId="3F732E31"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A_18</w:t>
            </w:r>
          </w:p>
        </w:tc>
        <w:tc>
          <w:tcPr>
            <w:tcW w:w="2098" w:type="dxa"/>
            <w:shd w:val="clear" w:color="auto" w:fill="FFFFFF" w:themeFill="background1"/>
            <w:vAlign w:val="center"/>
          </w:tcPr>
          <w:p w14:paraId="40BFE1D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C48FA3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36B3A70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74E2F05"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5B52A02D"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7</w:t>
            </w:r>
          </w:p>
        </w:tc>
        <w:tc>
          <w:tcPr>
            <w:tcW w:w="1310" w:type="dxa"/>
            <w:shd w:val="clear" w:color="auto" w:fill="FFFFFF" w:themeFill="background1"/>
            <w:noWrap/>
            <w:vAlign w:val="center"/>
            <w:hideMark/>
          </w:tcPr>
          <w:p w14:paraId="0BD7B80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A_23</w:t>
            </w:r>
          </w:p>
        </w:tc>
        <w:tc>
          <w:tcPr>
            <w:tcW w:w="2098" w:type="dxa"/>
            <w:shd w:val="clear" w:color="auto" w:fill="FFFFFF" w:themeFill="background1"/>
            <w:vAlign w:val="center"/>
          </w:tcPr>
          <w:p w14:paraId="6DBC1B5E"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6472C6C7"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2240B43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51C6170"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D6E9D8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8</w:t>
            </w:r>
          </w:p>
        </w:tc>
        <w:tc>
          <w:tcPr>
            <w:tcW w:w="1310" w:type="dxa"/>
            <w:shd w:val="clear" w:color="auto" w:fill="FFFFFF" w:themeFill="background1"/>
            <w:noWrap/>
            <w:vAlign w:val="center"/>
            <w:hideMark/>
          </w:tcPr>
          <w:p w14:paraId="179DD4D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A_20</w:t>
            </w:r>
          </w:p>
        </w:tc>
        <w:tc>
          <w:tcPr>
            <w:tcW w:w="2098" w:type="dxa"/>
            <w:shd w:val="clear" w:color="auto" w:fill="FFFFFF" w:themeFill="background1"/>
            <w:vAlign w:val="center"/>
          </w:tcPr>
          <w:p w14:paraId="1CFA96D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47A91EC"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7D3CEB50"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27B158C"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CD2C573"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9</w:t>
            </w:r>
          </w:p>
        </w:tc>
        <w:tc>
          <w:tcPr>
            <w:tcW w:w="1310" w:type="dxa"/>
            <w:shd w:val="clear" w:color="auto" w:fill="FFFFFF" w:themeFill="background1"/>
            <w:noWrap/>
            <w:vAlign w:val="center"/>
            <w:hideMark/>
          </w:tcPr>
          <w:p w14:paraId="4CEDBCB8"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A_21</w:t>
            </w:r>
          </w:p>
        </w:tc>
        <w:tc>
          <w:tcPr>
            <w:tcW w:w="2098" w:type="dxa"/>
            <w:shd w:val="clear" w:color="auto" w:fill="FFFFFF" w:themeFill="background1"/>
            <w:vAlign w:val="center"/>
          </w:tcPr>
          <w:p w14:paraId="576DC6E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9750AA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0A27588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0B402C88"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6F656AD"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10</w:t>
            </w:r>
          </w:p>
        </w:tc>
        <w:tc>
          <w:tcPr>
            <w:tcW w:w="1310" w:type="dxa"/>
            <w:shd w:val="clear" w:color="auto" w:fill="FFFFFF" w:themeFill="background1"/>
            <w:noWrap/>
            <w:vAlign w:val="center"/>
            <w:hideMark/>
          </w:tcPr>
          <w:p w14:paraId="13681B3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A_09</w:t>
            </w:r>
          </w:p>
        </w:tc>
        <w:tc>
          <w:tcPr>
            <w:tcW w:w="2098" w:type="dxa"/>
            <w:shd w:val="clear" w:color="auto" w:fill="FFFFFF" w:themeFill="background1"/>
            <w:vAlign w:val="center"/>
          </w:tcPr>
          <w:p w14:paraId="1BE9DEA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7610AC2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78A92011"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w:t>
            </w:r>
          </w:p>
        </w:tc>
      </w:tr>
      <w:tr w:rsidR="00DD1761" w:rsidRPr="004404E8" w14:paraId="021AF0F0"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7F916B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11</w:t>
            </w:r>
          </w:p>
        </w:tc>
        <w:tc>
          <w:tcPr>
            <w:tcW w:w="1310" w:type="dxa"/>
            <w:shd w:val="clear" w:color="auto" w:fill="FFFFFF" w:themeFill="background1"/>
            <w:noWrap/>
            <w:vAlign w:val="center"/>
            <w:hideMark/>
          </w:tcPr>
          <w:p w14:paraId="69E9B5A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A_12</w:t>
            </w:r>
          </w:p>
        </w:tc>
        <w:tc>
          <w:tcPr>
            <w:tcW w:w="2098" w:type="dxa"/>
            <w:shd w:val="clear" w:color="auto" w:fill="FFFFFF" w:themeFill="background1"/>
            <w:vAlign w:val="center"/>
          </w:tcPr>
          <w:p w14:paraId="45EBEBC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6C18FD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4AB7A3F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0ADA3EE3"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5E99DA5D"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12</w:t>
            </w:r>
          </w:p>
        </w:tc>
        <w:tc>
          <w:tcPr>
            <w:tcW w:w="1310" w:type="dxa"/>
            <w:shd w:val="clear" w:color="auto" w:fill="FFFFFF" w:themeFill="background1"/>
            <w:noWrap/>
            <w:vAlign w:val="center"/>
            <w:hideMark/>
          </w:tcPr>
          <w:p w14:paraId="4F5AFDF3"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A_15</w:t>
            </w:r>
          </w:p>
        </w:tc>
        <w:tc>
          <w:tcPr>
            <w:tcW w:w="2098" w:type="dxa"/>
            <w:shd w:val="clear" w:color="auto" w:fill="FFFFFF" w:themeFill="background1"/>
            <w:vAlign w:val="center"/>
          </w:tcPr>
          <w:p w14:paraId="70CD2DC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A62886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0117D88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52C254C4"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1AB3266"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13</w:t>
            </w:r>
          </w:p>
        </w:tc>
        <w:tc>
          <w:tcPr>
            <w:tcW w:w="1310" w:type="dxa"/>
            <w:shd w:val="clear" w:color="auto" w:fill="FFFFFF" w:themeFill="background1"/>
            <w:noWrap/>
            <w:vAlign w:val="center"/>
            <w:hideMark/>
          </w:tcPr>
          <w:p w14:paraId="4FB977A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A_14</w:t>
            </w:r>
          </w:p>
        </w:tc>
        <w:tc>
          <w:tcPr>
            <w:tcW w:w="2098" w:type="dxa"/>
            <w:shd w:val="clear" w:color="auto" w:fill="FFFFFF" w:themeFill="background1"/>
            <w:vAlign w:val="center"/>
          </w:tcPr>
          <w:p w14:paraId="192FA51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3DE683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165194B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C74F400"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43AD6D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14</w:t>
            </w:r>
          </w:p>
        </w:tc>
        <w:tc>
          <w:tcPr>
            <w:tcW w:w="1310" w:type="dxa"/>
            <w:shd w:val="clear" w:color="auto" w:fill="FFFFFF" w:themeFill="background1"/>
            <w:noWrap/>
            <w:vAlign w:val="center"/>
            <w:hideMark/>
          </w:tcPr>
          <w:p w14:paraId="604FF42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Tin_sine</w:t>
            </w:r>
          </w:p>
        </w:tc>
        <w:tc>
          <w:tcPr>
            <w:tcW w:w="2098" w:type="dxa"/>
            <w:shd w:val="clear" w:color="auto" w:fill="FFFFFF" w:themeFill="background1"/>
            <w:vAlign w:val="center"/>
          </w:tcPr>
          <w:p w14:paraId="765763E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1A04A92"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4D59789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0344351"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DC1A37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15</w:t>
            </w:r>
          </w:p>
        </w:tc>
        <w:tc>
          <w:tcPr>
            <w:tcW w:w="1310" w:type="dxa"/>
            <w:shd w:val="clear" w:color="auto" w:fill="FFFFFF" w:themeFill="background1"/>
            <w:noWrap/>
            <w:vAlign w:val="center"/>
            <w:hideMark/>
          </w:tcPr>
          <w:p w14:paraId="78A871E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Tin_lond2</w:t>
            </w:r>
          </w:p>
        </w:tc>
        <w:tc>
          <w:tcPr>
            <w:tcW w:w="2098" w:type="dxa"/>
            <w:shd w:val="clear" w:color="auto" w:fill="FFFFFF" w:themeFill="background1"/>
            <w:vAlign w:val="center"/>
          </w:tcPr>
          <w:p w14:paraId="71279AA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765587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26002FBE"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1DC85AFF"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0077C9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16</w:t>
            </w:r>
          </w:p>
        </w:tc>
        <w:tc>
          <w:tcPr>
            <w:tcW w:w="1310" w:type="dxa"/>
            <w:shd w:val="clear" w:color="auto" w:fill="FFFFFF" w:themeFill="background1"/>
            <w:noWrap/>
            <w:vAlign w:val="center"/>
            <w:hideMark/>
          </w:tcPr>
          <w:p w14:paraId="5A4300D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Tin_lond</w:t>
            </w:r>
          </w:p>
        </w:tc>
        <w:tc>
          <w:tcPr>
            <w:tcW w:w="2098" w:type="dxa"/>
            <w:shd w:val="clear" w:color="auto" w:fill="FFFFFF" w:themeFill="background1"/>
            <w:vAlign w:val="center"/>
          </w:tcPr>
          <w:p w14:paraId="57855350"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0D9F7E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350862F0"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13325EA9"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A5798E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17</w:t>
            </w:r>
          </w:p>
        </w:tc>
        <w:tc>
          <w:tcPr>
            <w:tcW w:w="1310" w:type="dxa"/>
            <w:shd w:val="clear" w:color="auto" w:fill="FFFFFF" w:themeFill="background1"/>
            <w:noWrap/>
            <w:vAlign w:val="center"/>
            <w:hideMark/>
          </w:tcPr>
          <w:p w14:paraId="7D913BC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A_08</w:t>
            </w:r>
          </w:p>
        </w:tc>
        <w:tc>
          <w:tcPr>
            <w:tcW w:w="2098" w:type="dxa"/>
            <w:shd w:val="clear" w:color="auto" w:fill="FFFFFF" w:themeFill="background1"/>
            <w:vAlign w:val="center"/>
          </w:tcPr>
          <w:p w14:paraId="47AEBF58"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5EF779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1ECC004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585CE9B5"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E6630D8"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18</w:t>
            </w:r>
          </w:p>
        </w:tc>
        <w:tc>
          <w:tcPr>
            <w:tcW w:w="1310" w:type="dxa"/>
            <w:shd w:val="clear" w:color="auto" w:fill="FFFFFF" w:themeFill="background1"/>
            <w:noWrap/>
            <w:vAlign w:val="center"/>
            <w:hideMark/>
          </w:tcPr>
          <w:p w14:paraId="016C91D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A_10</w:t>
            </w:r>
          </w:p>
        </w:tc>
        <w:tc>
          <w:tcPr>
            <w:tcW w:w="2098" w:type="dxa"/>
            <w:shd w:val="clear" w:color="auto" w:fill="FFFFFF" w:themeFill="background1"/>
            <w:vAlign w:val="center"/>
          </w:tcPr>
          <w:p w14:paraId="3D23572B"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FD3EEB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50794BC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0A9FC09"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F7EAB7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19</w:t>
            </w:r>
          </w:p>
        </w:tc>
        <w:tc>
          <w:tcPr>
            <w:tcW w:w="1310" w:type="dxa"/>
            <w:shd w:val="clear" w:color="auto" w:fill="FFFFFF" w:themeFill="background1"/>
            <w:noWrap/>
            <w:vAlign w:val="center"/>
            <w:hideMark/>
          </w:tcPr>
          <w:p w14:paraId="398568A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A_13</w:t>
            </w:r>
          </w:p>
        </w:tc>
        <w:tc>
          <w:tcPr>
            <w:tcW w:w="2098" w:type="dxa"/>
            <w:shd w:val="clear" w:color="auto" w:fill="FFFFFF" w:themeFill="background1"/>
            <w:vAlign w:val="center"/>
          </w:tcPr>
          <w:p w14:paraId="4E0C6F9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E20B72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5820780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1899A35"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436CE65"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20</w:t>
            </w:r>
          </w:p>
        </w:tc>
        <w:tc>
          <w:tcPr>
            <w:tcW w:w="1310" w:type="dxa"/>
            <w:shd w:val="clear" w:color="auto" w:fill="FFFFFF" w:themeFill="background1"/>
            <w:noWrap/>
            <w:vAlign w:val="center"/>
            <w:hideMark/>
          </w:tcPr>
          <w:p w14:paraId="0598CC8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A_11</w:t>
            </w:r>
          </w:p>
        </w:tc>
        <w:tc>
          <w:tcPr>
            <w:tcW w:w="2098" w:type="dxa"/>
            <w:shd w:val="clear" w:color="auto" w:fill="FFFFFF" w:themeFill="background1"/>
            <w:vAlign w:val="center"/>
          </w:tcPr>
          <w:p w14:paraId="51EB876C"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3B72A6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34E2880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3E1E9ADD"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6EDD465"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21</w:t>
            </w:r>
          </w:p>
        </w:tc>
        <w:tc>
          <w:tcPr>
            <w:tcW w:w="1310" w:type="dxa"/>
            <w:shd w:val="clear" w:color="auto" w:fill="FFFFFF" w:themeFill="background1"/>
            <w:noWrap/>
            <w:vAlign w:val="center"/>
            <w:hideMark/>
          </w:tcPr>
          <w:p w14:paraId="2CFA0B52"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A_25</w:t>
            </w:r>
          </w:p>
        </w:tc>
        <w:tc>
          <w:tcPr>
            <w:tcW w:w="2098" w:type="dxa"/>
            <w:shd w:val="clear" w:color="auto" w:fill="FFFFFF" w:themeFill="background1"/>
            <w:vAlign w:val="center"/>
          </w:tcPr>
          <w:p w14:paraId="0F91207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D96EFE9"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327E9B7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Nord-Ouest</w:t>
            </w:r>
          </w:p>
        </w:tc>
      </w:tr>
      <w:tr w:rsidR="00DD1761" w:rsidRPr="004404E8" w14:paraId="33538B60"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727F570"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22</w:t>
            </w:r>
          </w:p>
        </w:tc>
        <w:tc>
          <w:tcPr>
            <w:tcW w:w="1310" w:type="dxa"/>
            <w:shd w:val="clear" w:color="auto" w:fill="FFFFFF" w:themeFill="background1"/>
            <w:noWrap/>
            <w:vAlign w:val="center"/>
            <w:hideMark/>
          </w:tcPr>
          <w:p w14:paraId="12FFABC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A_26</w:t>
            </w:r>
          </w:p>
        </w:tc>
        <w:tc>
          <w:tcPr>
            <w:tcW w:w="2098" w:type="dxa"/>
            <w:shd w:val="clear" w:color="auto" w:fill="FFFFFF" w:themeFill="background1"/>
            <w:vAlign w:val="center"/>
          </w:tcPr>
          <w:p w14:paraId="756D757C"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3411CD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73FC5B9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2706ED11"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716BDA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23</w:t>
            </w:r>
          </w:p>
        </w:tc>
        <w:tc>
          <w:tcPr>
            <w:tcW w:w="1310" w:type="dxa"/>
            <w:shd w:val="clear" w:color="auto" w:fill="FFFFFF" w:themeFill="background1"/>
            <w:noWrap/>
            <w:vAlign w:val="center"/>
            <w:hideMark/>
          </w:tcPr>
          <w:p w14:paraId="2E76E9C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A_24</w:t>
            </w:r>
          </w:p>
        </w:tc>
        <w:tc>
          <w:tcPr>
            <w:tcW w:w="2098" w:type="dxa"/>
            <w:shd w:val="clear" w:color="auto" w:fill="FFFFFF" w:themeFill="background1"/>
            <w:vAlign w:val="center"/>
          </w:tcPr>
          <w:p w14:paraId="22F3CBB7"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7DDB037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56200FB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42CA9C34"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FC1710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24</w:t>
            </w:r>
          </w:p>
        </w:tc>
        <w:tc>
          <w:tcPr>
            <w:tcW w:w="1310" w:type="dxa"/>
            <w:shd w:val="clear" w:color="auto" w:fill="FFFFFF" w:themeFill="background1"/>
            <w:noWrap/>
            <w:vAlign w:val="center"/>
            <w:hideMark/>
          </w:tcPr>
          <w:p w14:paraId="4B19064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A_27</w:t>
            </w:r>
          </w:p>
        </w:tc>
        <w:tc>
          <w:tcPr>
            <w:tcW w:w="2098" w:type="dxa"/>
            <w:shd w:val="clear" w:color="auto" w:fill="FFFFFF" w:themeFill="background1"/>
            <w:vAlign w:val="center"/>
          </w:tcPr>
          <w:p w14:paraId="1A13E17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7BD40C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026A4AF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3F06C4C6"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1D752C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25</w:t>
            </w:r>
          </w:p>
        </w:tc>
        <w:tc>
          <w:tcPr>
            <w:tcW w:w="1310" w:type="dxa"/>
            <w:shd w:val="clear" w:color="auto" w:fill="FFFFFF" w:themeFill="background1"/>
            <w:noWrap/>
            <w:vAlign w:val="center"/>
            <w:hideMark/>
          </w:tcPr>
          <w:p w14:paraId="6C8E9B1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A_01</w:t>
            </w:r>
          </w:p>
        </w:tc>
        <w:tc>
          <w:tcPr>
            <w:tcW w:w="2098" w:type="dxa"/>
            <w:shd w:val="clear" w:color="auto" w:fill="FFFFFF" w:themeFill="background1"/>
            <w:vAlign w:val="center"/>
          </w:tcPr>
          <w:p w14:paraId="35E1A20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C12593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56F6397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Nord-Ouest</w:t>
            </w:r>
          </w:p>
        </w:tc>
      </w:tr>
      <w:tr w:rsidR="00DD1761" w:rsidRPr="004404E8" w14:paraId="30980BF4"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1B7AB29"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26</w:t>
            </w:r>
          </w:p>
        </w:tc>
        <w:tc>
          <w:tcPr>
            <w:tcW w:w="1310" w:type="dxa"/>
            <w:shd w:val="clear" w:color="auto" w:fill="FFFFFF" w:themeFill="background1"/>
            <w:noWrap/>
            <w:vAlign w:val="center"/>
            <w:hideMark/>
          </w:tcPr>
          <w:p w14:paraId="7E2E057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A_03</w:t>
            </w:r>
          </w:p>
        </w:tc>
        <w:tc>
          <w:tcPr>
            <w:tcW w:w="2098" w:type="dxa"/>
            <w:shd w:val="clear" w:color="auto" w:fill="FFFFFF" w:themeFill="background1"/>
            <w:vAlign w:val="center"/>
          </w:tcPr>
          <w:p w14:paraId="469430D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E23C3F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7D2286B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58DE515B"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540F5CE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27</w:t>
            </w:r>
          </w:p>
        </w:tc>
        <w:tc>
          <w:tcPr>
            <w:tcW w:w="1310" w:type="dxa"/>
            <w:shd w:val="clear" w:color="auto" w:fill="FFFFFF" w:themeFill="background1"/>
            <w:noWrap/>
            <w:vAlign w:val="center"/>
            <w:hideMark/>
          </w:tcPr>
          <w:p w14:paraId="6C6B7B1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A_04</w:t>
            </w:r>
          </w:p>
        </w:tc>
        <w:tc>
          <w:tcPr>
            <w:tcW w:w="2098" w:type="dxa"/>
            <w:shd w:val="clear" w:color="auto" w:fill="FFFFFF" w:themeFill="background1"/>
            <w:vAlign w:val="center"/>
          </w:tcPr>
          <w:p w14:paraId="725DAFD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F2EC10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0FAF731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1F7CB88D"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3E3E566"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28</w:t>
            </w:r>
          </w:p>
        </w:tc>
        <w:tc>
          <w:tcPr>
            <w:tcW w:w="1310" w:type="dxa"/>
            <w:shd w:val="clear" w:color="auto" w:fill="FFFFFF" w:themeFill="background1"/>
            <w:noWrap/>
            <w:vAlign w:val="center"/>
            <w:hideMark/>
          </w:tcPr>
          <w:p w14:paraId="38E475F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A_02</w:t>
            </w:r>
          </w:p>
        </w:tc>
        <w:tc>
          <w:tcPr>
            <w:tcW w:w="2098" w:type="dxa"/>
            <w:shd w:val="clear" w:color="auto" w:fill="FFFFFF" w:themeFill="background1"/>
            <w:vAlign w:val="center"/>
          </w:tcPr>
          <w:p w14:paraId="2F8F2F0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30BB0E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128F535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1D275B90"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EC0B67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29</w:t>
            </w:r>
          </w:p>
        </w:tc>
        <w:tc>
          <w:tcPr>
            <w:tcW w:w="1310" w:type="dxa"/>
            <w:shd w:val="clear" w:color="auto" w:fill="FFFFFF" w:themeFill="background1"/>
            <w:noWrap/>
            <w:vAlign w:val="center"/>
            <w:hideMark/>
          </w:tcPr>
          <w:p w14:paraId="1223CFE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A_06</w:t>
            </w:r>
          </w:p>
        </w:tc>
        <w:tc>
          <w:tcPr>
            <w:tcW w:w="2098" w:type="dxa"/>
            <w:shd w:val="clear" w:color="auto" w:fill="FFFFFF" w:themeFill="background1"/>
            <w:vAlign w:val="center"/>
          </w:tcPr>
          <w:p w14:paraId="02EB123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F262D7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46AAAFCE"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0C361CE3"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9F0621B"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30</w:t>
            </w:r>
          </w:p>
        </w:tc>
        <w:tc>
          <w:tcPr>
            <w:tcW w:w="1310" w:type="dxa"/>
            <w:shd w:val="clear" w:color="auto" w:fill="FFFFFF" w:themeFill="background1"/>
            <w:noWrap/>
            <w:vAlign w:val="center"/>
            <w:hideMark/>
          </w:tcPr>
          <w:p w14:paraId="65F0618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A_05</w:t>
            </w:r>
          </w:p>
        </w:tc>
        <w:tc>
          <w:tcPr>
            <w:tcW w:w="2098" w:type="dxa"/>
            <w:shd w:val="clear" w:color="auto" w:fill="FFFFFF" w:themeFill="background1"/>
            <w:vAlign w:val="center"/>
          </w:tcPr>
          <w:p w14:paraId="51DA48F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E2E0C2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0795785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5B635353"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12FEF94C"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31</w:t>
            </w:r>
          </w:p>
        </w:tc>
        <w:tc>
          <w:tcPr>
            <w:tcW w:w="1310" w:type="dxa"/>
            <w:shd w:val="clear" w:color="auto" w:fill="FFFFFF" w:themeFill="background1"/>
            <w:noWrap/>
            <w:vAlign w:val="center"/>
            <w:hideMark/>
          </w:tcPr>
          <w:p w14:paraId="5AAEA15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Dal_f4</w:t>
            </w:r>
          </w:p>
        </w:tc>
        <w:tc>
          <w:tcPr>
            <w:tcW w:w="2098" w:type="dxa"/>
            <w:shd w:val="clear" w:color="auto" w:fill="FFFFFF" w:themeFill="background1"/>
            <w:vAlign w:val="center"/>
          </w:tcPr>
          <w:p w14:paraId="787154E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ED44119"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1FD221B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Centre-Ouest</w:t>
            </w:r>
          </w:p>
        </w:tc>
      </w:tr>
      <w:tr w:rsidR="00DD1761" w:rsidRPr="004404E8" w14:paraId="6C4A0C86"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C8070B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32</w:t>
            </w:r>
          </w:p>
        </w:tc>
        <w:tc>
          <w:tcPr>
            <w:tcW w:w="1310" w:type="dxa"/>
            <w:shd w:val="clear" w:color="auto" w:fill="FFFFFF" w:themeFill="background1"/>
            <w:noWrap/>
            <w:vAlign w:val="center"/>
            <w:hideMark/>
          </w:tcPr>
          <w:p w14:paraId="3670127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Dal_f1</w:t>
            </w:r>
          </w:p>
        </w:tc>
        <w:tc>
          <w:tcPr>
            <w:tcW w:w="2098" w:type="dxa"/>
            <w:shd w:val="clear" w:color="auto" w:fill="FFFFFF" w:themeFill="background1"/>
            <w:vAlign w:val="center"/>
          </w:tcPr>
          <w:p w14:paraId="048122B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691E9FB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56E3629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Centre-Ouest</w:t>
            </w:r>
          </w:p>
        </w:tc>
      </w:tr>
      <w:tr w:rsidR="00DD1761" w:rsidRPr="004404E8" w14:paraId="2A71045E"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FCF706E"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33</w:t>
            </w:r>
          </w:p>
        </w:tc>
        <w:tc>
          <w:tcPr>
            <w:tcW w:w="1310" w:type="dxa"/>
            <w:shd w:val="clear" w:color="auto" w:fill="FFFFFF" w:themeFill="background1"/>
            <w:noWrap/>
            <w:vAlign w:val="center"/>
            <w:hideMark/>
          </w:tcPr>
          <w:p w14:paraId="041920A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Dal_f5</w:t>
            </w:r>
          </w:p>
        </w:tc>
        <w:tc>
          <w:tcPr>
            <w:tcW w:w="2098" w:type="dxa"/>
            <w:shd w:val="clear" w:color="auto" w:fill="FFFFFF" w:themeFill="background1"/>
            <w:vAlign w:val="center"/>
          </w:tcPr>
          <w:p w14:paraId="53056CE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230689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6628131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Centre-Ouest</w:t>
            </w:r>
          </w:p>
        </w:tc>
      </w:tr>
      <w:tr w:rsidR="00DD1761" w:rsidRPr="004404E8" w14:paraId="3DCA8798"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CC147A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34</w:t>
            </w:r>
          </w:p>
        </w:tc>
        <w:tc>
          <w:tcPr>
            <w:tcW w:w="1310" w:type="dxa"/>
            <w:shd w:val="clear" w:color="auto" w:fill="FFFFFF" w:themeFill="background1"/>
            <w:noWrap/>
            <w:vAlign w:val="center"/>
            <w:hideMark/>
          </w:tcPr>
          <w:p w14:paraId="2DE7237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Dal_f2</w:t>
            </w:r>
          </w:p>
        </w:tc>
        <w:tc>
          <w:tcPr>
            <w:tcW w:w="2098" w:type="dxa"/>
            <w:shd w:val="clear" w:color="auto" w:fill="FFFFFF" w:themeFill="background1"/>
            <w:vAlign w:val="center"/>
          </w:tcPr>
          <w:p w14:paraId="17487CD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2EA6AE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0613B9C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Centre-Ouest</w:t>
            </w:r>
          </w:p>
        </w:tc>
      </w:tr>
      <w:tr w:rsidR="00DD1761" w:rsidRPr="004404E8" w14:paraId="13CE244A"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1DC0A19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35</w:t>
            </w:r>
          </w:p>
        </w:tc>
        <w:tc>
          <w:tcPr>
            <w:tcW w:w="1310" w:type="dxa"/>
            <w:shd w:val="clear" w:color="auto" w:fill="FFFFFF" w:themeFill="background1"/>
            <w:noWrap/>
            <w:vAlign w:val="center"/>
          </w:tcPr>
          <w:p w14:paraId="02031F3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Man_mal</w:t>
            </w:r>
          </w:p>
        </w:tc>
        <w:tc>
          <w:tcPr>
            <w:tcW w:w="2098" w:type="dxa"/>
            <w:shd w:val="clear" w:color="auto" w:fill="FFFFFF" w:themeFill="background1"/>
            <w:vAlign w:val="center"/>
          </w:tcPr>
          <w:p w14:paraId="4CD1CEF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tcPr>
          <w:p w14:paraId="27FD738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w:t>
            </w:r>
          </w:p>
        </w:tc>
        <w:tc>
          <w:tcPr>
            <w:tcW w:w="2494" w:type="dxa"/>
            <w:shd w:val="clear" w:color="auto" w:fill="FFFFFF" w:themeFill="background1"/>
            <w:vAlign w:val="center"/>
          </w:tcPr>
          <w:p w14:paraId="41451F4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Ouest</w:t>
            </w:r>
          </w:p>
        </w:tc>
      </w:tr>
      <w:tr w:rsidR="00DD1761" w:rsidRPr="004404E8" w14:paraId="6569A55D"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652EC85"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36</w:t>
            </w:r>
          </w:p>
        </w:tc>
        <w:tc>
          <w:tcPr>
            <w:tcW w:w="1310" w:type="dxa"/>
            <w:shd w:val="clear" w:color="auto" w:fill="FFFFFF" w:themeFill="background1"/>
            <w:noWrap/>
            <w:vAlign w:val="center"/>
            <w:hideMark/>
          </w:tcPr>
          <w:p w14:paraId="164888A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Man_mal2</w:t>
            </w:r>
          </w:p>
        </w:tc>
        <w:tc>
          <w:tcPr>
            <w:tcW w:w="2098" w:type="dxa"/>
            <w:shd w:val="clear" w:color="auto" w:fill="FFFFFF" w:themeFill="background1"/>
            <w:vAlign w:val="center"/>
          </w:tcPr>
          <w:p w14:paraId="77AF3C71"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8AEA9B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w:t>
            </w:r>
          </w:p>
        </w:tc>
        <w:tc>
          <w:tcPr>
            <w:tcW w:w="2494" w:type="dxa"/>
            <w:shd w:val="clear" w:color="auto" w:fill="FFFFFF" w:themeFill="background1"/>
            <w:vAlign w:val="center"/>
          </w:tcPr>
          <w:p w14:paraId="7FB1DC9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Ouest</w:t>
            </w:r>
          </w:p>
        </w:tc>
      </w:tr>
      <w:tr w:rsidR="00DD1761" w:rsidRPr="004404E8" w14:paraId="60AC0088"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0F9C65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37</w:t>
            </w:r>
          </w:p>
        </w:tc>
        <w:tc>
          <w:tcPr>
            <w:tcW w:w="1310" w:type="dxa"/>
            <w:shd w:val="clear" w:color="auto" w:fill="FFFFFF" w:themeFill="background1"/>
            <w:noWrap/>
            <w:vAlign w:val="center"/>
            <w:hideMark/>
          </w:tcPr>
          <w:p w14:paraId="2939C9A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Man_mal3</w:t>
            </w:r>
          </w:p>
        </w:tc>
        <w:tc>
          <w:tcPr>
            <w:tcW w:w="2098" w:type="dxa"/>
            <w:shd w:val="clear" w:color="auto" w:fill="FFFFFF" w:themeFill="background1"/>
            <w:vAlign w:val="center"/>
          </w:tcPr>
          <w:p w14:paraId="28F8BB72"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693BC05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w:t>
            </w:r>
          </w:p>
        </w:tc>
        <w:tc>
          <w:tcPr>
            <w:tcW w:w="2494" w:type="dxa"/>
            <w:shd w:val="clear" w:color="auto" w:fill="FFFFFF" w:themeFill="background1"/>
            <w:vAlign w:val="center"/>
          </w:tcPr>
          <w:p w14:paraId="344F48E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Ouest</w:t>
            </w:r>
          </w:p>
        </w:tc>
      </w:tr>
      <w:tr w:rsidR="00DD1761" w:rsidRPr="004404E8" w14:paraId="4B0CF9B6"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19D59F7"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38</w:t>
            </w:r>
          </w:p>
        </w:tc>
        <w:tc>
          <w:tcPr>
            <w:tcW w:w="1310" w:type="dxa"/>
            <w:shd w:val="clear" w:color="auto" w:fill="FFFFFF" w:themeFill="background1"/>
            <w:noWrap/>
            <w:vAlign w:val="center"/>
            <w:hideMark/>
          </w:tcPr>
          <w:p w14:paraId="4C913C8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Ya_bf</w:t>
            </w:r>
          </w:p>
        </w:tc>
        <w:tc>
          <w:tcPr>
            <w:tcW w:w="2098" w:type="dxa"/>
            <w:shd w:val="clear" w:color="auto" w:fill="FFFFFF" w:themeFill="background1"/>
            <w:vAlign w:val="center"/>
          </w:tcPr>
          <w:p w14:paraId="7ACC2B82"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5AE0EF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Yamoussoukro</w:t>
            </w:r>
          </w:p>
        </w:tc>
        <w:tc>
          <w:tcPr>
            <w:tcW w:w="2494" w:type="dxa"/>
            <w:shd w:val="clear" w:color="auto" w:fill="FFFFFF" w:themeFill="background1"/>
            <w:vAlign w:val="center"/>
          </w:tcPr>
          <w:p w14:paraId="0180F393"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Centre</w:t>
            </w:r>
          </w:p>
        </w:tc>
      </w:tr>
      <w:tr w:rsidR="00DD1761" w:rsidRPr="004404E8" w14:paraId="65CEEDFD"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BD4948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39</w:t>
            </w:r>
          </w:p>
        </w:tc>
        <w:tc>
          <w:tcPr>
            <w:tcW w:w="1310" w:type="dxa"/>
            <w:shd w:val="clear" w:color="auto" w:fill="FFFFFF" w:themeFill="background1"/>
            <w:noWrap/>
            <w:vAlign w:val="center"/>
            <w:hideMark/>
          </w:tcPr>
          <w:p w14:paraId="355218E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Ya_mal 2</w:t>
            </w:r>
          </w:p>
        </w:tc>
        <w:tc>
          <w:tcPr>
            <w:tcW w:w="2098" w:type="dxa"/>
            <w:shd w:val="clear" w:color="auto" w:fill="FFFFFF" w:themeFill="background1"/>
            <w:vAlign w:val="center"/>
          </w:tcPr>
          <w:p w14:paraId="2992B31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7BEDF47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Yamoussoukro</w:t>
            </w:r>
          </w:p>
        </w:tc>
        <w:tc>
          <w:tcPr>
            <w:tcW w:w="2494" w:type="dxa"/>
            <w:shd w:val="clear" w:color="auto" w:fill="FFFFFF" w:themeFill="background1"/>
            <w:vAlign w:val="center"/>
          </w:tcPr>
          <w:p w14:paraId="72C7608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Centre</w:t>
            </w:r>
          </w:p>
        </w:tc>
      </w:tr>
    </w:tbl>
    <w:p w14:paraId="6EB3F3A6" w14:textId="47FE6682" w:rsidR="00FF6387" w:rsidRDefault="00FF6387">
      <w:pPr>
        <w:spacing w:before="0" w:after="160"/>
        <w:jc w:val="left"/>
      </w:pPr>
    </w:p>
    <w:p w14:paraId="10874DC5" w14:textId="77777777" w:rsidR="00DE7126" w:rsidRDefault="00DE7126">
      <w:pPr>
        <w:spacing w:before="0" w:after="160"/>
        <w:jc w:val="left"/>
      </w:pPr>
    </w:p>
    <w:p w14:paraId="16E8A16D" w14:textId="4774E135" w:rsidR="000842D7" w:rsidRPr="0056463A" w:rsidRDefault="000842D7" w:rsidP="000842D7">
      <w:pPr>
        <w:rPr>
          <w:rFonts w:ascii="Arial" w:hAnsi="Arial" w:cs="Arial"/>
          <w:b/>
          <w:sz w:val="20"/>
        </w:rPr>
      </w:pPr>
      <w:r w:rsidRPr="0056463A">
        <w:rPr>
          <w:rFonts w:ascii="Arial" w:hAnsi="Arial" w:cs="Arial"/>
          <w:b/>
          <w:sz w:val="20"/>
        </w:rPr>
        <w:lastRenderedPageBreak/>
        <w:t xml:space="preserve">Table </w:t>
      </w:r>
      <w:r w:rsidR="00EC274A" w:rsidRPr="0056463A">
        <w:rPr>
          <w:rFonts w:ascii="Arial" w:hAnsi="Arial" w:cs="Arial"/>
          <w:b/>
          <w:noProof/>
          <w:sz w:val="20"/>
        </w:rPr>
        <w:fldChar w:fldCharType="begin"/>
      </w:r>
      <w:r w:rsidR="00EC274A" w:rsidRPr="0056463A">
        <w:rPr>
          <w:rFonts w:ascii="Arial" w:hAnsi="Arial" w:cs="Arial"/>
          <w:b/>
          <w:noProof/>
          <w:sz w:val="20"/>
        </w:rPr>
        <w:instrText xml:space="preserve"> SEQ Tableau \* ARABIC </w:instrText>
      </w:r>
      <w:r w:rsidR="00EC274A" w:rsidRPr="0056463A">
        <w:rPr>
          <w:rFonts w:ascii="Arial" w:hAnsi="Arial" w:cs="Arial"/>
          <w:b/>
          <w:noProof/>
          <w:sz w:val="20"/>
        </w:rPr>
        <w:fldChar w:fldCharType="separate"/>
      </w:r>
      <w:r w:rsidR="00FC249F" w:rsidRPr="0056463A">
        <w:rPr>
          <w:rFonts w:ascii="Arial" w:hAnsi="Arial" w:cs="Arial"/>
          <w:b/>
          <w:noProof/>
          <w:sz w:val="20"/>
        </w:rPr>
        <w:t>2</w:t>
      </w:r>
      <w:r w:rsidR="00EC274A" w:rsidRPr="0056463A">
        <w:rPr>
          <w:rFonts w:ascii="Arial" w:hAnsi="Arial" w:cs="Arial"/>
          <w:b/>
          <w:noProof/>
          <w:sz w:val="20"/>
        </w:rPr>
        <w:fldChar w:fldCharType="end"/>
      </w:r>
      <w:r w:rsidRPr="0056463A">
        <w:rPr>
          <w:rFonts w:ascii="Arial" w:hAnsi="Arial" w:cs="Arial"/>
          <w:b/>
          <w:sz w:val="20"/>
        </w:rPr>
        <w:t xml:space="preserve">. </w:t>
      </w:r>
      <w:r w:rsidR="00A32D1D" w:rsidRPr="0056463A">
        <w:rPr>
          <w:rFonts w:ascii="Arial" w:hAnsi="Arial" w:cs="Arial"/>
          <w:b/>
          <w:sz w:val="20"/>
        </w:rPr>
        <w:t xml:space="preserve">Characteristics of the eight </w:t>
      </w:r>
      <w:r w:rsidR="00A32D1D" w:rsidRPr="0056463A">
        <w:rPr>
          <w:rFonts w:ascii="Arial" w:hAnsi="Arial" w:cs="Arial"/>
          <w:b/>
          <w:i/>
          <w:sz w:val="20"/>
        </w:rPr>
        <w:t>Cyperus esculentus</w:t>
      </w:r>
      <w:r w:rsidR="00A32D1D" w:rsidRPr="0056463A">
        <w:rPr>
          <w:rFonts w:ascii="Arial" w:hAnsi="Arial" w:cs="Arial"/>
          <w:b/>
          <w:sz w:val="20"/>
        </w:rPr>
        <w:t xml:space="preserve"> collection zones in Côte d'Ivoire</w:t>
      </w:r>
    </w:p>
    <w:tbl>
      <w:tblPr>
        <w:tblStyle w:val="PlainTable2"/>
        <w:tblW w:w="9779" w:type="dxa"/>
        <w:jc w:val="center"/>
        <w:tblBorders>
          <w:top w:val="none" w:sz="0" w:space="0" w:color="auto"/>
          <w:bottom w:val="none" w:sz="0" w:space="0" w:color="auto"/>
        </w:tblBorders>
        <w:tblLayout w:type="fixed"/>
        <w:tblLook w:val="04A0" w:firstRow="1" w:lastRow="0" w:firstColumn="1" w:lastColumn="0" w:noHBand="0" w:noVBand="1"/>
      </w:tblPr>
      <w:tblGrid>
        <w:gridCol w:w="1587"/>
        <w:gridCol w:w="1587"/>
        <w:gridCol w:w="1928"/>
        <w:gridCol w:w="1587"/>
        <w:gridCol w:w="1531"/>
        <w:gridCol w:w="1559"/>
      </w:tblGrid>
      <w:tr w:rsidR="0064070B" w:rsidRPr="000C5E25" w14:paraId="29A0B251" w14:textId="77777777" w:rsidTr="005B7ED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8" w:space="0" w:color="auto"/>
              <w:bottom w:val="single" w:sz="12" w:space="0" w:color="auto"/>
            </w:tcBorders>
            <w:vAlign w:val="center"/>
          </w:tcPr>
          <w:p w14:paraId="4ECBA243" w14:textId="48E73C84" w:rsidR="00104AC6" w:rsidRPr="005B7ED0" w:rsidRDefault="00104AC6" w:rsidP="00B10CDC">
            <w:pPr>
              <w:spacing w:before="0" w:after="0"/>
              <w:rPr>
                <w:rFonts w:ascii="Arial" w:hAnsi="Arial" w:cs="Arial"/>
                <w:color w:val="000000" w:themeColor="text1"/>
                <w:sz w:val="18"/>
                <w:szCs w:val="18"/>
              </w:rPr>
            </w:pPr>
            <w:r w:rsidRPr="005B7ED0">
              <w:rPr>
                <w:rFonts w:ascii="Arial" w:hAnsi="Arial" w:cs="Arial"/>
                <w:color w:val="000000" w:themeColor="text1"/>
                <w:sz w:val="18"/>
                <w:szCs w:val="18"/>
              </w:rPr>
              <w:t>LOCALIT</w:t>
            </w:r>
            <w:r w:rsidR="00A836D7" w:rsidRPr="005B7ED0">
              <w:rPr>
                <w:rFonts w:ascii="Arial" w:hAnsi="Arial" w:cs="Arial"/>
                <w:color w:val="000000" w:themeColor="text1"/>
                <w:sz w:val="18"/>
                <w:szCs w:val="18"/>
              </w:rPr>
              <w:t>I</w:t>
            </w:r>
            <w:r w:rsidRPr="005B7ED0">
              <w:rPr>
                <w:rFonts w:ascii="Arial" w:hAnsi="Arial" w:cs="Arial"/>
                <w:color w:val="000000" w:themeColor="text1"/>
                <w:sz w:val="18"/>
                <w:szCs w:val="18"/>
              </w:rPr>
              <w:t>ES</w:t>
            </w:r>
          </w:p>
        </w:tc>
        <w:tc>
          <w:tcPr>
            <w:tcW w:w="1587" w:type="dxa"/>
            <w:tcBorders>
              <w:top w:val="single" w:sz="18" w:space="0" w:color="auto"/>
              <w:bottom w:val="single" w:sz="12" w:space="0" w:color="auto"/>
            </w:tcBorders>
            <w:vAlign w:val="center"/>
          </w:tcPr>
          <w:p w14:paraId="751CB9C1" w14:textId="2DCB98EB" w:rsidR="00104AC6" w:rsidRPr="005B7ED0" w:rsidRDefault="00104AC6" w:rsidP="00A836D7">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COORD</w:t>
            </w:r>
            <w:r w:rsidR="00A836D7" w:rsidRPr="005B7ED0">
              <w:rPr>
                <w:rFonts w:ascii="Arial" w:hAnsi="Arial" w:cs="Arial"/>
                <w:color w:val="000000" w:themeColor="text1"/>
                <w:sz w:val="18"/>
                <w:szCs w:val="18"/>
              </w:rPr>
              <w:t>INATES</w:t>
            </w:r>
          </w:p>
        </w:tc>
        <w:tc>
          <w:tcPr>
            <w:tcW w:w="1928" w:type="dxa"/>
            <w:tcBorders>
              <w:top w:val="single" w:sz="18" w:space="0" w:color="auto"/>
              <w:bottom w:val="single" w:sz="12" w:space="0" w:color="auto"/>
            </w:tcBorders>
            <w:vAlign w:val="center"/>
          </w:tcPr>
          <w:p w14:paraId="6A0F2403" w14:textId="77777777" w:rsidR="00104AC6" w:rsidRPr="005B7ED0" w:rsidRDefault="00104AC6" w:rsidP="00B10CD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VEGETATION</w:t>
            </w:r>
          </w:p>
        </w:tc>
        <w:tc>
          <w:tcPr>
            <w:tcW w:w="1587" w:type="dxa"/>
            <w:tcBorders>
              <w:top w:val="single" w:sz="18" w:space="0" w:color="auto"/>
              <w:bottom w:val="single" w:sz="12" w:space="0" w:color="auto"/>
            </w:tcBorders>
            <w:vAlign w:val="center"/>
          </w:tcPr>
          <w:p w14:paraId="61E56D84" w14:textId="7F924CB5" w:rsidR="00104AC6" w:rsidRPr="005B7ED0" w:rsidRDefault="00104AC6" w:rsidP="00B10CD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CLIMAT</w:t>
            </w:r>
            <w:r w:rsidR="00A836D7" w:rsidRPr="005B7ED0">
              <w:rPr>
                <w:rFonts w:ascii="Arial" w:hAnsi="Arial" w:cs="Arial"/>
                <w:color w:val="000000" w:themeColor="text1"/>
                <w:sz w:val="18"/>
                <w:szCs w:val="18"/>
              </w:rPr>
              <w:t>E</w:t>
            </w:r>
          </w:p>
        </w:tc>
        <w:tc>
          <w:tcPr>
            <w:tcW w:w="1531" w:type="dxa"/>
            <w:tcBorders>
              <w:top w:val="single" w:sz="18" w:space="0" w:color="auto"/>
              <w:bottom w:val="single" w:sz="12" w:space="0" w:color="auto"/>
            </w:tcBorders>
            <w:vAlign w:val="center"/>
          </w:tcPr>
          <w:p w14:paraId="39A74668" w14:textId="21DC91E3" w:rsidR="00104AC6" w:rsidRPr="005B7ED0" w:rsidRDefault="00104AC6" w:rsidP="00B10CD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SO</w:t>
            </w:r>
            <w:r w:rsidR="00A836D7" w:rsidRPr="005B7ED0">
              <w:rPr>
                <w:rFonts w:ascii="Arial" w:hAnsi="Arial" w:cs="Arial"/>
                <w:color w:val="000000" w:themeColor="text1"/>
                <w:sz w:val="18"/>
                <w:szCs w:val="18"/>
              </w:rPr>
              <w:t>I</w:t>
            </w:r>
            <w:r w:rsidRPr="005B7ED0">
              <w:rPr>
                <w:rFonts w:ascii="Arial" w:hAnsi="Arial" w:cs="Arial"/>
                <w:color w:val="000000" w:themeColor="text1"/>
                <w:sz w:val="18"/>
                <w:szCs w:val="18"/>
              </w:rPr>
              <w:t>L</w:t>
            </w:r>
          </w:p>
        </w:tc>
        <w:tc>
          <w:tcPr>
            <w:tcW w:w="1559" w:type="dxa"/>
            <w:tcBorders>
              <w:top w:val="single" w:sz="18" w:space="0" w:color="auto"/>
              <w:bottom w:val="single" w:sz="12" w:space="0" w:color="auto"/>
            </w:tcBorders>
            <w:vAlign w:val="center"/>
          </w:tcPr>
          <w:p w14:paraId="6144DB5F" w14:textId="73C71D05" w:rsidR="00104AC6" w:rsidRPr="005B7ED0" w:rsidRDefault="00A836D7" w:rsidP="00A836D7">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 xml:space="preserve">RAINFALL </w:t>
            </w:r>
            <w:r w:rsidR="00104AC6" w:rsidRPr="005B7ED0">
              <w:rPr>
                <w:rFonts w:ascii="Arial" w:hAnsi="Arial" w:cs="Arial"/>
                <w:color w:val="000000" w:themeColor="text1"/>
                <w:sz w:val="18"/>
                <w:szCs w:val="18"/>
              </w:rPr>
              <w:t>(mm/an)</w:t>
            </w:r>
          </w:p>
        </w:tc>
      </w:tr>
      <w:tr w:rsidR="0064070B" w:rsidRPr="000C5E25" w14:paraId="1F822247" w14:textId="77777777" w:rsidTr="005B7ED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2" w:space="0" w:color="auto"/>
              <w:bottom w:val="single" w:sz="4" w:space="0" w:color="auto"/>
            </w:tcBorders>
            <w:vAlign w:val="center"/>
          </w:tcPr>
          <w:p w14:paraId="14E588FF"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Abidjan</w:t>
            </w:r>
          </w:p>
        </w:tc>
        <w:tc>
          <w:tcPr>
            <w:tcW w:w="1587" w:type="dxa"/>
            <w:tcBorders>
              <w:top w:val="single" w:sz="12" w:space="0" w:color="auto"/>
              <w:bottom w:val="single" w:sz="4" w:space="0" w:color="auto"/>
            </w:tcBorders>
            <w:vAlign w:val="center"/>
          </w:tcPr>
          <w:p w14:paraId="44C5619F" w14:textId="0719C18B" w:rsidR="00104AC6" w:rsidRPr="000C5E25" w:rsidRDefault="0094774A"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5° 20’ North</w:t>
            </w:r>
          </w:p>
          <w:p w14:paraId="633EF96F" w14:textId="7D0A9113" w:rsidR="00104AC6" w:rsidRPr="000C5E25" w:rsidRDefault="0094774A"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4° 1’West</w:t>
            </w:r>
          </w:p>
        </w:tc>
        <w:tc>
          <w:tcPr>
            <w:tcW w:w="1928" w:type="dxa"/>
            <w:tcBorders>
              <w:top w:val="single" w:sz="12" w:space="0" w:color="auto"/>
              <w:bottom w:val="single" w:sz="4" w:space="0" w:color="auto"/>
            </w:tcBorders>
            <w:vAlign w:val="center"/>
          </w:tcPr>
          <w:p w14:paraId="01F40E04" w14:textId="12EED31B" w:rsidR="00104AC6" w:rsidRPr="000C5E25" w:rsidRDefault="007F3361"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F3361">
              <w:rPr>
                <w:rFonts w:ascii="Arial" w:eastAsia="Times New Roman" w:hAnsi="Arial" w:cs="Arial"/>
                <w:sz w:val="18"/>
                <w:szCs w:val="24"/>
                <w:lang w:eastAsia="fr-FR"/>
              </w:rPr>
              <w:t>Dense humid forests</w:t>
            </w:r>
            <w:r w:rsidR="00104AC6" w:rsidRPr="000C5E25">
              <w:rPr>
                <w:rFonts w:ascii="Arial" w:hAnsi="Arial" w:cs="Arial"/>
                <w:color w:val="000000" w:themeColor="text1"/>
                <w:sz w:val="18"/>
                <w:szCs w:val="18"/>
              </w:rPr>
              <w:t>,</w:t>
            </w:r>
          </w:p>
          <w:p w14:paraId="0ACA5825" w14:textId="1666024D" w:rsidR="00104AC6" w:rsidRPr="000C5E25" w:rsidRDefault="00104AC6" w:rsidP="00E60E21">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Savan</w:t>
            </w:r>
            <w:r w:rsidR="00E60E21" w:rsidRPr="000C5E25">
              <w:rPr>
                <w:rFonts w:ascii="Arial" w:hAnsi="Arial" w:cs="Arial"/>
                <w:color w:val="000000" w:themeColor="text1"/>
                <w:sz w:val="18"/>
                <w:szCs w:val="18"/>
              </w:rPr>
              <w:t>na</w:t>
            </w:r>
            <w:r w:rsidRPr="000C5E25">
              <w:rPr>
                <w:rFonts w:ascii="Arial" w:hAnsi="Arial" w:cs="Arial"/>
                <w:color w:val="000000" w:themeColor="text1"/>
                <w:sz w:val="18"/>
                <w:szCs w:val="18"/>
              </w:rPr>
              <w:t>s</w:t>
            </w:r>
          </w:p>
        </w:tc>
        <w:tc>
          <w:tcPr>
            <w:tcW w:w="1587" w:type="dxa"/>
            <w:tcBorders>
              <w:top w:val="single" w:sz="12" w:space="0" w:color="auto"/>
              <w:bottom w:val="single" w:sz="4" w:space="0" w:color="auto"/>
            </w:tcBorders>
            <w:vAlign w:val="center"/>
          </w:tcPr>
          <w:p w14:paraId="0FA428C3" w14:textId="7FD9B951" w:rsidR="00104AC6" w:rsidRPr="000C5E25" w:rsidRDefault="00910B6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Humid subequatorial</w:t>
            </w:r>
          </w:p>
        </w:tc>
        <w:tc>
          <w:tcPr>
            <w:tcW w:w="1531" w:type="dxa"/>
            <w:tcBorders>
              <w:top w:val="single" w:sz="12" w:space="0" w:color="auto"/>
              <w:bottom w:val="single" w:sz="4" w:space="0" w:color="auto"/>
            </w:tcBorders>
            <w:vAlign w:val="center"/>
          </w:tcPr>
          <w:p w14:paraId="041A1960" w14:textId="52781D06" w:rsidR="00104AC6" w:rsidRPr="000C5E25" w:rsidRDefault="00BF610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fr-FR"/>
              </w:rPr>
            </w:pPr>
            <w:r w:rsidRPr="000C5E25">
              <w:rPr>
                <w:rFonts w:ascii="Arial" w:eastAsia="Times New Roman" w:hAnsi="Arial" w:cs="Arial"/>
                <w:bCs/>
                <w:sz w:val="18"/>
                <w:szCs w:val="18"/>
                <w:lang w:eastAsia="fr-FR"/>
              </w:rPr>
              <w:t>Ferralitic soils, Alluvial soils</w:t>
            </w:r>
          </w:p>
        </w:tc>
        <w:tc>
          <w:tcPr>
            <w:tcW w:w="1559" w:type="dxa"/>
            <w:tcBorders>
              <w:top w:val="single" w:sz="12" w:space="0" w:color="auto"/>
              <w:bottom w:val="single" w:sz="4" w:space="0" w:color="auto"/>
            </w:tcBorders>
            <w:vAlign w:val="center"/>
          </w:tcPr>
          <w:p w14:paraId="784C3B0C" w14:textId="77777777"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1553-2198 </w:t>
            </w:r>
          </w:p>
        </w:tc>
      </w:tr>
      <w:tr w:rsidR="0064070B" w:rsidRPr="000C5E25" w14:paraId="7B990592" w14:textId="77777777" w:rsidTr="005B7ED0">
        <w:trPr>
          <w:trHeight w:val="22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2" w:space="0" w:color="auto"/>
              <w:bottom w:val="single" w:sz="4" w:space="0" w:color="auto"/>
            </w:tcBorders>
            <w:vAlign w:val="center"/>
          </w:tcPr>
          <w:p w14:paraId="5E69B0AB"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Boundiali</w:t>
            </w:r>
          </w:p>
        </w:tc>
        <w:tc>
          <w:tcPr>
            <w:tcW w:w="1587" w:type="dxa"/>
            <w:tcBorders>
              <w:top w:val="single" w:sz="12" w:space="0" w:color="auto"/>
              <w:bottom w:val="single" w:sz="4" w:space="0" w:color="auto"/>
            </w:tcBorders>
            <w:vAlign w:val="center"/>
          </w:tcPr>
          <w:p w14:paraId="17AB76C7" w14:textId="23A8201D"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9°31' </w:t>
            </w:r>
            <w:r w:rsidR="0094774A" w:rsidRPr="000C5E25">
              <w:rPr>
                <w:rFonts w:ascii="Arial" w:hAnsi="Arial" w:cs="Arial"/>
                <w:color w:val="000000" w:themeColor="text1"/>
                <w:sz w:val="18"/>
                <w:szCs w:val="18"/>
              </w:rPr>
              <w:t>North</w:t>
            </w:r>
            <w:r w:rsidRPr="000C5E25">
              <w:rPr>
                <w:rFonts w:ascii="Arial" w:hAnsi="Arial" w:cs="Arial"/>
                <w:color w:val="000000" w:themeColor="text1"/>
                <w:sz w:val="18"/>
                <w:szCs w:val="18"/>
              </w:rPr>
              <w:t xml:space="preserve">, </w:t>
            </w:r>
          </w:p>
          <w:p w14:paraId="27F85DED" w14:textId="4E2806FF"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6°29' </w:t>
            </w:r>
            <w:r w:rsidR="0094774A" w:rsidRPr="000C5E25">
              <w:rPr>
                <w:rFonts w:ascii="Arial" w:hAnsi="Arial" w:cs="Arial"/>
                <w:color w:val="000000" w:themeColor="text1"/>
                <w:sz w:val="18"/>
                <w:szCs w:val="18"/>
              </w:rPr>
              <w:t>West</w:t>
            </w:r>
          </w:p>
        </w:tc>
        <w:tc>
          <w:tcPr>
            <w:tcW w:w="1928" w:type="dxa"/>
            <w:tcBorders>
              <w:top w:val="single" w:sz="12" w:space="0" w:color="auto"/>
              <w:bottom w:val="single" w:sz="4" w:space="0" w:color="auto"/>
            </w:tcBorders>
            <w:vAlign w:val="center"/>
          </w:tcPr>
          <w:p w14:paraId="7E381852" w14:textId="1AF46DA8" w:rsidR="00104AC6" w:rsidRPr="000C5E25" w:rsidRDefault="00E60E21" w:rsidP="00E60E21">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Wooded or grassy savannas, Sparse forests</w:t>
            </w:r>
          </w:p>
        </w:tc>
        <w:tc>
          <w:tcPr>
            <w:tcW w:w="1587" w:type="dxa"/>
            <w:tcBorders>
              <w:top w:val="single" w:sz="12" w:space="0" w:color="auto"/>
              <w:bottom w:val="single" w:sz="4" w:space="0" w:color="auto"/>
            </w:tcBorders>
            <w:vAlign w:val="center"/>
          </w:tcPr>
          <w:p w14:paraId="490A1014" w14:textId="28B01FB7" w:rsidR="00104AC6" w:rsidRPr="000C5E25" w:rsidRDefault="00910B6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Sudano-Guinean</w:t>
            </w:r>
          </w:p>
        </w:tc>
        <w:tc>
          <w:tcPr>
            <w:tcW w:w="1531" w:type="dxa"/>
            <w:tcBorders>
              <w:top w:val="single" w:sz="12" w:space="0" w:color="auto"/>
              <w:bottom w:val="single" w:sz="4" w:space="0" w:color="auto"/>
            </w:tcBorders>
            <w:vAlign w:val="center"/>
          </w:tcPr>
          <w:p w14:paraId="2217A6B6" w14:textId="681F7855" w:rsidR="00104AC6" w:rsidRPr="000C5E25" w:rsidRDefault="00BF6108"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lithosols</w:t>
            </w:r>
          </w:p>
        </w:tc>
        <w:tc>
          <w:tcPr>
            <w:tcW w:w="1559" w:type="dxa"/>
            <w:tcBorders>
              <w:top w:val="single" w:sz="12" w:space="0" w:color="auto"/>
              <w:bottom w:val="single" w:sz="4" w:space="0" w:color="auto"/>
            </w:tcBorders>
            <w:vAlign w:val="center"/>
          </w:tcPr>
          <w:p w14:paraId="006346A0" w14:textId="3E3CB9A6"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1300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1500</w:t>
            </w:r>
          </w:p>
        </w:tc>
      </w:tr>
      <w:tr w:rsidR="0064070B" w:rsidRPr="000C5E25" w14:paraId="6C0C253D" w14:textId="77777777" w:rsidTr="005B7ED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38779AA4"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Daloa</w:t>
            </w:r>
          </w:p>
        </w:tc>
        <w:tc>
          <w:tcPr>
            <w:tcW w:w="1587" w:type="dxa"/>
            <w:tcBorders>
              <w:top w:val="single" w:sz="4" w:space="0" w:color="auto"/>
              <w:bottom w:val="single" w:sz="4" w:space="0" w:color="auto"/>
            </w:tcBorders>
            <w:vAlign w:val="center"/>
          </w:tcPr>
          <w:p w14:paraId="5F745D51" w14:textId="78654CB7"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6°53 </w:t>
            </w:r>
            <w:r w:rsidR="0094774A" w:rsidRPr="000C5E25">
              <w:rPr>
                <w:rFonts w:ascii="Arial" w:hAnsi="Arial" w:cs="Arial"/>
                <w:color w:val="000000" w:themeColor="text1"/>
                <w:sz w:val="18"/>
                <w:szCs w:val="18"/>
              </w:rPr>
              <w:t>North</w:t>
            </w:r>
            <w:r w:rsidRPr="000C5E25">
              <w:rPr>
                <w:rFonts w:ascii="Arial" w:hAnsi="Arial" w:cs="Arial"/>
                <w:color w:val="000000" w:themeColor="text1"/>
                <w:sz w:val="18"/>
                <w:szCs w:val="18"/>
              </w:rPr>
              <w:t xml:space="preserve"> </w:t>
            </w:r>
          </w:p>
          <w:p w14:paraId="0E2CE12B" w14:textId="73A78E58"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6°27 </w:t>
            </w:r>
            <w:r w:rsidR="0094774A"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6AC6E1F2" w14:textId="120AF230" w:rsidR="00104AC6" w:rsidRPr="000C5E25" w:rsidRDefault="00E60E21"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F3361">
              <w:rPr>
                <w:rFonts w:ascii="Arial" w:eastAsia="Times New Roman" w:hAnsi="Arial" w:cs="Arial"/>
                <w:sz w:val="18"/>
                <w:szCs w:val="24"/>
                <w:lang w:eastAsia="fr-FR"/>
              </w:rPr>
              <w:t>Dense humid forests</w:t>
            </w:r>
            <w:r w:rsidR="00104AC6" w:rsidRPr="000C5E25">
              <w:rPr>
                <w:rFonts w:ascii="Arial" w:hAnsi="Arial" w:cs="Arial"/>
                <w:color w:val="000000" w:themeColor="text1"/>
                <w:sz w:val="18"/>
                <w:szCs w:val="18"/>
              </w:rPr>
              <w:t xml:space="preserve">, </w:t>
            </w:r>
            <w:r w:rsidR="00FD71F6" w:rsidRPr="000C5E25">
              <w:rPr>
                <w:rFonts w:ascii="Arial" w:hAnsi="Arial" w:cs="Arial"/>
                <w:color w:val="000000" w:themeColor="text1"/>
                <w:sz w:val="18"/>
                <w:szCs w:val="18"/>
              </w:rPr>
              <w:t>Wooded savannas</w:t>
            </w:r>
          </w:p>
        </w:tc>
        <w:tc>
          <w:tcPr>
            <w:tcW w:w="1587" w:type="dxa"/>
            <w:tcBorders>
              <w:top w:val="single" w:sz="4" w:space="0" w:color="auto"/>
              <w:bottom w:val="single" w:sz="4" w:space="0" w:color="auto"/>
            </w:tcBorders>
            <w:vAlign w:val="center"/>
          </w:tcPr>
          <w:p w14:paraId="6AD6EB03" w14:textId="4C40E8F8" w:rsidR="00104AC6" w:rsidRPr="000C5E25" w:rsidRDefault="00910B6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humid</w:t>
            </w:r>
          </w:p>
        </w:tc>
        <w:tc>
          <w:tcPr>
            <w:tcW w:w="1531" w:type="dxa"/>
            <w:tcBorders>
              <w:top w:val="single" w:sz="4" w:space="0" w:color="auto"/>
              <w:bottom w:val="single" w:sz="4" w:space="0" w:color="auto"/>
            </w:tcBorders>
            <w:vAlign w:val="center"/>
          </w:tcPr>
          <w:p w14:paraId="5202B3B8" w14:textId="1F8A42EC" w:rsidR="00104AC6" w:rsidRPr="000C5E25" w:rsidRDefault="00BF610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DC6A58" w:rsidRPr="000C5E25">
              <w:rPr>
                <w:rFonts w:ascii="Arial" w:hAnsi="Arial" w:cs="Arial"/>
                <w:color w:val="000000" w:themeColor="text1"/>
                <w:sz w:val="18"/>
                <w:szCs w:val="18"/>
              </w:rPr>
              <w:t>hydromorphic or sandy soils</w:t>
            </w:r>
          </w:p>
        </w:tc>
        <w:tc>
          <w:tcPr>
            <w:tcW w:w="1559" w:type="dxa"/>
            <w:tcBorders>
              <w:top w:val="single" w:sz="4" w:space="0" w:color="auto"/>
              <w:bottom w:val="single" w:sz="4" w:space="0" w:color="auto"/>
            </w:tcBorders>
            <w:vAlign w:val="center"/>
          </w:tcPr>
          <w:p w14:paraId="4CB58DC2" w14:textId="77777777"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1300 - 1800</w:t>
            </w:r>
          </w:p>
        </w:tc>
      </w:tr>
      <w:tr w:rsidR="0064070B" w:rsidRPr="000C5E25" w14:paraId="4F5D7EAA" w14:textId="77777777" w:rsidTr="005B7ED0">
        <w:trPr>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28FD863B"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Ferkessedougou</w:t>
            </w:r>
          </w:p>
        </w:tc>
        <w:tc>
          <w:tcPr>
            <w:tcW w:w="1587" w:type="dxa"/>
            <w:tcBorders>
              <w:top w:val="single" w:sz="4" w:space="0" w:color="auto"/>
              <w:bottom w:val="single" w:sz="4" w:space="0" w:color="auto"/>
            </w:tcBorders>
            <w:vAlign w:val="center"/>
          </w:tcPr>
          <w:p w14:paraId="21133CA8" w14:textId="1C7C5858"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5E25">
              <w:rPr>
                <w:rFonts w:ascii="Arial" w:hAnsi="Arial" w:cs="Arial"/>
                <w:sz w:val="18"/>
                <w:szCs w:val="18"/>
              </w:rPr>
              <w:t>9°59’</w:t>
            </w:r>
            <w:r w:rsidR="0094774A" w:rsidRPr="000C5E25">
              <w:rPr>
                <w:rFonts w:ascii="Arial" w:hAnsi="Arial" w:cs="Arial"/>
                <w:color w:val="000000" w:themeColor="text1"/>
                <w:sz w:val="18"/>
                <w:szCs w:val="18"/>
              </w:rPr>
              <w:t xml:space="preserve"> North</w:t>
            </w:r>
          </w:p>
          <w:p w14:paraId="7A0ACDD9" w14:textId="77777777"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sz w:val="18"/>
                <w:szCs w:val="18"/>
              </w:rPr>
              <w:t>-5°19’ Ouest</w:t>
            </w:r>
          </w:p>
        </w:tc>
        <w:tc>
          <w:tcPr>
            <w:tcW w:w="1928" w:type="dxa"/>
            <w:tcBorders>
              <w:top w:val="single" w:sz="4" w:space="0" w:color="auto"/>
              <w:bottom w:val="single" w:sz="4" w:space="0" w:color="auto"/>
            </w:tcBorders>
            <w:vAlign w:val="center"/>
          </w:tcPr>
          <w:p w14:paraId="0B87EF5A" w14:textId="4AFE0F70" w:rsidR="00104AC6" w:rsidRPr="000C5E25" w:rsidRDefault="00FD71F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Grassy savannas</w:t>
            </w:r>
          </w:p>
        </w:tc>
        <w:tc>
          <w:tcPr>
            <w:tcW w:w="1587" w:type="dxa"/>
            <w:tcBorders>
              <w:top w:val="single" w:sz="4" w:space="0" w:color="auto"/>
              <w:bottom w:val="single" w:sz="4" w:space="0" w:color="auto"/>
            </w:tcBorders>
            <w:vAlign w:val="center"/>
          </w:tcPr>
          <w:p w14:paraId="78F60A5C" w14:textId="2B23976D" w:rsidR="00104AC6" w:rsidRPr="000C5E25" w:rsidRDefault="006D1269"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savanna</w:t>
            </w:r>
          </w:p>
        </w:tc>
        <w:tc>
          <w:tcPr>
            <w:tcW w:w="1531" w:type="dxa"/>
            <w:tcBorders>
              <w:top w:val="single" w:sz="4" w:space="0" w:color="auto"/>
              <w:bottom w:val="single" w:sz="4" w:space="0" w:color="auto"/>
            </w:tcBorders>
            <w:vAlign w:val="center"/>
          </w:tcPr>
          <w:p w14:paraId="11F8743E" w14:textId="47FCE4FD" w:rsidR="00104AC6" w:rsidRPr="000C5E25" w:rsidRDefault="00DC6A58"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p>
        </w:tc>
        <w:tc>
          <w:tcPr>
            <w:tcW w:w="1559" w:type="dxa"/>
            <w:tcBorders>
              <w:top w:val="single" w:sz="4" w:space="0" w:color="auto"/>
              <w:bottom w:val="single" w:sz="4" w:space="0" w:color="auto"/>
            </w:tcBorders>
            <w:vAlign w:val="center"/>
          </w:tcPr>
          <w:p w14:paraId="03903C14" w14:textId="4C34BE23"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1000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1200</w:t>
            </w:r>
          </w:p>
        </w:tc>
      </w:tr>
      <w:tr w:rsidR="0064070B" w:rsidRPr="000C5E25" w14:paraId="3478E41F" w14:textId="77777777" w:rsidTr="005B7ED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50D130D3"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Man</w:t>
            </w:r>
          </w:p>
        </w:tc>
        <w:tc>
          <w:tcPr>
            <w:tcW w:w="1587" w:type="dxa"/>
            <w:tcBorders>
              <w:top w:val="single" w:sz="4" w:space="0" w:color="auto"/>
              <w:bottom w:val="single" w:sz="4" w:space="0" w:color="auto"/>
            </w:tcBorders>
            <w:vAlign w:val="center"/>
          </w:tcPr>
          <w:p w14:paraId="044AEC2B" w14:textId="0851BD85"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7.3°</w:t>
            </w:r>
            <w:r w:rsidR="0094774A" w:rsidRPr="000C5E25">
              <w:rPr>
                <w:rFonts w:ascii="Arial" w:hAnsi="Arial" w:cs="Arial"/>
                <w:color w:val="000000" w:themeColor="text1"/>
                <w:sz w:val="18"/>
                <w:szCs w:val="18"/>
              </w:rPr>
              <w:t xml:space="preserve"> North</w:t>
            </w:r>
          </w:p>
          <w:p w14:paraId="4952D51C" w14:textId="4A9CDD6C"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8.5° </w:t>
            </w:r>
            <w:r w:rsidR="0094774A"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09C66273" w14:textId="755B3F4B" w:rsidR="00104AC6" w:rsidRPr="000C5E25" w:rsidRDefault="00E60E21"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Dense forests</w:t>
            </w:r>
          </w:p>
        </w:tc>
        <w:tc>
          <w:tcPr>
            <w:tcW w:w="1587" w:type="dxa"/>
            <w:tcBorders>
              <w:top w:val="single" w:sz="4" w:space="0" w:color="auto"/>
              <w:bottom w:val="single" w:sz="4" w:space="0" w:color="auto"/>
            </w:tcBorders>
            <w:vAlign w:val="center"/>
          </w:tcPr>
          <w:p w14:paraId="1ABB9000" w14:textId="3A7EE5BF" w:rsidR="00104AC6" w:rsidRPr="000C5E25" w:rsidRDefault="006D1269"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humid</w:t>
            </w:r>
          </w:p>
        </w:tc>
        <w:tc>
          <w:tcPr>
            <w:tcW w:w="1531" w:type="dxa"/>
            <w:tcBorders>
              <w:top w:val="single" w:sz="4" w:space="0" w:color="auto"/>
              <w:bottom w:val="single" w:sz="4" w:space="0" w:color="auto"/>
            </w:tcBorders>
            <w:vAlign w:val="center"/>
          </w:tcPr>
          <w:p w14:paraId="289008A6" w14:textId="7A9FD24C" w:rsidR="00104AC6" w:rsidRPr="000C5E25" w:rsidRDefault="00DC6A5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0C5E25" w:rsidRPr="000C5E25">
              <w:rPr>
                <w:rFonts w:ascii="Arial" w:hAnsi="Arial" w:cs="Arial"/>
                <w:color w:val="000000" w:themeColor="text1"/>
                <w:sz w:val="18"/>
                <w:szCs w:val="18"/>
              </w:rPr>
              <w:t>Clayey</w:t>
            </w:r>
          </w:p>
        </w:tc>
        <w:tc>
          <w:tcPr>
            <w:tcW w:w="1559" w:type="dxa"/>
            <w:tcBorders>
              <w:top w:val="single" w:sz="4" w:space="0" w:color="auto"/>
              <w:bottom w:val="single" w:sz="4" w:space="0" w:color="auto"/>
            </w:tcBorders>
            <w:vAlign w:val="center"/>
          </w:tcPr>
          <w:p w14:paraId="38A88812" w14:textId="28475B82" w:rsidR="00104AC6" w:rsidRPr="000C5E25" w:rsidRDefault="005E7EC2" w:rsidP="005E7EC2">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1500 - </w:t>
            </w:r>
            <w:r w:rsidR="00104AC6" w:rsidRPr="000C5E25">
              <w:rPr>
                <w:rFonts w:ascii="Arial" w:hAnsi="Arial" w:cs="Arial"/>
                <w:color w:val="000000" w:themeColor="text1"/>
                <w:sz w:val="18"/>
                <w:szCs w:val="18"/>
              </w:rPr>
              <w:t xml:space="preserve">1770 </w:t>
            </w:r>
          </w:p>
        </w:tc>
      </w:tr>
      <w:tr w:rsidR="0064070B" w:rsidRPr="000C5E25" w14:paraId="0A488361" w14:textId="77777777" w:rsidTr="005B7ED0">
        <w:trPr>
          <w:trHeight w:val="679"/>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1CD43AFA"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Samatiguila</w:t>
            </w:r>
          </w:p>
        </w:tc>
        <w:tc>
          <w:tcPr>
            <w:tcW w:w="1587" w:type="dxa"/>
            <w:tcBorders>
              <w:top w:val="single" w:sz="4" w:space="0" w:color="auto"/>
              <w:bottom w:val="single" w:sz="4" w:space="0" w:color="auto"/>
            </w:tcBorders>
            <w:vAlign w:val="center"/>
          </w:tcPr>
          <w:p w14:paraId="14E747C3" w14:textId="7C561077"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5E25">
              <w:rPr>
                <w:rFonts w:ascii="Arial" w:hAnsi="Arial" w:cs="Arial"/>
                <w:sz w:val="18"/>
                <w:szCs w:val="18"/>
              </w:rPr>
              <w:t xml:space="preserve">9.818° </w:t>
            </w:r>
            <w:r w:rsidR="0094774A" w:rsidRPr="000C5E25">
              <w:rPr>
                <w:rFonts w:ascii="Arial" w:hAnsi="Arial" w:cs="Arial"/>
                <w:color w:val="000000" w:themeColor="text1"/>
                <w:sz w:val="18"/>
                <w:szCs w:val="18"/>
              </w:rPr>
              <w:t>North</w:t>
            </w:r>
            <w:r w:rsidRPr="000C5E25">
              <w:rPr>
                <w:rFonts w:ascii="Arial" w:hAnsi="Arial" w:cs="Arial"/>
                <w:sz w:val="18"/>
                <w:szCs w:val="18"/>
              </w:rPr>
              <w:t xml:space="preserve"> </w:t>
            </w:r>
          </w:p>
          <w:p w14:paraId="07B8CD80" w14:textId="264AC1A1"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sz w:val="18"/>
                <w:szCs w:val="18"/>
              </w:rPr>
              <w:t xml:space="preserve">–7.561° </w:t>
            </w:r>
            <w:r w:rsidR="0094774A"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57B049D1" w14:textId="047D6793" w:rsidR="00104AC6" w:rsidRPr="000C5E25" w:rsidRDefault="00FD71F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Tree-studded, wooded, grassy savannas</w:t>
            </w:r>
          </w:p>
        </w:tc>
        <w:tc>
          <w:tcPr>
            <w:tcW w:w="1587" w:type="dxa"/>
            <w:tcBorders>
              <w:top w:val="single" w:sz="4" w:space="0" w:color="auto"/>
              <w:bottom w:val="single" w:sz="4" w:space="0" w:color="auto"/>
            </w:tcBorders>
            <w:vAlign w:val="center"/>
          </w:tcPr>
          <w:p w14:paraId="210CB81C" w14:textId="7B063427" w:rsidR="00104AC6" w:rsidRPr="000C5E25" w:rsidRDefault="006D1269"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savanna</w:t>
            </w:r>
          </w:p>
        </w:tc>
        <w:tc>
          <w:tcPr>
            <w:tcW w:w="1531" w:type="dxa"/>
            <w:tcBorders>
              <w:top w:val="single" w:sz="4" w:space="0" w:color="auto"/>
              <w:bottom w:val="single" w:sz="4" w:space="0" w:color="auto"/>
            </w:tcBorders>
            <w:vAlign w:val="center"/>
          </w:tcPr>
          <w:p w14:paraId="7FFFD433" w14:textId="520AF2AB" w:rsidR="00104AC6" w:rsidRPr="000C5E25" w:rsidRDefault="00DC6A58" w:rsidP="00DC6A58">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0C5E25" w:rsidRPr="000C5E25">
              <w:rPr>
                <w:rFonts w:ascii="Arial" w:hAnsi="Arial" w:cs="Arial"/>
                <w:color w:val="000000" w:themeColor="text1"/>
                <w:sz w:val="18"/>
                <w:szCs w:val="18"/>
              </w:rPr>
              <w:t>Tropical ferruginous</w:t>
            </w:r>
          </w:p>
        </w:tc>
        <w:tc>
          <w:tcPr>
            <w:tcW w:w="1559" w:type="dxa"/>
            <w:tcBorders>
              <w:top w:val="single" w:sz="4" w:space="0" w:color="auto"/>
              <w:bottom w:val="single" w:sz="4" w:space="0" w:color="auto"/>
            </w:tcBorders>
            <w:vAlign w:val="center"/>
          </w:tcPr>
          <w:p w14:paraId="147C940D" w14:textId="74E6DA40"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1200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 xml:space="preserve">1500 </w:t>
            </w:r>
          </w:p>
        </w:tc>
      </w:tr>
      <w:tr w:rsidR="0064070B" w:rsidRPr="000C5E25" w14:paraId="154BAADE" w14:textId="77777777" w:rsidTr="005B7ED0">
        <w:trPr>
          <w:cnfStyle w:val="000000100000" w:firstRow="0" w:lastRow="0" w:firstColumn="0" w:lastColumn="0" w:oddVBand="0" w:evenVBand="0" w:oddHBand="1"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1AE4CCC0"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Tingrela</w:t>
            </w:r>
          </w:p>
        </w:tc>
        <w:tc>
          <w:tcPr>
            <w:tcW w:w="1587" w:type="dxa"/>
            <w:tcBorders>
              <w:top w:val="single" w:sz="4" w:space="0" w:color="auto"/>
              <w:bottom w:val="single" w:sz="4" w:space="0" w:color="auto"/>
            </w:tcBorders>
            <w:vAlign w:val="center"/>
          </w:tcPr>
          <w:p w14:paraId="568F912E" w14:textId="34018523"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sz w:val="18"/>
                <w:szCs w:val="18"/>
              </w:rPr>
            </w:pPr>
            <w:r w:rsidRPr="000C5E25">
              <w:rPr>
                <w:rStyle w:val="Strong"/>
                <w:rFonts w:ascii="Arial" w:hAnsi="Arial" w:cs="Arial"/>
                <w:b w:val="0"/>
                <w:sz w:val="18"/>
                <w:szCs w:val="18"/>
              </w:rPr>
              <w:t>10°30′</w:t>
            </w:r>
            <w:r w:rsidR="0094774A" w:rsidRPr="000C5E25">
              <w:rPr>
                <w:rFonts w:ascii="Arial" w:hAnsi="Arial" w:cs="Arial"/>
                <w:color w:val="000000" w:themeColor="text1"/>
                <w:sz w:val="18"/>
                <w:szCs w:val="18"/>
              </w:rPr>
              <w:t xml:space="preserve"> North</w:t>
            </w:r>
            <w:r w:rsidRPr="000C5E25">
              <w:rPr>
                <w:rStyle w:val="Strong"/>
                <w:rFonts w:ascii="Arial" w:hAnsi="Arial" w:cs="Arial"/>
                <w:b w:val="0"/>
                <w:sz w:val="18"/>
                <w:szCs w:val="18"/>
              </w:rPr>
              <w:t xml:space="preserve"> </w:t>
            </w:r>
          </w:p>
          <w:p w14:paraId="5CC16AB9" w14:textId="1CF2F9E2"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Style w:val="Strong"/>
                <w:rFonts w:ascii="Arial" w:hAnsi="Arial" w:cs="Arial"/>
                <w:b w:val="0"/>
                <w:sz w:val="18"/>
                <w:szCs w:val="18"/>
              </w:rPr>
              <w:t xml:space="preserve">6°23′ </w:t>
            </w:r>
            <w:r w:rsidR="007F3361"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03283352" w14:textId="66738898" w:rsidR="00104AC6" w:rsidRPr="000C5E25" w:rsidRDefault="00FD71F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Wooded savannas</w:t>
            </w:r>
          </w:p>
        </w:tc>
        <w:tc>
          <w:tcPr>
            <w:tcW w:w="1587" w:type="dxa"/>
            <w:tcBorders>
              <w:top w:val="single" w:sz="4" w:space="0" w:color="auto"/>
              <w:bottom w:val="single" w:sz="4" w:space="0" w:color="auto"/>
            </w:tcBorders>
            <w:vAlign w:val="center"/>
          </w:tcPr>
          <w:p w14:paraId="38458AC9" w14:textId="66B99EB9" w:rsidR="00104AC6" w:rsidRPr="000C5E25" w:rsidRDefault="00104AC6" w:rsidP="00BF6108">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Soudan</w:t>
            </w:r>
            <w:r w:rsidR="00BF6108" w:rsidRPr="000C5E25">
              <w:rPr>
                <w:rFonts w:ascii="Arial" w:hAnsi="Arial" w:cs="Arial"/>
                <w:color w:val="000000" w:themeColor="text1"/>
                <w:sz w:val="18"/>
                <w:szCs w:val="18"/>
              </w:rPr>
              <w:t>ese</w:t>
            </w:r>
            <w:r w:rsidRPr="000C5E25">
              <w:rPr>
                <w:rFonts w:ascii="Arial" w:hAnsi="Arial" w:cs="Arial"/>
                <w:color w:val="000000" w:themeColor="text1"/>
                <w:sz w:val="18"/>
                <w:szCs w:val="18"/>
              </w:rPr>
              <w:t xml:space="preserve">, </w:t>
            </w:r>
            <w:r w:rsidR="006D1269" w:rsidRPr="000C5E25">
              <w:rPr>
                <w:rFonts w:ascii="Arial" w:hAnsi="Arial" w:cs="Arial"/>
                <w:color w:val="000000" w:themeColor="text1"/>
                <w:sz w:val="18"/>
                <w:szCs w:val="18"/>
              </w:rPr>
              <w:t>Sudano-Guinean</w:t>
            </w:r>
          </w:p>
        </w:tc>
        <w:tc>
          <w:tcPr>
            <w:tcW w:w="1531" w:type="dxa"/>
            <w:tcBorders>
              <w:top w:val="single" w:sz="4" w:space="0" w:color="auto"/>
              <w:bottom w:val="single" w:sz="4" w:space="0" w:color="auto"/>
            </w:tcBorders>
            <w:vAlign w:val="center"/>
          </w:tcPr>
          <w:p w14:paraId="5EEA0B20" w14:textId="6782E7D8" w:rsidR="00104AC6" w:rsidRPr="000C5E25" w:rsidRDefault="00DC6A5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0C5E25" w:rsidRPr="000C5E25">
              <w:rPr>
                <w:rFonts w:ascii="Arial" w:hAnsi="Arial" w:cs="Arial"/>
                <w:color w:val="000000" w:themeColor="text1"/>
                <w:sz w:val="18"/>
                <w:szCs w:val="18"/>
              </w:rPr>
              <w:t>ferruginous</w:t>
            </w:r>
          </w:p>
        </w:tc>
        <w:tc>
          <w:tcPr>
            <w:tcW w:w="1559" w:type="dxa"/>
            <w:tcBorders>
              <w:top w:val="single" w:sz="4" w:space="0" w:color="auto"/>
              <w:bottom w:val="single" w:sz="4" w:space="0" w:color="auto"/>
            </w:tcBorders>
            <w:vAlign w:val="center"/>
          </w:tcPr>
          <w:p w14:paraId="53B9ADC1" w14:textId="2AC51AC1" w:rsidR="00104AC6" w:rsidRPr="000C5E25" w:rsidRDefault="005E7EC2" w:rsidP="005E7EC2">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1000 - </w:t>
            </w:r>
            <w:r w:rsidR="00104AC6" w:rsidRPr="000C5E25">
              <w:rPr>
                <w:rFonts w:ascii="Arial" w:hAnsi="Arial" w:cs="Arial"/>
                <w:color w:val="000000" w:themeColor="text1"/>
                <w:sz w:val="18"/>
                <w:szCs w:val="18"/>
              </w:rPr>
              <w:t xml:space="preserve">1200 </w:t>
            </w:r>
          </w:p>
        </w:tc>
      </w:tr>
      <w:tr w:rsidR="0064070B" w:rsidRPr="000C5E25" w14:paraId="113E55BC" w14:textId="77777777" w:rsidTr="005B7ED0">
        <w:trPr>
          <w:trHeight w:val="679"/>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18" w:space="0" w:color="auto"/>
            </w:tcBorders>
            <w:vAlign w:val="center"/>
          </w:tcPr>
          <w:p w14:paraId="12E6D3C1"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Yamoussoukro</w:t>
            </w:r>
          </w:p>
        </w:tc>
        <w:tc>
          <w:tcPr>
            <w:tcW w:w="1587" w:type="dxa"/>
            <w:tcBorders>
              <w:top w:val="single" w:sz="4" w:space="0" w:color="auto"/>
              <w:bottom w:val="single" w:sz="18" w:space="0" w:color="auto"/>
            </w:tcBorders>
            <w:vAlign w:val="center"/>
          </w:tcPr>
          <w:p w14:paraId="29F2C097" w14:textId="0160419F" w:rsidR="005E7EC2"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06° 49-06° 47 </w:t>
            </w:r>
            <w:r w:rsidR="0094774A" w:rsidRPr="000C5E25">
              <w:rPr>
                <w:rFonts w:ascii="Arial" w:hAnsi="Arial" w:cs="Arial"/>
                <w:color w:val="000000" w:themeColor="text1"/>
                <w:sz w:val="18"/>
                <w:szCs w:val="18"/>
              </w:rPr>
              <w:t>North</w:t>
            </w:r>
            <w:r w:rsidRPr="000C5E25">
              <w:rPr>
                <w:rFonts w:ascii="Arial" w:hAnsi="Arial" w:cs="Arial"/>
                <w:color w:val="000000" w:themeColor="text1"/>
                <w:sz w:val="18"/>
                <w:szCs w:val="18"/>
              </w:rPr>
              <w:t xml:space="preserve"> </w:t>
            </w:r>
          </w:p>
          <w:p w14:paraId="3C564311" w14:textId="7B3A04EE"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05°16-05°15 </w:t>
            </w:r>
            <w:r w:rsidR="007F3361" w:rsidRPr="000C5E25">
              <w:rPr>
                <w:rFonts w:ascii="Arial" w:hAnsi="Arial" w:cs="Arial"/>
                <w:color w:val="000000" w:themeColor="text1"/>
                <w:sz w:val="18"/>
                <w:szCs w:val="18"/>
              </w:rPr>
              <w:t>West</w:t>
            </w:r>
          </w:p>
        </w:tc>
        <w:tc>
          <w:tcPr>
            <w:tcW w:w="1928" w:type="dxa"/>
            <w:tcBorders>
              <w:top w:val="single" w:sz="4" w:space="0" w:color="auto"/>
              <w:bottom w:val="single" w:sz="18" w:space="0" w:color="auto"/>
            </w:tcBorders>
            <w:vAlign w:val="center"/>
          </w:tcPr>
          <w:p w14:paraId="5457C69B" w14:textId="39B7C4A1" w:rsidR="00104AC6" w:rsidRPr="000C5E25" w:rsidRDefault="00E60E21"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Savannas</w:t>
            </w:r>
            <w:r w:rsidR="00104AC6" w:rsidRPr="000C5E25">
              <w:rPr>
                <w:rFonts w:ascii="Arial" w:hAnsi="Arial" w:cs="Arial"/>
                <w:color w:val="000000" w:themeColor="text1"/>
                <w:sz w:val="18"/>
                <w:szCs w:val="18"/>
              </w:rPr>
              <w:t>,</w:t>
            </w:r>
          </w:p>
          <w:p w14:paraId="466B0392" w14:textId="18161E7F" w:rsidR="00104AC6" w:rsidRPr="000C5E25" w:rsidRDefault="00910B6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Pre-forests</w:t>
            </w:r>
          </w:p>
        </w:tc>
        <w:tc>
          <w:tcPr>
            <w:tcW w:w="1587" w:type="dxa"/>
            <w:tcBorders>
              <w:top w:val="single" w:sz="4" w:space="0" w:color="auto"/>
              <w:bottom w:val="single" w:sz="18" w:space="0" w:color="auto"/>
            </w:tcBorders>
            <w:vAlign w:val="center"/>
          </w:tcPr>
          <w:p w14:paraId="1274DB06" w14:textId="5FDA49E6" w:rsidR="00104AC6" w:rsidRPr="000C5E25" w:rsidRDefault="006D1269" w:rsidP="006D1269">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humid</w:t>
            </w:r>
            <w:r w:rsidR="00104AC6" w:rsidRPr="000C5E25">
              <w:rPr>
                <w:rFonts w:ascii="Arial" w:hAnsi="Arial" w:cs="Arial"/>
                <w:color w:val="000000" w:themeColor="text1"/>
                <w:sz w:val="18"/>
                <w:szCs w:val="18"/>
              </w:rPr>
              <w:t>, Baoul</w:t>
            </w:r>
            <w:r w:rsidRPr="000C5E25">
              <w:rPr>
                <w:rFonts w:ascii="Arial" w:hAnsi="Arial" w:cs="Arial"/>
                <w:color w:val="000000" w:themeColor="text1"/>
                <w:sz w:val="18"/>
                <w:szCs w:val="18"/>
              </w:rPr>
              <w:t>ean</w:t>
            </w:r>
          </w:p>
        </w:tc>
        <w:tc>
          <w:tcPr>
            <w:tcW w:w="1531" w:type="dxa"/>
            <w:tcBorders>
              <w:top w:val="single" w:sz="4" w:space="0" w:color="auto"/>
              <w:bottom w:val="single" w:sz="18" w:space="0" w:color="auto"/>
            </w:tcBorders>
            <w:vAlign w:val="center"/>
          </w:tcPr>
          <w:p w14:paraId="280326A2" w14:textId="69C27CFE" w:rsidR="00104AC6" w:rsidRPr="000C5E25" w:rsidRDefault="00DC6A58"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p>
        </w:tc>
        <w:tc>
          <w:tcPr>
            <w:tcW w:w="1559" w:type="dxa"/>
            <w:tcBorders>
              <w:top w:val="single" w:sz="4" w:space="0" w:color="auto"/>
              <w:bottom w:val="single" w:sz="18" w:space="0" w:color="auto"/>
            </w:tcBorders>
            <w:vAlign w:val="center"/>
          </w:tcPr>
          <w:p w14:paraId="1BEDEA33" w14:textId="6D04B9CC"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900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 xml:space="preserve">1400 </w:t>
            </w:r>
          </w:p>
        </w:tc>
      </w:tr>
    </w:tbl>
    <w:p w14:paraId="020182BC" w14:textId="476D41B9" w:rsidR="00231DEC" w:rsidRPr="00231DEC" w:rsidRDefault="001D28B9" w:rsidP="00231DEC">
      <w:pPr>
        <w:spacing w:before="100" w:beforeAutospacing="1" w:after="100" w:afterAutospacing="1" w:line="240" w:lineRule="auto"/>
        <w:jc w:val="center"/>
        <w:rPr>
          <w:rFonts w:eastAsia="Times New Roman" w:cs="Times New Roman"/>
          <w:szCs w:val="24"/>
          <w:lang w:eastAsia="fr-FR"/>
        </w:rPr>
      </w:pPr>
      <w:r>
        <w:rPr>
          <w:rFonts w:eastAsia="Times New Roman" w:cs="Times New Roman"/>
          <w:noProof/>
          <w:szCs w:val="24"/>
          <w:lang w:eastAsia="fr-FR"/>
        </w:rPr>
        <w:drawing>
          <wp:inline distT="0" distB="0" distL="0" distR="0" wp14:anchorId="3B1BA74A" wp14:editId="3083B2C0">
            <wp:extent cx="3017520" cy="42976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4297680"/>
                    </a:xfrm>
                    <a:prstGeom prst="rect">
                      <a:avLst/>
                    </a:prstGeom>
                    <a:noFill/>
                    <a:ln>
                      <a:noFill/>
                    </a:ln>
                  </pic:spPr>
                </pic:pic>
              </a:graphicData>
            </a:graphic>
          </wp:inline>
        </w:drawing>
      </w:r>
    </w:p>
    <w:p w14:paraId="1FB41002" w14:textId="13FE74E0" w:rsidR="0038675A" w:rsidRPr="005B7ED0" w:rsidRDefault="005E0EBB" w:rsidP="0038675A">
      <w:pPr>
        <w:rPr>
          <w:rFonts w:ascii="Arial" w:hAnsi="Arial" w:cs="Arial"/>
          <w:b/>
          <w:sz w:val="20"/>
        </w:rPr>
      </w:pPr>
      <w:r w:rsidRPr="005B7ED0">
        <w:rPr>
          <w:rFonts w:ascii="Arial" w:hAnsi="Arial" w:cs="Arial"/>
          <w:b/>
          <w:sz w:val="20"/>
        </w:rPr>
        <w:t>Fig</w:t>
      </w:r>
      <w:r w:rsidR="005B7ED0" w:rsidRPr="005B7ED0">
        <w:rPr>
          <w:rFonts w:ascii="Arial" w:hAnsi="Arial" w:cs="Arial"/>
          <w:b/>
          <w:sz w:val="20"/>
        </w:rPr>
        <w:t>.</w:t>
      </w:r>
      <w:r w:rsidR="00E45F1D" w:rsidRPr="005B7ED0">
        <w:rPr>
          <w:rFonts w:ascii="Arial" w:hAnsi="Arial" w:cs="Arial"/>
          <w:b/>
          <w:sz w:val="20"/>
        </w:rPr>
        <w:t xml:space="preserve"> </w:t>
      </w:r>
      <w:r w:rsidR="00EC274A" w:rsidRPr="005B7ED0">
        <w:rPr>
          <w:rFonts w:ascii="Arial" w:hAnsi="Arial" w:cs="Arial"/>
          <w:b/>
          <w:noProof/>
          <w:sz w:val="20"/>
        </w:rPr>
        <w:fldChar w:fldCharType="begin"/>
      </w:r>
      <w:r w:rsidR="00EC274A" w:rsidRPr="005B7ED0">
        <w:rPr>
          <w:rFonts w:ascii="Arial" w:hAnsi="Arial" w:cs="Arial"/>
          <w:b/>
          <w:noProof/>
          <w:sz w:val="20"/>
        </w:rPr>
        <w:instrText xml:space="preserve"> SEQ Figure \* ARABIC </w:instrText>
      </w:r>
      <w:r w:rsidR="00EC274A" w:rsidRPr="005B7ED0">
        <w:rPr>
          <w:rFonts w:ascii="Arial" w:hAnsi="Arial" w:cs="Arial"/>
          <w:b/>
          <w:noProof/>
          <w:sz w:val="20"/>
        </w:rPr>
        <w:fldChar w:fldCharType="separate"/>
      </w:r>
      <w:r w:rsidR="00FC249F" w:rsidRPr="005B7ED0">
        <w:rPr>
          <w:rFonts w:ascii="Arial" w:hAnsi="Arial" w:cs="Arial"/>
          <w:b/>
          <w:noProof/>
          <w:sz w:val="20"/>
        </w:rPr>
        <w:t>2</w:t>
      </w:r>
      <w:r w:rsidR="00EC274A" w:rsidRPr="005B7ED0">
        <w:rPr>
          <w:rFonts w:ascii="Arial" w:hAnsi="Arial" w:cs="Arial"/>
          <w:b/>
          <w:noProof/>
          <w:sz w:val="20"/>
        </w:rPr>
        <w:fldChar w:fldCharType="end"/>
      </w:r>
      <w:r w:rsidR="00E45F1D" w:rsidRPr="005B7ED0">
        <w:rPr>
          <w:rFonts w:ascii="Arial" w:hAnsi="Arial" w:cs="Arial"/>
          <w:b/>
          <w:sz w:val="20"/>
        </w:rPr>
        <w:t xml:space="preserve">. </w:t>
      </w:r>
      <w:r w:rsidR="0038675A" w:rsidRPr="005B7ED0">
        <w:rPr>
          <w:rFonts w:ascii="Arial" w:hAnsi="Arial" w:cs="Arial"/>
          <w:b/>
          <w:sz w:val="20"/>
        </w:rPr>
        <w:t>Geographical location of the eight collection zones in Côte d'Ivoire</w:t>
      </w:r>
    </w:p>
    <w:p w14:paraId="142894F4" w14:textId="090BAB37" w:rsidR="00932322" w:rsidRDefault="00932322" w:rsidP="00E45F1D">
      <w:pPr>
        <w:rPr>
          <w:rFonts w:cs="Times New Roman"/>
          <w:b/>
        </w:rPr>
      </w:pPr>
    </w:p>
    <w:p w14:paraId="631E8172" w14:textId="6F12C4C4" w:rsidR="00780359" w:rsidRPr="00756989" w:rsidRDefault="00805F0C" w:rsidP="0038675A">
      <w:pPr>
        <w:pStyle w:val="ListParagraph"/>
        <w:numPr>
          <w:ilvl w:val="2"/>
          <w:numId w:val="24"/>
        </w:numPr>
        <w:spacing w:before="360" w:line="360" w:lineRule="auto"/>
        <w:ind w:left="567" w:hanging="567"/>
        <w:rPr>
          <w:rFonts w:ascii="Arial" w:hAnsi="Arial" w:cs="Arial"/>
          <w:b/>
          <w:sz w:val="20"/>
          <w:szCs w:val="20"/>
          <w:u w:val="single"/>
        </w:rPr>
      </w:pPr>
      <w:r>
        <w:rPr>
          <w:rFonts w:ascii="Arial" w:hAnsi="Arial" w:cs="Arial"/>
          <w:b/>
          <w:sz w:val="20"/>
          <w:szCs w:val="20"/>
          <w:u w:val="single"/>
        </w:rPr>
        <w:lastRenderedPageBreak/>
        <w:t xml:space="preserve"> Molecular genotyping of tiger nut</w:t>
      </w:r>
      <w:r w:rsidR="00956081" w:rsidRPr="00756989">
        <w:rPr>
          <w:rFonts w:ascii="Arial" w:hAnsi="Arial" w:cs="Arial"/>
          <w:b/>
          <w:sz w:val="20"/>
          <w:szCs w:val="20"/>
          <w:u w:val="single"/>
        </w:rPr>
        <w:t xml:space="preserve"> accessions</w:t>
      </w:r>
    </w:p>
    <w:p w14:paraId="68FFA827" w14:textId="0F660693" w:rsidR="00805F0C" w:rsidRPr="00805F0C" w:rsidRDefault="00805F0C" w:rsidP="00630681">
      <w:pPr>
        <w:pStyle w:val="ListParagraph"/>
        <w:numPr>
          <w:ilvl w:val="3"/>
          <w:numId w:val="24"/>
        </w:numPr>
        <w:spacing w:line="240" w:lineRule="auto"/>
        <w:ind w:left="851" w:hanging="851"/>
        <w:rPr>
          <w:rFonts w:ascii="Arial" w:hAnsi="Arial" w:cs="Arial"/>
          <w:sz w:val="20"/>
        </w:rPr>
      </w:pPr>
      <w:r w:rsidRPr="00805F0C">
        <w:rPr>
          <w:rFonts w:ascii="Arial" w:hAnsi="Arial" w:cs="Arial"/>
          <w:b/>
          <w:i/>
          <w:sz w:val="20"/>
          <w:szCs w:val="20"/>
        </w:rPr>
        <w:t>DNA e</w:t>
      </w:r>
      <w:r w:rsidR="004F44AA" w:rsidRPr="00805F0C">
        <w:rPr>
          <w:rFonts w:ascii="Arial" w:hAnsi="Arial" w:cs="Arial"/>
          <w:b/>
          <w:i/>
          <w:sz w:val="20"/>
          <w:szCs w:val="20"/>
        </w:rPr>
        <w:t xml:space="preserve">xtraction </w:t>
      </w:r>
    </w:p>
    <w:p w14:paraId="2F49483B" w14:textId="09208551" w:rsidR="00E57CB6" w:rsidRDefault="00E57CB6" w:rsidP="00E57CB6">
      <w:pPr>
        <w:spacing w:line="240" w:lineRule="auto"/>
        <w:rPr>
          <w:rFonts w:ascii="Arial" w:hAnsi="Arial" w:cs="Arial"/>
          <w:sz w:val="20"/>
        </w:rPr>
      </w:pPr>
      <w:r w:rsidRPr="00E57CB6">
        <w:rPr>
          <w:rFonts w:ascii="Arial" w:hAnsi="Arial" w:cs="Arial"/>
          <w:sz w:val="20"/>
        </w:rPr>
        <w:t xml:space="preserve">Genomic DNA was extracted from lyophilized leaves (0.4 g) according to an optimized variant of the CTAB protocol established by </w:t>
      </w:r>
      <w:r w:rsidR="00930D94">
        <w:rPr>
          <w:rFonts w:ascii="Arial" w:hAnsi="Arial" w:cs="Arial"/>
          <w:sz w:val="20"/>
        </w:rPr>
        <w:fldChar w:fldCharType="begin"/>
      </w:r>
      <w:r w:rsidR="00930D94">
        <w:rPr>
          <w:rFonts w:ascii="Arial" w:hAnsi="Arial" w:cs="Arial"/>
          <w:sz w:val="20"/>
        </w:rPr>
        <w:instrText xml:space="preserve"> ADDIN ZOTERO_ITEM CSL_CITATION {"citationID":"bGAHf3TH","properties":{"formattedCitation":"(Doyle, 1990)","plainCitation":"(Doyle, 1990)","noteIndex":0},"citationItems":[{"id":271,"uris":["http://zotero.org/users/local/6tT5Kkmv/items/TKQZFPMD"],"itemData":{"id":271,"type":"article-journal","container-title":"Focus","page":"13–15","source":"Google Scholar","title":"Isolation of plant DNA from fresh tissue","volume":"12","author":[{"family":"Doyle","given":"Jeff J."}],"issued":{"date-parts":[["1990"]]}}}],"schema":"https://github.com/citation-style-language/schema/raw/master/csl-citation.json"} </w:instrText>
      </w:r>
      <w:r w:rsidR="00930D94">
        <w:rPr>
          <w:rFonts w:ascii="Arial" w:hAnsi="Arial" w:cs="Arial"/>
          <w:sz w:val="20"/>
        </w:rPr>
        <w:fldChar w:fldCharType="separate"/>
      </w:r>
      <w:r w:rsidR="00930D94" w:rsidRPr="00930D94">
        <w:rPr>
          <w:rFonts w:ascii="Arial" w:hAnsi="Arial" w:cs="Arial"/>
          <w:sz w:val="20"/>
        </w:rPr>
        <w:t>(Doyle, 1990)</w:t>
      </w:r>
      <w:r w:rsidR="00930D94">
        <w:rPr>
          <w:rFonts w:ascii="Arial" w:hAnsi="Arial" w:cs="Arial"/>
          <w:sz w:val="20"/>
        </w:rPr>
        <w:fldChar w:fldCharType="end"/>
      </w:r>
      <w:r w:rsidRPr="00E57CB6">
        <w:rPr>
          <w:rFonts w:ascii="Arial" w:hAnsi="Arial" w:cs="Arial"/>
          <w:sz w:val="20"/>
        </w:rPr>
        <w:t xml:space="preserve">, later modified by </w:t>
      </w:r>
      <w:r w:rsidR="00930D94">
        <w:rPr>
          <w:rFonts w:ascii="Arial" w:hAnsi="Arial" w:cs="Arial"/>
          <w:sz w:val="20"/>
        </w:rPr>
        <w:fldChar w:fldCharType="begin"/>
      </w:r>
      <w:r w:rsidR="00930D94">
        <w:rPr>
          <w:rFonts w:ascii="Arial" w:hAnsi="Arial" w:cs="Arial"/>
          <w:sz w:val="20"/>
        </w:rPr>
        <w:instrText xml:space="preserve"> ADDIN ZOTERO_ITEM CSL_CITATION {"citationID":"qxNp0iPo","properties":{"formattedCitation":"(J.-L. Kouakou et al., 2022)","plainCitation":"(J.-L. Kouakou et al., 2022)","noteIndex":0},"citationItems":[{"id":101,"uris":["http://zotero.org/users/local/6tT5Kkmv/items/LJXA23ZI"],"itemData":{"id":101,"type":"article-journal","abstract":"Among non-invasive biological samples, feces offer an important source of DNA and can easily be collected. However, working with fecal DNA from highly vegetarians species such as elephant is more challenging because plant secondary compounds have an inhibitory effect on PCR reactions. Working with forest elephant dung samples, we tested and adapted a protocol of DNA extraction developed on plants based on the Cetyltrimethylammonium bromide (CTAB) protocol. The protocol is relatively simple and yields a high DNA concentration. It is five-time less expensive compared to the methods of Benbouza et al. The extracted DNA is of good quality and easily amplified by PCR. The high-amplification percentage of mitochondrial genes in fecal DNA and subsequent sequencing of PCR products indicate that the proposed optimized method is reliable for molecular analysis of forest elephant dung samples.•Our optimized CTAB protocol has been adjusted by the addition of Sodium Dodecyl Sulfate (SDS) and proteinase K during the lysis phase. The combined effect of these reagents was capable of lysing cell walls and removing proteins efficiently.•Moreover, the prolonged time of incubation (overnight incubation at room temperature followed by 3 hours of incubation in a water bath) enhanced the increase of DNA yield but make the optimized protocol more time-consuming.","container-title":"MethodsX","DOI":"10.1016/j.mex.2022.101867","ISSN":"2215-0161","journalAbbreviation":"MethodsX","page":"101867","source":"ScienceDirect","title":"Optimization of the Cetyltrimethylammonium bromide (CTAB) DNA extraction protocol using forest elephant dung samples","volume":"9","author":[{"family":"Kouakou","given":"Jean-Louis"},{"family":"Gonedelé-Bi","given":"Sery"},{"family":"Assamoi","given":"Jean-Baptiste"},{"family":"Assanvo N'Guetta","given":"Simon-Pierre"}],"issued":{"date-parts":[["2022",1,1]]}}}],"schema":"https://github.com/citation-style-language/schema/raw/master/csl-citation.json"} </w:instrText>
      </w:r>
      <w:r w:rsidR="00930D94">
        <w:rPr>
          <w:rFonts w:ascii="Arial" w:hAnsi="Arial" w:cs="Arial"/>
          <w:sz w:val="20"/>
        </w:rPr>
        <w:fldChar w:fldCharType="separate"/>
      </w:r>
      <w:r w:rsidR="00930D94" w:rsidRPr="00930D94">
        <w:rPr>
          <w:rFonts w:ascii="Arial" w:hAnsi="Arial" w:cs="Arial"/>
          <w:sz w:val="20"/>
        </w:rPr>
        <w:t xml:space="preserve">Kouakou </w:t>
      </w:r>
      <w:r w:rsidR="00930D94" w:rsidRPr="00930D94">
        <w:rPr>
          <w:rFonts w:ascii="Arial" w:hAnsi="Arial" w:cs="Arial"/>
          <w:i/>
          <w:sz w:val="20"/>
        </w:rPr>
        <w:t>et</w:t>
      </w:r>
      <w:r w:rsidR="00930D94" w:rsidRPr="00930D94">
        <w:rPr>
          <w:rFonts w:ascii="Arial" w:hAnsi="Arial" w:cs="Arial"/>
          <w:sz w:val="20"/>
        </w:rPr>
        <w:t xml:space="preserve"> </w:t>
      </w:r>
      <w:r w:rsidR="00930D94" w:rsidRPr="00930D94">
        <w:rPr>
          <w:rFonts w:ascii="Arial" w:hAnsi="Arial" w:cs="Arial"/>
          <w:i/>
          <w:sz w:val="20"/>
        </w:rPr>
        <w:t>al</w:t>
      </w:r>
      <w:r w:rsidR="00930D94" w:rsidRPr="00930D94">
        <w:rPr>
          <w:rFonts w:ascii="Arial" w:hAnsi="Arial" w:cs="Arial"/>
          <w:sz w:val="20"/>
        </w:rPr>
        <w:t xml:space="preserve">. </w:t>
      </w:r>
      <w:r w:rsidR="00930D94">
        <w:rPr>
          <w:rFonts w:ascii="Arial" w:hAnsi="Arial" w:cs="Arial"/>
          <w:sz w:val="20"/>
        </w:rPr>
        <w:t>(</w:t>
      </w:r>
      <w:r w:rsidR="00930D94" w:rsidRPr="00930D94">
        <w:rPr>
          <w:rFonts w:ascii="Arial" w:hAnsi="Arial" w:cs="Arial"/>
          <w:sz w:val="20"/>
        </w:rPr>
        <w:t>2022)</w:t>
      </w:r>
      <w:r w:rsidR="00930D94">
        <w:rPr>
          <w:rFonts w:ascii="Arial" w:hAnsi="Arial" w:cs="Arial"/>
          <w:sz w:val="20"/>
        </w:rPr>
        <w:fldChar w:fldCharType="end"/>
      </w:r>
      <w:r w:rsidRPr="00E57CB6">
        <w:rPr>
          <w:rFonts w:ascii="Arial" w:hAnsi="Arial" w:cs="Arial"/>
          <w:sz w:val="20"/>
        </w:rPr>
        <w:t xml:space="preserve">. The samples were ground with beads and then incubated for 30 minutes at 65°C in the presence of CTAB </w:t>
      </w:r>
      <w:proofErr w:type="gramStart"/>
      <w:r w:rsidRPr="00E57CB6">
        <w:rPr>
          <w:rFonts w:ascii="Arial" w:hAnsi="Arial" w:cs="Arial"/>
          <w:sz w:val="20"/>
        </w:rPr>
        <w:t>buffer;</w:t>
      </w:r>
      <w:proofErr w:type="gramEnd"/>
      <w:r w:rsidRPr="00E57CB6">
        <w:rPr>
          <w:rFonts w:ascii="Arial" w:hAnsi="Arial" w:cs="Arial"/>
          <w:sz w:val="20"/>
        </w:rPr>
        <w:t xml:space="preserve"> the extracts were purified with chloroform-isopropanol and resuspended in TE. The concentration and purity were verified using NanoDrop (260/280 ratio), and the quality was assessed by electrophoresis on a 1% agarose gel stained with GelRedTM.</w:t>
      </w:r>
    </w:p>
    <w:p w14:paraId="4324F74A" w14:textId="77777777" w:rsidR="00851111" w:rsidRPr="00E57CB6" w:rsidRDefault="00851111" w:rsidP="00E57CB6">
      <w:pPr>
        <w:spacing w:line="240" w:lineRule="auto"/>
        <w:rPr>
          <w:rFonts w:ascii="Arial" w:hAnsi="Arial" w:cs="Arial"/>
          <w:sz w:val="20"/>
        </w:rPr>
      </w:pPr>
    </w:p>
    <w:p w14:paraId="6DB81AA2" w14:textId="77777777" w:rsidR="00851111" w:rsidRPr="00851111" w:rsidRDefault="00851111" w:rsidP="00851111">
      <w:pPr>
        <w:spacing w:before="0" w:after="0"/>
        <w:ind w:left="3686" w:hanging="3686"/>
        <w:rPr>
          <w:rFonts w:ascii="Arial" w:hAnsi="Arial" w:cs="Arial"/>
          <w:b/>
          <w:i/>
          <w:sz w:val="20"/>
        </w:rPr>
      </w:pPr>
      <w:r w:rsidRPr="00851111">
        <w:rPr>
          <w:rFonts w:ascii="Arial" w:hAnsi="Arial" w:cs="Arial"/>
          <w:b/>
          <w:i/>
          <w:sz w:val="20"/>
        </w:rPr>
        <w:t>2.2.2.2. Amplification reaction by polymerase chain reaction, revelation, and visualization of genotypes</w:t>
      </w:r>
    </w:p>
    <w:p w14:paraId="3121BF80" w14:textId="32027272" w:rsidR="007F62A6" w:rsidRPr="007F62A6" w:rsidRDefault="007F62A6" w:rsidP="00851111">
      <w:pPr>
        <w:spacing w:after="0"/>
        <w:rPr>
          <w:rFonts w:ascii="Arial" w:hAnsi="Arial" w:cs="Arial"/>
          <w:sz w:val="20"/>
          <w:szCs w:val="20"/>
        </w:rPr>
      </w:pPr>
      <w:r w:rsidRPr="007F62A6">
        <w:rPr>
          <w:rFonts w:ascii="Arial" w:hAnsi="Arial" w:cs="Arial"/>
          <w:sz w:val="20"/>
          <w:szCs w:val="20"/>
        </w:rPr>
        <w:t xml:space="preserve">Five pairs of SSR primers specific to the genus Cyperus (StvCyR_64a, StvCyR_93ska, StvCyR_156a, StvCyR_254a, and StvCyR_590a), highlighted by </w:t>
      </w:r>
      <w:r w:rsidR="0016611B">
        <w:rPr>
          <w:rFonts w:ascii="Arial" w:hAnsi="Arial" w:cs="Arial"/>
          <w:sz w:val="20"/>
          <w:szCs w:val="20"/>
        </w:rPr>
        <w:fldChar w:fldCharType="begin"/>
      </w:r>
      <w:r w:rsidR="00AA556F">
        <w:rPr>
          <w:rFonts w:ascii="Arial" w:hAnsi="Arial" w:cs="Arial"/>
          <w:sz w:val="20"/>
          <w:szCs w:val="20"/>
        </w:rPr>
        <w:instrText xml:space="preserve"> ADDIN ZOTERO_ITEM CSL_CITATION {"citationID":"gRUHAy6d","properties":{"formattedCitation":"(Arias et al., 2011)","plainCitation":"(Arias et al., 2011)","noteIndex":0},"citationItems":[{"id":40,"uris":["http://zotero.org/users/local/6tT5Kkmv/items/6IMVI4BC"],"itemData":{"id":40,"type":"article-journal","abstract":"A\n                rias\n                RS, M\n                olin\n                WT, R\n                ay\n                JD, P\n                eel\n                MD &amp; S\n                cheffler\n                BE (2011). Isolation and characterisation of the first microsatellite markers for\n                Cyperus rotundus\n                .\n                Weed Research\n                51\n                , 451–460.\n              \n            \n            \n              Summary\n              \n                This is the first report of microsatellite markers for\n                Cyperus rotundus\n                . A total of 191 sequence</w:instrText>
      </w:r>
      <w:r w:rsidR="00AA556F">
        <w:rPr>
          <w:rFonts w:ascii="Cambria Math" w:hAnsi="Cambria Math" w:cs="Cambria Math"/>
          <w:sz w:val="20"/>
          <w:szCs w:val="20"/>
        </w:rPr>
        <w:instrText>‐</w:instrText>
      </w:r>
      <w:r w:rsidR="00AA556F">
        <w:rPr>
          <w:rFonts w:ascii="Arial" w:hAnsi="Arial" w:cs="Arial"/>
          <w:sz w:val="20"/>
          <w:szCs w:val="20"/>
        </w:rPr>
        <w:instrText>specific microsatellite markers were isolated and used to screen 12 accessions of\n                C. rotundus\n                and one accession of\n                Cyperus esculentus\n                collected from 10 different countries. Polymorphisms were observed in 49% of the markers tested, 22% of the markers were monomorphic and 29% had weak or no amplification. The best 57 markers are reported, and cluster analysis was used to analyse their resolving power. BLASTx screening of the contig sequences was also performed. Multiallelic loci over all samples ranged from 24% to 60%. The maximum number of alleles detected by the markers suggests a polyploidy nature of all\n                C. rotundus\n                accessions tested, except for the sample N25</w:instrText>
      </w:r>
      <w:r w:rsidR="00AA556F">
        <w:rPr>
          <w:rFonts w:ascii="Cambria Math" w:hAnsi="Cambria Math" w:cs="Cambria Math"/>
          <w:sz w:val="20"/>
          <w:szCs w:val="20"/>
        </w:rPr>
        <w:instrText>‐</w:instrText>
      </w:r>
      <w:r w:rsidR="00AA556F">
        <w:rPr>
          <w:rFonts w:ascii="Arial" w:hAnsi="Arial" w:cs="Arial"/>
          <w:sz w:val="20"/>
          <w:szCs w:val="20"/>
        </w:rPr>
        <w:instrText>Brazil. Chromosome number was determined for N12</w:instrText>
      </w:r>
      <w:r w:rsidR="00AA556F">
        <w:rPr>
          <w:rFonts w:ascii="Cambria Math" w:hAnsi="Cambria Math" w:cs="Cambria Math"/>
          <w:sz w:val="20"/>
          <w:szCs w:val="20"/>
        </w:rPr>
        <w:instrText>‐</w:instrText>
      </w:r>
      <w:r w:rsidR="00AA556F">
        <w:rPr>
          <w:rFonts w:ascii="Arial" w:hAnsi="Arial" w:cs="Arial"/>
          <w:sz w:val="20"/>
          <w:szCs w:val="20"/>
        </w:rPr>
        <w:instrText xml:space="preserve">Taiwan and used as an internal flow cytometry standard to estimate the amount of DNA within haploid nuclei of the remaining material. Chromosome numbers estimated for\n                C. rotundus\n                were 16 and 24. The markers identified in this study can be used for the identification of biotypes and detection of potential crosses of\n                C. rotundus\n                , to implement management practices for the effective control of this weed.","container-title":"Weed Research","DOI":"10.1111/j.1365-3180.2011.00861.x","ISSN":"0043-1737, 1365-3180","issue":"5","journalAbbreviation":"Weed Research","language":"en","page":"451-460","source":"DOI.org (Crossref)","title":"Isolation and characterisation of the first microsatellite markers for &lt;i&gt;Cyperus rotundus&lt;/i&gt;","volume":"51","author":[{"family":"Arias","given":"R S"},{"family":"Molin","given":"W T"},{"family":"Ray","given":"J D"},{"family":"Peel","given":"M D"},{"family":"Scheffler","given":"B E"}],"issued":{"date-parts":[["2011",10]]}}}],"schema":"https://github.com/citation-style-language/schema/raw/master/csl-citation.json"} </w:instrText>
      </w:r>
      <w:r w:rsidR="0016611B">
        <w:rPr>
          <w:rFonts w:ascii="Arial" w:hAnsi="Arial" w:cs="Arial"/>
          <w:sz w:val="20"/>
          <w:szCs w:val="20"/>
        </w:rPr>
        <w:fldChar w:fldCharType="separate"/>
      </w:r>
      <w:r w:rsidR="00AA556F" w:rsidRPr="00AA556F">
        <w:rPr>
          <w:rFonts w:ascii="Arial" w:hAnsi="Arial" w:cs="Arial"/>
          <w:sz w:val="20"/>
        </w:rPr>
        <w:t>(Arias et al., 2011)</w:t>
      </w:r>
      <w:r w:rsidR="0016611B">
        <w:rPr>
          <w:rFonts w:ascii="Arial" w:hAnsi="Arial" w:cs="Arial"/>
          <w:sz w:val="20"/>
          <w:szCs w:val="20"/>
        </w:rPr>
        <w:fldChar w:fldCharType="end"/>
      </w:r>
      <w:r w:rsidRPr="007F62A6">
        <w:rPr>
          <w:rFonts w:ascii="Arial" w:hAnsi="Arial" w:cs="Arial"/>
          <w:sz w:val="20"/>
          <w:szCs w:val="20"/>
        </w:rPr>
        <w:t xml:space="preserve">, were used (Table 3). The PCR amplifications were performed in a volume of 25 µL </w:t>
      </w:r>
      <w:proofErr w:type="gramStart"/>
      <w:r w:rsidRPr="007F62A6">
        <w:rPr>
          <w:rFonts w:ascii="Arial" w:hAnsi="Arial" w:cs="Arial"/>
          <w:sz w:val="20"/>
          <w:szCs w:val="20"/>
        </w:rPr>
        <w:t>containing:</w:t>
      </w:r>
      <w:proofErr w:type="gramEnd"/>
      <w:r w:rsidRPr="007F62A6">
        <w:rPr>
          <w:rFonts w:ascii="Arial" w:hAnsi="Arial" w:cs="Arial"/>
          <w:sz w:val="20"/>
          <w:szCs w:val="20"/>
        </w:rPr>
        <w:t xml:space="preserve"> 1X of 10X buffer, 10 mM of dNTPs, 10 pM of each primer, 1U of Taq DNA polymerase (5 U/µL), and 10-50 ng of genomic DNA. The thermal profile as described by Twumasi </w:t>
      </w:r>
      <w:r w:rsidRPr="0016611B">
        <w:rPr>
          <w:rFonts w:ascii="Arial" w:hAnsi="Arial" w:cs="Arial"/>
          <w:i/>
          <w:sz w:val="20"/>
          <w:szCs w:val="20"/>
        </w:rPr>
        <w:t>et al</w:t>
      </w:r>
      <w:r w:rsidRPr="007F62A6">
        <w:rPr>
          <w:rFonts w:ascii="Arial" w:hAnsi="Arial" w:cs="Arial"/>
          <w:sz w:val="20"/>
          <w:szCs w:val="20"/>
        </w:rPr>
        <w:t>. (2024) included an initial denaturation at 95 °C (3 min), 35 cycles (95 °</w:t>
      </w:r>
      <w:proofErr w:type="gramStart"/>
      <w:r w:rsidRPr="007F62A6">
        <w:rPr>
          <w:rFonts w:ascii="Arial" w:hAnsi="Arial" w:cs="Arial"/>
          <w:sz w:val="20"/>
          <w:szCs w:val="20"/>
        </w:rPr>
        <w:t>C:</w:t>
      </w:r>
      <w:proofErr w:type="gramEnd"/>
      <w:r w:rsidRPr="007F62A6">
        <w:rPr>
          <w:rFonts w:ascii="Arial" w:hAnsi="Arial" w:cs="Arial"/>
          <w:sz w:val="20"/>
          <w:szCs w:val="20"/>
        </w:rPr>
        <w:t xml:space="preserve"> 10 seconds; Ta 52 °C: 10 sec, 72 °C: 10 sec), and a final extension at 72 °C (10 min).</w:t>
      </w:r>
    </w:p>
    <w:p w14:paraId="1DD19DD7" w14:textId="77777777" w:rsidR="007F62A6" w:rsidRPr="007F62A6" w:rsidRDefault="007F62A6" w:rsidP="007F62A6">
      <w:pPr>
        <w:spacing w:before="0" w:after="0"/>
        <w:rPr>
          <w:rFonts w:ascii="Arial" w:hAnsi="Arial" w:cs="Arial"/>
          <w:sz w:val="20"/>
          <w:szCs w:val="20"/>
        </w:rPr>
      </w:pPr>
      <w:r w:rsidRPr="007F62A6">
        <w:rPr>
          <w:rFonts w:ascii="Arial" w:hAnsi="Arial" w:cs="Arial"/>
          <w:sz w:val="20"/>
          <w:szCs w:val="20"/>
        </w:rPr>
        <w:t>The amplification products were then separated by electrophoresis on a 2% agarose gel, containing 3 µL of GelRed, in the presence of Tris–Borate–EDTA (TBE) at a concentration of 0.5X and two fluorescent size markers (25 and 100 bp). The visualization of the bands was carried out using an ultraviolet (UV) imaging system called a Transilluminator, allowing for the observation and analysis of the amplified fragments.</w:t>
      </w:r>
    </w:p>
    <w:p w14:paraId="0A5D4BBB" w14:textId="76FF6465" w:rsidR="001B62F4" w:rsidRPr="00751F7B" w:rsidRDefault="00002877" w:rsidP="007F62A6">
      <w:pPr>
        <w:rPr>
          <w:rFonts w:ascii="Arial" w:hAnsi="Arial" w:cs="Arial"/>
          <w:b/>
          <w:sz w:val="20"/>
          <w:szCs w:val="20"/>
        </w:rPr>
      </w:pPr>
      <w:r w:rsidRPr="00751F7B">
        <w:rPr>
          <w:rFonts w:ascii="Arial" w:hAnsi="Arial" w:cs="Arial"/>
          <w:b/>
          <w:sz w:val="20"/>
          <w:szCs w:val="20"/>
        </w:rPr>
        <w:t>Tabl</w:t>
      </w:r>
      <w:r w:rsidR="00564ED5" w:rsidRPr="00751F7B">
        <w:rPr>
          <w:rFonts w:ascii="Arial" w:hAnsi="Arial" w:cs="Arial"/>
          <w:b/>
          <w:sz w:val="20"/>
          <w:szCs w:val="20"/>
        </w:rPr>
        <w:t>e</w:t>
      </w:r>
      <w:r w:rsidRPr="00751F7B">
        <w:rPr>
          <w:rFonts w:ascii="Arial" w:hAnsi="Arial" w:cs="Arial"/>
          <w:b/>
          <w:sz w:val="20"/>
          <w:szCs w:val="20"/>
        </w:rPr>
        <w:t xml:space="preserve"> </w:t>
      </w:r>
      <w:r w:rsidR="00EC274A" w:rsidRPr="00751F7B">
        <w:rPr>
          <w:rFonts w:ascii="Arial" w:hAnsi="Arial" w:cs="Arial"/>
          <w:b/>
          <w:noProof/>
          <w:sz w:val="20"/>
          <w:szCs w:val="20"/>
        </w:rPr>
        <w:fldChar w:fldCharType="begin"/>
      </w:r>
      <w:r w:rsidR="00EC274A" w:rsidRPr="00751F7B">
        <w:rPr>
          <w:rFonts w:ascii="Arial" w:hAnsi="Arial" w:cs="Arial"/>
          <w:b/>
          <w:noProof/>
          <w:sz w:val="20"/>
          <w:szCs w:val="20"/>
        </w:rPr>
        <w:instrText xml:space="preserve"> SEQ Tableau \* ARABIC </w:instrText>
      </w:r>
      <w:r w:rsidR="00EC274A" w:rsidRPr="00751F7B">
        <w:rPr>
          <w:rFonts w:ascii="Arial" w:hAnsi="Arial" w:cs="Arial"/>
          <w:b/>
          <w:noProof/>
          <w:sz w:val="20"/>
          <w:szCs w:val="20"/>
        </w:rPr>
        <w:fldChar w:fldCharType="separate"/>
      </w:r>
      <w:r w:rsidR="00FC249F" w:rsidRPr="00751F7B">
        <w:rPr>
          <w:rFonts w:ascii="Arial" w:hAnsi="Arial" w:cs="Arial"/>
          <w:b/>
          <w:noProof/>
          <w:sz w:val="20"/>
          <w:szCs w:val="20"/>
        </w:rPr>
        <w:t>3</w:t>
      </w:r>
      <w:r w:rsidR="00EC274A" w:rsidRPr="00751F7B">
        <w:rPr>
          <w:rFonts w:ascii="Arial" w:hAnsi="Arial" w:cs="Arial"/>
          <w:b/>
          <w:noProof/>
          <w:sz w:val="20"/>
          <w:szCs w:val="20"/>
        </w:rPr>
        <w:fldChar w:fldCharType="end"/>
      </w:r>
      <w:r w:rsidRPr="00751F7B">
        <w:rPr>
          <w:rFonts w:ascii="Arial" w:hAnsi="Arial" w:cs="Arial"/>
          <w:b/>
          <w:sz w:val="20"/>
          <w:szCs w:val="20"/>
        </w:rPr>
        <w:t xml:space="preserve">. </w:t>
      </w:r>
      <w:r w:rsidR="00564ED5" w:rsidRPr="00751F7B">
        <w:rPr>
          <w:rFonts w:ascii="Arial" w:hAnsi="Arial" w:cs="Arial"/>
          <w:b/>
          <w:sz w:val="20"/>
          <w:szCs w:val="20"/>
        </w:rPr>
        <w:t xml:space="preserve">Characteristics of the microsatellite markers used (Arias </w:t>
      </w:r>
      <w:r w:rsidR="00564ED5" w:rsidRPr="00751F7B">
        <w:rPr>
          <w:rFonts w:ascii="Arial" w:hAnsi="Arial" w:cs="Arial"/>
          <w:b/>
          <w:i/>
          <w:sz w:val="20"/>
          <w:szCs w:val="20"/>
        </w:rPr>
        <w:t>et al</w:t>
      </w:r>
      <w:r w:rsidR="00564ED5" w:rsidRPr="00751F7B">
        <w:rPr>
          <w:rFonts w:ascii="Arial" w:hAnsi="Arial" w:cs="Arial"/>
          <w:b/>
          <w:sz w:val="20"/>
          <w:szCs w:val="20"/>
        </w:rPr>
        <w:t>., 2011b)</w:t>
      </w:r>
    </w:p>
    <w:tbl>
      <w:tblPr>
        <w:tblStyle w:val="ListTable2"/>
        <w:tblW w:w="8659" w:type="dxa"/>
        <w:jc w:val="center"/>
        <w:tblLook w:val="04A0" w:firstRow="1" w:lastRow="0" w:firstColumn="1" w:lastColumn="0" w:noHBand="0" w:noVBand="1"/>
      </w:tblPr>
      <w:tblGrid>
        <w:gridCol w:w="1417"/>
        <w:gridCol w:w="2205"/>
        <w:gridCol w:w="2259"/>
        <w:gridCol w:w="1587"/>
        <w:gridCol w:w="1191"/>
      </w:tblGrid>
      <w:tr w:rsidR="009C4397" w:rsidRPr="003A6D21" w14:paraId="6F827FBA" w14:textId="77777777" w:rsidTr="00751F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382EF8B6" w14:textId="77777777" w:rsidR="008803B7" w:rsidRPr="00751F7B" w:rsidRDefault="008803B7" w:rsidP="009C4397">
            <w:pPr>
              <w:spacing w:before="0" w:after="0" w:line="276" w:lineRule="auto"/>
              <w:jc w:val="center"/>
              <w:rPr>
                <w:rFonts w:cs="Times New Roman"/>
                <w:sz w:val="20"/>
                <w:szCs w:val="24"/>
              </w:rPr>
            </w:pPr>
            <w:r w:rsidRPr="00751F7B">
              <w:rPr>
                <w:rFonts w:cs="Times New Roman"/>
                <w:sz w:val="20"/>
                <w:szCs w:val="24"/>
              </w:rPr>
              <w:t>Primer</w:t>
            </w:r>
          </w:p>
        </w:tc>
        <w:tc>
          <w:tcPr>
            <w:tcW w:w="2205" w:type="dxa"/>
          </w:tcPr>
          <w:p w14:paraId="7D08254C" w14:textId="0220A314" w:rsidR="008803B7" w:rsidRPr="00751F7B" w:rsidRDefault="008803B7" w:rsidP="009C4397">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751F7B">
              <w:rPr>
                <w:rFonts w:cs="Times New Roman"/>
                <w:sz w:val="20"/>
                <w:szCs w:val="24"/>
              </w:rPr>
              <w:t>Forward Primer Séquence (5'-3</w:t>
            </w:r>
            <w:proofErr w:type="gramStart"/>
            <w:r w:rsidRPr="00751F7B">
              <w:rPr>
                <w:rFonts w:cs="Times New Roman"/>
                <w:sz w:val="20"/>
                <w:szCs w:val="24"/>
              </w:rPr>
              <w:t>')</w:t>
            </w:r>
            <w:r w:rsidR="007F4331" w:rsidRPr="00751F7B">
              <w:rPr>
                <w:rFonts w:cs="Times New Roman"/>
                <w:sz w:val="20"/>
                <w:szCs w:val="24"/>
                <w:vertAlign w:val="superscript"/>
              </w:rPr>
              <w:t>a</w:t>
            </w:r>
            <w:proofErr w:type="gramEnd"/>
          </w:p>
        </w:tc>
        <w:tc>
          <w:tcPr>
            <w:tcW w:w="2259" w:type="dxa"/>
          </w:tcPr>
          <w:p w14:paraId="3C8BC3E1" w14:textId="761F3D60" w:rsidR="008803B7" w:rsidRPr="00751F7B" w:rsidRDefault="008803B7" w:rsidP="009C4397">
            <w:pPr>
              <w:tabs>
                <w:tab w:val="left" w:pos="2030"/>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751F7B">
              <w:rPr>
                <w:rFonts w:cs="Times New Roman"/>
                <w:sz w:val="20"/>
                <w:szCs w:val="24"/>
              </w:rPr>
              <w:t xml:space="preserve">Reverse Primer </w:t>
            </w:r>
            <w:r w:rsidR="00B41344" w:rsidRPr="00751F7B">
              <w:rPr>
                <w:rFonts w:cs="Times New Roman"/>
                <w:sz w:val="20"/>
                <w:szCs w:val="24"/>
              </w:rPr>
              <w:t>Séquence</w:t>
            </w:r>
            <w:r w:rsidRPr="00751F7B">
              <w:rPr>
                <w:rFonts w:cs="Times New Roman"/>
                <w:sz w:val="20"/>
                <w:szCs w:val="24"/>
              </w:rPr>
              <w:t xml:space="preserve"> (5'-3</w:t>
            </w:r>
            <w:proofErr w:type="gramStart"/>
            <w:r w:rsidRPr="00751F7B">
              <w:rPr>
                <w:rFonts w:cs="Times New Roman"/>
                <w:sz w:val="20"/>
                <w:szCs w:val="24"/>
              </w:rPr>
              <w:t>')</w:t>
            </w:r>
            <w:r w:rsidR="007F4331" w:rsidRPr="00751F7B">
              <w:rPr>
                <w:rFonts w:cs="Times New Roman"/>
                <w:sz w:val="20"/>
                <w:szCs w:val="24"/>
                <w:vertAlign w:val="superscript"/>
              </w:rPr>
              <w:t>a</w:t>
            </w:r>
            <w:proofErr w:type="gramEnd"/>
          </w:p>
        </w:tc>
        <w:tc>
          <w:tcPr>
            <w:tcW w:w="1587" w:type="dxa"/>
          </w:tcPr>
          <w:p w14:paraId="58E65E89" w14:textId="7F94733F" w:rsidR="008803B7" w:rsidRPr="00751F7B" w:rsidRDefault="007F4331" w:rsidP="002F65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rPr>
            </w:pPr>
            <w:r w:rsidRPr="00751F7B">
              <w:rPr>
                <w:rFonts w:cs="Times New Roman"/>
                <w:sz w:val="20"/>
                <w:szCs w:val="24"/>
              </w:rPr>
              <w:t xml:space="preserve">Tandem ou </w:t>
            </w:r>
            <w:r w:rsidR="002F650A" w:rsidRPr="00751F7B">
              <w:rPr>
                <w:rFonts w:cs="Times New Roman"/>
                <w:sz w:val="20"/>
                <w:szCs w:val="24"/>
              </w:rPr>
              <w:t xml:space="preserve">repeated </w:t>
            </w:r>
            <w:r w:rsidRPr="00751F7B">
              <w:rPr>
                <w:rFonts w:cs="Times New Roman"/>
                <w:sz w:val="20"/>
                <w:szCs w:val="24"/>
              </w:rPr>
              <w:t>motif</w:t>
            </w:r>
            <w:r w:rsidRPr="00751F7B">
              <w:rPr>
                <w:rFonts w:cs="Times New Roman"/>
                <w:sz w:val="20"/>
                <w:szCs w:val="24"/>
                <w:vertAlign w:val="superscript"/>
              </w:rPr>
              <w:t>b</w:t>
            </w:r>
            <w:r w:rsidRPr="00751F7B">
              <w:rPr>
                <w:rFonts w:cs="Times New Roman"/>
                <w:sz w:val="20"/>
                <w:szCs w:val="24"/>
              </w:rPr>
              <w:t xml:space="preserve"> </w:t>
            </w:r>
          </w:p>
        </w:tc>
        <w:tc>
          <w:tcPr>
            <w:tcW w:w="1191" w:type="dxa"/>
          </w:tcPr>
          <w:p w14:paraId="18C598C5" w14:textId="6F52AE3B" w:rsidR="008803B7" w:rsidRPr="00751F7B" w:rsidRDefault="002F650A" w:rsidP="002F65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751F7B">
              <w:rPr>
                <w:rFonts w:cs="Times New Roman"/>
                <w:sz w:val="20"/>
                <w:szCs w:val="24"/>
              </w:rPr>
              <w:t>Allels size</w:t>
            </w:r>
            <w:r w:rsidR="007F4331" w:rsidRPr="00751F7B">
              <w:rPr>
                <w:rFonts w:cs="Times New Roman"/>
                <w:sz w:val="20"/>
                <w:szCs w:val="24"/>
              </w:rPr>
              <w:t xml:space="preserve"> (pb)</w:t>
            </w:r>
            <w:r w:rsidR="007F4331" w:rsidRPr="00751F7B">
              <w:rPr>
                <w:rFonts w:cs="Times New Roman"/>
                <w:sz w:val="20"/>
                <w:szCs w:val="24"/>
                <w:vertAlign w:val="superscript"/>
              </w:rPr>
              <w:t>c</w:t>
            </w:r>
          </w:p>
        </w:tc>
      </w:tr>
      <w:tr w:rsidR="009C4397" w:rsidRPr="003A6D21" w14:paraId="25F7D7EF" w14:textId="77777777" w:rsidTr="00751F7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7C6AEB51"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StvCyR_64a</w:t>
            </w:r>
          </w:p>
        </w:tc>
        <w:tc>
          <w:tcPr>
            <w:tcW w:w="2205" w:type="dxa"/>
            <w:shd w:val="clear" w:color="auto" w:fill="auto"/>
            <w:vAlign w:val="center"/>
          </w:tcPr>
          <w:p w14:paraId="2CD2803B"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GTACAAACCACA</w:t>
            </w:r>
          </w:p>
          <w:p w14:paraId="228E3060"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AACCGTAGACCC</w:t>
            </w:r>
          </w:p>
        </w:tc>
        <w:tc>
          <w:tcPr>
            <w:tcW w:w="2259" w:type="dxa"/>
            <w:shd w:val="clear" w:color="auto" w:fill="auto"/>
            <w:vAlign w:val="center"/>
          </w:tcPr>
          <w:p w14:paraId="43E29DA7" w14:textId="77777777" w:rsidR="003A6D21"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ACTCTCCTCCTCC</w:t>
            </w:r>
          </w:p>
          <w:p w14:paraId="67C6F425"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ATCGTAAGCTC</w:t>
            </w:r>
          </w:p>
        </w:tc>
        <w:tc>
          <w:tcPr>
            <w:tcW w:w="1587" w:type="dxa"/>
            <w:shd w:val="clear" w:color="auto" w:fill="auto"/>
            <w:vAlign w:val="center"/>
          </w:tcPr>
          <w:p w14:paraId="56911F88"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(GA)</w:t>
            </w:r>
          </w:p>
        </w:tc>
        <w:tc>
          <w:tcPr>
            <w:tcW w:w="1191" w:type="dxa"/>
            <w:shd w:val="clear" w:color="auto" w:fill="auto"/>
            <w:vAlign w:val="center"/>
          </w:tcPr>
          <w:p w14:paraId="18739A6C"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114–138</w:t>
            </w:r>
          </w:p>
        </w:tc>
      </w:tr>
      <w:tr w:rsidR="009C4397" w:rsidRPr="003A6D21" w14:paraId="6D8AFE07" w14:textId="77777777" w:rsidTr="00751F7B">
        <w:trPr>
          <w:trHeight w:val="314"/>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3023B63B"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StvCyR_93ska</w:t>
            </w:r>
          </w:p>
        </w:tc>
        <w:tc>
          <w:tcPr>
            <w:tcW w:w="2205" w:type="dxa"/>
            <w:vAlign w:val="center"/>
          </w:tcPr>
          <w:p w14:paraId="6512B712" w14:textId="77777777" w:rsidR="007D27B8"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GCAGATATGCCTC</w:t>
            </w:r>
          </w:p>
          <w:p w14:paraId="1A060BE0"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TTCAGAGTTCAG</w:t>
            </w:r>
          </w:p>
        </w:tc>
        <w:tc>
          <w:tcPr>
            <w:tcW w:w="2259" w:type="dxa"/>
            <w:vAlign w:val="center"/>
          </w:tcPr>
          <w:p w14:paraId="75025E26" w14:textId="77777777" w:rsidR="003A6D21"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CAGGAGGACATT</w:t>
            </w:r>
          </w:p>
          <w:p w14:paraId="76E2C679"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GTTGTAAGAGGG</w:t>
            </w:r>
          </w:p>
        </w:tc>
        <w:tc>
          <w:tcPr>
            <w:tcW w:w="1587" w:type="dxa"/>
            <w:vAlign w:val="center"/>
          </w:tcPr>
          <w:p w14:paraId="74E4F4BC"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(AATGG)</w:t>
            </w:r>
          </w:p>
        </w:tc>
        <w:tc>
          <w:tcPr>
            <w:tcW w:w="1191" w:type="dxa"/>
            <w:vAlign w:val="center"/>
          </w:tcPr>
          <w:p w14:paraId="0E8DB5FA"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164–174</w:t>
            </w:r>
          </w:p>
        </w:tc>
      </w:tr>
      <w:tr w:rsidR="009C4397" w:rsidRPr="003A6D21" w14:paraId="551548AD" w14:textId="77777777" w:rsidTr="00751F7B">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084033F4"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StvCyR_156a</w:t>
            </w:r>
          </w:p>
        </w:tc>
        <w:tc>
          <w:tcPr>
            <w:tcW w:w="2205" w:type="dxa"/>
            <w:shd w:val="clear" w:color="auto" w:fill="auto"/>
            <w:vAlign w:val="center"/>
          </w:tcPr>
          <w:p w14:paraId="2215D037" w14:textId="77777777" w:rsidR="00395362"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TGCCCAGCTTTAC</w:t>
            </w:r>
          </w:p>
          <w:p w14:paraId="39E186C7"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ATCTTAATTGC</w:t>
            </w:r>
          </w:p>
        </w:tc>
        <w:tc>
          <w:tcPr>
            <w:tcW w:w="2259" w:type="dxa"/>
            <w:shd w:val="clear" w:color="auto" w:fill="auto"/>
            <w:vAlign w:val="center"/>
          </w:tcPr>
          <w:p w14:paraId="1BFC4DFF"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CTGAACAACTGG</w:t>
            </w:r>
          </w:p>
          <w:p w14:paraId="3948F0FA"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CACATACAGAGC</w:t>
            </w:r>
          </w:p>
        </w:tc>
        <w:tc>
          <w:tcPr>
            <w:tcW w:w="1587" w:type="dxa"/>
            <w:shd w:val="clear" w:color="auto" w:fill="auto"/>
            <w:vAlign w:val="center"/>
          </w:tcPr>
          <w:p w14:paraId="3E516948"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w:t>
            </w:r>
          </w:p>
        </w:tc>
        <w:tc>
          <w:tcPr>
            <w:tcW w:w="1191" w:type="dxa"/>
            <w:shd w:val="clear" w:color="auto" w:fill="auto"/>
            <w:vAlign w:val="center"/>
          </w:tcPr>
          <w:p w14:paraId="5440CD6A"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182–191</w:t>
            </w:r>
          </w:p>
        </w:tc>
      </w:tr>
      <w:tr w:rsidR="009C4397" w:rsidRPr="003A6D21" w14:paraId="1FC383C2" w14:textId="77777777" w:rsidTr="00751F7B">
        <w:trPr>
          <w:trHeight w:val="368"/>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2C9207A4"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StvCyR_254a</w:t>
            </w:r>
          </w:p>
        </w:tc>
        <w:tc>
          <w:tcPr>
            <w:tcW w:w="2205" w:type="dxa"/>
            <w:vAlign w:val="center"/>
          </w:tcPr>
          <w:p w14:paraId="793BDC8A" w14:textId="77777777" w:rsidR="007D27B8"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AATCATGAAGGT</w:t>
            </w:r>
          </w:p>
          <w:p w14:paraId="0888A2A8"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GATTGGACAAGG</w:t>
            </w:r>
          </w:p>
        </w:tc>
        <w:tc>
          <w:tcPr>
            <w:tcW w:w="2259" w:type="dxa"/>
            <w:vAlign w:val="center"/>
          </w:tcPr>
          <w:p w14:paraId="7CD4B8B5" w14:textId="77777777" w:rsidR="007D27B8"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CATCCATCCTCT</w:t>
            </w:r>
          </w:p>
          <w:p w14:paraId="07BEE202"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TCTTTGTTCTCG</w:t>
            </w:r>
          </w:p>
        </w:tc>
        <w:tc>
          <w:tcPr>
            <w:tcW w:w="1587" w:type="dxa"/>
            <w:vAlign w:val="center"/>
          </w:tcPr>
          <w:p w14:paraId="40F109B8"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(TA)</w:t>
            </w:r>
          </w:p>
        </w:tc>
        <w:tc>
          <w:tcPr>
            <w:tcW w:w="1191" w:type="dxa"/>
            <w:vAlign w:val="center"/>
          </w:tcPr>
          <w:p w14:paraId="7A0EAB03"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104–149</w:t>
            </w:r>
          </w:p>
        </w:tc>
      </w:tr>
      <w:tr w:rsidR="009C4397" w:rsidRPr="003A6D21" w14:paraId="313595D0" w14:textId="77777777" w:rsidTr="00751F7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2AA27215"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StvCyR_590a</w:t>
            </w:r>
          </w:p>
        </w:tc>
        <w:tc>
          <w:tcPr>
            <w:tcW w:w="2205" w:type="dxa"/>
            <w:shd w:val="clear" w:color="auto" w:fill="auto"/>
            <w:vAlign w:val="center"/>
          </w:tcPr>
          <w:p w14:paraId="34FF69D8"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TCTGAGGGACTAA</w:t>
            </w:r>
          </w:p>
          <w:p w14:paraId="458C519E"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ATGCTAATGTTTTAC</w:t>
            </w:r>
          </w:p>
        </w:tc>
        <w:tc>
          <w:tcPr>
            <w:tcW w:w="2259" w:type="dxa"/>
            <w:shd w:val="clear" w:color="auto" w:fill="auto"/>
            <w:vAlign w:val="center"/>
          </w:tcPr>
          <w:p w14:paraId="3324058C"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TCAGAAAAGATA</w:t>
            </w:r>
          </w:p>
          <w:p w14:paraId="07F59BF6"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ACGCGTAGCAG</w:t>
            </w:r>
          </w:p>
        </w:tc>
        <w:tc>
          <w:tcPr>
            <w:tcW w:w="1587" w:type="dxa"/>
            <w:shd w:val="clear" w:color="auto" w:fill="auto"/>
            <w:vAlign w:val="center"/>
          </w:tcPr>
          <w:p w14:paraId="746CE682"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(CTT)</w:t>
            </w:r>
          </w:p>
        </w:tc>
        <w:tc>
          <w:tcPr>
            <w:tcW w:w="1191" w:type="dxa"/>
            <w:shd w:val="clear" w:color="auto" w:fill="auto"/>
            <w:vAlign w:val="center"/>
          </w:tcPr>
          <w:p w14:paraId="10D407A2"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170–296</w:t>
            </w:r>
          </w:p>
        </w:tc>
      </w:tr>
    </w:tbl>
    <w:p w14:paraId="0C0BDA48" w14:textId="0567EA5C" w:rsidR="002F650A" w:rsidRPr="009076C3" w:rsidRDefault="002F650A" w:rsidP="002F650A">
      <w:pPr>
        <w:spacing w:before="240" w:line="360" w:lineRule="auto"/>
        <w:rPr>
          <w:rFonts w:ascii="Arial" w:hAnsi="Arial" w:cs="Arial"/>
          <w:sz w:val="18"/>
          <w:szCs w:val="20"/>
        </w:rPr>
      </w:pPr>
      <w:proofErr w:type="gramStart"/>
      <w:r w:rsidRPr="009076C3">
        <w:rPr>
          <w:rFonts w:ascii="Arial" w:hAnsi="Arial" w:cs="Arial"/>
          <w:sz w:val="18"/>
          <w:szCs w:val="20"/>
          <w:vertAlign w:val="superscript"/>
        </w:rPr>
        <w:t>a</w:t>
      </w:r>
      <w:r w:rsidRPr="009076C3">
        <w:rPr>
          <w:rFonts w:ascii="Arial" w:hAnsi="Arial" w:cs="Arial"/>
          <w:sz w:val="18"/>
          <w:szCs w:val="20"/>
        </w:rPr>
        <w:t>Universal</w:t>
      </w:r>
      <w:proofErr w:type="gramEnd"/>
      <w:r w:rsidRPr="009076C3">
        <w:rPr>
          <w:rFonts w:ascii="Arial" w:hAnsi="Arial" w:cs="Arial"/>
          <w:sz w:val="18"/>
          <w:szCs w:val="20"/>
        </w:rPr>
        <w:t xml:space="preserve"> linkers attached to sense primers; </w:t>
      </w:r>
      <w:r w:rsidRPr="009076C3">
        <w:rPr>
          <w:rFonts w:ascii="Arial" w:hAnsi="Arial" w:cs="Arial"/>
          <w:sz w:val="18"/>
          <w:szCs w:val="20"/>
          <w:vertAlign w:val="superscript"/>
        </w:rPr>
        <w:t>b</w:t>
      </w:r>
      <w:r w:rsidRPr="009076C3">
        <w:rPr>
          <w:rFonts w:ascii="Arial" w:hAnsi="Arial" w:cs="Arial"/>
          <w:sz w:val="18"/>
          <w:szCs w:val="20"/>
        </w:rPr>
        <w:t xml:space="preserve">Number of motif repetitions found in the microsatellite clone; </w:t>
      </w:r>
      <w:r w:rsidRPr="009076C3">
        <w:rPr>
          <w:rFonts w:ascii="Arial" w:hAnsi="Arial" w:cs="Arial"/>
          <w:sz w:val="18"/>
          <w:szCs w:val="20"/>
          <w:vertAlign w:val="superscript"/>
        </w:rPr>
        <w:t>c</w:t>
      </w:r>
      <w:r w:rsidRPr="009076C3">
        <w:rPr>
          <w:rFonts w:ascii="Arial" w:hAnsi="Arial" w:cs="Arial"/>
          <w:sz w:val="18"/>
          <w:szCs w:val="20"/>
        </w:rPr>
        <w:t>bp=base pair</w:t>
      </w:r>
    </w:p>
    <w:p w14:paraId="4066BABB" w14:textId="69E178E9" w:rsidR="00031372" w:rsidRPr="00031372" w:rsidRDefault="009076C3" w:rsidP="00031372">
      <w:pPr>
        <w:pStyle w:val="ListParagraph"/>
        <w:numPr>
          <w:ilvl w:val="3"/>
          <w:numId w:val="24"/>
        </w:numPr>
        <w:spacing w:after="0" w:line="240" w:lineRule="auto"/>
        <w:ind w:left="709"/>
        <w:rPr>
          <w:rFonts w:ascii="Arial" w:eastAsia="Times New Roman" w:hAnsi="Arial" w:cs="Arial"/>
          <w:b/>
          <w:i/>
          <w:sz w:val="20"/>
          <w:szCs w:val="20"/>
          <w:lang w:eastAsia="fr-FR"/>
        </w:rPr>
      </w:pPr>
      <w:r w:rsidRPr="00031372">
        <w:rPr>
          <w:rFonts w:ascii="Arial" w:eastAsia="Times New Roman" w:hAnsi="Arial" w:cs="Arial"/>
          <w:b/>
          <w:i/>
          <w:sz w:val="20"/>
          <w:szCs w:val="20"/>
          <w:lang w:eastAsia="fr-FR"/>
        </w:rPr>
        <w:t>Parameters studied and data analysis</w:t>
      </w:r>
    </w:p>
    <w:p w14:paraId="007AC6A5" w14:textId="77777777" w:rsidR="00031372" w:rsidRDefault="009076C3" w:rsidP="00031372">
      <w:pPr>
        <w:spacing w:after="0" w:line="240" w:lineRule="auto"/>
        <w:rPr>
          <w:rFonts w:ascii="Arial" w:eastAsia="Times New Roman" w:hAnsi="Arial" w:cs="Arial"/>
          <w:sz w:val="20"/>
          <w:szCs w:val="20"/>
          <w:lang w:eastAsia="fr-FR"/>
        </w:rPr>
      </w:pPr>
      <w:r w:rsidRPr="009076C3">
        <w:rPr>
          <w:rFonts w:ascii="Arial" w:eastAsia="Times New Roman" w:hAnsi="Arial" w:cs="Arial"/>
          <w:sz w:val="20"/>
          <w:szCs w:val="20"/>
          <w:lang w:eastAsia="fr-FR"/>
        </w:rPr>
        <w:t>The data was collected from the allele size estimated via gel profiles and then entered to form an analysis matrix. Missing genotypes and loci with inconsistent amplifications were noted and treated as missing in the analyzes.</w:t>
      </w:r>
    </w:p>
    <w:p w14:paraId="435B48E4" w14:textId="77777777" w:rsidR="00031372" w:rsidRPr="005E3DF2" w:rsidRDefault="009076C3" w:rsidP="00751F7B">
      <w:pPr>
        <w:spacing w:after="0" w:line="240" w:lineRule="auto"/>
        <w:rPr>
          <w:rFonts w:ascii="Arial" w:eastAsia="Times New Roman" w:hAnsi="Arial" w:cs="Arial"/>
          <w:b/>
          <w:i/>
          <w:sz w:val="20"/>
          <w:szCs w:val="20"/>
          <w:lang w:eastAsia="fr-FR"/>
        </w:rPr>
      </w:pPr>
      <w:r w:rsidRPr="009076C3">
        <w:rPr>
          <w:rFonts w:ascii="Arial" w:eastAsia="Times New Roman" w:hAnsi="Arial" w:cs="Arial"/>
          <w:b/>
          <w:i/>
          <w:sz w:val="20"/>
          <w:szCs w:val="20"/>
          <w:lang w:eastAsia="fr-FR"/>
        </w:rPr>
        <w:t>Analysis of genetic diversity and structure</w:t>
      </w:r>
    </w:p>
    <w:p w14:paraId="1AEEB3EB" w14:textId="20082135" w:rsidR="009076C3" w:rsidRPr="009076C3" w:rsidRDefault="009076C3" w:rsidP="00031372">
      <w:pPr>
        <w:spacing w:after="0" w:line="240" w:lineRule="auto"/>
        <w:rPr>
          <w:rFonts w:ascii="Arial" w:eastAsia="Times New Roman" w:hAnsi="Arial" w:cs="Arial"/>
          <w:sz w:val="20"/>
          <w:szCs w:val="20"/>
          <w:lang w:eastAsia="fr-FR"/>
        </w:rPr>
      </w:pPr>
      <w:r w:rsidRPr="009076C3">
        <w:rPr>
          <w:rFonts w:ascii="Arial" w:eastAsia="Times New Roman" w:hAnsi="Arial" w:cs="Arial"/>
          <w:sz w:val="20"/>
          <w:szCs w:val="20"/>
          <w:lang w:eastAsia="fr-FR"/>
        </w:rPr>
        <w:t xml:space="preserve">The genotyping profiles were analyzed to evaluate intra- and inter-population genetic diversity. The following parameters were calculated for each population and for each locus using GenAlEx 6.5 </w:t>
      </w:r>
      <w:proofErr w:type="gramStart"/>
      <w:r w:rsidRPr="009076C3">
        <w:rPr>
          <w:rFonts w:ascii="Arial" w:eastAsia="Times New Roman" w:hAnsi="Arial" w:cs="Arial"/>
          <w:sz w:val="20"/>
          <w:szCs w:val="20"/>
          <w:lang w:eastAsia="fr-FR"/>
        </w:rPr>
        <w:t>software:</w:t>
      </w:r>
      <w:proofErr w:type="gramEnd"/>
      <w:r w:rsidRPr="009076C3">
        <w:rPr>
          <w:rFonts w:ascii="Arial" w:eastAsia="Times New Roman" w:hAnsi="Arial" w:cs="Arial"/>
          <w:sz w:val="20"/>
          <w:szCs w:val="20"/>
          <w:lang w:eastAsia="fr-FR"/>
        </w:rPr>
        <w:t xml:space="preserve"> the number of observed alleles (</w:t>
      </w:r>
      <w:r w:rsidRPr="009076C3">
        <w:rPr>
          <w:rFonts w:ascii="Arial" w:eastAsia="Times New Roman" w:hAnsi="Arial" w:cs="Arial"/>
          <w:i/>
          <w:sz w:val="20"/>
          <w:szCs w:val="20"/>
          <w:lang w:eastAsia="fr-FR"/>
        </w:rPr>
        <w:t>Na</w:t>
      </w:r>
      <w:r w:rsidRPr="009076C3">
        <w:rPr>
          <w:rFonts w:ascii="Arial" w:eastAsia="Times New Roman" w:hAnsi="Arial" w:cs="Arial"/>
          <w:sz w:val="20"/>
          <w:szCs w:val="20"/>
          <w:lang w:eastAsia="fr-FR"/>
        </w:rPr>
        <w:t>), the number of effective alleles (</w:t>
      </w:r>
      <w:r w:rsidRPr="009076C3">
        <w:rPr>
          <w:rFonts w:ascii="Arial" w:eastAsia="Times New Roman" w:hAnsi="Arial" w:cs="Arial"/>
          <w:i/>
          <w:sz w:val="20"/>
          <w:szCs w:val="20"/>
          <w:lang w:eastAsia="fr-FR"/>
        </w:rPr>
        <w:t>Ne</w:t>
      </w:r>
      <w:r w:rsidRPr="009076C3">
        <w:rPr>
          <w:rFonts w:ascii="Arial" w:eastAsia="Times New Roman" w:hAnsi="Arial" w:cs="Arial"/>
          <w:sz w:val="20"/>
          <w:szCs w:val="20"/>
          <w:lang w:eastAsia="fr-FR"/>
        </w:rPr>
        <w:t>), the Shannon diversity index (I), the observed heterozygosity (</w:t>
      </w:r>
      <w:r w:rsidRPr="009076C3">
        <w:rPr>
          <w:rFonts w:ascii="Arial" w:eastAsia="Times New Roman" w:hAnsi="Arial" w:cs="Arial"/>
          <w:i/>
          <w:sz w:val="20"/>
          <w:szCs w:val="20"/>
          <w:lang w:eastAsia="fr-FR"/>
        </w:rPr>
        <w:t>Ho</w:t>
      </w:r>
      <w:r w:rsidRPr="009076C3">
        <w:rPr>
          <w:rFonts w:ascii="Arial" w:eastAsia="Times New Roman" w:hAnsi="Arial" w:cs="Arial"/>
          <w:sz w:val="20"/>
          <w:szCs w:val="20"/>
          <w:lang w:eastAsia="fr-FR"/>
        </w:rPr>
        <w:t>), and the expected heterozygosity (</w:t>
      </w:r>
      <w:r w:rsidRPr="009076C3">
        <w:rPr>
          <w:rFonts w:ascii="Arial" w:eastAsia="Times New Roman" w:hAnsi="Arial" w:cs="Arial"/>
          <w:i/>
          <w:sz w:val="20"/>
          <w:szCs w:val="20"/>
          <w:lang w:eastAsia="fr-FR"/>
        </w:rPr>
        <w:t>He</w:t>
      </w:r>
      <w:r w:rsidRPr="009076C3">
        <w:rPr>
          <w:rFonts w:ascii="Arial" w:eastAsia="Times New Roman" w:hAnsi="Arial" w:cs="Arial"/>
          <w:sz w:val="20"/>
          <w:szCs w:val="20"/>
          <w:lang w:eastAsia="fr-FR"/>
        </w:rPr>
        <w:t>) under the assumption of Hardy-Weinberg equilibrium. The intra-population fixation index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IS</w:t>
      </w:r>
      <w:r w:rsidRPr="009076C3">
        <w:rPr>
          <w:rFonts w:ascii="Arial" w:eastAsia="Times New Roman" w:hAnsi="Arial" w:cs="Arial"/>
          <w:sz w:val="20"/>
          <w:szCs w:val="20"/>
          <w:lang w:eastAsia="fr-FR"/>
        </w:rPr>
        <w:t>) was calculated to estimate the deficit or excess of heterozygotes. The genetic differentiation between populations was quantified using Wright's F-statistics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ST</w:t>
      </w:r>
      <w:r w:rsidRPr="009076C3">
        <w:rPr>
          <w:rFonts w:ascii="Arial" w:eastAsia="Times New Roman" w:hAnsi="Arial" w:cs="Arial"/>
          <w:sz w:val="20"/>
          <w:szCs w:val="20"/>
          <w:lang w:eastAsia="fr-FR"/>
        </w:rPr>
        <w:t xml:space="preserve">,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IT</w:t>
      </w:r>
      <w:r w:rsidRPr="009076C3">
        <w:rPr>
          <w:rFonts w:ascii="Arial" w:eastAsia="Times New Roman" w:hAnsi="Arial" w:cs="Arial"/>
          <w:sz w:val="20"/>
          <w:szCs w:val="20"/>
          <w:lang w:eastAsia="fr-FR"/>
        </w:rPr>
        <w:t xml:space="preserve">) and Nei's Gst. Gene flow (Nm) was estimated from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ST</w:t>
      </w:r>
      <w:r w:rsidRPr="009076C3">
        <w:rPr>
          <w:rFonts w:ascii="Arial" w:eastAsia="Times New Roman" w:hAnsi="Arial" w:cs="Arial"/>
          <w:sz w:val="20"/>
          <w:szCs w:val="20"/>
          <w:lang w:eastAsia="fr-FR"/>
        </w:rPr>
        <w:t xml:space="preserve"> according to the formula</w:t>
      </w:r>
      <w:r w:rsidRPr="009076C3">
        <w:rPr>
          <w:rFonts w:ascii="Arial" w:eastAsia="Times New Roman" w:hAnsi="Arial" w:cs="Arial"/>
          <w:i/>
          <w:sz w:val="20"/>
          <w:szCs w:val="20"/>
          <w:lang w:eastAsia="fr-FR"/>
        </w:rPr>
        <w:t xml:space="preserve"> N</w:t>
      </w:r>
      <w:r w:rsidRPr="009076C3">
        <w:rPr>
          <w:rFonts w:ascii="Arial" w:eastAsia="Times New Roman" w:hAnsi="Arial" w:cs="Arial"/>
          <w:i/>
          <w:sz w:val="20"/>
          <w:szCs w:val="20"/>
          <w:vertAlign w:val="subscript"/>
          <w:lang w:eastAsia="fr-FR"/>
        </w:rPr>
        <w:t>m</w:t>
      </w:r>
      <w:r w:rsidRPr="009076C3">
        <w:rPr>
          <w:rFonts w:ascii="Arial" w:eastAsia="Times New Roman" w:hAnsi="Arial" w:cs="Arial"/>
          <w:sz w:val="20"/>
          <w:szCs w:val="20"/>
          <w:lang w:eastAsia="fr-FR"/>
        </w:rPr>
        <w:t xml:space="preserve"> = (1-</w:t>
      </w:r>
      <w:proofErr w:type="gramStart"/>
      <w:r w:rsidRPr="009076C3">
        <w:rPr>
          <w:rFonts w:ascii="Arial" w:eastAsia="Times New Roman" w:hAnsi="Arial" w:cs="Arial"/>
          <w:sz w:val="20"/>
          <w:szCs w:val="20"/>
          <w:lang w:eastAsia="fr-FR"/>
        </w:rPr>
        <w:t>F</w:t>
      </w:r>
      <w:r w:rsidRPr="009076C3">
        <w:rPr>
          <w:rFonts w:ascii="Arial" w:eastAsia="Times New Roman" w:hAnsi="Arial" w:cs="Arial"/>
          <w:sz w:val="20"/>
          <w:szCs w:val="20"/>
          <w:vertAlign w:val="subscript"/>
          <w:lang w:eastAsia="fr-FR"/>
        </w:rPr>
        <w:t>ST</w:t>
      </w:r>
      <w:r w:rsidRPr="009076C3">
        <w:rPr>
          <w:rFonts w:ascii="Arial" w:eastAsia="Times New Roman" w:hAnsi="Arial" w:cs="Arial"/>
          <w:sz w:val="20"/>
          <w:szCs w:val="20"/>
          <w:lang w:eastAsia="fr-FR"/>
        </w:rPr>
        <w:t>)/</w:t>
      </w:r>
      <w:proofErr w:type="gramEnd"/>
      <w:r w:rsidRPr="009076C3">
        <w:rPr>
          <w:rFonts w:ascii="Arial" w:eastAsia="Times New Roman" w:hAnsi="Arial" w:cs="Arial"/>
          <w:sz w:val="20"/>
          <w:szCs w:val="20"/>
          <w:lang w:eastAsia="fr-FR"/>
        </w:rPr>
        <w:t>(4*</w:t>
      </w:r>
      <w:r w:rsidRPr="009076C3">
        <w:rPr>
          <w:rFonts w:ascii="Arial" w:eastAsia="Times New Roman" w:hAnsi="Arial" w:cs="Arial"/>
          <w:sz w:val="20"/>
          <w:szCs w:val="20"/>
          <w:vertAlign w:val="subscript"/>
          <w:lang w:eastAsia="fr-FR"/>
        </w:rPr>
        <w:t>FST</w:t>
      </w:r>
      <w:r w:rsidRPr="009076C3">
        <w:rPr>
          <w:rFonts w:ascii="Arial" w:eastAsia="Times New Roman" w:hAnsi="Arial" w:cs="Arial"/>
          <w:sz w:val="20"/>
          <w:szCs w:val="20"/>
          <w:lang w:eastAsia="fr-FR"/>
        </w:rPr>
        <w:t>).</w:t>
      </w:r>
    </w:p>
    <w:p w14:paraId="6DCD78AF" w14:textId="6560BD3F" w:rsidR="00121A22" w:rsidRPr="00975493" w:rsidRDefault="00121A22" w:rsidP="00751F7B">
      <w:pPr>
        <w:tabs>
          <w:tab w:val="left" w:pos="3631"/>
        </w:tabs>
        <w:spacing w:line="360" w:lineRule="auto"/>
        <w:rPr>
          <w:rFonts w:ascii="Arial" w:hAnsi="Arial" w:cs="Arial"/>
          <w:b/>
          <w:i/>
          <w:sz w:val="20"/>
          <w:szCs w:val="20"/>
        </w:rPr>
      </w:pPr>
      <w:r w:rsidRPr="00975493">
        <w:rPr>
          <w:rFonts w:ascii="Arial" w:hAnsi="Arial" w:cs="Arial"/>
          <w:b/>
          <w:i/>
          <w:sz w:val="20"/>
          <w:szCs w:val="20"/>
        </w:rPr>
        <w:lastRenderedPageBreak/>
        <w:t>Estimation of intra-population variables</w:t>
      </w:r>
    </w:p>
    <w:p w14:paraId="4AEF5C65" w14:textId="00488373" w:rsidR="00602D96" w:rsidRPr="00975493" w:rsidRDefault="00121A22" w:rsidP="00133265">
      <w:pPr>
        <w:tabs>
          <w:tab w:val="left" w:pos="3631"/>
        </w:tabs>
        <w:spacing w:line="360" w:lineRule="auto"/>
        <w:rPr>
          <w:rFonts w:ascii="Arial" w:hAnsi="Arial" w:cs="Arial"/>
          <w:sz w:val="20"/>
          <w:szCs w:val="20"/>
        </w:rPr>
      </w:pPr>
      <w:r w:rsidRPr="00975493">
        <w:rPr>
          <w:rFonts w:ascii="Arial" w:hAnsi="Arial" w:cs="Arial"/>
          <w:sz w:val="20"/>
          <w:szCs w:val="20"/>
        </w:rPr>
        <w:t>P</w:t>
      </w:r>
      <w:r w:rsidR="009D1F96" w:rsidRPr="00975493">
        <w:rPr>
          <w:rFonts w:ascii="Arial" w:hAnsi="Arial" w:cs="Arial"/>
          <w:sz w:val="20"/>
          <w:szCs w:val="20"/>
        </w:rPr>
        <w:t>olymorphisme</w:t>
      </w:r>
      <w:r w:rsidRPr="00975493">
        <w:rPr>
          <w:rFonts w:ascii="Arial" w:hAnsi="Arial" w:cs="Arial"/>
          <w:sz w:val="20"/>
          <w:szCs w:val="20"/>
        </w:rPr>
        <w:t xml:space="preserve"> rate</w:t>
      </w:r>
      <w:r w:rsidR="009D1F96" w:rsidRPr="00975493">
        <w:rPr>
          <w:rFonts w:ascii="Arial" w:hAnsi="Arial" w:cs="Arial"/>
          <w:sz w:val="20"/>
          <w:szCs w:val="20"/>
        </w:rPr>
        <w:t xml:space="preserve"> (P</w:t>
      </w:r>
      <w:r w:rsidR="00B91BC7" w:rsidRPr="00975493">
        <w:rPr>
          <w:rFonts w:ascii="Arial" w:hAnsi="Arial" w:cs="Arial"/>
          <w:sz w:val="20"/>
          <w:szCs w:val="20"/>
        </w:rPr>
        <w:t xml:space="preserve"> </w:t>
      </w:r>
      <w:r w:rsidR="009D1F96" w:rsidRPr="00975493">
        <w:rPr>
          <w:rFonts w:ascii="Arial" w:hAnsi="Arial" w:cs="Arial"/>
          <w:sz w:val="20"/>
          <w:szCs w:val="20"/>
        </w:rPr>
        <w:t>%)</w:t>
      </w:r>
      <w:r w:rsidR="00133265" w:rsidRPr="00975493">
        <w:rPr>
          <w:rFonts w:ascii="Arial" w:hAnsi="Arial" w:cs="Arial"/>
          <w:sz w:val="20"/>
          <w:szCs w:val="20"/>
        </w:rPr>
        <w:t> :</w:t>
      </w:r>
    </w:p>
    <w:p w14:paraId="3601A74F" w14:textId="6CBF1B1B" w:rsidR="00C6007D" w:rsidRPr="00975493" w:rsidRDefault="00133265" w:rsidP="00F9759D">
      <w:pPr>
        <w:tabs>
          <w:tab w:val="left" w:pos="3631"/>
        </w:tabs>
        <w:spacing w:line="360" w:lineRule="auto"/>
        <w:jc w:val="center"/>
        <w:rPr>
          <w:rFonts w:ascii="Arial" w:eastAsiaTheme="minorEastAsia" w:hAnsi="Arial" w:cs="Arial"/>
          <w:sz w:val="20"/>
          <w:szCs w:val="20"/>
        </w:rPr>
      </w:pPr>
      <m:oMath>
        <m:r>
          <w:rPr>
            <w:rFonts w:ascii="Cambria Math" w:hAnsi="Cambria Math" w:cs="Arial"/>
            <w:sz w:val="20"/>
            <w:szCs w:val="20"/>
          </w:rPr>
          <m:t>P=</m:t>
        </m:r>
        <m:f>
          <m:fPr>
            <m:ctrlPr>
              <w:rPr>
                <w:rFonts w:ascii="Cambria Math" w:hAnsi="Cambria Math" w:cs="Arial"/>
                <w:i/>
                <w:sz w:val="20"/>
                <w:szCs w:val="20"/>
              </w:rPr>
            </m:ctrlPr>
          </m:fPr>
          <m:num>
            <m:r>
              <m:rPr>
                <m:sty m:val="p"/>
              </m:rPr>
              <w:rPr>
                <w:rFonts w:ascii="Cambria Math" w:eastAsia="Times New Roman" w:hAnsi="Cambria Math" w:cs="Arial"/>
                <w:sz w:val="20"/>
                <w:szCs w:val="20"/>
                <w:lang w:eastAsia="fr-FR"/>
              </w:rPr>
              <m:t>Number of polymorphic loci</m:t>
            </m:r>
          </m:num>
          <m:den>
            <m:r>
              <m:rPr>
                <m:sty m:val="p"/>
              </m:rPr>
              <w:rPr>
                <w:rFonts w:ascii="Cambria Math" w:eastAsia="Times New Roman" w:hAnsi="Cambria Math" w:cs="Arial"/>
                <w:sz w:val="20"/>
                <w:szCs w:val="20"/>
                <w:lang w:eastAsia="fr-FR"/>
              </w:rPr>
              <m:t>Number of loci studied</m:t>
            </m:r>
          </m:den>
        </m:f>
        <m:r>
          <w:rPr>
            <w:rFonts w:ascii="Cambria Math" w:hAnsi="Cambria Math" w:cs="Arial"/>
            <w:sz w:val="20"/>
            <w:szCs w:val="20"/>
          </w:rPr>
          <m:t>*100</m:t>
        </m:r>
      </m:oMath>
      <w:r w:rsidR="00F9759D" w:rsidRPr="00975493">
        <w:rPr>
          <w:rFonts w:ascii="Arial" w:eastAsiaTheme="minorEastAsia" w:hAnsi="Arial" w:cs="Arial"/>
          <w:i/>
          <w:sz w:val="20"/>
          <w:szCs w:val="20"/>
        </w:rPr>
        <w:tab/>
      </w:r>
      <w:r w:rsidR="00F9759D" w:rsidRPr="00975493">
        <w:rPr>
          <w:rFonts w:ascii="Arial" w:eastAsiaTheme="minorEastAsia" w:hAnsi="Arial" w:cs="Arial"/>
          <w:i/>
          <w:sz w:val="20"/>
          <w:szCs w:val="20"/>
        </w:rPr>
        <w:tab/>
      </w:r>
      <w:r w:rsidR="00F9759D" w:rsidRPr="00975493">
        <w:rPr>
          <w:rFonts w:ascii="Arial" w:eastAsiaTheme="minorEastAsia" w:hAnsi="Arial" w:cs="Arial"/>
          <w:i/>
          <w:sz w:val="20"/>
          <w:szCs w:val="20"/>
        </w:rPr>
        <w:tab/>
      </w:r>
      <w:r w:rsidR="00F9759D" w:rsidRPr="00975493">
        <w:rPr>
          <w:rFonts w:ascii="Arial" w:eastAsiaTheme="minorEastAsia" w:hAnsi="Arial" w:cs="Arial"/>
          <w:i/>
          <w:sz w:val="20"/>
          <w:szCs w:val="20"/>
        </w:rPr>
        <w:tab/>
      </w:r>
      <w:r w:rsidR="00F9759D" w:rsidRPr="00975493">
        <w:rPr>
          <w:rFonts w:ascii="Arial" w:eastAsiaTheme="minorEastAsia" w:hAnsi="Arial" w:cs="Arial"/>
          <w:sz w:val="20"/>
          <w:szCs w:val="20"/>
        </w:rPr>
        <w:t>(1)</w:t>
      </w:r>
    </w:p>
    <w:p w14:paraId="6B87C0C2" w14:textId="77777777" w:rsidR="00C91412" w:rsidRPr="00975493" w:rsidRDefault="00C91412" w:rsidP="00F9759D">
      <w:pPr>
        <w:tabs>
          <w:tab w:val="left" w:pos="3631"/>
        </w:tabs>
        <w:spacing w:line="360" w:lineRule="auto"/>
        <w:jc w:val="center"/>
        <w:rPr>
          <w:rFonts w:ascii="Arial" w:hAnsi="Arial" w:cs="Arial"/>
          <w:b/>
          <w:sz w:val="20"/>
          <w:szCs w:val="20"/>
        </w:rPr>
      </w:pPr>
    </w:p>
    <w:p w14:paraId="4BBEB0B0" w14:textId="77777777" w:rsidR="00C91412" w:rsidRPr="00975493" w:rsidRDefault="00C91412" w:rsidP="000D7155">
      <w:pPr>
        <w:spacing w:line="360" w:lineRule="auto"/>
        <w:rPr>
          <w:rFonts w:ascii="Arial" w:hAnsi="Arial" w:cs="Arial"/>
          <w:sz w:val="20"/>
          <w:szCs w:val="20"/>
        </w:rPr>
      </w:pPr>
      <w:r w:rsidRPr="00975493">
        <w:rPr>
          <w:rFonts w:ascii="Arial" w:hAnsi="Arial" w:cs="Arial"/>
          <w:sz w:val="20"/>
          <w:szCs w:val="20"/>
        </w:rPr>
        <w:t>Number of observed alleles (Na</w:t>
      </w:r>
      <w:proofErr w:type="gramStart"/>
      <w:r w:rsidRPr="00975493">
        <w:rPr>
          <w:rFonts w:ascii="Arial" w:hAnsi="Arial" w:cs="Arial"/>
          <w:sz w:val="20"/>
          <w:szCs w:val="20"/>
        </w:rPr>
        <w:t>):</w:t>
      </w:r>
      <w:proofErr w:type="gramEnd"/>
      <w:r w:rsidRPr="00975493">
        <w:rPr>
          <w:rFonts w:ascii="Arial" w:hAnsi="Arial" w:cs="Arial"/>
          <w:sz w:val="20"/>
          <w:szCs w:val="20"/>
        </w:rPr>
        <w:t xml:space="preserve"> This is the average number of alleles observed per locus in a population. It reflects the genetic diversity within a population.</w:t>
      </w:r>
    </w:p>
    <w:p w14:paraId="64215EA3" w14:textId="68B84ADE" w:rsidR="00C91412" w:rsidRPr="00975493" w:rsidRDefault="00C91412" w:rsidP="000D7155">
      <w:pPr>
        <w:spacing w:line="360" w:lineRule="auto"/>
        <w:rPr>
          <w:rFonts w:ascii="Arial" w:hAnsi="Arial" w:cs="Arial"/>
          <w:sz w:val="20"/>
          <w:szCs w:val="20"/>
        </w:rPr>
      </w:pPr>
      <w:r w:rsidRPr="00975493">
        <w:rPr>
          <w:rFonts w:ascii="Arial" w:hAnsi="Arial" w:cs="Arial"/>
          <w:sz w:val="20"/>
          <w:szCs w:val="20"/>
        </w:rPr>
        <w:t>Number of effective alleles (Ne</w:t>
      </w:r>
      <w:proofErr w:type="gramStart"/>
      <w:r w:rsidRPr="00975493">
        <w:rPr>
          <w:rFonts w:ascii="Arial" w:hAnsi="Arial" w:cs="Arial"/>
          <w:sz w:val="20"/>
          <w:szCs w:val="20"/>
        </w:rPr>
        <w:t>):</w:t>
      </w:r>
      <w:proofErr w:type="gramEnd"/>
      <w:r w:rsidRPr="00975493">
        <w:rPr>
          <w:rFonts w:ascii="Arial" w:hAnsi="Arial" w:cs="Arial"/>
          <w:sz w:val="20"/>
          <w:szCs w:val="20"/>
        </w:rPr>
        <w:t xml:space="preserve"> This is the number of alleles capable of producing the same level of heterozygosity observed in a population.</w:t>
      </w:r>
    </w:p>
    <w:p w14:paraId="09071581" w14:textId="664174FC" w:rsidR="00C671D4" w:rsidRPr="00975493" w:rsidRDefault="000D7155" w:rsidP="00AB30D7">
      <w:pPr>
        <w:spacing w:line="360" w:lineRule="auto"/>
        <w:jc w:val="center"/>
        <w:rPr>
          <w:rFonts w:ascii="Arial" w:eastAsiaTheme="minorEastAsia" w:hAnsi="Arial" w:cs="Arial"/>
          <w:sz w:val="20"/>
          <w:szCs w:val="20"/>
        </w:rPr>
      </w:pPr>
      <m:oMath>
        <m:r>
          <w:rPr>
            <w:rFonts w:ascii="Cambria Math" w:hAnsi="Cambria Math" w:cs="Arial"/>
            <w:sz w:val="20"/>
            <w:szCs w:val="20"/>
          </w:rPr>
          <m:t>Ne=</m:t>
        </m:r>
        <m:f>
          <m:fPr>
            <m:ctrlPr>
              <w:rPr>
                <w:rFonts w:ascii="Cambria Math" w:hAnsi="Cambria Math" w:cs="Arial"/>
                <w:i/>
                <w:sz w:val="20"/>
                <w:szCs w:val="20"/>
              </w:rPr>
            </m:ctrlPr>
          </m:fPr>
          <m:num>
            <m:r>
              <w:rPr>
                <w:rFonts w:ascii="Cambria Math" w:hAnsi="Cambria Math" w:cs="Arial"/>
                <w:sz w:val="20"/>
                <w:szCs w:val="20"/>
              </w:rPr>
              <m:t>1</m:t>
            </m:r>
          </m:num>
          <m:den>
            <m:nary>
              <m:naryPr>
                <m:chr m:val="∑"/>
                <m:limLoc m:val="undOvr"/>
                <m:subHide m:val="1"/>
                <m:supHide m:val="1"/>
                <m:ctrlPr>
                  <w:rPr>
                    <w:rFonts w:ascii="Cambria Math" w:hAnsi="Cambria Math" w:cs="Arial"/>
                    <w:i/>
                    <w:sz w:val="20"/>
                    <w:szCs w:val="20"/>
                  </w:rPr>
                </m:ctrlPr>
              </m:naryPr>
              <m:sub/>
              <m:sup/>
              <m:e>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i</m:t>
                    </m:r>
                  </m:sub>
                  <m:sup>
                    <m:r>
                      <w:rPr>
                        <w:rFonts w:ascii="Cambria Math" w:hAnsi="Cambria Math" w:cs="Arial"/>
                        <w:sz w:val="20"/>
                        <w:szCs w:val="20"/>
                      </w:rPr>
                      <m:t>2</m:t>
                    </m:r>
                  </m:sup>
                </m:sSubSup>
              </m:e>
            </m:nary>
          </m:den>
        </m:f>
      </m:oMath>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t>(2)</w:t>
      </w:r>
    </w:p>
    <w:p w14:paraId="63AE1E4C" w14:textId="5B4076F4" w:rsidR="000D7155" w:rsidRPr="00975493" w:rsidRDefault="003A6FA4" w:rsidP="00D36D96">
      <w:pPr>
        <w:spacing w:line="360" w:lineRule="auto"/>
        <w:rPr>
          <w:rFonts w:ascii="Arial" w:hAnsi="Arial" w:cs="Arial"/>
          <w:sz w:val="20"/>
          <w:szCs w:val="20"/>
        </w:rPr>
      </w:pPr>
      <w:proofErr w:type="gramStart"/>
      <w:r w:rsidRPr="00975493">
        <w:rPr>
          <w:rFonts w:ascii="Cambria Math" w:hAnsi="Cambria Math" w:cs="Cambria Math"/>
          <w:sz w:val="20"/>
          <w:szCs w:val="20"/>
        </w:rPr>
        <w:t>𝑝𝑖</w:t>
      </w:r>
      <w:proofErr w:type="gramEnd"/>
      <w:r w:rsidR="000D7155" w:rsidRPr="00975493">
        <w:rPr>
          <w:rFonts w:ascii="Arial" w:hAnsi="Arial" w:cs="Arial"/>
          <w:sz w:val="20"/>
          <w:szCs w:val="20"/>
        </w:rPr>
        <w:t xml:space="preserve"> : </w:t>
      </w:r>
      <w:r w:rsidR="00C91412" w:rsidRPr="00975493">
        <w:rPr>
          <w:rFonts w:ascii="Arial" w:hAnsi="Arial" w:cs="Arial"/>
          <w:sz w:val="20"/>
          <w:szCs w:val="20"/>
        </w:rPr>
        <w:t>frequency of allele i</w:t>
      </w:r>
      <w:r w:rsidR="00357F86" w:rsidRPr="00975493">
        <w:rPr>
          <w:rFonts w:ascii="Arial" w:hAnsi="Arial" w:cs="Arial"/>
          <w:sz w:val="20"/>
          <w:szCs w:val="20"/>
        </w:rPr>
        <w:t xml:space="preserve"> </w:t>
      </w:r>
      <w:r w:rsidR="000D7155" w:rsidRPr="00975493">
        <w:rPr>
          <w:rFonts w:ascii="Arial" w:hAnsi="Arial" w:cs="Arial"/>
          <w:sz w:val="20"/>
          <w:szCs w:val="20"/>
        </w:rPr>
        <w:t xml:space="preserve">; </w:t>
      </w:r>
      <m:oMath>
        <m:nary>
          <m:naryPr>
            <m:chr m:val="∑"/>
            <m:limLoc m:val="undOvr"/>
            <m:subHide m:val="1"/>
            <m:supHide m:val="1"/>
            <m:ctrlPr>
              <w:rPr>
                <w:rFonts w:ascii="Cambria Math" w:hAnsi="Cambria Math" w:cs="Arial"/>
                <w:i/>
                <w:sz w:val="20"/>
                <w:szCs w:val="20"/>
              </w:rPr>
            </m:ctrlPr>
          </m:naryPr>
          <m:sub/>
          <m:sup/>
          <m:e>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i</m:t>
                </m:r>
              </m:sub>
              <m:sup>
                <m:r>
                  <w:rPr>
                    <w:rFonts w:ascii="Cambria Math" w:hAnsi="Cambria Math" w:cs="Arial"/>
                    <w:sz w:val="20"/>
                    <w:szCs w:val="20"/>
                  </w:rPr>
                  <m:t>2</m:t>
                </m:r>
              </m:sup>
            </m:sSubSup>
          </m:e>
        </m:nary>
      </m:oMath>
      <w:r w:rsidR="000D7155" w:rsidRPr="00975493">
        <w:rPr>
          <w:rFonts w:ascii="Arial" w:eastAsiaTheme="minorEastAsia" w:hAnsi="Arial" w:cs="Arial"/>
          <w:sz w:val="20"/>
          <w:szCs w:val="20"/>
        </w:rPr>
        <w:t xml:space="preserve"> : </w:t>
      </w:r>
      <w:r w:rsidR="00C91412" w:rsidRPr="00432E71">
        <w:rPr>
          <w:rFonts w:ascii="Arial" w:eastAsia="Times New Roman" w:hAnsi="Arial" w:cs="Arial"/>
          <w:sz w:val="20"/>
          <w:szCs w:val="20"/>
          <w:lang w:eastAsia="fr-FR"/>
        </w:rPr>
        <w:t>expected homozygosity</w:t>
      </w:r>
    </w:p>
    <w:p w14:paraId="76042E90" w14:textId="62004195" w:rsidR="00A82632" w:rsidRPr="00975493" w:rsidRDefault="00DB66EA" w:rsidP="00797F8F">
      <w:pPr>
        <w:spacing w:line="360" w:lineRule="auto"/>
        <w:rPr>
          <w:rFonts w:ascii="Arial" w:hAnsi="Arial" w:cs="Arial"/>
          <w:sz w:val="20"/>
          <w:szCs w:val="20"/>
        </w:rPr>
      </w:pPr>
      <w:r w:rsidRPr="00432E71">
        <w:rPr>
          <w:rFonts w:ascii="Arial" w:eastAsia="Times New Roman" w:hAnsi="Arial" w:cs="Arial"/>
          <w:sz w:val="20"/>
          <w:szCs w:val="20"/>
          <w:lang w:eastAsia="fr-FR"/>
        </w:rPr>
        <w:t xml:space="preserve">Shannon-Weaver Diversity Index (I): Designed in the context of information theory </w:t>
      </w:r>
      <w:r w:rsidRPr="00975493">
        <w:rPr>
          <w:rFonts w:ascii="Arial" w:hAnsi="Arial" w:cs="Arial"/>
          <w:sz w:val="20"/>
          <w:szCs w:val="20"/>
        </w:rPr>
        <w:fldChar w:fldCharType="begin"/>
      </w:r>
      <w:r w:rsidRPr="00975493">
        <w:rPr>
          <w:rFonts w:ascii="Arial" w:hAnsi="Arial" w:cs="Arial"/>
          <w:sz w:val="20"/>
          <w:szCs w:val="20"/>
        </w:rPr>
        <w:instrText xml:space="preserve"> ADDIN ZOTERO_ITEM CSL_CITATION {"citationID":"Qi1NgPYY","properties":{"formattedCitation":"(Shanon, 1948)","plainCitation":"(Shanon, 1948)","noteIndex":0},"citationItems":[{"id":17,"uris":["http://zotero.org/users/local/6tT5Kkmv/items/UK4QUV6D"],"itemData":{"id":17,"type":"article-journal","container-title":"BSTJ","page":"623–656","source":"Google Scholar","title":"A mathematical theory of communication","volume":"27","author":[{"family":"Shanon","given":"Claude E."}],"issued":{"date-parts":[["1948"]]}}}],"schema":"https://github.com/citation-style-language/schema/raw/master/csl-citation.json"} </w:instrText>
      </w:r>
      <w:r w:rsidRPr="00975493">
        <w:rPr>
          <w:rFonts w:ascii="Arial" w:hAnsi="Arial" w:cs="Arial"/>
          <w:sz w:val="20"/>
          <w:szCs w:val="20"/>
        </w:rPr>
        <w:fldChar w:fldCharType="separate"/>
      </w:r>
      <w:r w:rsidRPr="00975493">
        <w:rPr>
          <w:rFonts w:ascii="Arial" w:hAnsi="Arial" w:cs="Arial"/>
          <w:sz w:val="20"/>
          <w:szCs w:val="20"/>
        </w:rPr>
        <w:t>(Shanon, 1948)</w:t>
      </w:r>
      <w:r w:rsidRPr="00975493">
        <w:rPr>
          <w:rFonts w:ascii="Arial" w:hAnsi="Arial" w:cs="Arial"/>
          <w:sz w:val="20"/>
          <w:szCs w:val="20"/>
        </w:rPr>
        <w:fldChar w:fldCharType="end"/>
      </w:r>
      <w:r w:rsidRPr="00432E71">
        <w:rPr>
          <w:rFonts w:ascii="Arial" w:eastAsia="Times New Roman" w:hAnsi="Arial" w:cs="Arial"/>
          <w:sz w:val="20"/>
          <w:szCs w:val="20"/>
          <w:lang w:eastAsia="fr-FR"/>
        </w:rPr>
        <w:t>, it serves to estimate the diversity of alleles or genotypic profiles in a population.</w:t>
      </w:r>
      <w:r w:rsidR="00663E39" w:rsidRPr="00975493">
        <w:rPr>
          <w:rFonts w:ascii="Arial" w:hAnsi="Arial" w:cs="Arial"/>
          <w:sz w:val="20"/>
          <w:szCs w:val="20"/>
        </w:rPr>
        <w:t xml:space="preserve"> </w:t>
      </w:r>
    </w:p>
    <w:p w14:paraId="197B390F" w14:textId="22F49EA0" w:rsidR="00663E39" w:rsidRPr="00975493" w:rsidRDefault="008913E7" w:rsidP="00F9759D">
      <w:pPr>
        <w:spacing w:line="360" w:lineRule="auto"/>
        <w:jc w:val="center"/>
        <w:rPr>
          <w:rFonts w:ascii="Arial" w:hAnsi="Arial" w:cs="Arial"/>
          <w:sz w:val="20"/>
          <w:szCs w:val="20"/>
        </w:rPr>
      </w:pPr>
      <m:oMath>
        <m:r>
          <w:rPr>
            <w:rFonts w:ascii="Cambria Math" w:hAnsi="Cambria Math" w:cs="Arial"/>
            <w:sz w:val="20"/>
            <w:szCs w:val="20"/>
          </w:rPr>
          <m:t>I=-</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k</m:t>
            </m:r>
          </m:sup>
          <m:e>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i</m:t>
                </m:r>
              </m:sub>
            </m:sSub>
            <m:r>
              <w:rPr>
                <w:rFonts w:ascii="Cambria Math" w:hAnsi="Cambria Math" w:cs="Arial"/>
                <w:sz w:val="20"/>
                <w:szCs w:val="20"/>
              </w:rPr>
              <m:t>*</m:t>
            </m:r>
            <m:r>
              <m:rPr>
                <m:sty m:val="p"/>
              </m:rPr>
              <w:rPr>
                <w:rFonts w:ascii="Cambria Math" w:hAnsi="Cambria Math" w:cs="Arial"/>
                <w:sz w:val="20"/>
                <w:szCs w:val="20"/>
              </w:rPr>
              <m:t>ln⁡</m:t>
            </m:r>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i</m:t>
                </m:r>
              </m:sub>
            </m:sSub>
            <m:r>
              <w:rPr>
                <w:rFonts w:ascii="Cambria Math" w:hAnsi="Cambria Math" w:cs="Arial"/>
                <w:sz w:val="20"/>
                <w:szCs w:val="20"/>
              </w:rPr>
              <m:t>)</m:t>
            </m:r>
          </m:e>
        </m:nary>
      </m:oMath>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t>(3)</w:t>
      </w:r>
    </w:p>
    <w:p w14:paraId="2748B9E9" w14:textId="5215709B" w:rsidR="00AB5D7C" w:rsidRPr="00975493" w:rsidRDefault="00AB5D7C" w:rsidP="00AB30D7">
      <w:pPr>
        <w:spacing w:line="360" w:lineRule="auto"/>
        <w:rPr>
          <w:rFonts w:ascii="Arial" w:hAnsi="Arial" w:cs="Arial"/>
          <w:sz w:val="20"/>
          <w:szCs w:val="20"/>
        </w:rPr>
      </w:pPr>
      <w:proofErr w:type="gramStart"/>
      <w:r w:rsidRPr="00975493">
        <w:rPr>
          <w:rFonts w:ascii="Arial" w:hAnsi="Arial" w:cs="Arial"/>
          <w:i/>
          <w:sz w:val="20"/>
          <w:szCs w:val="20"/>
        </w:rPr>
        <w:t>pi</w:t>
      </w:r>
      <w:proofErr w:type="gramEnd"/>
      <w:r w:rsidR="00615E76" w:rsidRPr="00975493">
        <w:rPr>
          <w:rFonts w:ascii="Arial" w:hAnsi="Arial" w:cs="Arial"/>
          <w:sz w:val="20"/>
          <w:szCs w:val="20"/>
        </w:rPr>
        <w:t xml:space="preserve"> : </w:t>
      </w:r>
      <w:r w:rsidR="00DB66EA" w:rsidRPr="00432E71">
        <w:rPr>
          <w:rFonts w:ascii="Arial" w:eastAsia="Times New Roman" w:hAnsi="Arial" w:cs="Arial"/>
          <w:sz w:val="20"/>
          <w:szCs w:val="20"/>
          <w:lang w:eastAsia="fr-FR"/>
        </w:rPr>
        <w:t>frequency of allele i in the population</w:t>
      </w:r>
      <w:r w:rsidR="00615E76" w:rsidRPr="00975493">
        <w:rPr>
          <w:rFonts w:ascii="Arial" w:hAnsi="Arial" w:cs="Arial"/>
          <w:sz w:val="20"/>
          <w:szCs w:val="20"/>
        </w:rPr>
        <w:t>;</w:t>
      </w:r>
      <w:r w:rsidRPr="00975493">
        <w:rPr>
          <w:rFonts w:ascii="Arial" w:hAnsi="Arial" w:cs="Arial"/>
          <w:sz w:val="20"/>
          <w:szCs w:val="20"/>
        </w:rPr>
        <w:t xml:space="preserve"> </w:t>
      </w:r>
      <w:r w:rsidRPr="00975493">
        <w:rPr>
          <w:rFonts w:ascii="Arial" w:hAnsi="Arial" w:cs="Arial"/>
          <w:i/>
          <w:sz w:val="20"/>
          <w:szCs w:val="20"/>
        </w:rPr>
        <w:t>k</w:t>
      </w:r>
      <w:r w:rsidR="00615E76" w:rsidRPr="00975493">
        <w:rPr>
          <w:rFonts w:ascii="Arial" w:hAnsi="Arial" w:cs="Arial"/>
          <w:sz w:val="20"/>
          <w:szCs w:val="20"/>
        </w:rPr>
        <w:t> :</w:t>
      </w:r>
      <w:r w:rsidRPr="00975493">
        <w:rPr>
          <w:rFonts w:ascii="Arial" w:hAnsi="Arial" w:cs="Arial"/>
          <w:sz w:val="20"/>
          <w:szCs w:val="20"/>
        </w:rPr>
        <w:t xml:space="preserve"> </w:t>
      </w:r>
      <w:r w:rsidR="00231267" w:rsidRPr="00432E71">
        <w:rPr>
          <w:rFonts w:ascii="Arial" w:eastAsia="Times New Roman" w:hAnsi="Arial" w:cs="Arial"/>
          <w:sz w:val="20"/>
          <w:szCs w:val="20"/>
          <w:lang w:eastAsia="fr-FR"/>
        </w:rPr>
        <w:t>number of alleles</w:t>
      </w:r>
      <w:r w:rsidRPr="00975493">
        <w:rPr>
          <w:rFonts w:ascii="Arial" w:hAnsi="Arial" w:cs="Arial"/>
          <w:sz w:val="20"/>
          <w:szCs w:val="20"/>
        </w:rPr>
        <w:t>.</w:t>
      </w:r>
    </w:p>
    <w:p w14:paraId="4F58B93F" w14:textId="4771245C" w:rsidR="00231267" w:rsidRPr="00975493" w:rsidRDefault="00231267" w:rsidP="00C71243">
      <w:pPr>
        <w:spacing w:before="0" w:after="0" w:line="360" w:lineRule="auto"/>
        <w:rPr>
          <w:rFonts w:ascii="Arial" w:hAnsi="Arial" w:cs="Arial"/>
          <w:sz w:val="20"/>
          <w:szCs w:val="20"/>
        </w:rPr>
      </w:pPr>
      <w:r w:rsidRPr="00432E71">
        <w:rPr>
          <w:rFonts w:ascii="Arial" w:eastAsia="Times New Roman" w:hAnsi="Arial" w:cs="Arial"/>
          <w:sz w:val="20"/>
          <w:szCs w:val="20"/>
          <w:lang w:eastAsia="fr-FR"/>
        </w:rPr>
        <w:t>The observed and expected heterozygosities (Ho and He</w:t>
      </w:r>
      <w:proofErr w:type="gramStart"/>
      <w:r w:rsidRPr="00432E71">
        <w:rPr>
          <w:rFonts w:ascii="Arial" w:eastAsia="Times New Roman" w:hAnsi="Arial" w:cs="Arial"/>
          <w:sz w:val="20"/>
          <w:szCs w:val="20"/>
          <w:lang w:eastAsia="fr-FR"/>
        </w:rPr>
        <w:t>):</w:t>
      </w:r>
      <w:proofErr w:type="gramEnd"/>
      <w:r w:rsidRPr="00432E71">
        <w:rPr>
          <w:rFonts w:ascii="Arial" w:eastAsia="Times New Roman" w:hAnsi="Arial" w:cs="Arial"/>
          <w:sz w:val="20"/>
          <w:szCs w:val="20"/>
          <w:lang w:eastAsia="fr-FR"/>
        </w:rPr>
        <w:t xml:space="preserve"> The observed heterozygosity (Ho) is the actual proportion of heterozygous individuals in a population relative to a given locus, and the expected heterozygosity (Hₑ) is the probability that a randomly chosen individual is heterozygous at that locus</w:t>
      </w:r>
      <w:r w:rsidRPr="00975493">
        <w:rPr>
          <w:rFonts w:ascii="Arial" w:eastAsia="Times New Roman" w:hAnsi="Arial" w:cs="Arial"/>
          <w:sz w:val="20"/>
          <w:szCs w:val="20"/>
          <w:lang w:eastAsia="fr-FR"/>
        </w:rPr>
        <w:t xml:space="preserve">. </w:t>
      </w:r>
    </w:p>
    <w:p w14:paraId="79ABDBE4" w14:textId="03EEEF67" w:rsidR="003D62AF" w:rsidRPr="00975493" w:rsidRDefault="003D62AF" w:rsidP="00C71243">
      <w:pPr>
        <w:spacing w:before="0" w:after="0" w:line="360" w:lineRule="auto"/>
        <w:jc w:val="center"/>
        <w:rPr>
          <w:rFonts w:ascii="Arial" w:hAnsi="Arial" w:cs="Arial"/>
          <w:sz w:val="20"/>
          <w:szCs w:val="20"/>
        </w:rPr>
      </w:pPr>
      <m:oMath>
        <m:r>
          <w:rPr>
            <w:rFonts w:ascii="Cambria Math" w:hAnsi="Cambria Math" w:cs="Arial"/>
            <w:sz w:val="20"/>
            <w:szCs w:val="20"/>
          </w:rPr>
          <m:t>Ho=</m:t>
        </m:r>
        <m:f>
          <m:fPr>
            <m:ctrlPr>
              <w:rPr>
                <w:rFonts w:ascii="Cambria Math" w:hAnsi="Cambria Math" w:cs="Arial"/>
                <w:i/>
                <w:sz w:val="20"/>
                <w:szCs w:val="20"/>
              </w:rPr>
            </m:ctrlPr>
          </m:fPr>
          <m:num>
            <m:r>
              <m:rPr>
                <m:sty m:val="p"/>
              </m:rPr>
              <w:rPr>
                <w:rFonts w:ascii="Cambria Math" w:eastAsia="Times New Roman" w:hAnsi="Cambria Math" w:cs="Arial"/>
                <w:sz w:val="20"/>
                <w:szCs w:val="20"/>
                <w:lang w:eastAsia="fr-FR"/>
              </w:rPr>
              <m:t>Number of heterozygous individuals</m:t>
            </m:r>
          </m:num>
          <m:den>
            <m:r>
              <m:rPr>
                <m:sty m:val="p"/>
              </m:rPr>
              <w:rPr>
                <w:rFonts w:ascii="Cambria Math" w:eastAsia="Times New Roman" w:hAnsi="Cambria Math" w:cs="Arial"/>
                <w:sz w:val="20"/>
                <w:szCs w:val="20"/>
                <w:lang w:eastAsia="fr-FR"/>
              </w:rPr>
              <m:t>Total number of individuals</m:t>
            </m:r>
          </m:den>
        </m:f>
      </m:oMath>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t>(4)</w:t>
      </w:r>
    </w:p>
    <w:p w14:paraId="46E63109" w14:textId="177595AF" w:rsidR="00134BD2" w:rsidRPr="00975493" w:rsidRDefault="00252F02" w:rsidP="00C2666B">
      <w:pPr>
        <w:spacing w:before="0" w:after="0" w:line="360" w:lineRule="auto"/>
        <w:jc w:val="center"/>
        <w:rPr>
          <w:rFonts w:ascii="Arial" w:eastAsiaTheme="minorEastAsia" w:hAnsi="Arial" w:cs="Arial"/>
          <w:sz w:val="20"/>
          <w:szCs w:val="20"/>
        </w:rPr>
      </w:pPr>
      <m:oMath>
        <m:r>
          <w:rPr>
            <w:rFonts w:ascii="Cambria Math" w:hAnsi="Cambria Math" w:cs="Arial"/>
            <w:sz w:val="20"/>
            <w:szCs w:val="20"/>
          </w:rPr>
          <m:t>He=1-</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l</m:t>
            </m:r>
          </m:sup>
          <m:e>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i</m:t>
                </m:r>
              </m:sub>
              <m:sup>
                <m:r>
                  <w:rPr>
                    <w:rFonts w:ascii="Cambria Math" w:hAnsi="Cambria Math" w:cs="Arial"/>
                    <w:sz w:val="20"/>
                    <w:szCs w:val="20"/>
                  </w:rPr>
                  <m:t>2</m:t>
                </m:r>
              </m:sup>
            </m:sSubSup>
          </m:e>
        </m:nary>
      </m:oMath>
      <w:r w:rsidR="00C2666B" w:rsidRPr="00975493">
        <w:rPr>
          <w:rFonts w:ascii="Arial" w:eastAsiaTheme="minorEastAsia" w:hAnsi="Arial" w:cs="Arial"/>
          <w:sz w:val="20"/>
          <w:szCs w:val="20"/>
        </w:rPr>
        <w:tab/>
      </w:r>
      <w:r w:rsidR="00C2666B" w:rsidRPr="00975493">
        <w:rPr>
          <w:rFonts w:ascii="Arial" w:eastAsiaTheme="minorEastAsia" w:hAnsi="Arial" w:cs="Arial"/>
          <w:sz w:val="20"/>
          <w:szCs w:val="20"/>
        </w:rPr>
        <w:tab/>
      </w:r>
      <w:r w:rsidR="00C2666B"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C2666B" w:rsidRPr="00975493">
        <w:rPr>
          <w:rFonts w:ascii="Arial" w:eastAsiaTheme="minorEastAsia" w:hAnsi="Arial" w:cs="Arial"/>
          <w:sz w:val="20"/>
          <w:szCs w:val="20"/>
        </w:rPr>
        <w:t>(5)</w:t>
      </w:r>
    </w:p>
    <w:p w14:paraId="12EC94DE" w14:textId="541A774C" w:rsidR="00EB3865" w:rsidRPr="00975493" w:rsidRDefault="0039094F" w:rsidP="00773422">
      <w:pPr>
        <w:spacing w:before="0" w:after="0" w:line="360" w:lineRule="auto"/>
        <w:rPr>
          <w:rFonts w:ascii="Arial" w:hAnsi="Arial" w:cs="Arial"/>
          <w:sz w:val="20"/>
          <w:szCs w:val="20"/>
        </w:rPr>
      </w:pPr>
      <w:proofErr w:type="gramStart"/>
      <w:r w:rsidRPr="00975493">
        <w:rPr>
          <w:rFonts w:ascii="Arial" w:hAnsi="Arial" w:cs="Arial"/>
          <w:i/>
          <w:sz w:val="20"/>
          <w:szCs w:val="20"/>
        </w:rPr>
        <w:t>l</w:t>
      </w:r>
      <w:proofErr w:type="gramEnd"/>
      <w:r w:rsidR="00ED39D3" w:rsidRPr="00975493">
        <w:rPr>
          <w:rFonts w:ascii="Arial" w:hAnsi="Arial" w:cs="Arial"/>
          <w:i/>
          <w:sz w:val="20"/>
          <w:szCs w:val="20"/>
        </w:rPr>
        <w:t> </w:t>
      </w:r>
      <w:r w:rsidR="00ED39D3" w:rsidRPr="00975493">
        <w:rPr>
          <w:rFonts w:ascii="Arial" w:hAnsi="Arial" w:cs="Arial"/>
          <w:sz w:val="20"/>
          <w:szCs w:val="20"/>
        </w:rPr>
        <w:t xml:space="preserve">: </w:t>
      </w:r>
      <w:r w:rsidR="00231267" w:rsidRPr="00432E71">
        <w:rPr>
          <w:rFonts w:ascii="Arial" w:eastAsia="Times New Roman" w:hAnsi="Arial" w:cs="Arial"/>
          <w:sz w:val="20"/>
          <w:szCs w:val="20"/>
          <w:lang w:eastAsia="fr-FR"/>
        </w:rPr>
        <w:t>number of alleles per locus</w:t>
      </w:r>
      <w:r w:rsidR="00ED39D3" w:rsidRPr="00975493">
        <w:rPr>
          <w:rFonts w:ascii="Arial" w:hAnsi="Arial" w:cs="Arial"/>
          <w:sz w:val="20"/>
          <w:szCs w:val="20"/>
        </w:rPr>
        <w:t> ;</w:t>
      </w:r>
      <w:r w:rsidRPr="00975493">
        <w:rPr>
          <w:rFonts w:ascii="Arial" w:hAnsi="Arial" w:cs="Arial"/>
          <w:sz w:val="20"/>
          <w:szCs w:val="20"/>
        </w:rPr>
        <w:t xml:space="preserve"> </w:t>
      </w:r>
      <w:r w:rsidRPr="00975493">
        <w:rPr>
          <w:rFonts w:ascii="Arial" w:hAnsi="Arial" w:cs="Arial"/>
          <w:i/>
          <w:sz w:val="20"/>
          <w:szCs w:val="20"/>
        </w:rPr>
        <w:t>p</w:t>
      </w:r>
      <w:r w:rsidRPr="00975493">
        <w:rPr>
          <w:rFonts w:ascii="Arial" w:hAnsi="Arial" w:cs="Arial"/>
          <w:i/>
          <w:sz w:val="20"/>
          <w:szCs w:val="20"/>
          <w:vertAlign w:val="subscript"/>
        </w:rPr>
        <w:t>i</w:t>
      </w:r>
      <w:r w:rsidR="00ED39D3" w:rsidRPr="00975493">
        <w:rPr>
          <w:rFonts w:ascii="Arial" w:hAnsi="Arial" w:cs="Arial"/>
          <w:i/>
          <w:sz w:val="20"/>
          <w:szCs w:val="20"/>
          <w:vertAlign w:val="subscript"/>
        </w:rPr>
        <w:t> </w:t>
      </w:r>
      <w:r w:rsidR="00ED39D3" w:rsidRPr="00975493">
        <w:rPr>
          <w:rFonts w:ascii="Arial" w:hAnsi="Arial" w:cs="Arial"/>
          <w:sz w:val="20"/>
          <w:szCs w:val="20"/>
          <w:vertAlign w:val="subscript"/>
        </w:rPr>
        <w:t xml:space="preserve">: </w:t>
      </w:r>
      <w:r w:rsidR="00231267" w:rsidRPr="00432E71">
        <w:rPr>
          <w:rFonts w:ascii="Arial" w:eastAsia="Times New Roman" w:hAnsi="Arial" w:cs="Arial"/>
          <w:sz w:val="20"/>
          <w:szCs w:val="20"/>
          <w:lang w:eastAsia="fr-FR"/>
        </w:rPr>
        <w:t>allelic frequency</w:t>
      </w:r>
      <w:r w:rsidRPr="00975493">
        <w:rPr>
          <w:rFonts w:ascii="Arial" w:hAnsi="Arial" w:cs="Arial"/>
          <w:sz w:val="20"/>
          <w:szCs w:val="20"/>
        </w:rPr>
        <w:t>.</w:t>
      </w:r>
      <w:r w:rsidR="006A620A" w:rsidRPr="00975493">
        <w:rPr>
          <w:rFonts w:ascii="Arial" w:hAnsi="Arial" w:cs="Arial"/>
          <w:sz w:val="20"/>
          <w:szCs w:val="20"/>
        </w:rPr>
        <w:t xml:space="preserve"> </w:t>
      </w:r>
    </w:p>
    <w:p w14:paraId="0F55EF2D" w14:textId="77777777" w:rsidR="00B67AF8" w:rsidRPr="00975493" w:rsidRDefault="00B67AF8" w:rsidP="00B67AF8">
      <w:pPr>
        <w:spacing w:line="360" w:lineRule="auto"/>
        <w:rPr>
          <w:rFonts w:ascii="Arial" w:eastAsia="Times New Roman" w:hAnsi="Arial" w:cs="Arial"/>
          <w:sz w:val="20"/>
          <w:szCs w:val="20"/>
          <w:lang w:eastAsia="fr-FR"/>
        </w:rPr>
      </w:pPr>
      <w:r w:rsidRPr="00432E71">
        <w:rPr>
          <w:rFonts w:ascii="Arial" w:eastAsia="Times New Roman" w:hAnsi="Arial" w:cs="Arial"/>
          <w:sz w:val="20"/>
          <w:szCs w:val="20"/>
          <w:lang w:eastAsia="fr-FR"/>
        </w:rPr>
        <w:t>Fixation index (</w:t>
      </w:r>
      <w:r w:rsidRPr="00432E71">
        <w:rPr>
          <w:rFonts w:ascii="Arial" w:eastAsia="Times New Roman" w:hAnsi="Arial" w:cs="Arial"/>
          <w:i/>
          <w:sz w:val="20"/>
          <w:szCs w:val="20"/>
          <w:lang w:eastAsia="fr-FR"/>
        </w:rPr>
        <w:t>F</w:t>
      </w:r>
      <w:r w:rsidRPr="00432E71">
        <w:rPr>
          <w:rFonts w:ascii="Arial" w:eastAsia="Times New Roman" w:hAnsi="Arial" w:cs="Arial"/>
          <w:i/>
          <w:sz w:val="20"/>
          <w:szCs w:val="20"/>
          <w:vertAlign w:val="subscript"/>
          <w:lang w:eastAsia="fr-FR"/>
        </w:rPr>
        <w:t>IS</w:t>
      </w:r>
      <w:proofErr w:type="gramStart"/>
      <w:r w:rsidRPr="00432E71">
        <w:rPr>
          <w:rFonts w:ascii="Arial" w:eastAsia="Times New Roman" w:hAnsi="Arial" w:cs="Arial"/>
          <w:sz w:val="20"/>
          <w:szCs w:val="20"/>
          <w:lang w:eastAsia="fr-FR"/>
        </w:rPr>
        <w:t>):</w:t>
      </w:r>
      <w:proofErr w:type="gramEnd"/>
      <w:r w:rsidRPr="00432E71">
        <w:rPr>
          <w:rFonts w:ascii="Arial" w:eastAsia="Times New Roman" w:hAnsi="Arial" w:cs="Arial"/>
          <w:sz w:val="20"/>
          <w:szCs w:val="20"/>
          <w:lang w:eastAsia="fr-FR"/>
        </w:rPr>
        <w:t xml:space="preserve"> It measures the reduction in observed heterozygosity compared to the expected heterozygosity in a subpopulation. A high </w:t>
      </w:r>
      <w:r w:rsidRPr="00432E71">
        <w:rPr>
          <w:rFonts w:ascii="Arial" w:eastAsia="Times New Roman" w:hAnsi="Arial" w:cs="Arial"/>
          <w:i/>
          <w:sz w:val="20"/>
          <w:szCs w:val="20"/>
          <w:lang w:eastAsia="fr-FR"/>
        </w:rPr>
        <w:t>F</w:t>
      </w:r>
      <w:r w:rsidRPr="00432E71">
        <w:rPr>
          <w:rFonts w:ascii="Arial" w:eastAsia="Times New Roman" w:hAnsi="Arial" w:cs="Arial"/>
          <w:i/>
          <w:sz w:val="20"/>
          <w:szCs w:val="20"/>
          <w:vertAlign w:val="subscript"/>
          <w:lang w:eastAsia="fr-FR"/>
        </w:rPr>
        <w:t>IS</w:t>
      </w:r>
      <w:r w:rsidRPr="00432E71">
        <w:rPr>
          <w:rFonts w:ascii="Arial" w:eastAsia="Times New Roman" w:hAnsi="Arial" w:cs="Arial"/>
          <w:sz w:val="20"/>
          <w:szCs w:val="20"/>
          <w:lang w:eastAsia="fr-FR"/>
        </w:rPr>
        <w:t xml:space="preserve"> (close to 1) indicates a level of inbreeding or a deviation from the Hardy-Weinberg equilibrium.</w:t>
      </w:r>
    </w:p>
    <w:p w14:paraId="48725AF1" w14:textId="6EC55B4D" w:rsidR="001D43E4" w:rsidRPr="00975493" w:rsidRDefault="007761C8" w:rsidP="00AD144E">
      <w:pPr>
        <w:spacing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IS</m:t>
            </m:r>
          </m:sub>
        </m:sSub>
        <m:r>
          <w:rPr>
            <w:rFonts w:ascii="Cambria Math" w:hAnsi="Cambria Math" w:cs="Arial"/>
            <w:sz w:val="20"/>
            <w:szCs w:val="20"/>
          </w:rPr>
          <m:t xml:space="preserve"> =1-</m:t>
        </m:r>
        <m:f>
          <m:fPr>
            <m:ctrlPr>
              <w:rPr>
                <w:rFonts w:ascii="Cambria Math" w:hAnsi="Cambria Math" w:cs="Arial"/>
                <w:i/>
                <w:sz w:val="20"/>
                <w:szCs w:val="20"/>
              </w:rPr>
            </m:ctrlPr>
          </m:fPr>
          <m:num>
            <m:r>
              <w:rPr>
                <w:rFonts w:ascii="Cambria Math" w:hAnsi="Cambria Math" w:cs="Arial"/>
                <w:sz w:val="20"/>
                <w:szCs w:val="20"/>
              </w:rPr>
              <m:t>Ho</m:t>
            </m:r>
          </m:num>
          <m:den>
            <m:r>
              <w:rPr>
                <w:rFonts w:ascii="Cambria Math" w:hAnsi="Cambria Math" w:cs="Arial"/>
                <w:sz w:val="20"/>
                <w:szCs w:val="20"/>
              </w:rPr>
              <m:t>He</m:t>
            </m:r>
          </m:den>
        </m:f>
      </m:oMath>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t>(6)</w:t>
      </w:r>
    </w:p>
    <w:p w14:paraId="32FB67D3" w14:textId="48006659" w:rsidR="009D5DAE" w:rsidRPr="00975493" w:rsidRDefault="00B67AF8" w:rsidP="00AB30D7">
      <w:pPr>
        <w:spacing w:before="0" w:after="0" w:line="360" w:lineRule="auto"/>
        <w:rPr>
          <w:rFonts w:ascii="Arial" w:hAnsi="Arial" w:cs="Arial"/>
          <w:sz w:val="20"/>
          <w:szCs w:val="20"/>
        </w:rPr>
      </w:pPr>
      <w:r w:rsidRPr="00432E71">
        <w:rPr>
          <w:rFonts w:ascii="Arial" w:eastAsia="Times New Roman" w:hAnsi="Arial" w:cs="Arial"/>
          <w:sz w:val="20"/>
          <w:szCs w:val="20"/>
          <w:lang w:eastAsia="fr-FR"/>
        </w:rPr>
        <w:t>These parameters expressing diversity were calculated using the GenAlex 6.5 software. This analysis was conducted between the origins of the accessions considered as populations.</w:t>
      </w:r>
      <w:r w:rsidR="00454395" w:rsidRPr="00975493">
        <w:rPr>
          <w:rFonts w:ascii="Arial" w:hAnsi="Arial" w:cs="Arial"/>
          <w:sz w:val="20"/>
          <w:szCs w:val="20"/>
        </w:rPr>
        <w:t xml:space="preserve"> </w:t>
      </w:r>
    </w:p>
    <w:p w14:paraId="491E1EE7" w14:textId="77777777" w:rsidR="00432E71" w:rsidRDefault="00432E71" w:rsidP="00AB30D7">
      <w:pPr>
        <w:spacing w:before="0" w:after="0" w:line="360" w:lineRule="auto"/>
        <w:rPr>
          <w:rFonts w:cs="Times New Roman"/>
        </w:rPr>
      </w:pPr>
    </w:p>
    <w:p w14:paraId="1F15AC0B" w14:textId="77777777" w:rsidR="001112B3" w:rsidRDefault="001112B3" w:rsidP="00751F7B">
      <w:pPr>
        <w:spacing w:before="0" w:after="0" w:line="240" w:lineRule="auto"/>
        <w:rPr>
          <w:rFonts w:ascii="Arial" w:hAnsi="Arial" w:cs="Arial"/>
          <w:b/>
          <w:i/>
          <w:sz w:val="20"/>
          <w:szCs w:val="20"/>
        </w:rPr>
      </w:pPr>
      <w:r w:rsidRPr="00935392">
        <w:rPr>
          <w:rFonts w:ascii="Arial" w:hAnsi="Arial" w:cs="Arial"/>
          <w:b/>
          <w:i/>
          <w:sz w:val="20"/>
          <w:szCs w:val="20"/>
        </w:rPr>
        <w:t>Inter-population variables</w:t>
      </w:r>
    </w:p>
    <w:p w14:paraId="6A4A4B34" w14:textId="77777777" w:rsidR="007107AA" w:rsidRPr="00935392" w:rsidRDefault="007107AA" w:rsidP="00935392">
      <w:pPr>
        <w:spacing w:before="0" w:after="0" w:line="240" w:lineRule="auto"/>
        <w:jc w:val="center"/>
        <w:rPr>
          <w:rFonts w:ascii="Arial" w:hAnsi="Arial" w:cs="Arial"/>
          <w:b/>
          <w:i/>
          <w:sz w:val="20"/>
          <w:szCs w:val="20"/>
        </w:rPr>
      </w:pPr>
    </w:p>
    <w:p w14:paraId="6D64CE83" w14:textId="3541CA12" w:rsidR="00AE44B1" w:rsidRPr="00935392" w:rsidRDefault="001112B3" w:rsidP="00935392">
      <w:pPr>
        <w:spacing w:before="0" w:after="0" w:line="240" w:lineRule="auto"/>
        <w:rPr>
          <w:rFonts w:ascii="Arial" w:hAnsi="Arial" w:cs="Arial"/>
          <w:sz w:val="20"/>
          <w:szCs w:val="20"/>
        </w:rPr>
      </w:pPr>
      <w:r w:rsidRPr="00935392">
        <w:rPr>
          <w:rFonts w:ascii="Arial" w:hAnsi="Arial" w:cs="Arial"/>
          <w:sz w:val="20"/>
          <w:szCs w:val="20"/>
        </w:rPr>
        <w:t xml:space="preserve">These are indices defined by </w:t>
      </w:r>
      <w:r w:rsidR="00F11D09" w:rsidRPr="00935392">
        <w:rPr>
          <w:rFonts w:ascii="Arial" w:hAnsi="Arial" w:cs="Arial"/>
          <w:sz w:val="20"/>
          <w:szCs w:val="20"/>
        </w:rPr>
        <w:fldChar w:fldCharType="begin"/>
      </w:r>
      <w:r w:rsidR="00597994" w:rsidRPr="00935392">
        <w:rPr>
          <w:rFonts w:ascii="Arial" w:hAnsi="Arial" w:cs="Arial"/>
          <w:sz w:val="20"/>
          <w:szCs w:val="20"/>
        </w:rPr>
        <w:instrText xml:space="preserve"> ADDIN ZOTERO_ITEM CSL_CITATION {"citationID":"4jYC0PEC","properties":{"formattedCitation":"(Wright, 1978)","plainCitation":"(Wright, 1978)","dontUpdate":true,"noteIndex":0},"citationItems":[{"id":270,"uris":["http://zotero.org/users/local/6tT5Kkmv/items/AME265CL"],"itemData":{"id":270,"type":"book","source":"Google Scholar","title":"Evolution and the genetics of populations. A treatise in four volumes. Volume 4. Variability within and among natural populations.","URL":"https://www.cabidigitallibrary.org/doi/full/10.5555/19780137995","author":[{"family":"Wright","given":"Sewall"}],"accessed":{"date-parts":[["2025",10,28]]},"issued":{"date-parts":[["1978"]]}}}],"schema":"https://github.com/citation-style-language/schema/raw/master/csl-citation.json"} </w:instrText>
      </w:r>
      <w:r w:rsidR="00F11D09" w:rsidRPr="00935392">
        <w:rPr>
          <w:rFonts w:ascii="Arial" w:hAnsi="Arial" w:cs="Arial"/>
          <w:sz w:val="20"/>
          <w:szCs w:val="20"/>
        </w:rPr>
        <w:fldChar w:fldCharType="separate"/>
      </w:r>
      <w:r w:rsidR="00F11D09" w:rsidRPr="00935392">
        <w:rPr>
          <w:rFonts w:ascii="Arial" w:hAnsi="Arial" w:cs="Arial"/>
          <w:sz w:val="20"/>
          <w:szCs w:val="20"/>
        </w:rPr>
        <w:t>Wright, (1978)</w:t>
      </w:r>
      <w:r w:rsidR="00F11D09" w:rsidRPr="00935392">
        <w:rPr>
          <w:rFonts w:ascii="Arial" w:hAnsi="Arial" w:cs="Arial"/>
          <w:sz w:val="20"/>
          <w:szCs w:val="20"/>
        </w:rPr>
        <w:fldChar w:fldCharType="end"/>
      </w:r>
      <w:r w:rsidR="00C71243" w:rsidRPr="00935392">
        <w:rPr>
          <w:rFonts w:ascii="Arial" w:hAnsi="Arial" w:cs="Arial"/>
          <w:sz w:val="20"/>
          <w:szCs w:val="20"/>
        </w:rPr>
        <w:t>.</w:t>
      </w:r>
      <w:r w:rsidR="00AE44B1" w:rsidRPr="00935392">
        <w:rPr>
          <w:rFonts w:ascii="Arial" w:hAnsi="Arial" w:cs="Arial"/>
          <w:sz w:val="20"/>
          <w:szCs w:val="20"/>
        </w:rPr>
        <w:t xml:space="preserve"> </w:t>
      </w:r>
    </w:p>
    <w:p w14:paraId="78CD1E39" w14:textId="77777777" w:rsidR="003D06BA" w:rsidRPr="00935392" w:rsidRDefault="003D06BA" w:rsidP="00935392">
      <w:pPr>
        <w:spacing w:before="0" w:after="0" w:line="240" w:lineRule="auto"/>
        <w:rPr>
          <w:rFonts w:ascii="Arial" w:hAnsi="Arial" w:cs="Arial"/>
          <w:sz w:val="20"/>
          <w:szCs w:val="20"/>
        </w:rPr>
      </w:pPr>
      <w:r w:rsidRPr="00935392">
        <w:rPr>
          <w:rFonts w:ascii="Arial" w:hAnsi="Arial" w:cs="Arial"/>
          <w:sz w:val="20"/>
          <w:szCs w:val="20"/>
        </w:rPr>
        <w:t>Differentiation index</w:t>
      </w:r>
      <w:r w:rsidR="00EA346B" w:rsidRPr="00935392">
        <w:rPr>
          <w:rFonts w:ascii="Arial" w:hAnsi="Arial" w:cs="Arial"/>
          <w:sz w:val="20"/>
          <w:szCs w:val="20"/>
        </w:rPr>
        <w:t xml:space="preserve"> (</w:t>
      </w:r>
      <w:r w:rsidR="00EA346B" w:rsidRPr="00935392">
        <w:rPr>
          <w:rFonts w:ascii="Arial" w:hAnsi="Arial" w:cs="Arial"/>
          <w:i/>
          <w:sz w:val="20"/>
          <w:szCs w:val="20"/>
        </w:rPr>
        <w:t>F</w:t>
      </w:r>
      <w:r w:rsidR="00B454B8" w:rsidRPr="00935392">
        <w:rPr>
          <w:rFonts w:ascii="Arial" w:hAnsi="Arial" w:cs="Arial"/>
          <w:i/>
          <w:sz w:val="20"/>
          <w:szCs w:val="20"/>
          <w:vertAlign w:val="subscript"/>
        </w:rPr>
        <w:t>ST</w:t>
      </w:r>
      <w:r w:rsidR="00EA346B" w:rsidRPr="00935392">
        <w:rPr>
          <w:rFonts w:ascii="Arial" w:hAnsi="Arial" w:cs="Arial"/>
          <w:sz w:val="20"/>
          <w:szCs w:val="20"/>
        </w:rPr>
        <w:t>)</w:t>
      </w:r>
      <w:r w:rsidRPr="00935392">
        <w:rPr>
          <w:rFonts w:ascii="Arial" w:hAnsi="Arial" w:cs="Arial"/>
          <w:sz w:val="20"/>
          <w:szCs w:val="20"/>
        </w:rPr>
        <w:t xml:space="preserve"> or</w:t>
      </w:r>
      <w:r w:rsidR="00F33B26" w:rsidRPr="00935392">
        <w:rPr>
          <w:rFonts w:ascii="Arial" w:hAnsi="Arial" w:cs="Arial"/>
          <w:sz w:val="20"/>
          <w:szCs w:val="20"/>
        </w:rPr>
        <w:t xml:space="preserve"> </w:t>
      </w:r>
      <w:r w:rsidR="00F33B26" w:rsidRPr="00935392">
        <w:rPr>
          <w:rFonts w:ascii="Arial" w:hAnsi="Arial" w:cs="Arial"/>
          <w:i/>
          <w:sz w:val="20"/>
          <w:szCs w:val="20"/>
        </w:rPr>
        <w:t>Gst</w:t>
      </w:r>
      <w:r w:rsidR="0009632A" w:rsidRPr="00935392">
        <w:rPr>
          <w:rFonts w:ascii="Arial" w:hAnsi="Arial" w:cs="Arial"/>
          <w:b/>
          <w:i/>
          <w:sz w:val="20"/>
          <w:szCs w:val="20"/>
        </w:rPr>
        <w:t> </w:t>
      </w:r>
      <w:r w:rsidR="0009632A" w:rsidRPr="00935392">
        <w:rPr>
          <w:rFonts w:ascii="Arial" w:hAnsi="Arial" w:cs="Arial"/>
          <w:sz w:val="20"/>
          <w:szCs w:val="20"/>
        </w:rPr>
        <w:t xml:space="preserve">: </w:t>
      </w:r>
      <w:r w:rsidRPr="00935392">
        <w:rPr>
          <w:rFonts w:ascii="Arial" w:hAnsi="Arial" w:cs="Arial"/>
          <w:sz w:val="20"/>
          <w:szCs w:val="20"/>
        </w:rPr>
        <w:t>measures the proportion of total genetic variation that is due to differences between subpopulations. A high FST indicates strong genetic differentiation between populations.</w:t>
      </w:r>
    </w:p>
    <w:p w14:paraId="295B8010" w14:textId="700D75B4" w:rsidR="00FB7FE6" w:rsidRPr="00935392" w:rsidRDefault="007761C8" w:rsidP="00935392">
      <w:pPr>
        <w:spacing w:before="0" w:after="0" w:line="24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ST</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Ht-Hs</m:t>
            </m:r>
          </m:num>
          <m:den>
            <m:r>
              <w:rPr>
                <w:rFonts w:ascii="Cambria Math" w:hAnsi="Cambria Math" w:cs="Arial"/>
                <w:sz w:val="20"/>
                <w:szCs w:val="20"/>
              </w:rPr>
              <m:t>Ht</m:t>
            </m:r>
          </m:den>
        </m:f>
      </m:oMath>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t>(7)</w:t>
      </w:r>
    </w:p>
    <w:p w14:paraId="5A87A548" w14:textId="73030947" w:rsidR="00AE741B" w:rsidRPr="00935392" w:rsidRDefault="003D06BA" w:rsidP="00935392">
      <w:pPr>
        <w:spacing w:before="0" w:after="0" w:line="240" w:lineRule="auto"/>
        <w:rPr>
          <w:rFonts w:ascii="Arial" w:hAnsi="Arial" w:cs="Arial"/>
          <w:sz w:val="20"/>
          <w:szCs w:val="20"/>
        </w:rPr>
      </w:pPr>
      <w:r w:rsidRPr="00935392">
        <w:rPr>
          <w:rFonts w:ascii="Arial" w:hAnsi="Arial" w:cs="Arial"/>
          <w:sz w:val="20"/>
          <w:szCs w:val="20"/>
        </w:rPr>
        <w:t xml:space="preserve">Global fixation index </w:t>
      </w:r>
      <w:r w:rsidR="004C276C" w:rsidRPr="00935392">
        <w:rPr>
          <w:rFonts w:ascii="Arial" w:hAnsi="Arial" w:cs="Arial"/>
          <w:sz w:val="20"/>
          <w:szCs w:val="20"/>
        </w:rPr>
        <w:t>(</w:t>
      </w:r>
      <w:r w:rsidR="004C276C" w:rsidRPr="00935392">
        <w:rPr>
          <w:rFonts w:ascii="Arial" w:hAnsi="Arial" w:cs="Arial"/>
          <w:i/>
          <w:sz w:val="20"/>
          <w:szCs w:val="20"/>
        </w:rPr>
        <w:t>F</w:t>
      </w:r>
      <w:r w:rsidR="005B5392" w:rsidRPr="00935392">
        <w:rPr>
          <w:rFonts w:ascii="Arial" w:hAnsi="Arial" w:cs="Arial"/>
          <w:i/>
          <w:sz w:val="20"/>
          <w:szCs w:val="20"/>
          <w:vertAlign w:val="subscript"/>
        </w:rPr>
        <w:t>IT</w:t>
      </w:r>
      <w:r w:rsidR="004C276C" w:rsidRPr="00935392">
        <w:rPr>
          <w:rFonts w:ascii="Arial" w:hAnsi="Arial" w:cs="Arial"/>
          <w:sz w:val="20"/>
          <w:szCs w:val="20"/>
        </w:rPr>
        <w:t>)</w:t>
      </w:r>
      <w:r w:rsidR="006A1E99" w:rsidRPr="00935392">
        <w:rPr>
          <w:rFonts w:ascii="Arial" w:hAnsi="Arial" w:cs="Arial"/>
          <w:sz w:val="20"/>
          <w:szCs w:val="20"/>
        </w:rPr>
        <w:t xml:space="preserve"> : </w:t>
      </w:r>
      <w:r w:rsidRPr="00935392">
        <w:rPr>
          <w:rFonts w:ascii="Arial" w:hAnsi="Arial" w:cs="Arial"/>
          <w:sz w:val="20"/>
          <w:szCs w:val="20"/>
        </w:rPr>
        <w:t>It is a measure of the deviation of observed heterozygosity from that expected at the scale of the entire population.</w:t>
      </w:r>
      <w:r w:rsidR="00AE741B" w:rsidRPr="00935392">
        <w:rPr>
          <w:rFonts w:ascii="Arial" w:hAnsi="Arial" w:cs="Arial"/>
          <w:sz w:val="20"/>
          <w:szCs w:val="20"/>
        </w:rPr>
        <w:t xml:space="preserve"> </w:t>
      </w:r>
    </w:p>
    <w:p w14:paraId="278609A6" w14:textId="77777777" w:rsidR="003D06BA" w:rsidRPr="00935392" w:rsidRDefault="007761C8" w:rsidP="00935392">
      <w:pPr>
        <w:spacing w:before="0" w:after="0" w:line="240" w:lineRule="auto"/>
        <w:jc w:val="cente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IT</m:t>
            </m:r>
          </m:sub>
        </m:sSub>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Hi</m:t>
            </m:r>
          </m:num>
          <m:den>
            <m:r>
              <w:rPr>
                <w:rFonts w:ascii="Cambria Math" w:hAnsi="Cambria Math" w:cs="Arial"/>
                <w:sz w:val="20"/>
                <w:szCs w:val="20"/>
              </w:rPr>
              <m:t>Ht</m:t>
            </m:r>
          </m:den>
        </m:f>
      </m:oMath>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t>(8)</w:t>
      </w:r>
    </w:p>
    <w:p w14:paraId="29080D3B" w14:textId="6E834935" w:rsidR="00D63D1C" w:rsidRPr="00935392" w:rsidRDefault="003D06BA" w:rsidP="00935392">
      <w:pPr>
        <w:spacing w:before="0" w:after="0" w:line="240" w:lineRule="auto"/>
        <w:rPr>
          <w:rFonts w:ascii="Arial" w:hAnsi="Arial" w:cs="Arial"/>
          <w:sz w:val="20"/>
          <w:szCs w:val="20"/>
        </w:rPr>
      </w:pPr>
      <w:r w:rsidRPr="00935392">
        <w:rPr>
          <w:rFonts w:ascii="Arial" w:eastAsia="Times New Roman" w:hAnsi="Arial" w:cs="Arial"/>
          <w:sz w:val="20"/>
          <w:szCs w:val="20"/>
          <w:lang w:eastAsia="fr-FR"/>
        </w:rPr>
        <w:t xml:space="preserve">Gene Flow </w:t>
      </w:r>
      <w:r w:rsidR="003E129A" w:rsidRPr="00935392">
        <w:rPr>
          <w:rFonts w:ascii="Arial" w:eastAsia="Times New Roman" w:hAnsi="Arial" w:cs="Arial"/>
          <w:sz w:val="20"/>
          <w:szCs w:val="20"/>
          <w:lang w:eastAsia="fr-FR"/>
        </w:rPr>
        <w:t>(</w:t>
      </w:r>
      <w:r w:rsidR="00567717" w:rsidRPr="00935392">
        <w:rPr>
          <w:rFonts w:ascii="Arial" w:eastAsia="Times New Roman" w:hAnsi="Arial" w:cs="Arial"/>
          <w:i/>
          <w:sz w:val="20"/>
          <w:szCs w:val="20"/>
          <w:lang w:eastAsia="fr-FR"/>
        </w:rPr>
        <w:t>N</w:t>
      </w:r>
      <w:r w:rsidR="00567717" w:rsidRPr="00935392">
        <w:rPr>
          <w:rFonts w:ascii="Arial" w:eastAsia="Times New Roman" w:hAnsi="Arial" w:cs="Arial"/>
          <w:i/>
          <w:sz w:val="20"/>
          <w:szCs w:val="20"/>
          <w:vertAlign w:val="subscript"/>
          <w:lang w:eastAsia="fr-FR"/>
        </w:rPr>
        <w:t>m</w:t>
      </w:r>
      <w:r w:rsidR="003E129A" w:rsidRPr="00935392">
        <w:rPr>
          <w:rFonts w:ascii="Arial" w:eastAsia="Times New Roman" w:hAnsi="Arial" w:cs="Arial"/>
          <w:sz w:val="20"/>
          <w:szCs w:val="20"/>
          <w:lang w:eastAsia="fr-FR"/>
        </w:rPr>
        <w:t>)</w:t>
      </w:r>
      <w:r w:rsidR="006A1E99" w:rsidRPr="00935392">
        <w:rPr>
          <w:rFonts w:ascii="Arial" w:eastAsia="Times New Roman" w:hAnsi="Arial" w:cs="Arial"/>
          <w:sz w:val="20"/>
          <w:szCs w:val="20"/>
          <w:lang w:eastAsia="fr-FR"/>
        </w:rPr>
        <w:t xml:space="preserve"> : </w:t>
      </w:r>
      <w:r w:rsidR="0016282E" w:rsidRPr="00935392">
        <w:rPr>
          <w:rFonts w:ascii="Arial" w:hAnsi="Arial" w:cs="Arial"/>
          <w:sz w:val="20"/>
          <w:szCs w:val="20"/>
        </w:rPr>
        <w:t>refers to the effective transfer of alleles between populations of the same species in population genetics</w:t>
      </w:r>
      <w:r w:rsidR="00E6308E" w:rsidRPr="00935392">
        <w:rPr>
          <w:rFonts w:ascii="Arial" w:eastAsia="Times New Roman" w:hAnsi="Arial" w:cs="Arial"/>
          <w:sz w:val="20"/>
          <w:szCs w:val="20"/>
          <w:lang w:eastAsia="fr-FR"/>
        </w:rPr>
        <w:t xml:space="preserve">. </w:t>
      </w:r>
    </w:p>
    <w:p w14:paraId="0ADB9231" w14:textId="21EDC8B8" w:rsidR="00601947" w:rsidRPr="00935392" w:rsidRDefault="007761C8" w:rsidP="00935392">
      <w:pPr>
        <w:pStyle w:val="NormalWeb"/>
        <w:spacing w:before="0" w:after="0" w:line="240" w:lineRule="auto"/>
        <w:jc w:val="center"/>
        <w:rPr>
          <w:rFonts w:ascii="Arial" w:eastAsia="Times New Roman" w:hAnsi="Arial" w:cs="Arial"/>
          <w:sz w:val="20"/>
          <w:szCs w:val="20"/>
          <w:lang w:eastAsia="fr-FR"/>
        </w:rPr>
      </w:pPr>
      <m:oMath>
        <m:sSub>
          <m:sSubPr>
            <m:ctrlPr>
              <w:rPr>
                <w:rFonts w:ascii="Cambria Math" w:eastAsia="Times New Roman" w:hAnsi="Cambria Math" w:cs="Arial"/>
                <w:i/>
                <w:sz w:val="20"/>
                <w:szCs w:val="20"/>
                <w:lang w:eastAsia="fr-FR"/>
              </w:rPr>
            </m:ctrlPr>
          </m:sSubPr>
          <m:e>
            <m:r>
              <w:rPr>
                <w:rFonts w:ascii="Cambria Math" w:eastAsia="Times New Roman" w:hAnsi="Cambria Math" w:cs="Arial"/>
                <w:sz w:val="20"/>
                <w:szCs w:val="20"/>
                <w:lang w:eastAsia="fr-FR"/>
              </w:rPr>
              <m:t>N</m:t>
            </m:r>
          </m:e>
          <m:sub>
            <m:r>
              <w:rPr>
                <w:rFonts w:ascii="Cambria Math" w:eastAsia="Times New Roman" w:hAnsi="Cambria Math" w:cs="Arial"/>
                <w:sz w:val="20"/>
                <w:szCs w:val="20"/>
                <w:lang w:eastAsia="fr-FR"/>
              </w:rPr>
              <m:t>m</m:t>
            </m:r>
          </m:sub>
        </m:sSub>
        <m:r>
          <w:rPr>
            <w:rFonts w:ascii="Cambria Math" w:eastAsia="Times New Roman" w:hAnsi="Cambria Math" w:cs="Arial"/>
            <w:sz w:val="20"/>
            <w:szCs w:val="20"/>
            <w:lang w:eastAsia="fr-FR"/>
          </w:rPr>
          <m:t>=</m:t>
        </m:r>
        <m:f>
          <m:fPr>
            <m:ctrlPr>
              <w:rPr>
                <w:rFonts w:ascii="Cambria Math" w:eastAsia="Times New Roman" w:hAnsi="Cambria Math" w:cs="Arial"/>
                <w:i/>
                <w:sz w:val="20"/>
                <w:szCs w:val="20"/>
                <w:lang w:eastAsia="fr-FR"/>
              </w:rPr>
            </m:ctrlPr>
          </m:fPr>
          <m:num>
            <m:r>
              <m:rPr>
                <m:sty m:val="p"/>
              </m:rPr>
              <w:rPr>
                <w:rFonts w:ascii="Cambria Math" w:hAnsi="Cambria Math" w:cs="Arial"/>
                <w:sz w:val="20"/>
                <w:szCs w:val="20"/>
              </w:rPr>
              <m:t>(1-Fst)</m:t>
            </m:r>
          </m:num>
          <m:den>
            <m:r>
              <m:rPr>
                <m:sty m:val="p"/>
              </m:rPr>
              <w:rPr>
                <w:rFonts w:ascii="Cambria Math" w:hAnsi="Cambria Math" w:cs="Arial"/>
                <w:sz w:val="20"/>
                <w:szCs w:val="20"/>
              </w:rPr>
              <m:t>(4*Fst)</m:t>
            </m:r>
          </m:den>
        </m:f>
      </m:oMath>
      <w:r w:rsidR="00FB706C" w:rsidRPr="00935392">
        <w:rPr>
          <w:rFonts w:ascii="Arial" w:eastAsia="Times New Roman" w:hAnsi="Arial" w:cs="Arial"/>
          <w:sz w:val="20"/>
          <w:szCs w:val="20"/>
          <w:lang w:eastAsia="fr-FR"/>
        </w:rPr>
        <w:tab/>
      </w:r>
      <w:r w:rsidR="00FB706C" w:rsidRPr="00935392">
        <w:rPr>
          <w:rFonts w:ascii="Arial" w:eastAsia="Times New Roman" w:hAnsi="Arial" w:cs="Arial"/>
          <w:sz w:val="20"/>
          <w:szCs w:val="20"/>
          <w:lang w:eastAsia="fr-FR"/>
        </w:rPr>
        <w:tab/>
      </w:r>
      <w:r w:rsidR="00FB706C" w:rsidRPr="00935392">
        <w:rPr>
          <w:rFonts w:ascii="Arial" w:eastAsia="Times New Roman" w:hAnsi="Arial" w:cs="Arial"/>
          <w:sz w:val="20"/>
          <w:szCs w:val="20"/>
          <w:lang w:eastAsia="fr-FR"/>
        </w:rPr>
        <w:tab/>
      </w:r>
      <w:r w:rsidR="00FB706C" w:rsidRPr="00935392">
        <w:rPr>
          <w:rFonts w:ascii="Arial" w:eastAsia="Times New Roman" w:hAnsi="Arial" w:cs="Arial"/>
          <w:sz w:val="20"/>
          <w:szCs w:val="20"/>
          <w:lang w:eastAsia="fr-FR"/>
        </w:rPr>
        <w:tab/>
        <w:t>(9)</w:t>
      </w:r>
    </w:p>
    <w:p w14:paraId="0C848207" w14:textId="77777777" w:rsidR="0016282E" w:rsidRPr="00935392" w:rsidRDefault="0016282E" w:rsidP="00935392">
      <w:pPr>
        <w:spacing w:before="0" w:after="0" w:line="240" w:lineRule="auto"/>
        <w:rPr>
          <w:rFonts w:ascii="Arial" w:hAnsi="Arial" w:cs="Arial"/>
          <w:sz w:val="20"/>
          <w:szCs w:val="20"/>
        </w:rPr>
      </w:pPr>
      <w:r w:rsidRPr="00935392">
        <w:rPr>
          <w:rFonts w:ascii="Arial" w:hAnsi="Arial" w:cs="Arial"/>
          <w:sz w:val="20"/>
          <w:szCs w:val="20"/>
        </w:rPr>
        <w:t>Gene exchange is important when the value of Nm is greater than 1.</w:t>
      </w:r>
    </w:p>
    <w:p w14:paraId="6D7D5897" w14:textId="527CFD64" w:rsidR="00414BAA" w:rsidRPr="00935392" w:rsidRDefault="0016282E" w:rsidP="00935392">
      <w:pPr>
        <w:spacing w:before="0" w:after="0" w:line="240" w:lineRule="auto"/>
        <w:rPr>
          <w:rFonts w:ascii="Arial" w:hAnsi="Arial" w:cs="Arial"/>
          <w:sz w:val="20"/>
          <w:szCs w:val="20"/>
        </w:rPr>
      </w:pPr>
      <w:r w:rsidRPr="00935392">
        <w:rPr>
          <w:rFonts w:ascii="Arial" w:hAnsi="Arial" w:cs="Arial"/>
          <w:sz w:val="20"/>
          <w:szCs w:val="20"/>
        </w:rPr>
        <w:t xml:space="preserve">These measurements were calculated using the GenAlex 6.5 </w:t>
      </w:r>
      <w:proofErr w:type="gramStart"/>
      <w:r w:rsidRPr="00935392">
        <w:rPr>
          <w:rFonts w:ascii="Arial" w:hAnsi="Arial" w:cs="Arial"/>
          <w:sz w:val="20"/>
          <w:szCs w:val="20"/>
        </w:rPr>
        <w:t>software.To</w:t>
      </w:r>
      <w:proofErr w:type="gramEnd"/>
      <w:r w:rsidRPr="00935392">
        <w:rPr>
          <w:rFonts w:ascii="Arial" w:hAnsi="Arial" w:cs="Arial"/>
          <w:sz w:val="20"/>
          <w:szCs w:val="20"/>
        </w:rPr>
        <w:t xml:space="preserve"> partition the total genetic variance into three components: among populations, among individuals within populations, and within individuals, a molecular analysis of variance (AMOVA) was performed using the GenAlEx software (version 6.5).</w:t>
      </w:r>
    </w:p>
    <w:p w14:paraId="1CF40F2D" w14:textId="77777777" w:rsidR="0016282E" w:rsidRPr="00935392" w:rsidRDefault="0016282E" w:rsidP="00935392">
      <w:pPr>
        <w:spacing w:before="0" w:after="0" w:line="240" w:lineRule="auto"/>
        <w:rPr>
          <w:rFonts w:ascii="Arial" w:hAnsi="Arial" w:cs="Arial"/>
          <w:sz w:val="20"/>
          <w:szCs w:val="20"/>
        </w:rPr>
      </w:pPr>
    </w:p>
    <w:p w14:paraId="0F491C61" w14:textId="5838DBDC" w:rsidR="0016282E" w:rsidRDefault="0016282E" w:rsidP="00751F7B">
      <w:pPr>
        <w:spacing w:before="0" w:after="0" w:line="240" w:lineRule="auto"/>
        <w:rPr>
          <w:rFonts w:ascii="Arial" w:hAnsi="Arial" w:cs="Arial"/>
          <w:b/>
          <w:i/>
          <w:sz w:val="20"/>
          <w:szCs w:val="20"/>
        </w:rPr>
      </w:pPr>
      <w:r w:rsidRPr="00935392">
        <w:rPr>
          <w:rFonts w:ascii="Arial" w:hAnsi="Arial" w:cs="Arial"/>
          <w:b/>
          <w:i/>
          <w:sz w:val="20"/>
          <w:szCs w:val="20"/>
        </w:rPr>
        <w:t>Genetic structuring of edible tiger nut populations</w:t>
      </w:r>
    </w:p>
    <w:p w14:paraId="72029325" w14:textId="77777777" w:rsidR="007107AA" w:rsidRPr="00935392" w:rsidRDefault="007107AA" w:rsidP="00935392">
      <w:pPr>
        <w:spacing w:before="0" w:after="0" w:line="240" w:lineRule="auto"/>
        <w:jc w:val="center"/>
        <w:rPr>
          <w:rFonts w:ascii="Arial" w:hAnsi="Arial" w:cs="Arial"/>
          <w:b/>
          <w:i/>
          <w:sz w:val="20"/>
          <w:szCs w:val="20"/>
        </w:rPr>
      </w:pPr>
    </w:p>
    <w:p w14:paraId="4E13BAE6" w14:textId="77777777" w:rsidR="00935392" w:rsidRPr="00935392" w:rsidRDefault="00A17C27" w:rsidP="00935392">
      <w:pPr>
        <w:spacing w:before="0" w:after="0" w:line="240" w:lineRule="auto"/>
        <w:rPr>
          <w:rFonts w:ascii="Arial" w:hAnsi="Arial" w:cs="Arial"/>
          <w:sz w:val="20"/>
          <w:szCs w:val="20"/>
        </w:rPr>
      </w:pPr>
      <w:r w:rsidRPr="00935392">
        <w:rPr>
          <w:rFonts w:ascii="Arial" w:hAnsi="Arial" w:cs="Arial"/>
          <w:sz w:val="20"/>
          <w:szCs w:val="20"/>
        </w:rPr>
        <w:t xml:space="preserve">For this study, the population represents the place of origin of the accessions. The genetic structuring of the populations was evaluated using several complementary approaches. A genetic dissimilarity matrix between pairs of accessions was calculated from SSR data using the FreeNA software. This matrix served as the basis for constructing a dendrogram using the Neighbor-Joining (NJ) method in the MEGA software (version 12.0.9), allowing for the visualization of hierarchical relationships between accessions. </w:t>
      </w:r>
    </w:p>
    <w:p w14:paraId="14AF4578" w14:textId="77777777" w:rsidR="00935392" w:rsidRPr="00935392" w:rsidRDefault="00A17C27" w:rsidP="00935392">
      <w:pPr>
        <w:spacing w:before="0" w:after="0" w:line="240" w:lineRule="auto"/>
        <w:rPr>
          <w:rFonts w:ascii="Arial" w:hAnsi="Arial" w:cs="Arial"/>
          <w:sz w:val="20"/>
          <w:szCs w:val="20"/>
        </w:rPr>
      </w:pPr>
      <w:r w:rsidRPr="00935392">
        <w:rPr>
          <w:rFonts w:ascii="Arial" w:hAnsi="Arial" w:cs="Arial"/>
          <w:sz w:val="20"/>
          <w:szCs w:val="20"/>
        </w:rPr>
        <w:t xml:space="preserve">In parallel, genetic distances were exploited under R (version 3.5.1) using the adegenet package (version 2.1.1) to perform a Principal Coordinates Analysis (PCoA) and a Discriminant Analysis of Principal Components (DAPC). These multivariate analyzes confirmed the consistency of the observed genetic groupings and evaluated the distribution of individuals in genetic space. </w:t>
      </w:r>
    </w:p>
    <w:p w14:paraId="539BA18A" w14:textId="00274F83" w:rsidR="001112B3" w:rsidRPr="00935392" w:rsidRDefault="00A17C27" w:rsidP="00935392">
      <w:pPr>
        <w:spacing w:before="0" w:after="0" w:line="240" w:lineRule="auto"/>
        <w:rPr>
          <w:rFonts w:ascii="Arial" w:hAnsi="Arial" w:cs="Arial"/>
          <w:sz w:val="20"/>
          <w:szCs w:val="20"/>
        </w:rPr>
      </w:pPr>
      <w:r w:rsidRPr="00935392">
        <w:rPr>
          <w:rFonts w:ascii="Arial" w:hAnsi="Arial" w:cs="Arial"/>
          <w:sz w:val="20"/>
          <w:szCs w:val="20"/>
        </w:rPr>
        <w:t xml:space="preserve">Finally, the Bayesian structure of the populations was studied using the STRUCTURE software (version 2.3.4). The admixture model with correlated allele frequencies was used. Ten independent iterations were performed for each value of K (number of assumed clusters), with a burn-in period of 10,000 iterations followed by 10,000 additional iterations for MCMC chain sampling. The optimal number of genetic groups was determined from the modal value of ΔK, calculated according to the method of </w:t>
      </w:r>
      <w:r w:rsidR="00935392" w:rsidRPr="00935392">
        <w:rPr>
          <w:rFonts w:ascii="Arial" w:hAnsi="Arial" w:cs="Arial"/>
          <w:sz w:val="20"/>
          <w:szCs w:val="20"/>
        </w:rPr>
        <w:fldChar w:fldCharType="begin"/>
      </w:r>
      <w:r w:rsidR="00935392" w:rsidRPr="00935392">
        <w:rPr>
          <w:rFonts w:ascii="Arial" w:hAnsi="Arial" w:cs="Arial"/>
          <w:sz w:val="20"/>
          <w:szCs w:val="20"/>
        </w:rPr>
        <w:instrText xml:space="preserve"> ADDIN ZOTERO_ITEM CSL_CITATION {"citationID":"IAfjGFxD","properties":{"formattedCitation":"(Evanno et al., 2005)","plainCitation":"(Evanno et al., 2005)","dontUpdate":true,"noteIndex":0},"citationItems":[{"id":18,"uris":["http://zotero.org/users/local/6tT5Kkmv/items/IMBDFAPV"],"itemData":{"id":18,"type":"article-journal","abstract":"Abstract\n            \n              The identification of genetically homogeneous groups of individuals is a long standing issue in population genetics. A recent Bayesian algorithm implemented in the software\n              structure\n              allows the identification of such groups. However, the ability of this algorithm to detect the true number of clusters (\n              K\n              ) in a sample of individuals when patterns of dispersal among populations are not homogeneous has not been tested. The goal of this study is to carry out such tests, using various dispersal scenarios from data generated with an individual</w:instrText>
      </w:r>
      <w:r w:rsidR="00935392" w:rsidRPr="00935392">
        <w:rPr>
          <w:rFonts w:ascii="Cambria Math" w:hAnsi="Cambria Math" w:cs="Cambria Math"/>
          <w:sz w:val="20"/>
          <w:szCs w:val="20"/>
        </w:rPr>
        <w:instrText>‐</w:instrText>
      </w:r>
      <w:r w:rsidR="00935392" w:rsidRPr="00935392">
        <w:rPr>
          <w:rFonts w:ascii="Arial" w:hAnsi="Arial" w:cs="Arial"/>
          <w:sz w:val="20"/>
          <w:szCs w:val="20"/>
        </w:rPr>
        <w:instrText xml:space="preserve">based model. We found that in most cases the estimated ‘log probability of data’ does not provide a correct estimation of the number of clusters,\n              K\n              . However, using an ad hoc statistic Δ\n              K\n              based on the rate of change in the log probability of data between successive\n              K\n              values, we found that\n              structure\n              accurately detects the uppermost hierarchical level of structure for the scenarios we tested. As might be expected, the results are sensitive to the type of genetic marker used (AFLP vs. microsatellite), the number of loci scored, the number of populations sampled, and the number of individuals typed in each sample.","container-title":"Molecular Ecology","DOI":"10.1111/j.1365-294X.2005.02553.x","ISSN":"0962-1083, 1365-294X","issue":"8","journalAbbreviation":"Molecular Ecology","language":"en","license":"http://onlinelibrary.wiley.com/termsAndConditions#vor","page":"2611-2620","source":"DOI.org (Crossref)","title":"Detecting the number of clusters of individuals using the software &lt;span style=\"font-variant:small-caps;\"&gt;structure&lt;/span&gt; : a simulation study","title-short":"Detecting the number of clusters of individuals using the software &lt;span style=\"font-variant","volume":"14","author":[{"family":"Evanno","given":"G."},{"family":"Regnaut","given":"S."},{"family":"Goudet","given":"J."}],"issued":{"date-parts":[["2005",7]]}}}],"schema":"https://github.com/citation-style-language/schema/raw/master/csl-citation.json"} </w:instrText>
      </w:r>
      <w:r w:rsidR="00935392" w:rsidRPr="00935392">
        <w:rPr>
          <w:rFonts w:ascii="Arial" w:hAnsi="Arial" w:cs="Arial"/>
          <w:sz w:val="20"/>
          <w:szCs w:val="20"/>
        </w:rPr>
        <w:fldChar w:fldCharType="separate"/>
      </w:r>
      <w:r w:rsidR="00935392" w:rsidRPr="00935392">
        <w:rPr>
          <w:rFonts w:ascii="Arial" w:hAnsi="Arial" w:cs="Arial"/>
          <w:sz w:val="20"/>
          <w:szCs w:val="20"/>
        </w:rPr>
        <w:t xml:space="preserve">Evanno </w:t>
      </w:r>
      <w:r w:rsidR="00935392" w:rsidRPr="00935392">
        <w:rPr>
          <w:rFonts w:ascii="Arial" w:hAnsi="Arial" w:cs="Arial"/>
          <w:i/>
          <w:sz w:val="20"/>
          <w:szCs w:val="20"/>
        </w:rPr>
        <w:t>et al</w:t>
      </w:r>
      <w:r w:rsidR="00935392" w:rsidRPr="00935392">
        <w:rPr>
          <w:rFonts w:ascii="Arial" w:hAnsi="Arial" w:cs="Arial"/>
          <w:sz w:val="20"/>
          <w:szCs w:val="20"/>
        </w:rPr>
        <w:t>.( 2005)</w:t>
      </w:r>
      <w:r w:rsidR="00935392" w:rsidRPr="00935392">
        <w:rPr>
          <w:rFonts w:ascii="Arial" w:hAnsi="Arial" w:cs="Arial"/>
          <w:sz w:val="20"/>
          <w:szCs w:val="20"/>
        </w:rPr>
        <w:fldChar w:fldCharType="end"/>
      </w:r>
      <w:r w:rsidRPr="00935392">
        <w:rPr>
          <w:rFonts w:ascii="Arial" w:hAnsi="Arial" w:cs="Arial"/>
          <w:sz w:val="20"/>
          <w:szCs w:val="20"/>
        </w:rPr>
        <w:t>, using the PopHelperShiny platform.</w:t>
      </w:r>
    </w:p>
    <w:p w14:paraId="464227D7" w14:textId="77777777" w:rsidR="007107AA" w:rsidRDefault="007107AA" w:rsidP="00AB30D7">
      <w:pPr>
        <w:spacing w:line="360" w:lineRule="auto"/>
        <w:rPr>
          <w:rFonts w:cs="Times New Roman"/>
          <w:b/>
        </w:rPr>
      </w:pPr>
    </w:p>
    <w:p w14:paraId="01DFCDA7" w14:textId="631EB6EB" w:rsidR="000A6A0C" w:rsidRPr="00684F3F" w:rsidRDefault="00BA3273" w:rsidP="00BA3273">
      <w:pPr>
        <w:pStyle w:val="ListParagraph"/>
        <w:numPr>
          <w:ilvl w:val="0"/>
          <w:numId w:val="24"/>
        </w:numPr>
        <w:spacing w:line="360" w:lineRule="auto"/>
        <w:ind w:left="426"/>
        <w:rPr>
          <w:rFonts w:ascii="Arial" w:hAnsi="Arial" w:cs="Arial"/>
          <w:b/>
          <w:sz w:val="22"/>
        </w:rPr>
      </w:pPr>
      <w:r w:rsidRPr="00BA3273">
        <w:rPr>
          <w:rFonts w:ascii="Arial" w:eastAsia="Times New Roman" w:hAnsi="Arial" w:cs="Arial"/>
          <w:b/>
          <w:sz w:val="22"/>
          <w:lang w:eastAsia="fr-FR"/>
        </w:rPr>
        <w:t>RESULTS AND DISCUSSION</w:t>
      </w:r>
    </w:p>
    <w:p w14:paraId="6C12F2A6" w14:textId="06E3057A" w:rsidR="00F77C9B" w:rsidRPr="00684F3F" w:rsidRDefault="00233FF0" w:rsidP="00BA3273">
      <w:pPr>
        <w:pStyle w:val="CommentText"/>
        <w:numPr>
          <w:ilvl w:val="1"/>
          <w:numId w:val="24"/>
        </w:numPr>
        <w:spacing w:line="360" w:lineRule="auto"/>
        <w:ind w:left="426"/>
        <w:jc w:val="left"/>
        <w:rPr>
          <w:rFonts w:ascii="Arial" w:hAnsi="Arial" w:cs="Arial"/>
          <w:b/>
          <w:i/>
          <w:sz w:val="22"/>
          <w:szCs w:val="22"/>
        </w:rPr>
      </w:pPr>
      <w:r w:rsidRPr="00684F3F">
        <w:rPr>
          <w:rFonts w:ascii="Arial" w:hAnsi="Arial" w:cs="Arial"/>
          <w:b/>
          <w:i/>
          <w:sz w:val="22"/>
          <w:szCs w:val="22"/>
        </w:rPr>
        <w:t xml:space="preserve"> </w:t>
      </w:r>
      <w:r w:rsidR="000B3B8E" w:rsidRPr="00BA3273">
        <w:rPr>
          <w:rFonts w:ascii="Arial" w:eastAsia="Times New Roman" w:hAnsi="Arial" w:cs="Arial"/>
          <w:b/>
          <w:i/>
          <w:sz w:val="22"/>
          <w:szCs w:val="22"/>
          <w:lang w:eastAsia="fr-FR"/>
        </w:rPr>
        <w:t>Characteristics of the genotypic traits of tiger nuts</w:t>
      </w:r>
    </w:p>
    <w:p w14:paraId="6FCC918D" w14:textId="4C758D41" w:rsidR="00BA3273" w:rsidRPr="00BA3273" w:rsidRDefault="00BA3273" w:rsidP="000B3B8E">
      <w:pPr>
        <w:spacing w:before="0" w:after="0" w:line="240" w:lineRule="auto"/>
        <w:rPr>
          <w:rFonts w:ascii="Arial" w:eastAsia="Times New Roman" w:hAnsi="Arial" w:cs="Arial"/>
          <w:sz w:val="20"/>
          <w:szCs w:val="20"/>
          <w:lang w:eastAsia="fr-FR"/>
        </w:rPr>
      </w:pPr>
      <w:r w:rsidRPr="00BA3273">
        <w:rPr>
          <w:rFonts w:ascii="Arial" w:eastAsia="Times New Roman" w:hAnsi="Arial" w:cs="Arial"/>
          <w:sz w:val="20"/>
          <w:szCs w:val="20"/>
          <w:lang w:eastAsia="fr-FR"/>
        </w:rPr>
        <w:t>The study of molecular diversity provides reliable and stable data for the creation of new varieties adapted to the needs of producers. Thus, several types of molecular markers have been used to assess the genetic variability of edible tiger nuts (</w:t>
      </w:r>
      <w:r w:rsidRPr="00BA3273">
        <w:rPr>
          <w:rFonts w:ascii="Arial" w:eastAsia="Times New Roman" w:hAnsi="Arial" w:cs="Arial"/>
          <w:i/>
          <w:sz w:val="20"/>
          <w:szCs w:val="20"/>
          <w:lang w:eastAsia="fr-FR"/>
        </w:rPr>
        <w:t>Cyperus esculentus</w:t>
      </w:r>
      <w:r w:rsidRPr="00BA3273">
        <w:rPr>
          <w:rFonts w:ascii="Arial" w:eastAsia="Times New Roman" w:hAnsi="Arial" w:cs="Arial"/>
          <w:sz w:val="20"/>
          <w:szCs w:val="20"/>
          <w:lang w:eastAsia="fr-FR"/>
        </w:rPr>
        <w:t xml:space="preserve">) in different regions </w:t>
      </w:r>
      <w:r w:rsidR="00684F3F" w:rsidRPr="00684F3F">
        <w:rPr>
          <w:rFonts w:ascii="Arial" w:eastAsia="Times New Roman" w:hAnsi="Arial" w:cs="Arial"/>
          <w:sz w:val="20"/>
          <w:szCs w:val="24"/>
          <w:lang w:eastAsia="fr-FR"/>
        </w:rPr>
        <w:fldChar w:fldCharType="begin"/>
      </w:r>
      <w:r w:rsidR="00684F3F" w:rsidRPr="00684F3F">
        <w:rPr>
          <w:rFonts w:ascii="Arial" w:eastAsia="Times New Roman" w:hAnsi="Arial" w:cs="Arial"/>
          <w:sz w:val="20"/>
          <w:szCs w:val="24"/>
          <w:lang w:eastAsia="fr-FR"/>
        </w:rPr>
        <w:instrText xml:space="preserve"> ADDIN ZOTERO_ITEM CSL_CITATION {"citationID":"MLsplwNR","properties":{"formattedCitation":"(De Ryck et al., 2023a; Haoua et al., 2023; Okoli et al., 1997; Twumasi et al., 2024a)","plainCitation":"(De Ryck et al., 2023a; Haoua et al., 2023; Okoli et al., 1997; Twumasi et al., 2024a)","noteIndex":0},"citationItems":[{"id":50,"uris":["http://zotero.org/users/local/6tT5Kkmv/items/X47WMHLE"],"itemData":{"id":50,"type":"article-journal","container-title":"Agronomy","issue":"2","note":"publisher: MDPI","page":"572","source":"Google Scholar","title":"Genetic and morphological variation of Belgian Cyperus esculentus L. clonal populations and their significance for integrated management","volume":"13","author":[{"family":"De Ryck","given":"Sander"},{"family":"Reheul","given":"Dirk"},{"family":"De Riek","given":"Jan"},{"family":"De Keyser","given":"Ellen"},{"family":"De Cauwer","given":"Benny"}],"issued":{"date-parts":[["2023"]]}}},{"id":42,"uris":["http://zotero.org/users/local/6tT5Kkmv/items/FGVDINWI"],"itemData":{"id":42,"type":"article-journal","container-title":"International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Saidou"},{"family":"Hamissou","given":"Zangui"},{"family":"Toudou","given":"Adam"}],"issued":{"date-parts":[["2023"]]}}},{"id":48,"uris":["http://zotero.org/users/local/6tT5Kkmv/items/FYFWPTYE"],"itemData":{"id":48,"type":"article-journal","container-title":"Biological control","issue":"2","note":"publisher: Elsevier","page":"111–118","source":"Google Scholar","title":"Genetic Diversity in Purple Nutsedge (Cyperus rotundusL.) and Yellow Nutsedge (Cyperus esculentusL.)","volume":"8","author":[{"family":"Okoli","given":"C. A. N."},{"family":"Shilling","given":"D. G."},{"family":"Smith","given":"R. L."},{"family":"Bewick","given":"T. A."}],"issued":{"date-parts":[["1997"]]}}},{"id":35,"uris":["http://zotero.org/users/local/6tT5Kkmv/items/3VZUKZ3L"],"itemData":{"id":35,"type":"article-journal","abstract":"Purpose: Limited information is available on the diversity of tiger nuts in Ghana for improvement. Therefore, evaluating the genetic diversity via the use of morphological descriptors and molecular markers (SSR) should generate substantial evidence to reveal the variability among and within the crop.Research Method: Forty-two (42) accessions of Cyperus esculentus Lativum were collected from major tiger nut cultivation areas (phytogeographic zones) in Ghana and evaluated using 11 morpho-descriptors and 9 SSR markers to assess variability among and within the tiger nut accessions and underlined causes.Findings: Significant differences were observed among the accessions in terms of percentage inflorescence (p≤0.01), distance of the last tiller from the main plant (p≤0.05) and the number of tubers per stand (p≤0.05). Unweighted Pair Group Method with Arithmetic Mean (UPGMA) cluster analysis grouped the accessions into seven clusters including one large heterogenous cluster at 0.94 Euclidean distance, and genetic distance ranged from 0.8 to 1.00. The SSR profiling revealed 141 alleles across 41 of the accessions used for the molecular study with a mean PIC value of 0.78 ± 0.15 and mean observed heterozygosity of 0.12 ± 0.16 coupled with four heterotic UPGMA cluster groupings including one large heterogenous cluster at a similarity coefficient of 0.88. The high variability among the accessions for some of the traits, and the low genetic variability within the accessions in cluster groupings for both morphological and SSR evaluations suggested some level of admixture of genes over years of cultivation.Originality/ Value: The current study has identified some accessions for improvement. Also, it has contributed to knowing some SSR markers that would amplify tiger nuts for future molecular study for breeding enhancement.","container-title":"Journal of Agricultural Sciences – Sri Lanka","DOI":"10.4038/jas.v19i2.10091","ISSN":"2386-1363, 1391-9318","issue":"2","journalAbbreviation":"J Agric Sciences","license":"https://creativecommons.org/licenses/by-nc-sa/4.0","page":"316-335","source":"DOI.org (Crossref)","title":"Genetic Diversity of Tiger Nuts (Cyperus esculentus L.) Grown in Ghana Based on Morpho-Descriptors and SSR Markers","volume":"19","author":[{"family":"Twumasi","given":"P."},{"family":"Asare","given":"P. A."},{"family":"Afutu","given":"E."},{"family":"Amenorpe","given":"G."},{"family":"Addy","given":"S. N. T. T."},{"family":"Prempeh","given":"R. N. A."},{"family":"Donkor","given":"E. F."}],"issued":{"date-parts":[["2024",5,1]]}}}],"schema":"https://github.com/citation-style-language/schema/raw/master/csl-citation.json"} </w:instrText>
      </w:r>
      <w:r w:rsidR="00684F3F" w:rsidRPr="00684F3F">
        <w:rPr>
          <w:rFonts w:ascii="Arial" w:eastAsia="Times New Roman" w:hAnsi="Arial" w:cs="Arial"/>
          <w:sz w:val="20"/>
          <w:szCs w:val="24"/>
          <w:lang w:eastAsia="fr-FR"/>
        </w:rPr>
        <w:fldChar w:fldCharType="separate"/>
      </w:r>
      <w:r w:rsidR="00684F3F" w:rsidRPr="00684F3F">
        <w:rPr>
          <w:rFonts w:ascii="Arial" w:hAnsi="Arial" w:cs="Arial"/>
          <w:sz w:val="20"/>
        </w:rPr>
        <w:t xml:space="preserve">(De Ryck </w:t>
      </w:r>
      <w:r w:rsidR="00684F3F" w:rsidRPr="00684F3F">
        <w:rPr>
          <w:rFonts w:ascii="Arial" w:hAnsi="Arial" w:cs="Arial"/>
          <w:i/>
          <w:sz w:val="20"/>
        </w:rPr>
        <w:t>et al</w:t>
      </w:r>
      <w:r w:rsidR="00684F3F" w:rsidRPr="00684F3F">
        <w:rPr>
          <w:rFonts w:ascii="Arial" w:hAnsi="Arial" w:cs="Arial"/>
          <w:sz w:val="20"/>
        </w:rPr>
        <w:t xml:space="preserve">., 2023a; Haoua </w:t>
      </w:r>
      <w:r w:rsidR="00684F3F" w:rsidRPr="00684F3F">
        <w:rPr>
          <w:rFonts w:ascii="Arial" w:hAnsi="Arial" w:cs="Arial"/>
          <w:i/>
          <w:sz w:val="20"/>
        </w:rPr>
        <w:t>et al</w:t>
      </w:r>
      <w:r w:rsidR="00684F3F" w:rsidRPr="00684F3F">
        <w:rPr>
          <w:rFonts w:ascii="Arial" w:hAnsi="Arial" w:cs="Arial"/>
          <w:sz w:val="20"/>
        </w:rPr>
        <w:t xml:space="preserve">., 2023; Okoli </w:t>
      </w:r>
      <w:r w:rsidR="00684F3F" w:rsidRPr="00684F3F">
        <w:rPr>
          <w:rFonts w:ascii="Arial" w:hAnsi="Arial" w:cs="Arial"/>
          <w:i/>
          <w:sz w:val="20"/>
        </w:rPr>
        <w:t>et al</w:t>
      </w:r>
      <w:r w:rsidR="00684F3F" w:rsidRPr="00684F3F">
        <w:rPr>
          <w:rFonts w:ascii="Arial" w:hAnsi="Arial" w:cs="Arial"/>
          <w:sz w:val="20"/>
        </w:rPr>
        <w:t xml:space="preserve">., 1997; Twumasi </w:t>
      </w:r>
      <w:r w:rsidR="00684F3F" w:rsidRPr="00684F3F">
        <w:rPr>
          <w:rFonts w:ascii="Arial" w:hAnsi="Arial" w:cs="Arial"/>
          <w:i/>
          <w:sz w:val="20"/>
        </w:rPr>
        <w:t>et al</w:t>
      </w:r>
      <w:r w:rsidR="00684F3F" w:rsidRPr="00684F3F">
        <w:rPr>
          <w:rFonts w:ascii="Arial" w:hAnsi="Arial" w:cs="Arial"/>
          <w:sz w:val="20"/>
        </w:rPr>
        <w:t>., 2024a)</w:t>
      </w:r>
      <w:r w:rsidR="00684F3F" w:rsidRPr="00684F3F">
        <w:rPr>
          <w:rFonts w:ascii="Arial" w:eastAsia="Times New Roman" w:hAnsi="Arial" w:cs="Arial"/>
          <w:sz w:val="20"/>
          <w:szCs w:val="24"/>
          <w:lang w:eastAsia="fr-FR"/>
        </w:rPr>
        <w:fldChar w:fldCharType="end"/>
      </w:r>
      <w:r w:rsidRPr="00BA3273">
        <w:rPr>
          <w:rFonts w:ascii="Arial" w:eastAsia="Times New Roman" w:hAnsi="Arial" w:cs="Arial"/>
          <w:sz w:val="20"/>
          <w:szCs w:val="20"/>
          <w:lang w:eastAsia="fr-FR"/>
        </w:rPr>
        <w:t xml:space="preserve">. The present study was conducted using microsatellite markers (SSR), known for their high polymorphism and efficiency. It was conducted on 117 individuals from 39 collected accessions, representing a basis for an improvement program of </w:t>
      </w:r>
      <w:r w:rsidRPr="00BE793D">
        <w:rPr>
          <w:rFonts w:ascii="Arial" w:eastAsia="Times New Roman" w:hAnsi="Arial" w:cs="Arial"/>
          <w:i/>
          <w:sz w:val="20"/>
          <w:szCs w:val="20"/>
          <w:lang w:eastAsia="fr-FR"/>
        </w:rPr>
        <w:t xml:space="preserve">Cyperus </w:t>
      </w:r>
      <w:r w:rsidR="00684F3F" w:rsidRPr="00BE793D">
        <w:rPr>
          <w:rFonts w:ascii="Arial" w:eastAsia="Times New Roman" w:hAnsi="Arial" w:cs="Arial"/>
          <w:i/>
          <w:sz w:val="20"/>
          <w:szCs w:val="20"/>
          <w:lang w:eastAsia="fr-FR"/>
        </w:rPr>
        <w:t>esculentus</w:t>
      </w:r>
      <w:r w:rsidR="00684F3F">
        <w:rPr>
          <w:rFonts w:ascii="Arial" w:eastAsia="Times New Roman" w:hAnsi="Arial" w:cs="Arial"/>
          <w:sz w:val="20"/>
          <w:szCs w:val="20"/>
          <w:lang w:eastAsia="fr-FR"/>
        </w:rPr>
        <w:t xml:space="preserve"> in Côte d’</w:t>
      </w:r>
      <w:r w:rsidR="00BE793D">
        <w:rPr>
          <w:rFonts w:ascii="Arial" w:eastAsia="Times New Roman" w:hAnsi="Arial" w:cs="Arial"/>
          <w:sz w:val="20"/>
          <w:szCs w:val="20"/>
          <w:lang w:eastAsia="fr-FR"/>
        </w:rPr>
        <w:t>Ivoire. Figure 3</w:t>
      </w:r>
      <w:r w:rsidRPr="00BA3273">
        <w:rPr>
          <w:rFonts w:ascii="Arial" w:eastAsia="Times New Roman" w:hAnsi="Arial" w:cs="Arial"/>
          <w:sz w:val="20"/>
          <w:szCs w:val="20"/>
          <w:lang w:eastAsia="fr-FR"/>
        </w:rPr>
        <w:t xml:space="preserve"> shows the electrophoretic profiles of the genotypes of tiger nuts from the 5 markers. The results show a variation of genotypes locus by locus. Microsatellite markers being codominant, they show two bands for heterozygous individuals and one band for homozygous individuals. For example, at the StvCyR_93ska marker, homozygotes are of size 100/100 and heterozygotes are of size 78/100. The absence of amplification product for some individuals suggests a PCR failure or insufficient DNA quality</w:t>
      </w:r>
      <w:r w:rsidR="000B3B8E" w:rsidRPr="00684F3F">
        <w:rPr>
          <w:rFonts w:ascii="Arial" w:eastAsia="Times New Roman" w:hAnsi="Arial" w:cs="Arial"/>
          <w:sz w:val="20"/>
          <w:szCs w:val="20"/>
          <w:lang w:eastAsia="fr-FR"/>
        </w:rPr>
        <w:t>.</w:t>
      </w:r>
    </w:p>
    <w:p w14:paraId="1484B7BA" w14:textId="77777777" w:rsidR="00BA3273" w:rsidRDefault="00BA3273" w:rsidP="006528FB">
      <w:pPr>
        <w:spacing w:before="0" w:after="0" w:line="360" w:lineRule="auto"/>
        <w:rPr>
          <w:rFonts w:eastAsia="Times New Roman" w:cs="Times New Roman"/>
          <w:szCs w:val="24"/>
          <w:lang w:eastAsia="fr-FR"/>
        </w:rPr>
      </w:pPr>
    </w:p>
    <w:p w14:paraId="6EA482DD" w14:textId="77777777" w:rsidR="00BA3273" w:rsidRDefault="00BA3273" w:rsidP="006528FB">
      <w:pPr>
        <w:spacing w:before="0" w:after="0" w:line="360" w:lineRule="auto"/>
        <w:rPr>
          <w:rFonts w:eastAsia="Times New Roman" w:cs="Times New Roman"/>
          <w:szCs w:val="24"/>
          <w:lang w:eastAsia="fr-FR"/>
        </w:rPr>
      </w:pPr>
    </w:p>
    <w:p w14:paraId="3AAC971B" w14:textId="546F4622" w:rsidR="007A3363" w:rsidRDefault="007A3363" w:rsidP="00FE783E">
      <w:pPr>
        <w:spacing w:line="360" w:lineRule="auto"/>
      </w:pPr>
      <w:r w:rsidRPr="00777CCD">
        <w:rPr>
          <w:noProof/>
          <w:highlight w:val="yellow"/>
          <w:lang w:eastAsia="fr-FR"/>
        </w:rPr>
        <w:lastRenderedPageBreak/>
        <mc:AlternateContent>
          <mc:Choice Requires="wpg">
            <w:drawing>
              <wp:anchor distT="0" distB="0" distL="114300" distR="114300" simplePos="0" relativeHeight="251691008" behindDoc="0" locked="0" layoutInCell="1" allowOverlap="1" wp14:anchorId="655B411E" wp14:editId="33392265">
                <wp:simplePos x="0" y="0"/>
                <wp:positionH relativeFrom="column">
                  <wp:posOffset>-2540</wp:posOffset>
                </wp:positionH>
                <wp:positionV relativeFrom="paragraph">
                  <wp:posOffset>0</wp:posOffset>
                </wp:positionV>
                <wp:extent cx="5975985" cy="2663825"/>
                <wp:effectExtent l="0" t="0" r="5715" b="3175"/>
                <wp:wrapThrough wrapText="bothSides">
                  <wp:wrapPolygon edited="0">
                    <wp:start x="551" y="0"/>
                    <wp:lineTo x="551" y="9577"/>
                    <wp:lineTo x="2341" y="10041"/>
                    <wp:lineTo x="2341" y="17301"/>
                    <wp:lineTo x="344" y="17301"/>
                    <wp:lineTo x="207" y="17455"/>
                    <wp:lineTo x="344" y="20544"/>
                    <wp:lineTo x="1515" y="21471"/>
                    <wp:lineTo x="2341" y="21471"/>
                    <wp:lineTo x="9571" y="21471"/>
                    <wp:lineTo x="21483" y="21317"/>
                    <wp:lineTo x="21552" y="9577"/>
                    <wp:lineTo x="21552" y="0"/>
                    <wp:lineTo x="551" y="0"/>
                  </wp:wrapPolygon>
                </wp:wrapThrough>
                <wp:docPr id="78" name="Groupe 78"/>
                <wp:cNvGraphicFramePr/>
                <a:graphic xmlns:a="http://schemas.openxmlformats.org/drawingml/2006/main">
                  <a:graphicData uri="http://schemas.microsoft.com/office/word/2010/wordprocessingGroup">
                    <wpg:wgp>
                      <wpg:cNvGrpSpPr/>
                      <wpg:grpSpPr>
                        <a:xfrm>
                          <a:off x="0" y="0"/>
                          <a:ext cx="5975985" cy="2663825"/>
                          <a:chOff x="0" y="0"/>
                          <a:chExt cx="6092679" cy="2639793"/>
                        </a:xfrm>
                        <a:noFill/>
                      </wpg:grpSpPr>
                      <pic:pic xmlns:pic="http://schemas.openxmlformats.org/drawingml/2006/picture">
                        <pic:nvPicPr>
                          <pic:cNvPr id="52" name="Image 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185139" y="0"/>
                            <a:ext cx="1907540" cy="1179830"/>
                          </a:xfrm>
                          <a:prstGeom prst="rect">
                            <a:avLst/>
                          </a:prstGeom>
                          <a:grpFill/>
                        </pic:spPr>
                      </pic:pic>
                      <wpg:grpSp>
                        <wpg:cNvPr id="73" name="Groupe 73"/>
                        <wpg:cNvGrpSpPr/>
                        <wpg:grpSpPr>
                          <a:xfrm>
                            <a:off x="0" y="1248508"/>
                            <a:ext cx="2684781" cy="1391285"/>
                            <a:chOff x="-316733" y="-211016"/>
                            <a:chExt cx="3664940" cy="1633220"/>
                          </a:xfrm>
                          <a:grpFill/>
                        </wpg:grpSpPr>
                        <pic:pic xmlns:pic="http://schemas.openxmlformats.org/drawingml/2006/picture">
                          <pic:nvPicPr>
                            <pic:cNvPr id="59" name="Image 5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48822" y="-211016"/>
                              <a:ext cx="2699385" cy="1633220"/>
                            </a:xfrm>
                            <a:prstGeom prst="rect">
                              <a:avLst/>
                            </a:prstGeom>
                            <a:grpFill/>
                          </pic:spPr>
                        </pic:pic>
                        <wps:wsp>
                          <wps:cNvPr id="66" name="Connecteur droit avec flèche 66"/>
                          <wps:cNvCnPr/>
                          <wps:spPr>
                            <a:xfrm>
                              <a:off x="358675" y="1002323"/>
                              <a:ext cx="333375" cy="0"/>
                            </a:xfrm>
                            <a:prstGeom prst="straightConnector1">
                              <a:avLst/>
                            </a:prstGeom>
                            <a:grpFill/>
                            <a:ln>
                              <a:tailEnd type="triangle"/>
                            </a:ln>
                          </wps:spPr>
                          <wps:style>
                            <a:lnRef idx="1">
                              <a:schemeClr val="dk1"/>
                            </a:lnRef>
                            <a:fillRef idx="0">
                              <a:schemeClr val="dk1"/>
                            </a:fillRef>
                            <a:effectRef idx="0">
                              <a:schemeClr val="dk1"/>
                            </a:effectRef>
                            <a:fontRef idx="minor">
                              <a:schemeClr val="tx1"/>
                            </a:fontRef>
                          </wps:style>
                          <wps:bodyPr/>
                        </wps:wsp>
                        <wps:wsp>
                          <wps:cNvPr id="68" name="Connecteur droit avec flèche 68"/>
                          <wps:cNvCnPr/>
                          <wps:spPr>
                            <a:xfrm>
                              <a:off x="343696" y="1248508"/>
                              <a:ext cx="333375" cy="0"/>
                            </a:xfrm>
                            <a:prstGeom prst="straightConnector1">
                              <a:avLst/>
                            </a:prstGeom>
                            <a:grpFill/>
                            <a:ln>
                              <a:tailEnd type="triangle"/>
                            </a:ln>
                          </wps:spPr>
                          <wps:style>
                            <a:lnRef idx="1">
                              <a:schemeClr val="dk1"/>
                            </a:lnRef>
                            <a:fillRef idx="0">
                              <a:schemeClr val="dk1"/>
                            </a:fillRef>
                            <a:effectRef idx="0">
                              <a:schemeClr val="dk1"/>
                            </a:effectRef>
                            <a:fontRef idx="minor">
                              <a:schemeClr val="tx1"/>
                            </a:fontRef>
                          </wps:style>
                          <wps:bodyPr/>
                        </wps:wsp>
                        <wps:wsp>
                          <wps:cNvPr id="69" name="Rectangle 69"/>
                          <wps:cNvSpPr/>
                          <wps:spPr>
                            <a:xfrm>
                              <a:off x="-316733" y="769137"/>
                              <a:ext cx="809586" cy="381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FB52F" w14:textId="16B419BA" w:rsidR="00763369" w:rsidRPr="005220C4" w:rsidRDefault="00763369" w:rsidP="00276922">
                                <w:pPr>
                                  <w:jc w:val="center"/>
                                  <w:rPr>
                                    <w:color w:val="000000" w:themeColor="text1"/>
                                    <w:sz w:val="18"/>
                                  </w:rPr>
                                </w:pPr>
                                <w:r w:rsidRPr="005220C4">
                                  <w:rPr>
                                    <w:color w:val="000000" w:themeColor="text1"/>
                                    <w:sz w:val="18"/>
                                  </w:rPr>
                                  <w:t>100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244748" y="1002324"/>
                              <a:ext cx="690562" cy="3473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4D08F" w14:textId="206EF48A" w:rsidR="00763369" w:rsidRPr="005220C4" w:rsidRDefault="00763369" w:rsidP="004F0F66">
                                <w:pPr>
                                  <w:jc w:val="center"/>
                                  <w:rPr>
                                    <w:color w:val="000000" w:themeColor="text1"/>
                                    <w:sz w:val="18"/>
                                  </w:rPr>
                                </w:pPr>
                                <w:r w:rsidRPr="005220C4">
                                  <w:rPr>
                                    <w:color w:val="000000" w:themeColor="text1"/>
                                    <w:sz w:val="18"/>
                                  </w:rPr>
                                  <w:t>25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 name="Image 4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101362" y="35169"/>
                            <a:ext cx="2051685" cy="1149350"/>
                          </a:xfrm>
                          <a:prstGeom prst="rect">
                            <a:avLst/>
                          </a:prstGeom>
                          <a:grpFill/>
                          <a:ln>
                            <a:noFill/>
                          </a:ln>
                        </pic:spPr>
                      </pic:pic>
                      <pic:pic xmlns:pic="http://schemas.openxmlformats.org/drawingml/2006/picture">
                        <pic:nvPicPr>
                          <pic:cNvPr id="49" name="Image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02223" y="8792"/>
                            <a:ext cx="1835785" cy="1168400"/>
                          </a:xfrm>
                          <a:prstGeom prst="rect">
                            <a:avLst/>
                          </a:prstGeom>
                          <a:grpFill/>
                        </pic:spPr>
                      </pic:pic>
                      <wpg:grpSp>
                        <wpg:cNvPr id="77" name="Groupe 77"/>
                        <wpg:cNvGrpSpPr/>
                        <wpg:grpSpPr>
                          <a:xfrm>
                            <a:off x="2804746" y="1230923"/>
                            <a:ext cx="3196688" cy="1365250"/>
                            <a:chOff x="0" y="0"/>
                            <a:chExt cx="3196688" cy="1365250"/>
                          </a:xfrm>
                          <a:grpFill/>
                        </wpg:grpSpPr>
                        <wpg:grpSp>
                          <wpg:cNvPr id="76" name="Groupe 76"/>
                          <wpg:cNvGrpSpPr/>
                          <wpg:grpSpPr>
                            <a:xfrm>
                              <a:off x="501162" y="0"/>
                              <a:ext cx="2695526" cy="1365250"/>
                              <a:chOff x="0" y="0"/>
                              <a:chExt cx="2695526" cy="1365250"/>
                            </a:xfrm>
                            <a:grpFill/>
                          </wpg:grpSpPr>
                          <pic:pic xmlns:pic="http://schemas.openxmlformats.org/drawingml/2006/picture">
                            <pic:nvPicPr>
                              <pic:cNvPr id="72" name="Image 7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75846" y="0"/>
                                <a:ext cx="2519680" cy="1365250"/>
                              </a:xfrm>
                              <a:prstGeom prst="rect">
                                <a:avLst/>
                              </a:prstGeom>
                              <a:grpFill/>
                            </pic:spPr>
                          </pic:pic>
                          <wps:wsp>
                            <wps:cNvPr id="74" name="Connecteur droit avec flèche 74"/>
                            <wps:cNvCnPr/>
                            <wps:spPr>
                              <a:xfrm>
                                <a:off x="0" y="1213339"/>
                                <a:ext cx="244216" cy="0"/>
                              </a:xfrm>
                              <a:prstGeom prst="straightConnector1">
                                <a:avLst/>
                              </a:prstGeom>
                              <a:grpFill/>
                              <a:ln>
                                <a:tailEnd type="triangle"/>
                              </a:ln>
                            </wps:spPr>
                            <wps:style>
                              <a:lnRef idx="1">
                                <a:schemeClr val="dk1"/>
                              </a:lnRef>
                              <a:fillRef idx="0">
                                <a:schemeClr val="dk1"/>
                              </a:fillRef>
                              <a:effectRef idx="0">
                                <a:schemeClr val="dk1"/>
                              </a:effectRef>
                              <a:fontRef idx="minor">
                                <a:schemeClr val="tx1"/>
                              </a:fontRef>
                            </wps:style>
                            <wps:bodyPr/>
                          </wps:wsp>
                        </wpg:grpSp>
                        <wps:wsp>
                          <wps:cNvPr id="75" name="Rectangle 75"/>
                          <wps:cNvSpPr/>
                          <wps:spPr>
                            <a:xfrm>
                              <a:off x="0" y="1011116"/>
                              <a:ext cx="593069" cy="32456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E0715" w14:textId="77777777" w:rsidR="00763369" w:rsidRPr="005220C4" w:rsidRDefault="00763369" w:rsidP="00CA5195">
                                <w:pPr>
                                  <w:jc w:val="center"/>
                                  <w:rPr>
                                    <w:color w:val="000000" w:themeColor="text1"/>
                                    <w:sz w:val="18"/>
                                  </w:rPr>
                                </w:pPr>
                                <w:r w:rsidRPr="005220C4">
                                  <w:rPr>
                                    <w:color w:val="000000" w:themeColor="text1"/>
                                    <w:sz w:val="18"/>
                                  </w:rPr>
                                  <w:t>100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55B411E" id="Groupe 78" o:spid="_x0000_s1026" style="position:absolute;left:0;text-align:left;margin-left:-.2pt;margin-top:0;width:470.55pt;height:209.75pt;z-index:251691008" coordsize="60926,26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">
                <v:shape id="Image 52" o:spid="_x0000_s1027" type="#_x0000_t75" style="position:absolute;left:41851;width:19075;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">
                  <v:imagedata r:id="rId21" o:title=""/>
                </v:shape>
                <v:group id="Groupe 73" o:spid="_x0000_s1028" style="position:absolute;top:12485;width:26847;height:13912" coordorigin="-3167,-2110" coordsize="36649,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Image 59" o:spid="_x0000_s1029" type="#_x0000_t75" style="position:absolute;left:6488;top:-2110;width:26994;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">
                    <v:imagedata r:id="rId22" o:title=""/>
                  </v:shape>
                  <v:shapetype id="_x0000_t32" coordsize="21600,21600" o:spt="32" o:oned="t" path="m,l21600,21600e" filled="f">
                    <v:path arrowok="t" fillok="f" o:connecttype="none"/>
                    <o:lock v:ext="edit" shapetype="t"/>
                  </v:shapetype>
                  <v:shape id="Connecteur droit avec flèche 66" o:spid="_x0000_s1030" type="#_x0000_t32" style="position:absolute;left:3586;top:10023;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" strokecolor="black [3200]" strokeweight=".5pt">
                    <v:stroke endarrow="block" joinstyle="miter"/>
                  </v:shape>
                  <v:shape id="Connecteur droit avec flèche 68" o:spid="_x0000_s1031" type="#_x0000_t32" style="position:absolute;left:3436;top:12485;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" strokecolor="black [3200]" strokeweight=".5pt">
                    <v:stroke endarrow="block" joinstyle="miter"/>
                  </v:shape>
                  <v:rect id="Rectangle 69" o:spid="_x0000_s1032" style="position:absolute;left:-3167;top:7691;width:8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" filled="f" stroked="f" strokeweight="1pt">
                    <v:textbox>
                      <w:txbxContent>
                        <w:p w14:paraId="259FB52F" w14:textId="16B419BA" w:rsidR="00763369" w:rsidRPr="005220C4" w:rsidRDefault="00763369" w:rsidP="00276922">
                          <w:pPr>
                            <w:jc w:val="center"/>
                            <w:rPr>
                              <w:color w:val="000000" w:themeColor="text1"/>
                              <w:sz w:val="18"/>
                            </w:rPr>
                          </w:pPr>
                          <w:r w:rsidRPr="005220C4">
                            <w:rPr>
                              <w:color w:val="000000" w:themeColor="text1"/>
                              <w:sz w:val="18"/>
                            </w:rPr>
                            <w:t>100 pb</w:t>
                          </w:r>
                        </w:p>
                      </w:txbxContent>
                    </v:textbox>
                  </v:rect>
                  <v:rect id="Rectangle 70" o:spid="_x0000_s1033" style="position:absolute;left:-2447;top:10023;width:6905;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" filled="f" stroked="f" strokeweight="1pt">
                    <v:textbox>
                      <w:txbxContent>
                        <w:p w14:paraId="4A24D08F" w14:textId="206EF48A" w:rsidR="00763369" w:rsidRPr="005220C4" w:rsidRDefault="00763369" w:rsidP="004F0F66">
                          <w:pPr>
                            <w:jc w:val="center"/>
                            <w:rPr>
                              <w:color w:val="000000" w:themeColor="text1"/>
                              <w:sz w:val="18"/>
                            </w:rPr>
                          </w:pPr>
                          <w:r w:rsidRPr="005220C4">
                            <w:rPr>
                              <w:color w:val="000000" w:themeColor="text1"/>
                              <w:sz w:val="18"/>
                            </w:rPr>
                            <w:t>25 pb</w:t>
                          </w:r>
                        </w:p>
                      </w:txbxContent>
                    </v:textbox>
                  </v:rect>
                </v:group>
                <v:shape id="Image 42" o:spid="_x0000_s1034" type="#_x0000_t75" style="position:absolute;left:21013;top:351;width:20517;height:1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">
                  <v:imagedata r:id="rId23" o:title=""/>
                </v:shape>
                <v:shape id="Image 49" o:spid="_x0000_s1035" type="#_x0000_t75" style="position:absolute;left:2022;top:87;width:1835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">
                  <v:imagedata r:id="rId24" o:title=""/>
                </v:shape>
                <v:group id="Groupe 77" o:spid="_x0000_s1036" style="position:absolute;left:28047;top:12309;width:31967;height:13652" coordsize="31966,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e 76" o:spid="_x0000_s1037" style="position:absolute;left:5011;width:26955;height:13652" coordsize="26955,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Image 72" o:spid="_x0000_s1038" type="#_x0000_t75" style="position:absolute;left:1758;width:25197;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">
                      <v:imagedata r:id="rId25" o:title=""/>
                    </v:shape>
                    <v:shape id="Connecteur droit avec flèche 74" o:spid="_x0000_s1039" type="#_x0000_t32" style="position:absolute;top:12133;width:2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" strokecolor="black [3200]" strokeweight=".5pt">
                      <v:stroke endarrow="block" joinstyle="miter"/>
                    </v:shape>
                  </v:group>
                  <v:rect id="Rectangle 75" o:spid="_x0000_s1040" style="position:absolute;top:10111;width:5930;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" filled="f" stroked="f" strokeweight="1pt">
                    <v:textbox>
                      <w:txbxContent>
                        <w:p w14:paraId="2A6E0715" w14:textId="77777777" w:rsidR="00763369" w:rsidRPr="005220C4" w:rsidRDefault="00763369" w:rsidP="00CA5195">
                          <w:pPr>
                            <w:jc w:val="center"/>
                            <w:rPr>
                              <w:color w:val="000000" w:themeColor="text1"/>
                              <w:sz w:val="18"/>
                            </w:rPr>
                          </w:pPr>
                          <w:r w:rsidRPr="005220C4">
                            <w:rPr>
                              <w:color w:val="000000" w:themeColor="text1"/>
                              <w:sz w:val="18"/>
                            </w:rPr>
                            <w:t>100 pb</w:t>
                          </w:r>
                        </w:p>
                      </w:txbxContent>
                    </v:textbox>
                  </v:rect>
                </v:group>
                <w10:wrap type="through"/>
              </v:group>
            </w:pict>
          </mc:Fallback>
        </mc:AlternateContent>
      </w:r>
    </w:p>
    <w:p w14:paraId="47DD4077" w14:textId="313499E8" w:rsidR="006608E1" w:rsidRDefault="006B65E4" w:rsidP="00FE783E">
      <w:pPr>
        <w:spacing w:line="360" w:lineRule="auto"/>
      </w:pPr>
      <w:r>
        <w:t xml:space="preserve"> </w:t>
      </w:r>
    </w:p>
    <w:p w14:paraId="33999827" w14:textId="7C4F1FC0" w:rsidR="00BC50FD" w:rsidRPr="00BE793D" w:rsidRDefault="00B63CE2" w:rsidP="00BC50FD">
      <w:pPr>
        <w:spacing w:line="360" w:lineRule="auto"/>
        <w:rPr>
          <w:rFonts w:ascii="Arial" w:hAnsi="Arial" w:cs="Arial"/>
          <w:b/>
          <w:sz w:val="18"/>
          <w:szCs w:val="18"/>
        </w:rPr>
      </w:pPr>
      <w:r w:rsidRPr="00BE793D">
        <w:rPr>
          <w:rFonts w:ascii="Arial" w:hAnsi="Arial" w:cs="Arial"/>
          <w:b/>
          <w:bCs/>
          <w:sz w:val="18"/>
          <w:szCs w:val="18"/>
        </w:rPr>
        <w:t>Fig</w:t>
      </w:r>
      <w:r w:rsidR="00BE793D" w:rsidRPr="00BE793D">
        <w:rPr>
          <w:rFonts w:ascii="Arial" w:hAnsi="Arial" w:cs="Arial"/>
          <w:b/>
          <w:bCs/>
          <w:sz w:val="18"/>
          <w:szCs w:val="18"/>
        </w:rPr>
        <w:t>.</w:t>
      </w:r>
      <w:r w:rsidRPr="00BE793D">
        <w:rPr>
          <w:rFonts w:ascii="Arial" w:hAnsi="Arial" w:cs="Arial"/>
          <w:b/>
          <w:bCs/>
          <w:sz w:val="18"/>
          <w:szCs w:val="18"/>
        </w:rPr>
        <w:fldChar w:fldCharType="begin"/>
      </w:r>
      <w:r w:rsidRPr="00BE793D">
        <w:rPr>
          <w:rFonts w:ascii="Arial" w:hAnsi="Arial" w:cs="Arial"/>
          <w:b/>
          <w:bCs/>
          <w:sz w:val="18"/>
          <w:szCs w:val="18"/>
        </w:rPr>
        <w:instrText xml:space="preserve"> SEQ Figure \* ARABIC </w:instrText>
      </w:r>
      <w:r w:rsidRPr="00BE793D">
        <w:rPr>
          <w:rFonts w:ascii="Arial" w:hAnsi="Arial" w:cs="Arial"/>
          <w:b/>
          <w:bCs/>
          <w:sz w:val="18"/>
          <w:szCs w:val="18"/>
        </w:rPr>
        <w:fldChar w:fldCharType="separate"/>
      </w:r>
      <w:r w:rsidR="00FC249F" w:rsidRPr="00BE793D">
        <w:rPr>
          <w:rFonts w:ascii="Arial" w:hAnsi="Arial" w:cs="Arial"/>
          <w:b/>
          <w:bCs/>
          <w:noProof/>
          <w:sz w:val="18"/>
          <w:szCs w:val="18"/>
        </w:rPr>
        <w:t>3</w:t>
      </w:r>
      <w:r w:rsidRPr="00BE793D">
        <w:rPr>
          <w:rFonts w:ascii="Arial" w:hAnsi="Arial" w:cs="Arial"/>
          <w:b/>
          <w:bCs/>
          <w:sz w:val="18"/>
          <w:szCs w:val="18"/>
        </w:rPr>
        <w:fldChar w:fldCharType="end"/>
      </w:r>
      <w:r w:rsidRPr="00BE793D">
        <w:rPr>
          <w:rFonts w:ascii="Arial" w:hAnsi="Arial" w:cs="Arial"/>
          <w:b/>
          <w:bCs/>
          <w:sz w:val="18"/>
          <w:szCs w:val="18"/>
        </w:rPr>
        <w:t>.</w:t>
      </w:r>
      <w:r w:rsidRPr="00BE793D">
        <w:rPr>
          <w:rFonts w:ascii="Arial" w:hAnsi="Arial" w:cs="Arial"/>
          <w:b/>
          <w:sz w:val="18"/>
          <w:szCs w:val="18"/>
        </w:rPr>
        <w:t xml:space="preserve"> </w:t>
      </w:r>
      <w:r w:rsidR="00BC50FD" w:rsidRPr="00BE793D">
        <w:rPr>
          <w:rFonts w:ascii="Arial" w:hAnsi="Arial" w:cs="Arial"/>
          <w:b/>
          <w:sz w:val="18"/>
          <w:szCs w:val="18"/>
        </w:rPr>
        <w:t xml:space="preserve">Extract of the profiles obtained on 2% Agarose </w:t>
      </w:r>
      <w:proofErr w:type="gramStart"/>
      <w:r w:rsidR="00BC50FD" w:rsidRPr="00BE793D">
        <w:rPr>
          <w:rFonts w:ascii="Arial" w:hAnsi="Arial" w:cs="Arial"/>
          <w:b/>
          <w:sz w:val="18"/>
          <w:szCs w:val="18"/>
        </w:rPr>
        <w:t>gel;</w:t>
      </w:r>
      <w:proofErr w:type="gramEnd"/>
      <w:r w:rsidR="00BC50FD" w:rsidRPr="00BE793D">
        <w:rPr>
          <w:rFonts w:ascii="Arial" w:hAnsi="Arial" w:cs="Arial"/>
          <w:b/>
          <w:sz w:val="18"/>
          <w:szCs w:val="18"/>
        </w:rPr>
        <w:t xml:space="preserve"> E: Sample</w:t>
      </w:r>
    </w:p>
    <w:p w14:paraId="589B341A" w14:textId="31F232F4" w:rsidR="00190329" w:rsidRDefault="00190329" w:rsidP="00F25233">
      <w:pPr>
        <w:spacing w:line="360" w:lineRule="auto"/>
        <w:rPr>
          <w:rFonts w:eastAsia="Calibri" w:cs="Times New Roman"/>
        </w:rPr>
      </w:pPr>
    </w:p>
    <w:p w14:paraId="7D799CD2" w14:textId="29F2D531" w:rsidR="006D0EF1" w:rsidRPr="006E39D5" w:rsidRDefault="00233FF0" w:rsidP="00233FF0">
      <w:pPr>
        <w:pStyle w:val="ListParagraph"/>
        <w:numPr>
          <w:ilvl w:val="1"/>
          <w:numId w:val="24"/>
        </w:numPr>
        <w:spacing w:before="0" w:after="0" w:line="360" w:lineRule="auto"/>
        <w:jc w:val="left"/>
        <w:rPr>
          <w:rFonts w:eastAsia="Calibri" w:cs="Times New Roman"/>
          <w:b/>
        </w:rPr>
      </w:pPr>
      <w:r w:rsidRPr="006E39D5">
        <w:rPr>
          <w:rFonts w:eastAsia="Calibri" w:cs="Times New Roman"/>
          <w:b/>
        </w:rPr>
        <w:t xml:space="preserve"> </w:t>
      </w:r>
      <w:r w:rsidR="00372EEE" w:rsidRPr="00372EEE">
        <w:rPr>
          <w:rFonts w:ascii="Arial" w:eastAsia="Times New Roman" w:hAnsi="Arial" w:cs="Arial"/>
          <w:b/>
          <w:sz w:val="20"/>
          <w:szCs w:val="20"/>
          <w:lang w:eastAsia="fr-FR"/>
        </w:rPr>
        <w:t xml:space="preserve">Evaluation of the genetic diversity of </w:t>
      </w:r>
      <w:r w:rsidR="006E39D5" w:rsidRPr="006E39D5">
        <w:rPr>
          <w:rFonts w:ascii="Arial" w:eastAsia="Times New Roman" w:hAnsi="Arial" w:cs="Arial"/>
          <w:b/>
          <w:i/>
          <w:sz w:val="20"/>
          <w:szCs w:val="20"/>
          <w:lang w:eastAsia="fr-FR"/>
        </w:rPr>
        <w:t xml:space="preserve">Cyperus esculentus </w:t>
      </w:r>
      <w:r w:rsidR="00372EEE" w:rsidRPr="00372EEE">
        <w:rPr>
          <w:rFonts w:ascii="Arial" w:eastAsia="Times New Roman" w:hAnsi="Arial" w:cs="Arial"/>
          <w:b/>
          <w:sz w:val="20"/>
          <w:szCs w:val="20"/>
          <w:lang w:eastAsia="fr-FR"/>
        </w:rPr>
        <w:t>accessions</w:t>
      </w:r>
    </w:p>
    <w:p w14:paraId="3D82235E" w14:textId="1248AF90" w:rsidR="00A1056E" w:rsidRPr="00E968E9" w:rsidRDefault="006E39D5" w:rsidP="006E39D5">
      <w:pPr>
        <w:pStyle w:val="ListParagraph"/>
        <w:numPr>
          <w:ilvl w:val="2"/>
          <w:numId w:val="24"/>
        </w:numPr>
        <w:spacing w:before="0" w:after="0" w:line="360" w:lineRule="auto"/>
        <w:ind w:left="709" w:hanging="709"/>
        <w:jc w:val="left"/>
        <w:rPr>
          <w:rFonts w:cs="Times New Roman"/>
          <w:b/>
          <w:i/>
          <w:u w:val="single"/>
        </w:rPr>
      </w:pPr>
      <w:r w:rsidRPr="00372EEE">
        <w:rPr>
          <w:rFonts w:ascii="Arial" w:eastAsia="Times New Roman" w:hAnsi="Arial" w:cs="Arial"/>
          <w:b/>
          <w:sz w:val="20"/>
          <w:szCs w:val="20"/>
          <w:u w:val="single"/>
          <w:lang w:eastAsia="fr-FR"/>
        </w:rPr>
        <w:t xml:space="preserve">Intra-population </w:t>
      </w:r>
      <w:proofErr w:type="gramStart"/>
      <w:r w:rsidRPr="00372EEE">
        <w:rPr>
          <w:rFonts w:ascii="Arial" w:eastAsia="Times New Roman" w:hAnsi="Arial" w:cs="Arial"/>
          <w:b/>
          <w:sz w:val="20"/>
          <w:szCs w:val="20"/>
          <w:u w:val="single"/>
          <w:lang w:eastAsia="fr-FR"/>
        </w:rPr>
        <w:t>diversity:</w:t>
      </w:r>
      <w:proofErr w:type="gramEnd"/>
      <w:r w:rsidRPr="00372EEE">
        <w:rPr>
          <w:rFonts w:ascii="Arial" w:eastAsia="Times New Roman" w:hAnsi="Arial" w:cs="Arial"/>
          <w:b/>
          <w:sz w:val="20"/>
          <w:szCs w:val="20"/>
          <w:u w:val="single"/>
          <w:lang w:eastAsia="fr-FR"/>
        </w:rPr>
        <w:t xml:space="preserve"> At the level of all populations and loci</w:t>
      </w:r>
    </w:p>
    <w:p w14:paraId="3E54FB89" w14:textId="59A9FBF5" w:rsidR="00E968E9" w:rsidRDefault="00372EEE" w:rsidP="00E968E9">
      <w:pPr>
        <w:spacing w:after="0" w:line="240" w:lineRule="auto"/>
        <w:rPr>
          <w:rFonts w:ascii="Arial" w:eastAsia="Times New Roman" w:hAnsi="Arial" w:cs="Arial"/>
          <w:sz w:val="20"/>
          <w:szCs w:val="20"/>
          <w:lang w:eastAsia="fr-FR"/>
        </w:rPr>
      </w:pPr>
      <w:r w:rsidRPr="00372EEE">
        <w:rPr>
          <w:rFonts w:ascii="Arial" w:eastAsia="Times New Roman" w:hAnsi="Arial" w:cs="Arial"/>
          <w:sz w:val="20"/>
          <w:szCs w:val="20"/>
          <w:lang w:eastAsia="fr-FR"/>
        </w:rPr>
        <w:t>Table 4 presents the results for the intra-population genetic diversity parameters estimated for each of the 8 defined populations. On average, 97.5</w:t>
      </w:r>
      <w:r w:rsidR="00E968E9">
        <w:rPr>
          <w:rFonts w:ascii="Arial" w:eastAsia="Times New Roman" w:hAnsi="Arial" w:cs="Arial"/>
          <w:sz w:val="20"/>
          <w:szCs w:val="20"/>
          <w:lang w:eastAsia="fr-FR"/>
        </w:rPr>
        <w:t xml:space="preserve"> </w:t>
      </w:r>
      <w:r w:rsidRPr="00372EEE">
        <w:rPr>
          <w:rFonts w:ascii="Arial" w:eastAsia="Times New Roman" w:hAnsi="Arial" w:cs="Arial"/>
          <w:sz w:val="20"/>
          <w:szCs w:val="20"/>
          <w:lang w:eastAsia="fr-FR"/>
        </w:rPr>
        <w:t>% of the loci used were polymorphic in all the studied populations, with polymorphism rates ranging from 80</w:t>
      </w:r>
      <w:r w:rsidR="00E968E9">
        <w:rPr>
          <w:rFonts w:ascii="Arial" w:eastAsia="Times New Roman" w:hAnsi="Arial" w:cs="Arial"/>
          <w:sz w:val="20"/>
          <w:szCs w:val="20"/>
          <w:lang w:eastAsia="fr-FR"/>
        </w:rPr>
        <w:t xml:space="preserve"> </w:t>
      </w:r>
      <w:r w:rsidRPr="00372EEE">
        <w:rPr>
          <w:rFonts w:ascii="Arial" w:eastAsia="Times New Roman" w:hAnsi="Arial" w:cs="Arial"/>
          <w:sz w:val="20"/>
          <w:szCs w:val="20"/>
          <w:lang w:eastAsia="fr-FR"/>
        </w:rPr>
        <w:t>% (Man) to 100</w:t>
      </w:r>
      <w:r w:rsidR="00E968E9">
        <w:rPr>
          <w:rFonts w:ascii="Arial" w:eastAsia="Times New Roman" w:hAnsi="Arial" w:cs="Arial"/>
          <w:sz w:val="20"/>
          <w:szCs w:val="20"/>
          <w:lang w:eastAsia="fr-FR"/>
        </w:rPr>
        <w:t xml:space="preserve"> </w:t>
      </w:r>
      <w:r w:rsidRPr="00372EEE">
        <w:rPr>
          <w:rFonts w:ascii="Arial" w:eastAsia="Times New Roman" w:hAnsi="Arial" w:cs="Arial"/>
          <w:sz w:val="20"/>
          <w:szCs w:val="20"/>
          <w:lang w:eastAsia="fr-FR"/>
        </w:rPr>
        <w:t>%. The average number of alleles is 3.08 and varies from 1.8 (Man) to 3.8 (Ferkessédougou, Samatiguila, and Tingrela). The average observed heterozygosity (Ho = 0.10) is significantly lower than the average expected heterozygosity (He =</w:t>
      </w:r>
      <w:r w:rsidR="0089219B">
        <w:rPr>
          <w:rFonts w:ascii="Arial" w:eastAsia="Times New Roman" w:hAnsi="Arial" w:cs="Arial"/>
          <w:sz w:val="20"/>
          <w:szCs w:val="20"/>
          <w:lang w:eastAsia="fr-FR"/>
        </w:rPr>
        <w:t xml:space="preserve"> 0.52</w:t>
      </w:r>
      <w:r w:rsidRPr="00372EEE">
        <w:rPr>
          <w:rFonts w:ascii="Arial" w:eastAsia="Times New Roman" w:hAnsi="Arial" w:cs="Arial"/>
          <w:sz w:val="20"/>
          <w:szCs w:val="20"/>
          <w:lang w:eastAsia="fr-FR"/>
        </w:rPr>
        <w:t xml:space="preserve">), indicating a Hardy-Weinberg disequilibrium and a significant deficit in heterozygotes, confirmed by a probability </w:t>
      </w:r>
      <w:r w:rsidRPr="00372EEE">
        <w:rPr>
          <w:rFonts w:ascii="Arial" w:eastAsia="Times New Roman" w:hAnsi="Arial" w:cs="Arial"/>
          <w:i/>
          <w:sz w:val="20"/>
          <w:szCs w:val="20"/>
          <w:lang w:eastAsia="fr-FR"/>
        </w:rPr>
        <w:t>P</w:t>
      </w:r>
      <w:r w:rsidRPr="00372EEE">
        <w:rPr>
          <w:rFonts w:ascii="Arial" w:eastAsia="Times New Roman" w:hAnsi="Arial" w:cs="Arial"/>
          <w:sz w:val="20"/>
          <w:szCs w:val="20"/>
          <w:vertAlign w:val="subscript"/>
          <w:lang w:eastAsia="fr-FR"/>
        </w:rPr>
        <w:t>HWE</w:t>
      </w:r>
      <w:r w:rsidRPr="00372EEE">
        <w:rPr>
          <w:rFonts w:ascii="Arial" w:eastAsia="Times New Roman" w:hAnsi="Arial" w:cs="Arial"/>
          <w:sz w:val="20"/>
          <w:szCs w:val="20"/>
          <w:lang w:eastAsia="fr-FR"/>
        </w:rPr>
        <w:t xml:space="preserve"> = 0.001 and a high average fixation index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of 0.78. Moreover, out of 117 samples tested, a total of 15 alleles were detected, averaging 3 alleles per locus (Table 5). The number of alleles per locus ranges from 2 (StvCyR_93ska) to 4 (StvCyR_254a), with a maximum of effective alleles (2.81) at locus StvCyR_590a. The observed heterozygosity ranges from 0.04 (StvCyR_93ska) to 0.29 (StvCyR_254a). The expected heterozygosity (He) ranges from 0.43 (StvCyR_93ska) to 0.60 (StvCyR_590a). The observed heterozygosity is low (average of 0.1) compared to the expected</w:t>
      </w:r>
      <w:r w:rsidR="0089219B">
        <w:rPr>
          <w:rFonts w:ascii="Arial" w:eastAsia="Times New Roman" w:hAnsi="Arial" w:cs="Arial"/>
          <w:sz w:val="20"/>
          <w:szCs w:val="20"/>
          <w:lang w:eastAsia="fr-FR"/>
        </w:rPr>
        <w:t xml:space="preserve"> heterozygosity (average of 0.52</w:t>
      </w:r>
      <w:r w:rsidRPr="00372EEE">
        <w:rPr>
          <w:rFonts w:ascii="Arial" w:eastAsia="Times New Roman" w:hAnsi="Arial" w:cs="Arial"/>
          <w:sz w:val="20"/>
          <w:szCs w:val="20"/>
          <w:lang w:eastAsia="fr-FR"/>
        </w:rPr>
        <w:t>), which indicates a deviation from Hardy-Weinberg equilibrium. Most loci show a significant heterozygote deficit (</w:t>
      </w:r>
      <w:r w:rsidRPr="00372EEE">
        <w:rPr>
          <w:rFonts w:ascii="Arial" w:eastAsia="Times New Roman" w:hAnsi="Arial" w:cs="Arial"/>
          <w:i/>
          <w:sz w:val="20"/>
          <w:szCs w:val="20"/>
          <w:lang w:eastAsia="fr-FR"/>
        </w:rPr>
        <w:t>P</w:t>
      </w:r>
      <w:r w:rsidRPr="00372EEE">
        <w:rPr>
          <w:rFonts w:ascii="Arial" w:eastAsia="Times New Roman" w:hAnsi="Arial" w:cs="Arial"/>
          <w:sz w:val="20"/>
          <w:szCs w:val="20"/>
          <w:lang w:eastAsia="fr-FR"/>
        </w:rPr>
        <w:t xml:space="preserve"> &lt; 0.001), confirmed by a high average fixation index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of 0.54.</w:t>
      </w:r>
    </w:p>
    <w:p w14:paraId="61837860" w14:textId="77777777" w:rsidR="0005784F" w:rsidRDefault="00372EEE" w:rsidP="0005784F">
      <w:pPr>
        <w:spacing w:before="0" w:after="0" w:line="240" w:lineRule="auto"/>
        <w:rPr>
          <w:rFonts w:ascii="Arial" w:eastAsia="Times New Roman" w:hAnsi="Arial" w:cs="Arial"/>
          <w:sz w:val="20"/>
          <w:szCs w:val="20"/>
          <w:lang w:eastAsia="fr-FR"/>
        </w:rPr>
      </w:pPr>
      <w:r w:rsidRPr="00372EEE">
        <w:rPr>
          <w:rFonts w:ascii="Arial" w:eastAsia="Times New Roman" w:hAnsi="Arial" w:cs="Arial"/>
          <w:sz w:val="20"/>
          <w:szCs w:val="20"/>
          <w:lang w:eastAsia="fr-FR"/>
        </w:rPr>
        <w:t xml:space="preserve">The average number of alleles observed (3 alleles per locus) is higher than the threshold of 2 alleles established in the literature </w:t>
      </w:r>
      <w:r w:rsidR="00AA556F">
        <w:rPr>
          <w:rFonts w:ascii="Arial" w:eastAsia="Times New Roman" w:hAnsi="Arial" w:cs="Arial"/>
          <w:sz w:val="20"/>
          <w:szCs w:val="20"/>
          <w:lang w:eastAsia="fr-FR"/>
        </w:rPr>
        <w:fldChar w:fldCharType="begin"/>
      </w:r>
      <w:r w:rsidR="00AA556F">
        <w:rPr>
          <w:rFonts w:ascii="Arial" w:eastAsia="Times New Roman" w:hAnsi="Arial" w:cs="Arial"/>
          <w:sz w:val="20"/>
          <w:szCs w:val="20"/>
          <w:lang w:eastAsia="fr-FR"/>
        </w:rPr>
        <w:instrText xml:space="preserve"> ADDIN ZOTERO_ITEM CSL_CITATION {"citationID":"PQPQzewf","properties":{"formattedCitation":"(De Mee\\uc0\\u251{}s, 2011)","plainCitation":"(De Meeûs, 2011)","noteIndex":0},"citationItems":[{"id":334,"uris":["http://zotero.org/users/local/6tT5Kkmv/items/8MXE7963"],"itemData":{"id":334,"type":"article-journal","container-title":"Applications aux parasites et à leurs vecteurs. Marseilles France: IRD Éditions. 335p","source":"Google Scholar","title":"Initiation à la génétique des populations naturelles","URL":"http://www.t-de-meeus.fr/Publications/DeMeeusEmpiricalPopGenBook.pdf","author":[{"family":"De Meeûs","given":"Thierry"}],"accessed":{"date-parts":[["2025",11,19]]},"issued":{"date-parts":[["2011"]]}}}],"schema":"https://github.com/citation-style-language/schema/raw/master/csl-citation.json"} </w:instrText>
      </w:r>
      <w:r w:rsidR="00AA556F">
        <w:rPr>
          <w:rFonts w:ascii="Arial" w:eastAsia="Times New Roman" w:hAnsi="Arial" w:cs="Arial"/>
          <w:sz w:val="20"/>
          <w:szCs w:val="20"/>
          <w:lang w:eastAsia="fr-FR"/>
        </w:rPr>
        <w:fldChar w:fldCharType="separate"/>
      </w:r>
      <w:r w:rsidR="00AA556F" w:rsidRPr="00AA556F">
        <w:rPr>
          <w:rFonts w:ascii="Arial" w:hAnsi="Arial" w:cs="Arial"/>
          <w:sz w:val="20"/>
          <w:szCs w:val="24"/>
        </w:rPr>
        <w:t>(De Meeûs, 2011)</w:t>
      </w:r>
      <w:r w:rsidR="00AA556F">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thus confirming a notable allelic richness. </w:t>
      </w:r>
      <w:r w:rsidR="00CC4F7C" w:rsidRPr="00CC4F7C">
        <w:rPr>
          <w:rFonts w:ascii="Arial" w:hAnsi="Arial" w:cs="Arial"/>
          <w:color w:val="000000" w:themeColor="text1"/>
          <w:sz w:val="20"/>
          <w:szCs w:val="20"/>
        </w:rPr>
        <w:fldChar w:fldCharType="begin"/>
      </w:r>
      <w:r w:rsidR="00CC4F7C" w:rsidRPr="00CC4F7C">
        <w:rPr>
          <w:rFonts w:ascii="Arial" w:hAnsi="Arial" w:cs="Arial"/>
          <w:color w:val="000000" w:themeColor="text1"/>
          <w:sz w:val="20"/>
          <w:szCs w:val="20"/>
        </w:rPr>
        <w:instrText xml:space="preserve"> ADDIN ZOTERO_ITEM CSL_CITATION {"citationID":"PySDvwrJ","properties":{"formattedCitation":"(Haoua et al., 2023)","plainCitation":"(Haoua et al., 2023)","dontUpdate":true,"noteIndex":0},"citationItems":[{"id":42,"uris":["http://zotero.org/users/local/6tT5Kkmv/items/FGVDINWI"],"itemData":{"id":42,"type":"article-journal","container-title":"International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Saidou"},{"family":"Hamissou","given":"Zangui"},{"family":"Toudou","given":"Adam"}],"issued":{"date-parts":[["2023"]]}}}],"schema":"https://github.com/citation-style-language/schema/raw/master/csl-citation.json"} </w:instrText>
      </w:r>
      <w:r w:rsidR="00CC4F7C" w:rsidRPr="00CC4F7C">
        <w:rPr>
          <w:rFonts w:ascii="Arial" w:hAnsi="Arial" w:cs="Arial"/>
          <w:color w:val="000000" w:themeColor="text1"/>
          <w:sz w:val="20"/>
          <w:szCs w:val="20"/>
        </w:rPr>
        <w:fldChar w:fldCharType="separate"/>
      </w:r>
      <w:r w:rsidR="00CC4F7C" w:rsidRPr="00CC4F7C">
        <w:rPr>
          <w:rFonts w:ascii="Arial" w:hAnsi="Arial" w:cs="Arial"/>
          <w:color w:val="000000" w:themeColor="text1"/>
          <w:sz w:val="20"/>
          <w:szCs w:val="20"/>
        </w:rPr>
        <w:t xml:space="preserve">Haoua </w:t>
      </w:r>
      <w:r w:rsidR="00CC4F7C" w:rsidRPr="00CC4F7C">
        <w:rPr>
          <w:rFonts w:ascii="Arial" w:hAnsi="Arial" w:cs="Arial"/>
          <w:i/>
          <w:color w:val="000000" w:themeColor="text1"/>
          <w:sz w:val="20"/>
          <w:szCs w:val="20"/>
        </w:rPr>
        <w:t>et al</w:t>
      </w:r>
      <w:r w:rsidR="00CC4F7C" w:rsidRPr="00CC4F7C">
        <w:rPr>
          <w:rFonts w:ascii="Arial" w:hAnsi="Arial" w:cs="Arial"/>
          <w:color w:val="000000" w:themeColor="text1"/>
          <w:sz w:val="20"/>
          <w:szCs w:val="20"/>
        </w:rPr>
        <w:t>. (2023)</w:t>
      </w:r>
      <w:r w:rsidR="00CC4F7C" w:rsidRPr="00CC4F7C">
        <w:rPr>
          <w:rFonts w:ascii="Arial" w:hAnsi="Arial" w:cs="Arial"/>
          <w:color w:val="000000" w:themeColor="text1"/>
          <w:sz w:val="20"/>
          <w:szCs w:val="20"/>
        </w:rPr>
        <w:fldChar w:fldCharType="end"/>
      </w:r>
      <w:r w:rsidR="00CC4F7C" w:rsidRPr="00CC4F7C">
        <w:rPr>
          <w:rFonts w:ascii="Arial" w:hAnsi="Arial" w:cs="Arial"/>
          <w:color w:val="000000" w:themeColor="text1"/>
          <w:sz w:val="20"/>
          <w:szCs w:val="20"/>
        </w:rPr>
        <w:t xml:space="preserve"> </w:t>
      </w:r>
      <w:r w:rsidRPr="00372EEE">
        <w:rPr>
          <w:rFonts w:ascii="Arial" w:eastAsia="Times New Roman" w:hAnsi="Arial" w:cs="Arial"/>
          <w:sz w:val="20"/>
          <w:szCs w:val="20"/>
          <w:lang w:eastAsia="fr-FR"/>
        </w:rPr>
        <w:t>also observed genetic diversity with an average of 4 alleles in 143 samples of nutsedge in Niger. The slight difference with our results could be explained by the size of our sample, which is likely to underestimate the actual number of alleles. Indeed</w:t>
      </w:r>
      <w:r w:rsidR="00CC4F7C">
        <w:rPr>
          <w:rFonts w:ascii="Arial" w:eastAsia="Times New Roman" w:hAnsi="Arial" w:cs="Arial"/>
          <w:sz w:val="20"/>
          <w:szCs w:val="20"/>
          <w:lang w:eastAsia="fr-FR"/>
        </w:rPr>
        <w:t xml:space="preserve">, </w:t>
      </w:r>
      <w:r w:rsidR="00CC4F7C" w:rsidRPr="00CC4F7C">
        <w:rPr>
          <w:rFonts w:ascii="Arial" w:hAnsi="Arial" w:cs="Arial"/>
          <w:sz w:val="20"/>
          <w:szCs w:val="20"/>
        </w:rPr>
        <w:fldChar w:fldCharType="begin"/>
      </w:r>
      <w:r w:rsidR="00CC4F7C" w:rsidRPr="00CC4F7C">
        <w:rPr>
          <w:rFonts w:ascii="Arial" w:hAnsi="Arial" w:cs="Arial"/>
          <w:sz w:val="20"/>
          <w:szCs w:val="20"/>
        </w:rPr>
        <w:instrText xml:space="preserve"> ADDIN ZOTERO_ITEM CSL_CITATION {"citationID":"qHrEasE7","properties":{"formattedCitation":"(Hale et al., 2012)","plainCitation":"(Hale et al., 2012)","dontUpdate":true,"noteIndex":0},"citationItems":[{"id":51,"uris":["http://zotero.org/users/local/6tT5Kkmv/items/79UVQKEX"],"itemData":{"id":51,"type":"article-journal","note":"publisher: Public Library of Science San Francisco, USA","source":"Google Scholar","title":"Sampling for microsatellite-based population genetic studies: 25 to 30 individuals per population is enough to accurately estimate allele frequencies","title-short":"Sampling for microsatellite-based population genetic studies","URL":"https://journals.plos.org/plosone/article?id=10.1371/journal.pone.0045170","author":[{"family":"Hale","given":"Marie L."},{"family":"Burg","given":"Theresa M."},{"family":"Steeves","given":"Tammy E."}],"accessed":{"date-parts":[["2025",10,11]]},"issued":{"date-parts":[["2012"]]}}}],"schema":"https://github.com/citation-style-language/schema/raw/master/csl-citation.json"} </w:instrText>
      </w:r>
      <w:r w:rsidR="00CC4F7C" w:rsidRPr="00CC4F7C">
        <w:rPr>
          <w:rFonts w:ascii="Arial" w:hAnsi="Arial" w:cs="Arial"/>
          <w:sz w:val="20"/>
          <w:szCs w:val="20"/>
        </w:rPr>
        <w:fldChar w:fldCharType="separate"/>
      </w:r>
      <w:r w:rsidR="00CC4F7C" w:rsidRPr="00CC4F7C">
        <w:rPr>
          <w:rFonts w:ascii="Arial" w:hAnsi="Arial" w:cs="Arial"/>
          <w:sz w:val="20"/>
          <w:szCs w:val="20"/>
        </w:rPr>
        <w:t xml:space="preserve">Hale </w:t>
      </w:r>
      <w:r w:rsidR="00CC4F7C" w:rsidRPr="00CC4F7C">
        <w:rPr>
          <w:rFonts w:ascii="Arial" w:hAnsi="Arial" w:cs="Arial"/>
          <w:i/>
          <w:sz w:val="20"/>
          <w:szCs w:val="20"/>
        </w:rPr>
        <w:t>et al</w:t>
      </w:r>
      <w:r w:rsidR="00CC4F7C" w:rsidRPr="00CC4F7C">
        <w:rPr>
          <w:rFonts w:ascii="Arial" w:hAnsi="Arial" w:cs="Arial"/>
          <w:sz w:val="20"/>
          <w:szCs w:val="20"/>
        </w:rPr>
        <w:t>. (2012)</w:t>
      </w:r>
      <w:r w:rsidR="00CC4F7C" w:rsidRPr="00CC4F7C">
        <w:rPr>
          <w:rFonts w:ascii="Arial" w:hAnsi="Arial" w:cs="Arial"/>
          <w:sz w:val="20"/>
          <w:szCs w:val="20"/>
        </w:rPr>
        <w:fldChar w:fldCharType="end"/>
      </w:r>
      <w:r w:rsidRPr="00372EEE">
        <w:rPr>
          <w:rFonts w:ascii="Arial" w:eastAsia="Times New Roman" w:hAnsi="Arial" w:cs="Arial"/>
          <w:sz w:val="20"/>
          <w:szCs w:val="20"/>
          <w:lang w:eastAsia="fr-FR"/>
        </w:rPr>
        <w:t xml:space="preserve"> indicate that the average number of alleles increases with the sample size. The cultivation of tiger nuts is widespread in Niger, allowing for large samples, while in Côte d'Ivoire it is mainly practiced by women in the North, which limits the scope of collections. The heterozygote deficiency observed by the lower Ho values compared to He suggests an absence of panmixia likely due to inbreeding. The inbreeding coefficient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xml:space="preserve">), very high and positive, confirms a deficit in heterozygotes, thus marked inbreeding. These results corroborate those observed in </w:t>
      </w:r>
      <w:r w:rsidRPr="00372EEE">
        <w:rPr>
          <w:rFonts w:ascii="Arial" w:eastAsia="Times New Roman" w:hAnsi="Arial" w:cs="Arial"/>
          <w:i/>
          <w:sz w:val="20"/>
          <w:szCs w:val="20"/>
          <w:lang w:eastAsia="fr-FR"/>
        </w:rPr>
        <w:t>Cyperus fuscus</w:t>
      </w:r>
      <w:r w:rsidRPr="00372EEE">
        <w:rPr>
          <w:rFonts w:ascii="Arial" w:eastAsia="Times New Roman" w:hAnsi="Arial" w:cs="Arial"/>
          <w:sz w:val="20"/>
          <w:szCs w:val="20"/>
          <w:lang w:eastAsia="fr-FR"/>
        </w:rPr>
        <w:t xml:space="preserve"> by </w:t>
      </w:r>
      <w:r w:rsidR="00CC4F7C" w:rsidRPr="00CC4F7C">
        <w:rPr>
          <w:rFonts w:ascii="Arial" w:eastAsia="Times New Roman" w:hAnsi="Arial" w:cs="Arial"/>
          <w:sz w:val="20"/>
          <w:szCs w:val="20"/>
          <w:lang w:eastAsia="fr-FR"/>
        </w:rPr>
        <w:fldChar w:fldCharType="begin"/>
      </w:r>
      <w:r w:rsidR="00CC4F7C" w:rsidRPr="00CC4F7C">
        <w:rPr>
          <w:rFonts w:ascii="Arial" w:eastAsia="Times New Roman" w:hAnsi="Arial" w:cs="Arial"/>
          <w:sz w:val="20"/>
          <w:szCs w:val="20"/>
          <w:lang w:eastAsia="fr-FR"/>
        </w:rPr>
        <w:instrText xml:space="preserve"> ADDIN ZOTERO_ITEM CSL_CITATION {"citationID":"X6rZTQEt","properties":{"formattedCitation":"(B\\uc0\\u246{}ckelmann et al., 2015)","plainCitation":"(Böckelmann et al., 2015)","dontUpdate":true,"noteIndex":0},"citationItems":[{"id":58,"uris":["http://zotero.org/users/local/6tT5Kkmv/items/RCTVRGLH"],"itemData":{"id":58,"type":"article-journal","abstract":"Premise of the study:\n              \n                Microsatellite markers were characterized in the extremely specialized ephemeral wetland plant species\n                Cyperus fuscus\n                (Cyperaceae). The markers will be used for studying population genetics in natural vs. anthropogenic habitats, on a European scale, and the role of the soil seed bank in the life cycle of this ephemeral species.\n              \n            \n            \n              Methods and Results:\n              Twenty</w:instrText>
      </w:r>
      <w:r w:rsidR="00CC4F7C" w:rsidRPr="00CC4F7C">
        <w:rPr>
          <w:rFonts w:ascii="Cambria Math" w:eastAsia="Times New Roman" w:hAnsi="Cambria Math" w:cs="Cambria Math"/>
          <w:sz w:val="20"/>
          <w:szCs w:val="20"/>
          <w:lang w:eastAsia="fr-FR"/>
        </w:rPr>
        <w:instrText>‐</w:instrText>
      </w:r>
      <w:r w:rsidR="00CC4F7C" w:rsidRPr="00CC4F7C">
        <w:rPr>
          <w:rFonts w:ascii="Arial" w:eastAsia="Times New Roman" w:hAnsi="Arial" w:cs="Arial"/>
          <w:sz w:val="20"/>
          <w:szCs w:val="20"/>
          <w:lang w:eastAsia="fr-FR"/>
        </w:rPr>
        <w:instrText>one microsatellite loci were established and scored in two populations, with mean number of alleles of 2.6 and 2.9 and mean expected heterozygosity of 0.405 and 0.470, respectively. Forty</w:instrText>
      </w:r>
      <w:r w:rsidR="00CC4F7C" w:rsidRPr="00CC4F7C">
        <w:rPr>
          <w:rFonts w:ascii="Cambria Math" w:eastAsia="Times New Roman" w:hAnsi="Cambria Math" w:cs="Cambria Math"/>
          <w:sz w:val="20"/>
          <w:szCs w:val="20"/>
          <w:lang w:eastAsia="fr-FR"/>
        </w:rPr>
        <w:instrText>‐</w:instrText>
      </w:r>
      <w:r w:rsidR="00CC4F7C" w:rsidRPr="00CC4F7C">
        <w:rPr>
          <w:rFonts w:ascii="Arial" w:eastAsia="Times New Roman" w:hAnsi="Arial" w:cs="Arial"/>
          <w:sz w:val="20"/>
          <w:szCs w:val="20"/>
          <w:lang w:eastAsia="fr-FR"/>
        </w:rPr>
        <w:instrText>four additional loci with the number of alleles ranging from one to four (mean = 2.1) were successfully amplified in seven individuals.\n            \n            \n              Conclusions:\n              The novel microsatellite markers will be useful for studying the genetic structure of populations of this ephemeral plant as well as their seed bank.","container-title":"Applications in Plant Sciences","DOI":"10.3732/apps.1500071","ISSN":"2168-0450, 2168-0450","issue":"11","journalAbbreviation":"Appl Plant Sci","language":"en","license":"http://creativecommons.org/licenses/by-nc/4.0/","page":"1500071","source":"DOI.org (Crossref)","title":"Isolation of nuclear microsatellite markers for &lt;i&gt;Cyperus fuscus&lt;/i&gt; (Cyperaceae)","volume":"3","author":[{"family":"Böckelmann","given":"Jörg"},{"family":"Wieser","given":"David"},{"family":"Tremetsberger","given":"Karin"},{"family":"Šumberová","given":"Kateřina"},{"family":"Bernhardt","given":"Karl</w:instrText>
      </w:r>
      <w:r w:rsidR="00CC4F7C" w:rsidRPr="00CC4F7C">
        <w:rPr>
          <w:rFonts w:ascii="Cambria Math" w:eastAsia="Times New Roman" w:hAnsi="Cambria Math" w:cs="Cambria Math"/>
          <w:sz w:val="20"/>
          <w:szCs w:val="20"/>
          <w:lang w:eastAsia="fr-FR"/>
        </w:rPr>
        <w:instrText>‐</w:instrText>
      </w:r>
      <w:r w:rsidR="00CC4F7C" w:rsidRPr="00CC4F7C">
        <w:rPr>
          <w:rFonts w:ascii="Arial" w:eastAsia="Times New Roman" w:hAnsi="Arial" w:cs="Arial"/>
          <w:sz w:val="20"/>
          <w:szCs w:val="20"/>
          <w:lang w:eastAsia="fr-FR"/>
        </w:rPr>
        <w:instrText xml:space="preserve">Georg"}],"issued":{"date-parts":[["2015",11]]}}}],"schema":"https://github.com/citation-style-language/schema/raw/master/csl-citation.json"} </w:instrText>
      </w:r>
      <w:r w:rsidR="00CC4F7C" w:rsidRPr="00CC4F7C">
        <w:rPr>
          <w:rFonts w:ascii="Arial" w:eastAsia="Times New Roman" w:hAnsi="Arial" w:cs="Arial"/>
          <w:sz w:val="20"/>
          <w:szCs w:val="20"/>
          <w:lang w:eastAsia="fr-FR"/>
        </w:rPr>
        <w:fldChar w:fldCharType="separate"/>
      </w:r>
      <w:r w:rsidR="00CC4F7C" w:rsidRPr="00CC4F7C">
        <w:rPr>
          <w:rFonts w:ascii="Arial" w:hAnsi="Arial" w:cs="Arial"/>
          <w:sz w:val="20"/>
          <w:szCs w:val="20"/>
        </w:rPr>
        <w:t xml:space="preserve">Böckelmann </w:t>
      </w:r>
      <w:r w:rsidR="00CC4F7C" w:rsidRPr="00CC4F7C">
        <w:rPr>
          <w:rFonts w:ascii="Arial" w:hAnsi="Arial" w:cs="Arial"/>
          <w:i/>
          <w:sz w:val="20"/>
          <w:szCs w:val="20"/>
        </w:rPr>
        <w:t>et al</w:t>
      </w:r>
      <w:r w:rsidR="00CC4F7C" w:rsidRPr="00CC4F7C">
        <w:rPr>
          <w:rFonts w:ascii="Arial" w:hAnsi="Arial" w:cs="Arial"/>
          <w:sz w:val="20"/>
          <w:szCs w:val="20"/>
        </w:rPr>
        <w:t>.( 2015)</w:t>
      </w:r>
      <w:r w:rsidR="00CC4F7C" w:rsidRPr="00CC4F7C">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where a high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xml:space="preserve"> was accompanied by a low Ho (0.11) and a high He (0.40). This could be explained by high autogamy or reproduction between related individuals </w:t>
      </w:r>
      <w:r w:rsidR="0005784F" w:rsidRPr="0005784F">
        <w:rPr>
          <w:rFonts w:ascii="Arial" w:eastAsia="Times New Roman" w:hAnsi="Arial" w:cs="Arial"/>
          <w:sz w:val="20"/>
          <w:szCs w:val="20"/>
          <w:lang w:eastAsia="fr-FR"/>
        </w:rPr>
        <w:fldChar w:fldCharType="begin"/>
      </w:r>
      <w:r w:rsidR="0005784F" w:rsidRPr="0005784F">
        <w:rPr>
          <w:rFonts w:ascii="Arial" w:eastAsia="Times New Roman" w:hAnsi="Arial" w:cs="Arial"/>
          <w:sz w:val="20"/>
          <w:szCs w:val="20"/>
          <w:lang w:eastAsia="fr-FR"/>
        </w:rPr>
        <w:instrText xml:space="preserve"> ADDIN ZOTERO_ITEM CSL_CITATION {"citationID":"shK1EYJv","properties":{"formattedCitation":"(Ohsako &amp; Yamada, 2011)","plainCitation":"(Ohsako &amp; Yamada, 2011)","noteIndex":0},"citationItems":[{"id":56,"uris":["http://zotero.org/users/local/6tT5Kkmv/items/RRPGPCJ4"],"itemData":{"id":56,"type":"article-journal","abstract":"•\n              Premise of the study\n              : We developed microsatellite markers for\n              Schoenoplectus juncoides\n              , a weed found in rice paddy fields in eastern Asia.\n            \n            \n              •\n              Methods and Results\n              : Ten dinucleotide microsatellite loci were isolated, and genetic variability within and among local populations were characterized. The number of alleles per locus ranged from 2 to 6 with a mean of 3.6. Expected heterozygosity per locus ranged from 0.067 to 0.471, whereas observed heterozygosity showed much lower values ranging from 0.000 to 0.083. Most of the loci showed significant deviation from Hardy−Weinberg equilibrium and high inbreeding coefficient values (0.525–1.000).\n            \n            \n              •\n              Conclusions\n              : All the 10 microsatellite loci displayed polymorphism within and among populations. These loci are useful genetic markers for microevolution and ecological studies of\n              S. juncoides\n              populations.","container-title":"American Journal of Botany","DOI":"10.3732/ajb.1100011","ISSN":"0002-9122, 1537-2197","issue":"6","journalAbbreviation":"American J of Botany","language":"en","license":"http://onlinelibrary.wiley.com/termsAndConditions#vor","source":"DOI.org (Crossref)","title":"Isolation and characterization of microsatellite loci in &lt;i&gt;Schoenoplectus juncoides&lt;/i&gt; (Cyperaceae)&lt;sup&gt;1&lt;/sup&gt;","URL":"https://bsapubs.onlinelibrary.wiley.com/doi/10.3732/ajb.1100011","volume":"98","author":[{"family":"Ohsako","given":"Takanori"},{"family":"Yamada","given":"Yuko"}],"accessed":{"date-parts":[["2025",10,12]]},"issued":{"date-parts":[["2011",6]]}}}],"schema":"https://github.com/citation-style-language/schema/raw/master/csl-citation.json"} </w:instrText>
      </w:r>
      <w:r w:rsidR="0005784F" w:rsidRPr="0005784F">
        <w:rPr>
          <w:rFonts w:ascii="Arial" w:eastAsia="Times New Roman" w:hAnsi="Arial" w:cs="Arial"/>
          <w:sz w:val="20"/>
          <w:szCs w:val="20"/>
          <w:lang w:eastAsia="fr-FR"/>
        </w:rPr>
        <w:fldChar w:fldCharType="separate"/>
      </w:r>
      <w:r w:rsidR="0005784F" w:rsidRPr="0005784F">
        <w:rPr>
          <w:rFonts w:ascii="Arial" w:eastAsia="Times New Roman" w:hAnsi="Arial" w:cs="Arial"/>
          <w:sz w:val="20"/>
          <w:szCs w:val="20"/>
          <w:lang w:eastAsia="fr-FR"/>
        </w:rPr>
        <w:t>(Ohsako &amp; Yamada, 2011)</w:t>
      </w:r>
      <w:r w:rsidR="0005784F" w:rsidRPr="0005784F">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Indeed, in the case of </w:t>
      </w:r>
      <w:r w:rsidRPr="00372EEE">
        <w:rPr>
          <w:rFonts w:ascii="Arial" w:eastAsia="Times New Roman" w:hAnsi="Arial" w:cs="Arial"/>
          <w:i/>
          <w:sz w:val="20"/>
          <w:szCs w:val="20"/>
          <w:lang w:eastAsia="fr-FR"/>
        </w:rPr>
        <w:t>Cyperus esculentus</w:t>
      </w:r>
      <w:r w:rsidRPr="00372EEE">
        <w:rPr>
          <w:rFonts w:ascii="Arial" w:eastAsia="Times New Roman" w:hAnsi="Arial" w:cs="Arial"/>
          <w:sz w:val="20"/>
          <w:szCs w:val="20"/>
          <w:lang w:eastAsia="fr-FR"/>
        </w:rPr>
        <w:t xml:space="preserve">, vegetative reproduction (via tubers) limits genetic mixing and generates clones identical to the mother plant </w:t>
      </w:r>
      <w:r w:rsidR="0005784F" w:rsidRPr="0005784F">
        <w:rPr>
          <w:rFonts w:ascii="Arial" w:eastAsia="Times New Roman" w:hAnsi="Arial" w:cs="Arial"/>
          <w:sz w:val="20"/>
          <w:szCs w:val="20"/>
          <w:lang w:eastAsia="fr-FR"/>
        </w:rPr>
        <w:fldChar w:fldCharType="begin"/>
      </w:r>
      <w:r w:rsidR="0005784F" w:rsidRPr="0005784F">
        <w:rPr>
          <w:rFonts w:ascii="Arial" w:eastAsia="Times New Roman" w:hAnsi="Arial" w:cs="Arial"/>
          <w:sz w:val="20"/>
          <w:szCs w:val="20"/>
          <w:lang w:eastAsia="fr-FR"/>
        </w:rPr>
        <w:instrText xml:space="preserve"> ADDIN ZOTERO_ITEM CSL_CITATION {"citationID":"2ws8ECtc","properties":{"formattedCitation":"(De Ryck et al., 2023b)","plainCitation":"(De Ryck et al., 2023b)","noteIndex":0},"citationItems":[{"id":60,"uris":["http://zotero.org/users/local/6tT5Kkmv/items/8MV6QTNM"],"itemData":{"id":60,"type":"article-journal","container-title":"Agronomy","issue":"2","note":"publisher: MDPI","page":"572","source":"Google Scholar","title":"Genetic and morphological variation of Belgian Cyperus esculentus L. clonal populations and their significance for integrated management","volume":"13","author":[{"family":"De Ryck","given":"Sander"},{"family":"Reheul","given":"Dirk"},{"family":"De Riek","given":"Jan"},{"family":"De Keyser","given":"Ellen"},{"family":"De Cauwer","given":"Benny"}],"issued":{"date-parts":[["2023"]]}}}],"schema":"https://github.com/citation-style-language/schema/raw/master/csl-citation.json"} </w:instrText>
      </w:r>
      <w:r w:rsidR="0005784F" w:rsidRPr="0005784F">
        <w:rPr>
          <w:rFonts w:ascii="Arial" w:eastAsia="Times New Roman" w:hAnsi="Arial" w:cs="Arial"/>
          <w:sz w:val="20"/>
          <w:szCs w:val="20"/>
          <w:lang w:eastAsia="fr-FR"/>
        </w:rPr>
        <w:fldChar w:fldCharType="separate"/>
      </w:r>
      <w:r w:rsidR="0005784F" w:rsidRPr="0005784F">
        <w:rPr>
          <w:rFonts w:ascii="Arial" w:eastAsia="Times New Roman" w:hAnsi="Arial" w:cs="Arial"/>
          <w:sz w:val="20"/>
          <w:szCs w:val="20"/>
          <w:lang w:eastAsia="fr-FR"/>
        </w:rPr>
        <w:t xml:space="preserve">(De Ryck </w:t>
      </w:r>
      <w:r w:rsidR="0005784F" w:rsidRPr="0005784F">
        <w:rPr>
          <w:rFonts w:ascii="Arial" w:eastAsia="Times New Roman" w:hAnsi="Arial" w:cs="Arial"/>
          <w:i/>
          <w:sz w:val="20"/>
          <w:szCs w:val="20"/>
          <w:lang w:eastAsia="fr-FR"/>
        </w:rPr>
        <w:t>et al</w:t>
      </w:r>
      <w:r w:rsidR="0005784F" w:rsidRPr="0005784F">
        <w:rPr>
          <w:rFonts w:ascii="Arial" w:eastAsia="Times New Roman" w:hAnsi="Arial" w:cs="Arial"/>
          <w:sz w:val="20"/>
          <w:szCs w:val="20"/>
          <w:lang w:eastAsia="fr-FR"/>
        </w:rPr>
        <w:t>., 2023b)</w:t>
      </w:r>
      <w:r w:rsidR="0005784F" w:rsidRPr="0005784F">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which contributes to clonal homogeneity. This uniformity reinforces inbreeding and reduces genetic diversity </w:t>
      </w:r>
      <w:r w:rsidR="0005784F" w:rsidRPr="0005784F">
        <w:rPr>
          <w:rFonts w:ascii="Arial" w:eastAsia="Times New Roman" w:hAnsi="Arial" w:cs="Arial"/>
          <w:sz w:val="20"/>
          <w:szCs w:val="20"/>
          <w:lang w:eastAsia="fr-FR"/>
        </w:rPr>
        <w:fldChar w:fldCharType="begin"/>
      </w:r>
      <w:r w:rsidR="0005784F" w:rsidRPr="0005784F">
        <w:rPr>
          <w:rFonts w:ascii="Arial" w:eastAsia="Times New Roman" w:hAnsi="Arial" w:cs="Arial"/>
          <w:sz w:val="20"/>
          <w:szCs w:val="20"/>
          <w:lang w:eastAsia="fr-FR"/>
        </w:rPr>
        <w:instrText xml:space="preserve"> ADDIN ZOTERO_ITEM CSL_CITATION {"citationID":"BpesMZcO","properties":{"formattedCitation":"(Armengol et al., 2010)","plainCitation":"(Armengol et al., 2010)","noteIndex":0},"citationItems":[{"id":61,"uris":["http://zotero.org/users/local/6tT5Kkmv/items/CN6KFVDZ"],"itemData":{"id":61,"type":"article-journal","abstract":"Genetic diversity was studied in a population of 24 isolates of\n              Rosellinia necatrix\n              obtained from\n              Cyperus esculentus\n              and 16 from other hosts by means of mycelial compatibility groups (MCGs) and inter</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simple sequence repeat (ISSR) techniques. All isolates obtained from\n              C. esculentus\n              belonged to a unique MCG, irrespective of their geographical origin or year of isolation, and were incompatible with the isolates from other hosts. ISSR analysis gave results which were in agreement with the MCG determination; selected ISSR primers grouped a subset of eight representative isolates from\n              C. esculentus\n              in a unique cluster. The homogeneity found within the population of\n              R. necatrix\n              from\n              C. esculentus\n              in Valencia province could suggest that the pathogen was introduced recently and has spread further via infected tubers inadvertently used as propagating material, as well as by cull tubers swept away by irrigation water.","container-title":"Plant Pathology","DOI":"10.1111/j.1365-3059.2009.02150.x","ISSN":"0032-0862, 1365-3059","issue":"1","journalAbbreviation":"Plant Pathology","language":"en","license":"http://onlinelibrary.wiley.com/termsAndConditions#vor","page":"179-185","source":"DOI.org (Crossref)","title":"Analysis of population structure of &lt;i&gt;Rosellinia necatrix&lt;/i&gt; on &lt;i&gt;Cyperus esculentus&lt;/i&gt; by mycelial compatibility and inter</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simple sequence repeats (ISSR)","volume":"59","author":[{"family":"Armengol","given":"J."},{"family":"Vicent","given":"A."},{"family":"León","given":"M."},{"family":"Berbegal","given":"M."},{"family":"Abad</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Campos","given":"P."},{"family":"García</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 xml:space="preserve">Jiménez","given":"J."}],"issued":{"date-parts":[["2010",2]]}}}],"schema":"https://github.com/citation-style-language/schema/raw/master/csl-citation.json"} </w:instrText>
      </w:r>
      <w:r w:rsidR="0005784F" w:rsidRPr="0005784F">
        <w:rPr>
          <w:rFonts w:ascii="Arial" w:eastAsia="Times New Roman" w:hAnsi="Arial" w:cs="Arial"/>
          <w:sz w:val="20"/>
          <w:szCs w:val="20"/>
          <w:lang w:eastAsia="fr-FR"/>
        </w:rPr>
        <w:fldChar w:fldCharType="separate"/>
      </w:r>
      <w:r w:rsidR="0005784F" w:rsidRPr="0005784F">
        <w:rPr>
          <w:rFonts w:ascii="Arial" w:eastAsia="Times New Roman" w:hAnsi="Arial" w:cs="Arial"/>
          <w:sz w:val="20"/>
          <w:szCs w:val="20"/>
          <w:lang w:eastAsia="fr-FR"/>
        </w:rPr>
        <w:t xml:space="preserve">(Armengol </w:t>
      </w:r>
      <w:r w:rsidR="0005784F" w:rsidRPr="0005784F">
        <w:rPr>
          <w:rFonts w:ascii="Arial" w:eastAsia="Times New Roman" w:hAnsi="Arial" w:cs="Arial"/>
          <w:i/>
          <w:sz w:val="20"/>
          <w:szCs w:val="20"/>
          <w:lang w:eastAsia="fr-FR"/>
        </w:rPr>
        <w:t>et al</w:t>
      </w:r>
      <w:r w:rsidR="0005784F" w:rsidRPr="0005784F">
        <w:rPr>
          <w:rFonts w:ascii="Arial" w:eastAsia="Times New Roman" w:hAnsi="Arial" w:cs="Arial"/>
          <w:sz w:val="20"/>
          <w:szCs w:val="20"/>
          <w:lang w:eastAsia="fr-FR"/>
        </w:rPr>
        <w:t>., 2010)</w:t>
      </w:r>
      <w:r w:rsidR="0005784F" w:rsidRPr="0005784F">
        <w:rPr>
          <w:rFonts w:ascii="Arial" w:eastAsia="Times New Roman" w:hAnsi="Arial" w:cs="Arial"/>
          <w:sz w:val="20"/>
          <w:szCs w:val="20"/>
          <w:lang w:eastAsia="fr-FR"/>
        </w:rPr>
        <w:fldChar w:fldCharType="end"/>
      </w:r>
      <w:r w:rsidR="0005784F" w:rsidRPr="0005784F">
        <w:rPr>
          <w:rFonts w:ascii="Arial" w:eastAsia="Times New Roman" w:hAnsi="Arial" w:cs="Arial"/>
          <w:sz w:val="20"/>
          <w:szCs w:val="20"/>
          <w:lang w:eastAsia="fr-FR"/>
        </w:rPr>
        <w:t>.</w:t>
      </w:r>
    </w:p>
    <w:p w14:paraId="06AF5B6A" w14:textId="77777777" w:rsidR="0005784F" w:rsidRDefault="0005784F" w:rsidP="0005784F">
      <w:pPr>
        <w:spacing w:before="0" w:after="0" w:line="240" w:lineRule="auto"/>
        <w:rPr>
          <w:rFonts w:ascii="Arial" w:eastAsia="Times New Roman" w:hAnsi="Arial" w:cs="Arial"/>
          <w:sz w:val="20"/>
          <w:szCs w:val="20"/>
          <w:lang w:eastAsia="fr-FR"/>
        </w:rPr>
      </w:pPr>
    </w:p>
    <w:p w14:paraId="565C3CB9" w14:textId="77777777" w:rsidR="0005784F" w:rsidRDefault="0005784F" w:rsidP="0005784F">
      <w:pPr>
        <w:spacing w:before="0" w:after="0" w:line="240" w:lineRule="auto"/>
        <w:rPr>
          <w:rFonts w:ascii="Arial" w:eastAsia="Times New Roman" w:hAnsi="Arial" w:cs="Arial"/>
          <w:sz w:val="20"/>
          <w:szCs w:val="20"/>
          <w:lang w:eastAsia="fr-FR"/>
        </w:rPr>
      </w:pPr>
    </w:p>
    <w:p w14:paraId="1D283EA8" w14:textId="77777777" w:rsidR="0080112D" w:rsidRPr="0005784F" w:rsidRDefault="0080112D" w:rsidP="0005784F">
      <w:pPr>
        <w:spacing w:before="0" w:after="0" w:line="240" w:lineRule="auto"/>
        <w:rPr>
          <w:rFonts w:ascii="Arial" w:eastAsia="Times New Roman" w:hAnsi="Arial" w:cs="Arial"/>
          <w:sz w:val="20"/>
          <w:szCs w:val="20"/>
          <w:lang w:eastAsia="fr-FR"/>
        </w:rPr>
      </w:pPr>
    </w:p>
    <w:p w14:paraId="6023F1A5" w14:textId="77777777" w:rsidR="0005784F" w:rsidRPr="00AC7539" w:rsidRDefault="00BD3388" w:rsidP="0080112D">
      <w:pPr>
        <w:spacing w:before="0" w:after="0" w:line="240" w:lineRule="auto"/>
        <w:ind w:left="4253" w:hanging="4253"/>
        <w:rPr>
          <w:rFonts w:ascii="Arial" w:hAnsi="Arial" w:cs="Arial"/>
          <w:b/>
          <w:sz w:val="18"/>
        </w:rPr>
      </w:pPr>
      <w:r w:rsidRPr="00AC7539">
        <w:rPr>
          <w:rFonts w:ascii="Arial" w:hAnsi="Arial" w:cs="Arial"/>
          <w:b/>
          <w:sz w:val="18"/>
        </w:rPr>
        <w:lastRenderedPageBreak/>
        <w:t xml:space="preserve">Table </w:t>
      </w:r>
      <w:r w:rsidR="00EC274A" w:rsidRPr="00AC7539">
        <w:rPr>
          <w:rFonts w:ascii="Arial" w:hAnsi="Arial" w:cs="Arial"/>
          <w:b/>
          <w:noProof/>
          <w:sz w:val="18"/>
        </w:rPr>
        <w:fldChar w:fldCharType="begin"/>
      </w:r>
      <w:r w:rsidR="00EC274A" w:rsidRPr="00AC7539">
        <w:rPr>
          <w:rFonts w:ascii="Arial" w:hAnsi="Arial" w:cs="Arial"/>
          <w:b/>
          <w:noProof/>
          <w:sz w:val="18"/>
        </w:rPr>
        <w:instrText xml:space="preserve"> SEQ Tableau \* ARABIC </w:instrText>
      </w:r>
      <w:r w:rsidR="00EC274A" w:rsidRPr="00AC7539">
        <w:rPr>
          <w:rFonts w:ascii="Arial" w:hAnsi="Arial" w:cs="Arial"/>
          <w:b/>
          <w:noProof/>
          <w:sz w:val="18"/>
        </w:rPr>
        <w:fldChar w:fldCharType="separate"/>
      </w:r>
      <w:r w:rsidR="00FC249F" w:rsidRPr="00AC7539">
        <w:rPr>
          <w:rFonts w:ascii="Arial" w:hAnsi="Arial" w:cs="Arial"/>
          <w:b/>
          <w:noProof/>
          <w:sz w:val="18"/>
        </w:rPr>
        <w:t>4</w:t>
      </w:r>
      <w:r w:rsidR="00EC274A" w:rsidRPr="00AC7539">
        <w:rPr>
          <w:rFonts w:ascii="Arial" w:hAnsi="Arial" w:cs="Arial"/>
          <w:b/>
          <w:noProof/>
          <w:sz w:val="18"/>
        </w:rPr>
        <w:fldChar w:fldCharType="end"/>
      </w:r>
      <w:r w:rsidRPr="00AC7539">
        <w:rPr>
          <w:rFonts w:ascii="Arial" w:hAnsi="Arial" w:cs="Arial"/>
          <w:b/>
          <w:sz w:val="18"/>
        </w:rPr>
        <w:t xml:space="preserve">. </w:t>
      </w:r>
      <w:r w:rsidR="0005784F" w:rsidRPr="00AC7539">
        <w:rPr>
          <w:rFonts w:ascii="Arial" w:hAnsi="Arial" w:cs="Arial"/>
          <w:b/>
          <w:sz w:val="18"/>
        </w:rPr>
        <w:t xml:space="preserve">Indices of intra-population genetic diversity in </w:t>
      </w:r>
      <w:r w:rsidR="0005784F" w:rsidRPr="00AC7539">
        <w:rPr>
          <w:rFonts w:ascii="Arial" w:hAnsi="Arial" w:cs="Arial"/>
          <w:b/>
          <w:i/>
          <w:sz w:val="18"/>
        </w:rPr>
        <w:t>C. esculentus</w:t>
      </w:r>
      <w:r w:rsidR="0005784F" w:rsidRPr="00AC7539">
        <w:rPr>
          <w:rFonts w:ascii="Arial" w:hAnsi="Arial" w:cs="Arial"/>
          <w:b/>
          <w:sz w:val="18"/>
        </w:rPr>
        <w:t xml:space="preserve"> tubers revealed by the five polymorphic nuclear microsatellite markers</w:t>
      </w:r>
    </w:p>
    <w:tbl>
      <w:tblPr>
        <w:tblStyle w:val="ListTable6Colorful"/>
        <w:tblW w:w="9272" w:type="dxa"/>
        <w:jc w:val="center"/>
        <w:shd w:val="clear" w:color="auto" w:fill="FFFFFF" w:themeFill="background1"/>
        <w:tblLayout w:type="fixed"/>
        <w:tblLook w:val="04A0" w:firstRow="1" w:lastRow="0" w:firstColumn="1" w:lastColumn="0" w:noHBand="0" w:noVBand="1"/>
      </w:tblPr>
      <w:tblGrid>
        <w:gridCol w:w="1831"/>
        <w:gridCol w:w="794"/>
        <w:gridCol w:w="794"/>
        <w:gridCol w:w="794"/>
        <w:gridCol w:w="794"/>
        <w:gridCol w:w="850"/>
        <w:gridCol w:w="907"/>
        <w:gridCol w:w="1232"/>
        <w:gridCol w:w="1276"/>
      </w:tblGrid>
      <w:tr w:rsidR="00BD3388" w:rsidRPr="00CC557C" w14:paraId="060723A2" w14:textId="77777777" w:rsidTr="001054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009BAF06" w14:textId="7FCB3F04" w:rsidR="00BD3388" w:rsidRPr="00CC557C" w:rsidRDefault="00BD3388" w:rsidP="001054C4">
            <w:pPr>
              <w:spacing w:before="0" w:after="0" w:line="276" w:lineRule="auto"/>
              <w:rPr>
                <w:rFonts w:ascii="Arial" w:hAnsi="Arial" w:cs="Arial"/>
                <w:b w:val="0"/>
                <w:bCs w:val="0"/>
                <w:sz w:val="20"/>
                <w:szCs w:val="20"/>
              </w:rPr>
            </w:pPr>
            <w:r w:rsidRPr="00CC557C">
              <w:rPr>
                <w:rFonts w:ascii="Arial" w:hAnsi="Arial" w:cs="Arial"/>
                <w:b w:val="0"/>
                <w:bCs w:val="0"/>
                <w:sz w:val="20"/>
                <w:szCs w:val="20"/>
              </w:rPr>
              <w:t>Population</w:t>
            </w:r>
            <w:r w:rsidR="0005784F" w:rsidRPr="00CC557C">
              <w:rPr>
                <w:rFonts w:ascii="Arial" w:hAnsi="Arial" w:cs="Arial"/>
                <w:b w:val="0"/>
                <w:bCs w:val="0"/>
                <w:sz w:val="20"/>
                <w:szCs w:val="20"/>
              </w:rPr>
              <w:t>s</w:t>
            </w:r>
          </w:p>
        </w:tc>
        <w:tc>
          <w:tcPr>
            <w:tcW w:w="794" w:type="dxa"/>
            <w:shd w:val="clear" w:color="auto" w:fill="FFFFFF" w:themeFill="background1"/>
            <w:hideMark/>
          </w:tcPr>
          <w:p w14:paraId="6F962D1A"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Na</w:t>
            </w:r>
          </w:p>
        </w:tc>
        <w:tc>
          <w:tcPr>
            <w:tcW w:w="794" w:type="dxa"/>
            <w:hideMark/>
          </w:tcPr>
          <w:p w14:paraId="6F4D39ED"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Ne</w:t>
            </w:r>
          </w:p>
        </w:tc>
        <w:tc>
          <w:tcPr>
            <w:tcW w:w="794" w:type="dxa"/>
            <w:shd w:val="clear" w:color="auto" w:fill="FFFFFF" w:themeFill="background1"/>
            <w:hideMark/>
          </w:tcPr>
          <w:p w14:paraId="00B42BAB"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Ho</w:t>
            </w:r>
          </w:p>
        </w:tc>
        <w:tc>
          <w:tcPr>
            <w:tcW w:w="794" w:type="dxa"/>
            <w:shd w:val="clear" w:color="auto" w:fill="FFFFFF" w:themeFill="background1"/>
            <w:hideMark/>
          </w:tcPr>
          <w:p w14:paraId="1AFBE842"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He</w:t>
            </w:r>
          </w:p>
        </w:tc>
        <w:tc>
          <w:tcPr>
            <w:tcW w:w="850" w:type="dxa"/>
            <w:shd w:val="clear" w:color="auto" w:fill="FFFFFF" w:themeFill="background1"/>
          </w:tcPr>
          <w:p w14:paraId="4D09FB1A"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I</w:t>
            </w:r>
          </w:p>
        </w:tc>
        <w:tc>
          <w:tcPr>
            <w:tcW w:w="907" w:type="dxa"/>
            <w:shd w:val="clear" w:color="auto" w:fill="FFFFFF" w:themeFill="background1"/>
            <w:hideMark/>
          </w:tcPr>
          <w:p w14:paraId="12F2F299"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P (%)</w:t>
            </w:r>
          </w:p>
        </w:tc>
        <w:tc>
          <w:tcPr>
            <w:tcW w:w="1232" w:type="dxa"/>
            <w:shd w:val="clear" w:color="auto" w:fill="FFFFFF" w:themeFill="background1"/>
          </w:tcPr>
          <w:p w14:paraId="0D5180CC"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7372D">
              <w:rPr>
                <w:rFonts w:ascii="Arial" w:hAnsi="Arial" w:cs="Arial"/>
                <w:b w:val="0"/>
                <w:bCs w:val="0"/>
                <w:i/>
                <w:sz w:val="20"/>
                <w:szCs w:val="20"/>
              </w:rPr>
              <w:t>P</w:t>
            </w:r>
            <w:r w:rsidRPr="00CC557C">
              <w:rPr>
                <w:rFonts w:ascii="Arial" w:hAnsi="Arial" w:cs="Arial"/>
                <w:b w:val="0"/>
                <w:bCs w:val="0"/>
                <w:sz w:val="20"/>
                <w:szCs w:val="20"/>
                <w:vertAlign w:val="subscript"/>
              </w:rPr>
              <w:t>HWE</w:t>
            </w:r>
          </w:p>
        </w:tc>
        <w:tc>
          <w:tcPr>
            <w:tcW w:w="1276" w:type="dxa"/>
            <w:shd w:val="clear" w:color="auto" w:fill="FFFFFF" w:themeFill="background1"/>
          </w:tcPr>
          <w:p w14:paraId="0AC6C1D8" w14:textId="6C51E663"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F</w:t>
            </w:r>
            <w:r w:rsidR="002D1FCC" w:rsidRPr="00CC557C">
              <w:rPr>
                <w:rFonts w:ascii="Arial" w:hAnsi="Arial" w:cs="Arial"/>
                <w:b w:val="0"/>
                <w:bCs w:val="0"/>
                <w:sz w:val="20"/>
                <w:szCs w:val="20"/>
                <w:vertAlign w:val="subscript"/>
              </w:rPr>
              <w:t>IS</w:t>
            </w:r>
          </w:p>
        </w:tc>
      </w:tr>
      <w:tr w:rsidR="00BD3388" w:rsidRPr="00CC557C" w14:paraId="658BC22A"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5AEEBF1D"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Abidjan</w:t>
            </w:r>
          </w:p>
        </w:tc>
        <w:tc>
          <w:tcPr>
            <w:tcW w:w="794" w:type="dxa"/>
            <w:shd w:val="clear" w:color="auto" w:fill="FFFFFF" w:themeFill="background1"/>
            <w:hideMark/>
          </w:tcPr>
          <w:p w14:paraId="14269D65"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2.6</w:t>
            </w:r>
          </w:p>
        </w:tc>
        <w:tc>
          <w:tcPr>
            <w:tcW w:w="794" w:type="dxa"/>
            <w:shd w:val="clear" w:color="auto" w:fill="auto"/>
            <w:hideMark/>
          </w:tcPr>
          <w:p w14:paraId="2870E7B6" w14:textId="1DEAD7F6" w:rsidR="00BD3388" w:rsidRPr="00CC557C" w:rsidRDefault="00B9658E"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w:t>
            </w:r>
            <w:r w:rsidR="001F31DA">
              <w:rPr>
                <w:rFonts w:ascii="Arial" w:hAnsi="Arial" w:cs="Arial"/>
                <w:sz w:val="20"/>
                <w:szCs w:val="20"/>
              </w:rPr>
              <w:t>.</w:t>
            </w:r>
            <w:r w:rsidR="00BD3388" w:rsidRPr="00CC557C">
              <w:rPr>
                <w:rFonts w:ascii="Arial" w:hAnsi="Arial" w:cs="Arial"/>
                <w:sz w:val="20"/>
                <w:szCs w:val="20"/>
              </w:rPr>
              <w:t>95</w:t>
            </w:r>
          </w:p>
        </w:tc>
        <w:tc>
          <w:tcPr>
            <w:tcW w:w="794" w:type="dxa"/>
            <w:shd w:val="clear" w:color="auto" w:fill="FFFFFF" w:themeFill="background1"/>
            <w:hideMark/>
          </w:tcPr>
          <w:p w14:paraId="0E75F78E"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0.095</w:t>
            </w:r>
          </w:p>
        </w:tc>
        <w:tc>
          <w:tcPr>
            <w:tcW w:w="794" w:type="dxa"/>
            <w:shd w:val="clear" w:color="auto" w:fill="FFFFFF" w:themeFill="background1"/>
            <w:hideMark/>
          </w:tcPr>
          <w:p w14:paraId="5EA6AC2B"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0.480</w:t>
            </w:r>
          </w:p>
        </w:tc>
        <w:tc>
          <w:tcPr>
            <w:tcW w:w="850" w:type="dxa"/>
            <w:shd w:val="clear" w:color="auto" w:fill="FFFFFF" w:themeFill="background1"/>
          </w:tcPr>
          <w:p w14:paraId="3B27E68E" w14:textId="08BE1D21" w:rsidR="00BD3388" w:rsidRPr="00CC557C" w:rsidRDefault="00AC7539"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0.76</w:t>
            </w:r>
          </w:p>
        </w:tc>
        <w:tc>
          <w:tcPr>
            <w:tcW w:w="907" w:type="dxa"/>
            <w:shd w:val="clear" w:color="auto" w:fill="FFFFFF" w:themeFill="background1"/>
            <w:hideMark/>
          </w:tcPr>
          <w:p w14:paraId="04C4B5DF"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0981EF27"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0.005**</w:t>
            </w:r>
          </w:p>
        </w:tc>
        <w:tc>
          <w:tcPr>
            <w:tcW w:w="1276" w:type="dxa"/>
            <w:shd w:val="clear" w:color="auto" w:fill="FFFFFF" w:themeFill="background1"/>
          </w:tcPr>
          <w:p w14:paraId="58C0550D" w14:textId="47979062"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0.81**</w:t>
            </w:r>
          </w:p>
        </w:tc>
      </w:tr>
      <w:tr w:rsidR="00BD3388" w:rsidRPr="00CC557C" w14:paraId="2D6A87BE"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3DA4BB6C"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Boundiali</w:t>
            </w:r>
          </w:p>
        </w:tc>
        <w:tc>
          <w:tcPr>
            <w:tcW w:w="794" w:type="dxa"/>
            <w:shd w:val="clear" w:color="auto" w:fill="FFFFFF" w:themeFill="background1"/>
            <w:hideMark/>
          </w:tcPr>
          <w:p w14:paraId="73B6E2DE"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3.2</w:t>
            </w:r>
          </w:p>
        </w:tc>
        <w:tc>
          <w:tcPr>
            <w:tcW w:w="794" w:type="dxa"/>
            <w:hideMark/>
          </w:tcPr>
          <w:p w14:paraId="4A2A472C" w14:textId="1E505348" w:rsidR="00BD3388" w:rsidRPr="00CC557C" w:rsidRDefault="00B9658E"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64</w:t>
            </w:r>
          </w:p>
        </w:tc>
        <w:tc>
          <w:tcPr>
            <w:tcW w:w="794" w:type="dxa"/>
            <w:shd w:val="clear" w:color="auto" w:fill="FFFFFF" w:themeFill="background1"/>
            <w:hideMark/>
          </w:tcPr>
          <w:p w14:paraId="52F94BCF" w14:textId="2A90DED5"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0.15</w:t>
            </w:r>
          </w:p>
        </w:tc>
        <w:tc>
          <w:tcPr>
            <w:tcW w:w="794" w:type="dxa"/>
            <w:shd w:val="clear" w:color="auto" w:fill="FFFFFF" w:themeFill="background1"/>
            <w:hideMark/>
          </w:tcPr>
          <w:p w14:paraId="40DE2276" w14:textId="113548E4"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.59</w:t>
            </w:r>
          </w:p>
        </w:tc>
        <w:tc>
          <w:tcPr>
            <w:tcW w:w="850" w:type="dxa"/>
            <w:shd w:val="clear" w:color="auto" w:fill="FFFFFF" w:themeFill="background1"/>
          </w:tcPr>
          <w:p w14:paraId="24DCCFAD" w14:textId="4175CABA" w:rsidR="00BD3388" w:rsidRPr="00CC557C" w:rsidRDefault="00AC7539"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1.02</w:t>
            </w:r>
          </w:p>
        </w:tc>
        <w:tc>
          <w:tcPr>
            <w:tcW w:w="907" w:type="dxa"/>
            <w:shd w:val="clear" w:color="auto" w:fill="FFFFFF" w:themeFill="background1"/>
            <w:hideMark/>
          </w:tcPr>
          <w:p w14:paraId="4617EC4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1ED01DC3"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0.000***</w:t>
            </w:r>
          </w:p>
        </w:tc>
        <w:tc>
          <w:tcPr>
            <w:tcW w:w="1276" w:type="dxa"/>
            <w:shd w:val="clear" w:color="auto" w:fill="FFFFFF" w:themeFill="background1"/>
          </w:tcPr>
          <w:p w14:paraId="31127DA2" w14:textId="6A608184" w:rsidR="00BD3388" w:rsidRPr="00CC557C" w:rsidRDefault="00BD3388"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0.78**</w:t>
            </w:r>
          </w:p>
        </w:tc>
      </w:tr>
      <w:tr w:rsidR="00BD3388" w:rsidRPr="00CC557C" w14:paraId="35F96A46"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6AE66055"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Daloa</w:t>
            </w:r>
          </w:p>
        </w:tc>
        <w:tc>
          <w:tcPr>
            <w:tcW w:w="794" w:type="dxa"/>
            <w:shd w:val="clear" w:color="auto" w:fill="FFFFFF" w:themeFill="background1"/>
            <w:hideMark/>
          </w:tcPr>
          <w:p w14:paraId="230A94B1"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3.4</w:t>
            </w:r>
          </w:p>
        </w:tc>
        <w:tc>
          <w:tcPr>
            <w:tcW w:w="794" w:type="dxa"/>
            <w:shd w:val="clear" w:color="auto" w:fill="auto"/>
            <w:hideMark/>
          </w:tcPr>
          <w:p w14:paraId="67F70EDC" w14:textId="79065054" w:rsidR="00BD3388" w:rsidRPr="00CC557C" w:rsidRDefault="00B9658E"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77</w:t>
            </w:r>
          </w:p>
        </w:tc>
        <w:tc>
          <w:tcPr>
            <w:tcW w:w="794" w:type="dxa"/>
            <w:shd w:val="clear" w:color="auto" w:fill="FFFFFF" w:themeFill="background1"/>
            <w:hideMark/>
          </w:tcPr>
          <w:p w14:paraId="0C01EF7B" w14:textId="264D7DD6" w:rsidR="00BD3388" w:rsidRPr="00CC557C" w:rsidRDefault="00BD3388"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0.08</w:t>
            </w:r>
          </w:p>
        </w:tc>
        <w:tc>
          <w:tcPr>
            <w:tcW w:w="794" w:type="dxa"/>
            <w:shd w:val="clear" w:color="auto" w:fill="FFFFFF" w:themeFill="background1"/>
            <w:hideMark/>
          </w:tcPr>
          <w:p w14:paraId="414D0831" w14:textId="0DB1DF83"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.62</w:t>
            </w:r>
          </w:p>
        </w:tc>
        <w:tc>
          <w:tcPr>
            <w:tcW w:w="850" w:type="dxa"/>
            <w:shd w:val="clear" w:color="auto" w:fill="FFFFFF" w:themeFill="background1"/>
          </w:tcPr>
          <w:p w14:paraId="434016B8" w14:textId="5EEF1AE2" w:rsidR="00BD3388" w:rsidRPr="00CC557C" w:rsidRDefault="00BD3388"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1.06</w:t>
            </w:r>
          </w:p>
        </w:tc>
        <w:tc>
          <w:tcPr>
            <w:tcW w:w="907" w:type="dxa"/>
            <w:shd w:val="clear" w:color="auto" w:fill="FFFFFF" w:themeFill="background1"/>
            <w:hideMark/>
          </w:tcPr>
          <w:p w14:paraId="0CB45F4C"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7EB8A0E6"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0.001***</w:t>
            </w:r>
          </w:p>
        </w:tc>
        <w:tc>
          <w:tcPr>
            <w:tcW w:w="1276" w:type="dxa"/>
            <w:shd w:val="clear" w:color="auto" w:fill="FFFFFF" w:themeFill="background1"/>
          </w:tcPr>
          <w:p w14:paraId="0C01A3E6" w14:textId="76115F82"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0.85**</w:t>
            </w:r>
          </w:p>
        </w:tc>
      </w:tr>
      <w:tr w:rsidR="00BD3388" w:rsidRPr="00CC557C" w14:paraId="4F6C9312"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3C6ED05A"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Ferkessédougou</w:t>
            </w:r>
          </w:p>
        </w:tc>
        <w:tc>
          <w:tcPr>
            <w:tcW w:w="794" w:type="dxa"/>
            <w:shd w:val="clear" w:color="auto" w:fill="FFFFFF" w:themeFill="background1"/>
            <w:hideMark/>
          </w:tcPr>
          <w:p w14:paraId="023BED22"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3.8</w:t>
            </w:r>
          </w:p>
        </w:tc>
        <w:tc>
          <w:tcPr>
            <w:tcW w:w="794" w:type="dxa"/>
            <w:hideMark/>
          </w:tcPr>
          <w:p w14:paraId="5004DC0F" w14:textId="1C444F0B" w:rsidR="00BD3388" w:rsidRPr="00CC557C" w:rsidRDefault="00B9658E"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73</w:t>
            </w:r>
          </w:p>
        </w:tc>
        <w:tc>
          <w:tcPr>
            <w:tcW w:w="794" w:type="dxa"/>
            <w:shd w:val="clear" w:color="auto" w:fill="FFFFFF" w:themeFill="background1"/>
            <w:hideMark/>
          </w:tcPr>
          <w:p w14:paraId="657B19D2" w14:textId="372F61F2"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0.08</w:t>
            </w:r>
          </w:p>
        </w:tc>
        <w:tc>
          <w:tcPr>
            <w:tcW w:w="794" w:type="dxa"/>
            <w:shd w:val="clear" w:color="auto" w:fill="FFFFFF" w:themeFill="background1"/>
            <w:hideMark/>
          </w:tcPr>
          <w:p w14:paraId="3E9A6D1F" w14:textId="1B0BBADD"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.61</w:t>
            </w:r>
          </w:p>
        </w:tc>
        <w:tc>
          <w:tcPr>
            <w:tcW w:w="850" w:type="dxa"/>
            <w:shd w:val="clear" w:color="auto" w:fill="FFFFFF" w:themeFill="background1"/>
          </w:tcPr>
          <w:p w14:paraId="45592450" w14:textId="06AAC4F0"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1.09</w:t>
            </w:r>
          </w:p>
        </w:tc>
        <w:tc>
          <w:tcPr>
            <w:tcW w:w="907" w:type="dxa"/>
            <w:shd w:val="clear" w:color="auto" w:fill="FFFFFF" w:themeFill="background1"/>
            <w:hideMark/>
          </w:tcPr>
          <w:p w14:paraId="07D2FA0A"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43CF1777"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0.000***</w:t>
            </w:r>
          </w:p>
        </w:tc>
        <w:tc>
          <w:tcPr>
            <w:tcW w:w="1276" w:type="dxa"/>
            <w:shd w:val="clear" w:color="auto" w:fill="FFFFFF" w:themeFill="background1"/>
          </w:tcPr>
          <w:p w14:paraId="7AC41528" w14:textId="2E2FEDA5" w:rsidR="00BD3388" w:rsidRPr="00CC557C" w:rsidRDefault="009E5D66"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0.87</w:t>
            </w:r>
            <w:r w:rsidR="00BD3388" w:rsidRPr="00CC557C">
              <w:rPr>
                <w:rFonts w:ascii="Arial" w:hAnsi="Arial" w:cs="Arial"/>
                <w:sz w:val="20"/>
                <w:szCs w:val="20"/>
              </w:rPr>
              <w:t>**</w:t>
            </w:r>
          </w:p>
        </w:tc>
      </w:tr>
      <w:tr w:rsidR="00BD3388" w:rsidRPr="00CC557C" w14:paraId="2956DA04"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1352F6FA"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Man</w:t>
            </w:r>
          </w:p>
        </w:tc>
        <w:tc>
          <w:tcPr>
            <w:tcW w:w="794" w:type="dxa"/>
            <w:shd w:val="clear" w:color="auto" w:fill="FFFFFF" w:themeFill="background1"/>
            <w:hideMark/>
          </w:tcPr>
          <w:p w14:paraId="70D99BB3"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1.8</w:t>
            </w:r>
          </w:p>
        </w:tc>
        <w:tc>
          <w:tcPr>
            <w:tcW w:w="794" w:type="dxa"/>
            <w:shd w:val="clear" w:color="auto" w:fill="auto"/>
            <w:hideMark/>
          </w:tcPr>
          <w:p w14:paraId="67371BC9" w14:textId="261DD17B" w:rsidR="00BD3388" w:rsidRPr="00CC557C" w:rsidRDefault="00B9658E"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w:t>
            </w:r>
            <w:r w:rsidR="001F31DA">
              <w:rPr>
                <w:rFonts w:ascii="Arial" w:hAnsi="Arial" w:cs="Arial"/>
                <w:sz w:val="20"/>
                <w:szCs w:val="20"/>
              </w:rPr>
              <w:t>.</w:t>
            </w:r>
            <w:r w:rsidR="00BD3388" w:rsidRPr="00CC557C">
              <w:rPr>
                <w:rFonts w:ascii="Arial" w:hAnsi="Arial" w:cs="Arial"/>
                <w:sz w:val="20"/>
                <w:szCs w:val="20"/>
              </w:rPr>
              <w:t>64</w:t>
            </w:r>
          </w:p>
        </w:tc>
        <w:tc>
          <w:tcPr>
            <w:tcW w:w="794" w:type="dxa"/>
            <w:shd w:val="clear" w:color="auto" w:fill="FFFFFF" w:themeFill="background1"/>
            <w:hideMark/>
          </w:tcPr>
          <w:p w14:paraId="4831CE4D" w14:textId="6ACAD2C2" w:rsidR="00BD3388" w:rsidRPr="00CC557C" w:rsidRDefault="00BD3388"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w:t>
            </w:r>
          </w:p>
        </w:tc>
        <w:tc>
          <w:tcPr>
            <w:tcW w:w="794" w:type="dxa"/>
            <w:shd w:val="clear" w:color="auto" w:fill="FFFFFF" w:themeFill="background1"/>
            <w:hideMark/>
          </w:tcPr>
          <w:p w14:paraId="39C44979" w14:textId="6BEA77FE"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.36</w:t>
            </w:r>
          </w:p>
        </w:tc>
        <w:tc>
          <w:tcPr>
            <w:tcW w:w="850" w:type="dxa"/>
            <w:shd w:val="clear" w:color="auto" w:fill="FFFFFF" w:themeFill="background1"/>
          </w:tcPr>
          <w:p w14:paraId="3A437735" w14:textId="3E2E4894" w:rsidR="00BD3388" w:rsidRPr="00CC557C" w:rsidRDefault="00AC7539"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0.51</w:t>
            </w:r>
          </w:p>
        </w:tc>
        <w:tc>
          <w:tcPr>
            <w:tcW w:w="907" w:type="dxa"/>
            <w:shd w:val="clear" w:color="auto" w:fill="FFFFFF" w:themeFill="background1"/>
            <w:hideMark/>
          </w:tcPr>
          <w:p w14:paraId="4940F456"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80</w:t>
            </w:r>
          </w:p>
        </w:tc>
        <w:tc>
          <w:tcPr>
            <w:tcW w:w="1232" w:type="dxa"/>
            <w:shd w:val="clear" w:color="auto" w:fill="FFFFFF" w:themeFill="background1"/>
          </w:tcPr>
          <w:p w14:paraId="5BEA570A"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0.003**</w:t>
            </w:r>
          </w:p>
        </w:tc>
        <w:tc>
          <w:tcPr>
            <w:tcW w:w="1276" w:type="dxa"/>
            <w:shd w:val="clear" w:color="auto" w:fill="FFFFFF" w:themeFill="background1"/>
          </w:tcPr>
          <w:p w14:paraId="481A05A1" w14:textId="7FBC9F11"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r>
      <w:tr w:rsidR="00BD3388" w:rsidRPr="00CC557C" w14:paraId="760F1856"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03F68DD8"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Samatiguila</w:t>
            </w:r>
          </w:p>
        </w:tc>
        <w:tc>
          <w:tcPr>
            <w:tcW w:w="794" w:type="dxa"/>
            <w:shd w:val="clear" w:color="auto" w:fill="FFFFFF" w:themeFill="background1"/>
            <w:hideMark/>
          </w:tcPr>
          <w:p w14:paraId="24AC486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3.8</w:t>
            </w:r>
          </w:p>
        </w:tc>
        <w:tc>
          <w:tcPr>
            <w:tcW w:w="794" w:type="dxa"/>
            <w:hideMark/>
          </w:tcPr>
          <w:p w14:paraId="00623BFD" w14:textId="7799C1BB" w:rsidR="00BD3388" w:rsidRPr="00CC557C" w:rsidRDefault="00B9658E"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50</w:t>
            </w:r>
          </w:p>
        </w:tc>
        <w:tc>
          <w:tcPr>
            <w:tcW w:w="794" w:type="dxa"/>
            <w:shd w:val="clear" w:color="auto" w:fill="FFFFFF" w:themeFill="background1"/>
            <w:hideMark/>
          </w:tcPr>
          <w:p w14:paraId="53A3FE99" w14:textId="020444C8"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0.16</w:t>
            </w:r>
          </w:p>
        </w:tc>
        <w:tc>
          <w:tcPr>
            <w:tcW w:w="794" w:type="dxa"/>
            <w:shd w:val="clear" w:color="auto" w:fill="FFFFFF" w:themeFill="background1"/>
            <w:hideMark/>
          </w:tcPr>
          <w:p w14:paraId="556B1B6F" w14:textId="2B4DA44F"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.57</w:t>
            </w:r>
          </w:p>
        </w:tc>
        <w:tc>
          <w:tcPr>
            <w:tcW w:w="850" w:type="dxa"/>
            <w:shd w:val="clear" w:color="auto" w:fill="FFFFFF" w:themeFill="background1"/>
          </w:tcPr>
          <w:p w14:paraId="0908501D" w14:textId="10A33740"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1.03</w:t>
            </w:r>
          </w:p>
        </w:tc>
        <w:tc>
          <w:tcPr>
            <w:tcW w:w="907" w:type="dxa"/>
            <w:shd w:val="clear" w:color="auto" w:fill="FFFFFF" w:themeFill="background1"/>
            <w:hideMark/>
          </w:tcPr>
          <w:p w14:paraId="1EF6136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6152DFA2"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0.002**</w:t>
            </w:r>
          </w:p>
        </w:tc>
        <w:tc>
          <w:tcPr>
            <w:tcW w:w="1276" w:type="dxa"/>
            <w:shd w:val="clear" w:color="auto" w:fill="FFFFFF" w:themeFill="background1"/>
          </w:tcPr>
          <w:p w14:paraId="435A30CE" w14:textId="48D9AE1D" w:rsidR="00BD3388" w:rsidRPr="00CC557C" w:rsidRDefault="009E5D66"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0.72</w:t>
            </w:r>
            <w:r w:rsidR="00BD3388" w:rsidRPr="00CC557C">
              <w:rPr>
                <w:rFonts w:ascii="Arial" w:hAnsi="Arial" w:cs="Arial"/>
                <w:sz w:val="20"/>
                <w:szCs w:val="20"/>
              </w:rPr>
              <w:t>**</w:t>
            </w:r>
          </w:p>
        </w:tc>
      </w:tr>
      <w:tr w:rsidR="00BD3388" w:rsidRPr="00CC557C" w14:paraId="1C756575"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3C25A2B7" w14:textId="1A1913AC" w:rsidR="00BD3388" w:rsidRPr="00CC557C" w:rsidRDefault="00F4036E" w:rsidP="001054C4">
            <w:pPr>
              <w:spacing w:before="0" w:after="0" w:line="276" w:lineRule="auto"/>
              <w:rPr>
                <w:rFonts w:ascii="Arial" w:hAnsi="Arial" w:cs="Arial"/>
                <w:b w:val="0"/>
                <w:sz w:val="20"/>
                <w:szCs w:val="20"/>
              </w:rPr>
            </w:pPr>
            <w:r w:rsidRPr="00CC557C">
              <w:rPr>
                <w:rFonts w:ascii="Arial" w:hAnsi="Arial" w:cs="Arial"/>
                <w:b w:val="0"/>
                <w:sz w:val="20"/>
                <w:szCs w:val="20"/>
              </w:rPr>
              <w:t>Ti</w:t>
            </w:r>
            <w:r w:rsidR="00C56A5E" w:rsidRPr="00CC557C">
              <w:rPr>
                <w:rFonts w:ascii="Arial" w:hAnsi="Arial" w:cs="Arial"/>
                <w:b w:val="0"/>
                <w:sz w:val="20"/>
                <w:szCs w:val="20"/>
              </w:rPr>
              <w:t>ngrela</w:t>
            </w:r>
          </w:p>
        </w:tc>
        <w:tc>
          <w:tcPr>
            <w:tcW w:w="794" w:type="dxa"/>
            <w:shd w:val="clear" w:color="auto" w:fill="FFFFFF" w:themeFill="background1"/>
            <w:hideMark/>
          </w:tcPr>
          <w:p w14:paraId="0AE0098B"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3.8</w:t>
            </w:r>
          </w:p>
        </w:tc>
        <w:tc>
          <w:tcPr>
            <w:tcW w:w="794" w:type="dxa"/>
            <w:shd w:val="clear" w:color="auto" w:fill="auto"/>
            <w:hideMark/>
          </w:tcPr>
          <w:p w14:paraId="4FDAE2C6"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2.17</w:t>
            </w:r>
          </w:p>
        </w:tc>
        <w:tc>
          <w:tcPr>
            <w:tcW w:w="794" w:type="dxa"/>
            <w:shd w:val="clear" w:color="auto" w:fill="FFFFFF" w:themeFill="background1"/>
            <w:hideMark/>
          </w:tcPr>
          <w:p w14:paraId="1B3AB87F" w14:textId="362744FF" w:rsidR="00BD3388" w:rsidRPr="00CC557C" w:rsidRDefault="00AC7539"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0.09</w:t>
            </w:r>
          </w:p>
        </w:tc>
        <w:tc>
          <w:tcPr>
            <w:tcW w:w="794" w:type="dxa"/>
            <w:shd w:val="clear" w:color="auto" w:fill="FFFFFF" w:themeFill="background1"/>
            <w:hideMark/>
          </w:tcPr>
          <w:p w14:paraId="36C4AF90" w14:textId="63DC35F3"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.51</w:t>
            </w:r>
          </w:p>
        </w:tc>
        <w:tc>
          <w:tcPr>
            <w:tcW w:w="850" w:type="dxa"/>
            <w:shd w:val="clear" w:color="auto" w:fill="FFFFFF" w:themeFill="background1"/>
          </w:tcPr>
          <w:p w14:paraId="328FEF78" w14:textId="0DA5ABF2" w:rsidR="00BD3388" w:rsidRPr="00CC557C" w:rsidRDefault="00AC7539"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0.90</w:t>
            </w:r>
          </w:p>
        </w:tc>
        <w:tc>
          <w:tcPr>
            <w:tcW w:w="907" w:type="dxa"/>
            <w:shd w:val="clear" w:color="auto" w:fill="FFFFFF" w:themeFill="background1"/>
            <w:hideMark/>
          </w:tcPr>
          <w:p w14:paraId="56E2A55C"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4FEEA14C"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0.000***</w:t>
            </w:r>
          </w:p>
        </w:tc>
        <w:tc>
          <w:tcPr>
            <w:tcW w:w="1276" w:type="dxa"/>
            <w:shd w:val="clear" w:color="auto" w:fill="FFFFFF" w:themeFill="background1"/>
          </w:tcPr>
          <w:p w14:paraId="10AEC983" w14:textId="61F9660D"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0.78**</w:t>
            </w:r>
          </w:p>
        </w:tc>
      </w:tr>
      <w:tr w:rsidR="00BD3388" w:rsidRPr="00CC557C" w14:paraId="54D837BE"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tcBorders>
              <w:bottom w:val="single" w:sz="4" w:space="0" w:color="auto"/>
            </w:tcBorders>
            <w:shd w:val="clear" w:color="auto" w:fill="FFFFFF" w:themeFill="background1"/>
            <w:hideMark/>
          </w:tcPr>
          <w:p w14:paraId="5EC1FC30"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Yamoussoukro</w:t>
            </w:r>
          </w:p>
        </w:tc>
        <w:tc>
          <w:tcPr>
            <w:tcW w:w="794" w:type="dxa"/>
            <w:tcBorders>
              <w:bottom w:val="single" w:sz="4" w:space="0" w:color="auto"/>
            </w:tcBorders>
            <w:shd w:val="clear" w:color="auto" w:fill="FFFFFF" w:themeFill="background1"/>
            <w:hideMark/>
          </w:tcPr>
          <w:p w14:paraId="52F4B09A"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2.2</w:t>
            </w:r>
          </w:p>
        </w:tc>
        <w:tc>
          <w:tcPr>
            <w:tcW w:w="794" w:type="dxa"/>
            <w:tcBorders>
              <w:bottom w:val="single" w:sz="4" w:space="0" w:color="auto"/>
            </w:tcBorders>
            <w:hideMark/>
          </w:tcPr>
          <w:p w14:paraId="1027E4C2"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1.75</w:t>
            </w:r>
          </w:p>
        </w:tc>
        <w:tc>
          <w:tcPr>
            <w:tcW w:w="794" w:type="dxa"/>
            <w:tcBorders>
              <w:bottom w:val="single" w:sz="4" w:space="0" w:color="auto"/>
            </w:tcBorders>
            <w:shd w:val="clear" w:color="auto" w:fill="FFFFFF" w:themeFill="background1"/>
            <w:hideMark/>
          </w:tcPr>
          <w:p w14:paraId="657F8DA9" w14:textId="4C9BEA72"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0.13</w:t>
            </w:r>
          </w:p>
        </w:tc>
        <w:tc>
          <w:tcPr>
            <w:tcW w:w="794" w:type="dxa"/>
            <w:tcBorders>
              <w:bottom w:val="single" w:sz="4" w:space="0" w:color="auto"/>
            </w:tcBorders>
            <w:shd w:val="clear" w:color="auto" w:fill="FFFFFF" w:themeFill="background1"/>
            <w:hideMark/>
          </w:tcPr>
          <w:p w14:paraId="696A8C85" w14:textId="71A82822"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0.39</w:t>
            </w:r>
          </w:p>
        </w:tc>
        <w:tc>
          <w:tcPr>
            <w:tcW w:w="850" w:type="dxa"/>
            <w:tcBorders>
              <w:bottom w:val="single" w:sz="4" w:space="0" w:color="auto"/>
            </w:tcBorders>
            <w:shd w:val="clear" w:color="auto" w:fill="FFFFFF" w:themeFill="background1"/>
          </w:tcPr>
          <w:p w14:paraId="379DBB62" w14:textId="25ED46C3"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0.60</w:t>
            </w:r>
          </w:p>
        </w:tc>
        <w:tc>
          <w:tcPr>
            <w:tcW w:w="907" w:type="dxa"/>
            <w:tcBorders>
              <w:bottom w:val="single" w:sz="4" w:space="0" w:color="auto"/>
            </w:tcBorders>
            <w:shd w:val="clear" w:color="auto" w:fill="FFFFFF" w:themeFill="background1"/>
            <w:hideMark/>
          </w:tcPr>
          <w:p w14:paraId="392A7C1D"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tcBorders>
              <w:bottom w:val="single" w:sz="4" w:space="0" w:color="auto"/>
            </w:tcBorders>
            <w:shd w:val="clear" w:color="auto" w:fill="FFFFFF" w:themeFill="background1"/>
          </w:tcPr>
          <w:p w14:paraId="2DE83263" w14:textId="6B990079" w:rsidR="00BD3388" w:rsidRPr="00CC557C" w:rsidRDefault="00BD3388"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0.02*</w:t>
            </w:r>
          </w:p>
        </w:tc>
        <w:tc>
          <w:tcPr>
            <w:tcW w:w="1276" w:type="dxa"/>
            <w:tcBorders>
              <w:bottom w:val="single" w:sz="4" w:space="0" w:color="auto"/>
            </w:tcBorders>
            <w:shd w:val="clear" w:color="auto" w:fill="FFFFFF" w:themeFill="background1"/>
          </w:tcPr>
          <w:p w14:paraId="3FE1CF3D" w14:textId="72169510" w:rsidR="00BD3388" w:rsidRPr="00CC557C" w:rsidRDefault="00BD3388"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0.48*</w:t>
            </w:r>
          </w:p>
        </w:tc>
      </w:tr>
      <w:tr w:rsidR="00122616" w:rsidRPr="00CC557C" w14:paraId="0845F14D"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tcBorders>
              <w:top w:val="single" w:sz="4" w:space="0" w:color="auto"/>
              <w:bottom w:val="nil"/>
            </w:tcBorders>
            <w:shd w:val="clear" w:color="auto" w:fill="FFFFFF" w:themeFill="background1"/>
            <w:hideMark/>
          </w:tcPr>
          <w:p w14:paraId="05DF5309" w14:textId="08A6DC83" w:rsidR="00122616" w:rsidRPr="004004E3" w:rsidRDefault="00CC557C" w:rsidP="00CC557C">
            <w:pPr>
              <w:spacing w:before="0" w:after="0"/>
              <w:jc w:val="left"/>
              <w:rPr>
                <w:rFonts w:ascii="Arial" w:hAnsi="Arial" w:cs="Arial"/>
                <w:b w:val="0"/>
                <w:sz w:val="20"/>
                <w:szCs w:val="20"/>
              </w:rPr>
            </w:pPr>
            <w:r w:rsidRPr="004004E3">
              <w:rPr>
                <w:rFonts w:ascii="Arial" w:eastAsia="Times New Roman" w:hAnsi="Arial" w:cs="Arial"/>
                <w:b w:val="0"/>
                <w:sz w:val="20"/>
                <w:szCs w:val="20"/>
                <w:lang w:eastAsia="fr-FR"/>
              </w:rPr>
              <w:t>Mean</w:t>
            </w:r>
          </w:p>
        </w:tc>
        <w:tc>
          <w:tcPr>
            <w:tcW w:w="794" w:type="dxa"/>
            <w:tcBorders>
              <w:top w:val="single" w:sz="4" w:space="0" w:color="auto"/>
              <w:bottom w:val="nil"/>
            </w:tcBorders>
            <w:shd w:val="clear" w:color="auto" w:fill="FFFFFF" w:themeFill="background1"/>
            <w:hideMark/>
          </w:tcPr>
          <w:p w14:paraId="63814008" w14:textId="386FBC18"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3.07</w:t>
            </w:r>
          </w:p>
        </w:tc>
        <w:tc>
          <w:tcPr>
            <w:tcW w:w="794" w:type="dxa"/>
            <w:tcBorders>
              <w:top w:val="single" w:sz="4" w:space="0" w:color="auto"/>
              <w:bottom w:val="nil"/>
            </w:tcBorders>
            <w:shd w:val="clear" w:color="auto" w:fill="auto"/>
            <w:hideMark/>
          </w:tcPr>
          <w:p w14:paraId="708262D9" w14:textId="4CB44F9E" w:rsidR="00122616" w:rsidRPr="00CC557C" w:rsidRDefault="009E5D6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2.27</w:t>
            </w:r>
          </w:p>
        </w:tc>
        <w:tc>
          <w:tcPr>
            <w:tcW w:w="794" w:type="dxa"/>
            <w:tcBorders>
              <w:top w:val="single" w:sz="4" w:space="0" w:color="auto"/>
              <w:bottom w:val="nil"/>
            </w:tcBorders>
            <w:shd w:val="clear" w:color="auto" w:fill="FFFFFF" w:themeFill="background1"/>
            <w:hideMark/>
          </w:tcPr>
          <w:p w14:paraId="551706E8" w14:textId="73E593EE"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0.10</w:t>
            </w:r>
          </w:p>
        </w:tc>
        <w:tc>
          <w:tcPr>
            <w:tcW w:w="794" w:type="dxa"/>
            <w:tcBorders>
              <w:top w:val="single" w:sz="4" w:space="0" w:color="auto"/>
              <w:bottom w:val="nil"/>
            </w:tcBorders>
            <w:shd w:val="clear" w:color="auto" w:fill="FFFFFF" w:themeFill="background1"/>
            <w:hideMark/>
          </w:tcPr>
          <w:p w14:paraId="6F70D7A8" w14:textId="26F1A57A"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0.5</w:t>
            </w:r>
            <w:r w:rsidR="009E5D66">
              <w:rPr>
                <w:rFonts w:ascii="Arial" w:hAnsi="Arial" w:cs="Arial"/>
                <w:sz w:val="20"/>
                <w:szCs w:val="20"/>
              </w:rPr>
              <w:t>2</w:t>
            </w:r>
          </w:p>
        </w:tc>
        <w:tc>
          <w:tcPr>
            <w:tcW w:w="850" w:type="dxa"/>
            <w:tcBorders>
              <w:top w:val="single" w:sz="4" w:space="0" w:color="auto"/>
              <w:bottom w:val="nil"/>
            </w:tcBorders>
            <w:shd w:val="clear" w:color="auto" w:fill="FFFFFF" w:themeFill="background1"/>
          </w:tcPr>
          <w:p w14:paraId="570E3F04" w14:textId="370CE326"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sz w:val="20"/>
                <w:szCs w:val="20"/>
              </w:rPr>
            </w:pPr>
            <w:r w:rsidRPr="00CC557C">
              <w:rPr>
                <w:rFonts w:ascii="Arial" w:hAnsi="Arial" w:cs="Arial"/>
                <w:sz w:val="20"/>
                <w:szCs w:val="20"/>
              </w:rPr>
              <w:t>0.87</w:t>
            </w:r>
          </w:p>
        </w:tc>
        <w:tc>
          <w:tcPr>
            <w:tcW w:w="907" w:type="dxa"/>
            <w:tcBorders>
              <w:top w:val="single" w:sz="4" w:space="0" w:color="auto"/>
              <w:bottom w:val="nil"/>
            </w:tcBorders>
            <w:shd w:val="clear" w:color="auto" w:fill="FFFFFF" w:themeFill="background1"/>
            <w:hideMark/>
          </w:tcPr>
          <w:p w14:paraId="58946760" w14:textId="4E2EF91B"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97.50</w:t>
            </w:r>
          </w:p>
        </w:tc>
        <w:tc>
          <w:tcPr>
            <w:tcW w:w="1232" w:type="dxa"/>
            <w:tcBorders>
              <w:top w:val="single" w:sz="4" w:space="0" w:color="auto"/>
              <w:bottom w:val="nil"/>
            </w:tcBorders>
            <w:shd w:val="clear" w:color="auto" w:fill="FFFFFF" w:themeFill="background1"/>
          </w:tcPr>
          <w:p w14:paraId="504EAF6E" w14:textId="5986CF1C" w:rsidR="00122616" w:rsidRPr="00CC557C" w:rsidRDefault="00122616"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sz w:val="20"/>
                <w:szCs w:val="20"/>
              </w:rPr>
            </w:pPr>
            <w:r w:rsidRPr="00CC557C">
              <w:rPr>
                <w:rFonts w:ascii="Arial" w:hAnsi="Arial" w:cs="Arial"/>
                <w:sz w:val="20"/>
                <w:szCs w:val="20"/>
              </w:rPr>
              <w:t>0.005</w:t>
            </w:r>
          </w:p>
        </w:tc>
        <w:tc>
          <w:tcPr>
            <w:tcW w:w="1276" w:type="dxa"/>
            <w:tcBorders>
              <w:top w:val="single" w:sz="4" w:space="0" w:color="auto"/>
              <w:bottom w:val="nil"/>
            </w:tcBorders>
            <w:shd w:val="clear" w:color="auto" w:fill="FFFFFF" w:themeFill="background1"/>
          </w:tcPr>
          <w:p w14:paraId="75ACFBD4" w14:textId="3983A1C9" w:rsidR="00122616" w:rsidRPr="00CC557C" w:rsidRDefault="009E5D6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0.79</w:t>
            </w:r>
          </w:p>
        </w:tc>
      </w:tr>
      <w:tr w:rsidR="009E1205" w:rsidRPr="00CC557C" w14:paraId="4D1378C5"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tcBorders>
              <w:top w:val="nil"/>
              <w:bottom w:val="single" w:sz="4" w:space="0" w:color="000000" w:themeColor="text1"/>
            </w:tcBorders>
            <w:shd w:val="clear" w:color="auto" w:fill="FFFFFF" w:themeFill="background1"/>
          </w:tcPr>
          <w:p w14:paraId="7E46BF0E" w14:textId="161CB822" w:rsidR="00BD3388" w:rsidRPr="004004E3" w:rsidRDefault="00CC557C" w:rsidP="00CC557C">
            <w:pPr>
              <w:spacing w:before="0" w:after="0" w:line="276" w:lineRule="auto"/>
              <w:rPr>
                <w:rStyle w:val="Strong"/>
                <w:rFonts w:ascii="Arial" w:hAnsi="Arial" w:cs="Arial"/>
                <w:b/>
                <w:sz w:val="20"/>
                <w:szCs w:val="20"/>
              </w:rPr>
            </w:pPr>
            <w:r w:rsidRPr="004004E3">
              <w:rPr>
                <w:rFonts w:ascii="Arial" w:eastAsia="Times New Roman" w:hAnsi="Arial" w:cs="Arial"/>
                <w:b w:val="0"/>
                <w:sz w:val="20"/>
                <w:szCs w:val="20"/>
                <w:lang w:eastAsia="fr-FR"/>
              </w:rPr>
              <w:t>SD</w:t>
            </w:r>
          </w:p>
        </w:tc>
        <w:tc>
          <w:tcPr>
            <w:tcW w:w="794" w:type="dxa"/>
            <w:tcBorders>
              <w:top w:val="nil"/>
              <w:bottom w:val="single" w:sz="4" w:space="0" w:color="000000" w:themeColor="text1"/>
            </w:tcBorders>
            <w:shd w:val="clear" w:color="auto" w:fill="FFFFFF" w:themeFill="background1"/>
          </w:tcPr>
          <w:p w14:paraId="7B1C831A"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0.17</w:t>
            </w:r>
          </w:p>
        </w:tc>
        <w:tc>
          <w:tcPr>
            <w:tcW w:w="794" w:type="dxa"/>
            <w:tcBorders>
              <w:top w:val="nil"/>
              <w:bottom w:val="single" w:sz="4" w:space="0" w:color="000000" w:themeColor="text1"/>
            </w:tcBorders>
          </w:tcPr>
          <w:p w14:paraId="0FDE88F0"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0.11</w:t>
            </w:r>
          </w:p>
        </w:tc>
        <w:tc>
          <w:tcPr>
            <w:tcW w:w="794" w:type="dxa"/>
            <w:tcBorders>
              <w:top w:val="nil"/>
              <w:bottom w:val="single" w:sz="4" w:space="0" w:color="000000" w:themeColor="text1"/>
            </w:tcBorders>
            <w:shd w:val="clear" w:color="auto" w:fill="FFFFFF" w:themeFill="background1"/>
          </w:tcPr>
          <w:p w14:paraId="673828D7"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0.05</w:t>
            </w:r>
          </w:p>
        </w:tc>
        <w:tc>
          <w:tcPr>
            <w:tcW w:w="794" w:type="dxa"/>
            <w:tcBorders>
              <w:top w:val="nil"/>
              <w:bottom w:val="single" w:sz="4" w:space="0" w:color="000000" w:themeColor="text1"/>
            </w:tcBorders>
            <w:shd w:val="clear" w:color="auto" w:fill="FFFFFF" w:themeFill="background1"/>
          </w:tcPr>
          <w:p w14:paraId="7083AF2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0.02</w:t>
            </w:r>
          </w:p>
        </w:tc>
        <w:tc>
          <w:tcPr>
            <w:tcW w:w="850" w:type="dxa"/>
            <w:tcBorders>
              <w:top w:val="nil"/>
              <w:bottom w:val="single" w:sz="4" w:space="0" w:color="000000" w:themeColor="text1"/>
            </w:tcBorders>
            <w:shd w:val="clear" w:color="auto" w:fill="FFFFFF" w:themeFill="background1"/>
          </w:tcPr>
          <w:p w14:paraId="06E325FE" w14:textId="638720A8" w:rsidR="00BD3388" w:rsidRPr="00CC557C" w:rsidRDefault="0089219B" w:rsidP="0089219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0"/>
                <w:szCs w:val="20"/>
              </w:rPr>
            </w:pPr>
            <w:r>
              <w:rPr>
                <w:rStyle w:val="Strong"/>
                <w:rFonts w:ascii="Arial" w:hAnsi="Arial" w:cs="Arial"/>
                <w:b w:val="0"/>
                <w:sz w:val="20"/>
                <w:szCs w:val="20"/>
              </w:rPr>
              <w:t>0.05</w:t>
            </w:r>
          </w:p>
        </w:tc>
        <w:tc>
          <w:tcPr>
            <w:tcW w:w="907" w:type="dxa"/>
            <w:tcBorders>
              <w:top w:val="nil"/>
              <w:bottom w:val="single" w:sz="4" w:space="0" w:color="000000" w:themeColor="text1"/>
            </w:tcBorders>
            <w:shd w:val="clear" w:color="auto" w:fill="FFFFFF" w:themeFill="background1"/>
          </w:tcPr>
          <w:p w14:paraId="53352503"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0"/>
                <w:szCs w:val="20"/>
              </w:rPr>
            </w:pPr>
            <w:r w:rsidRPr="00CC557C">
              <w:rPr>
                <w:rStyle w:val="Strong"/>
                <w:rFonts w:ascii="Arial" w:hAnsi="Arial" w:cs="Arial"/>
                <w:b w:val="0"/>
                <w:sz w:val="20"/>
                <w:szCs w:val="20"/>
              </w:rPr>
              <w:t>2.50</w:t>
            </w:r>
          </w:p>
        </w:tc>
        <w:tc>
          <w:tcPr>
            <w:tcW w:w="1232" w:type="dxa"/>
            <w:tcBorders>
              <w:top w:val="nil"/>
              <w:bottom w:val="single" w:sz="4" w:space="0" w:color="000000" w:themeColor="text1"/>
            </w:tcBorders>
            <w:shd w:val="clear" w:color="auto" w:fill="FFFFFF" w:themeFill="background1"/>
          </w:tcPr>
          <w:p w14:paraId="38D9D695"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0"/>
                <w:szCs w:val="20"/>
              </w:rPr>
            </w:pPr>
          </w:p>
        </w:tc>
        <w:tc>
          <w:tcPr>
            <w:tcW w:w="1276" w:type="dxa"/>
            <w:tcBorders>
              <w:top w:val="nil"/>
              <w:bottom w:val="single" w:sz="4" w:space="0" w:color="000000" w:themeColor="text1"/>
            </w:tcBorders>
            <w:shd w:val="clear" w:color="auto" w:fill="FFFFFF" w:themeFill="background1"/>
          </w:tcPr>
          <w:p w14:paraId="1809DA96" w14:textId="61688023" w:rsidR="00BD3388" w:rsidRPr="00CC557C" w:rsidRDefault="00BD3388" w:rsidP="0089219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0.05</w:t>
            </w:r>
          </w:p>
        </w:tc>
      </w:tr>
    </w:tbl>
    <w:p w14:paraId="119E7DDD" w14:textId="0D403833" w:rsidR="0080112D" w:rsidRDefault="0080112D" w:rsidP="0080112D">
      <w:pPr>
        <w:rPr>
          <w:rFonts w:ascii="Arial" w:hAnsi="Arial" w:cs="Arial"/>
          <w:sz w:val="18"/>
          <w:szCs w:val="18"/>
        </w:rPr>
      </w:pPr>
      <w:proofErr w:type="gramStart"/>
      <w:r w:rsidRPr="00C7372D">
        <w:rPr>
          <w:rFonts w:ascii="Arial" w:hAnsi="Arial" w:cs="Arial"/>
          <w:sz w:val="18"/>
          <w:szCs w:val="18"/>
        </w:rPr>
        <w:t>Na:</w:t>
      </w:r>
      <w:proofErr w:type="gramEnd"/>
      <w:r w:rsidRPr="00C7372D">
        <w:rPr>
          <w:rFonts w:ascii="Arial" w:hAnsi="Arial" w:cs="Arial"/>
          <w:sz w:val="18"/>
          <w:szCs w:val="18"/>
        </w:rPr>
        <w:t xml:space="preserve"> Number of alleles; Ne: Number of effective alleles; Ho: Observed heterozygosity; He: Expected heterozygosity; I: Shannon Index; P: polymorphic locus; </w:t>
      </w:r>
      <w:r w:rsidRPr="00C7372D">
        <w:rPr>
          <w:rFonts w:ascii="Arial" w:hAnsi="Arial" w:cs="Arial"/>
          <w:i/>
          <w:sz w:val="18"/>
          <w:szCs w:val="18"/>
        </w:rPr>
        <w:t>P</w:t>
      </w:r>
      <w:r w:rsidRPr="00C7372D">
        <w:rPr>
          <w:rFonts w:ascii="Arial" w:hAnsi="Arial" w:cs="Arial"/>
          <w:i/>
          <w:sz w:val="18"/>
          <w:szCs w:val="18"/>
          <w:vertAlign w:val="subscript"/>
        </w:rPr>
        <w:t>HWE</w:t>
      </w:r>
      <w:r w:rsidRPr="00C7372D">
        <w:rPr>
          <w:rFonts w:ascii="Arial" w:hAnsi="Arial" w:cs="Arial"/>
          <w:sz w:val="18"/>
          <w:szCs w:val="18"/>
        </w:rPr>
        <w:t>: Probability associated with Hardy-Weinberg equilibrium; FIS: Intra-population fixation</w:t>
      </w:r>
      <w:r w:rsidR="001F31DA">
        <w:rPr>
          <w:rFonts w:ascii="Arial" w:hAnsi="Arial" w:cs="Arial"/>
          <w:sz w:val="18"/>
          <w:szCs w:val="18"/>
        </w:rPr>
        <w:t xml:space="preserve"> </w:t>
      </w:r>
      <w:r w:rsidR="001F31DA" w:rsidRPr="00C7372D">
        <w:rPr>
          <w:rFonts w:ascii="Arial" w:hAnsi="Arial" w:cs="Arial"/>
          <w:sz w:val="18"/>
          <w:szCs w:val="18"/>
        </w:rPr>
        <w:t>index</w:t>
      </w:r>
      <w:r w:rsidR="00CC557C" w:rsidRPr="00C7372D">
        <w:rPr>
          <w:rFonts w:ascii="Arial" w:hAnsi="Arial" w:cs="Arial"/>
          <w:sz w:val="18"/>
          <w:szCs w:val="18"/>
        </w:rPr>
        <w:t>; SD : standard deviation</w:t>
      </w:r>
      <w:r w:rsidRPr="00C7372D">
        <w:rPr>
          <w:rFonts w:ascii="Arial" w:hAnsi="Arial" w:cs="Arial"/>
          <w:sz w:val="18"/>
          <w:szCs w:val="18"/>
        </w:rPr>
        <w:t xml:space="preserve">; </w:t>
      </w:r>
      <w:r w:rsidR="00F12BF8" w:rsidRPr="00F12BF8">
        <w:rPr>
          <w:rFonts w:ascii="Arial" w:hAnsi="Arial" w:cs="Arial"/>
          <w:sz w:val="18"/>
          <w:szCs w:val="18"/>
        </w:rPr>
        <w:t xml:space="preserve">significant probability </w:t>
      </w:r>
      <w:r w:rsidR="00F12BF8">
        <w:rPr>
          <w:rFonts w:ascii="Arial" w:hAnsi="Arial" w:cs="Arial"/>
          <w:sz w:val="18"/>
          <w:szCs w:val="18"/>
        </w:rPr>
        <w:t>(*</w:t>
      </w:r>
      <w:r w:rsidR="00F12BF8" w:rsidRPr="00F12BF8">
        <w:rPr>
          <w:rFonts w:ascii="Arial" w:hAnsi="Arial" w:cs="Arial"/>
          <w:i/>
          <w:sz w:val="18"/>
          <w:szCs w:val="18"/>
        </w:rPr>
        <w:t>P</w:t>
      </w:r>
      <w:r w:rsidRPr="00C7372D">
        <w:rPr>
          <w:rFonts w:ascii="Arial" w:hAnsi="Arial" w:cs="Arial"/>
          <w:sz w:val="18"/>
          <w:szCs w:val="18"/>
        </w:rPr>
        <w:t xml:space="preserve"> &lt; 0.05, **</w:t>
      </w:r>
      <w:r w:rsidR="00F12BF8" w:rsidRPr="00F12BF8">
        <w:rPr>
          <w:rFonts w:ascii="Arial" w:hAnsi="Arial" w:cs="Arial"/>
          <w:i/>
          <w:sz w:val="18"/>
          <w:szCs w:val="18"/>
        </w:rPr>
        <w:t xml:space="preserve"> P</w:t>
      </w:r>
      <w:r w:rsidRPr="00C7372D">
        <w:rPr>
          <w:rFonts w:ascii="Arial" w:hAnsi="Arial" w:cs="Arial"/>
          <w:sz w:val="18"/>
          <w:szCs w:val="18"/>
        </w:rPr>
        <w:t xml:space="preserve"> &lt; 0.01, ***</w:t>
      </w:r>
      <w:r w:rsidR="00797D2C" w:rsidRPr="00797D2C">
        <w:rPr>
          <w:rFonts w:ascii="Arial" w:hAnsi="Arial" w:cs="Arial"/>
          <w:i/>
          <w:sz w:val="18"/>
          <w:szCs w:val="18"/>
        </w:rPr>
        <w:t xml:space="preserve"> </w:t>
      </w:r>
      <w:r w:rsidR="00797D2C" w:rsidRPr="00F12BF8">
        <w:rPr>
          <w:rFonts w:ascii="Arial" w:hAnsi="Arial" w:cs="Arial"/>
          <w:i/>
          <w:sz w:val="18"/>
          <w:szCs w:val="18"/>
        </w:rPr>
        <w:t>P</w:t>
      </w:r>
      <w:r w:rsidRPr="00C7372D">
        <w:rPr>
          <w:rFonts w:ascii="Arial" w:hAnsi="Arial" w:cs="Arial"/>
          <w:sz w:val="18"/>
          <w:szCs w:val="18"/>
        </w:rPr>
        <w:t xml:space="preserve"> &lt; 0.001</w:t>
      </w:r>
      <w:r w:rsidR="00797D2C">
        <w:rPr>
          <w:rFonts w:ascii="Arial" w:hAnsi="Arial" w:cs="Arial"/>
          <w:sz w:val="18"/>
          <w:szCs w:val="18"/>
        </w:rPr>
        <w:t>)</w:t>
      </w:r>
    </w:p>
    <w:p w14:paraId="004A767B" w14:textId="77777777" w:rsidR="00F12BF8" w:rsidRPr="00C7372D" w:rsidRDefault="00F12BF8" w:rsidP="0080112D">
      <w:pPr>
        <w:rPr>
          <w:rFonts w:ascii="Arial" w:hAnsi="Arial" w:cs="Arial"/>
          <w:sz w:val="18"/>
          <w:szCs w:val="18"/>
        </w:rPr>
      </w:pPr>
    </w:p>
    <w:p w14:paraId="418E6FC8" w14:textId="2A226B6E" w:rsidR="00282233" w:rsidRPr="0089219B" w:rsidRDefault="00282233" w:rsidP="004004E3">
      <w:pPr>
        <w:ind w:left="4536" w:hanging="4536"/>
        <w:rPr>
          <w:rFonts w:ascii="Arial" w:hAnsi="Arial" w:cs="Arial"/>
          <w:b/>
          <w:sz w:val="20"/>
          <w:szCs w:val="20"/>
        </w:rPr>
      </w:pPr>
      <w:r w:rsidRPr="0089219B">
        <w:rPr>
          <w:rFonts w:ascii="Arial" w:hAnsi="Arial" w:cs="Arial"/>
          <w:b/>
          <w:sz w:val="20"/>
          <w:szCs w:val="20"/>
        </w:rPr>
        <w:t>Table</w:t>
      </w:r>
      <w:r w:rsidR="001F31DA" w:rsidRPr="0089219B">
        <w:rPr>
          <w:rFonts w:ascii="Arial" w:hAnsi="Arial" w:cs="Arial"/>
          <w:b/>
          <w:sz w:val="20"/>
          <w:szCs w:val="20"/>
        </w:rPr>
        <w:t xml:space="preserve"> </w:t>
      </w:r>
      <w:r w:rsidR="00EC274A" w:rsidRPr="0089219B">
        <w:rPr>
          <w:rFonts w:ascii="Arial" w:hAnsi="Arial" w:cs="Arial"/>
          <w:b/>
          <w:noProof/>
          <w:sz w:val="20"/>
          <w:szCs w:val="20"/>
        </w:rPr>
        <w:fldChar w:fldCharType="begin"/>
      </w:r>
      <w:r w:rsidR="00EC274A" w:rsidRPr="0089219B">
        <w:rPr>
          <w:rFonts w:ascii="Arial" w:hAnsi="Arial" w:cs="Arial"/>
          <w:b/>
          <w:noProof/>
          <w:sz w:val="20"/>
          <w:szCs w:val="20"/>
        </w:rPr>
        <w:instrText xml:space="preserve"> SEQ Tableau \* ARABIC </w:instrText>
      </w:r>
      <w:r w:rsidR="00EC274A" w:rsidRPr="0089219B">
        <w:rPr>
          <w:rFonts w:ascii="Arial" w:hAnsi="Arial" w:cs="Arial"/>
          <w:b/>
          <w:noProof/>
          <w:sz w:val="20"/>
          <w:szCs w:val="20"/>
        </w:rPr>
        <w:fldChar w:fldCharType="separate"/>
      </w:r>
      <w:r w:rsidR="00FC249F" w:rsidRPr="0089219B">
        <w:rPr>
          <w:rFonts w:ascii="Arial" w:hAnsi="Arial" w:cs="Arial"/>
          <w:b/>
          <w:noProof/>
          <w:sz w:val="20"/>
          <w:szCs w:val="20"/>
        </w:rPr>
        <w:t>5</w:t>
      </w:r>
      <w:r w:rsidR="00EC274A" w:rsidRPr="0089219B">
        <w:rPr>
          <w:rFonts w:ascii="Arial" w:hAnsi="Arial" w:cs="Arial"/>
          <w:b/>
          <w:noProof/>
          <w:sz w:val="20"/>
          <w:szCs w:val="20"/>
        </w:rPr>
        <w:fldChar w:fldCharType="end"/>
      </w:r>
      <w:r w:rsidRPr="0089219B">
        <w:rPr>
          <w:rFonts w:ascii="Arial" w:hAnsi="Arial" w:cs="Arial"/>
          <w:b/>
          <w:sz w:val="20"/>
          <w:szCs w:val="20"/>
        </w:rPr>
        <w:t xml:space="preserve">. </w:t>
      </w:r>
      <w:r w:rsidR="004004E3" w:rsidRPr="0089219B">
        <w:rPr>
          <w:rFonts w:ascii="Arial" w:hAnsi="Arial" w:cs="Arial"/>
          <w:b/>
          <w:sz w:val="20"/>
          <w:szCs w:val="20"/>
        </w:rPr>
        <w:t xml:space="preserve">Indices of intra-population genetic diversity in </w:t>
      </w:r>
      <w:r w:rsidR="004004E3" w:rsidRPr="0089219B">
        <w:rPr>
          <w:rFonts w:ascii="Arial" w:hAnsi="Arial" w:cs="Arial"/>
          <w:b/>
          <w:i/>
          <w:sz w:val="20"/>
          <w:szCs w:val="20"/>
        </w:rPr>
        <w:t>C. esculentus</w:t>
      </w:r>
      <w:r w:rsidR="004004E3" w:rsidRPr="0089219B">
        <w:rPr>
          <w:rFonts w:ascii="Arial" w:hAnsi="Arial" w:cs="Arial"/>
          <w:b/>
          <w:sz w:val="20"/>
          <w:szCs w:val="20"/>
        </w:rPr>
        <w:t xml:space="preserve"> tubers</w:t>
      </w:r>
    </w:p>
    <w:tbl>
      <w:tblPr>
        <w:tblStyle w:val="ListTable6Colorful"/>
        <w:tblW w:w="8950" w:type="dxa"/>
        <w:jc w:val="center"/>
        <w:tblLook w:val="04A0" w:firstRow="1" w:lastRow="0" w:firstColumn="1" w:lastColumn="0" w:noHBand="0" w:noVBand="1"/>
      </w:tblPr>
      <w:tblGrid>
        <w:gridCol w:w="1750"/>
        <w:gridCol w:w="1200"/>
        <w:gridCol w:w="1200"/>
        <w:gridCol w:w="1200"/>
        <w:gridCol w:w="1200"/>
        <w:gridCol w:w="1200"/>
        <w:gridCol w:w="1200"/>
      </w:tblGrid>
      <w:tr w:rsidR="002D4CCE" w:rsidRPr="001F31DA" w14:paraId="3104CC48" w14:textId="77777777" w:rsidTr="00630E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10631A56" w14:textId="00E9EABA" w:rsidR="002D4CCE" w:rsidRPr="001F31DA" w:rsidRDefault="004004E3" w:rsidP="002D4CCE">
            <w:pPr>
              <w:spacing w:before="0" w:after="0"/>
              <w:jc w:val="center"/>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Loci</w:t>
            </w:r>
          </w:p>
        </w:tc>
        <w:tc>
          <w:tcPr>
            <w:tcW w:w="1200" w:type="dxa"/>
            <w:noWrap/>
            <w:hideMark/>
          </w:tcPr>
          <w:p w14:paraId="44F5FE14"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Na</w:t>
            </w:r>
          </w:p>
        </w:tc>
        <w:tc>
          <w:tcPr>
            <w:tcW w:w="1200" w:type="dxa"/>
            <w:noWrap/>
            <w:hideMark/>
          </w:tcPr>
          <w:p w14:paraId="2C211EE2"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Ne</w:t>
            </w:r>
          </w:p>
        </w:tc>
        <w:tc>
          <w:tcPr>
            <w:tcW w:w="1200" w:type="dxa"/>
            <w:noWrap/>
            <w:hideMark/>
          </w:tcPr>
          <w:p w14:paraId="0DAA80DF"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I</w:t>
            </w:r>
          </w:p>
        </w:tc>
        <w:tc>
          <w:tcPr>
            <w:tcW w:w="1200" w:type="dxa"/>
            <w:noWrap/>
            <w:hideMark/>
          </w:tcPr>
          <w:p w14:paraId="611EAA66"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Ho</w:t>
            </w:r>
          </w:p>
        </w:tc>
        <w:tc>
          <w:tcPr>
            <w:tcW w:w="1200" w:type="dxa"/>
            <w:noWrap/>
            <w:hideMark/>
          </w:tcPr>
          <w:p w14:paraId="707BFE84"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He</w:t>
            </w:r>
          </w:p>
        </w:tc>
        <w:tc>
          <w:tcPr>
            <w:tcW w:w="1200" w:type="dxa"/>
            <w:noWrap/>
            <w:hideMark/>
          </w:tcPr>
          <w:p w14:paraId="5FE00AA2" w14:textId="325E3645" w:rsidR="002D4CCE" w:rsidRPr="001F31DA" w:rsidRDefault="002C20E7"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hAnsi="Arial" w:cs="Arial"/>
                <w:b w:val="0"/>
                <w:sz w:val="20"/>
                <w:szCs w:val="20"/>
              </w:rPr>
              <w:t>F</w:t>
            </w:r>
            <w:r w:rsidRPr="001F31DA">
              <w:rPr>
                <w:rFonts w:ascii="Arial" w:hAnsi="Arial" w:cs="Arial"/>
                <w:b w:val="0"/>
                <w:sz w:val="20"/>
                <w:szCs w:val="20"/>
                <w:vertAlign w:val="subscript"/>
              </w:rPr>
              <w:t>IS</w:t>
            </w:r>
          </w:p>
        </w:tc>
      </w:tr>
      <w:tr w:rsidR="002D4CCE" w:rsidRPr="001F31DA" w14:paraId="1696C412" w14:textId="77777777" w:rsidTr="0063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shd w:val="clear" w:color="auto" w:fill="auto"/>
            <w:noWrap/>
            <w:hideMark/>
          </w:tcPr>
          <w:p w14:paraId="201DC16C" w14:textId="6C9EA7C9" w:rsidR="002D4CCE" w:rsidRPr="001F31DA" w:rsidRDefault="005F7A05"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StvCyR_64a</w:t>
            </w:r>
            <w:r w:rsidR="002D4CCE" w:rsidRPr="001F31DA">
              <w:rPr>
                <w:rFonts w:ascii="Arial" w:eastAsia="Times New Roman" w:hAnsi="Arial" w:cs="Arial"/>
                <w:b w:val="0"/>
                <w:color w:val="000000"/>
                <w:sz w:val="20"/>
                <w:szCs w:val="20"/>
                <w:lang w:eastAsia="fr-FR"/>
              </w:rPr>
              <w:t xml:space="preserve"> </w:t>
            </w:r>
          </w:p>
        </w:tc>
        <w:tc>
          <w:tcPr>
            <w:tcW w:w="1200" w:type="dxa"/>
            <w:shd w:val="clear" w:color="auto" w:fill="auto"/>
            <w:noWrap/>
            <w:hideMark/>
          </w:tcPr>
          <w:p w14:paraId="309208DA" w14:textId="7777777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3</w:t>
            </w:r>
          </w:p>
        </w:tc>
        <w:tc>
          <w:tcPr>
            <w:tcW w:w="1200" w:type="dxa"/>
            <w:shd w:val="clear" w:color="auto" w:fill="auto"/>
            <w:noWrap/>
            <w:hideMark/>
          </w:tcPr>
          <w:p w14:paraId="6D6A6B02" w14:textId="1F20C18B" w:rsidR="002D4CCE" w:rsidRPr="001F31DA" w:rsidRDefault="00B9658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89219B">
              <w:rPr>
                <w:rFonts w:ascii="Arial" w:eastAsia="Times New Roman" w:hAnsi="Arial" w:cs="Arial"/>
                <w:color w:val="000000"/>
                <w:sz w:val="20"/>
                <w:szCs w:val="20"/>
                <w:lang w:eastAsia="fr-FR"/>
              </w:rPr>
              <w:t>07</w:t>
            </w:r>
          </w:p>
        </w:tc>
        <w:tc>
          <w:tcPr>
            <w:tcW w:w="1200" w:type="dxa"/>
            <w:shd w:val="clear" w:color="auto" w:fill="auto"/>
            <w:noWrap/>
            <w:hideMark/>
          </w:tcPr>
          <w:p w14:paraId="2698276F" w14:textId="01F82ADE" w:rsidR="002D4CCE" w:rsidRPr="001F31DA" w:rsidRDefault="002D4CC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0.80</w:t>
            </w:r>
          </w:p>
        </w:tc>
        <w:tc>
          <w:tcPr>
            <w:tcW w:w="1200" w:type="dxa"/>
            <w:shd w:val="clear" w:color="auto" w:fill="auto"/>
            <w:noWrap/>
            <w:hideMark/>
          </w:tcPr>
          <w:p w14:paraId="362DA2F8" w14:textId="45B43E5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5E21BE">
              <w:rPr>
                <w:rFonts w:ascii="Arial" w:eastAsia="Times New Roman" w:hAnsi="Arial" w:cs="Arial"/>
                <w:color w:val="000000"/>
                <w:sz w:val="20"/>
                <w:szCs w:val="20"/>
                <w:lang w:eastAsia="fr-FR"/>
              </w:rPr>
              <w:t>.06</w:t>
            </w:r>
          </w:p>
        </w:tc>
        <w:tc>
          <w:tcPr>
            <w:tcW w:w="1200" w:type="dxa"/>
            <w:shd w:val="clear" w:color="auto" w:fill="auto"/>
            <w:noWrap/>
            <w:hideMark/>
          </w:tcPr>
          <w:p w14:paraId="0FD1CF2D" w14:textId="6F75D229" w:rsidR="002D4CCE" w:rsidRPr="001F31DA" w:rsidRDefault="000F26AC"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0.47</w:t>
            </w:r>
          </w:p>
        </w:tc>
        <w:tc>
          <w:tcPr>
            <w:tcW w:w="1200" w:type="dxa"/>
            <w:shd w:val="clear" w:color="auto" w:fill="auto"/>
            <w:noWrap/>
            <w:hideMark/>
          </w:tcPr>
          <w:p w14:paraId="7F05A4F8" w14:textId="75A3FA09" w:rsidR="002D4CCE" w:rsidRPr="001F31DA" w:rsidRDefault="000F26AC"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0.8</w:t>
            </w:r>
            <w:r w:rsidR="002D4CCE" w:rsidRPr="001F31DA">
              <w:rPr>
                <w:rFonts w:ascii="Arial" w:hAnsi="Arial" w:cs="Arial"/>
                <w:sz w:val="20"/>
                <w:szCs w:val="20"/>
              </w:rPr>
              <w:t>7</w:t>
            </w:r>
            <w:r w:rsidR="00EF0246" w:rsidRPr="001F31DA">
              <w:rPr>
                <w:rFonts w:ascii="Arial" w:hAnsi="Arial" w:cs="Arial"/>
                <w:sz w:val="20"/>
                <w:szCs w:val="20"/>
              </w:rPr>
              <w:t>***</w:t>
            </w:r>
          </w:p>
        </w:tc>
      </w:tr>
      <w:tr w:rsidR="002D4CCE" w:rsidRPr="001F31DA" w14:paraId="0DB2D83B" w14:textId="77777777" w:rsidTr="00630EF3">
        <w:trPr>
          <w:trHeight w:val="300"/>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30EC9153" w14:textId="77777777" w:rsidR="002D4CCE" w:rsidRPr="001F31DA" w:rsidRDefault="002D4CCE"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 xml:space="preserve">STVCyR93ska </w:t>
            </w:r>
          </w:p>
        </w:tc>
        <w:tc>
          <w:tcPr>
            <w:tcW w:w="1200" w:type="dxa"/>
            <w:noWrap/>
            <w:hideMark/>
          </w:tcPr>
          <w:p w14:paraId="7E8FEC20" w14:textId="77777777"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p>
        </w:tc>
        <w:tc>
          <w:tcPr>
            <w:tcW w:w="1200" w:type="dxa"/>
            <w:noWrap/>
            <w:hideMark/>
          </w:tcPr>
          <w:p w14:paraId="726272B2" w14:textId="46ADA7F8" w:rsidR="002D4CCE" w:rsidRPr="001F31DA" w:rsidRDefault="00B9658E"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1</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86</w:t>
            </w:r>
          </w:p>
        </w:tc>
        <w:tc>
          <w:tcPr>
            <w:tcW w:w="1200" w:type="dxa"/>
            <w:noWrap/>
            <w:hideMark/>
          </w:tcPr>
          <w:p w14:paraId="45D7063B" w14:textId="0271D45A"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89219B">
              <w:rPr>
                <w:rFonts w:ascii="Arial" w:eastAsia="Times New Roman" w:hAnsi="Arial" w:cs="Arial"/>
                <w:color w:val="000000"/>
                <w:sz w:val="20"/>
                <w:szCs w:val="20"/>
                <w:lang w:eastAsia="fr-FR"/>
              </w:rPr>
              <w:t>.64</w:t>
            </w:r>
          </w:p>
        </w:tc>
        <w:tc>
          <w:tcPr>
            <w:tcW w:w="1200" w:type="dxa"/>
            <w:noWrap/>
            <w:hideMark/>
          </w:tcPr>
          <w:p w14:paraId="6516F11B" w14:textId="2EC873DC" w:rsidR="002D4CCE" w:rsidRPr="001F31DA" w:rsidRDefault="002D4CCE" w:rsidP="005E21B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0.04</w:t>
            </w:r>
          </w:p>
        </w:tc>
        <w:tc>
          <w:tcPr>
            <w:tcW w:w="1200" w:type="dxa"/>
            <w:noWrap/>
            <w:hideMark/>
          </w:tcPr>
          <w:p w14:paraId="3C2C7353" w14:textId="0D2060E1" w:rsidR="002D4CCE" w:rsidRPr="001F31DA" w:rsidRDefault="002D4CCE"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0.43</w:t>
            </w:r>
          </w:p>
        </w:tc>
        <w:tc>
          <w:tcPr>
            <w:tcW w:w="1200" w:type="dxa"/>
            <w:noWrap/>
            <w:hideMark/>
          </w:tcPr>
          <w:p w14:paraId="1050FAD1" w14:textId="2EBC1AFD" w:rsidR="002D4CCE" w:rsidRPr="001F31DA" w:rsidRDefault="002D4CCE"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F31DA">
              <w:rPr>
                <w:rFonts w:ascii="Arial" w:hAnsi="Arial" w:cs="Arial"/>
                <w:sz w:val="20"/>
                <w:szCs w:val="20"/>
              </w:rPr>
              <w:t>0.90</w:t>
            </w:r>
            <w:r w:rsidR="00EF0246" w:rsidRPr="001F31DA">
              <w:rPr>
                <w:rFonts w:ascii="Arial" w:hAnsi="Arial" w:cs="Arial"/>
                <w:sz w:val="20"/>
                <w:szCs w:val="20"/>
              </w:rPr>
              <w:t>***</w:t>
            </w:r>
          </w:p>
        </w:tc>
      </w:tr>
      <w:tr w:rsidR="002D4CCE" w:rsidRPr="001F31DA" w14:paraId="591003FA" w14:textId="77777777" w:rsidTr="0063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shd w:val="clear" w:color="auto" w:fill="auto"/>
            <w:noWrap/>
            <w:hideMark/>
          </w:tcPr>
          <w:p w14:paraId="211DFAAB" w14:textId="31D5AE4B" w:rsidR="002D4CCE" w:rsidRPr="001F31DA" w:rsidRDefault="00857F01"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StvCyR_156a</w:t>
            </w:r>
            <w:r w:rsidR="002D4CCE" w:rsidRPr="001F31DA">
              <w:rPr>
                <w:rFonts w:ascii="Arial" w:eastAsia="Times New Roman" w:hAnsi="Arial" w:cs="Arial"/>
                <w:b w:val="0"/>
                <w:color w:val="000000"/>
                <w:sz w:val="20"/>
                <w:szCs w:val="20"/>
                <w:lang w:eastAsia="fr-FR"/>
              </w:rPr>
              <w:t xml:space="preserve"> </w:t>
            </w:r>
          </w:p>
        </w:tc>
        <w:tc>
          <w:tcPr>
            <w:tcW w:w="1200" w:type="dxa"/>
            <w:shd w:val="clear" w:color="auto" w:fill="auto"/>
            <w:noWrap/>
            <w:hideMark/>
          </w:tcPr>
          <w:p w14:paraId="1626448C" w14:textId="7777777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3</w:t>
            </w:r>
          </w:p>
        </w:tc>
        <w:tc>
          <w:tcPr>
            <w:tcW w:w="1200" w:type="dxa"/>
            <w:shd w:val="clear" w:color="auto" w:fill="auto"/>
            <w:noWrap/>
            <w:hideMark/>
          </w:tcPr>
          <w:p w14:paraId="55205AD7" w14:textId="2E39D3BF" w:rsidR="002D4CCE" w:rsidRPr="001F31DA" w:rsidRDefault="00B9658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24</w:t>
            </w:r>
          </w:p>
        </w:tc>
        <w:tc>
          <w:tcPr>
            <w:tcW w:w="1200" w:type="dxa"/>
            <w:shd w:val="clear" w:color="auto" w:fill="auto"/>
            <w:noWrap/>
            <w:hideMark/>
          </w:tcPr>
          <w:p w14:paraId="5549DBD8" w14:textId="78410628"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89219B">
              <w:rPr>
                <w:rFonts w:ascii="Arial" w:eastAsia="Times New Roman" w:hAnsi="Arial" w:cs="Arial"/>
                <w:color w:val="000000"/>
                <w:sz w:val="20"/>
                <w:szCs w:val="20"/>
                <w:lang w:eastAsia="fr-FR"/>
              </w:rPr>
              <w:t>.87</w:t>
            </w:r>
          </w:p>
        </w:tc>
        <w:tc>
          <w:tcPr>
            <w:tcW w:w="1200" w:type="dxa"/>
            <w:shd w:val="clear" w:color="auto" w:fill="auto"/>
            <w:noWrap/>
            <w:hideMark/>
          </w:tcPr>
          <w:p w14:paraId="0D83E356" w14:textId="24F4330F" w:rsidR="002D4CCE" w:rsidRPr="001F31DA" w:rsidRDefault="002D4CCE" w:rsidP="005E21B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0.06</w:t>
            </w:r>
          </w:p>
        </w:tc>
        <w:tc>
          <w:tcPr>
            <w:tcW w:w="1200" w:type="dxa"/>
            <w:shd w:val="clear" w:color="auto" w:fill="auto"/>
            <w:noWrap/>
            <w:hideMark/>
          </w:tcPr>
          <w:p w14:paraId="17B50302" w14:textId="5DD60B57"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0.52</w:t>
            </w:r>
          </w:p>
        </w:tc>
        <w:tc>
          <w:tcPr>
            <w:tcW w:w="1200" w:type="dxa"/>
            <w:shd w:val="clear" w:color="auto" w:fill="auto"/>
            <w:noWrap/>
            <w:hideMark/>
          </w:tcPr>
          <w:p w14:paraId="16411003" w14:textId="5224C21F"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31DA">
              <w:rPr>
                <w:rFonts w:ascii="Arial" w:hAnsi="Arial" w:cs="Arial"/>
                <w:sz w:val="20"/>
                <w:szCs w:val="20"/>
              </w:rPr>
              <w:t>0.88</w:t>
            </w:r>
            <w:r w:rsidR="00EF0246" w:rsidRPr="001F31DA">
              <w:rPr>
                <w:rFonts w:ascii="Arial" w:hAnsi="Arial" w:cs="Arial"/>
                <w:sz w:val="20"/>
                <w:szCs w:val="20"/>
              </w:rPr>
              <w:t>***</w:t>
            </w:r>
          </w:p>
        </w:tc>
      </w:tr>
      <w:tr w:rsidR="002D4CCE" w:rsidRPr="001F31DA" w14:paraId="401DB2CC" w14:textId="77777777" w:rsidTr="00630EF3">
        <w:trPr>
          <w:trHeight w:val="300"/>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56757332" w14:textId="30E7F753" w:rsidR="002D4CCE" w:rsidRPr="001F31DA" w:rsidRDefault="006015C2"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StvCyR_254a</w:t>
            </w:r>
            <w:r w:rsidR="002D4CCE" w:rsidRPr="001F31DA">
              <w:rPr>
                <w:rFonts w:ascii="Arial" w:eastAsia="Times New Roman" w:hAnsi="Arial" w:cs="Arial"/>
                <w:b w:val="0"/>
                <w:color w:val="000000"/>
                <w:sz w:val="20"/>
                <w:szCs w:val="20"/>
                <w:lang w:eastAsia="fr-FR"/>
              </w:rPr>
              <w:t xml:space="preserve"> </w:t>
            </w:r>
          </w:p>
        </w:tc>
        <w:tc>
          <w:tcPr>
            <w:tcW w:w="1200" w:type="dxa"/>
            <w:noWrap/>
            <w:hideMark/>
          </w:tcPr>
          <w:p w14:paraId="72D13C26" w14:textId="77777777"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4</w:t>
            </w:r>
          </w:p>
        </w:tc>
        <w:tc>
          <w:tcPr>
            <w:tcW w:w="1200" w:type="dxa"/>
            <w:noWrap/>
            <w:hideMark/>
          </w:tcPr>
          <w:p w14:paraId="5FFD68BA" w14:textId="348964CF" w:rsidR="002D4CCE" w:rsidRPr="001F31DA" w:rsidRDefault="00B9658E"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35</w:t>
            </w:r>
          </w:p>
        </w:tc>
        <w:tc>
          <w:tcPr>
            <w:tcW w:w="1200" w:type="dxa"/>
            <w:noWrap/>
            <w:hideMark/>
          </w:tcPr>
          <w:p w14:paraId="17A78934" w14:textId="258D44AB"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89219B">
              <w:rPr>
                <w:rFonts w:ascii="Arial" w:eastAsia="Times New Roman" w:hAnsi="Arial" w:cs="Arial"/>
                <w:color w:val="000000"/>
                <w:sz w:val="20"/>
                <w:szCs w:val="20"/>
                <w:lang w:eastAsia="fr-FR"/>
              </w:rPr>
              <w:t>.9</w:t>
            </w:r>
            <w:r w:rsidRPr="001F31DA">
              <w:rPr>
                <w:rFonts w:ascii="Arial" w:eastAsia="Times New Roman" w:hAnsi="Arial" w:cs="Arial"/>
                <w:color w:val="000000"/>
                <w:sz w:val="20"/>
                <w:szCs w:val="20"/>
                <w:lang w:eastAsia="fr-FR"/>
              </w:rPr>
              <w:t>8</w:t>
            </w:r>
          </w:p>
        </w:tc>
        <w:tc>
          <w:tcPr>
            <w:tcW w:w="1200" w:type="dxa"/>
            <w:noWrap/>
            <w:hideMark/>
          </w:tcPr>
          <w:p w14:paraId="11475D5F" w14:textId="24200B05" w:rsidR="002D4CCE" w:rsidRPr="001F31DA" w:rsidRDefault="002D4CCE" w:rsidP="005E21B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0.29</w:t>
            </w:r>
          </w:p>
        </w:tc>
        <w:tc>
          <w:tcPr>
            <w:tcW w:w="1200" w:type="dxa"/>
            <w:noWrap/>
            <w:hideMark/>
          </w:tcPr>
          <w:p w14:paraId="79D5B1F1" w14:textId="6A1EB1D8"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0F26AC">
              <w:rPr>
                <w:rFonts w:ascii="Arial" w:eastAsia="Times New Roman" w:hAnsi="Arial" w:cs="Arial"/>
                <w:color w:val="000000"/>
                <w:sz w:val="20"/>
                <w:szCs w:val="20"/>
                <w:lang w:eastAsia="fr-FR"/>
              </w:rPr>
              <w:t>.55</w:t>
            </w:r>
          </w:p>
        </w:tc>
        <w:tc>
          <w:tcPr>
            <w:tcW w:w="1200" w:type="dxa"/>
            <w:noWrap/>
            <w:hideMark/>
          </w:tcPr>
          <w:p w14:paraId="16185FBE" w14:textId="6D38A187" w:rsidR="002D4CCE" w:rsidRPr="001F31DA" w:rsidRDefault="000F26AC"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0.47</w:t>
            </w:r>
            <w:r w:rsidR="00EF0246" w:rsidRPr="001F31DA">
              <w:rPr>
                <w:rFonts w:ascii="Arial" w:hAnsi="Arial" w:cs="Arial"/>
                <w:sz w:val="20"/>
                <w:szCs w:val="20"/>
              </w:rPr>
              <w:t>***</w:t>
            </w:r>
          </w:p>
        </w:tc>
      </w:tr>
      <w:tr w:rsidR="002D4CCE" w:rsidRPr="001F31DA" w14:paraId="038DF33C" w14:textId="77777777" w:rsidTr="0063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4" w:space="0" w:color="auto"/>
            </w:tcBorders>
            <w:shd w:val="clear" w:color="auto" w:fill="auto"/>
            <w:noWrap/>
            <w:hideMark/>
          </w:tcPr>
          <w:p w14:paraId="4E610D7B" w14:textId="6A1ABA08" w:rsidR="002D4CCE" w:rsidRPr="001F31DA" w:rsidRDefault="00D575C0"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StvCyR_590a</w:t>
            </w:r>
            <w:r w:rsidR="002D4CCE" w:rsidRPr="001F31DA">
              <w:rPr>
                <w:rFonts w:ascii="Arial" w:eastAsia="Times New Roman" w:hAnsi="Arial" w:cs="Arial"/>
                <w:b w:val="0"/>
                <w:color w:val="000000"/>
                <w:sz w:val="20"/>
                <w:szCs w:val="20"/>
                <w:lang w:eastAsia="fr-FR"/>
              </w:rPr>
              <w:t xml:space="preserve"> </w:t>
            </w:r>
          </w:p>
        </w:tc>
        <w:tc>
          <w:tcPr>
            <w:tcW w:w="1200" w:type="dxa"/>
            <w:tcBorders>
              <w:bottom w:val="single" w:sz="4" w:space="0" w:color="auto"/>
            </w:tcBorders>
            <w:shd w:val="clear" w:color="auto" w:fill="auto"/>
            <w:noWrap/>
            <w:hideMark/>
          </w:tcPr>
          <w:p w14:paraId="7C4F0B8F" w14:textId="7777777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3</w:t>
            </w:r>
          </w:p>
        </w:tc>
        <w:tc>
          <w:tcPr>
            <w:tcW w:w="1200" w:type="dxa"/>
            <w:tcBorders>
              <w:bottom w:val="single" w:sz="4" w:space="0" w:color="auto"/>
            </w:tcBorders>
            <w:shd w:val="clear" w:color="auto" w:fill="auto"/>
            <w:noWrap/>
            <w:hideMark/>
          </w:tcPr>
          <w:p w14:paraId="7F7B7205" w14:textId="52087F5E" w:rsidR="002D4CCE" w:rsidRPr="001F31DA" w:rsidRDefault="00B9658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81</w:t>
            </w:r>
          </w:p>
        </w:tc>
        <w:tc>
          <w:tcPr>
            <w:tcW w:w="1200" w:type="dxa"/>
            <w:tcBorders>
              <w:bottom w:val="single" w:sz="4" w:space="0" w:color="auto"/>
            </w:tcBorders>
            <w:shd w:val="clear" w:color="auto" w:fill="auto"/>
            <w:noWrap/>
            <w:hideMark/>
          </w:tcPr>
          <w:p w14:paraId="3DD21A6F" w14:textId="37902246" w:rsidR="002D4CCE" w:rsidRPr="001F31DA" w:rsidRDefault="002D4CC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1.05</w:t>
            </w:r>
          </w:p>
        </w:tc>
        <w:tc>
          <w:tcPr>
            <w:tcW w:w="1200" w:type="dxa"/>
            <w:tcBorders>
              <w:bottom w:val="single" w:sz="4" w:space="0" w:color="auto"/>
            </w:tcBorders>
            <w:shd w:val="clear" w:color="auto" w:fill="auto"/>
            <w:noWrap/>
            <w:hideMark/>
          </w:tcPr>
          <w:p w14:paraId="404CEE77" w14:textId="4EFA683F" w:rsidR="002D4CCE" w:rsidRPr="001F31DA" w:rsidRDefault="002D4CCE" w:rsidP="005E21B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0.04</w:t>
            </w:r>
          </w:p>
        </w:tc>
        <w:tc>
          <w:tcPr>
            <w:tcW w:w="1200" w:type="dxa"/>
            <w:tcBorders>
              <w:bottom w:val="single" w:sz="4" w:space="0" w:color="auto"/>
            </w:tcBorders>
            <w:shd w:val="clear" w:color="auto" w:fill="auto"/>
            <w:noWrap/>
            <w:hideMark/>
          </w:tcPr>
          <w:p w14:paraId="62651269" w14:textId="3699AAEC"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0.60</w:t>
            </w:r>
          </w:p>
        </w:tc>
        <w:tc>
          <w:tcPr>
            <w:tcW w:w="1200" w:type="dxa"/>
            <w:tcBorders>
              <w:bottom w:val="single" w:sz="4" w:space="0" w:color="auto"/>
            </w:tcBorders>
            <w:shd w:val="clear" w:color="auto" w:fill="auto"/>
            <w:noWrap/>
            <w:hideMark/>
          </w:tcPr>
          <w:p w14:paraId="5A803569" w14:textId="1AD8F738"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31DA">
              <w:rPr>
                <w:rFonts w:ascii="Arial" w:hAnsi="Arial" w:cs="Arial"/>
                <w:sz w:val="20"/>
                <w:szCs w:val="20"/>
              </w:rPr>
              <w:t>0</w:t>
            </w:r>
            <w:r w:rsidR="000F26AC">
              <w:rPr>
                <w:rFonts w:ascii="Arial" w:hAnsi="Arial" w:cs="Arial"/>
                <w:sz w:val="20"/>
                <w:szCs w:val="20"/>
              </w:rPr>
              <w:t>.93</w:t>
            </w:r>
            <w:r w:rsidR="00EF0246" w:rsidRPr="001F31DA">
              <w:rPr>
                <w:rFonts w:ascii="Arial" w:hAnsi="Arial" w:cs="Arial"/>
                <w:sz w:val="20"/>
                <w:szCs w:val="20"/>
              </w:rPr>
              <w:t>***</w:t>
            </w:r>
          </w:p>
        </w:tc>
      </w:tr>
      <w:tr w:rsidR="00047AF6" w:rsidRPr="001F31DA" w14:paraId="0ADA8882" w14:textId="77777777" w:rsidTr="007D7A98">
        <w:trPr>
          <w:trHeight w:val="300"/>
          <w:jc w:val="center"/>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auto"/>
              <w:bottom w:val="single" w:sz="4" w:space="0" w:color="000000" w:themeColor="text1"/>
            </w:tcBorders>
            <w:noWrap/>
          </w:tcPr>
          <w:p w14:paraId="77B90276" w14:textId="51ACBBF4" w:rsidR="00047AF6" w:rsidRPr="001F31DA" w:rsidRDefault="001F31DA" w:rsidP="00047AF6">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Mean</w:t>
            </w:r>
          </w:p>
        </w:tc>
        <w:tc>
          <w:tcPr>
            <w:tcW w:w="1200" w:type="dxa"/>
            <w:tcBorders>
              <w:top w:val="single" w:sz="4" w:space="0" w:color="auto"/>
              <w:bottom w:val="single" w:sz="4" w:space="0" w:color="000000" w:themeColor="text1"/>
            </w:tcBorders>
            <w:noWrap/>
            <w:vAlign w:val="center"/>
          </w:tcPr>
          <w:p w14:paraId="0FA05584" w14:textId="129FAB85" w:rsidR="00047AF6" w:rsidRPr="001F31DA" w:rsidRDefault="005F2A7D" w:rsidP="00047AF6">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3</w:t>
            </w:r>
          </w:p>
        </w:tc>
        <w:tc>
          <w:tcPr>
            <w:tcW w:w="1200" w:type="dxa"/>
            <w:tcBorders>
              <w:top w:val="single" w:sz="4" w:space="0" w:color="auto"/>
              <w:bottom w:val="single" w:sz="4" w:space="0" w:color="000000" w:themeColor="text1"/>
            </w:tcBorders>
            <w:noWrap/>
            <w:vAlign w:val="center"/>
          </w:tcPr>
          <w:p w14:paraId="14FD6B1E" w14:textId="79425D09" w:rsidR="00047AF6" w:rsidRPr="001F31DA" w:rsidRDefault="0089219B"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20"/>
                <w:szCs w:val="20"/>
              </w:rPr>
              <w:t>2.27</w:t>
            </w:r>
          </w:p>
        </w:tc>
        <w:tc>
          <w:tcPr>
            <w:tcW w:w="1200" w:type="dxa"/>
            <w:tcBorders>
              <w:top w:val="single" w:sz="4" w:space="0" w:color="auto"/>
              <w:bottom w:val="single" w:sz="4" w:space="0" w:color="000000" w:themeColor="text1"/>
            </w:tcBorders>
            <w:noWrap/>
            <w:vAlign w:val="center"/>
          </w:tcPr>
          <w:p w14:paraId="59032049" w14:textId="3F4490F9" w:rsidR="00047AF6" w:rsidRPr="001F31DA" w:rsidRDefault="00047AF6"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0.87</w:t>
            </w:r>
          </w:p>
        </w:tc>
        <w:tc>
          <w:tcPr>
            <w:tcW w:w="1200" w:type="dxa"/>
            <w:tcBorders>
              <w:top w:val="single" w:sz="4" w:space="0" w:color="auto"/>
              <w:bottom w:val="single" w:sz="4" w:space="0" w:color="000000" w:themeColor="text1"/>
            </w:tcBorders>
            <w:noWrap/>
            <w:vAlign w:val="center"/>
          </w:tcPr>
          <w:p w14:paraId="67FA67CF" w14:textId="160C5852" w:rsidR="00047AF6" w:rsidRPr="001F31DA" w:rsidRDefault="00047AF6"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0.10</w:t>
            </w:r>
          </w:p>
        </w:tc>
        <w:tc>
          <w:tcPr>
            <w:tcW w:w="1200" w:type="dxa"/>
            <w:tcBorders>
              <w:top w:val="single" w:sz="4" w:space="0" w:color="auto"/>
              <w:bottom w:val="single" w:sz="4" w:space="0" w:color="000000" w:themeColor="text1"/>
            </w:tcBorders>
            <w:noWrap/>
            <w:vAlign w:val="center"/>
          </w:tcPr>
          <w:p w14:paraId="0C6D617F" w14:textId="4DDD0A7F" w:rsidR="00047AF6" w:rsidRPr="001F31DA" w:rsidRDefault="00047AF6"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w:t>
            </w:r>
            <w:r w:rsidR="000F26AC">
              <w:rPr>
                <w:rFonts w:ascii="Arial" w:hAnsi="Arial" w:cs="Arial"/>
                <w:color w:val="000000"/>
                <w:sz w:val="20"/>
                <w:szCs w:val="20"/>
              </w:rPr>
              <w:t>.52</w:t>
            </w:r>
          </w:p>
        </w:tc>
        <w:tc>
          <w:tcPr>
            <w:tcW w:w="1200" w:type="dxa"/>
            <w:tcBorders>
              <w:top w:val="single" w:sz="4" w:space="0" w:color="auto"/>
              <w:bottom w:val="single" w:sz="4" w:space="0" w:color="000000" w:themeColor="text1"/>
            </w:tcBorders>
            <w:noWrap/>
            <w:vAlign w:val="center"/>
          </w:tcPr>
          <w:p w14:paraId="5B41EAD3" w14:textId="00F6D247" w:rsidR="00047AF6" w:rsidRPr="001F31DA" w:rsidRDefault="00047AF6"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0.81</w:t>
            </w:r>
          </w:p>
        </w:tc>
      </w:tr>
    </w:tbl>
    <w:p w14:paraId="24775E54" w14:textId="41F78069" w:rsidR="00F12BF8" w:rsidRPr="00797D2C" w:rsidRDefault="00F12BF8" w:rsidP="00F12BF8">
      <w:pPr>
        <w:spacing w:line="240" w:lineRule="auto"/>
        <w:rPr>
          <w:rFonts w:ascii="Arial" w:hAnsi="Arial" w:cs="Arial"/>
          <w:sz w:val="18"/>
          <w:szCs w:val="18"/>
        </w:rPr>
      </w:pPr>
      <w:proofErr w:type="gramStart"/>
      <w:r w:rsidRPr="00797D2C">
        <w:rPr>
          <w:rFonts w:ascii="Arial" w:hAnsi="Arial" w:cs="Arial"/>
          <w:sz w:val="18"/>
          <w:szCs w:val="18"/>
        </w:rPr>
        <w:t>Na:</w:t>
      </w:r>
      <w:proofErr w:type="gramEnd"/>
      <w:r w:rsidRPr="00797D2C">
        <w:rPr>
          <w:rFonts w:ascii="Arial" w:hAnsi="Arial" w:cs="Arial"/>
          <w:sz w:val="18"/>
          <w:szCs w:val="18"/>
        </w:rPr>
        <w:t xml:space="preserve"> Number of alleles; Ne: Number of effective alleles; Ho: Observed heterozygosity; He: Expected heterozygosity; </w:t>
      </w:r>
      <w:r w:rsidRPr="00797D2C">
        <w:rPr>
          <w:rFonts w:ascii="Arial" w:hAnsi="Arial" w:cs="Arial"/>
          <w:i/>
          <w:sz w:val="18"/>
          <w:szCs w:val="18"/>
        </w:rPr>
        <w:t>F</w:t>
      </w:r>
      <w:r w:rsidRPr="00797D2C">
        <w:rPr>
          <w:rFonts w:ascii="Arial" w:hAnsi="Arial" w:cs="Arial"/>
          <w:i/>
          <w:sz w:val="18"/>
          <w:szCs w:val="18"/>
          <w:vertAlign w:val="subscript"/>
        </w:rPr>
        <w:t>IS</w:t>
      </w:r>
      <w:r w:rsidR="00797D2C" w:rsidRPr="00797D2C">
        <w:rPr>
          <w:rFonts w:ascii="Arial" w:hAnsi="Arial" w:cs="Arial"/>
          <w:i/>
          <w:sz w:val="18"/>
          <w:szCs w:val="18"/>
          <w:vertAlign w:val="subscript"/>
        </w:rPr>
        <w:t xml:space="preserve"> </w:t>
      </w:r>
      <w:r w:rsidRPr="00797D2C">
        <w:rPr>
          <w:rFonts w:ascii="Arial" w:hAnsi="Arial" w:cs="Arial"/>
          <w:sz w:val="18"/>
          <w:szCs w:val="18"/>
        </w:rPr>
        <w:t>: Intra-population fixation index;</w:t>
      </w:r>
      <w:r w:rsidR="00797D2C" w:rsidRPr="00797D2C">
        <w:rPr>
          <w:rFonts w:ascii="Arial" w:hAnsi="Arial" w:cs="Arial"/>
          <w:sz w:val="18"/>
          <w:szCs w:val="18"/>
        </w:rPr>
        <w:t xml:space="preserve"> ***: significant probability (P </w:t>
      </w:r>
      <w:r w:rsidRPr="00797D2C">
        <w:rPr>
          <w:rFonts w:ascii="Arial" w:hAnsi="Arial" w:cs="Arial"/>
          <w:sz w:val="18"/>
          <w:szCs w:val="18"/>
        </w:rPr>
        <w:t>&lt;0.05).</w:t>
      </w:r>
    </w:p>
    <w:p w14:paraId="059D46F7" w14:textId="77777777" w:rsidR="007F482D" w:rsidRPr="00F64B95" w:rsidRDefault="007F482D" w:rsidP="001054C4">
      <w:pPr>
        <w:spacing w:line="240" w:lineRule="auto"/>
        <w:rPr>
          <w:rFonts w:cs="Times New Roman"/>
          <w:i/>
          <w:sz w:val="20"/>
          <w:szCs w:val="24"/>
        </w:rPr>
      </w:pPr>
    </w:p>
    <w:p w14:paraId="0F3F195C" w14:textId="71538FAB" w:rsidR="00B32CA7" w:rsidRPr="005C1BAE" w:rsidRDefault="005C1BAE" w:rsidP="005C1BAE">
      <w:pPr>
        <w:pStyle w:val="ListParagraph"/>
        <w:numPr>
          <w:ilvl w:val="2"/>
          <w:numId w:val="24"/>
        </w:numPr>
        <w:spacing w:line="360" w:lineRule="auto"/>
        <w:ind w:left="709"/>
        <w:rPr>
          <w:rFonts w:cs="Times New Roman"/>
          <w:b/>
          <w:sz w:val="28"/>
          <w:u w:val="single"/>
        </w:rPr>
      </w:pPr>
      <w:r w:rsidRPr="005C1BAE">
        <w:rPr>
          <w:rFonts w:ascii="Arial" w:eastAsia="Times New Roman" w:hAnsi="Arial" w:cs="Arial"/>
          <w:b/>
          <w:sz w:val="22"/>
          <w:szCs w:val="20"/>
          <w:u w:val="single"/>
          <w:lang w:eastAsia="fr-FR"/>
        </w:rPr>
        <w:t>Evaluation of inter-population diversity</w:t>
      </w:r>
    </w:p>
    <w:p w14:paraId="6AECC0C9" w14:textId="3FF4FA09" w:rsidR="005C1BAE" w:rsidRPr="005C1BAE" w:rsidRDefault="005C1BAE" w:rsidP="005C1BAE">
      <w:pPr>
        <w:spacing w:before="0" w:line="240" w:lineRule="auto"/>
        <w:rPr>
          <w:rFonts w:ascii="Arial" w:eastAsia="Times New Roman" w:hAnsi="Arial" w:cs="Arial"/>
          <w:sz w:val="20"/>
          <w:szCs w:val="20"/>
          <w:lang w:eastAsia="fr-FR"/>
        </w:rPr>
      </w:pPr>
      <w:r w:rsidRPr="005C1BAE">
        <w:rPr>
          <w:rFonts w:ascii="Arial" w:eastAsia="Times New Roman" w:hAnsi="Arial" w:cs="Arial"/>
          <w:sz w:val="20"/>
          <w:szCs w:val="20"/>
          <w:lang w:eastAsia="fr-FR"/>
        </w:rPr>
        <w:t>Wright's F-statistics (Table 6) show a strong genetic differentiation among the studied loci. The overall inbreeding coefficient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IT</w:t>
      </w:r>
      <w:r w:rsidR="00CA44CA">
        <w:rPr>
          <w:rFonts w:ascii="Arial" w:eastAsia="Times New Roman" w:hAnsi="Arial" w:cs="Arial"/>
          <w:sz w:val="20"/>
          <w:szCs w:val="20"/>
          <w:lang w:eastAsia="fr-FR"/>
        </w:rPr>
        <w:t>) is high (0.85</w:t>
      </w:r>
      <w:r w:rsidRPr="005C1BAE">
        <w:rPr>
          <w:rFonts w:ascii="Arial" w:eastAsia="Times New Roman" w:hAnsi="Arial" w:cs="Arial"/>
          <w:sz w:val="20"/>
          <w:szCs w:val="20"/>
          <w:lang w:eastAsia="fr-FR"/>
        </w:rPr>
        <w:t>), indicating an excess of homozygotes compared to a panmictic population. The average differentiation coefficient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is 0.20, indicating "significant" genetic differentiation among the populations, particularly for the STVCyR_64a, 156a, 254a, and 590a loci (significant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w:t>
      </w:r>
      <w:r w:rsidR="00FC249F">
        <w:rPr>
          <w:rFonts w:ascii="Arial" w:eastAsia="Times New Roman" w:hAnsi="Arial" w:cs="Arial"/>
          <w:i/>
          <w:sz w:val="20"/>
          <w:szCs w:val="20"/>
          <w:lang w:eastAsia="fr-FR"/>
        </w:rPr>
        <w:t>P</w:t>
      </w:r>
      <w:r w:rsidRPr="005C1BAE">
        <w:rPr>
          <w:rFonts w:ascii="Arial" w:eastAsia="Times New Roman" w:hAnsi="Arial" w:cs="Arial"/>
          <w:sz w:val="20"/>
          <w:szCs w:val="20"/>
          <w:lang w:eastAsia="fr-FR"/>
        </w:rPr>
        <w:t xml:space="preserve"> ≤ 0.002). The STVCyR_93ska locus exhibits a lower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(0.10) and is non-significant (</w:t>
      </w:r>
      <w:r w:rsidR="00FC249F">
        <w:rPr>
          <w:rFonts w:ascii="Arial" w:eastAsia="Times New Roman" w:hAnsi="Arial" w:cs="Arial"/>
          <w:i/>
          <w:sz w:val="20"/>
          <w:szCs w:val="20"/>
          <w:lang w:eastAsia="fr-FR"/>
        </w:rPr>
        <w:t>P</w:t>
      </w:r>
      <w:r w:rsidRPr="005C1BAE">
        <w:rPr>
          <w:rFonts w:ascii="Arial" w:eastAsia="Times New Roman" w:hAnsi="Arial" w:cs="Arial"/>
          <w:sz w:val="20"/>
          <w:szCs w:val="20"/>
          <w:lang w:eastAsia="fr-FR"/>
        </w:rPr>
        <w:t xml:space="preserve"> = 0.21), associated with a high gene flow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 2.13), indicating a strong gene exchange at this locus. For the other loci,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&lt; 1, which suggests a limitation of gene flow. The significant values of </w:t>
      </w:r>
      <w:r w:rsidRPr="005C1BAE">
        <w:rPr>
          <w:rFonts w:ascii="Arial" w:eastAsia="Times New Roman" w:hAnsi="Arial" w:cs="Arial"/>
          <w:i/>
          <w:sz w:val="20"/>
          <w:szCs w:val="20"/>
          <w:lang w:eastAsia="fr-FR"/>
        </w:rPr>
        <w:t>P</w:t>
      </w:r>
      <w:r w:rsidRPr="005C1BAE">
        <w:rPr>
          <w:rFonts w:ascii="Arial" w:eastAsia="Times New Roman" w:hAnsi="Arial" w:cs="Arial"/>
          <w:sz w:val="20"/>
          <w:szCs w:val="20"/>
          <w:lang w:eastAsia="fr-FR"/>
        </w:rPr>
        <w:t>(</w:t>
      </w:r>
      <w:r w:rsidRPr="005C1BAE">
        <w:rPr>
          <w:rFonts w:ascii="Arial" w:eastAsia="Times New Roman" w:hAnsi="Arial" w:cs="Arial"/>
          <w:i/>
          <w:sz w:val="20"/>
          <w:szCs w:val="20"/>
          <w:lang w:eastAsia="fr-FR"/>
        </w:rPr>
        <w:t>G</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and </w:t>
      </w:r>
      <w:r w:rsidRPr="005C1BAE">
        <w:rPr>
          <w:rFonts w:ascii="Arial" w:eastAsia="Times New Roman" w:hAnsi="Arial" w:cs="Arial"/>
          <w:i/>
          <w:sz w:val="20"/>
          <w:szCs w:val="20"/>
          <w:lang w:eastAsia="fr-FR"/>
        </w:rPr>
        <w:t>P</w:t>
      </w:r>
      <w:r w:rsidRPr="005C1BAE">
        <w:rPr>
          <w:rFonts w:ascii="Arial" w:eastAsia="Times New Roman" w:hAnsi="Arial" w:cs="Arial"/>
          <w:sz w:val="20"/>
          <w:szCs w:val="20"/>
          <w:lang w:eastAsia="fr-FR"/>
        </w:rPr>
        <w:t>(</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w:t>
      </w:r>
      <w:r w:rsidR="00FC249F">
        <w:rPr>
          <w:rFonts w:ascii="Arial" w:eastAsia="Times New Roman" w:hAnsi="Arial" w:cs="Arial"/>
          <w:i/>
          <w:sz w:val="20"/>
          <w:szCs w:val="20"/>
          <w:lang w:eastAsia="fr-FR"/>
        </w:rPr>
        <w:t>P</w:t>
      </w:r>
      <w:r w:rsidRPr="005C1BAE">
        <w:rPr>
          <w:rFonts w:ascii="Arial" w:eastAsia="Times New Roman" w:hAnsi="Arial" w:cs="Arial"/>
          <w:sz w:val="20"/>
          <w:szCs w:val="20"/>
          <w:lang w:eastAsia="fr-FR"/>
        </w:rPr>
        <w:t xml:space="preserve"> = 0.001) confirm that the populations are not genetically homogeneous. The pairwise genetic differentiation between eight populations of </w:t>
      </w:r>
      <w:r w:rsidRPr="005C1BAE">
        <w:rPr>
          <w:rFonts w:ascii="Arial" w:eastAsia="Times New Roman" w:hAnsi="Arial" w:cs="Arial"/>
          <w:i/>
          <w:sz w:val="20"/>
          <w:szCs w:val="20"/>
          <w:lang w:eastAsia="fr-FR"/>
        </w:rPr>
        <w:t>Cyperus esculentus</w:t>
      </w:r>
      <w:r w:rsidRPr="005C1BAE">
        <w:rPr>
          <w:rFonts w:ascii="Arial" w:eastAsia="Times New Roman" w:hAnsi="Arial" w:cs="Arial"/>
          <w:sz w:val="20"/>
          <w:szCs w:val="20"/>
          <w:lang w:eastAsia="fr-FR"/>
        </w:rPr>
        <w:t xml:space="preserve"> (Tables 7 and 8) reveals significant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values (0.10 to 0.33) (Table 7) and a highly variable flow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(0.78</w:t>
      </w:r>
      <w:r w:rsidR="00CA44CA">
        <w:rPr>
          <w:rFonts w:ascii="Arial" w:eastAsia="Times New Roman" w:hAnsi="Arial" w:cs="Arial"/>
          <w:sz w:val="20"/>
          <w:szCs w:val="20"/>
          <w:lang w:eastAsia="fr-FR"/>
        </w:rPr>
        <w:t xml:space="preserve"> to 9.20</w:t>
      </w:r>
      <w:r w:rsidRPr="005C1BAE">
        <w:rPr>
          <w:rFonts w:ascii="Arial" w:eastAsia="Times New Roman" w:hAnsi="Arial" w:cs="Arial"/>
          <w:sz w:val="20"/>
          <w:szCs w:val="20"/>
          <w:lang w:eastAsia="fr-FR"/>
        </w:rPr>
        <w:t>) (Table 8). Thus, moderate genetic differentiation and significant gene flow are recorded between the accessions from Samatiguila and Ferkessédougou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 0.10;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 9.20). On the other hand, significant genetic differentiation and low gene flow are observed between the populations of Yamoussoukro and Man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 0.33;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 0.51), indicating marked genetic isolation. This significant gene flow could be explained by human </w:t>
      </w:r>
      <w:proofErr w:type="gramStart"/>
      <w:r w:rsidRPr="005C1BAE">
        <w:rPr>
          <w:rFonts w:ascii="Arial" w:eastAsia="Times New Roman" w:hAnsi="Arial" w:cs="Arial"/>
          <w:sz w:val="20"/>
          <w:szCs w:val="20"/>
          <w:lang w:eastAsia="fr-FR"/>
        </w:rPr>
        <w:t>exchanges:</w:t>
      </w:r>
      <w:proofErr w:type="gramEnd"/>
      <w:r w:rsidRPr="005C1BAE">
        <w:rPr>
          <w:rFonts w:ascii="Arial" w:eastAsia="Times New Roman" w:hAnsi="Arial" w:cs="Arial"/>
          <w:sz w:val="20"/>
          <w:szCs w:val="20"/>
          <w:lang w:eastAsia="fr-FR"/>
        </w:rPr>
        <w:t xml:space="preserve"> farmers share seeds thru markets, community networks, or agricultural initiatives. As these two localities are located in northern Côte d'Ivoire and share similar cultural and agricultural practices, the circulation of genotypes is probably facilitated there </w:t>
      </w:r>
      <w:r w:rsidR="000D3358" w:rsidRPr="000D3358">
        <w:rPr>
          <w:rFonts w:ascii="Arial" w:eastAsia="Times New Roman" w:hAnsi="Arial" w:cs="Arial"/>
          <w:sz w:val="20"/>
          <w:szCs w:val="20"/>
          <w:lang w:eastAsia="fr-FR"/>
        </w:rPr>
        <w:fldChar w:fldCharType="begin"/>
      </w:r>
      <w:r w:rsidR="000D3358" w:rsidRPr="000D3358">
        <w:rPr>
          <w:rFonts w:ascii="Arial" w:eastAsia="Times New Roman" w:hAnsi="Arial" w:cs="Arial"/>
          <w:sz w:val="20"/>
          <w:szCs w:val="20"/>
          <w:lang w:eastAsia="fr-FR"/>
        </w:rPr>
        <w:instrText xml:space="preserve"> ADDIN ZOTERO_ITEM CSL_CITATION {"citationID":"ZOKZEdlm","properties":{"formattedCitation":"(P.-A. Kouakou, 2020; Soumahoro &amp; Tape, 2023)","plainCitation":"(P.-A. Kouakou, 2020; Soumahoro &amp; Tape, 2023)","dontUpdate":true,"noteIndex":0},"citationItems":[{"id":76,"uris":["http://zotero.org/users/local/6tT5Kkmv/items/SN3UPL4E"],"itemData":{"id":76,"type":"article-journal","abstract":"Market gardening remains one of the main sources of monetary income and food self-sufficiency for the northern populations of Cote d'Ivoire. The objective of this study is to determine the sociological characteristics of producers, to assess the determinants of productivity and economic profitability and finally to identify the social changes induced by this activity. To achieve this, a survey was conducted among 50 market gardeners selected on the basis of random sampling in the commune of Boundiali. The descriptive and analytical statistics, the budget approach and the social analysis method made it possible to analyse the data. From the results, it is concluded that the market gardening sector is mainly owned by women (68%). Market gardeners are generally members of farmers' groups or associations (84%), illiterate and finance their activity with their own funds. This activity mainly employs family workers. This justifies the small size of the areas cultivated and the low income. Finally, the income from market gardening improves the daily food satisfaction rate of the market gardener's family (67%), the level of schooling and access to health care.&amp;nbsp; &amp;nbsp;Market gardening is therefore a source of empowerment and improvement of the living conditions of market gardeners.\nKeywords: market gardening, profitability, determinants, impact, Boundiali\n&amp;nbsp;","container-title":"Revue Marocaine des Sciences Agronomiques et Vétérinaires","ISSN":"2550-4401","issue":"1","language":"fr","license":"© Revue Marocaine des Sciences Agronomiques et Vétérinaires 2020","source":"www.agrimaroc.org","title":"Déterminants de la productivité, de la rentabilité économique et impact social du maraîchage dans la commune de Boundiali, au Nord de la Côte d’Ivoire","URL":"https://www.agrimaroc.org/index.php/Actes_IAVH2/article/view/786","volume":"8","author":[{"family":"Kouakou","given":"Paul-Alfred"}],"accessed":{"date-parts":[["2025",10,14]]},"issued":{"date-parts":[["2020",1,15]]}}},{"id":73,"uris":["http://zotero.org/users/local/6tT5Kkmv/items/QAFDFY2I"],"itemData":{"id":73,"type":"article-journal","abstract":"Located respectively at the southern and northern ends of the Bagoué region, the towns of Boundiali and Tengrela are home to the busiest markets. These are the central markets of Boundiali and Tengrela. These two commercial centres are ideal for reconnecting agricultural and livestock products with urban demand. The marketing of food crops is therefore one of the dominant activities. Notwithstanding the fact that households use urban markets to obtain supplies, these two trading centers are characterized by the insalubrious nature of the areas used for the food trade.\nThe aim of this study is to analyze the impact of food marketing on the environment of the Boundiali and Tengrela markets.\nThe methodology used was based on documentary research and fieldwork using a questionnaire and interview guide. Statistical processing of the data was carried out using Excel version 2013 and sphinx version 4.5. QGIS version 3.32.2 was used to produce the maps. This study, which looked at capacity, the socio-demographic characteristics of food traders and the food products on display, revealed that the deterioration in the environment of the Boundiali and Tengrela markets is inherent in the trade in food products.","container-title":"European Journal of Science, Innovation and Technology","ISSN":"2786-4936","issue":"6","language":"en","license":"Copyright (c) 2023 Soualiho SOUMAHORO, Sophie Pulchérie TAPE","page":"375-390","source":"ejsit-journal.com","title":"Food Marketing and Unhealthy Urban Markets: The Cases of Boundiali and Tengrela in the North of Côte d’Ivoire","title-short":"Food Marketing and Unhealthy Urban Markets","volume":"3","author":[{"family":"Soumahoro","given":"Soualiho"},{"family":"Tape","given":"Sophie Pulchérie"}],"issued":{"date-parts":[["2023"]]}}}],"schema":"https://github.com/citation-style-language/schema/raw/master/csl-citation.json"} </w:instrText>
      </w:r>
      <w:r w:rsidR="000D3358" w:rsidRPr="000D3358">
        <w:rPr>
          <w:rFonts w:ascii="Arial" w:eastAsia="Times New Roman" w:hAnsi="Arial" w:cs="Arial"/>
          <w:sz w:val="20"/>
          <w:szCs w:val="20"/>
          <w:lang w:eastAsia="fr-FR"/>
        </w:rPr>
        <w:fldChar w:fldCharType="separate"/>
      </w:r>
      <w:r w:rsidR="000D3358" w:rsidRPr="000D3358">
        <w:rPr>
          <w:rFonts w:ascii="Arial" w:eastAsia="Times New Roman" w:hAnsi="Arial" w:cs="Arial"/>
          <w:sz w:val="20"/>
          <w:szCs w:val="20"/>
          <w:lang w:eastAsia="fr-FR"/>
        </w:rPr>
        <w:t>(Kouakou, 2020; Soumahoro &amp; Tape, 2023)</w:t>
      </w:r>
      <w:r w:rsidR="000D3358" w:rsidRPr="000D3358">
        <w:rPr>
          <w:rFonts w:ascii="Arial" w:eastAsia="Times New Roman" w:hAnsi="Arial" w:cs="Arial"/>
          <w:sz w:val="20"/>
          <w:szCs w:val="20"/>
          <w:lang w:eastAsia="fr-FR"/>
        </w:rPr>
        <w:fldChar w:fldCharType="end"/>
      </w:r>
      <w:r w:rsidRPr="005C1BAE">
        <w:rPr>
          <w:rFonts w:ascii="Arial" w:eastAsia="Times New Roman" w:hAnsi="Arial" w:cs="Arial"/>
          <w:sz w:val="20"/>
          <w:szCs w:val="20"/>
          <w:lang w:eastAsia="fr-FR"/>
        </w:rPr>
        <w:t xml:space="preserve">. </w:t>
      </w:r>
      <w:r w:rsidR="000D3358" w:rsidRPr="000D3358">
        <w:rPr>
          <w:rFonts w:ascii="Arial" w:eastAsia="Times New Roman" w:hAnsi="Arial" w:cs="Arial"/>
          <w:sz w:val="20"/>
          <w:szCs w:val="20"/>
          <w:lang w:eastAsia="fr-FR"/>
        </w:rPr>
        <w:t xml:space="preserve">. </w:t>
      </w:r>
      <w:r w:rsidR="000D3358" w:rsidRPr="000D3358">
        <w:rPr>
          <w:rFonts w:ascii="Arial" w:eastAsia="Times New Roman" w:hAnsi="Arial" w:cs="Arial"/>
          <w:sz w:val="20"/>
          <w:szCs w:val="20"/>
          <w:lang w:eastAsia="fr-FR"/>
        </w:rPr>
        <w:fldChar w:fldCharType="begin"/>
      </w:r>
      <w:r w:rsidR="000D3358" w:rsidRPr="000D3358">
        <w:rPr>
          <w:rFonts w:ascii="Arial" w:eastAsia="Times New Roman" w:hAnsi="Arial" w:cs="Arial"/>
          <w:sz w:val="20"/>
          <w:szCs w:val="20"/>
          <w:lang w:eastAsia="fr-FR"/>
        </w:rPr>
        <w:instrText xml:space="preserve"> ADDIN ZOTERO_ITEM CSL_CITATION {"citationID":"G4Q0ftbE","properties":{"formattedCitation":"(B\\uc0\\u248{}hn et al., 2016)","plainCitation":"(Bøhn et al., 2016)","dontUpdate":true,"noteIndex":0},"citationItems":[{"id":78,"uris":["http://zotero.org/users/local/6tT5Kkmv/items/TK59W8D5"],"itemData":{"id":78,"type":"article-journal","abstract":"Gene flow in agricultural crops is important for risk assessment of genetically modified (GM) crops, particularly in countries with a large informal agricultural sector of subsistence cultivation. We present a pollen flow model for maize (Zea mays), a major staple crop in Africa. We use spatial properties of fields (size, position) in three small-scale maize farming communities in Zambia and estimate rates of cross-fertilisation between fields sown with different maize varieties (e.g. conventional and transgene). As an additional factor contributing to gene flow, we present data on seed saving and sharing among farmers that live in the same communities. Our results show that: i) maize fields were small and located in immediate vicinity of neighboring fields; ii) a majority of farmers saved and shared seed; iii) modeled rates of pollen-mediated gene flow showed extensive mixing of germplasm between fields and farms and iv) as a result, segregation of GM and non-GM varieties is not likely to be an option in these systems. We conclude that the overall genetic composition of maize, in this and similar agricultural contexts, will be strongly influenced both by self-organised ecological factors (pollen flow), and by socially mediated intervention (seed recycling and sharing).","container-title":"Scientific Reports","DOI":"10.1038/srep34483","ISSN":"2045-2322","journalAbbreviation":"Sci Rep","note":"PMID: 27694819\nPMCID: PMC5046111","page":"34483","source":"PubMed Central","title":"Pollen-mediated gene flow and seed exchange in small-scale Zambian maize farming, implications for biosafety assessment","volume":"6","author":[{"family":"Bøhn","given":"Thomas"},{"family":"Aheto","given":"Denis W."},{"family":"Mwangala","given":"Felix S."},{"family":"Fischer","given":"Klara"},{"family":"Bones","given":"Inger Louise"},{"family":"Simoloka","given":"Christopher"},{"family":"Mbeule","given":"Ireen"},{"family":"Schmidt","given":"Gunther"},{"family":"Breckling","given":"Broder"}],"issued":{"date-parts":[["2016",10,3]]}}}],"schema":"https://github.com/citation-style-language/schema/raw/master/csl-citation.json"} </w:instrText>
      </w:r>
      <w:r w:rsidR="000D3358" w:rsidRPr="000D3358">
        <w:rPr>
          <w:rFonts w:ascii="Arial" w:eastAsia="Times New Roman" w:hAnsi="Arial" w:cs="Arial"/>
          <w:sz w:val="20"/>
          <w:szCs w:val="20"/>
          <w:lang w:eastAsia="fr-FR"/>
        </w:rPr>
        <w:fldChar w:fldCharType="separate"/>
      </w:r>
      <w:r w:rsidR="000D3358" w:rsidRPr="000D3358">
        <w:rPr>
          <w:rFonts w:ascii="Arial" w:eastAsia="Times New Roman" w:hAnsi="Arial" w:cs="Arial"/>
          <w:sz w:val="20"/>
          <w:szCs w:val="20"/>
          <w:lang w:eastAsia="fr-FR"/>
        </w:rPr>
        <w:t xml:space="preserve">Bøhn </w:t>
      </w:r>
      <w:r w:rsidR="000D3358" w:rsidRPr="000D3358">
        <w:rPr>
          <w:rFonts w:ascii="Arial" w:eastAsia="Times New Roman" w:hAnsi="Arial" w:cs="Arial"/>
          <w:i/>
          <w:sz w:val="20"/>
          <w:szCs w:val="20"/>
          <w:lang w:eastAsia="fr-FR"/>
        </w:rPr>
        <w:t>et al</w:t>
      </w:r>
      <w:r w:rsidR="000D3358" w:rsidRPr="000D3358">
        <w:rPr>
          <w:rFonts w:ascii="Arial" w:eastAsia="Times New Roman" w:hAnsi="Arial" w:cs="Arial"/>
          <w:sz w:val="20"/>
          <w:szCs w:val="20"/>
          <w:lang w:eastAsia="fr-FR"/>
        </w:rPr>
        <w:t>. (2016)</w:t>
      </w:r>
      <w:r w:rsidR="000D3358" w:rsidRPr="000D3358">
        <w:rPr>
          <w:rFonts w:ascii="Arial" w:eastAsia="Times New Roman" w:hAnsi="Arial" w:cs="Arial"/>
          <w:sz w:val="20"/>
          <w:szCs w:val="20"/>
          <w:lang w:eastAsia="fr-FR"/>
        </w:rPr>
        <w:fldChar w:fldCharType="end"/>
      </w:r>
      <w:r w:rsidRPr="005C1BAE">
        <w:rPr>
          <w:rFonts w:ascii="Arial" w:eastAsia="Times New Roman" w:hAnsi="Arial" w:cs="Arial"/>
          <w:sz w:val="20"/>
          <w:szCs w:val="20"/>
          <w:lang w:eastAsia="fr-FR"/>
        </w:rPr>
        <w:t xml:space="preserve"> showed in Zambia that the exchange of seeds among farmers plays a major role in the spread of genetic diversity. Conversely, the low gene flow could be explained by the fact that these cities, unlike those in the North which are production areas, largely depend on imports for their tiger nuts (coming from northern Ivory Coast or neighboring countries like Mali or Burkina Faso). These imports come from different sources depending on the cities and circulate thru commercial networks, which limits genetic </w:t>
      </w:r>
      <w:r w:rsidRPr="005C1BAE">
        <w:rPr>
          <w:rFonts w:ascii="Arial" w:eastAsia="Times New Roman" w:hAnsi="Arial" w:cs="Arial"/>
          <w:sz w:val="20"/>
          <w:szCs w:val="20"/>
          <w:lang w:eastAsia="fr-FR"/>
        </w:rPr>
        <w:lastRenderedPageBreak/>
        <w:t>mixing with local material and restricts flow between populations. These results highlight that geographical distance does not always prevent genetic flow.</w:t>
      </w:r>
    </w:p>
    <w:p w14:paraId="1A385392" w14:textId="7DCD53AA" w:rsidR="00E8524E" w:rsidRPr="00A31959" w:rsidRDefault="00282233" w:rsidP="00582F42">
      <w:pPr>
        <w:ind w:left="4395" w:hanging="4395"/>
        <w:rPr>
          <w:rFonts w:ascii="Arial" w:hAnsi="Arial" w:cs="Arial"/>
          <w:b/>
          <w:sz w:val="20"/>
          <w:szCs w:val="20"/>
        </w:rPr>
      </w:pPr>
      <w:r w:rsidRPr="00A31959">
        <w:rPr>
          <w:rFonts w:ascii="Arial" w:hAnsi="Arial" w:cs="Arial"/>
          <w:b/>
          <w:sz w:val="20"/>
          <w:szCs w:val="20"/>
        </w:rPr>
        <w:t xml:space="preserve">Table </w:t>
      </w:r>
      <w:r w:rsidR="00EC274A" w:rsidRPr="00A31959">
        <w:rPr>
          <w:rFonts w:ascii="Arial" w:hAnsi="Arial" w:cs="Arial"/>
          <w:b/>
          <w:noProof/>
          <w:sz w:val="20"/>
          <w:szCs w:val="20"/>
        </w:rPr>
        <w:fldChar w:fldCharType="begin"/>
      </w:r>
      <w:r w:rsidR="00EC274A" w:rsidRPr="00A31959">
        <w:rPr>
          <w:rFonts w:ascii="Arial" w:hAnsi="Arial" w:cs="Arial"/>
          <w:b/>
          <w:noProof/>
          <w:sz w:val="20"/>
          <w:szCs w:val="20"/>
        </w:rPr>
        <w:instrText xml:space="preserve"> SEQ Tableau \* ARABIC </w:instrText>
      </w:r>
      <w:r w:rsidR="00EC274A" w:rsidRPr="00A31959">
        <w:rPr>
          <w:rFonts w:ascii="Arial" w:hAnsi="Arial" w:cs="Arial"/>
          <w:b/>
          <w:noProof/>
          <w:sz w:val="20"/>
          <w:szCs w:val="20"/>
        </w:rPr>
        <w:fldChar w:fldCharType="separate"/>
      </w:r>
      <w:r w:rsidR="00FC249F" w:rsidRPr="00A31959">
        <w:rPr>
          <w:rFonts w:ascii="Arial" w:hAnsi="Arial" w:cs="Arial"/>
          <w:b/>
          <w:noProof/>
          <w:sz w:val="20"/>
          <w:szCs w:val="20"/>
        </w:rPr>
        <w:t>6</w:t>
      </w:r>
      <w:r w:rsidR="00EC274A" w:rsidRPr="00A31959">
        <w:rPr>
          <w:rFonts w:ascii="Arial" w:hAnsi="Arial" w:cs="Arial"/>
          <w:b/>
          <w:noProof/>
          <w:sz w:val="20"/>
          <w:szCs w:val="20"/>
        </w:rPr>
        <w:fldChar w:fldCharType="end"/>
      </w:r>
      <w:r w:rsidRPr="00A31959">
        <w:rPr>
          <w:rFonts w:ascii="Arial" w:hAnsi="Arial" w:cs="Arial"/>
          <w:b/>
          <w:sz w:val="20"/>
          <w:szCs w:val="20"/>
        </w:rPr>
        <w:t xml:space="preserve">. </w:t>
      </w:r>
      <w:r w:rsidR="00A96CE5" w:rsidRPr="00A31959">
        <w:rPr>
          <w:rFonts w:ascii="Arial" w:hAnsi="Arial" w:cs="Arial"/>
          <w:b/>
          <w:sz w:val="20"/>
          <w:szCs w:val="20"/>
        </w:rPr>
        <w:t xml:space="preserve">Indices of inter-population genetic diversity in </w:t>
      </w:r>
      <w:r w:rsidR="00A96CE5" w:rsidRPr="00582F42">
        <w:rPr>
          <w:rFonts w:ascii="Arial" w:hAnsi="Arial" w:cs="Arial"/>
          <w:b/>
          <w:i/>
          <w:sz w:val="20"/>
          <w:szCs w:val="20"/>
        </w:rPr>
        <w:t>C. esculentus</w:t>
      </w:r>
      <w:r w:rsidR="00A96CE5" w:rsidRPr="00A31959">
        <w:rPr>
          <w:rFonts w:ascii="Arial" w:hAnsi="Arial" w:cs="Arial"/>
          <w:b/>
          <w:sz w:val="20"/>
          <w:szCs w:val="20"/>
        </w:rPr>
        <w:t xml:space="preserve"> </w:t>
      </w:r>
    </w:p>
    <w:tbl>
      <w:tblPr>
        <w:tblStyle w:val="ListTable6Colorful"/>
        <w:tblW w:w="0" w:type="auto"/>
        <w:jc w:val="center"/>
        <w:shd w:val="clear" w:color="auto" w:fill="FFFFFF" w:themeFill="background1"/>
        <w:tblLook w:val="04A0" w:firstRow="1" w:lastRow="0" w:firstColumn="1" w:lastColumn="0" w:noHBand="0" w:noVBand="1"/>
      </w:tblPr>
      <w:tblGrid>
        <w:gridCol w:w="1528"/>
        <w:gridCol w:w="717"/>
        <w:gridCol w:w="684"/>
        <w:gridCol w:w="717"/>
        <w:gridCol w:w="756"/>
        <w:gridCol w:w="876"/>
        <w:gridCol w:w="1020"/>
        <w:gridCol w:w="964"/>
        <w:gridCol w:w="236"/>
      </w:tblGrid>
      <w:tr w:rsidR="00B32CA7" w:rsidRPr="00B84634" w14:paraId="0582AADE" w14:textId="77777777" w:rsidTr="00CA1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DEAC328" w14:textId="661FCBA7" w:rsidR="00B32CA7" w:rsidRPr="00BD0338" w:rsidRDefault="00A96CE5" w:rsidP="00C058F3">
            <w:pPr>
              <w:spacing w:before="0" w:after="0" w:line="360" w:lineRule="auto"/>
              <w:rPr>
                <w:rFonts w:ascii="Arial" w:hAnsi="Arial" w:cs="Arial"/>
                <w:bCs w:val="0"/>
                <w:sz w:val="20"/>
                <w:szCs w:val="20"/>
              </w:rPr>
            </w:pPr>
            <w:r w:rsidRPr="00BD0338">
              <w:rPr>
                <w:rFonts w:ascii="Arial" w:hAnsi="Arial" w:cs="Arial"/>
                <w:bCs w:val="0"/>
                <w:sz w:val="20"/>
                <w:szCs w:val="20"/>
              </w:rPr>
              <w:t>Loci</w:t>
            </w:r>
          </w:p>
        </w:tc>
        <w:tc>
          <w:tcPr>
            <w:tcW w:w="0" w:type="auto"/>
            <w:shd w:val="clear" w:color="auto" w:fill="FFFFFF" w:themeFill="background1"/>
            <w:hideMark/>
          </w:tcPr>
          <w:p w14:paraId="324DD270" w14:textId="38A48E92"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F</w:t>
            </w:r>
            <w:r w:rsidR="00300823" w:rsidRPr="00BD0338">
              <w:rPr>
                <w:rFonts w:ascii="Arial" w:hAnsi="Arial" w:cs="Arial"/>
                <w:bCs w:val="0"/>
                <w:sz w:val="20"/>
                <w:szCs w:val="20"/>
                <w:vertAlign w:val="subscript"/>
              </w:rPr>
              <w:t>IT</w:t>
            </w:r>
          </w:p>
        </w:tc>
        <w:tc>
          <w:tcPr>
            <w:tcW w:w="0" w:type="auto"/>
            <w:shd w:val="clear" w:color="auto" w:fill="FFFFFF" w:themeFill="background1"/>
            <w:hideMark/>
          </w:tcPr>
          <w:p w14:paraId="6E8EE4BB" w14:textId="50FFD183"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F</w:t>
            </w:r>
            <w:r w:rsidR="00300823" w:rsidRPr="00BD0338">
              <w:rPr>
                <w:rFonts w:ascii="Arial" w:hAnsi="Arial" w:cs="Arial"/>
                <w:bCs w:val="0"/>
                <w:sz w:val="20"/>
                <w:szCs w:val="20"/>
                <w:vertAlign w:val="subscript"/>
              </w:rPr>
              <w:t>ST</w:t>
            </w:r>
          </w:p>
        </w:tc>
        <w:tc>
          <w:tcPr>
            <w:tcW w:w="0" w:type="auto"/>
            <w:shd w:val="clear" w:color="auto" w:fill="FFFFFF" w:themeFill="background1"/>
            <w:hideMark/>
          </w:tcPr>
          <w:p w14:paraId="7AE9D629" w14:textId="77777777" w:rsidR="00B32CA7" w:rsidRPr="00BD0338" w:rsidRDefault="00B32CA7"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N</w:t>
            </w:r>
            <w:r w:rsidRPr="00BD0338">
              <w:rPr>
                <w:rFonts w:ascii="Arial" w:hAnsi="Arial" w:cs="Arial"/>
                <w:bCs w:val="0"/>
                <w:sz w:val="20"/>
                <w:szCs w:val="20"/>
                <w:vertAlign w:val="subscript"/>
              </w:rPr>
              <w:t>m</w:t>
            </w:r>
          </w:p>
        </w:tc>
        <w:tc>
          <w:tcPr>
            <w:tcW w:w="756" w:type="dxa"/>
            <w:shd w:val="clear" w:color="auto" w:fill="FFFFFF" w:themeFill="background1"/>
          </w:tcPr>
          <w:p w14:paraId="77C9E963" w14:textId="59B70A20"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G</w:t>
            </w:r>
            <w:r w:rsidR="00300823" w:rsidRPr="00BD0338">
              <w:rPr>
                <w:rFonts w:ascii="Arial" w:hAnsi="Arial" w:cs="Arial"/>
                <w:bCs w:val="0"/>
                <w:sz w:val="20"/>
                <w:szCs w:val="20"/>
                <w:vertAlign w:val="subscript"/>
              </w:rPr>
              <w:t>ST</w:t>
            </w:r>
          </w:p>
        </w:tc>
        <w:tc>
          <w:tcPr>
            <w:tcW w:w="876" w:type="dxa"/>
            <w:shd w:val="clear" w:color="auto" w:fill="FFFFFF" w:themeFill="background1"/>
          </w:tcPr>
          <w:p w14:paraId="180B7CF8" w14:textId="77777777" w:rsidR="00B32CA7" w:rsidRPr="00BD0338" w:rsidRDefault="00B32CA7"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BD0338">
              <w:rPr>
                <w:rFonts w:ascii="Arial" w:eastAsia="Times New Roman" w:hAnsi="Arial" w:cs="Arial"/>
                <w:bCs w:val="0"/>
                <w:sz w:val="20"/>
                <w:szCs w:val="20"/>
                <w:lang w:eastAsia="fr-FR"/>
              </w:rPr>
              <w:t>D</w:t>
            </w:r>
            <w:r w:rsidRPr="00BD0338">
              <w:rPr>
                <w:rFonts w:ascii="Arial" w:eastAsia="Times New Roman" w:hAnsi="Arial" w:cs="Arial"/>
                <w:bCs w:val="0"/>
                <w:i/>
                <w:sz w:val="20"/>
                <w:szCs w:val="20"/>
                <w:vertAlign w:val="subscript"/>
                <w:lang w:eastAsia="fr-FR"/>
              </w:rPr>
              <w:t>est</w:t>
            </w:r>
          </w:p>
        </w:tc>
        <w:tc>
          <w:tcPr>
            <w:tcW w:w="1020" w:type="dxa"/>
            <w:shd w:val="clear" w:color="auto" w:fill="FFFFFF" w:themeFill="background1"/>
          </w:tcPr>
          <w:p w14:paraId="0BC5EF44" w14:textId="582B071A" w:rsidR="00B32CA7" w:rsidRPr="00BD0338" w:rsidRDefault="00300823"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BD0338">
              <w:rPr>
                <w:rFonts w:ascii="Arial" w:eastAsia="Times New Roman" w:hAnsi="Arial" w:cs="Arial"/>
                <w:bCs w:val="0"/>
                <w:i/>
                <w:sz w:val="20"/>
                <w:szCs w:val="20"/>
                <w:lang w:eastAsia="fr-FR"/>
              </w:rPr>
              <w:t>P</w:t>
            </w:r>
            <w:r w:rsidRPr="00BD0338">
              <w:rPr>
                <w:rFonts w:ascii="Arial" w:eastAsia="Times New Roman" w:hAnsi="Arial" w:cs="Arial"/>
                <w:bCs w:val="0"/>
                <w:sz w:val="20"/>
                <w:szCs w:val="20"/>
                <w:lang w:eastAsia="fr-FR"/>
              </w:rPr>
              <w:t xml:space="preserve"> (G</w:t>
            </w:r>
            <w:r w:rsidRPr="00BD0338">
              <w:rPr>
                <w:rFonts w:ascii="Arial" w:eastAsia="Times New Roman" w:hAnsi="Arial" w:cs="Arial"/>
                <w:bCs w:val="0"/>
                <w:sz w:val="20"/>
                <w:szCs w:val="20"/>
                <w:vertAlign w:val="subscript"/>
                <w:lang w:eastAsia="fr-FR"/>
              </w:rPr>
              <w:t>ST</w:t>
            </w:r>
            <w:r w:rsidR="00B32CA7" w:rsidRPr="00BD0338">
              <w:rPr>
                <w:rFonts w:ascii="Arial" w:eastAsia="Times New Roman" w:hAnsi="Arial" w:cs="Arial"/>
                <w:bCs w:val="0"/>
                <w:sz w:val="20"/>
                <w:szCs w:val="20"/>
                <w:lang w:eastAsia="fr-FR"/>
              </w:rPr>
              <w:t>)</w:t>
            </w:r>
          </w:p>
        </w:tc>
        <w:tc>
          <w:tcPr>
            <w:tcW w:w="964" w:type="dxa"/>
            <w:shd w:val="clear" w:color="auto" w:fill="FFFFFF" w:themeFill="background1"/>
          </w:tcPr>
          <w:p w14:paraId="4378CDE2" w14:textId="3B574C7D"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BD0338">
              <w:rPr>
                <w:rFonts w:ascii="Arial" w:eastAsia="Times New Roman" w:hAnsi="Arial" w:cs="Arial"/>
                <w:bCs w:val="0"/>
                <w:i/>
                <w:sz w:val="20"/>
                <w:szCs w:val="20"/>
                <w:lang w:eastAsia="fr-FR"/>
              </w:rPr>
              <w:t>P</w:t>
            </w:r>
            <w:r w:rsidRPr="00BD0338">
              <w:rPr>
                <w:rFonts w:ascii="Arial" w:eastAsia="Times New Roman" w:hAnsi="Arial" w:cs="Arial"/>
                <w:bCs w:val="0"/>
                <w:sz w:val="20"/>
                <w:szCs w:val="20"/>
                <w:lang w:eastAsia="fr-FR"/>
              </w:rPr>
              <w:t xml:space="preserve"> (F</w:t>
            </w:r>
            <w:r w:rsidR="00300823" w:rsidRPr="00BD0338">
              <w:rPr>
                <w:rFonts w:ascii="Arial" w:eastAsia="Times New Roman" w:hAnsi="Arial" w:cs="Arial"/>
                <w:bCs w:val="0"/>
                <w:sz w:val="20"/>
                <w:szCs w:val="20"/>
                <w:vertAlign w:val="subscript"/>
                <w:lang w:eastAsia="fr-FR"/>
              </w:rPr>
              <w:t>ST</w:t>
            </w:r>
            <w:r w:rsidRPr="00BD0338">
              <w:rPr>
                <w:rFonts w:ascii="Arial" w:eastAsia="Times New Roman" w:hAnsi="Arial" w:cs="Arial"/>
                <w:bCs w:val="0"/>
                <w:sz w:val="20"/>
                <w:szCs w:val="20"/>
                <w:lang w:eastAsia="fr-FR"/>
              </w:rPr>
              <w:t>)</w:t>
            </w:r>
          </w:p>
        </w:tc>
        <w:tc>
          <w:tcPr>
            <w:tcW w:w="236" w:type="dxa"/>
            <w:shd w:val="clear" w:color="auto" w:fill="FFFFFF" w:themeFill="background1"/>
          </w:tcPr>
          <w:p w14:paraId="0C7F2A33" w14:textId="77777777" w:rsidR="00B32CA7" w:rsidRPr="00B84634" w:rsidRDefault="00B32CA7"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B32CA7" w:rsidRPr="00B84634" w14:paraId="3BF94AC6"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0E1ACF1"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STVCyR64</w:t>
            </w:r>
          </w:p>
        </w:tc>
        <w:tc>
          <w:tcPr>
            <w:tcW w:w="0" w:type="auto"/>
            <w:shd w:val="clear" w:color="auto" w:fill="FFFFFF" w:themeFill="background1"/>
            <w:hideMark/>
          </w:tcPr>
          <w:p w14:paraId="6CB4460E" w14:textId="6153CA0A" w:rsidR="00B32CA7" w:rsidRPr="00B84634" w:rsidRDefault="00B9658E"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32CA7" w:rsidRPr="00B84634">
              <w:rPr>
                <w:rFonts w:ascii="Arial" w:hAnsi="Arial" w:cs="Arial"/>
                <w:sz w:val="20"/>
                <w:szCs w:val="20"/>
              </w:rPr>
              <w:t>898</w:t>
            </w:r>
          </w:p>
        </w:tc>
        <w:tc>
          <w:tcPr>
            <w:tcW w:w="0" w:type="auto"/>
            <w:shd w:val="clear" w:color="auto" w:fill="FFFFFF" w:themeFill="background1"/>
            <w:hideMark/>
          </w:tcPr>
          <w:p w14:paraId="5AF0833E" w14:textId="09729EDA"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0.24</w:t>
            </w:r>
            <w:r w:rsidR="00B32CA7" w:rsidRPr="00B84634">
              <w:rPr>
                <w:rFonts w:ascii="Arial" w:hAnsi="Arial" w:cs="Arial"/>
                <w:sz w:val="20"/>
                <w:szCs w:val="20"/>
              </w:rPr>
              <w:t>*</w:t>
            </w:r>
          </w:p>
        </w:tc>
        <w:tc>
          <w:tcPr>
            <w:tcW w:w="0" w:type="auto"/>
            <w:shd w:val="clear" w:color="auto" w:fill="FFFFFF" w:themeFill="background1"/>
            <w:hideMark/>
          </w:tcPr>
          <w:p w14:paraId="57E7C627" w14:textId="306D24E5" w:rsidR="00B32CA7" w:rsidRPr="00B84634" w:rsidRDefault="00B32CA7" w:rsidP="00B7442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0.80</w:t>
            </w:r>
          </w:p>
        </w:tc>
        <w:tc>
          <w:tcPr>
            <w:tcW w:w="756" w:type="dxa"/>
            <w:shd w:val="clear" w:color="auto" w:fill="FFFFFF" w:themeFill="background1"/>
          </w:tcPr>
          <w:p w14:paraId="71A99DD5" w14:textId="528F4809" w:rsidR="00B32CA7" w:rsidRPr="00B84634" w:rsidRDefault="00B32CA7"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0.17</w:t>
            </w:r>
          </w:p>
        </w:tc>
        <w:tc>
          <w:tcPr>
            <w:tcW w:w="876" w:type="dxa"/>
            <w:shd w:val="clear" w:color="auto" w:fill="FFFFFF" w:themeFill="background1"/>
          </w:tcPr>
          <w:p w14:paraId="1318E227" w14:textId="799C08DE" w:rsidR="00B32CA7" w:rsidRPr="00B84634" w:rsidRDefault="00B32CA7"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w:t>
            </w:r>
            <w:r w:rsidR="009E413D">
              <w:rPr>
                <w:rFonts w:ascii="Arial" w:eastAsia="Times New Roman" w:hAnsi="Arial" w:cs="Arial"/>
                <w:sz w:val="20"/>
                <w:szCs w:val="20"/>
                <w:lang w:eastAsia="fr-FR"/>
              </w:rPr>
              <w:t>.26</w:t>
            </w:r>
            <w:r w:rsidRPr="00B84634">
              <w:rPr>
                <w:rFonts w:ascii="Arial" w:eastAsia="Times New Roman" w:hAnsi="Arial" w:cs="Arial"/>
                <w:sz w:val="20"/>
                <w:szCs w:val="20"/>
                <w:lang w:eastAsia="fr-FR"/>
              </w:rPr>
              <w:t>*</w:t>
            </w:r>
          </w:p>
        </w:tc>
        <w:tc>
          <w:tcPr>
            <w:tcW w:w="1020" w:type="dxa"/>
            <w:shd w:val="clear" w:color="auto" w:fill="FFFFFF" w:themeFill="background1"/>
          </w:tcPr>
          <w:p w14:paraId="3CA8A9B1"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0.002</w:t>
            </w:r>
          </w:p>
        </w:tc>
        <w:tc>
          <w:tcPr>
            <w:tcW w:w="964" w:type="dxa"/>
            <w:shd w:val="clear" w:color="auto" w:fill="FFFFFF" w:themeFill="background1"/>
          </w:tcPr>
          <w:p w14:paraId="2D82B5A2"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0.002</w:t>
            </w:r>
          </w:p>
        </w:tc>
        <w:tc>
          <w:tcPr>
            <w:tcW w:w="236" w:type="dxa"/>
            <w:shd w:val="clear" w:color="auto" w:fill="FFFFFF" w:themeFill="background1"/>
          </w:tcPr>
          <w:p w14:paraId="0A7EC28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2CA7" w:rsidRPr="00B84634" w14:paraId="121D3852" w14:textId="77777777" w:rsidTr="00CA148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5B65B54"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STVCyR93ska</w:t>
            </w:r>
          </w:p>
        </w:tc>
        <w:tc>
          <w:tcPr>
            <w:tcW w:w="0" w:type="auto"/>
            <w:shd w:val="clear" w:color="auto" w:fill="FFFFFF" w:themeFill="background1"/>
            <w:hideMark/>
          </w:tcPr>
          <w:p w14:paraId="1FDA97B5" w14:textId="357F6348" w:rsidR="00B32CA7" w:rsidRPr="00B84634" w:rsidRDefault="005906ED"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32CA7" w:rsidRPr="00B84634">
              <w:rPr>
                <w:rFonts w:ascii="Arial" w:hAnsi="Arial" w:cs="Arial"/>
                <w:sz w:val="20"/>
                <w:szCs w:val="20"/>
              </w:rPr>
              <w:t>91</w:t>
            </w:r>
          </w:p>
        </w:tc>
        <w:tc>
          <w:tcPr>
            <w:tcW w:w="0" w:type="auto"/>
            <w:shd w:val="clear" w:color="auto" w:fill="FFFFFF" w:themeFill="background1"/>
            <w:hideMark/>
          </w:tcPr>
          <w:p w14:paraId="1FFACDB4" w14:textId="0D44C26D" w:rsidR="00B32CA7" w:rsidRPr="00B84634" w:rsidRDefault="00B32CA7"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0.10</w:t>
            </w:r>
          </w:p>
        </w:tc>
        <w:tc>
          <w:tcPr>
            <w:tcW w:w="0" w:type="auto"/>
            <w:shd w:val="clear" w:color="auto" w:fill="FFFFFF" w:themeFill="background1"/>
            <w:hideMark/>
          </w:tcPr>
          <w:p w14:paraId="73B228C9" w14:textId="662D3D3B" w:rsidR="00B32CA7" w:rsidRPr="00B84634" w:rsidRDefault="00B32CA7" w:rsidP="00B7442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2.13</w:t>
            </w:r>
          </w:p>
        </w:tc>
        <w:tc>
          <w:tcPr>
            <w:tcW w:w="756" w:type="dxa"/>
            <w:shd w:val="clear" w:color="auto" w:fill="FFFFFF" w:themeFill="background1"/>
          </w:tcPr>
          <w:p w14:paraId="14D3A248" w14:textId="60E6852B" w:rsidR="00B32CA7"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0.03</w:t>
            </w:r>
          </w:p>
        </w:tc>
        <w:tc>
          <w:tcPr>
            <w:tcW w:w="876" w:type="dxa"/>
            <w:shd w:val="clear" w:color="auto" w:fill="FFFFFF" w:themeFill="background1"/>
          </w:tcPr>
          <w:p w14:paraId="16054FFE" w14:textId="720D280D"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0.03</w:t>
            </w:r>
          </w:p>
        </w:tc>
        <w:tc>
          <w:tcPr>
            <w:tcW w:w="1020" w:type="dxa"/>
            <w:shd w:val="clear" w:color="auto" w:fill="FFFFFF" w:themeFill="background1"/>
          </w:tcPr>
          <w:p w14:paraId="64DA80B6" w14:textId="3B472673" w:rsidR="00B32CA7"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0.22</w:t>
            </w:r>
          </w:p>
        </w:tc>
        <w:tc>
          <w:tcPr>
            <w:tcW w:w="964" w:type="dxa"/>
            <w:shd w:val="clear" w:color="auto" w:fill="FFFFFF" w:themeFill="background1"/>
          </w:tcPr>
          <w:p w14:paraId="2D88C439" w14:textId="339ADF92"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0.21</w:t>
            </w:r>
          </w:p>
        </w:tc>
        <w:tc>
          <w:tcPr>
            <w:tcW w:w="236" w:type="dxa"/>
            <w:shd w:val="clear" w:color="auto" w:fill="FFFFFF" w:themeFill="background1"/>
          </w:tcPr>
          <w:p w14:paraId="72DC8D14"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2CA7" w:rsidRPr="00B84634" w14:paraId="1A34E069"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606659A"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STVCyR156</w:t>
            </w:r>
          </w:p>
        </w:tc>
        <w:tc>
          <w:tcPr>
            <w:tcW w:w="0" w:type="auto"/>
            <w:shd w:val="clear" w:color="auto" w:fill="FFFFFF" w:themeFill="background1"/>
            <w:hideMark/>
          </w:tcPr>
          <w:p w14:paraId="3E74872F" w14:textId="7289B0DA" w:rsidR="00B32CA7" w:rsidRPr="00B84634" w:rsidRDefault="005906ED"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32CA7" w:rsidRPr="00B84634">
              <w:rPr>
                <w:rFonts w:ascii="Arial" w:hAnsi="Arial" w:cs="Arial"/>
                <w:sz w:val="20"/>
                <w:szCs w:val="20"/>
              </w:rPr>
              <w:t>91</w:t>
            </w:r>
          </w:p>
        </w:tc>
        <w:tc>
          <w:tcPr>
            <w:tcW w:w="0" w:type="auto"/>
            <w:shd w:val="clear" w:color="auto" w:fill="FFFFFF" w:themeFill="background1"/>
            <w:hideMark/>
          </w:tcPr>
          <w:p w14:paraId="1772DF6F" w14:textId="18FE0CE1"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0.24</w:t>
            </w:r>
            <w:r w:rsidR="00B32CA7" w:rsidRPr="00B84634">
              <w:rPr>
                <w:rFonts w:ascii="Arial" w:hAnsi="Arial" w:cs="Arial"/>
                <w:sz w:val="20"/>
                <w:szCs w:val="20"/>
              </w:rPr>
              <w:t>*</w:t>
            </w:r>
          </w:p>
        </w:tc>
        <w:tc>
          <w:tcPr>
            <w:tcW w:w="0" w:type="auto"/>
            <w:shd w:val="clear" w:color="auto" w:fill="FFFFFF" w:themeFill="background1"/>
            <w:hideMark/>
          </w:tcPr>
          <w:p w14:paraId="2CF25222"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0.799</w:t>
            </w:r>
          </w:p>
        </w:tc>
        <w:tc>
          <w:tcPr>
            <w:tcW w:w="756" w:type="dxa"/>
            <w:shd w:val="clear" w:color="auto" w:fill="FFFFFF" w:themeFill="background1"/>
          </w:tcPr>
          <w:p w14:paraId="6745ADA7" w14:textId="377D0C21" w:rsidR="00B32CA7" w:rsidRPr="00B84634" w:rsidRDefault="009E413D"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0.18</w:t>
            </w:r>
          </w:p>
        </w:tc>
        <w:tc>
          <w:tcPr>
            <w:tcW w:w="876" w:type="dxa"/>
            <w:shd w:val="clear" w:color="auto" w:fill="FFFFFF" w:themeFill="background1"/>
          </w:tcPr>
          <w:p w14:paraId="7723CE8F" w14:textId="4BC16506" w:rsidR="00B32CA7" w:rsidRPr="00B84634" w:rsidRDefault="009E413D"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0.33</w:t>
            </w:r>
            <w:r w:rsidR="00B32CA7" w:rsidRPr="00B84634">
              <w:rPr>
                <w:rFonts w:ascii="Arial" w:eastAsia="Times New Roman" w:hAnsi="Arial" w:cs="Arial"/>
                <w:sz w:val="20"/>
                <w:szCs w:val="20"/>
                <w:lang w:eastAsia="fr-FR"/>
              </w:rPr>
              <w:t>*</w:t>
            </w:r>
          </w:p>
        </w:tc>
        <w:tc>
          <w:tcPr>
            <w:tcW w:w="1020" w:type="dxa"/>
            <w:shd w:val="clear" w:color="auto" w:fill="FFFFFF" w:themeFill="background1"/>
          </w:tcPr>
          <w:p w14:paraId="33B83D8F"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964" w:type="dxa"/>
            <w:shd w:val="clear" w:color="auto" w:fill="FFFFFF" w:themeFill="background1"/>
          </w:tcPr>
          <w:p w14:paraId="3E1E694C"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236" w:type="dxa"/>
            <w:shd w:val="clear" w:color="auto" w:fill="FFFFFF" w:themeFill="background1"/>
          </w:tcPr>
          <w:p w14:paraId="2FBA53FD"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2CA7" w:rsidRPr="00B84634" w14:paraId="2AE3F48E" w14:textId="77777777" w:rsidTr="00CA148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991EB44"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STVCyR254</w:t>
            </w:r>
          </w:p>
        </w:tc>
        <w:tc>
          <w:tcPr>
            <w:tcW w:w="0" w:type="auto"/>
            <w:shd w:val="clear" w:color="auto" w:fill="FFFFFF" w:themeFill="background1"/>
            <w:hideMark/>
          </w:tcPr>
          <w:p w14:paraId="6DFB88B6" w14:textId="6FBA3E73" w:rsidR="00B32CA7" w:rsidRPr="00B84634" w:rsidRDefault="005906ED"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D0338">
              <w:rPr>
                <w:rFonts w:ascii="Arial" w:hAnsi="Arial" w:cs="Arial"/>
                <w:sz w:val="20"/>
                <w:szCs w:val="20"/>
              </w:rPr>
              <w:t>58</w:t>
            </w:r>
          </w:p>
        </w:tc>
        <w:tc>
          <w:tcPr>
            <w:tcW w:w="0" w:type="auto"/>
            <w:shd w:val="clear" w:color="auto" w:fill="FFFFFF" w:themeFill="background1"/>
            <w:hideMark/>
          </w:tcPr>
          <w:p w14:paraId="65B89571" w14:textId="0A1A8667" w:rsidR="00B32CA7" w:rsidRPr="00B84634" w:rsidRDefault="00BD0338"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0.21</w:t>
            </w:r>
            <w:r w:rsidR="00B32CA7" w:rsidRPr="00B84634">
              <w:rPr>
                <w:rFonts w:ascii="Arial" w:hAnsi="Arial" w:cs="Arial"/>
                <w:sz w:val="20"/>
                <w:szCs w:val="20"/>
              </w:rPr>
              <w:t>*</w:t>
            </w:r>
          </w:p>
        </w:tc>
        <w:tc>
          <w:tcPr>
            <w:tcW w:w="0" w:type="auto"/>
            <w:shd w:val="clear" w:color="auto" w:fill="FFFFFF" w:themeFill="background1"/>
            <w:hideMark/>
          </w:tcPr>
          <w:p w14:paraId="7549FC78" w14:textId="7384D566"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0.95</w:t>
            </w:r>
          </w:p>
        </w:tc>
        <w:tc>
          <w:tcPr>
            <w:tcW w:w="756" w:type="dxa"/>
            <w:shd w:val="clear" w:color="auto" w:fill="FFFFFF" w:themeFill="background1"/>
          </w:tcPr>
          <w:p w14:paraId="3267816E" w14:textId="53471B8A"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0.15</w:t>
            </w:r>
          </w:p>
        </w:tc>
        <w:tc>
          <w:tcPr>
            <w:tcW w:w="876" w:type="dxa"/>
            <w:shd w:val="clear" w:color="auto" w:fill="FFFFFF" w:themeFill="background1"/>
          </w:tcPr>
          <w:p w14:paraId="47DD19EC" w14:textId="554D6A46"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0.30*</w:t>
            </w:r>
          </w:p>
        </w:tc>
        <w:tc>
          <w:tcPr>
            <w:tcW w:w="1020" w:type="dxa"/>
            <w:shd w:val="clear" w:color="auto" w:fill="FFFFFF" w:themeFill="background1"/>
          </w:tcPr>
          <w:p w14:paraId="08385F16"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964" w:type="dxa"/>
            <w:shd w:val="clear" w:color="auto" w:fill="FFFFFF" w:themeFill="background1"/>
          </w:tcPr>
          <w:p w14:paraId="75A47521"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236" w:type="dxa"/>
            <w:shd w:val="clear" w:color="auto" w:fill="FFFFFF" w:themeFill="background1"/>
          </w:tcPr>
          <w:p w14:paraId="412E5E49"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2CA7" w:rsidRPr="00B84634" w14:paraId="5F23ACEA"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FFFFFF" w:themeFill="background1"/>
            <w:hideMark/>
          </w:tcPr>
          <w:p w14:paraId="0629C3DB"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STVCyR590</w:t>
            </w:r>
          </w:p>
        </w:tc>
        <w:tc>
          <w:tcPr>
            <w:tcW w:w="0" w:type="auto"/>
            <w:tcBorders>
              <w:bottom w:val="single" w:sz="4" w:space="0" w:color="auto"/>
            </w:tcBorders>
            <w:shd w:val="clear" w:color="auto" w:fill="FFFFFF" w:themeFill="background1"/>
            <w:hideMark/>
          </w:tcPr>
          <w:p w14:paraId="0B4B5AFD" w14:textId="68B4DCC2" w:rsidR="00B32CA7" w:rsidRPr="00B84634" w:rsidRDefault="005906ED"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D0338">
              <w:rPr>
                <w:rFonts w:ascii="Arial" w:hAnsi="Arial" w:cs="Arial"/>
                <w:sz w:val="20"/>
                <w:szCs w:val="20"/>
              </w:rPr>
              <w:t>94</w:t>
            </w:r>
          </w:p>
        </w:tc>
        <w:tc>
          <w:tcPr>
            <w:tcW w:w="0" w:type="auto"/>
            <w:tcBorders>
              <w:bottom w:val="single" w:sz="4" w:space="0" w:color="auto"/>
            </w:tcBorders>
            <w:shd w:val="clear" w:color="auto" w:fill="FFFFFF" w:themeFill="background1"/>
            <w:hideMark/>
          </w:tcPr>
          <w:p w14:paraId="64EE58C0" w14:textId="5936C94E"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0.22</w:t>
            </w:r>
            <w:r w:rsidR="00B32CA7" w:rsidRPr="00B84634">
              <w:rPr>
                <w:rFonts w:ascii="Arial" w:hAnsi="Arial" w:cs="Arial"/>
                <w:sz w:val="20"/>
                <w:szCs w:val="20"/>
              </w:rPr>
              <w:t>*</w:t>
            </w:r>
          </w:p>
        </w:tc>
        <w:tc>
          <w:tcPr>
            <w:tcW w:w="0" w:type="auto"/>
            <w:tcBorders>
              <w:bottom w:val="single" w:sz="4" w:space="0" w:color="auto"/>
            </w:tcBorders>
            <w:shd w:val="clear" w:color="auto" w:fill="FFFFFF" w:themeFill="background1"/>
            <w:hideMark/>
          </w:tcPr>
          <w:p w14:paraId="26CFAA79"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0.898</w:t>
            </w:r>
          </w:p>
        </w:tc>
        <w:tc>
          <w:tcPr>
            <w:tcW w:w="756" w:type="dxa"/>
            <w:tcBorders>
              <w:bottom w:val="single" w:sz="4" w:space="0" w:color="auto"/>
            </w:tcBorders>
            <w:shd w:val="clear" w:color="auto" w:fill="FFFFFF" w:themeFill="background1"/>
          </w:tcPr>
          <w:p w14:paraId="07CBACF1" w14:textId="6C061668" w:rsidR="00B32CA7" w:rsidRPr="00B84634" w:rsidRDefault="009E413D"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0.15</w:t>
            </w:r>
          </w:p>
        </w:tc>
        <w:tc>
          <w:tcPr>
            <w:tcW w:w="876" w:type="dxa"/>
            <w:tcBorders>
              <w:bottom w:val="single" w:sz="4" w:space="0" w:color="auto"/>
            </w:tcBorders>
            <w:shd w:val="clear" w:color="auto" w:fill="FFFFFF" w:themeFill="background1"/>
          </w:tcPr>
          <w:p w14:paraId="2BB649E2"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0.389*</w:t>
            </w:r>
          </w:p>
        </w:tc>
        <w:tc>
          <w:tcPr>
            <w:tcW w:w="1020" w:type="dxa"/>
            <w:tcBorders>
              <w:bottom w:val="single" w:sz="4" w:space="0" w:color="auto"/>
            </w:tcBorders>
            <w:shd w:val="clear" w:color="auto" w:fill="FFFFFF" w:themeFill="background1"/>
          </w:tcPr>
          <w:p w14:paraId="0B3D1CA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964" w:type="dxa"/>
            <w:tcBorders>
              <w:bottom w:val="single" w:sz="4" w:space="0" w:color="auto"/>
            </w:tcBorders>
            <w:shd w:val="clear" w:color="auto" w:fill="FFFFFF" w:themeFill="background1"/>
          </w:tcPr>
          <w:p w14:paraId="4280D2F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236" w:type="dxa"/>
            <w:tcBorders>
              <w:bottom w:val="single" w:sz="4" w:space="0" w:color="auto"/>
            </w:tcBorders>
            <w:shd w:val="clear" w:color="auto" w:fill="FFFFFF" w:themeFill="background1"/>
          </w:tcPr>
          <w:p w14:paraId="632A0C38"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5210D" w:rsidRPr="00B84634" w14:paraId="6415CDEE" w14:textId="77777777" w:rsidTr="007D7A9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FFFFFF" w:themeFill="background1"/>
            <w:hideMark/>
          </w:tcPr>
          <w:p w14:paraId="76AD6E69" w14:textId="3F6B0097" w:rsidR="00C5210D" w:rsidRPr="00B84634" w:rsidRDefault="00C5210D" w:rsidP="00A96CE5">
            <w:pPr>
              <w:spacing w:before="0" w:after="0" w:line="360" w:lineRule="auto"/>
              <w:rPr>
                <w:rFonts w:ascii="Arial" w:hAnsi="Arial" w:cs="Arial"/>
                <w:b w:val="0"/>
                <w:sz w:val="20"/>
                <w:szCs w:val="20"/>
              </w:rPr>
            </w:pPr>
            <w:r w:rsidRPr="00B84634">
              <w:rPr>
                <w:rStyle w:val="Strong"/>
                <w:rFonts w:ascii="Arial" w:hAnsi="Arial" w:cs="Arial"/>
                <w:sz w:val="20"/>
                <w:szCs w:val="20"/>
              </w:rPr>
              <w:t>M</w:t>
            </w:r>
            <w:r w:rsidR="00A96CE5" w:rsidRPr="00B84634">
              <w:rPr>
                <w:rStyle w:val="Strong"/>
                <w:rFonts w:ascii="Arial" w:hAnsi="Arial" w:cs="Arial"/>
                <w:sz w:val="20"/>
                <w:szCs w:val="20"/>
              </w:rPr>
              <w:t>ean</w:t>
            </w:r>
          </w:p>
        </w:tc>
        <w:tc>
          <w:tcPr>
            <w:tcW w:w="0" w:type="auto"/>
            <w:tcBorders>
              <w:top w:val="single" w:sz="4" w:space="0" w:color="auto"/>
              <w:bottom w:val="nil"/>
            </w:tcBorders>
            <w:shd w:val="clear" w:color="auto" w:fill="FFFFFF" w:themeFill="background1"/>
            <w:vAlign w:val="center"/>
            <w:hideMark/>
          </w:tcPr>
          <w:p w14:paraId="7671B770" w14:textId="469F52DD" w:rsidR="00C5210D" w:rsidRPr="00B84634" w:rsidRDefault="00BD0338"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0.85</w:t>
            </w:r>
          </w:p>
        </w:tc>
        <w:tc>
          <w:tcPr>
            <w:tcW w:w="0" w:type="auto"/>
            <w:tcBorders>
              <w:top w:val="single" w:sz="4" w:space="0" w:color="auto"/>
              <w:bottom w:val="nil"/>
            </w:tcBorders>
            <w:shd w:val="clear" w:color="auto" w:fill="FFFFFF" w:themeFill="background1"/>
            <w:vAlign w:val="center"/>
            <w:hideMark/>
          </w:tcPr>
          <w:p w14:paraId="0397494A" w14:textId="512B1D42" w:rsidR="00C5210D" w:rsidRPr="00B84634" w:rsidRDefault="00C5210D" w:rsidP="00F77EA5">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color w:val="000000"/>
                <w:sz w:val="20"/>
                <w:szCs w:val="20"/>
              </w:rPr>
              <w:t>0.20</w:t>
            </w:r>
          </w:p>
        </w:tc>
        <w:tc>
          <w:tcPr>
            <w:tcW w:w="0" w:type="auto"/>
            <w:tcBorders>
              <w:top w:val="single" w:sz="4" w:space="0" w:color="auto"/>
              <w:bottom w:val="nil"/>
            </w:tcBorders>
            <w:shd w:val="clear" w:color="auto" w:fill="FFFFFF" w:themeFill="background1"/>
            <w:vAlign w:val="center"/>
            <w:hideMark/>
          </w:tcPr>
          <w:p w14:paraId="5DE34A43" w14:textId="249EB7A8" w:rsidR="00C5210D" w:rsidRPr="00B84634" w:rsidRDefault="00C5210D" w:rsidP="00C5210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color w:val="000000"/>
                <w:sz w:val="20"/>
                <w:szCs w:val="20"/>
              </w:rPr>
              <w:t>1</w:t>
            </w:r>
            <w:r w:rsidR="009E413D">
              <w:rPr>
                <w:rFonts w:ascii="Arial" w:hAnsi="Arial" w:cs="Arial"/>
                <w:color w:val="000000"/>
                <w:sz w:val="20"/>
                <w:szCs w:val="20"/>
              </w:rPr>
              <w:t>.12</w:t>
            </w:r>
          </w:p>
        </w:tc>
        <w:tc>
          <w:tcPr>
            <w:tcW w:w="756" w:type="dxa"/>
            <w:tcBorders>
              <w:top w:val="single" w:sz="4" w:space="0" w:color="auto"/>
              <w:bottom w:val="nil"/>
            </w:tcBorders>
            <w:shd w:val="clear" w:color="auto" w:fill="FFFFFF" w:themeFill="background1"/>
            <w:vAlign w:val="center"/>
          </w:tcPr>
          <w:p w14:paraId="73A4D6E3" w14:textId="538049A5" w:rsidR="00C5210D"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0.14</w:t>
            </w:r>
          </w:p>
        </w:tc>
        <w:tc>
          <w:tcPr>
            <w:tcW w:w="876" w:type="dxa"/>
            <w:tcBorders>
              <w:top w:val="single" w:sz="4" w:space="0" w:color="auto"/>
              <w:bottom w:val="nil"/>
            </w:tcBorders>
            <w:shd w:val="clear" w:color="auto" w:fill="FFFFFF" w:themeFill="background1"/>
            <w:vAlign w:val="center"/>
          </w:tcPr>
          <w:p w14:paraId="15D4A78C" w14:textId="41991A56" w:rsidR="00C5210D"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hAnsi="Arial" w:cs="Arial"/>
                <w:color w:val="000000"/>
                <w:sz w:val="20"/>
                <w:szCs w:val="20"/>
              </w:rPr>
              <w:t>0.27</w:t>
            </w:r>
          </w:p>
        </w:tc>
        <w:tc>
          <w:tcPr>
            <w:tcW w:w="1020" w:type="dxa"/>
            <w:tcBorders>
              <w:top w:val="single" w:sz="4" w:space="0" w:color="auto"/>
              <w:bottom w:val="nil"/>
            </w:tcBorders>
            <w:shd w:val="clear" w:color="auto" w:fill="FFFFFF" w:themeFill="background1"/>
            <w:vAlign w:val="center"/>
          </w:tcPr>
          <w:p w14:paraId="1A2C5AB0" w14:textId="0A38889D" w:rsidR="00C5210D" w:rsidRPr="00B84634" w:rsidRDefault="00C5210D" w:rsidP="00BE3A25">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color w:val="000000"/>
                <w:sz w:val="20"/>
                <w:szCs w:val="20"/>
              </w:rPr>
              <w:t>0.04</w:t>
            </w:r>
          </w:p>
        </w:tc>
        <w:tc>
          <w:tcPr>
            <w:tcW w:w="964" w:type="dxa"/>
            <w:tcBorders>
              <w:top w:val="single" w:sz="4" w:space="0" w:color="auto"/>
              <w:bottom w:val="nil"/>
            </w:tcBorders>
            <w:shd w:val="clear" w:color="auto" w:fill="FFFFFF" w:themeFill="background1"/>
            <w:vAlign w:val="center"/>
          </w:tcPr>
          <w:p w14:paraId="329FC796" w14:textId="13A1C267" w:rsidR="00C5210D" w:rsidRPr="00B84634" w:rsidRDefault="00C5210D" w:rsidP="00BE3A25">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hAnsi="Arial" w:cs="Arial"/>
                <w:color w:val="000000"/>
                <w:sz w:val="20"/>
                <w:szCs w:val="20"/>
              </w:rPr>
              <w:t>0.04</w:t>
            </w:r>
          </w:p>
        </w:tc>
        <w:tc>
          <w:tcPr>
            <w:tcW w:w="236" w:type="dxa"/>
            <w:tcBorders>
              <w:top w:val="single" w:sz="4" w:space="0" w:color="auto"/>
              <w:bottom w:val="nil"/>
            </w:tcBorders>
            <w:shd w:val="clear" w:color="auto" w:fill="FFFFFF" w:themeFill="background1"/>
          </w:tcPr>
          <w:p w14:paraId="36B8A16E" w14:textId="77777777" w:rsidR="00C5210D" w:rsidRPr="00B84634" w:rsidRDefault="00C5210D" w:rsidP="00C5210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2CA7" w:rsidRPr="00B84634" w14:paraId="61637E42"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hemeColor="text1"/>
            </w:tcBorders>
            <w:shd w:val="clear" w:color="auto" w:fill="FFFFFF" w:themeFill="background1"/>
          </w:tcPr>
          <w:p w14:paraId="3389FC8D" w14:textId="6E086CBE" w:rsidR="00B32CA7" w:rsidRPr="00B84634" w:rsidRDefault="00B84634" w:rsidP="00C058F3">
            <w:pPr>
              <w:spacing w:before="0" w:after="0" w:line="360" w:lineRule="auto"/>
              <w:rPr>
                <w:rStyle w:val="Strong"/>
                <w:rFonts w:ascii="Arial" w:hAnsi="Arial" w:cs="Arial"/>
                <w:sz w:val="20"/>
                <w:szCs w:val="20"/>
              </w:rPr>
            </w:pPr>
            <w:r w:rsidRPr="00B84634">
              <w:rPr>
                <w:rStyle w:val="Strong"/>
                <w:rFonts w:ascii="Arial" w:hAnsi="Arial" w:cs="Arial"/>
                <w:sz w:val="20"/>
                <w:szCs w:val="20"/>
              </w:rPr>
              <w:t>SD</w:t>
            </w:r>
          </w:p>
        </w:tc>
        <w:tc>
          <w:tcPr>
            <w:tcW w:w="0" w:type="auto"/>
            <w:tcBorders>
              <w:top w:val="nil"/>
              <w:bottom w:val="single" w:sz="4" w:space="0" w:color="000000" w:themeColor="text1"/>
            </w:tcBorders>
            <w:shd w:val="clear" w:color="auto" w:fill="FFFFFF" w:themeFill="background1"/>
          </w:tcPr>
          <w:p w14:paraId="4FAA85F0" w14:textId="6913EA79"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eastAsia="Times New Roman" w:hAnsi="Arial" w:cs="Arial"/>
                <w:color w:val="000000"/>
                <w:sz w:val="20"/>
                <w:szCs w:val="20"/>
                <w:lang w:eastAsia="fr-FR"/>
              </w:rPr>
              <w:t>0.07</w:t>
            </w:r>
          </w:p>
        </w:tc>
        <w:tc>
          <w:tcPr>
            <w:tcW w:w="0" w:type="auto"/>
            <w:tcBorders>
              <w:top w:val="nil"/>
              <w:bottom w:val="single" w:sz="4" w:space="0" w:color="000000" w:themeColor="text1"/>
            </w:tcBorders>
            <w:shd w:val="clear" w:color="auto" w:fill="FFFFFF" w:themeFill="background1"/>
          </w:tcPr>
          <w:p w14:paraId="5BE1246C" w14:textId="00EAA974" w:rsidR="00B32CA7" w:rsidRPr="00B84634" w:rsidRDefault="00B32CA7" w:rsidP="00F77EA5">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eastAsia="Times New Roman" w:hAnsi="Arial" w:cs="Arial"/>
                <w:color w:val="000000"/>
                <w:sz w:val="20"/>
                <w:szCs w:val="20"/>
                <w:lang w:eastAsia="fr-FR"/>
              </w:rPr>
              <w:t>0.02</w:t>
            </w:r>
          </w:p>
        </w:tc>
        <w:tc>
          <w:tcPr>
            <w:tcW w:w="0" w:type="auto"/>
            <w:tcBorders>
              <w:top w:val="nil"/>
              <w:bottom w:val="single" w:sz="4" w:space="0" w:color="000000" w:themeColor="text1"/>
            </w:tcBorders>
            <w:shd w:val="clear" w:color="auto" w:fill="FFFFFF" w:themeFill="background1"/>
          </w:tcPr>
          <w:p w14:paraId="673F3413" w14:textId="69BAC3FD"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eastAsia="Times New Roman" w:hAnsi="Arial" w:cs="Arial"/>
                <w:color w:val="000000"/>
                <w:sz w:val="20"/>
                <w:szCs w:val="20"/>
                <w:lang w:eastAsia="fr-FR"/>
              </w:rPr>
              <w:t>0</w:t>
            </w:r>
            <w:r w:rsidR="009E413D">
              <w:rPr>
                <w:rFonts w:ascii="Arial" w:eastAsia="Times New Roman" w:hAnsi="Arial" w:cs="Arial"/>
                <w:color w:val="000000"/>
                <w:sz w:val="20"/>
                <w:szCs w:val="20"/>
                <w:lang w:eastAsia="fr-FR"/>
              </w:rPr>
              <w:t>.2</w:t>
            </w:r>
            <w:r w:rsidRPr="00B84634">
              <w:rPr>
                <w:rFonts w:ascii="Arial" w:eastAsia="Times New Roman" w:hAnsi="Arial" w:cs="Arial"/>
                <w:color w:val="000000"/>
                <w:sz w:val="20"/>
                <w:szCs w:val="20"/>
                <w:lang w:eastAsia="fr-FR"/>
              </w:rPr>
              <w:t>6</w:t>
            </w:r>
          </w:p>
        </w:tc>
        <w:tc>
          <w:tcPr>
            <w:tcW w:w="756" w:type="dxa"/>
            <w:tcBorders>
              <w:top w:val="nil"/>
              <w:bottom w:val="single" w:sz="4" w:space="0" w:color="000000" w:themeColor="text1"/>
            </w:tcBorders>
            <w:shd w:val="clear" w:color="auto" w:fill="FFFFFF" w:themeFill="background1"/>
          </w:tcPr>
          <w:p w14:paraId="7EBDABDE"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876" w:type="dxa"/>
            <w:tcBorders>
              <w:top w:val="nil"/>
              <w:bottom w:val="single" w:sz="4" w:space="0" w:color="000000" w:themeColor="text1"/>
            </w:tcBorders>
            <w:shd w:val="clear" w:color="auto" w:fill="FFFFFF" w:themeFill="background1"/>
          </w:tcPr>
          <w:p w14:paraId="4D77643A"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tcBorders>
              <w:top w:val="nil"/>
              <w:bottom w:val="single" w:sz="4" w:space="0" w:color="000000" w:themeColor="text1"/>
            </w:tcBorders>
            <w:shd w:val="clear" w:color="auto" w:fill="FFFFFF" w:themeFill="background1"/>
          </w:tcPr>
          <w:p w14:paraId="784CD338"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64" w:type="dxa"/>
            <w:tcBorders>
              <w:top w:val="nil"/>
              <w:bottom w:val="single" w:sz="4" w:space="0" w:color="000000" w:themeColor="text1"/>
            </w:tcBorders>
            <w:shd w:val="clear" w:color="auto" w:fill="FFFFFF" w:themeFill="background1"/>
          </w:tcPr>
          <w:p w14:paraId="364FF67E"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236" w:type="dxa"/>
            <w:tcBorders>
              <w:top w:val="nil"/>
              <w:bottom w:val="single" w:sz="4" w:space="0" w:color="000000" w:themeColor="text1"/>
            </w:tcBorders>
            <w:shd w:val="clear" w:color="auto" w:fill="FFFFFF" w:themeFill="background1"/>
          </w:tcPr>
          <w:p w14:paraId="34B0100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bl>
    <w:p w14:paraId="40EFA024" w14:textId="1602C582" w:rsidR="005F0951" w:rsidRDefault="00B84634" w:rsidP="00D1549F">
      <w:pPr>
        <w:spacing w:before="0" w:after="0" w:line="240" w:lineRule="auto"/>
        <w:rPr>
          <w:rFonts w:ascii="Arial" w:hAnsi="Arial" w:cs="Arial"/>
          <w:sz w:val="18"/>
          <w:szCs w:val="24"/>
        </w:rPr>
      </w:pPr>
      <w:proofErr w:type="gramStart"/>
      <w:r w:rsidRPr="0080438D">
        <w:rPr>
          <w:rFonts w:ascii="Arial" w:hAnsi="Arial" w:cs="Arial"/>
          <w:i/>
          <w:sz w:val="18"/>
          <w:szCs w:val="24"/>
        </w:rPr>
        <w:t>F</w:t>
      </w:r>
      <w:r w:rsidRPr="0080438D">
        <w:rPr>
          <w:rFonts w:ascii="Arial" w:hAnsi="Arial" w:cs="Arial"/>
          <w:i/>
          <w:sz w:val="18"/>
          <w:szCs w:val="24"/>
          <w:vertAlign w:val="subscript"/>
        </w:rPr>
        <w:t>IT</w:t>
      </w:r>
      <w:r w:rsidRPr="00B84634">
        <w:rPr>
          <w:rFonts w:ascii="Arial" w:hAnsi="Arial" w:cs="Arial"/>
          <w:sz w:val="18"/>
          <w:szCs w:val="24"/>
        </w:rPr>
        <w:t>:</w:t>
      </w:r>
      <w:proofErr w:type="gramEnd"/>
      <w:r w:rsidRPr="00B84634">
        <w:rPr>
          <w:rFonts w:ascii="Arial" w:hAnsi="Arial" w:cs="Arial"/>
          <w:sz w:val="18"/>
          <w:szCs w:val="24"/>
        </w:rPr>
        <w:t xml:space="preserve"> Global inbreeding coefficient; </w:t>
      </w:r>
      <w:r w:rsidRPr="0080438D">
        <w:rPr>
          <w:rFonts w:ascii="Arial" w:hAnsi="Arial" w:cs="Arial"/>
          <w:i/>
          <w:sz w:val="18"/>
          <w:szCs w:val="24"/>
        </w:rPr>
        <w:t>F</w:t>
      </w:r>
      <w:r w:rsidRPr="0080438D">
        <w:rPr>
          <w:rFonts w:ascii="Arial" w:hAnsi="Arial" w:cs="Arial"/>
          <w:i/>
          <w:sz w:val="18"/>
          <w:szCs w:val="24"/>
          <w:vertAlign w:val="subscript"/>
        </w:rPr>
        <w:t>ST</w:t>
      </w:r>
      <w:r w:rsidRPr="00B84634">
        <w:rPr>
          <w:rFonts w:ascii="Arial" w:hAnsi="Arial" w:cs="Arial"/>
          <w:sz w:val="18"/>
          <w:szCs w:val="24"/>
        </w:rPr>
        <w:t xml:space="preserve">: Index of genetic differentiation between subpopulations; </w:t>
      </w:r>
      <w:r w:rsidRPr="0080438D">
        <w:rPr>
          <w:rFonts w:ascii="Arial" w:hAnsi="Arial" w:cs="Arial"/>
          <w:i/>
          <w:sz w:val="18"/>
          <w:szCs w:val="24"/>
        </w:rPr>
        <w:t>N</w:t>
      </w:r>
      <w:r w:rsidRPr="0080438D">
        <w:rPr>
          <w:rFonts w:ascii="Arial" w:hAnsi="Arial" w:cs="Arial"/>
          <w:i/>
          <w:sz w:val="18"/>
          <w:szCs w:val="24"/>
          <w:vertAlign w:val="subscript"/>
        </w:rPr>
        <w:t>m</w:t>
      </w:r>
      <w:r w:rsidR="0080438D">
        <w:rPr>
          <w:rFonts w:ascii="Arial" w:hAnsi="Arial" w:cs="Arial"/>
          <w:sz w:val="18"/>
          <w:szCs w:val="24"/>
        </w:rPr>
        <w:t xml:space="preserve"> </w:t>
      </w:r>
      <w:r w:rsidRPr="00B84634">
        <w:rPr>
          <w:rFonts w:ascii="Arial" w:hAnsi="Arial" w:cs="Arial"/>
          <w:sz w:val="18"/>
          <w:szCs w:val="24"/>
        </w:rPr>
        <w:t xml:space="preserve">: number of migrants per generation; </w:t>
      </w:r>
      <w:r w:rsidRPr="0080438D">
        <w:rPr>
          <w:rFonts w:ascii="Arial" w:hAnsi="Arial" w:cs="Arial"/>
          <w:i/>
          <w:sz w:val="18"/>
          <w:szCs w:val="24"/>
        </w:rPr>
        <w:t>G</w:t>
      </w:r>
      <w:r w:rsidRPr="0080438D">
        <w:rPr>
          <w:rFonts w:ascii="Arial" w:hAnsi="Arial" w:cs="Arial"/>
          <w:i/>
          <w:sz w:val="18"/>
          <w:szCs w:val="24"/>
          <w:vertAlign w:val="subscript"/>
        </w:rPr>
        <w:t>ST</w:t>
      </w:r>
      <w:r w:rsidRPr="00B84634">
        <w:rPr>
          <w:rFonts w:ascii="Arial" w:hAnsi="Arial" w:cs="Arial"/>
          <w:sz w:val="18"/>
          <w:szCs w:val="24"/>
        </w:rPr>
        <w:t xml:space="preserve">: Nei's index of differentiation for multiallelic loci; </w:t>
      </w:r>
      <w:r w:rsidRPr="0080438D">
        <w:rPr>
          <w:rFonts w:ascii="Arial" w:hAnsi="Arial" w:cs="Arial"/>
          <w:i/>
          <w:sz w:val="18"/>
          <w:szCs w:val="24"/>
        </w:rPr>
        <w:t>D</w:t>
      </w:r>
      <w:r w:rsidRPr="0080438D">
        <w:rPr>
          <w:rFonts w:ascii="Arial" w:hAnsi="Arial" w:cs="Arial"/>
          <w:i/>
          <w:sz w:val="18"/>
          <w:szCs w:val="24"/>
          <w:vertAlign w:val="subscript"/>
        </w:rPr>
        <w:t>est</w:t>
      </w:r>
      <w:r w:rsidRPr="00B84634">
        <w:rPr>
          <w:rFonts w:ascii="Arial" w:hAnsi="Arial" w:cs="Arial"/>
          <w:sz w:val="18"/>
          <w:szCs w:val="24"/>
        </w:rPr>
        <w:t xml:space="preserve">: Differentiation index proposed by Jost (D); </w:t>
      </w:r>
      <w:r w:rsidR="00E92002">
        <w:rPr>
          <w:rFonts w:ascii="Arial" w:hAnsi="Arial" w:cs="Arial"/>
          <w:i/>
          <w:sz w:val="18"/>
          <w:szCs w:val="24"/>
        </w:rPr>
        <w:t>P</w:t>
      </w:r>
      <w:r w:rsidRPr="00B84634">
        <w:rPr>
          <w:rFonts w:ascii="Arial" w:hAnsi="Arial" w:cs="Arial"/>
          <w:sz w:val="18"/>
          <w:szCs w:val="24"/>
        </w:rPr>
        <w:t>(</w:t>
      </w:r>
      <w:r w:rsidRPr="00E92002">
        <w:rPr>
          <w:rFonts w:ascii="Arial" w:hAnsi="Arial" w:cs="Arial"/>
          <w:i/>
          <w:sz w:val="18"/>
          <w:szCs w:val="24"/>
        </w:rPr>
        <w:t>G</w:t>
      </w:r>
      <w:r w:rsidRPr="00E92002">
        <w:rPr>
          <w:rFonts w:ascii="Arial" w:hAnsi="Arial" w:cs="Arial"/>
          <w:i/>
          <w:sz w:val="18"/>
          <w:szCs w:val="24"/>
          <w:vertAlign w:val="subscript"/>
        </w:rPr>
        <w:t>ST</w:t>
      </w:r>
      <w:r w:rsidRPr="00B84634">
        <w:rPr>
          <w:rFonts w:ascii="Arial" w:hAnsi="Arial" w:cs="Arial"/>
          <w:sz w:val="18"/>
          <w:szCs w:val="24"/>
        </w:rPr>
        <w:t xml:space="preserve">): Probability of the significance test for </w:t>
      </w:r>
      <w:r w:rsidRPr="00E92002">
        <w:rPr>
          <w:rFonts w:ascii="Arial" w:hAnsi="Arial" w:cs="Arial"/>
          <w:i/>
          <w:sz w:val="18"/>
          <w:szCs w:val="24"/>
        </w:rPr>
        <w:t>G</w:t>
      </w:r>
      <w:r w:rsidRPr="00E92002">
        <w:rPr>
          <w:rFonts w:ascii="Arial" w:hAnsi="Arial" w:cs="Arial"/>
          <w:i/>
          <w:sz w:val="18"/>
          <w:szCs w:val="24"/>
          <w:vertAlign w:val="subscript"/>
        </w:rPr>
        <w:t>ST</w:t>
      </w:r>
      <w:r w:rsidRPr="00B84634">
        <w:rPr>
          <w:rFonts w:ascii="Arial" w:hAnsi="Arial" w:cs="Arial"/>
          <w:sz w:val="18"/>
          <w:szCs w:val="24"/>
        </w:rPr>
        <w:t xml:space="preserve">; </w:t>
      </w:r>
      <w:r w:rsidRPr="00003847">
        <w:rPr>
          <w:rFonts w:ascii="Arial" w:hAnsi="Arial" w:cs="Arial"/>
          <w:i/>
          <w:sz w:val="18"/>
          <w:szCs w:val="24"/>
        </w:rPr>
        <w:t>P</w:t>
      </w:r>
      <w:r w:rsidRPr="00B84634">
        <w:rPr>
          <w:rFonts w:ascii="Arial" w:hAnsi="Arial" w:cs="Arial"/>
          <w:sz w:val="18"/>
          <w:szCs w:val="24"/>
        </w:rPr>
        <w:t>(F</w:t>
      </w:r>
      <w:r w:rsidRPr="00003847">
        <w:rPr>
          <w:rFonts w:ascii="Arial" w:hAnsi="Arial" w:cs="Arial"/>
          <w:i/>
          <w:sz w:val="18"/>
          <w:szCs w:val="24"/>
          <w:vertAlign w:val="subscript"/>
        </w:rPr>
        <w:t>ST</w:t>
      </w:r>
      <w:r w:rsidRPr="00B84634">
        <w:rPr>
          <w:rFonts w:ascii="Arial" w:hAnsi="Arial" w:cs="Arial"/>
          <w:sz w:val="18"/>
          <w:szCs w:val="24"/>
        </w:rPr>
        <w:t xml:space="preserve">): Probability of the significance test for </w:t>
      </w:r>
      <w:r w:rsidRPr="00003847">
        <w:rPr>
          <w:rFonts w:ascii="Arial" w:hAnsi="Arial" w:cs="Arial"/>
          <w:i/>
          <w:sz w:val="18"/>
          <w:szCs w:val="24"/>
        </w:rPr>
        <w:t>F</w:t>
      </w:r>
      <w:r w:rsidRPr="00003847">
        <w:rPr>
          <w:rFonts w:ascii="Arial" w:hAnsi="Arial" w:cs="Arial"/>
          <w:i/>
          <w:sz w:val="18"/>
          <w:szCs w:val="24"/>
          <w:vertAlign w:val="subscript"/>
        </w:rPr>
        <w:t>ST</w:t>
      </w:r>
      <w:r w:rsidRPr="00B84634">
        <w:rPr>
          <w:rFonts w:ascii="Arial" w:hAnsi="Arial" w:cs="Arial"/>
          <w:sz w:val="18"/>
          <w:szCs w:val="24"/>
        </w:rPr>
        <w:t xml:space="preserve">; </w:t>
      </w:r>
      <w:r w:rsidR="00E92002">
        <w:rPr>
          <w:rFonts w:ascii="Arial" w:hAnsi="Arial" w:cs="Arial"/>
          <w:sz w:val="18"/>
          <w:szCs w:val="24"/>
        </w:rPr>
        <w:t xml:space="preserve">SD : Standard deviation ; </w:t>
      </w:r>
      <w:r w:rsidRPr="00B84634">
        <w:rPr>
          <w:rFonts w:ascii="Arial" w:hAnsi="Arial" w:cs="Arial"/>
          <w:sz w:val="18"/>
          <w:szCs w:val="24"/>
        </w:rPr>
        <w:t>*: significant probab</w:t>
      </w:r>
      <w:r w:rsidR="00E92002">
        <w:rPr>
          <w:rFonts w:ascii="Arial" w:hAnsi="Arial" w:cs="Arial"/>
          <w:sz w:val="18"/>
          <w:szCs w:val="24"/>
        </w:rPr>
        <w:t>ility (</w:t>
      </w:r>
      <w:r w:rsidR="00E92002" w:rsidRPr="00E92002">
        <w:rPr>
          <w:rFonts w:ascii="Arial" w:hAnsi="Arial" w:cs="Arial"/>
          <w:i/>
          <w:sz w:val="18"/>
          <w:szCs w:val="24"/>
        </w:rPr>
        <w:t>P</w:t>
      </w:r>
      <w:r w:rsidR="00E92002">
        <w:rPr>
          <w:rFonts w:ascii="Arial" w:hAnsi="Arial" w:cs="Arial"/>
          <w:sz w:val="18"/>
          <w:szCs w:val="24"/>
        </w:rPr>
        <w:t xml:space="preserve"> </w:t>
      </w:r>
      <w:r w:rsidRPr="00B84634">
        <w:rPr>
          <w:rFonts w:ascii="Arial" w:hAnsi="Arial" w:cs="Arial"/>
          <w:sz w:val="18"/>
          <w:szCs w:val="24"/>
        </w:rPr>
        <w:t>&lt;0.05)</w:t>
      </w:r>
    </w:p>
    <w:p w14:paraId="5CFEC1FC" w14:textId="77777777" w:rsidR="0080438D" w:rsidRPr="0080438D" w:rsidRDefault="0080438D" w:rsidP="00D1549F">
      <w:pPr>
        <w:spacing w:before="0" w:after="0" w:line="240" w:lineRule="auto"/>
        <w:rPr>
          <w:rFonts w:ascii="Arial" w:hAnsi="Arial" w:cs="Arial"/>
          <w:sz w:val="18"/>
          <w:szCs w:val="24"/>
        </w:rPr>
      </w:pPr>
    </w:p>
    <w:p w14:paraId="01DF5B5A" w14:textId="77777777" w:rsidR="00261F6C" w:rsidRPr="00BE3A25" w:rsidRDefault="00CF3C89" w:rsidP="00261F6C">
      <w:pPr>
        <w:ind w:left="3969" w:hanging="3969"/>
        <w:rPr>
          <w:rFonts w:ascii="Arial" w:hAnsi="Arial" w:cs="Arial"/>
          <w:b/>
          <w:sz w:val="18"/>
          <w:szCs w:val="20"/>
        </w:rPr>
      </w:pPr>
      <w:r w:rsidRPr="00BE3A25">
        <w:rPr>
          <w:rFonts w:ascii="Arial" w:hAnsi="Arial" w:cs="Arial"/>
          <w:b/>
          <w:sz w:val="18"/>
          <w:szCs w:val="20"/>
        </w:rPr>
        <w:t>Table</w:t>
      </w:r>
      <w:r w:rsidR="004C0901" w:rsidRPr="00BE3A25">
        <w:rPr>
          <w:rFonts w:ascii="Arial" w:hAnsi="Arial" w:cs="Arial"/>
          <w:b/>
          <w:sz w:val="18"/>
          <w:szCs w:val="20"/>
        </w:rPr>
        <w:t xml:space="preserve"> </w:t>
      </w:r>
      <w:r w:rsidR="00EC274A" w:rsidRPr="00BE3A25">
        <w:rPr>
          <w:rFonts w:ascii="Arial" w:hAnsi="Arial" w:cs="Arial"/>
          <w:b/>
          <w:noProof/>
          <w:sz w:val="18"/>
          <w:szCs w:val="20"/>
        </w:rPr>
        <w:fldChar w:fldCharType="begin"/>
      </w:r>
      <w:r w:rsidR="00EC274A" w:rsidRPr="00BE3A25">
        <w:rPr>
          <w:rFonts w:ascii="Arial" w:hAnsi="Arial" w:cs="Arial"/>
          <w:b/>
          <w:noProof/>
          <w:sz w:val="18"/>
          <w:szCs w:val="20"/>
        </w:rPr>
        <w:instrText xml:space="preserve"> SEQ Tableau \* ARABIC </w:instrText>
      </w:r>
      <w:r w:rsidR="00EC274A" w:rsidRPr="00BE3A25">
        <w:rPr>
          <w:rFonts w:ascii="Arial" w:hAnsi="Arial" w:cs="Arial"/>
          <w:b/>
          <w:noProof/>
          <w:sz w:val="18"/>
          <w:szCs w:val="20"/>
        </w:rPr>
        <w:fldChar w:fldCharType="separate"/>
      </w:r>
      <w:r w:rsidR="00FC249F" w:rsidRPr="00BE3A25">
        <w:rPr>
          <w:rFonts w:ascii="Arial" w:hAnsi="Arial" w:cs="Arial"/>
          <w:b/>
          <w:noProof/>
          <w:sz w:val="18"/>
          <w:szCs w:val="20"/>
        </w:rPr>
        <w:t>7</w:t>
      </w:r>
      <w:r w:rsidR="00EC274A" w:rsidRPr="00BE3A25">
        <w:rPr>
          <w:rFonts w:ascii="Arial" w:hAnsi="Arial" w:cs="Arial"/>
          <w:b/>
          <w:noProof/>
          <w:sz w:val="18"/>
          <w:szCs w:val="20"/>
        </w:rPr>
        <w:fldChar w:fldCharType="end"/>
      </w:r>
      <w:r w:rsidRPr="00BE3A25">
        <w:rPr>
          <w:rFonts w:ascii="Arial" w:hAnsi="Arial" w:cs="Arial"/>
          <w:b/>
          <w:sz w:val="18"/>
          <w:szCs w:val="20"/>
        </w:rPr>
        <w:t xml:space="preserve">. </w:t>
      </w:r>
      <w:r w:rsidR="00261F6C" w:rsidRPr="00BE3A25">
        <w:rPr>
          <w:rFonts w:ascii="Arial" w:hAnsi="Arial" w:cs="Arial"/>
          <w:b/>
          <w:sz w:val="18"/>
          <w:szCs w:val="20"/>
        </w:rPr>
        <w:t xml:space="preserve">Pairwise genetic differentiation of </w:t>
      </w:r>
      <w:r w:rsidR="00261F6C" w:rsidRPr="00BE3A25">
        <w:rPr>
          <w:rFonts w:ascii="Arial" w:hAnsi="Arial" w:cs="Arial"/>
          <w:b/>
          <w:i/>
          <w:sz w:val="18"/>
          <w:szCs w:val="20"/>
        </w:rPr>
        <w:t>Cyperus esculentus</w:t>
      </w:r>
      <w:r w:rsidR="00261F6C" w:rsidRPr="00BE3A25">
        <w:rPr>
          <w:rFonts w:ascii="Arial" w:hAnsi="Arial" w:cs="Arial"/>
          <w:b/>
          <w:sz w:val="18"/>
          <w:szCs w:val="20"/>
        </w:rPr>
        <w:t xml:space="preserve"> populations based on </w:t>
      </w:r>
      <w:r w:rsidR="00261F6C" w:rsidRPr="00BE3A25">
        <w:rPr>
          <w:rFonts w:ascii="Arial" w:hAnsi="Arial" w:cs="Arial"/>
          <w:b/>
          <w:i/>
          <w:sz w:val="18"/>
          <w:szCs w:val="20"/>
        </w:rPr>
        <w:t>F</w:t>
      </w:r>
      <w:r w:rsidR="00261F6C" w:rsidRPr="00BE3A25">
        <w:rPr>
          <w:rFonts w:ascii="Arial" w:hAnsi="Arial" w:cs="Arial"/>
          <w:b/>
          <w:i/>
          <w:sz w:val="18"/>
          <w:szCs w:val="20"/>
          <w:vertAlign w:val="subscript"/>
        </w:rPr>
        <w:t>ST</w:t>
      </w:r>
    </w:p>
    <w:tbl>
      <w:tblPr>
        <w:tblStyle w:val="ListTable6Colorful"/>
        <w:tblW w:w="9227" w:type="dxa"/>
        <w:tblLook w:val="04A0" w:firstRow="1" w:lastRow="0" w:firstColumn="1" w:lastColumn="0" w:noHBand="0" w:noVBand="1"/>
      </w:tblPr>
      <w:tblGrid>
        <w:gridCol w:w="830"/>
        <w:gridCol w:w="1077"/>
        <w:gridCol w:w="1077"/>
        <w:gridCol w:w="1077"/>
        <w:gridCol w:w="1077"/>
        <w:gridCol w:w="996"/>
        <w:gridCol w:w="1020"/>
        <w:gridCol w:w="996"/>
        <w:gridCol w:w="1077"/>
      </w:tblGrid>
      <w:tr w:rsidR="00CF3C89" w:rsidRPr="00E05C73" w14:paraId="46F692E4" w14:textId="77777777" w:rsidTr="00D04DE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74185FE9" w14:textId="77777777" w:rsidR="00CF3C89" w:rsidRPr="00E05C73" w:rsidRDefault="00CF3C89" w:rsidP="00D04DEB">
            <w:pPr>
              <w:spacing w:before="0" w:after="0"/>
              <w:jc w:val="center"/>
              <w:rPr>
                <w:rFonts w:ascii="Arial" w:eastAsia="Times New Roman" w:hAnsi="Arial" w:cs="Arial"/>
                <w:b w:val="0"/>
                <w:sz w:val="20"/>
                <w:szCs w:val="20"/>
                <w:lang w:eastAsia="fr-FR"/>
              </w:rPr>
            </w:pPr>
          </w:p>
        </w:tc>
        <w:tc>
          <w:tcPr>
            <w:tcW w:w="1077" w:type="dxa"/>
            <w:noWrap/>
            <w:vAlign w:val="center"/>
            <w:hideMark/>
          </w:tcPr>
          <w:p w14:paraId="662459FD"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Abid</w:t>
            </w:r>
          </w:p>
        </w:tc>
        <w:tc>
          <w:tcPr>
            <w:tcW w:w="1077" w:type="dxa"/>
            <w:noWrap/>
            <w:vAlign w:val="center"/>
            <w:hideMark/>
          </w:tcPr>
          <w:p w14:paraId="1B9D31ED"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Boun</w:t>
            </w:r>
          </w:p>
        </w:tc>
        <w:tc>
          <w:tcPr>
            <w:tcW w:w="1077" w:type="dxa"/>
            <w:noWrap/>
            <w:vAlign w:val="center"/>
            <w:hideMark/>
          </w:tcPr>
          <w:p w14:paraId="789123F7"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Dalo</w:t>
            </w:r>
          </w:p>
        </w:tc>
        <w:tc>
          <w:tcPr>
            <w:tcW w:w="1077" w:type="dxa"/>
            <w:noWrap/>
            <w:vAlign w:val="center"/>
            <w:hideMark/>
          </w:tcPr>
          <w:p w14:paraId="731DB6E2"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Ferke</w:t>
            </w:r>
          </w:p>
        </w:tc>
        <w:tc>
          <w:tcPr>
            <w:tcW w:w="996" w:type="dxa"/>
            <w:noWrap/>
            <w:vAlign w:val="center"/>
            <w:hideMark/>
          </w:tcPr>
          <w:p w14:paraId="55FDFB8E"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Man</w:t>
            </w:r>
          </w:p>
        </w:tc>
        <w:tc>
          <w:tcPr>
            <w:tcW w:w="1020" w:type="dxa"/>
            <w:noWrap/>
            <w:vAlign w:val="center"/>
            <w:hideMark/>
          </w:tcPr>
          <w:p w14:paraId="0BA84F61"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Sama</w:t>
            </w:r>
          </w:p>
        </w:tc>
        <w:tc>
          <w:tcPr>
            <w:tcW w:w="996" w:type="dxa"/>
            <w:noWrap/>
            <w:vAlign w:val="center"/>
            <w:hideMark/>
          </w:tcPr>
          <w:p w14:paraId="52F9F914"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Ting</w:t>
            </w:r>
          </w:p>
        </w:tc>
        <w:tc>
          <w:tcPr>
            <w:tcW w:w="1077" w:type="dxa"/>
            <w:noWrap/>
            <w:vAlign w:val="center"/>
            <w:hideMark/>
          </w:tcPr>
          <w:p w14:paraId="5AD560FC"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Yakro</w:t>
            </w:r>
          </w:p>
        </w:tc>
      </w:tr>
      <w:tr w:rsidR="00CF3C89" w:rsidRPr="00E05C73" w14:paraId="2BE70018"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7C6E0B84"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Abid</w:t>
            </w:r>
          </w:p>
        </w:tc>
        <w:tc>
          <w:tcPr>
            <w:tcW w:w="1077" w:type="dxa"/>
            <w:shd w:val="clear" w:color="auto" w:fill="auto"/>
            <w:noWrap/>
            <w:vAlign w:val="center"/>
            <w:hideMark/>
          </w:tcPr>
          <w:p w14:paraId="24BCCD3A" w14:textId="77777777" w:rsidR="00CF3C89" w:rsidRPr="00E05C73" w:rsidRDefault="00CF3C89"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7A19F0B9" w14:textId="491BD14D" w:rsidR="00CF3C89" w:rsidRPr="00E05C73" w:rsidRDefault="00F27533"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5034F46C" w14:textId="62F7FC4C"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1A91BFF5" w14:textId="1EB894C4"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shd w:val="clear" w:color="auto" w:fill="auto"/>
            <w:noWrap/>
            <w:vAlign w:val="center"/>
          </w:tcPr>
          <w:p w14:paraId="647DE2FB" w14:textId="3DB615C6"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1020" w:type="dxa"/>
            <w:shd w:val="clear" w:color="auto" w:fill="auto"/>
            <w:noWrap/>
            <w:vAlign w:val="center"/>
          </w:tcPr>
          <w:p w14:paraId="4C79B43D" w14:textId="61419E26"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shd w:val="clear" w:color="auto" w:fill="auto"/>
            <w:noWrap/>
            <w:vAlign w:val="center"/>
          </w:tcPr>
          <w:p w14:paraId="74046811" w14:textId="533BD555"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68194132" w14:textId="1EAC4D67"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7F76DEE4"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57FB65E5"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Boun</w:t>
            </w:r>
          </w:p>
        </w:tc>
        <w:tc>
          <w:tcPr>
            <w:tcW w:w="1077" w:type="dxa"/>
            <w:noWrap/>
            <w:vAlign w:val="center"/>
            <w:hideMark/>
          </w:tcPr>
          <w:p w14:paraId="6280DF7A" w14:textId="0B09C43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w:t>
            </w:r>
            <w:r w:rsidR="00BE3A25">
              <w:rPr>
                <w:rFonts w:ascii="Arial" w:eastAsia="Times New Roman" w:hAnsi="Arial" w:cs="Arial"/>
                <w:color w:val="000000"/>
                <w:sz w:val="20"/>
                <w:szCs w:val="20"/>
                <w:lang w:eastAsia="fr-FR"/>
              </w:rPr>
              <w:t>4</w:t>
            </w:r>
          </w:p>
        </w:tc>
        <w:tc>
          <w:tcPr>
            <w:tcW w:w="1077" w:type="dxa"/>
            <w:noWrap/>
            <w:vAlign w:val="center"/>
          </w:tcPr>
          <w:p w14:paraId="050A2AA2" w14:textId="53223BAA"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noWrap/>
            <w:vAlign w:val="center"/>
          </w:tcPr>
          <w:p w14:paraId="72123E1F" w14:textId="19EAEC1D"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1077" w:type="dxa"/>
            <w:noWrap/>
            <w:vAlign w:val="center"/>
          </w:tcPr>
          <w:p w14:paraId="40E63115" w14:textId="458121B9"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996" w:type="dxa"/>
            <w:noWrap/>
            <w:vAlign w:val="center"/>
          </w:tcPr>
          <w:p w14:paraId="59F5DC5A" w14:textId="0369696D"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noWrap/>
            <w:vAlign w:val="center"/>
          </w:tcPr>
          <w:p w14:paraId="48134DD9" w14:textId="2767483F" w:rsidR="00CF3C89" w:rsidRPr="00E05C73" w:rsidRDefault="00751EC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996" w:type="dxa"/>
            <w:noWrap/>
            <w:vAlign w:val="center"/>
          </w:tcPr>
          <w:p w14:paraId="279E5FEA" w14:textId="4E14E99A" w:rsidR="00CF3C89" w:rsidRPr="00E05C73" w:rsidRDefault="00751EC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1077" w:type="dxa"/>
            <w:noWrap/>
            <w:vAlign w:val="center"/>
          </w:tcPr>
          <w:p w14:paraId="01D264EF" w14:textId="51FA9CA9" w:rsidR="00CF3C89" w:rsidRPr="00E05C73" w:rsidRDefault="00751EC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35D62BB1"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0E51C845"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Dalo</w:t>
            </w:r>
          </w:p>
        </w:tc>
        <w:tc>
          <w:tcPr>
            <w:tcW w:w="1077" w:type="dxa"/>
            <w:shd w:val="clear" w:color="auto" w:fill="auto"/>
            <w:noWrap/>
            <w:vAlign w:val="center"/>
            <w:hideMark/>
          </w:tcPr>
          <w:p w14:paraId="727CB7C9" w14:textId="0F7623EE" w:rsidR="00CF3C89" w:rsidRPr="00E05C73" w:rsidRDefault="00BE3A25"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0.16</w:t>
            </w:r>
          </w:p>
        </w:tc>
        <w:tc>
          <w:tcPr>
            <w:tcW w:w="1077" w:type="dxa"/>
            <w:shd w:val="clear" w:color="auto" w:fill="auto"/>
            <w:noWrap/>
            <w:vAlign w:val="center"/>
            <w:hideMark/>
          </w:tcPr>
          <w:p w14:paraId="35A3871E" w14:textId="2AFB5E0E"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0.03 </w:t>
            </w:r>
          </w:p>
        </w:tc>
        <w:tc>
          <w:tcPr>
            <w:tcW w:w="1077" w:type="dxa"/>
            <w:shd w:val="clear" w:color="auto" w:fill="auto"/>
            <w:noWrap/>
            <w:vAlign w:val="center"/>
          </w:tcPr>
          <w:p w14:paraId="5D834F5B" w14:textId="228318EE" w:rsidR="00CF3C89" w:rsidRPr="00E05C73" w:rsidRDefault="00A408E3"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11883E83" w14:textId="743F09ED" w:rsidR="00CF3C89" w:rsidRPr="00E05C73" w:rsidRDefault="00F67CBF"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996" w:type="dxa"/>
            <w:shd w:val="clear" w:color="auto" w:fill="auto"/>
            <w:noWrap/>
            <w:vAlign w:val="center"/>
          </w:tcPr>
          <w:p w14:paraId="32D2E302" w14:textId="27C7F60E" w:rsidR="00CF3C89" w:rsidRPr="00E05C73" w:rsidRDefault="00F67CBF"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shd w:val="clear" w:color="auto" w:fill="auto"/>
            <w:noWrap/>
            <w:vAlign w:val="center"/>
          </w:tcPr>
          <w:p w14:paraId="5F5B9F23" w14:textId="08F697DB" w:rsidR="00CF3C89" w:rsidRPr="00E05C73" w:rsidRDefault="00D114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996" w:type="dxa"/>
            <w:shd w:val="clear" w:color="auto" w:fill="auto"/>
            <w:noWrap/>
            <w:vAlign w:val="center"/>
          </w:tcPr>
          <w:p w14:paraId="58F4F2A1" w14:textId="345B3863" w:rsidR="00CF3C89" w:rsidRPr="00E05C73" w:rsidRDefault="00D114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1077" w:type="dxa"/>
            <w:shd w:val="clear" w:color="auto" w:fill="auto"/>
            <w:noWrap/>
            <w:vAlign w:val="center"/>
          </w:tcPr>
          <w:p w14:paraId="480D006D" w14:textId="552678A6" w:rsidR="00CF3C89" w:rsidRPr="00E05C73" w:rsidRDefault="00D114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r>
      <w:tr w:rsidR="00CF3C89" w:rsidRPr="00E05C73" w14:paraId="3571809C"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7456F3D3"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Ferk</w:t>
            </w:r>
          </w:p>
        </w:tc>
        <w:tc>
          <w:tcPr>
            <w:tcW w:w="1077" w:type="dxa"/>
            <w:noWrap/>
            <w:vAlign w:val="center"/>
            <w:hideMark/>
          </w:tcPr>
          <w:p w14:paraId="46D4CD47" w14:textId="424D1DB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0.12</w:t>
            </w:r>
          </w:p>
        </w:tc>
        <w:tc>
          <w:tcPr>
            <w:tcW w:w="1077" w:type="dxa"/>
            <w:noWrap/>
            <w:vAlign w:val="center"/>
            <w:hideMark/>
          </w:tcPr>
          <w:p w14:paraId="6CD3FEB9" w14:textId="1898A3F6" w:rsidR="00CF3C89" w:rsidRPr="00E05C73" w:rsidRDefault="00CF3C89" w:rsidP="002932F1">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.0</w:t>
            </w:r>
            <w:r w:rsidRPr="00E05C73">
              <w:rPr>
                <w:rFonts w:ascii="Arial" w:eastAsia="Times New Roman" w:hAnsi="Arial" w:cs="Arial"/>
                <w:color w:val="000000"/>
                <w:sz w:val="20"/>
                <w:szCs w:val="20"/>
                <w:lang w:eastAsia="fr-FR"/>
              </w:rPr>
              <w:t xml:space="preserve">6 </w:t>
            </w:r>
          </w:p>
        </w:tc>
        <w:tc>
          <w:tcPr>
            <w:tcW w:w="1077" w:type="dxa"/>
            <w:noWrap/>
            <w:vAlign w:val="center"/>
            <w:hideMark/>
          </w:tcPr>
          <w:p w14:paraId="1BDFE88F" w14:textId="62B760FB"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0.03</w:t>
            </w:r>
          </w:p>
        </w:tc>
        <w:tc>
          <w:tcPr>
            <w:tcW w:w="1077" w:type="dxa"/>
            <w:noWrap/>
            <w:vAlign w:val="center"/>
          </w:tcPr>
          <w:p w14:paraId="77E97868" w14:textId="3FEF6A7F" w:rsidR="00CF3C89" w:rsidRPr="00E05C73" w:rsidRDefault="00D114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noWrap/>
            <w:vAlign w:val="center"/>
          </w:tcPr>
          <w:p w14:paraId="52BD3267" w14:textId="78F4FB7D"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noWrap/>
            <w:vAlign w:val="center"/>
          </w:tcPr>
          <w:p w14:paraId="3F4386BD" w14:textId="745D1356"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noWrap/>
            <w:vAlign w:val="center"/>
          </w:tcPr>
          <w:p w14:paraId="1C94DB07" w14:textId="2F41F29A"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1077" w:type="dxa"/>
            <w:noWrap/>
            <w:vAlign w:val="center"/>
          </w:tcPr>
          <w:p w14:paraId="15A35145" w14:textId="6AEAB5AD"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r>
      <w:tr w:rsidR="00CF3C89" w:rsidRPr="00E05C73" w14:paraId="620BF5FF"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5E5FB185"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Man</w:t>
            </w:r>
          </w:p>
        </w:tc>
        <w:tc>
          <w:tcPr>
            <w:tcW w:w="1077" w:type="dxa"/>
            <w:shd w:val="clear" w:color="auto" w:fill="auto"/>
            <w:noWrap/>
            <w:vAlign w:val="center"/>
            <w:hideMark/>
          </w:tcPr>
          <w:p w14:paraId="182A14C9" w14:textId="75B862E0" w:rsidR="00CF3C89" w:rsidRPr="00E05C73" w:rsidRDefault="00CF3C89" w:rsidP="002932F1">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0.097 </w:t>
            </w:r>
          </w:p>
        </w:tc>
        <w:tc>
          <w:tcPr>
            <w:tcW w:w="1077" w:type="dxa"/>
            <w:shd w:val="clear" w:color="auto" w:fill="auto"/>
            <w:noWrap/>
            <w:vAlign w:val="center"/>
            <w:hideMark/>
          </w:tcPr>
          <w:p w14:paraId="216C11DA" w14:textId="32D6C7C5"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0.15</w:t>
            </w:r>
          </w:p>
        </w:tc>
        <w:tc>
          <w:tcPr>
            <w:tcW w:w="1077" w:type="dxa"/>
            <w:shd w:val="clear" w:color="auto" w:fill="auto"/>
            <w:noWrap/>
            <w:vAlign w:val="center"/>
            <w:hideMark/>
          </w:tcPr>
          <w:p w14:paraId="49F59FD4" w14:textId="1046773E"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.18</w:t>
            </w:r>
          </w:p>
        </w:tc>
        <w:tc>
          <w:tcPr>
            <w:tcW w:w="1077" w:type="dxa"/>
            <w:shd w:val="clear" w:color="auto" w:fill="auto"/>
            <w:noWrap/>
            <w:vAlign w:val="center"/>
            <w:hideMark/>
          </w:tcPr>
          <w:p w14:paraId="6F01545D" w14:textId="2E99A2C7"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0.16</w:t>
            </w:r>
          </w:p>
        </w:tc>
        <w:tc>
          <w:tcPr>
            <w:tcW w:w="996" w:type="dxa"/>
            <w:shd w:val="clear" w:color="auto" w:fill="auto"/>
            <w:noWrap/>
            <w:vAlign w:val="center"/>
          </w:tcPr>
          <w:p w14:paraId="210E7783" w14:textId="49489E17" w:rsidR="00CF3C89" w:rsidRPr="00E05C73" w:rsidRDefault="00526C7C"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shd w:val="clear" w:color="auto" w:fill="auto"/>
            <w:noWrap/>
            <w:vAlign w:val="center"/>
          </w:tcPr>
          <w:p w14:paraId="430B9CA7" w14:textId="35972820" w:rsidR="00CF3C89" w:rsidRPr="00E05C73" w:rsidRDefault="00526C7C"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shd w:val="clear" w:color="auto" w:fill="auto"/>
            <w:noWrap/>
            <w:vAlign w:val="center"/>
          </w:tcPr>
          <w:p w14:paraId="2F85981F" w14:textId="30D6B6CB" w:rsidR="00CF3C89" w:rsidRPr="00E05C73" w:rsidRDefault="00526C7C"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3329B4DB" w14:textId="35A0A15C" w:rsidR="00CF3C89" w:rsidRPr="00E05C73" w:rsidRDefault="00995F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4884C1CE"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7FE91990"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Sama</w:t>
            </w:r>
          </w:p>
        </w:tc>
        <w:tc>
          <w:tcPr>
            <w:tcW w:w="1077" w:type="dxa"/>
            <w:noWrap/>
            <w:vAlign w:val="center"/>
            <w:hideMark/>
          </w:tcPr>
          <w:p w14:paraId="2C86B907" w14:textId="23795DBB"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0.13</w:t>
            </w:r>
          </w:p>
        </w:tc>
        <w:tc>
          <w:tcPr>
            <w:tcW w:w="1077" w:type="dxa"/>
            <w:noWrap/>
            <w:vAlign w:val="center"/>
            <w:hideMark/>
          </w:tcPr>
          <w:p w14:paraId="47750401" w14:textId="74BA9B4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0.03 </w:t>
            </w:r>
          </w:p>
        </w:tc>
        <w:tc>
          <w:tcPr>
            <w:tcW w:w="1077" w:type="dxa"/>
            <w:noWrap/>
            <w:vAlign w:val="center"/>
            <w:hideMark/>
          </w:tcPr>
          <w:p w14:paraId="6F27789F" w14:textId="7A592C8F"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0.06</w:t>
            </w:r>
          </w:p>
        </w:tc>
        <w:tc>
          <w:tcPr>
            <w:tcW w:w="1077" w:type="dxa"/>
            <w:noWrap/>
            <w:vAlign w:val="center"/>
            <w:hideMark/>
          </w:tcPr>
          <w:p w14:paraId="584B58EE" w14:textId="5706896E"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0.10</w:t>
            </w:r>
          </w:p>
        </w:tc>
        <w:tc>
          <w:tcPr>
            <w:tcW w:w="996" w:type="dxa"/>
            <w:noWrap/>
            <w:vAlign w:val="center"/>
            <w:hideMark/>
          </w:tcPr>
          <w:p w14:paraId="5D9F9553" w14:textId="77969A5D"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0.16</w:t>
            </w:r>
          </w:p>
        </w:tc>
        <w:tc>
          <w:tcPr>
            <w:tcW w:w="1020" w:type="dxa"/>
            <w:noWrap/>
            <w:vAlign w:val="center"/>
          </w:tcPr>
          <w:p w14:paraId="4E307C73" w14:textId="6E5B0908" w:rsidR="00CF3C89" w:rsidRPr="00E05C73" w:rsidRDefault="00995F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noWrap/>
            <w:vAlign w:val="center"/>
          </w:tcPr>
          <w:p w14:paraId="352325D0" w14:textId="4DCFCE02" w:rsidR="00CF3C89" w:rsidRPr="00E05C73" w:rsidRDefault="00995F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noWrap/>
            <w:vAlign w:val="center"/>
          </w:tcPr>
          <w:p w14:paraId="206E74D5" w14:textId="0FABA171" w:rsidR="00CF3C89" w:rsidRPr="00E05C73" w:rsidRDefault="00995F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3A463993"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280BDF0B"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Ting</w:t>
            </w:r>
          </w:p>
        </w:tc>
        <w:tc>
          <w:tcPr>
            <w:tcW w:w="1077" w:type="dxa"/>
            <w:shd w:val="clear" w:color="auto" w:fill="auto"/>
            <w:noWrap/>
            <w:vAlign w:val="center"/>
            <w:hideMark/>
          </w:tcPr>
          <w:p w14:paraId="6A786F5A" w14:textId="020D9286"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0.20</w:t>
            </w:r>
          </w:p>
        </w:tc>
        <w:tc>
          <w:tcPr>
            <w:tcW w:w="1077" w:type="dxa"/>
            <w:shd w:val="clear" w:color="auto" w:fill="auto"/>
            <w:noWrap/>
            <w:vAlign w:val="center"/>
            <w:hideMark/>
          </w:tcPr>
          <w:p w14:paraId="2954BF0A" w14:textId="743B929D" w:rsidR="00CF3C89" w:rsidRPr="00E05C73" w:rsidRDefault="00CF3C89" w:rsidP="00751EC9">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.0</w:t>
            </w:r>
            <w:r w:rsidRPr="00E05C73">
              <w:rPr>
                <w:rFonts w:ascii="Arial" w:eastAsia="Times New Roman" w:hAnsi="Arial" w:cs="Arial"/>
                <w:color w:val="000000"/>
                <w:sz w:val="20"/>
                <w:szCs w:val="20"/>
                <w:lang w:eastAsia="fr-FR"/>
              </w:rPr>
              <w:t xml:space="preserve">6 </w:t>
            </w:r>
          </w:p>
        </w:tc>
        <w:tc>
          <w:tcPr>
            <w:tcW w:w="1077" w:type="dxa"/>
            <w:shd w:val="clear" w:color="auto" w:fill="auto"/>
            <w:noWrap/>
            <w:vAlign w:val="center"/>
            <w:hideMark/>
          </w:tcPr>
          <w:p w14:paraId="3331B953" w14:textId="65314517" w:rsidR="00CF3C89" w:rsidRPr="00E05C73" w:rsidRDefault="00BE3A25"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0.03</w:t>
            </w:r>
            <w:r w:rsidR="00CF3C89" w:rsidRPr="00E05C73">
              <w:rPr>
                <w:rFonts w:ascii="Arial" w:eastAsia="Times New Roman" w:hAnsi="Arial" w:cs="Arial"/>
                <w:color w:val="000000"/>
                <w:sz w:val="20"/>
                <w:szCs w:val="20"/>
                <w:lang w:eastAsia="fr-FR"/>
              </w:rPr>
              <w:t xml:space="preserve"> </w:t>
            </w:r>
          </w:p>
        </w:tc>
        <w:tc>
          <w:tcPr>
            <w:tcW w:w="1077" w:type="dxa"/>
            <w:shd w:val="clear" w:color="auto" w:fill="auto"/>
            <w:noWrap/>
            <w:vAlign w:val="center"/>
            <w:hideMark/>
          </w:tcPr>
          <w:p w14:paraId="159F8510" w14:textId="593C332F"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.04</w:t>
            </w:r>
            <w:r w:rsidRPr="00E05C73">
              <w:rPr>
                <w:rFonts w:ascii="Arial" w:eastAsia="Times New Roman" w:hAnsi="Arial" w:cs="Arial"/>
                <w:color w:val="000000"/>
                <w:sz w:val="20"/>
                <w:szCs w:val="20"/>
                <w:lang w:eastAsia="fr-FR"/>
              </w:rPr>
              <w:t xml:space="preserve"> </w:t>
            </w:r>
          </w:p>
        </w:tc>
        <w:tc>
          <w:tcPr>
            <w:tcW w:w="996" w:type="dxa"/>
            <w:shd w:val="clear" w:color="auto" w:fill="auto"/>
            <w:noWrap/>
            <w:vAlign w:val="center"/>
            <w:hideMark/>
          </w:tcPr>
          <w:p w14:paraId="23C07D79" w14:textId="67ACC882"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0.20</w:t>
            </w:r>
          </w:p>
        </w:tc>
        <w:tc>
          <w:tcPr>
            <w:tcW w:w="1020" w:type="dxa"/>
            <w:shd w:val="clear" w:color="auto" w:fill="auto"/>
            <w:noWrap/>
            <w:vAlign w:val="center"/>
            <w:hideMark/>
          </w:tcPr>
          <w:p w14:paraId="2A9A4973" w14:textId="7F33E010"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.13</w:t>
            </w:r>
          </w:p>
        </w:tc>
        <w:tc>
          <w:tcPr>
            <w:tcW w:w="996" w:type="dxa"/>
            <w:shd w:val="clear" w:color="auto" w:fill="auto"/>
            <w:noWrap/>
            <w:vAlign w:val="center"/>
          </w:tcPr>
          <w:p w14:paraId="7C0086FB" w14:textId="465D1988" w:rsidR="00CF3C89" w:rsidRPr="00E05C73" w:rsidRDefault="00995F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3B4752F4" w14:textId="5429EF43" w:rsidR="00CF3C89" w:rsidRPr="00E05C73" w:rsidRDefault="00995F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4F00800D"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331B9B90"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Yamo</w:t>
            </w:r>
          </w:p>
        </w:tc>
        <w:tc>
          <w:tcPr>
            <w:tcW w:w="1077" w:type="dxa"/>
            <w:noWrap/>
            <w:vAlign w:val="center"/>
            <w:hideMark/>
          </w:tcPr>
          <w:p w14:paraId="452BB103" w14:textId="1BF54240" w:rsidR="00CF3C89" w:rsidRPr="00E05C73" w:rsidRDefault="00BE3A25"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0.25</w:t>
            </w:r>
          </w:p>
        </w:tc>
        <w:tc>
          <w:tcPr>
            <w:tcW w:w="1077" w:type="dxa"/>
            <w:noWrap/>
            <w:vAlign w:val="center"/>
            <w:hideMark/>
          </w:tcPr>
          <w:p w14:paraId="3832A7CB" w14:textId="1D550BEE"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.19</w:t>
            </w:r>
          </w:p>
        </w:tc>
        <w:tc>
          <w:tcPr>
            <w:tcW w:w="1077" w:type="dxa"/>
            <w:noWrap/>
            <w:vAlign w:val="center"/>
            <w:hideMark/>
          </w:tcPr>
          <w:p w14:paraId="0A5BD936" w14:textId="2E347C8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0.13</w:t>
            </w:r>
          </w:p>
        </w:tc>
        <w:tc>
          <w:tcPr>
            <w:tcW w:w="1077" w:type="dxa"/>
            <w:noWrap/>
            <w:vAlign w:val="center"/>
            <w:hideMark/>
          </w:tcPr>
          <w:p w14:paraId="00A8A485" w14:textId="758482B0"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0.09 </w:t>
            </w:r>
          </w:p>
        </w:tc>
        <w:tc>
          <w:tcPr>
            <w:tcW w:w="996" w:type="dxa"/>
            <w:noWrap/>
            <w:vAlign w:val="center"/>
            <w:hideMark/>
          </w:tcPr>
          <w:p w14:paraId="60BC22C2" w14:textId="6A9524A0"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0.33</w:t>
            </w:r>
          </w:p>
        </w:tc>
        <w:tc>
          <w:tcPr>
            <w:tcW w:w="1020" w:type="dxa"/>
            <w:noWrap/>
            <w:vAlign w:val="center"/>
            <w:hideMark/>
          </w:tcPr>
          <w:p w14:paraId="2C8E5F45" w14:textId="05EB30AA"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.25</w:t>
            </w:r>
          </w:p>
        </w:tc>
        <w:tc>
          <w:tcPr>
            <w:tcW w:w="996" w:type="dxa"/>
            <w:noWrap/>
            <w:vAlign w:val="center"/>
            <w:hideMark/>
          </w:tcPr>
          <w:p w14:paraId="6CE9A37E" w14:textId="2AB6AD92"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0.14</w:t>
            </w:r>
          </w:p>
        </w:tc>
        <w:tc>
          <w:tcPr>
            <w:tcW w:w="1077" w:type="dxa"/>
            <w:noWrap/>
            <w:vAlign w:val="center"/>
            <w:hideMark/>
          </w:tcPr>
          <w:p w14:paraId="5A321946" w14:textId="77777777" w:rsidR="00CF3C89" w:rsidRPr="00E05C73" w:rsidRDefault="00CF3C8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bl>
    <w:p w14:paraId="613D4298" w14:textId="145FEAC6" w:rsidR="00571FAE" w:rsidRDefault="00CF3C89" w:rsidP="00D1549F">
      <w:pPr>
        <w:spacing w:line="240" w:lineRule="auto"/>
        <w:rPr>
          <w:rFonts w:ascii="Arial" w:hAnsi="Arial" w:cs="Arial"/>
          <w:sz w:val="18"/>
          <w:szCs w:val="20"/>
        </w:rPr>
      </w:pPr>
      <w:r w:rsidRPr="00E05C73">
        <w:rPr>
          <w:rFonts w:ascii="Arial" w:hAnsi="Arial" w:cs="Arial"/>
          <w:sz w:val="18"/>
          <w:szCs w:val="20"/>
        </w:rPr>
        <w:t>Abi : Abidjan ; Boun : Boundial</w:t>
      </w:r>
      <w:r w:rsidR="00E05C73">
        <w:rPr>
          <w:rFonts w:ascii="Arial" w:hAnsi="Arial" w:cs="Arial"/>
          <w:sz w:val="18"/>
          <w:szCs w:val="20"/>
        </w:rPr>
        <w:t>i ; Dalo : Daloa ; Ferke : Ferke</w:t>
      </w:r>
      <w:r w:rsidRPr="00E05C73">
        <w:rPr>
          <w:rFonts w:ascii="Arial" w:hAnsi="Arial" w:cs="Arial"/>
          <w:sz w:val="18"/>
          <w:szCs w:val="20"/>
        </w:rPr>
        <w:t xml:space="preserve">ssedougou ; Sama : Samatiguila ; Ting : Tingrela ; Yakro : </w:t>
      </w:r>
      <w:proofErr w:type="gramStart"/>
      <w:r w:rsidRPr="00E05C73">
        <w:rPr>
          <w:rFonts w:ascii="Arial" w:hAnsi="Arial" w:cs="Arial"/>
          <w:sz w:val="18"/>
          <w:szCs w:val="20"/>
        </w:rPr>
        <w:t>Yamoussoukro;</w:t>
      </w:r>
      <w:proofErr w:type="gramEnd"/>
      <w:r w:rsidRPr="00E05C73">
        <w:rPr>
          <w:rFonts w:ascii="Arial" w:hAnsi="Arial" w:cs="Arial"/>
          <w:sz w:val="18"/>
          <w:szCs w:val="20"/>
        </w:rPr>
        <w:t xml:space="preserve"> **</w:t>
      </w:r>
      <w:r w:rsidR="00E05C73" w:rsidRPr="00E05C73">
        <w:rPr>
          <w:rFonts w:ascii="Arial" w:hAnsi="Arial" w:cs="Arial"/>
          <w:i/>
          <w:sz w:val="18"/>
          <w:szCs w:val="20"/>
        </w:rPr>
        <w:t xml:space="preserve">P </w:t>
      </w:r>
      <w:r w:rsidRPr="00E05C73">
        <w:rPr>
          <w:rFonts w:ascii="Arial" w:hAnsi="Arial" w:cs="Arial"/>
          <w:sz w:val="18"/>
          <w:szCs w:val="20"/>
        </w:rPr>
        <w:t>&lt;0.05</w:t>
      </w:r>
    </w:p>
    <w:p w14:paraId="3EBE6261" w14:textId="77777777" w:rsidR="00571FAE" w:rsidRDefault="00571FAE">
      <w:pPr>
        <w:spacing w:before="0" w:after="160"/>
        <w:jc w:val="left"/>
        <w:rPr>
          <w:rFonts w:ascii="Arial" w:hAnsi="Arial" w:cs="Arial"/>
          <w:sz w:val="18"/>
          <w:szCs w:val="20"/>
        </w:rPr>
      </w:pPr>
      <w:r>
        <w:rPr>
          <w:rFonts w:ascii="Arial" w:hAnsi="Arial" w:cs="Arial"/>
          <w:sz w:val="18"/>
          <w:szCs w:val="20"/>
        </w:rPr>
        <w:br w:type="page"/>
      </w:r>
    </w:p>
    <w:p w14:paraId="0630B330" w14:textId="78A4B18F" w:rsidR="00CF3C89" w:rsidRPr="00B11DA9" w:rsidRDefault="00CF3C89" w:rsidP="00E05C73">
      <w:pPr>
        <w:spacing w:before="240" w:line="240" w:lineRule="auto"/>
        <w:ind w:left="3827" w:hanging="3827"/>
        <w:rPr>
          <w:rFonts w:ascii="Arial" w:hAnsi="Arial" w:cs="Arial"/>
          <w:b/>
          <w:sz w:val="18"/>
        </w:rPr>
      </w:pPr>
      <w:r w:rsidRPr="00B11DA9">
        <w:rPr>
          <w:rFonts w:ascii="Arial" w:hAnsi="Arial" w:cs="Arial"/>
          <w:b/>
          <w:sz w:val="18"/>
        </w:rPr>
        <w:lastRenderedPageBreak/>
        <w:t>Table</w:t>
      </w:r>
      <w:r w:rsidR="00E05C73" w:rsidRPr="00B11DA9">
        <w:rPr>
          <w:rFonts w:ascii="Arial" w:hAnsi="Arial" w:cs="Arial"/>
          <w:b/>
          <w:sz w:val="18"/>
        </w:rPr>
        <w:t xml:space="preserve"> </w:t>
      </w:r>
      <w:r w:rsidR="00EC274A" w:rsidRPr="00B11DA9">
        <w:rPr>
          <w:rFonts w:ascii="Arial" w:hAnsi="Arial" w:cs="Arial"/>
          <w:b/>
          <w:noProof/>
          <w:sz w:val="18"/>
        </w:rPr>
        <w:fldChar w:fldCharType="begin"/>
      </w:r>
      <w:r w:rsidR="00EC274A" w:rsidRPr="00B11DA9">
        <w:rPr>
          <w:rFonts w:ascii="Arial" w:hAnsi="Arial" w:cs="Arial"/>
          <w:b/>
          <w:noProof/>
          <w:sz w:val="18"/>
        </w:rPr>
        <w:instrText xml:space="preserve"> SEQ Tableau \* ARABIC </w:instrText>
      </w:r>
      <w:r w:rsidR="00EC274A" w:rsidRPr="00B11DA9">
        <w:rPr>
          <w:rFonts w:ascii="Arial" w:hAnsi="Arial" w:cs="Arial"/>
          <w:b/>
          <w:noProof/>
          <w:sz w:val="18"/>
        </w:rPr>
        <w:fldChar w:fldCharType="separate"/>
      </w:r>
      <w:r w:rsidR="00FC249F" w:rsidRPr="00B11DA9">
        <w:rPr>
          <w:rFonts w:ascii="Arial" w:hAnsi="Arial" w:cs="Arial"/>
          <w:b/>
          <w:noProof/>
          <w:sz w:val="18"/>
        </w:rPr>
        <w:t>8</w:t>
      </w:r>
      <w:r w:rsidR="00EC274A" w:rsidRPr="00B11DA9">
        <w:rPr>
          <w:rFonts w:ascii="Arial" w:hAnsi="Arial" w:cs="Arial"/>
          <w:b/>
          <w:noProof/>
          <w:sz w:val="18"/>
        </w:rPr>
        <w:fldChar w:fldCharType="end"/>
      </w:r>
      <w:r w:rsidRPr="00B11DA9">
        <w:rPr>
          <w:rFonts w:ascii="Arial" w:hAnsi="Arial" w:cs="Arial"/>
          <w:b/>
          <w:sz w:val="18"/>
        </w:rPr>
        <w:t xml:space="preserve">. </w:t>
      </w:r>
      <w:r w:rsidR="00E05C73" w:rsidRPr="00B11DA9">
        <w:rPr>
          <w:rFonts w:ascii="Arial" w:hAnsi="Arial" w:cs="Arial"/>
          <w:b/>
          <w:sz w:val="18"/>
        </w:rPr>
        <w:t xml:space="preserve">Pairwise genetic differentiation of </w:t>
      </w:r>
      <w:r w:rsidR="00E05C73" w:rsidRPr="00B11DA9">
        <w:rPr>
          <w:rFonts w:ascii="Arial" w:hAnsi="Arial" w:cs="Arial"/>
          <w:b/>
          <w:i/>
          <w:sz w:val="18"/>
        </w:rPr>
        <w:t>Cyperus esculentus</w:t>
      </w:r>
      <w:r w:rsidR="00E05C73" w:rsidRPr="00B11DA9">
        <w:rPr>
          <w:rFonts w:ascii="Arial" w:hAnsi="Arial" w:cs="Arial"/>
          <w:b/>
          <w:sz w:val="18"/>
        </w:rPr>
        <w:t xml:space="preserve"> populations from </w:t>
      </w:r>
      <w:r w:rsidR="00E05C73" w:rsidRPr="00B11DA9">
        <w:rPr>
          <w:rFonts w:ascii="Arial" w:hAnsi="Arial" w:cs="Arial"/>
          <w:b/>
          <w:i/>
          <w:sz w:val="18"/>
        </w:rPr>
        <w:t>N</w:t>
      </w:r>
      <w:r w:rsidR="00E05C73" w:rsidRPr="00B11DA9">
        <w:rPr>
          <w:rFonts w:ascii="Arial" w:hAnsi="Arial" w:cs="Arial"/>
          <w:b/>
          <w:i/>
          <w:sz w:val="18"/>
          <w:vertAlign w:val="subscript"/>
        </w:rPr>
        <w:t>m</w:t>
      </w:r>
    </w:p>
    <w:tbl>
      <w:tblPr>
        <w:tblStyle w:val="ListTable6Colorful"/>
        <w:tblW w:w="9502" w:type="dxa"/>
        <w:tblLook w:val="04A0" w:firstRow="1" w:lastRow="0" w:firstColumn="1" w:lastColumn="0" w:noHBand="0" w:noVBand="1"/>
      </w:tblPr>
      <w:tblGrid>
        <w:gridCol w:w="1105"/>
        <w:gridCol w:w="1077"/>
        <w:gridCol w:w="1077"/>
        <w:gridCol w:w="1077"/>
        <w:gridCol w:w="1077"/>
        <w:gridCol w:w="996"/>
        <w:gridCol w:w="1020"/>
        <w:gridCol w:w="996"/>
        <w:gridCol w:w="1077"/>
      </w:tblGrid>
      <w:tr w:rsidR="00CF3C89" w:rsidRPr="00FA6003" w14:paraId="224014F8" w14:textId="77777777" w:rsidTr="00D04DE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1556F67B" w14:textId="77777777" w:rsidR="00CF3C89" w:rsidRPr="00FA6003" w:rsidRDefault="00CF3C89" w:rsidP="00571FAE">
            <w:pPr>
              <w:spacing w:before="0" w:after="0"/>
              <w:jc w:val="center"/>
              <w:rPr>
                <w:rFonts w:ascii="Arial" w:eastAsia="Times New Roman" w:hAnsi="Arial" w:cs="Arial"/>
                <w:b w:val="0"/>
                <w:sz w:val="20"/>
                <w:szCs w:val="20"/>
                <w:lang w:eastAsia="fr-FR"/>
              </w:rPr>
            </w:pPr>
          </w:p>
        </w:tc>
        <w:tc>
          <w:tcPr>
            <w:tcW w:w="1077" w:type="dxa"/>
            <w:noWrap/>
            <w:vAlign w:val="center"/>
            <w:hideMark/>
          </w:tcPr>
          <w:p w14:paraId="443A8F72"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Abid</w:t>
            </w:r>
          </w:p>
        </w:tc>
        <w:tc>
          <w:tcPr>
            <w:tcW w:w="1077" w:type="dxa"/>
            <w:noWrap/>
            <w:vAlign w:val="center"/>
            <w:hideMark/>
          </w:tcPr>
          <w:p w14:paraId="159DDC30"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Boun</w:t>
            </w:r>
          </w:p>
        </w:tc>
        <w:tc>
          <w:tcPr>
            <w:tcW w:w="1077" w:type="dxa"/>
            <w:noWrap/>
            <w:vAlign w:val="center"/>
            <w:hideMark/>
          </w:tcPr>
          <w:p w14:paraId="6414D3C2"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Dalo</w:t>
            </w:r>
          </w:p>
        </w:tc>
        <w:tc>
          <w:tcPr>
            <w:tcW w:w="1077" w:type="dxa"/>
            <w:noWrap/>
            <w:vAlign w:val="center"/>
            <w:hideMark/>
          </w:tcPr>
          <w:p w14:paraId="0E0CADC5"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Ferke</w:t>
            </w:r>
          </w:p>
        </w:tc>
        <w:tc>
          <w:tcPr>
            <w:tcW w:w="996" w:type="dxa"/>
            <w:noWrap/>
            <w:vAlign w:val="center"/>
            <w:hideMark/>
          </w:tcPr>
          <w:p w14:paraId="17730E73"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Man</w:t>
            </w:r>
          </w:p>
        </w:tc>
        <w:tc>
          <w:tcPr>
            <w:tcW w:w="1020" w:type="dxa"/>
            <w:noWrap/>
            <w:vAlign w:val="center"/>
            <w:hideMark/>
          </w:tcPr>
          <w:p w14:paraId="33FE07E0"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Sama</w:t>
            </w:r>
          </w:p>
        </w:tc>
        <w:tc>
          <w:tcPr>
            <w:tcW w:w="996" w:type="dxa"/>
            <w:noWrap/>
            <w:vAlign w:val="center"/>
            <w:hideMark/>
          </w:tcPr>
          <w:p w14:paraId="3380FBC3"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Ting</w:t>
            </w:r>
          </w:p>
        </w:tc>
        <w:tc>
          <w:tcPr>
            <w:tcW w:w="1077" w:type="dxa"/>
            <w:noWrap/>
            <w:vAlign w:val="center"/>
            <w:hideMark/>
          </w:tcPr>
          <w:p w14:paraId="76472414"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Yakro</w:t>
            </w:r>
          </w:p>
        </w:tc>
      </w:tr>
      <w:tr w:rsidR="00CF3C89" w:rsidRPr="00FA6003" w14:paraId="04F5EC17"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0F7131C2"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Abid</w:t>
            </w:r>
          </w:p>
        </w:tc>
        <w:tc>
          <w:tcPr>
            <w:tcW w:w="1077" w:type="dxa"/>
            <w:shd w:val="clear" w:color="auto" w:fill="auto"/>
            <w:noWrap/>
            <w:vAlign w:val="center"/>
            <w:hideMark/>
          </w:tcPr>
          <w:p w14:paraId="048E93C8"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w:t>
            </w:r>
          </w:p>
        </w:tc>
        <w:tc>
          <w:tcPr>
            <w:tcW w:w="1077" w:type="dxa"/>
            <w:shd w:val="clear" w:color="auto" w:fill="auto"/>
            <w:noWrap/>
            <w:vAlign w:val="center"/>
            <w:hideMark/>
          </w:tcPr>
          <w:p w14:paraId="6CC80AE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51569F4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03282C9A"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3743B4F6"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shd w:val="clear" w:color="auto" w:fill="auto"/>
            <w:noWrap/>
            <w:vAlign w:val="center"/>
            <w:hideMark/>
          </w:tcPr>
          <w:p w14:paraId="3B8210DE"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07CDFAC8"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041A6DE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6E9D466A"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696EED4B"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Boun</w:t>
            </w:r>
          </w:p>
        </w:tc>
        <w:tc>
          <w:tcPr>
            <w:tcW w:w="1077" w:type="dxa"/>
            <w:noWrap/>
            <w:vAlign w:val="center"/>
          </w:tcPr>
          <w:p w14:paraId="5F924643" w14:textId="2D4E7F08" w:rsidR="00CF3C89" w:rsidRPr="00FA6003" w:rsidRDefault="0012443B"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1.18</w:t>
            </w:r>
          </w:p>
        </w:tc>
        <w:tc>
          <w:tcPr>
            <w:tcW w:w="1077" w:type="dxa"/>
            <w:noWrap/>
            <w:vAlign w:val="center"/>
          </w:tcPr>
          <w:p w14:paraId="099E6763"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hideMark/>
          </w:tcPr>
          <w:p w14:paraId="1CF0FBC9"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hideMark/>
          </w:tcPr>
          <w:p w14:paraId="63F8180C"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3FBF6FE2"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20" w:type="dxa"/>
            <w:noWrap/>
            <w:vAlign w:val="center"/>
            <w:hideMark/>
          </w:tcPr>
          <w:p w14:paraId="2E33FDAE"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1B97C81E"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hideMark/>
          </w:tcPr>
          <w:p w14:paraId="28E4DA73"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31A14052"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22A34C24"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Dalo</w:t>
            </w:r>
          </w:p>
        </w:tc>
        <w:tc>
          <w:tcPr>
            <w:tcW w:w="1077" w:type="dxa"/>
            <w:shd w:val="clear" w:color="auto" w:fill="auto"/>
            <w:noWrap/>
            <w:vAlign w:val="center"/>
          </w:tcPr>
          <w:p w14:paraId="6DACCFD3" w14:textId="4A039FFE" w:rsidR="00CF3C89" w:rsidRPr="00FA6003" w:rsidRDefault="0012443B"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1.4</w:t>
            </w:r>
            <w:r w:rsidR="00CF3C89" w:rsidRPr="00FA6003">
              <w:rPr>
                <w:rFonts w:ascii="Arial" w:eastAsia="Times New Roman" w:hAnsi="Arial" w:cs="Arial"/>
                <w:color w:val="000000"/>
                <w:sz w:val="20"/>
                <w:szCs w:val="20"/>
                <w:lang w:eastAsia="fr-FR"/>
              </w:rPr>
              <w:t>6</w:t>
            </w:r>
          </w:p>
        </w:tc>
        <w:tc>
          <w:tcPr>
            <w:tcW w:w="1077" w:type="dxa"/>
            <w:shd w:val="clear" w:color="auto" w:fill="auto"/>
            <w:noWrap/>
            <w:vAlign w:val="center"/>
          </w:tcPr>
          <w:p w14:paraId="19ADCE30" w14:textId="5D8488B3"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8.43</w:t>
            </w:r>
          </w:p>
        </w:tc>
        <w:tc>
          <w:tcPr>
            <w:tcW w:w="1077" w:type="dxa"/>
            <w:shd w:val="clear" w:color="auto" w:fill="auto"/>
            <w:noWrap/>
            <w:vAlign w:val="center"/>
            <w:hideMark/>
          </w:tcPr>
          <w:p w14:paraId="3BCBB6B8"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112D7BED"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18F7E6BA"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shd w:val="clear" w:color="auto" w:fill="auto"/>
            <w:noWrap/>
            <w:vAlign w:val="center"/>
            <w:hideMark/>
          </w:tcPr>
          <w:p w14:paraId="795B26D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38ECF11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tcPr>
          <w:p w14:paraId="74E934F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1EC99953"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122D4EF3"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Ferk</w:t>
            </w:r>
          </w:p>
        </w:tc>
        <w:tc>
          <w:tcPr>
            <w:tcW w:w="1077" w:type="dxa"/>
            <w:noWrap/>
            <w:vAlign w:val="center"/>
          </w:tcPr>
          <w:p w14:paraId="6F3A8CDA" w14:textId="081DB476"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1.92</w:t>
            </w:r>
          </w:p>
        </w:tc>
        <w:tc>
          <w:tcPr>
            <w:tcW w:w="1077" w:type="dxa"/>
            <w:noWrap/>
            <w:vAlign w:val="center"/>
          </w:tcPr>
          <w:p w14:paraId="343A7976" w14:textId="407D3310"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4.29</w:t>
            </w:r>
          </w:p>
        </w:tc>
        <w:tc>
          <w:tcPr>
            <w:tcW w:w="1077" w:type="dxa"/>
            <w:noWrap/>
            <w:vAlign w:val="center"/>
          </w:tcPr>
          <w:p w14:paraId="42527DDB" w14:textId="1D0855A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8.60</w:t>
            </w:r>
          </w:p>
        </w:tc>
        <w:tc>
          <w:tcPr>
            <w:tcW w:w="1077" w:type="dxa"/>
            <w:noWrap/>
            <w:vAlign w:val="center"/>
            <w:hideMark/>
          </w:tcPr>
          <w:p w14:paraId="71B31A2A"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7EFFB4C4"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20" w:type="dxa"/>
            <w:noWrap/>
            <w:vAlign w:val="center"/>
            <w:hideMark/>
          </w:tcPr>
          <w:p w14:paraId="32C6B89E"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0CA55128"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tcPr>
          <w:p w14:paraId="3D271125"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0AC550F3"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370BD9AC"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Man</w:t>
            </w:r>
          </w:p>
        </w:tc>
        <w:tc>
          <w:tcPr>
            <w:tcW w:w="1077" w:type="dxa"/>
            <w:shd w:val="clear" w:color="auto" w:fill="auto"/>
            <w:noWrap/>
            <w:vAlign w:val="center"/>
          </w:tcPr>
          <w:p w14:paraId="5CAA7120" w14:textId="76A0B688"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2.27</w:t>
            </w:r>
          </w:p>
        </w:tc>
        <w:tc>
          <w:tcPr>
            <w:tcW w:w="1077" w:type="dxa"/>
            <w:shd w:val="clear" w:color="auto" w:fill="auto"/>
            <w:noWrap/>
            <w:vAlign w:val="center"/>
          </w:tcPr>
          <w:p w14:paraId="11C2CA12" w14:textId="1E1CC634"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1.31</w:t>
            </w:r>
          </w:p>
        </w:tc>
        <w:tc>
          <w:tcPr>
            <w:tcW w:w="1077" w:type="dxa"/>
            <w:shd w:val="clear" w:color="auto" w:fill="auto"/>
            <w:noWrap/>
            <w:vAlign w:val="center"/>
          </w:tcPr>
          <w:p w14:paraId="78CEC829" w14:textId="1B1D7FD8"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w:t>
            </w:r>
            <w:r w:rsidR="00D067A2">
              <w:rPr>
                <w:rFonts w:ascii="Arial" w:eastAsia="Times New Roman" w:hAnsi="Arial" w:cs="Arial"/>
                <w:color w:val="000000"/>
                <w:sz w:val="20"/>
                <w:szCs w:val="20"/>
                <w:lang w:eastAsia="fr-FR"/>
              </w:rPr>
              <w:t>.13</w:t>
            </w:r>
          </w:p>
        </w:tc>
        <w:tc>
          <w:tcPr>
            <w:tcW w:w="1077" w:type="dxa"/>
            <w:shd w:val="clear" w:color="auto" w:fill="auto"/>
            <w:noWrap/>
            <w:vAlign w:val="center"/>
          </w:tcPr>
          <w:p w14:paraId="2FE1D2DE" w14:textId="1CB91398"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w:t>
            </w:r>
            <w:r w:rsidR="00D067A2">
              <w:rPr>
                <w:rFonts w:ascii="Arial" w:eastAsia="Times New Roman" w:hAnsi="Arial" w:cs="Arial"/>
                <w:color w:val="000000"/>
                <w:sz w:val="20"/>
                <w:szCs w:val="20"/>
                <w:lang w:eastAsia="fr-FR"/>
              </w:rPr>
              <w:t>.17</w:t>
            </w:r>
          </w:p>
        </w:tc>
        <w:tc>
          <w:tcPr>
            <w:tcW w:w="996" w:type="dxa"/>
            <w:shd w:val="clear" w:color="auto" w:fill="auto"/>
            <w:noWrap/>
            <w:vAlign w:val="center"/>
          </w:tcPr>
          <w:p w14:paraId="05635FCD"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shd w:val="clear" w:color="auto" w:fill="auto"/>
            <w:noWrap/>
            <w:vAlign w:val="center"/>
            <w:hideMark/>
          </w:tcPr>
          <w:p w14:paraId="505EE415"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6360E4B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tcPr>
          <w:p w14:paraId="17329686"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55C71A20"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4EBF2B94"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Sama</w:t>
            </w:r>
          </w:p>
        </w:tc>
        <w:tc>
          <w:tcPr>
            <w:tcW w:w="1077" w:type="dxa"/>
            <w:noWrap/>
            <w:vAlign w:val="center"/>
          </w:tcPr>
          <w:p w14:paraId="16F7BA8A" w14:textId="45BC2281" w:rsidR="00CF3C89" w:rsidRPr="00FA6003" w:rsidRDefault="00D067A2"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1.91</w:t>
            </w:r>
          </w:p>
        </w:tc>
        <w:tc>
          <w:tcPr>
            <w:tcW w:w="1077" w:type="dxa"/>
            <w:noWrap/>
            <w:vAlign w:val="center"/>
          </w:tcPr>
          <w:p w14:paraId="38BBF795" w14:textId="50EC871D"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9.20</w:t>
            </w:r>
          </w:p>
        </w:tc>
        <w:tc>
          <w:tcPr>
            <w:tcW w:w="1077" w:type="dxa"/>
            <w:noWrap/>
            <w:vAlign w:val="center"/>
          </w:tcPr>
          <w:p w14:paraId="1E15D27E" w14:textId="55BE4C52"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4.03</w:t>
            </w:r>
          </w:p>
        </w:tc>
        <w:tc>
          <w:tcPr>
            <w:tcW w:w="1077" w:type="dxa"/>
            <w:noWrap/>
            <w:vAlign w:val="center"/>
          </w:tcPr>
          <w:p w14:paraId="4638EA90" w14:textId="03316CDD"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2.24</w:t>
            </w:r>
          </w:p>
        </w:tc>
        <w:tc>
          <w:tcPr>
            <w:tcW w:w="996" w:type="dxa"/>
            <w:noWrap/>
            <w:vAlign w:val="center"/>
          </w:tcPr>
          <w:p w14:paraId="108B7866" w14:textId="4397F94B"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1.3</w:t>
            </w:r>
            <w:r w:rsidR="00D067A2">
              <w:rPr>
                <w:rFonts w:ascii="Arial" w:eastAsia="Times New Roman" w:hAnsi="Arial" w:cs="Arial"/>
                <w:color w:val="000000"/>
                <w:sz w:val="20"/>
                <w:szCs w:val="20"/>
                <w:lang w:eastAsia="fr-FR"/>
              </w:rPr>
              <w:t>2</w:t>
            </w:r>
          </w:p>
        </w:tc>
        <w:tc>
          <w:tcPr>
            <w:tcW w:w="1020" w:type="dxa"/>
            <w:noWrap/>
            <w:vAlign w:val="center"/>
          </w:tcPr>
          <w:p w14:paraId="51968B9D"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1776E678"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tcPr>
          <w:p w14:paraId="47745AAB"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1C64F525"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52422CD1"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Ting</w:t>
            </w:r>
          </w:p>
        </w:tc>
        <w:tc>
          <w:tcPr>
            <w:tcW w:w="1077" w:type="dxa"/>
            <w:shd w:val="clear" w:color="auto" w:fill="auto"/>
            <w:noWrap/>
            <w:vAlign w:val="center"/>
          </w:tcPr>
          <w:p w14:paraId="4FBE3D0B" w14:textId="601D2EED"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1.05</w:t>
            </w:r>
          </w:p>
        </w:tc>
        <w:tc>
          <w:tcPr>
            <w:tcW w:w="1077" w:type="dxa"/>
            <w:shd w:val="clear" w:color="auto" w:fill="auto"/>
            <w:noWrap/>
            <w:vAlign w:val="center"/>
          </w:tcPr>
          <w:p w14:paraId="5038B725" w14:textId="6425F462"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4</w:t>
            </w:r>
            <w:r w:rsidR="003B0466">
              <w:rPr>
                <w:rFonts w:ascii="Arial" w:eastAsia="Times New Roman" w:hAnsi="Arial" w:cs="Arial"/>
                <w:color w:val="000000"/>
                <w:sz w:val="20"/>
                <w:szCs w:val="20"/>
                <w:lang w:eastAsia="fr-FR"/>
              </w:rPr>
              <w:t>.27</w:t>
            </w:r>
          </w:p>
        </w:tc>
        <w:tc>
          <w:tcPr>
            <w:tcW w:w="1077" w:type="dxa"/>
            <w:shd w:val="clear" w:color="auto" w:fill="auto"/>
            <w:noWrap/>
            <w:vAlign w:val="center"/>
          </w:tcPr>
          <w:p w14:paraId="2AD6F2B7" w14:textId="1F1D3C0E"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8.95</w:t>
            </w:r>
          </w:p>
        </w:tc>
        <w:tc>
          <w:tcPr>
            <w:tcW w:w="1077" w:type="dxa"/>
            <w:shd w:val="clear" w:color="auto" w:fill="auto"/>
            <w:noWrap/>
            <w:vAlign w:val="center"/>
          </w:tcPr>
          <w:p w14:paraId="132A1C04" w14:textId="68C2774D"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6</w:t>
            </w:r>
            <w:r w:rsidR="003B0466">
              <w:rPr>
                <w:rFonts w:ascii="Arial" w:eastAsia="Times New Roman" w:hAnsi="Arial" w:cs="Arial"/>
                <w:color w:val="000000"/>
                <w:sz w:val="20"/>
                <w:szCs w:val="20"/>
                <w:lang w:eastAsia="fr-FR"/>
              </w:rPr>
              <w:t>.45</w:t>
            </w:r>
          </w:p>
        </w:tc>
        <w:tc>
          <w:tcPr>
            <w:tcW w:w="996" w:type="dxa"/>
            <w:shd w:val="clear" w:color="auto" w:fill="auto"/>
            <w:noWrap/>
            <w:vAlign w:val="center"/>
          </w:tcPr>
          <w:p w14:paraId="51818E82" w14:textId="0767BCC9"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0.93</w:t>
            </w:r>
          </w:p>
        </w:tc>
        <w:tc>
          <w:tcPr>
            <w:tcW w:w="1020" w:type="dxa"/>
            <w:shd w:val="clear" w:color="auto" w:fill="auto"/>
            <w:noWrap/>
            <w:vAlign w:val="center"/>
          </w:tcPr>
          <w:p w14:paraId="7244EEE2" w14:textId="043300F5"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w:t>
            </w:r>
            <w:r w:rsidR="003B0466">
              <w:rPr>
                <w:rFonts w:ascii="Arial" w:eastAsia="Times New Roman" w:hAnsi="Arial" w:cs="Arial"/>
                <w:color w:val="000000"/>
                <w:sz w:val="20"/>
                <w:szCs w:val="20"/>
                <w:lang w:eastAsia="fr-FR"/>
              </w:rPr>
              <w:t>.80</w:t>
            </w:r>
          </w:p>
        </w:tc>
        <w:tc>
          <w:tcPr>
            <w:tcW w:w="996" w:type="dxa"/>
            <w:shd w:val="clear" w:color="auto" w:fill="auto"/>
            <w:noWrap/>
            <w:vAlign w:val="center"/>
          </w:tcPr>
          <w:p w14:paraId="598D564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1E32C2B9"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6E3CF72A"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681D6049"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Yamo</w:t>
            </w:r>
          </w:p>
        </w:tc>
        <w:tc>
          <w:tcPr>
            <w:tcW w:w="1077" w:type="dxa"/>
            <w:noWrap/>
            <w:vAlign w:val="center"/>
          </w:tcPr>
          <w:p w14:paraId="4A03B42D" w14:textId="1B1AD4ED"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0.78</w:t>
            </w:r>
          </w:p>
        </w:tc>
        <w:tc>
          <w:tcPr>
            <w:tcW w:w="1077" w:type="dxa"/>
            <w:noWrap/>
            <w:vAlign w:val="center"/>
          </w:tcPr>
          <w:p w14:paraId="0B23EC28" w14:textId="037E49FD"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1.08</w:t>
            </w:r>
          </w:p>
        </w:tc>
        <w:tc>
          <w:tcPr>
            <w:tcW w:w="1077" w:type="dxa"/>
            <w:noWrap/>
            <w:vAlign w:val="center"/>
          </w:tcPr>
          <w:p w14:paraId="7C276AC8" w14:textId="6410A5DA"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1.70</w:t>
            </w:r>
          </w:p>
        </w:tc>
        <w:tc>
          <w:tcPr>
            <w:tcW w:w="1077" w:type="dxa"/>
            <w:noWrap/>
            <w:vAlign w:val="center"/>
          </w:tcPr>
          <w:p w14:paraId="0F3879F6" w14:textId="6DB77595"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2.37</w:t>
            </w:r>
          </w:p>
        </w:tc>
        <w:tc>
          <w:tcPr>
            <w:tcW w:w="996" w:type="dxa"/>
            <w:noWrap/>
            <w:vAlign w:val="center"/>
          </w:tcPr>
          <w:p w14:paraId="04AB9D39" w14:textId="65304612"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0</w:t>
            </w:r>
            <w:r w:rsidR="003B0466">
              <w:rPr>
                <w:rFonts w:ascii="Arial" w:eastAsia="Times New Roman" w:hAnsi="Arial" w:cs="Arial"/>
                <w:color w:val="000000"/>
                <w:sz w:val="20"/>
                <w:szCs w:val="20"/>
                <w:lang w:eastAsia="fr-FR"/>
              </w:rPr>
              <w:t>.51</w:t>
            </w:r>
          </w:p>
        </w:tc>
        <w:tc>
          <w:tcPr>
            <w:tcW w:w="1020" w:type="dxa"/>
            <w:noWrap/>
            <w:vAlign w:val="center"/>
          </w:tcPr>
          <w:p w14:paraId="46BB58CA" w14:textId="024C8D4B"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0.77</w:t>
            </w:r>
          </w:p>
        </w:tc>
        <w:tc>
          <w:tcPr>
            <w:tcW w:w="996" w:type="dxa"/>
            <w:noWrap/>
            <w:vAlign w:val="center"/>
          </w:tcPr>
          <w:p w14:paraId="1C4A295B" w14:textId="0252B911"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1.6</w:t>
            </w:r>
            <w:r w:rsidR="003B0466">
              <w:rPr>
                <w:rFonts w:ascii="Arial" w:eastAsia="Times New Roman" w:hAnsi="Arial" w:cs="Arial"/>
                <w:color w:val="000000"/>
                <w:sz w:val="20"/>
                <w:szCs w:val="20"/>
                <w:lang w:eastAsia="fr-FR"/>
              </w:rPr>
              <w:t>8</w:t>
            </w:r>
          </w:p>
        </w:tc>
        <w:tc>
          <w:tcPr>
            <w:tcW w:w="1077" w:type="dxa"/>
            <w:noWrap/>
            <w:vAlign w:val="center"/>
            <w:hideMark/>
          </w:tcPr>
          <w:p w14:paraId="64215815"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w:t>
            </w:r>
          </w:p>
        </w:tc>
      </w:tr>
    </w:tbl>
    <w:p w14:paraId="33E308C9" w14:textId="77777777" w:rsidR="00CF3C89" w:rsidRPr="00FA6003" w:rsidRDefault="00CF3C89" w:rsidP="00CF3C89">
      <w:pPr>
        <w:spacing w:line="360" w:lineRule="auto"/>
        <w:rPr>
          <w:rFonts w:ascii="Arial" w:hAnsi="Arial" w:cs="Arial"/>
          <w:sz w:val="18"/>
          <w:szCs w:val="20"/>
        </w:rPr>
      </w:pPr>
      <w:r w:rsidRPr="00FA6003">
        <w:rPr>
          <w:rFonts w:ascii="Arial" w:hAnsi="Arial" w:cs="Arial"/>
          <w:sz w:val="18"/>
          <w:szCs w:val="20"/>
        </w:rPr>
        <w:t>Abi : Abidjan ; Boun : Boundiali ; Dalo : Daloa ; Ferke : Ferkéssedougou ; Sama : Samatiguila ; Ting : Tingréla ; Yakro : Yamoussoukro</w:t>
      </w:r>
    </w:p>
    <w:p w14:paraId="681BB3A4" w14:textId="11254B46" w:rsidR="000A56F1" w:rsidRPr="007A6680" w:rsidRDefault="00377C27" w:rsidP="00F03DE0">
      <w:pPr>
        <w:pStyle w:val="ListParagraph"/>
        <w:numPr>
          <w:ilvl w:val="1"/>
          <w:numId w:val="24"/>
        </w:numPr>
        <w:spacing w:line="240" w:lineRule="auto"/>
        <w:ind w:left="567" w:hanging="567"/>
        <w:rPr>
          <w:rFonts w:ascii="Arial" w:hAnsi="Arial" w:cs="Arial"/>
          <w:b/>
          <w:i/>
        </w:rPr>
      </w:pPr>
      <w:r w:rsidRPr="00FA6003">
        <w:rPr>
          <w:rFonts w:ascii="Arial" w:hAnsi="Arial" w:cs="Arial"/>
          <w:b/>
          <w:sz w:val="22"/>
        </w:rPr>
        <w:t xml:space="preserve"> </w:t>
      </w:r>
      <w:r w:rsidR="007A6680" w:rsidRPr="003E5EDB">
        <w:rPr>
          <w:rFonts w:ascii="Arial" w:eastAsia="Times New Roman" w:hAnsi="Arial" w:cs="Arial"/>
          <w:b/>
          <w:sz w:val="22"/>
          <w:szCs w:val="20"/>
          <w:lang w:eastAsia="fr-FR"/>
        </w:rPr>
        <w:t xml:space="preserve">Genetic differentiation between populations and intra-population diversity of </w:t>
      </w:r>
      <w:proofErr w:type="gramStart"/>
      <w:r w:rsidR="007A6680" w:rsidRPr="003E5EDB">
        <w:rPr>
          <w:rFonts w:ascii="Arial" w:eastAsia="Times New Roman" w:hAnsi="Arial" w:cs="Arial"/>
          <w:b/>
          <w:i/>
          <w:sz w:val="22"/>
          <w:szCs w:val="20"/>
          <w:lang w:eastAsia="fr-FR"/>
        </w:rPr>
        <w:t>C.esculentus</w:t>
      </w:r>
      <w:proofErr w:type="gramEnd"/>
    </w:p>
    <w:p w14:paraId="4FEBF4A1" w14:textId="6625608E" w:rsidR="00CD6A55" w:rsidRDefault="003E5EDB" w:rsidP="00F03DE0">
      <w:pPr>
        <w:spacing w:line="240" w:lineRule="auto"/>
        <w:rPr>
          <w:rFonts w:ascii="Arial" w:eastAsia="Times New Roman" w:hAnsi="Arial" w:cs="Arial"/>
          <w:sz w:val="20"/>
          <w:szCs w:val="20"/>
          <w:lang w:eastAsia="fr-FR"/>
        </w:rPr>
      </w:pPr>
      <w:r w:rsidRPr="003E5EDB">
        <w:rPr>
          <w:rFonts w:ascii="Arial" w:eastAsia="Times New Roman" w:hAnsi="Arial" w:cs="Arial"/>
          <w:sz w:val="20"/>
          <w:szCs w:val="20"/>
          <w:lang w:eastAsia="fr-FR"/>
        </w:rPr>
        <w:t>The AMOVA indicates that the majority of the genetic variance (74%) is attributed to differences between individuals within populations. The variance between populations accounts for only 12% of the total, while the intra-ind</w:t>
      </w:r>
      <w:r w:rsidR="00CD6A55">
        <w:rPr>
          <w:rFonts w:ascii="Arial" w:eastAsia="Times New Roman" w:hAnsi="Arial" w:cs="Arial"/>
          <w:sz w:val="20"/>
          <w:szCs w:val="20"/>
          <w:lang w:eastAsia="fr-FR"/>
        </w:rPr>
        <w:t>ividual variance is 14% (Table 9</w:t>
      </w:r>
      <w:r w:rsidRPr="003E5EDB">
        <w:rPr>
          <w:rFonts w:ascii="Arial" w:eastAsia="Times New Roman" w:hAnsi="Arial" w:cs="Arial"/>
          <w:sz w:val="20"/>
          <w:szCs w:val="20"/>
          <w:lang w:eastAsia="fr-FR"/>
        </w:rPr>
        <w:t xml:space="preserve">). These results are close to those of </w:t>
      </w:r>
      <w:r w:rsidR="00405F9D" w:rsidRPr="00405F9D">
        <w:rPr>
          <w:rFonts w:ascii="Arial" w:eastAsia="Times New Roman" w:hAnsi="Arial" w:cs="Arial"/>
          <w:sz w:val="20"/>
          <w:szCs w:val="20"/>
          <w:lang w:eastAsia="fr-FR"/>
        </w:rPr>
        <w:fldChar w:fldCharType="begin"/>
      </w:r>
      <w:r w:rsidR="00405F9D" w:rsidRPr="00405F9D">
        <w:rPr>
          <w:rFonts w:ascii="Arial" w:eastAsia="Times New Roman" w:hAnsi="Arial" w:cs="Arial"/>
          <w:sz w:val="20"/>
          <w:szCs w:val="20"/>
          <w:lang w:eastAsia="fr-FR"/>
        </w:rPr>
        <w:instrText xml:space="preserve"> ADDIN ZOTERO_ITEM CSL_CITATION {"citationID":"53QlQtkx","properties":{"formattedCitation":"(Haoua et al., 2023)","plainCitation":"(Haoua et al., 2023)","dontUpdate":true,"noteIndex":0},"citationItems":[{"id":42,"uris":["http://zotero.org/users/local/6tT5Kkmv/items/FGVDINWI"],"itemData":{"id":42,"type":"article-journal","container-title":"International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Saidou"},{"family":"Hamissou","given":"Zangui"},{"family":"Toudou","given":"Adam"}],"issued":{"date-parts":[["2023"]]}}}],"schema":"https://github.com/citation-style-language/schema/raw/master/csl-citation.json"} </w:instrText>
      </w:r>
      <w:r w:rsidR="00405F9D" w:rsidRPr="00405F9D">
        <w:rPr>
          <w:rFonts w:ascii="Arial" w:eastAsia="Times New Roman" w:hAnsi="Arial" w:cs="Arial"/>
          <w:sz w:val="20"/>
          <w:szCs w:val="20"/>
          <w:lang w:eastAsia="fr-FR"/>
        </w:rPr>
        <w:fldChar w:fldCharType="separate"/>
      </w:r>
      <w:r w:rsidR="00405F9D" w:rsidRPr="00405F9D">
        <w:rPr>
          <w:rFonts w:ascii="Arial" w:eastAsia="Times New Roman" w:hAnsi="Arial" w:cs="Arial"/>
          <w:sz w:val="20"/>
          <w:szCs w:val="20"/>
          <w:lang w:eastAsia="fr-FR"/>
        </w:rPr>
        <w:t xml:space="preserve">Haoua </w:t>
      </w:r>
      <w:r w:rsidR="00405F9D" w:rsidRPr="00405F9D">
        <w:rPr>
          <w:rFonts w:ascii="Arial" w:eastAsia="Times New Roman" w:hAnsi="Arial" w:cs="Arial"/>
          <w:i/>
          <w:sz w:val="20"/>
          <w:szCs w:val="20"/>
          <w:lang w:eastAsia="fr-FR"/>
        </w:rPr>
        <w:t>et al</w:t>
      </w:r>
      <w:r w:rsidR="00405F9D" w:rsidRPr="00405F9D">
        <w:rPr>
          <w:rFonts w:ascii="Arial" w:eastAsia="Times New Roman" w:hAnsi="Arial" w:cs="Arial"/>
          <w:sz w:val="20"/>
          <w:szCs w:val="20"/>
          <w:lang w:eastAsia="fr-FR"/>
        </w:rPr>
        <w:t>., (2023)</w:t>
      </w:r>
      <w:r w:rsidR="00405F9D" w:rsidRPr="00405F9D">
        <w:rPr>
          <w:rFonts w:ascii="Arial" w:eastAsia="Times New Roman" w:hAnsi="Arial" w:cs="Arial"/>
          <w:sz w:val="20"/>
          <w:szCs w:val="20"/>
          <w:lang w:eastAsia="fr-FR"/>
        </w:rPr>
        <w:fldChar w:fldCharType="end"/>
      </w:r>
      <w:r w:rsidRPr="003E5EDB">
        <w:rPr>
          <w:rFonts w:ascii="Arial" w:eastAsia="Times New Roman" w:hAnsi="Arial" w:cs="Arial"/>
          <w:sz w:val="20"/>
          <w:szCs w:val="20"/>
          <w:lang w:eastAsia="fr-FR"/>
        </w:rPr>
        <w:t xml:space="preserve">, who found 73% of intra-population variability. Other studies, such as that of </w:t>
      </w:r>
      <w:r w:rsidR="00405F9D" w:rsidRPr="00405F9D">
        <w:rPr>
          <w:rFonts w:ascii="Arial" w:eastAsia="Times New Roman" w:hAnsi="Arial" w:cs="Arial"/>
          <w:sz w:val="20"/>
          <w:szCs w:val="20"/>
          <w:lang w:eastAsia="fr-FR"/>
        </w:rPr>
        <w:fldChar w:fldCharType="begin"/>
      </w:r>
      <w:r w:rsidR="00405F9D" w:rsidRPr="00405F9D">
        <w:rPr>
          <w:rFonts w:ascii="Arial" w:eastAsia="Times New Roman" w:hAnsi="Arial" w:cs="Arial"/>
          <w:sz w:val="20"/>
          <w:szCs w:val="20"/>
          <w:lang w:eastAsia="fr-FR"/>
        </w:rPr>
        <w:instrText xml:space="preserve"> ADDIN ZOTERO_ITEM CSL_CITATION {"citationID":"E9Kr2n0B","properties":{"formattedCitation":"(Tayyar et al., 2003)","plainCitation":"(Tayyar et al., 2003)","dontUpdate":true,"noteIndex":0},"citationItems":[{"id":62,"uris":["http://zotero.org/users/local/6tT5Kkmv/items/UJWCCE47"],"itemData":{"id":62,"type":"article-journal","container-title":"Weed Science","issue":"5","note":"publisher: Cambridge University Press","page":"731–739","source":"Google Scholar","title":"Genetic and morphological analysis of two novel nutsedge biotypes from California","volume":"51","author":[{"family":"Tayyar","given":"Rana I."},{"family":"Nguyen","given":"Jamie HT"},{"family":"Holt","given":"Jodie S."}],"issued":{"date-parts":[["2003"]]}}}],"schema":"https://github.com/citation-style-language/schema/raw/master/csl-citation.json"} </w:instrText>
      </w:r>
      <w:r w:rsidR="00405F9D" w:rsidRPr="00405F9D">
        <w:rPr>
          <w:rFonts w:ascii="Arial" w:eastAsia="Times New Roman" w:hAnsi="Arial" w:cs="Arial"/>
          <w:sz w:val="20"/>
          <w:szCs w:val="20"/>
          <w:lang w:eastAsia="fr-FR"/>
        </w:rPr>
        <w:fldChar w:fldCharType="separate"/>
      </w:r>
      <w:r w:rsidR="00405F9D" w:rsidRPr="00405F9D">
        <w:rPr>
          <w:rFonts w:ascii="Arial" w:eastAsia="Times New Roman" w:hAnsi="Arial" w:cs="Arial"/>
          <w:sz w:val="20"/>
          <w:szCs w:val="20"/>
          <w:lang w:eastAsia="fr-FR"/>
        </w:rPr>
        <w:t xml:space="preserve">Tayyar </w:t>
      </w:r>
      <w:r w:rsidR="00405F9D" w:rsidRPr="00405F9D">
        <w:rPr>
          <w:rFonts w:ascii="Arial" w:eastAsia="Times New Roman" w:hAnsi="Arial" w:cs="Arial"/>
          <w:i/>
          <w:sz w:val="20"/>
          <w:szCs w:val="20"/>
          <w:lang w:eastAsia="fr-FR"/>
        </w:rPr>
        <w:t>et al.</w:t>
      </w:r>
      <w:r w:rsidR="00405F9D" w:rsidRPr="00405F9D">
        <w:rPr>
          <w:rFonts w:ascii="Arial" w:eastAsia="Times New Roman" w:hAnsi="Arial" w:cs="Arial"/>
          <w:sz w:val="20"/>
          <w:szCs w:val="20"/>
          <w:lang w:eastAsia="fr-FR"/>
        </w:rPr>
        <w:t>, (2003)</w:t>
      </w:r>
      <w:r w:rsidR="00405F9D" w:rsidRPr="00405F9D">
        <w:rPr>
          <w:rFonts w:ascii="Arial" w:eastAsia="Times New Roman" w:hAnsi="Arial" w:cs="Arial"/>
          <w:sz w:val="20"/>
          <w:szCs w:val="20"/>
          <w:lang w:eastAsia="fr-FR"/>
        </w:rPr>
        <w:fldChar w:fldCharType="end"/>
      </w:r>
      <w:r w:rsidRPr="003E5EDB">
        <w:rPr>
          <w:rFonts w:ascii="Arial" w:eastAsia="Times New Roman" w:hAnsi="Arial" w:cs="Arial"/>
          <w:sz w:val="20"/>
          <w:szCs w:val="20"/>
          <w:lang w:eastAsia="fr-FR"/>
        </w:rPr>
        <w:t xml:space="preserve">, also highlight that the genetic diversity within yellow nutsedge populations is higher than in related species like </w:t>
      </w:r>
      <w:r w:rsidRPr="003E5EDB">
        <w:rPr>
          <w:rFonts w:ascii="Arial" w:eastAsia="Times New Roman" w:hAnsi="Arial" w:cs="Arial"/>
          <w:i/>
          <w:sz w:val="20"/>
          <w:szCs w:val="20"/>
          <w:lang w:eastAsia="fr-FR"/>
        </w:rPr>
        <w:t>Cyperus rotundus</w:t>
      </w:r>
      <w:r w:rsidRPr="003E5EDB">
        <w:rPr>
          <w:rFonts w:ascii="Arial" w:eastAsia="Times New Roman" w:hAnsi="Arial" w:cs="Arial"/>
          <w:sz w:val="20"/>
          <w:szCs w:val="20"/>
          <w:lang w:eastAsia="fr-FR"/>
        </w:rPr>
        <w:t xml:space="preserve">. This suggests that it is essential, in genetic selection programs, to sample a sufficient number of individuals per population to best capture this diversity </w:t>
      </w:r>
      <w:r w:rsidR="00CD6A55" w:rsidRPr="00CD6A55">
        <w:rPr>
          <w:rFonts w:ascii="Arial" w:eastAsia="Times New Roman" w:hAnsi="Arial" w:cs="Arial"/>
          <w:sz w:val="20"/>
          <w:szCs w:val="20"/>
          <w:lang w:eastAsia="fr-FR"/>
        </w:rPr>
        <w:fldChar w:fldCharType="begin"/>
      </w:r>
      <w:r w:rsidR="00CD6A55" w:rsidRPr="00CD6A55">
        <w:rPr>
          <w:rFonts w:ascii="Arial" w:eastAsia="Times New Roman" w:hAnsi="Arial" w:cs="Arial"/>
          <w:sz w:val="20"/>
          <w:szCs w:val="20"/>
          <w:lang w:eastAsia="fr-FR"/>
        </w:rPr>
        <w:instrText xml:space="preserve"> ADDIN ZOTERO_ITEM CSL_CITATION {"citationID":"2CQusO6B","properties":{"formattedCitation":"(Franco-Duran et al., 2019)","plainCitation":"(Franco-Duran et al., 2019)","noteIndex":0},"citationItems":[{"id":63,"uris":["http://zotero.org/users/local/6tT5Kkmv/items/J6V6D7B4"],"itemData":{"id":63,"type":"article-journal","abstract":"Abstract\n            \n              Background\n              Germplasm banks maintain collections representing the most comprehensive catalogue of native genetic diversity available for crop improvement. Users of germplasm banks are interested in a fixed number of samples representing as broadly as possible the diversity present in the wider collection. A relevant question is whether it is necessary to develop completely independent germplasm samples or it is possible to select nested sets from a pre-defined core set panel not from the whole collection. We used data from 15,384, maize landraces stored in the CIMMYT germplasm bank to study the impact on 8 diversity criteria and the sample representativeness of: (1) two core selection strategies, a statistical sampling (DM), or a numerical maximization method (CH); (2) selecting samples of varying sizes; and (3) selecting samples of different sizes independently of each other or in a nested manner.\n            \n            \n              Results\n              Sample sizes greater than 10% of the whole population size retained more than 75% of the polymorphic markers for all selection strategies and types of sample; lower sample sizes showed more variability (instability) among repetitions; the strongest effect of sample size was observed on the CH-independent combination. Independent and nested samples showed similar performance for all the criteria for the DM method, but there were differences between them for the CH method. The DM method achieved better approximations to the known values in the population than the CH method; 2-d multidimensional scaling plots of the collection and samples highlighted tendency of sample selection towards the extremes of diversity in the CH method, compared with sampling more representative of the overall genotypic distribution of diversity under the DM method.\n            \n            \n              Conclusions\n              The use of core subsets of size greater than or equal to 10% of the whole collection satisfied well the requirement of representativeness and diversity. Nested samples showed similar diversity and representativeness characteristics as independent samples offering a cost effective method of sample definition for germplasm banks. For most criteria assessed the DM method achieved better approximations to the known values in the whole population than the CH method, that is, it generated more statistically representative samples from collections.","container-title":"BMC Plant Biology","DOI":"10.1186/s12870-019-2142-y","ISSN":"1471-2229","issue":"1","journalAbbreviation":"BMC Plant Biol","language":"en","page":"520","source":"DOI.org (Crossref)","title":"The impact of sample selection strategies on genetic diversity and representativeness in germplasm bank collections","volume":"19","author":[{"family":"Franco-Duran","given":"Jorge"},{"family":"Crossa","given":"José"},{"family":"Chen","given":"Jiafa"},{"family":"Hearne","given":"Sarah Jane"}],"issued":{"date-parts":[["2019",12]]}}}],"schema":"https://github.com/citation-style-language/schema/raw/master/csl-citation.json"} </w:instrText>
      </w:r>
      <w:r w:rsidR="00CD6A55" w:rsidRPr="00CD6A55">
        <w:rPr>
          <w:rFonts w:ascii="Arial" w:eastAsia="Times New Roman" w:hAnsi="Arial" w:cs="Arial"/>
          <w:sz w:val="20"/>
          <w:szCs w:val="20"/>
          <w:lang w:eastAsia="fr-FR"/>
        </w:rPr>
        <w:fldChar w:fldCharType="separate"/>
      </w:r>
      <w:r w:rsidR="00CD6A55" w:rsidRPr="00CD6A55">
        <w:rPr>
          <w:rFonts w:ascii="Arial" w:eastAsia="Times New Roman" w:hAnsi="Arial" w:cs="Arial"/>
          <w:sz w:val="20"/>
          <w:szCs w:val="20"/>
          <w:lang w:eastAsia="fr-FR"/>
        </w:rPr>
        <w:t xml:space="preserve">(Franco-Duran </w:t>
      </w:r>
      <w:r w:rsidR="00CD6A55" w:rsidRPr="00CD6A55">
        <w:rPr>
          <w:rFonts w:ascii="Arial" w:eastAsia="Times New Roman" w:hAnsi="Arial" w:cs="Arial"/>
          <w:i/>
          <w:sz w:val="20"/>
          <w:szCs w:val="20"/>
          <w:lang w:eastAsia="fr-FR"/>
        </w:rPr>
        <w:t>et al</w:t>
      </w:r>
      <w:r w:rsidR="00CD6A55" w:rsidRPr="00CD6A55">
        <w:rPr>
          <w:rFonts w:ascii="Arial" w:eastAsia="Times New Roman" w:hAnsi="Arial" w:cs="Arial"/>
          <w:sz w:val="20"/>
          <w:szCs w:val="20"/>
          <w:lang w:eastAsia="fr-FR"/>
        </w:rPr>
        <w:t>., 2019)</w:t>
      </w:r>
      <w:r w:rsidR="00CD6A55" w:rsidRPr="00CD6A55">
        <w:rPr>
          <w:rFonts w:ascii="Arial" w:eastAsia="Times New Roman" w:hAnsi="Arial" w:cs="Arial"/>
          <w:sz w:val="20"/>
          <w:szCs w:val="20"/>
          <w:lang w:eastAsia="fr-FR"/>
        </w:rPr>
        <w:fldChar w:fldCharType="end"/>
      </w:r>
      <w:r w:rsidRPr="003E5EDB">
        <w:rPr>
          <w:rFonts w:ascii="Arial" w:eastAsia="Times New Roman" w:hAnsi="Arial" w:cs="Arial"/>
          <w:sz w:val="20"/>
          <w:szCs w:val="20"/>
          <w:lang w:eastAsia="fr-FR"/>
        </w:rPr>
        <w:t xml:space="preserve">. Even if the diversity within individuals is limited, it remains significant for conservation, so it is necessary to include all populations in conservation efforts in order to preserve both inter-population diversity and the overall genetic heritage of the species </w:t>
      </w:r>
      <w:r w:rsidR="00CD6A55" w:rsidRPr="00CD6A55">
        <w:rPr>
          <w:rFonts w:ascii="Arial" w:eastAsia="Times New Roman" w:hAnsi="Arial" w:cs="Arial"/>
          <w:sz w:val="20"/>
          <w:szCs w:val="20"/>
          <w:lang w:eastAsia="fr-FR"/>
        </w:rPr>
        <w:t xml:space="preserve">(DeWoody </w:t>
      </w:r>
      <w:r w:rsidR="00CD6A55" w:rsidRPr="00CD6A55">
        <w:rPr>
          <w:rFonts w:ascii="Arial" w:eastAsia="Times New Roman" w:hAnsi="Arial" w:cs="Arial"/>
          <w:i/>
          <w:sz w:val="20"/>
          <w:szCs w:val="20"/>
          <w:lang w:eastAsia="fr-FR"/>
        </w:rPr>
        <w:t>et al</w:t>
      </w:r>
      <w:r w:rsidR="00CD6A55" w:rsidRPr="00CD6A55">
        <w:rPr>
          <w:rFonts w:ascii="Arial" w:eastAsia="Times New Roman" w:hAnsi="Arial" w:cs="Arial"/>
          <w:sz w:val="20"/>
          <w:szCs w:val="20"/>
          <w:lang w:eastAsia="fr-FR"/>
        </w:rPr>
        <w:t xml:space="preserve">., </w:t>
      </w:r>
      <w:proofErr w:type="gramStart"/>
      <w:r w:rsidR="00CD6A55" w:rsidRPr="00CD6A55">
        <w:rPr>
          <w:rFonts w:ascii="Arial" w:eastAsia="Times New Roman" w:hAnsi="Arial" w:cs="Arial"/>
          <w:sz w:val="20"/>
          <w:szCs w:val="20"/>
          <w:lang w:eastAsia="fr-FR"/>
        </w:rPr>
        <w:t>2021;</w:t>
      </w:r>
      <w:proofErr w:type="gramEnd"/>
      <w:r w:rsidR="00CD6A55" w:rsidRPr="00CD6A55">
        <w:rPr>
          <w:rFonts w:ascii="Arial" w:eastAsia="Times New Roman" w:hAnsi="Arial" w:cs="Arial"/>
          <w:sz w:val="20"/>
          <w:szCs w:val="20"/>
          <w:lang w:eastAsia="fr-FR"/>
        </w:rPr>
        <w:t xml:space="preserve"> López-Cortegano </w:t>
      </w:r>
      <w:r w:rsidR="00CD6A55" w:rsidRPr="00CD6A55">
        <w:rPr>
          <w:rFonts w:ascii="Arial" w:eastAsia="Times New Roman" w:hAnsi="Arial" w:cs="Arial"/>
          <w:i/>
          <w:sz w:val="20"/>
          <w:szCs w:val="20"/>
          <w:lang w:eastAsia="fr-FR"/>
        </w:rPr>
        <w:t>et al</w:t>
      </w:r>
      <w:r w:rsidR="00CD6A55" w:rsidRPr="00CD6A55">
        <w:rPr>
          <w:rFonts w:ascii="Arial" w:eastAsia="Times New Roman" w:hAnsi="Arial" w:cs="Arial"/>
          <w:sz w:val="20"/>
          <w:szCs w:val="20"/>
          <w:lang w:eastAsia="fr-FR"/>
        </w:rPr>
        <w:t>., 2019).</w:t>
      </w:r>
    </w:p>
    <w:p w14:paraId="75235722" w14:textId="77777777" w:rsidR="00EF73B3" w:rsidRPr="00F03DE0" w:rsidRDefault="00EF73B3" w:rsidP="00EF73B3">
      <w:pPr>
        <w:spacing w:line="240" w:lineRule="auto"/>
        <w:rPr>
          <w:rFonts w:ascii="Arial" w:hAnsi="Arial" w:cs="Arial"/>
          <w:b/>
          <w:sz w:val="18"/>
        </w:rPr>
      </w:pPr>
      <w:r w:rsidRPr="00F03DE0">
        <w:rPr>
          <w:rFonts w:ascii="Arial" w:hAnsi="Arial" w:cs="Arial"/>
          <w:b/>
          <w:sz w:val="18"/>
        </w:rPr>
        <w:t>Table</w:t>
      </w:r>
      <w:r w:rsidR="000A56F1" w:rsidRPr="00F03DE0">
        <w:rPr>
          <w:rFonts w:ascii="Arial" w:hAnsi="Arial" w:cs="Arial"/>
          <w:b/>
          <w:sz w:val="18"/>
        </w:rPr>
        <w:t xml:space="preserve"> </w:t>
      </w:r>
      <w:r w:rsidR="00EC274A" w:rsidRPr="00F03DE0">
        <w:rPr>
          <w:rFonts w:ascii="Arial" w:hAnsi="Arial" w:cs="Arial"/>
          <w:b/>
          <w:noProof/>
          <w:sz w:val="18"/>
        </w:rPr>
        <w:fldChar w:fldCharType="begin"/>
      </w:r>
      <w:r w:rsidR="00EC274A" w:rsidRPr="00F03DE0">
        <w:rPr>
          <w:rFonts w:ascii="Arial" w:hAnsi="Arial" w:cs="Arial"/>
          <w:b/>
          <w:noProof/>
          <w:sz w:val="18"/>
        </w:rPr>
        <w:instrText xml:space="preserve"> SEQ Tableau \* ARABIC </w:instrText>
      </w:r>
      <w:r w:rsidR="00EC274A" w:rsidRPr="00F03DE0">
        <w:rPr>
          <w:rFonts w:ascii="Arial" w:hAnsi="Arial" w:cs="Arial"/>
          <w:b/>
          <w:noProof/>
          <w:sz w:val="18"/>
        </w:rPr>
        <w:fldChar w:fldCharType="separate"/>
      </w:r>
      <w:r w:rsidR="00FC249F" w:rsidRPr="00F03DE0">
        <w:rPr>
          <w:rFonts w:ascii="Arial" w:hAnsi="Arial" w:cs="Arial"/>
          <w:b/>
          <w:noProof/>
          <w:sz w:val="18"/>
        </w:rPr>
        <w:t>9</w:t>
      </w:r>
      <w:r w:rsidR="00EC274A" w:rsidRPr="00F03DE0">
        <w:rPr>
          <w:rFonts w:ascii="Arial" w:hAnsi="Arial" w:cs="Arial"/>
          <w:b/>
          <w:noProof/>
          <w:sz w:val="18"/>
        </w:rPr>
        <w:fldChar w:fldCharType="end"/>
      </w:r>
      <w:r w:rsidR="000A56F1" w:rsidRPr="00F03DE0">
        <w:rPr>
          <w:rFonts w:ascii="Arial" w:hAnsi="Arial" w:cs="Arial"/>
          <w:b/>
          <w:sz w:val="18"/>
        </w:rPr>
        <w:t xml:space="preserve">. </w:t>
      </w:r>
      <w:r w:rsidRPr="00F03DE0">
        <w:rPr>
          <w:rFonts w:ascii="Arial" w:hAnsi="Arial" w:cs="Arial"/>
          <w:b/>
          <w:sz w:val="18"/>
        </w:rPr>
        <w:t>Molecular analysis of variance (AMOVA) by studied populations</w:t>
      </w:r>
    </w:p>
    <w:tbl>
      <w:tblPr>
        <w:tblStyle w:val="ListTable6Colorful"/>
        <w:tblW w:w="9214" w:type="dxa"/>
        <w:tblLook w:val="04A0" w:firstRow="1" w:lastRow="0" w:firstColumn="1" w:lastColumn="0" w:noHBand="0" w:noVBand="1"/>
      </w:tblPr>
      <w:tblGrid>
        <w:gridCol w:w="2891"/>
        <w:gridCol w:w="680"/>
        <w:gridCol w:w="1077"/>
        <w:gridCol w:w="1083"/>
        <w:gridCol w:w="1782"/>
        <w:gridCol w:w="1701"/>
      </w:tblGrid>
      <w:tr w:rsidR="000A56F1" w:rsidRPr="002B4686" w14:paraId="43C29CBA" w14:textId="77777777" w:rsidTr="004809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noWrap/>
            <w:hideMark/>
          </w:tcPr>
          <w:p w14:paraId="6FF34420" w14:textId="77777777" w:rsidR="000A56F1" w:rsidRPr="00F03DE0" w:rsidRDefault="000A56F1" w:rsidP="00774609">
            <w:pPr>
              <w:spacing w:before="0" w:after="0" w:line="360" w:lineRule="auto"/>
              <w:jc w:val="center"/>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Source</w:t>
            </w:r>
          </w:p>
        </w:tc>
        <w:tc>
          <w:tcPr>
            <w:tcW w:w="680" w:type="dxa"/>
            <w:noWrap/>
            <w:hideMark/>
          </w:tcPr>
          <w:p w14:paraId="6289720A"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03DE0">
              <w:rPr>
                <w:rFonts w:ascii="Arial" w:eastAsia="Times New Roman" w:hAnsi="Arial" w:cs="Arial"/>
                <w:color w:val="000000"/>
                <w:sz w:val="20"/>
                <w:szCs w:val="20"/>
                <w:lang w:eastAsia="fr-FR"/>
              </w:rPr>
              <w:t>df</w:t>
            </w:r>
            <w:proofErr w:type="gramEnd"/>
          </w:p>
        </w:tc>
        <w:tc>
          <w:tcPr>
            <w:tcW w:w="1077" w:type="dxa"/>
            <w:noWrap/>
            <w:hideMark/>
          </w:tcPr>
          <w:p w14:paraId="4DE8D18F"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SS</w:t>
            </w:r>
          </w:p>
        </w:tc>
        <w:tc>
          <w:tcPr>
            <w:tcW w:w="1083" w:type="dxa"/>
            <w:noWrap/>
            <w:hideMark/>
          </w:tcPr>
          <w:p w14:paraId="77BC3250"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Variance</w:t>
            </w:r>
          </w:p>
        </w:tc>
        <w:tc>
          <w:tcPr>
            <w:tcW w:w="1782" w:type="dxa"/>
            <w:noWrap/>
            <w:hideMark/>
          </w:tcPr>
          <w:p w14:paraId="09E31F53" w14:textId="0182BD12" w:rsidR="000A56F1" w:rsidRPr="00F03DE0" w:rsidRDefault="005901D1" w:rsidP="005901D1">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Percentage of variance</w:t>
            </w:r>
            <w:r w:rsidR="000A56F1" w:rsidRPr="00F03DE0">
              <w:rPr>
                <w:rFonts w:ascii="Arial" w:eastAsia="Times New Roman" w:hAnsi="Arial" w:cs="Arial"/>
                <w:color w:val="000000"/>
                <w:sz w:val="20"/>
                <w:szCs w:val="20"/>
                <w:lang w:eastAsia="fr-FR"/>
              </w:rPr>
              <w:t xml:space="preserve"> (%)</w:t>
            </w:r>
          </w:p>
        </w:tc>
        <w:tc>
          <w:tcPr>
            <w:tcW w:w="1701" w:type="dxa"/>
          </w:tcPr>
          <w:p w14:paraId="69357B28"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i/>
                <w:color w:val="000000"/>
                <w:sz w:val="20"/>
                <w:szCs w:val="20"/>
                <w:lang w:eastAsia="fr-FR"/>
              </w:rPr>
              <w:t>P</w:t>
            </w:r>
            <w:r w:rsidRPr="00F03DE0">
              <w:rPr>
                <w:rFonts w:ascii="Arial" w:eastAsia="Times New Roman" w:hAnsi="Arial" w:cs="Arial"/>
                <w:color w:val="000000"/>
                <w:sz w:val="20"/>
                <w:szCs w:val="20"/>
                <w:lang w:eastAsia="fr-FR"/>
              </w:rPr>
              <w:t xml:space="preserve"> F-statistics</w:t>
            </w:r>
          </w:p>
        </w:tc>
      </w:tr>
      <w:tr w:rsidR="000A56F1" w:rsidRPr="002B4686" w14:paraId="679F1C48" w14:textId="77777777" w:rsidTr="004809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shd w:val="clear" w:color="auto" w:fill="auto"/>
            <w:noWrap/>
            <w:hideMark/>
          </w:tcPr>
          <w:p w14:paraId="1C035454" w14:textId="48312329" w:rsidR="000A56F1" w:rsidRPr="002B4686" w:rsidRDefault="00D556E5" w:rsidP="00774609">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Among</w:t>
            </w:r>
            <w:r w:rsidR="000A56F1" w:rsidRPr="002B4686">
              <w:rPr>
                <w:rFonts w:ascii="Arial" w:eastAsia="Times New Roman" w:hAnsi="Arial" w:cs="Arial"/>
                <w:b w:val="0"/>
                <w:color w:val="000000"/>
                <w:sz w:val="20"/>
                <w:szCs w:val="20"/>
                <w:lang w:eastAsia="fr-FR"/>
              </w:rPr>
              <w:t xml:space="preserve"> populations</w:t>
            </w:r>
          </w:p>
        </w:tc>
        <w:tc>
          <w:tcPr>
            <w:tcW w:w="680" w:type="dxa"/>
            <w:shd w:val="clear" w:color="auto" w:fill="auto"/>
            <w:noWrap/>
            <w:hideMark/>
          </w:tcPr>
          <w:p w14:paraId="46C6DC4D"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7</w:t>
            </w:r>
          </w:p>
        </w:tc>
        <w:tc>
          <w:tcPr>
            <w:tcW w:w="1077" w:type="dxa"/>
            <w:shd w:val="clear" w:color="auto" w:fill="auto"/>
            <w:noWrap/>
            <w:hideMark/>
          </w:tcPr>
          <w:p w14:paraId="55FE623E" w14:textId="3DC218D8" w:rsidR="000A56F1" w:rsidRPr="002B4686" w:rsidRDefault="000A56F1"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59.56</w:t>
            </w:r>
          </w:p>
        </w:tc>
        <w:tc>
          <w:tcPr>
            <w:tcW w:w="1083" w:type="dxa"/>
            <w:shd w:val="clear" w:color="auto" w:fill="auto"/>
            <w:noWrap/>
            <w:hideMark/>
          </w:tcPr>
          <w:p w14:paraId="1B0BD06C" w14:textId="3FD7D967" w:rsidR="000A56F1" w:rsidRPr="002B4686" w:rsidRDefault="00F03DE0"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0.21</w:t>
            </w:r>
          </w:p>
        </w:tc>
        <w:tc>
          <w:tcPr>
            <w:tcW w:w="1782" w:type="dxa"/>
            <w:shd w:val="clear" w:color="auto" w:fill="auto"/>
            <w:noWrap/>
            <w:hideMark/>
          </w:tcPr>
          <w:p w14:paraId="2F47884A"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12</w:t>
            </w:r>
          </w:p>
        </w:tc>
        <w:tc>
          <w:tcPr>
            <w:tcW w:w="1701" w:type="dxa"/>
            <w:shd w:val="clear" w:color="auto" w:fill="auto"/>
          </w:tcPr>
          <w:p w14:paraId="66445C8B" w14:textId="5212DD72" w:rsidR="000A56F1" w:rsidRPr="002B4686" w:rsidRDefault="00480959"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i/>
                <w:color w:val="000000"/>
                <w:sz w:val="20"/>
                <w:szCs w:val="20"/>
                <w:lang w:eastAsia="fr-FR"/>
              </w:rPr>
              <w:t>F</w:t>
            </w:r>
            <w:r w:rsidR="00957352" w:rsidRPr="002B4686">
              <w:rPr>
                <w:rFonts w:ascii="Arial" w:eastAsia="Times New Roman" w:hAnsi="Arial" w:cs="Arial"/>
                <w:i/>
                <w:color w:val="000000"/>
                <w:sz w:val="20"/>
                <w:szCs w:val="20"/>
                <w:vertAlign w:val="subscript"/>
                <w:lang w:eastAsia="fr-FR"/>
              </w:rPr>
              <w:t>ST</w:t>
            </w:r>
            <w:r w:rsidRPr="002B4686">
              <w:rPr>
                <w:rFonts w:ascii="Arial" w:eastAsia="Times New Roman" w:hAnsi="Arial" w:cs="Arial"/>
                <w:color w:val="000000"/>
                <w:sz w:val="20"/>
                <w:szCs w:val="20"/>
                <w:lang w:eastAsia="fr-FR"/>
              </w:rPr>
              <w:t xml:space="preserve"> = </w:t>
            </w:r>
            <w:r w:rsidR="000A56F1" w:rsidRPr="002B4686">
              <w:rPr>
                <w:rFonts w:ascii="Arial" w:eastAsia="Times New Roman" w:hAnsi="Arial" w:cs="Arial"/>
                <w:color w:val="000000"/>
                <w:sz w:val="20"/>
                <w:szCs w:val="20"/>
                <w:lang w:eastAsia="fr-FR"/>
              </w:rPr>
              <w:t>0.12**</w:t>
            </w:r>
          </w:p>
        </w:tc>
      </w:tr>
      <w:tr w:rsidR="000A56F1" w:rsidRPr="002B4686" w14:paraId="03B57077" w14:textId="77777777" w:rsidTr="00480959">
        <w:trPr>
          <w:trHeight w:val="300"/>
        </w:trPr>
        <w:tc>
          <w:tcPr>
            <w:cnfStyle w:val="001000000000" w:firstRow="0" w:lastRow="0" w:firstColumn="1" w:lastColumn="0" w:oddVBand="0" w:evenVBand="0" w:oddHBand="0" w:evenHBand="0" w:firstRowFirstColumn="0" w:firstRowLastColumn="0" w:lastRowFirstColumn="0" w:lastRowLastColumn="0"/>
            <w:tcW w:w="2891" w:type="dxa"/>
            <w:noWrap/>
            <w:hideMark/>
          </w:tcPr>
          <w:p w14:paraId="5E0CE38D" w14:textId="2F12880A" w:rsidR="000A56F1" w:rsidRPr="002B4686" w:rsidRDefault="00D556E5" w:rsidP="00751192">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Among</w:t>
            </w:r>
            <w:r w:rsidR="000A56F1" w:rsidRPr="002B4686">
              <w:rPr>
                <w:rFonts w:ascii="Arial" w:eastAsia="Times New Roman" w:hAnsi="Arial" w:cs="Arial"/>
                <w:b w:val="0"/>
                <w:color w:val="000000"/>
                <w:sz w:val="20"/>
                <w:szCs w:val="20"/>
                <w:lang w:eastAsia="fr-FR"/>
              </w:rPr>
              <w:t xml:space="preserve"> individu</w:t>
            </w:r>
            <w:r w:rsidR="00751192" w:rsidRPr="002B4686">
              <w:rPr>
                <w:rFonts w:ascii="Arial" w:eastAsia="Times New Roman" w:hAnsi="Arial" w:cs="Arial"/>
                <w:b w:val="0"/>
                <w:color w:val="000000"/>
                <w:sz w:val="20"/>
                <w:szCs w:val="20"/>
                <w:lang w:eastAsia="fr-FR"/>
              </w:rPr>
              <w:t>al</w:t>
            </w:r>
            <w:r w:rsidR="000A56F1" w:rsidRPr="002B4686">
              <w:rPr>
                <w:rFonts w:ascii="Arial" w:eastAsia="Times New Roman" w:hAnsi="Arial" w:cs="Arial"/>
                <w:b w:val="0"/>
                <w:color w:val="000000"/>
                <w:sz w:val="20"/>
                <w:szCs w:val="20"/>
                <w:lang w:eastAsia="fr-FR"/>
              </w:rPr>
              <w:t>s</w:t>
            </w:r>
            <w:r w:rsidR="008607F6" w:rsidRPr="002B4686">
              <w:rPr>
                <w:rFonts w:ascii="Arial" w:eastAsia="Times New Roman" w:hAnsi="Arial" w:cs="Arial"/>
                <w:b w:val="0"/>
                <w:color w:val="000000"/>
                <w:sz w:val="20"/>
                <w:szCs w:val="20"/>
                <w:lang w:eastAsia="fr-FR"/>
              </w:rPr>
              <w:t xml:space="preserve"> </w:t>
            </w:r>
          </w:p>
        </w:tc>
        <w:tc>
          <w:tcPr>
            <w:tcW w:w="680" w:type="dxa"/>
            <w:noWrap/>
            <w:hideMark/>
          </w:tcPr>
          <w:p w14:paraId="2F82798E"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109</w:t>
            </w:r>
          </w:p>
        </w:tc>
        <w:tc>
          <w:tcPr>
            <w:tcW w:w="1077" w:type="dxa"/>
            <w:noWrap/>
            <w:hideMark/>
          </w:tcPr>
          <w:p w14:paraId="3B7E148D" w14:textId="3F1DFBD6" w:rsidR="000A56F1" w:rsidRPr="002B4686" w:rsidRDefault="000A56F1"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301.22</w:t>
            </w:r>
          </w:p>
        </w:tc>
        <w:tc>
          <w:tcPr>
            <w:tcW w:w="1083" w:type="dxa"/>
            <w:noWrap/>
            <w:hideMark/>
          </w:tcPr>
          <w:p w14:paraId="6EE74880" w14:textId="56BC22E7" w:rsidR="000A56F1" w:rsidRPr="002B4686" w:rsidRDefault="000A56F1"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1.26</w:t>
            </w:r>
          </w:p>
        </w:tc>
        <w:tc>
          <w:tcPr>
            <w:tcW w:w="1782" w:type="dxa"/>
            <w:noWrap/>
            <w:hideMark/>
          </w:tcPr>
          <w:p w14:paraId="39D54A31"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74</w:t>
            </w:r>
          </w:p>
        </w:tc>
        <w:tc>
          <w:tcPr>
            <w:tcW w:w="1701" w:type="dxa"/>
          </w:tcPr>
          <w:p w14:paraId="468BFEA9" w14:textId="020B3A36" w:rsidR="000A56F1" w:rsidRPr="002B4686" w:rsidRDefault="00480959" w:rsidP="00957352">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i/>
                <w:color w:val="000000"/>
                <w:sz w:val="20"/>
                <w:szCs w:val="20"/>
                <w:lang w:eastAsia="fr-FR"/>
              </w:rPr>
              <w:t>F</w:t>
            </w:r>
            <w:r w:rsidR="00957352" w:rsidRPr="002B4686">
              <w:rPr>
                <w:rFonts w:ascii="Arial" w:eastAsia="Times New Roman" w:hAnsi="Arial" w:cs="Arial"/>
                <w:i/>
                <w:color w:val="000000"/>
                <w:sz w:val="20"/>
                <w:szCs w:val="20"/>
                <w:vertAlign w:val="subscript"/>
                <w:lang w:eastAsia="fr-FR"/>
              </w:rPr>
              <w:t>IS</w:t>
            </w:r>
            <w:r w:rsidRPr="002B4686">
              <w:rPr>
                <w:rFonts w:ascii="Arial" w:eastAsia="Times New Roman" w:hAnsi="Arial" w:cs="Arial"/>
                <w:color w:val="000000"/>
                <w:sz w:val="20"/>
                <w:szCs w:val="20"/>
                <w:lang w:eastAsia="fr-FR"/>
              </w:rPr>
              <w:t xml:space="preserve"> = </w:t>
            </w:r>
            <w:r w:rsidR="00F03DE0">
              <w:rPr>
                <w:rFonts w:ascii="Arial" w:eastAsia="Times New Roman" w:hAnsi="Arial" w:cs="Arial"/>
                <w:color w:val="000000"/>
                <w:sz w:val="20"/>
                <w:szCs w:val="20"/>
                <w:lang w:eastAsia="fr-FR"/>
              </w:rPr>
              <w:t>0.84</w:t>
            </w:r>
            <w:r w:rsidR="000A56F1" w:rsidRPr="002B4686">
              <w:rPr>
                <w:rFonts w:ascii="Arial" w:eastAsia="Times New Roman" w:hAnsi="Arial" w:cs="Arial"/>
                <w:color w:val="000000"/>
                <w:sz w:val="20"/>
                <w:szCs w:val="20"/>
                <w:lang w:eastAsia="fr-FR"/>
              </w:rPr>
              <w:t>**</w:t>
            </w:r>
          </w:p>
        </w:tc>
      </w:tr>
      <w:tr w:rsidR="000A56F1" w:rsidRPr="002B4686" w14:paraId="78B0E143" w14:textId="77777777" w:rsidTr="004809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shd w:val="clear" w:color="auto" w:fill="auto"/>
            <w:noWrap/>
            <w:hideMark/>
          </w:tcPr>
          <w:p w14:paraId="62A83B41" w14:textId="1F4D427B" w:rsidR="000A56F1" w:rsidRPr="002B4686" w:rsidRDefault="00751192" w:rsidP="00751192">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 xml:space="preserve">Within </w:t>
            </w:r>
            <w:r w:rsidR="000A56F1" w:rsidRPr="002B4686">
              <w:rPr>
                <w:rFonts w:ascii="Arial" w:eastAsia="Times New Roman" w:hAnsi="Arial" w:cs="Arial"/>
                <w:b w:val="0"/>
                <w:color w:val="000000"/>
                <w:sz w:val="20"/>
                <w:szCs w:val="20"/>
                <w:lang w:eastAsia="fr-FR"/>
              </w:rPr>
              <w:t>individu</w:t>
            </w:r>
            <w:r w:rsidRPr="002B4686">
              <w:rPr>
                <w:rFonts w:ascii="Arial" w:eastAsia="Times New Roman" w:hAnsi="Arial" w:cs="Arial"/>
                <w:b w:val="0"/>
                <w:color w:val="000000"/>
                <w:sz w:val="20"/>
                <w:szCs w:val="20"/>
                <w:lang w:eastAsia="fr-FR"/>
              </w:rPr>
              <w:t>al</w:t>
            </w:r>
            <w:r w:rsidR="000A56F1" w:rsidRPr="002B4686">
              <w:rPr>
                <w:rFonts w:ascii="Arial" w:eastAsia="Times New Roman" w:hAnsi="Arial" w:cs="Arial"/>
                <w:b w:val="0"/>
                <w:color w:val="000000"/>
                <w:sz w:val="20"/>
                <w:szCs w:val="20"/>
                <w:lang w:eastAsia="fr-FR"/>
              </w:rPr>
              <w:t>s</w:t>
            </w:r>
          </w:p>
        </w:tc>
        <w:tc>
          <w:tcPr>
            <w:tcW w:w="680" w:type="dxa"/>
            <w:tcBorders>
              <w:bottom w:val="single" w:sz="4" w:space="0" w:color="auto"/>
            </w:tcBorders>
            <w:shd w:val="clear" w:color="auto" w:fill="auto"/>
            <w:noWrap/>
            <w:hideMark/>
          </w:tcPr>
          <w:p w14:paraId="6AF60507"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117</w:t>
            </w:r>
          </w:p>
        </w:tc>
        <w:tc>
          <w:tcPr>
            <w:tcW w:w="1077" w:type="dxa"/>
            <w:tcBorders>
              <w:bottom w:val="single" w:sz="4" w:space="0" w:color="auto"/>
            </w:tcBorders>
            <w:shd w:val="clear" w:color="auto" w:fill="auto"/>
            <w:noWrap/>
            <w:hideMark/>
          </w:tcPr>
          <w:p w14:paraId="7B2BC444" w14:textId="621EC906" w:rsidR="000A56F1" w:rsidRPr="002B4686" w:rsidRDefault="00F03DE0"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28.51</w:t>
            </w:r>
          </w:p>
        </w:tc>
        <w:tc>
          <w:tcPr>
            <w:tcW w:w="1083" w:type="dxa"/>
            <w:tcBorders>
              <w:bottom w:val="single" w:sz="4" w:space="0" w:color="auto"/>
            </w:tcBorders>
            <w:shd w:val="clear" w:color="auto" w:fill="auto"/>
            <w:noWrap/>
            <w:hideMark/>
          </w:tcPr>
          <w:p w14:paraId="5915661A" w14:textId="5449B975" w:rsidR="000A56F1" w:rsidRPr="002B4686" w:rsidRDefault="000A56F1"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0.24</w:t>
            </w:r>
          </w:p>
        </w:tc>
        <w:tc>
          <w:tcPr>
            <w:tcW w:w="1782" w:type="dxa"/>
            <w:tcBorders>
              <w:bottom w:val="single" w:sz="4" w:space="0" w:color="auto"/>
            </w:tcBorders>
            <w:shd w:val="clear" w:color="auto" w:fill="auto"/>
            <w:noWrap/>
            <w:hideMark/>
          </w:tcPr>
          <w:p w14:paraId="24FAE7F6"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14</w:t>
            </w:r>
          </w:p>
        </w:tc>
        <w:tc>
          <w:tcPr>
            <w:tcW w:w="1701" w:type="dxa"/>
            <w:tcBorders>
              <w:bottom w:val="single" w:sz="4" w:space="0" w:color="auto"/>
            </w:tcBorders>
            <w:shd w:val="clear" w:color="auto" w:fill="auto"/>
          </w:tcPr>
          <w:p w14:paraId="48A18D27" w14:textId="1BB59B98" w:rsidR="000A56F1" w:rsidRPr="002B4686" w:rsidRDefault="00AD7AC1"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i/>
                <w:color w:val="000000"/>
                <w:sz w:val="20"/>
                <w:szCs w:val="20"/>
                <w:lang w:eastAsia="fr-FR"/>
              </w:rPr>
              <w:t>F</w:t>
            </w:r>
            <w:r w:rsidR="00957352" w:rsidRPr="002B4686">
              <w:rPr>
                <w:rFonts w:ascii="Arial" w:eastAsia="Times New Roman" w:hAnsi="Arial" w:cs="Arial"/>
                <w:i/>
                <w:color w:val="000000"/>
                <w:sz w:val="20"/>
                <w:szCs w:val="20"/>
                <w:vertAlign w:val="subscript"/>
                <w:lang w:eastAsia="fr-FR"/>
              </w:rPr>
              <w:t>IT</w:t>
            </w:r>
            <w:r w:rsidRPr="002B4686">
              <w:rPr>
                <w:rFonts w:ascii="Arial" w:eastAsia="Times New Roman" w:hAnsi="Arial" w:cs="Arial"/>
                <w:color w:val="000000"/>
                <w:sz w:val="20"/>
                <w:szCs w:val="20"/>
                <w:lang w:eastAsia="fr-FR"/>
              </w:rPr>
              <w:t xml:space="preserve"> = </w:t>
            </w:r>
            <w:r w:rsidR="00F03DE0">
              <w:rPr>
                <w:rFonts w:ascii="Arial" w:eastAsia="Times New Roman" w:hAnsi="Arial" w:cs="Arial"/>
                <w:color w:val="000000"/>
                <w:sz w:val="20"/>
                <w:szCs w:val="20"/>
                <w:lang w:eastAsia="fr-FR"/>
              </w:rPr>
              <w:t>0.86</w:t>
            </w:r>
            <w:r w:rsidR="000A56F1" w:rsidRPr="002B4686">
              <w:rPr>
                <w:rFonts w:ascii="Arial" w:eastAsia="Times New Roman" w:hAnsi="Arial" w:cs="Arial"/>
                <w:color w:val="000000"/>
                <w:sz w:val="20"/>
                <w:szCs w:val="20"/>
                <w:lang w:eastAsia="fr-FR"/>
              </w:rPr>
              <w:t>*</w:t>
            </w:r>
          </w:p>
        </w:tc>
      </w:tr>
      <w:tr w:rsidR="000A56F1" w:rsidRPr="002B4686" w14:paraId="0E0342A5" w14:textId="77777777" w:rsidTr="00480959">
        <w:trPr>
          <w:trHeight w:val="300"/>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auto"/>
              <w:bottom w:val="single" w:sz="4" w:space="0" w:color="auto"/>
            </w:tcBorders>
            <w:noWrap/>
            <w:hideMark/>
          </w:tcPr>
          <w:p w14:paraId="34BECE36" w14:textId="77777777" w:rsidR="000A56F1" w:rsidRPr="002B4686" w:rsidRDefault="000A56F1" w:rsidP="00774609">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Total</w:t>
            </w:r>
          </w:p>
        </w:tc>
        <w:tc>
          <w:tcPr>
            <w:tcW w:w="680" w:type="dxa"/>
            <w:tcBorders>
              <w:top w:val="single" w:sz="4" w:space="0" w:color="auto"/>
              <w:bottom w:val="single" w:sz="4" w:space="0" w:color="auto"/>
            </w:tcBorders>
            <w:noWrap/>
            <w:hideMark/>
          </w:tcPr>
          <w:p w14:paraId="16F9C5A9"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233</w:t>
            </w:r>
          </w:p>
        </w:tc>
        <w:tc>
          <w:tcPr>
            <w:tcW w:w="1077" w:type="dxa"/>
            <w:tcBorders>
              <w:top w:val="single" w:sz="4" w:space="0" w:color="auto"/>
              <w:bottom w:val="single" w:sz="4" w:space="0" w:color="auto"/>
            </w:tcBorders>
            <w:noWrap/>
            <w:hideMark/>
          </w:tcPr>
          <w:p w14:paraId="0720A849" w14:textId="2809D7E9" w:rsidR="000A56F1" w:rsidRPr="002B4686" w:rsidRDefault="00F03DE0"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389.29</w:t>
            </w:r>
          </w:p>
        </w:tc>
        <w:tc>
          <w:tcPr>
            <w:tcW w:w="1083" w:type="dxa"/>
            <w:tcBorders>
              <w:top w:val="single" w:sz="4" w:space="0" w:color="auto"/>
              <w:bottom w:val="single" w:sz="4" w:space="0" w:color="auto"/>
            </w:tcBorders>
            <w:noWrap/>
            <w:hideMark/>
          </w:tcPr>
          <w:p w14:paraId="0AE49B5D" w14:textId="3772411E" w:rsidR="000A56F1" w:rsidRPr="002B4686" w:rsidRDefault="00F03DE0"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1.71</w:t>
            </w:r>
          </w:p>
        </w:tc>
        <w:tc>
          <w:tcPr>
            <w:tcW w:w="1782" w:type="dxa"/>
            <w:tcBorders>
              <w:top w:val="single" w:sz="4" w:space="0" w:color="auto"/>
              <w:bottom w:val="single" w:sz="4" w:space="0" w:color="auto"/>
            </w:tcBorders>
            <w:noWrap/>
            <w:hideMark/>
          </w:tcPr>
          <w:p w14:paraId="7F290404"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100</w:t>
            </w:r>
          </w:p>
        </w:tc>
        <w:tc>
          <w:tcPr>
            <w:tcW w:w="1701" w:type="dxa"/>
            <w:tcBorders>
              <w:top w:val="single" w:sz="4" w:space="0" w:color="auto"/>
              <w:bottom w:val="single" w:sz="4" w:space="0" w:color="auto"/>
            </w:tcBorders>
          </w:tcPr>
          <w:p w14:paraId="638C075C"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bl>
    <w:p w14:paraId="248FFC32" w14:textId="2BAFB06B" w:rsidR="00751192" w:rsidRPr="00751192" w:rsidRDefault="000A56F1" w:rsidP="00751192">
      <w:pPr>
        <w:spacing w:line="360" w:lineRule="auto"/>
        <w:rPr>
          <w:rFonts w:ascii="Arial" w:hAnsi="Arial" w:cs="Arial"/>
          <w:sz w:val="18"/>
          <w:szCs w:val="18"/>
        </w:rPr>
      </w:pPr>
      <w:proofErr w:type="gramStart"/>
      <w:r w:rsidRPr="00751192">
        <w:rPr>
          <w:rFonts w:ascii="Arial" w:hAnsi="Arial" w:cs="Arial"/>
          <w:sz w:val="18"/>
          <w:szCs w:val="18"/>
        </w:rPr>
        <w:t>df:</w:t>
      </w:r>
      <w:proofErr w:type="gramEnd"/>
      <w:r w:rsidRPr="00751192">
        <w:rPr>
          <w:rFonts w:ascii="Arial" w:hAnsi="Arial" w:cs="Arial"/>
          <w:sz w:val="18"/>
          <w:szCs w:val="18"/>
        </w:rPr>
        <w:t xml:space="preserve"> degree of fre</w:t>
      </w:r>
      <w:r w:rsidR="00751192" w:rsidRPr="00751192">
        <w:rPr>
          <w:rFonts w:ascii="Arial" w:hAnsi="Arial" w:cs="Arial"/>
          <w:sz w:val="18"/>
          <w:szCs w:val="18"/>
        </w:rPr>
        <w:t>edom</w:t>
      </w:r>
      <w:r w:rsidRPr="00751192">
        <w:rPr>
          <w:rFonts w:ascii="Arial" w:hAnsi="Arial" w:cs="Arial"/>
          <w:sz w:val="18"/>
          <w:szCs w:val="18"/>
        </w:rPr>
        <w:t> ; SS: s</w:t>
      </w:r>
      <w:r w:rsidR="00751192" w:rsidRPr="00751192">
        <w:rPr>
          <w:rFonts w:ascii="Arial" w:hAnsi="Arial" w:cs="Arial"/>
          <w:sz w:val="18"/>
          <w:szCs w:val="18"/>
        </w:rPr>
        <w:t>um of squares</w:t>
      </w:r>
      <w:r w:rsidR="00143716" w:rsidRPr="00751192">
        <w:rPr>
          <w:rFonts w:ascii="Arial" w:hAnsi="Arial" w:cs="Arial"/>
          <w:sz w:val="18"/>
          <w:szCs w:val="18"/>
        </w:rPr>
        <w:t xml:space="preserve"> </w:t>
      </w:r>
      <w:r w:rsidR="00751192" w:rsidRPr="00751192">
        <w:rPr>
          <w:rFonts w:ascii="Arial" w:hAnsi="Arial" w:cs="Arial"/>
          <w:sz w:val="18"/>
          <w:szCs w:val="18"/>
        </w:rPr>
        <w:t>;**: significant probability (</w:t>
      </w:r>
      <w:r w:rsidR="00751192" w:rsidRPr="00751192">
        <w:rPr>
          <w:rFonts w:ascii="Arial" w:hAnsi="Arial" w:cs="Arial"/>
          <w:i/>
          <w:sz w:val="18"/>
          <w:szCs w:val="18"/>
        </w:rPr>
        <w:t>P</w:t>
      </w:r>
      <w:r w:rsidR="00751192" w:rsidRPr="00751192">
        <w:rPr>
          <w:rFonts w:ascii="Arial" w:hAnsi="Arial" w:cs="Arial"/>
          <w:sz w:val="18"/>
          <w:szCs w:val="18"/>
        </w:rPr>
        <w:t xml:space="preserve"> &lt;0.05).</w:t>
      </w:r>
    </w:p>
    <w:p w14:paraId="543F7B2C" w14:textId="29F5A692" w:rsidR="005050A9" w:rsidRDefault="005050A9">
      <w:pPr>
        <w:spacing w:before="0" w:after="160"/>
        <w:jc w:val="left"/>
        <w:rPr>
          <w:rFonts w:cs="Times New Roman"/>
          <w:i/>
          <w:sz w:val="18"/>
          <w:szCs w:val="20"/>
        </w:rPr>
      </w:pPr>
    </w:p>
    <w:p w14:paraId="4B59BC3A" w14:textId="7BF55F09" w:rsidR="009E24C8" w:rsidRPr="009E24C8" w:rsidRDefault="009E24C8" w:rsidP="00720B24">
      <w:pPr>
        <w:pStyle w:val="ListParagraph"/>
        <w:numPr>
          <w:ilvl w:val="1"/>
          <w:numId w:val="24"/>
        </w:numPr>
        <w:spacing w:before="240" w:after="0" w:line="240" w:lineRule="auto"/>
        <w:rPr>
          <w:rFonts w:ascii="Arial" w:eastAsia="Times New Roman" w:hAnsi="Arial" w:cs="Arial"/>
          <w:b/>
          <w:sz w:val="22"/>
          <w:szCs w:val="20"/>
          <w:lang w:eastAsia="fr-FR"/>
        </w:rPr>
      </w:pPr>
      <w:r w:rsidRPr="009E24C8">
        <w:rPr>
          <w:rFonts w:ascii="Arial" w:eastAsia="Times New Roman" w:hAnsi="Arial" w:cs="Arial"/>
          <w:b/>
          <w:sz w:val="22"/>
          <w:szCs w:val="20"/>
          <w:lang w:eastAsia="fr-FR"/>
        </w:rPr>
        <w:t>Genetic structuring of populations</w:t>
      </w:r>
    </w:p>
    <w:p w14:paraId="5EB40289" w14:textId="455FD05F" w:rsidR="006D2E0B" w:rsidRPr="006D2E0B" w:rsidRDefault="0056556C" w:rsidP="006D2E0B">
      <w:pPr>
        <w:spacing w:before="240" w:after="0" w:line="240" w:lineRule="auto"/>
        <w:rPr>
          <w:rFonts w:ascii="Arial" w:eastAsia="Times New Roman" w:hAnsi="Arial" w:cs="Arial"/>
          <w:sz w:val="20"/>
          <w:szCs w:val="20"/>
          <w:lang w:eastAsia="fr-FR"/>
        </w:rPr>
      </w:pPr>
      <w:r w:rsidRPr="0056556C">
        <w:rPr>
          <w:rFonts w:ascii="Arial" w:eastAsia="Times New Roman" w:hAnsi="Arial" w:cs="Arial"/>
          <w:sz w:val="20"/>
          <w:szCs w:val="20"/>
          <w:lang w:eastAsia="fr-FR"/>
        </w:rPr>
        <w:t>Figure 4 shows the genetic structure of individuals (accessions) from different surveyed localities using the Neighbor Joining method. Their dispersion in the tree allows them to be divided into three main groups exhibiting a heterogeneous character based on the origin of the accessions. Group I, represented by the red branches, consists of six accessions except for those from Samatiguila (black) and Abidjan (red). Group II (purple) consists of all the accessions. Then, group III (green), the largest, includes seven accessions except for that of Man (purple). The analyzes of genetic struct</w:t>
      </w:r>
      <w:r w:rsidR="003638FF">
        <w:rPr>
          <w:rFonts w:ascii="Arial" w:eastAsia="Times New Roman" w:hAnsi="Arial" w:cs="Arial"/>
          <w:sz w:val="20"/>
          <w:szCs w:val="20"/>
          <w:lang w:eastAsia="fr-FR"/>
        </w:rPr>
        <w:t xml:space="preserve">ure from DAPC </w:t>
      </w:r>
      <w:r w:rsidR="003638FF">
        <w:rPr>
          <w:rFonts w:ascii="Arial" w:eastAsia="Times New Roman" w:hAnsi="Arial" w:cs="Arial"/>
          <w:sz w:val="20"/>
          <w:szCs w:val="20"/>
          <w:lang w:eastAsia="fr-FR"/>
        </w:rPr>
        <w:lastRenderedPageBreak/>
        <w:t>and PCoA (Fig</w:t>
      </w:r>
      <w:r w:rsidR="00003279">
        <w:rPr>
          <w:rFonts w:ascii="Arial" w:eastAsia="Times New Roman" w:hAnsi="Arial" w:cs="Arial"/>
          <w:sz w:val="20"/>
          <w:szCs w:val="20"/>
          <w:lang w:eastAsia="fr-FR"/>
        </w:rPr>
        <w:t>.5</w:t>
      </w:r>
      <w:r w:rsidRPr="0056556C">
        <w:rPr>
          <w:rFonts w:ascii="Arial" w:eastAsia="Times New Roman" w:hAnsi="Arial" w:cs="Arial"/>
          <w:sz w:val="20"/>
          <w:szCs w:val="20"/>
          <w:lang w:eastAsia="fr-FR"/>
        </w:rPr>
        <w:t>) reveal the formation of three distinct genetic groups with the eight studied populations, with 89.9% of the total variation explained by the first two axs (71.3% for axis 1 and 18.6% for axis 2)</w:t>
      </w:r>
      <w:r w:rsidR="003638FF">
        <w:rPr>
          <w:rFonts w:ascii="Arial" w:eastAsia="Times New Roman" w:hAnsi="Arial" w:cs="Arial"/>
          <w:sz w:val="20"/>
          <w:szCs w:val="20"/>
          <w:lang w:eastAsia="fr-FR"/>
        </w:rPr>
        <w:t xml:space="preserve"> (Fig</w:t>
      </w:r>
      <w:r w:rsidR="00003279">
        <w:rPr>
          <w:rFonts w:ascii="Arial" w:eastAsia="Times New Roman" w:hAnsi="Arial" w:cs="Arial"/>
          <w:sz w:val="20"/>
          <w:szCs w:val="20"/>
          <w:lang w:eastAsia="fr-FR"/>
        </w:rPr>
        <w:t>.</w:t>
      </w:r>
      <w:r w:rsidR="003638FF">
        <w:rPr>
          <w:rFonts w:ascii="Arial" w:eastAsia="Times New Roman" w:hAnsi="Arial" w:cs="Arial"/>
          <w:sz w:val="20"/>
          <w:szCs w:val="20"/>
          <w:lang w:eastAsia="fr-FR"/>
        </w:rPr>
        <w:t xml:space="preserve"> 5b)</w:t>
      </w:r>
      <w:r w:rsidRPr="0056556C">
        <w:rPr>
          <w:rFonts w:ascii="Arial" w:eastAsia="Times New Roman" w:hAnsi="Arial" w:cs="Arial"/>
          <w:sz w:val="20"/>
          <w:szCs w:val="20"/>
          <w:lang w:eastAsia="fr-FR"/>
        </w:rPr>
        <w:t>. The Discriminant Analysis of Princ</w:t>
      </w:r>
      <w:r w:rsidR="003638FF">
        <w:rPr>
          <w:rFonts w:ascii="Arial" w:eastAsia="Times New Roman" w:hAnsi="Arial" w:cs="Arial"/>
          <w:sz w:val="20"/>
          <w:szCs w:val="20"/>
          <w:lang w:eastAsia="fr-FR"/>
        </w:rPr>
        <w:t>ipal Components (DAPC) (Figure 5</w:t>
      </w:r>
      <w:r w:rsidRPr="0056556C">
        <w:rPr>
          <w:rFonts w:ascii="Arial" w:eastAsia="Times New Roman" w:hAnsi="Arial" w:cs="Arial"/>
          <w:sz w:val="20"/>
          <w:szCs w:val="20"/>
          <w:lang w:eastAsia="fr-FR"/>
        </w:rPr>
        <w:t xml:space="preserve">a) shows </w:t>
      </w:r>
      <w:proofErr w:type="gramStart"/>
      <w:r w:rsidRPr="0056556C">
        <w:rPr>
          <w:rFonts w:ascii="Arial" w:eastAsia="Times New Roman" w:hAnsi="Arial" w:cs="Arial"/>
          <w:sz w:val="20"/>
          <w:szCs w:val="20"/>
          <w:lang w:eastAsia="fr-FR"/>
        </w:rPr>
        <w:t>a</w:t>
      </w:r>
      <w:proofErr w:type="gramEnd"/>
      <w:r w:rsidRPr="0056556C">
        <w:rPr>
          <w:rFonts w:ascii="Arial" w:eastAsia="Times New Roman" w:hAnsi="Arial" w:cs="Arial"/>
          <w:sz w:val="20"/>
          <w:szCs w:val="20"/>
          <w:lang w:eastAsia="fr-FR"/>
        </w:rPr>
        <w:t xml:space="preserve"> first group comprising Daloa, Ferkessédougou, and Man, which are genetically close. A second equally close group is composed of Abidjan, Samatiguila, Yamoussoukro, and Boundiali. A third group from Tingrela, relatively isolated.</w:t>
      </w:r>
      <w:r w:rsidR="006D2E0B">
        <w:rPr>
          <w:rFonts w:ascii="Arial" w:eastAsia="Times New Roman" w:hAnsi="Arial" w:cs="Arial"/>
          <w:sz w:val="20"/>
          <w:szCs w:val="20"/>
          <w:lang w:eastAsia="fr-FR"/>
        </w:rPr>
        <w:t xml:space="preserve"> </w:t>
      </w:r>
      <w:r w:rsidR="006D2E0B" w:rsidRPr="006D2E0B">
        <w:rPr>
          <w:rFonts w:ascii="Arial" w:eastAsia="Times New Roman" w:hAnsi="Arial" w:cs="Arial"/>
          <w:sz w:val="20"/>
          <w:szCs w:val="20"/>
          <w:lang w:eastAsia="fr-FR"/>
        </w:rPr>
        <w:t>The Bayesian analysis of the genetic structure (Fig</w:t>
      </w:r>
      <w:r w:rsidR="00003279">
        <w:rPr>
          <w:rFonts w:ascii="Arial" w:eastAsia="Times New Roman" w:hAnsi="Arial" w:cs="Arial"/>
          <w:sz w:val="20"/>
          <w:szCs w:val="20"/>
          <w:lang w:eastAsia="fr-FR"/>
        </w:rPr>
        <w:t>.</w:t>
      </w:r>
      <w:r w:rsidR="006D2E0B" w:rsidRPr="006D2E0B">
        <w:rPr>
          <w:rFonts w:ascii="Arial" w:eastAsia="Times New Roman" w:hAnsi="Arial" w:cs="Arial"/>
          <w:sz w:val="20"/>
          <w:szCs w:val="20"/>
          <w:lang w:eastAsia="fr-FR"/>
        </w:rPr>
        <w:t xml:space="preserve"> 6) indicates an optimal number of three genetic clusters (K = 3), with a maximum Delta-K value of 82.683 (Fig</w:t>
      </w:r>
      <w:r w:rsidR="00003279">
        <w:rPr>
          <w:rFonts w:ascii="Arial" w:eastAsia="Times New Roman" w:hAnsi="Arial" w:cs="Arial"/>
          <w:sz w:val="20"/>
          <w:szCs w:val="20"/>
          <w:lang w:eastAsia="fr-FR"/>
        </w:rPr>
        <w:t>.</w:t>
      </w:r>
      <w:r w:rsidR="006D2E0B" w:rsidRPr="006D2E0B">
        <w:rPr>
          <w:rFonts w:ascii="Arial" w:eastAsia="Times New Roman" w:hAnsi="Arial" w:cs="Arial"/>
          <w:sz w:val="20"/>
          <w:szCs w:val="20"/>
          <w:lang w:eastAsia="fr-FR"/>
        </w:rPr>
        <w:t xml:space="preserve"> 6a). Cluster 1 (green) mainly includes individuals from Boundiali, Ferkessédougou, and Daloa. Cluster 2 (red) is dominated by Abidjan, Samatiguila, and Man. Cluster 3 (blue) mainly includes Yamoussoukro and Tingrela (Fig</w:t>
      </w:r>
      <w:r w:rsidR="00003279">
        <w:rPr>
          <w:rFonts w:ascii="Arial" w:eastAsia="Times New Roman" w:hAnsi="Arial" w:cs="Arial"/>
          <w:sz w:val="20"/>
          <w:szCs w:val="20"/>
          <w:lang w:eastAsia="fr-FR"/>
        </w:rPr>
        <w:t>.</w:t>
      </w:r>
      <w:r w:rsidR="006D2E0B" w:rsidRPr="006D2E0B">
        <w:rPr>
          <w:rFonts w:ascii="Arial" w:eastAsia="Times New Roman" w:hAnsi="Arial" w:cs="Arial"/>
          <w:sz w:val="20"/>
          <w:szCs w:val="20"/>
          <w:lang w:eastAsia="fr-FR"/>
        </w:rPr>
        <w:t xml:space="preserve"> 6b). Each individual shows a degree of belonging to these groups, which reflects a moderate genetic mix between populations, confirming that they are not genetically homogeneous.</w:t>
      </w:r>
    </w:p>
    <w:p w14:paraId="397DB350" w14:textId="2A0C76DE" w:rsidR="0056556C" w:rsidRPr="0056556C" w:rsidRDefault="0056556C" w:rsidP="009E24C8">
      <w:pPr>
        <w:spacing w:before="0" w:after="0" w:line="240" w:lineRule="auto"/>
        <w:rPr>
          <w:rFonts w:ascii="Arial" w:eastAsia="Times New Roman" w:hAnsi="Arial" w:cs="Arial"/>
          <w:sz w:val="20"/>
          <w:szCs w:val="20"/>
          <w:lang w:eastAsia="fr-FR"/>
        </w:rPr>
      </w:pPr>
      <w:r w:rsidRPr="0056556C">
        <w:rPr>
          <w:rFonts w:ascii="Arial" w:eastAsia="Times New Roman" w:hAnsi="Arial" w:cs="Arial"/>
          <w:sz w:val="20"/>
          <w:szCs w:val="20"/>
          <w:lang w:eastAsia="fr-FR"/>
        </w:rPr>
        <w:t xml:space="preserve">These three distinct genetic groups (I, II, and III) among the edible tiger nut accessions confirm their variability. Although the groups in the dendrogram are heterogeneous, group II includes accessions from all the surveyed areas. Similarly, </w:t>
      </w:r>
      <w:r w:rsidR="00F4627D" w:rsidRPr="00F4627D">
        <w:rPr>
          <w:rFonts w:ascii="Arial" w:hAnsi="Arial" w:cs="Arial"/>
          <w:sz w:val="20"/>
          <w:szCs w:val="20"/>
        </w:rPr>
        <w:fldChar w:fldCharType="begin"/>
      </w:r>
      <w:r w:rsidR="00F4627D" w:rsidRPr="00F4627D">
        <w:rPr>
          <w:rFonts w:ascii="Arial" w:hAnsi="Arial" w:cs="Arial"/>
          <w:sz w:val="20"/>
          <w:szCs w:val="20"/>
        </w:rPr>
        <w:instrText xml:space="preserve"> ADDIN ZOTERO_ITEM CSL_CITATION {"citationID":"L4qC2mBY","properties":{"formattedCitation":"(Twumasi et al., 2024b)","plainCitation":"(Twumasi et al., 2024b)","noteIndex":0},"citationItems":[{"id":39,"uris":["http://zotero.org/users/local/6tT5Kkmv/items/AZD3I3G5"],"itemData":{"id":39,"type":"article-journal","abstract":"Purpose: Limited information is available on the diversity of tiger nuts in Ghana for improvement. Therefore, evaluating the genetic diversity via the use of morphological descriptors and molecular markers (SSR) should generate substantial evidence to reveal the variability among and within the crop.Research Method: Forty-two (42) accessions of Cyperus esculentus Lativum were collected from major tiger nut cultivation areas (phytogeographic zones) in Ghana and evaluated using 11 morpho-descriptors and 9 SSR markers to assess variability among and within the tiger nut accessions and underlined causes.Findings: Significant differences were observed among the accessions in terms of percentage inflorescence (p≤0.01), distance of the last tiller from the main plant (p≤0.05) and the number of tubers per stand (p≤0.05). Unweighted Pair Group Method with Arithmetic Mean (UPGMA) cluster analysis grouped the accessions into seven clusters including one large heterogenous cluster at 0.94 Euclidean distance, and genetic distance ranged from 0.8 to 1.00. The SSR profiling revealed 141 alleles across 41 of the accessions used for the molecular study with a mean PIC value of 0.78 ± 0.15 and mean observed heterozygosity of 0.12 ± 0.16 coupled with four heterotic UPGMA cluster groupings including one large heterogenous cluster at a similarity coefficient of 0.88. The high variability among the accessions for some of the traits, and the low genetic variability within the accessions in cluster groupings for both morphological and SSR evaluations suggested some level of admixture of genes over years of cultivation.Originality/ Value: The current study has identified some accessions for improvement. Also, it has contributed to knowing some SSR markers that would amplify tiger nuts for future molecular study for breeding enhancement.","container-title":"Journal of Agricultural Sciences – Sri Lanka","DOI":"10.4038/jas.v19i2.10091","ISSN":"2386-1363, 1391-9318","issue":"2","journalAbbreviation":"J Agric Sciences","license":"https://creativecommons.org/licenses/by-nc-sa/4.0","page":"316-335","source":"DOI.org (Crossref)","title":"Genetic Diversity of Tiger Nuts (Cyperus esculentus L.) Grown in Ghana Based on Morpho-Descriptors and SSR Markers","volume":"19","author":[{"family":"Twumasi","given":"P."},{"family":"Asare","given":"P. A."},{"family":"Afutu","given":"E."},{"family":"Amenorpe","given":"G."},{"family":"Addy","given":"S. N. T. T."},{"family":"Prempeh","given":"R. N. A."},{"family":"Donkor","given":"E. F."}],"issued":{"date-parts":[["2024",5,1]]}}}],"schema":"https://github.com/citation-style-language/schema/raw/master/csl-citation.json"} </w:instrText>
      </w:r>
      <w:r w:rsidR="00F4627D" w:rsidRPr="00F4627D">
        <w:rPr>
          <w:rFonts w:ascii="Arial" w:hAnsi="Arial" w:cs="Arial"/>
          <w:sz w:val="20"/>
          <w:szCs w:val="20"/>
        </w:rPr>
        <w:fldChar w:fldCharType="separate"/>
      </w:r>
      <w:r w:rsidR="00F4627D" w:rsidRPr="00F4627D">
        <w:rPr>
          <w:rFonts w:ascii="Arial" w:hAnsi="Arial" w:cs="Arial"/>
          <w:sz w:val="20"/>
          <w:szCs w:val="20"/>
        </w:rPr>
        <w:t xml:space="preserve">(Twumasi </w:t>
      </w:r>
      <w:r w:rsidR="00F4627D" w:rsidRPr="003638FF">
        <w:rPr>
          <w:rFonts w:ascii="Arial" w:hAnsi="Arial" w:cs="Arial"/>
          <w:i/>
          <w:sz w:val="20"/>
          <w:szCs w:val="20"/>
        </w:rPr>
        <w:t>et al</w:t>
      </w:r>
      <w:r w:rsidR="00F4627D" w:rsidRPr="00F4627D">
        <w:rPr>
          <w:rFonts w:ascii="Arial" w:hAnsi="Arial" w:cs="Arial"/>
          <w:sz w:val="20"/>
          <w:szCs w:val="20"/>
        </w:rPr>
        <w:t>., 2024b)</w:t>
      </w:r>
      <w:r w:rsidR="00F4627D" w:rsidRPr="00F4627D">
        <w:rPr>
          <w:rFonts w:ascii="Arial" w:hAnsi="Arial" w:cs="Arial"/>
          <w:sz w:val="20"/>
          <w:szCs w:val="20"/>
        </w:rPr>
        <w:fldChar w:fldCharType="end"/>
      </w:r>
      <w:r w:rsidR="00F4627D" w:rsidRPr="0056556C">
        <w:rPr>
          <w:rFonts w:ascii="Arial" w:eastAsia="Times New Roman" w:hAnsi="Arial" w:cs="Arial"/>
          <w:sz w:val="20"/>
          <w:szCs w:val="20"/>
          <w:lang w:eastAsia="fr-FR"/>
        </w:rPr>
        <w:t xml:space="preserve"> </w:t>
      </w:r>
      <w:r w:rsidRPr="0056556C">
        <w:rPr>
          <w:rFonts w:ascii="Arial" w:eastAsia="Times New Roman" w:hAnsi="Arial" w:cs="Arial"/>
          <w:sz w:val="20"/>
          <w:szCs w:val="20"/>
          <w:lang w:eastAsia="fr-FR"/>
        </w:rPr>
        <w:t>also identified strong heterogeneity by highlighting four genetic groups in Cyperus esculentus in Ghana using SSR markers. The composition observed in our study suggests that geographical proximity and seed exchanges jointly play an important role in the genetic structuring of populations.</w:t>
      </w:r>
    </w:p>
    <w:p w14:paraId="58BA2324" w14:textId="77777777" w:rsidR="0056556C" w:rsidRDefault="0056556C" w:rsidP="00326CDF">
      <w:pPr>
        <w:spacing w:before="0" w:after="0" w:line="360" w:lineRule="auto"/>
      </w:pPr>
    </w:p>
    <w:p w14:paraId="5965F430" w14:textId="5389F8D3" w:rsidR="000A56F1" w:rsidRDefault="005E37EE" w:rsidP="00135C41">
      <w:pPr>
        <w:spacing w:line="360" w:lineRule="auto"/>
        <w:jc w:val="center"/>
        <w:rPr>
          <w:rFonts w:cs="Times New Roman"/>
        </w:rPr>
      </w:pPr>
      <w:r>
        <w:rPr>
          <w:noProof/>
          <w:lang w:eastAsia="fr-FR"/>
        </w:rPr>
        <mc:AlternateContent>
          <mc:Choice Requires="wpg">
            <w:drawing>
              <wp:anchor distT="0" distB="0" distL="114300" distR="114300" simplePos="0" relativeHeight="251674624" behindDoc="0" locked="0" layoutInCell="1" allowOverlap="1" wp14:anchorId="0D75E120" wp14:editId="7072ABEB">
                <wp:simplePos x="0" y="0"/>
                <wp:positionH relativeFrom="margin">
                  <wp:posOffset>4679315</wp:posOffset>
                </wp:positionH>
                <wp:positionV relativeFrom="paragraph">
                  <wp:posOffset>744855</wp:posOffset>
                </wp:positionV>
                <wp:extent cx="1400810" cy="1919605"/>
                <wp:effectExtent l="0" t="0" r="0" b="4445"/>
                <wp:wrapNone/>
                <wp:docPr id="16" name="Groupe 16"/>
                <wp:cNvGraphicFramePr/>
                <a:graphic xmlns:a="http://schemas.openxmlformats.org/drawingml/2006/main">
                  <a:graphicData uri="http://schemas.microsoft.com/office/word/2010/wordprocessingGroup">
                    <wpg:wgp>
                      <wpg:cNvGrpSpPr/>
                      <wpg:grpSpPr>
                        <a:xfrm>
                          <a:off x="0" y="0"/>
                          <a:ext cx="1400810" cy="1919605"/>
                          <a:chOff x="23745" y="0"/>
                          <a:chExt cx="1579424" cy="1919984"/>
                        </a:xfrm>
                      </wpg:grpSpPr>
                      <wps:wsp>
                        <wps:cNvPr id="5" name="Rectangle 5"/>
                        <wps:cNvSpPr/>
                        <wps:spPr>
                          <a:xfrm>
                            <a:off x="41564" y="0"/>
                            <a:ext cx="1561605" cy="19199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23684" w14:textId="77777777" w:rsidR="00763369" w:rsidRPr="0025782A" w:rsidRDefault="00763369" w:rsidP="0025782A">
                              <w:pPr>
                                <w:spacing w:line="240" w:lineRule="auto"/>
                                <w:jc w:val="left"/>
                                <w:rPr>
                                  <w:color w:val="000000" w:themeColor="text1"/>
                                  <w:sz w:val="20"/>
                                </w:rPr>
                              </w:pPr>
                              <w:r w:rsidRPr="0025782A">
                                <w:rPr>
                                  <w:color w:val="000000" w:themeColor="text1"/>
                                  <w:sz w:val="20"/>
                                </w:rPr>
                                <w:t>Abidjan</w:t>
                              </w:r>
                            </w:p>
                            <w:p w14:paraId="1AA2475D" w14:textId="77777777" w:rsidR="00763369" w:rsidRPr="0025782A" w:rsidRDefault="00763369" w:rsidP="0025782A">
                              <w:pPr>
                                <w:spacing w:line="240" w:lineRule="auto"/>
                                <w:jc w:val="left"/>
                                <w:rPr>
                                  <w:color w:val="000000" w:themeColor="text1"/>
                                  <w:sz w:val="20"/>
                                </w:rPr>
                              </w:pPr>
                              <w:r w:rsidRPr="0025782A">
                                <w:rPr>
                                  <w:color w:val="000000" w:themeColor="text1"/>
                                  <w:sz w:val="20"/>
                                </w:rPr>
                                <w:t>Boundiali</w:t>
                              </w:r>
                            </w:p>
                            <w:p w14:paraId="5E98735B" w14:textId="77777777" w:rsidR="00763369" w:rsidRPr="0025782A" w:rsidRDefault="00763369" w:rsidP="0025782A">
                              <w:pPr>
                                <w:spacing w:line="240" w:lineRule="auto"/>
                                <w:jc w:val="left"/>
                                <w:rPr>
                                  <w:color w:val="000000" w:themeColor="text1"/>
                                  <w:sz w:val="20"/>
                                </w:rPr>
                              </w:pPr>
                              <w:r w:rsidRPr="0025782A">
                                <w:rPr>
                                  <w:color w:val="000000" w:themeColor="text1"/>
                                  <w:sz w:val="20"/>
                                </w:rPr>
                                <w:t>Daloa</w:t>
                              </w:r>
                            </w:p>
                            <w:p w14:paraId="198E4938" w14:textId="77777777" w:rsidR="00763369" w:rsidRPr="0025782A" w:rsidRDefault="00763369" w:rsidP="0025782A">
                              <w:pPr>
                                <w:spacing w:line="240" w:lineRule="auto"/>
                                <w:jc w:val="left"/>
                                <w:rPr>
                                  <w:color w:val="000000" w:themeColor="text1"/>
                                  <w:sz w:val="20"/>
                                </w:rPr>
                              </w:pPr>
                              <w:r w:rsidRPr="0025782A">
                                <w:rPr>
                                  <w:color w:val="000000" w:themeColor="text1"/>
                                  <w:sz w:val="20"/>
                                </w:rPr>
                                <w:t>Ferkessédougou</w:t>
                              </w:r>
                            </w:p>
                            <w:p w14:paraId="029BB70C" w14:textId="77777777" w:rsidR="00763369" w:rsidRPr="0025782A" w:rsidRDefault="00763369" w:rsidP="0025782A">
                              <w:pPr>
                                <w:spacing w:line="240" w:lineRule="auto"/>
                                <w:jc w:val="left"/>
                                <w:rPr>
                                  <w:color w:val="000000" w:themeColor="text1"/>
                                  <w:sz w:val="20"/>
                                </w:rPr>
                              </w:pPr>
                              <w:r w:rsidRPr="0025782A">
                                <w:rPr>
                                  <w:color w:val="000000" w:themeColor="text1"/>
                                  <w:sz w:val="20"/>
                                </w:rPr>
                                <w:t>Man</w:t>
                              </w:r>
                            </w:p>
                            <w:p w14:paraId="2ACA08B3" w14:textId="77777777" w:rsidR="00763369" w:rsidRPr="0025782A" w:rsidRDefault="00763369" w:rsidP="0025782A">
                              <w:pPr>
                                <w:spacing w:line="240" w:lineRule="auto"/>
                                <w:jc w:val="left"/>
                                <w:rPr>
                                  <w:color w:val="000000" w:themeColor="text1"/>
                                  <w:sz w:val="20"/>
                                </w:rPr>
                              </w:pPr>
                              <w:r w:rsidRPr="0025782A">
                                <w:rPr>
                                  <w:color w:val="000000" w:themeColor="text1"/>
                                  <w:sz w:val="20"/>
                                </w:rPr>
                                <w:t>Samatiguila</w:t>
                              </w:r>
                            </w:p>
                            <w:p w14:paraId="23BC7D7E" w14:textId="4DDDB59E" w:rsidR="00763369" w:rsidRPr="0025782A" w:rsidRDefault="00763369" w:rsidP="0025782A">
                              <w:pPr>
                                <w:spacing w:line="240" w:lineRule="auto"/>
                                <w:jc w:val="left"/>
                                <w:rPr>
                                  <w:color w:val="000000" w:themeColor="text1"/>
                                  <w:sz w:val="20"/>
                                </w:rPr>
                              </w:pPr>
                              <w:r>
                                <w:rPr>
                                  <w:color w:val="000000" w:themeColor="text1"/>
                                  <w:sz w:val="20"/>
                                </w:rPr>
                                <w:t>Tingrela</w:t>
                              </w:r>
                            </w:p>
                            <w:p w14:paraId="112719AD" w14:textId="77777777" w:rsidR="00763369" w:rsidRPr="0025782A" w:rsidRDefault="00763369" w:rsidP="0025782A">
                              <w:pPr>
                                <w:spacing w:line="240" w:lineRule="auto"/>
                                <w:jc w:val="left"/>
                                <w:rPr>
                                  <w:color w:val="000000" w:themeColor="text1"/>
                                  <w:sz w:val="20"/>
                                </w:rPr>
                              </w:pPr>
                              <w:r w:rsidRPr="0025782A">
                                <w:rPr>
                                  <w:color w:val="000000" w:themeColor="text1"/>
                                  <w:sz w:val="20"/>
                                </w:rPr>
                                <w:t>Yamoussoukro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e 15"/>
                        <wpg:cNvGrpSpPr/>
                        <wpg:grpSpPr>
                          <a:xfrm>
                            <a:off x="23745" y="172191"/>
                            <a:ext cx="59382" cy="1638664"/>
                            <a:chOff x="23745" y="11875"/>
                            <a:chExt cx="59382" cy="1638664"/>
                          </a:xfrm>
                        </wpg:grpSpPr>
                        <wps:wsp>
                          <wps:cNvPr id="7" name="Rectangle 7"/>
                          <wps:cNvSpPr/>
                          <wps:spPr>
                            <a:xfrm>
                              <a:off x="23751" y="688769"/>
                              <a:ext cx="53439" cy="7125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688" y="1579419"/>
                              <a:ext cx="53340" cy="711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9688" y="896587"/>
                              <a:ext cx="53439" cy="71252"/>
                            </a:xfrm>
                            <a:prstGeom prst="rect">
                              <a:avLst/>
                            </a:prstGeom>
                            <a:solidFill>
                              <a:srgbClr val="E050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688" y="1128156"/>
                              <a:ext cx="53439" cy="712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9688" y="1341912"/>
                              <a:ext cx="53439" cy="71252"/>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3751" y="237507"/>
                              <a:ext cx="53340" cy="7112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3751" y="457200"/>
                              <a:ext cx="53340" cy="711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3745" y="11875"/>
                              <a:ext cx="53340" cy="711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D75E120" id="Groupe 16" o:spid="_x0000_s1041" style="position:absolute;left:0;text-align:left;margin-left:368.45pt;margin-top:58.65pt;width:110.3pt;height:151.15pt;z-index:251674624;mso-position-horizontal-relative:margin;mso-width-relative:margin" coordorigin="237" coordsize="15794,1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">
                <v:rect id="Rectangle 5" o:spid="_x0000_s1042" style="position:absolute;left:415;width:15616;height:19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4A723684" w14:textId="77777777" w:rsidR="00763369" w:rsidRPr="0025782A" w:rsidRDefault="00763369" w:rsidP="0025782A">
                        <w:pPr>
                          <w:spacing w:line="240" w:lineRule="auto"/>
                          <w:jc w:val="left"/>
                          <w:rPr>
                            <w:color w:val="000000" w:themeColor="text1"/>
                            <w:sz w:val="20"/>
                          </w:rPr>
                        </w:pPr>
                        <w:r w:rsidRPr="0025782A">
                          <w:rPr>
                            <w:color w:val="000000" w:themeColor="text1"/>
                            <w:sz w:val="20"/>
                          </w:rPr>
                          <w:t>Abidjan</w:t>
                        </w:r>
                      </w:p>
                      <w:p w14:paraId="1AA2475D" w14:textId="77777777" w:rsidR="00763369" w:rsidRPr="0025782A" w:rsidRDefault="00763369" w:rsidP="0025782A">
                        <w:pPr>
                          <w:spacing w:line="240" w:lineRule="auto"/>
                          <w:jc w:val="left"/>
                          <w:rPr>
                            <w:color w:val="000000" w:themeColor="text1"/>
                            <w:sz w:val="20"/>
                          </w:rPr>
                        </w:pPr>
                        <w:r w:rsidRPr="0025782A">
                          <w:rPr>
                            <w:color w:val="000000" w:themeColor="text1"/>
                            <w:sz w:val="20"/>
                          </w:rPr>
                          <w:t>Boundiali</w:t>
                        </w:r>
                      </w:p>
                      <w:p w14:paraId="5E98735B" w14:textId="77777777" w:rsidR="00763369" w:rsidRPr="0025782A" w:rsidRDefault="00763369" w:rsidP="0025782A">
                        <w:pPr>
                          <w:spacing w:line="240" w:lineRule="auto"/>
                          <w:jc w:val="left"/>
                          <w:rPr>
                            <w:color w:val="000000" w:themeColor="text1"/>
                            <w:sz w:val="20"/>
                          </w:rPr>
                        </w:pPr>
                        <w:r w:rsidRPr="0025782A">
                          <w:rPr>
                            <w:color w:val="000000" w:themeColor="text1"/>
                            <w:sz w:val="20"/>
                          </w:rPr>
                          <w:t>Daloa</w:t>
                        </w:r>
                      </w:p>
                      <w:p w14:paraId="198E4938" w14:textId="77777777" w:rsidR="00763369" w:rsidRPr="0025782A" w:rsidRDefault="00763369" w:rsidP="0025782A">
                        <w:pPr>
                          <w:spacing w:line="240" w:lineRule="auto"/>
                          <w:jc w:val="left"/>
                          <w:rPr>
                            <w:color w:val="000000" w:themeColor="text1"/>
                            <w:sz w:val="20"/>
                          </w:rPr>
                        </w:pPr>
                        <w:r w:rsidRPr="0025782A">
                          <w:rPr>
                            <w:color w:val="000000" w:themeColor="text1"/>
                            <w:sz w:val="20"/>
                          </w:rPr>
                          <w:t>Ferkessédougou</w:t>
                        </w:r>
                      </w:p>
                      <w:p w14:paraId="029BB70C" w14:textId="77777777" w:rsidR="00763369" w:rsidRPr="0025782A" w:rsidRDefault="00763369" w:rsidP="0025782A">
                        <w:pPr>
                          <w:spacing w:line="240" w:lineRule="auto"/>
                          <w:jc w:val="left"/>
                          <w:rPr>
                            <w:color w:val="000000" w:themeColor="text1"/>
                            <w:sz w:val="20"/>
                          </w:rPr>
                        </w:pPr>
                        <w:r w:rsidRPr="0025782A">
                          <w:rPr>
                            <w:color w:val="000000" w:themeColor="text1"/>
                            <w:sz w:val="20"/>
                          </w:rPr>
                          <w:t>Man</w:t>
                        </w:r>
                      </w:p>
                      <w:p w14:paraId="2ACA08B3" w14:textId="77777777" w:rsidR="00763369" w:rsidRPr="0025782A" w:rsidRDefault="00763369" w:rsidP="0025782A">
                        <w:pPr>
                          <w:spacing w:line="240" w:lineRule="auto"/>
                          <w:jc w:val="left"/>
                          <w:rPr>
                            <w:color w:val="000000" w:themeColor="text1"/>
                            <w:sz w:val="20"/>
                          </w:rPr>
                        </w:pPr>
                        <w:r w:rsidRPr="0025782A">
                          <w:rPr>
                            <w:color w:val="000000" w:themeColor="text1"/>
                            <w:sz w:val="20"/>
                          </w:rPr>
                          <w:t>Samatiguila</w:t>
                        </w:r>
                      </w:p>
                      <w:p w14:paraId="23BC7D7E" w14:textId="4DDDB59E" w:rsidR="00763369" w:rsidRPr="0025782A" w:rsidRDefault="00763369" w:rsidP="0025782A">
                        <w:pPr>
                          <w:spacing w:line="240" w:lineRule="auto"/>
                          <w:jc w:val="left"/>
                          <w:rPr>
                            <w:color w:val="000000" w:themeColor="text1"/>
                            <w:sz w:val="20"/>
                          </w:rPr>
                        </w:pPr>
                        <w:r>
                          <w:rPr>
                            <w:color w:val="000000" w:themeColor="text1"/>
                            <w:sz w:val="20"/>
                          </w:rPr>
                          <w:t>Tingrela</w:t>
                        </w:r>
                      </w:p>
                      <w:p w14:paraId="112719AD" w14:textId="77777777" w:rsidR="00763369" w:rsidRPr="0025782A" w:rsidRDefault="00763369" w:rsidP="0025782A">
                        <w:pPr>
                          <w:spacing w:line="240" w:lineRule="auto"/>
                          <w:jc w:val="left"/>
                          <w:rPr>
                            <w:color w:val="000000" w:themeColor="text1"/>
                            <w:sz w:val="20"/>
                          </w:rPr>
                        </w:pPr>
                        <w:r w:rsidRPr="0025782A">
                          <w:rPr>
                            <w:color w:val="000000" w:themeColor="text1"/>
                            <w:sz w:val="20"/>
                          </w:rPr>
                          <w:t>Yamoussoukro</w:t>
                        </w:r>
                      </w:p>
                    </w:txbxContent>
                  </v:textbox>
                </v:rect>
                <v:group id="Groupe 15" o:spid="_x0000_s1043" style="position:absolute;left:237;top:1721;width:594;height:16387" coordorigin="237,118" coordsize="593,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7" o:spid="_x0000_s1044" style="position:absolute;left:237;top:6887;width:534;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" fillcolor="#7030a0" stroked="f" strokeweight="1pt"/>
                  <v:rect id="Rectangle 8" o:spid="_x0000_s1045" style="position:absolute;left:296;top:15794;width:534;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fillcolor="#5b9bd5 [3204]" stroked="f" strokeweight="1pt"/>
                  <v:rect id="Rectangle 9" o:spid="_x0000_s1046" style="position:absolute;left:296;top:8965;width:535;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" fillcolor="#e050d6" stroked="f" strokeweight="1pt"/>
                  <v:rect id="Rectangle 10" o:spid="_x0000_s1047" style="position:absolute;left:296;top:11281;width:535;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" fillcolor="black [3213]" stroked="f" strokeweight="1pt"/>
                  <v:rect id="Rectangle 11" o:spid="_x0000_s1048" style="position:absolute;left:296;top:13419;width:535;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" fillcolor="#bf8f00 [2407]" stroked="f" strokeweight="1pt"/>
                  <v:rect id="Rectangle 12" o:spid="_x0000_s1049" style="position:absolute;left:237;top:2375;width:533;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" fillcolor="#ffe599 [1303]" stroked="f" strokeweight="1pt"/>
                  <v:rect id="Rectangle 13" o:spid="_x0000_s1050" style="position:absolute;left:237;top:4572;width:533;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" fillcolor="#92d050" stroked="f" strokeweight="1pt"/>
                  <v:rect id="Rectangle 14" o:spid="_x0000_s1051" style="position:absolute;left:237;top:118;width:533;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" fillcolor="red" stroked="f" strokeweight="1pt"/>
                </v:group>
                <w10:wrap anchorx="margin"/>
              </v:group>
            </w:pict>
          </mc:Fallback>
        </mc:AlternateContent>
      </w:r>
      <w:r w:rsidR="00F91EFF">
        <w:rPr>
          <w:noProof/>
          <w:lang w:eastAsia="fr-FR"/>
        </w:rPr>
        <mc:AlternateContent>
          <mc:Choice Requires="wps">
            <w:drawing>
              <wp:anchor distT="0" distB="0" distL="114300" distR="114300" simplePos="0" relativeHeight="251679744" behindDoc="0" locked="0" layoutInCell="1" allowOverlap="1" wp14:anchorId="1B42FEDC" wp14:editId="7804CE1A">
                <wp:simplePos x="0" y="0"/>
                <wp:positionH relativeFrom="column">
                  <wp:posOffset>2806203</wp:posOffset>
                </wp:positionH>
                <wp:positionV relativeFrom="paragraph">
                  <wp:posOffset>760951</wp:posOffset>
                </wp:positionV>
                <wp:extent cx="405516" cy="373712"/>
                <wp:effectExtent l="0" t="0" r="0" b="0"/>
                <wp:wrapNone/>
                <wp:docPr id="19" name="Rectangle 19"/>
                <wp:cNvGraphicFramePr/>
                <a:graphic xmlns:a="http://schemas.openxmlformats.org/drawingml/2006/main">
                  <a:graphicData uri="http://schemas.microsoft.com/office/word/2010/wordprocessingShape">
                    <wps:wsp>
                      <wps:cNvSpPr/>
                      <wps:spPr>
                        <a:xfrm>
                          <a:off x="0" y="0"/>
                          <a:ext cx="405516"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BEC23" w14:textId="7429C591" w:rsidR="00763369" w:rsidRPr="00AB4791" w:rsidRDefault="00763369" w:rsidP="00F91EFF">
                            <w:pPr>
                              <w:jc w:val="center"/>
                              <w:rPr>
                                <w:color w:val="000000" w:themeColor="text1"/>
                              </w:rPr>
                            </w:pPr>
                            <w:r w:rsidRPr="00AB4791">
                              <w:rPr>
                                <w:color w:val="000000" w:themeColor="text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2FEDC" id="Rectangle 19" o:spid="_x0000_s1052" style="position:absolute;left:0;text-align:left;margin-left:220.95pt;margin-top:59.9pt;width:31.95pt;height:29.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" filled="f" stroked="f" strokeweight="1pt">
                <v:textbox>
                  <w:txbxContent>
                    <w:p w14:paraId="2FCBEC23" w14:textId="7429C591" w:rsidR="00763369" w:rsidRPr="00AB4791" w:rsidRDefault="00763369" w:rsidP="00F91EFF">
                      <w:pPr>
                        <w:jc w:val="center"/>
                        <w:rPr>
                          <w:color w:val="000000" w:themeColor="text1"/>
                        </w:rPr>
                      </w:pPr>
                      <w:r w:rsidRPr="00AB4791">
                        <w:rPr>
                          <w:color w:val="000000" w:themeColor="text1"/>
                        </w:rPr>
                        <w:t>I</w:t>
                      </w:r>
                    </w:p>
                  </w:txbxContent>
                </v:textbox>
              </v:rect>
            </w:pict>
          </mc:Fallback>
        </mc:AlternateContent>
      </w:r>
      <w:r w:rsidR="00AB4791">
        <w:rPr>
          <w:noProof/>
          <w:lang w:eastAsia="fr-FR"/>
        </w:rPr>
        <mc:AlternateContent>
          <mc:Choice Requires="wps">
            <w:drawing>
              <wp:anchor distT="0" distB="0" distL="114300" distR="114300" simplePos="0" relativeHeight="251677696" behindDoc="0" locked="0" layoutInCell="1" allowOverlap="1" wp14:anchorId="23179200" wp14:editId="6B63B5E0">
                <wp:simplePos x="0" y="0"/>
                <wp:positionH relativeFrom="column">
                  <wp:posOffset>2957885</wp:posOffset>
                </wp:positionH>
                <wp:positionV relativeFrom="paragraph">
                  <wp:posOffset>1510112</wp:posOffset>
                </wp:positionV>
                <wp:extent cx="405516" cy="373712"/>
                <wp:effectExtent l="0" t="0" r="0" b="0"/>
                <wp:wrapNone/>
                <wp:docPr id="18" name="Rectangle 18"/>
                <wp:cNvGraphicFramePr/>
                <a:graphic xmlns:a="http://schemas.openxmlformats.org/drawingml/2006/main">
                  <a:graphicData uri="http://schemas.microsoft.com/office/word/2010/wordprocessingShape">
                    <wps:wsp>
                      <wps:cNvSpPr/>
                      <wps:spPr>
                        <a:xfrm>
                          <a:off x="0" y="0"/>
                          <a:ext cx="405516"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65A5B" w14:textId="77777777" w:rsidR="00763369" w:rsidRPr="00AB4791" w:rsidRDefault="00763369" w:rsidP="00AB4791">
                            <w:pPr>
                              <w:jc w:val="center"/>
                              <w:rPr>
                                <w:color w:val="000000" w:themeColor="text1"/>
                              </w:rPr>
                            </w:pPr>
                            <w:r w:rsidRPr="00AB4791">
                              <w:rPr>
                                <w:color w:val="000000" w:themeColor="text1"/>
                              </w:rPr>
                              <w:t>I</w:t>
                            </w:r>
                            <w:r>
                              <w:rPr>
                                <w:color w:val="000000" w:themeColor="text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79200" id="Rectangle 18" o:spid="_x0000_s1053" style="position:absolute;left:0;text-align:left;margin-left:232.9pt;margin-top:118.9pt;width:31.95pt;height:29.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" filled="f" stroked="f" strokeweight="1pt">
                <v:textbox>
                  <w:txbxContent>
                    <w:p w14:paraId="46165A5B" w14:textId="77777777" w:rsidR="00763369" w:rsidRPr="00AB4791" w:rsidRDefault="00763369" w:rsidP="00AB4791">
                      <w:pPr>
                        <w:jc w:val="center"/>
                        <w:rPr>
                          <w:color w:val="000000" w:themeColor="text1"/>
                        </w:rPr>
                      </w:pPr>
                      <w:r w:rsidRPr="00AB4791">
                        <w:rPr>
                          <w:color w:val="000000" w:themeColor="text1"/>
                        </w:rPr>
                        <w:t>I</w:t>
                      </w:r>
                      <w:r>
                        <w:rPr>
                          <w:color w:val="000000" w:themeColor="text1"/>
                        </w:rPr>
                        <w:t>I</w:t>
                      </w:r>
                    </w:p>
                  </w:txbxContent>
                </v:textbox>
              </v:rect>
            </w:pict>
          </mc:Fallback>
        </mc:AlternateContent>
      </w:r>
      <w:r w:rsidR="00AB4791">
        <w:rPr>
          <w:noProof/>
          <w:lang w:eastAsia="fr-FR"/>
        </w:rPr>
        <mc:AlternateContent>
          <mc:Choice Requires="wps">
            <w:drawing>
              <wp:anchor distT="0" distB="0" distL="114300" distR="114300" simplePos="0" relativeHeight="251675648" behindDoc="0" locked="0" layoutInCell="1" allowOverlap="1" wp14:anchorId="39090466" wp14:editId="6F1BA3F8">
                <wp:simplePos x="0" y="0"/>
                <wp:positionH relativeFrom="column">
                  <wp:posOffset>1994480</wp:posOffset>
                </wp:positionH>
                <wp:positionV relativeFrom="paragraph">
                  <wp:posOffset>1328889</wp:posOffset>
                </wp:positionV>
                <wp:extent cx="405516" cy="373712"/>
                <wp:effectExtent l="0" t="0" r="0" b="0"/>
                <wp:wrapNone/>
                <wp:docPr id="17" name="Rectangle 17"/>
                <wp:cNvGraphicFramePr/>
                <a:graphic xmlns:a="http://schemas.openxmlformats.org/drawingml/2006/main">
                  <a:graphicData uri="http://schemas.microsoft.com/office/word/2010/wordprocessingShape">
                    <wps:wsp>
                      <wps:cNvSpPr/>
                      <wps:spPr>
                        <a:xfrm>
                          <a:off x="0" y="0"/>
                          <a:ext cx="405516"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DD4C1" w14:textId="24150EF4" w:rsidR="00763369" w:rsidRPr="00AB4791" w:rsidRDefault="00763369" w:rsidP="00AB4791">
                            <w:pPr>
                              <w:jc w:val="center"/>
                              <w:rPr>
                                <w:color w:val="000000" w:themeColor="text1"/>
                              </w:rPr>
                            </w:pPr>
                            <w:r w:rsidRPr="00AB4791">
                              <w:rPr>
                                <w:color w:val="000000" w:themeColor="text1"/>
                              </w:rPr>
                              <w:t>I</w:t>
                            </w:r>
                            <w:r>
                              <w:rPr>
                                <w:color w:val="000000" w:themeColor="text1"/>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090466" id="Rectangle 17" o:spid="_x0000_s1054" style="position:absolute;left:0;text-align:left;margin-left:157.05pt;margin-top:104.65pt;width:31.95pt;height:29.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" filled="f" stroked="f" strokeweight="1pt">
                <v:textbox>
                  <w:txbxContent>
                    <w:p w14:paraId="111DD4C1" w14:textId="24150EF4" w:rsidR="00763369" w:rsidRPr="00AB4791" w:rsidRDefault="00763369" w:rsidP="00AB4791">
                      <w:pPr>
                        <w:jc w:val="center"/>
                        <w:rPr>
                          <w:color w:val="000000" w:themeColor="text1"/>
                        </w:rPr>
                      </w:pPr>
                      <w:r w:rsidRPr="00AB4791">
                        <w:rPr>
                          <w:color w:val="000000" w:themeColor="text1"/>
                        </w:rPr>
                        <w:t>I</w:t>
                      </w:r>
                      <w:r>
                        <w:rPr>
                          <w:color w:val="000000" w:themeColor="text1"/>
                        </w:rPr>
                        <w:t>II</w:t>
                      </w:r>
                    </w:p>
                  </w:txbxContent>
                </v:textbox>
              </v:rect>
            </w:pict>
          </mc:Fallback>
        </mc:AlternateContent>
      </w:r>
      <w:r w:rsidR="000A56F1">
        <w:rPr>
          <w:noProof/>
          <w:lang w:eastAsia="fr-FR"/>
        </w:rPr>
        <w:drawing>
          <wp:inline distT="0" distB="0" distL="0" distR="0" wp14:anchorId="021B75AC" wp14:editId="2C00D574">
            <wp:extent cx="3420000" cy="3268327"/>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0000" cy="3268327"/>
                    </a:xfrm>
                    <a:prstGeom prst="rect">
                      <a:avLst/>
                    </a:prstGeom>
                  </pic:spPr>
                </pic:pic>
              </a:graphicData>
            </a:graphic>
          </wp:inline>
        </w:drawing>
      </w:r>
    </w:p>
    <w:p w14:paraId="7B543EAB" w14:textId="33242502" w:rsidR="00F4627D" w:rsidRPr="00003279" w:rsidRDefault="000A56F1" w:rsidP="00F4627D">
      <w:pPr>
        <w:spacing w:line="240" w:lineRule="auto"/>
        <w:ind w:left="993" w:hanging="993"/>
        <w:rPr>
          <w:rFonts w:ascii="Arial" w:hAnsi="Arial" w:cs="Arial"/>
          <w:b/>
          <w:sz w:val="18"/>
        </w:rPr>
      </w:pPr>
      <w:r w:rsidRPr="00003279">
        <w:rPr>
          <w:rFonts w:ascii="Arial" w:hAnsi="Arial" w:cs="Arial"/>
          <w:b/>
          <w:sz w:val="18"/>
        </w:rPr>
        <w:t>Fig</w:t>
      </w:r>
      <w:r w:rsidR="00003279" w:rsidRPr="00003279">
        <w:rPr>
          <w:rFonts w:ascii="Arial" w:hAnsi="Arial" w:cs="Arial"/>
          <w:b/>
          <w:sz w:val="18"/>
        </w:rPr>
        <w:t>.</w:t>
      </w:r>
      <w:r w:rsidR="00EC274A" w:rsidRPr="00003279">
        <w:rPr>
          <w:rFonts w:ascii="Arial" w:hAnsi="Arial" w:cs="Arial"/>
          <w:b/>
          <w:noProof/>
          <w:sz w:val="18"/>
        </w:rPr>
        <w:fldChar w:fldCharType="begin"/>
      </w:r>
      <w:r w:rsidR="00EC274A" w:rsidRPr="00003279">
        <w:rPr>
          <w:rFonts w:ascii="Arial" w:hAnsi="Arial" w:cs="Arial"/>
          <w:b/>
          <w:noProof/>
          <w:sz w:val="18"/>
        </w:rPr>
        <w:instrText xml:space="preserve"> SEQ Figure \* ARABIC </w:instrText>
      </w:r>
      <w:r w:rsidR="00EC274A" w:rsidRPr="00003279">
        <w:rPr>
          <w:rFonts w:ascii="Arial" w:hAnsi="Arial" w:cs="Arial"/>
          <w:b/>
          <w:noProof/>
          <w:sz w:val="18"/>
        </w:rPr>
        <w:fldChar w:fldCharType="separate"/>
      </w:r>
      <w:r w:rsidR="00FC249F" w:rsidRPr="00003279">
        <w:rPr>
          <w:rFonts w:ascii="Arial" w:hAnsi="Arial" w:cs="Arial"/>
          <w:b/>
          <w:noProof/>
          <w:sz w:val="18"/>
        </w:rPr>
        <w:t>4</w:t>
      </w:r>
      <w:r w:rsidR="00EC274A" w:rsidRPr="00003279">
        <w:rPr>
          <w:rFonts w:ascii="Arial" w:hAnsi="Arial" w:cs="Arial"/>
          <w:b/>
          <w:noProof/>
          <w:sz w:val="18"/>
        </w:rPr>
        <w:fldChar w:fldCharType="end"/>
      </w:r>
      <w:r w:rsidRPr="00003279">
        <w:rPr>
          <w:rFonts w:ascii="Arial" w:hAnsi="Arial" w:cs="Arial"/>
          <w:b/>
          <w:sz w:val="18"/>
        </w:rPr>
        <w:t xml:space="preserve">. </w:t>
      </w:r>
      <w:r w:rsidR="00F4627D" w:rsidRPr="00003279">
        <w:rPr>
          <w:rFonts w:ascii="Arial" w:hAnsi="Arial" w:cs="Arial"/>
          <w:b/>
          <w:sz w:val="18"/>
        </w:rPr>
        <w:t xml:space="preserve">Circular dendrogram based on SSR genetic distances showing the structuring and relationships between Ivorian accessions of Cyperus esculentus circular showing the relationships between </w:t>
      </w:r>
      <w:proofErr w:type="gramStart"/>
      <w:r w:rsidR="00F4627D" w:rsidRPr="00003279">
        <w:rPr>
          <w:rFonts w:ascii="Arial" w:hAnsi="Arial" w:cs="Arial"/>
          <w:b/>
          <w:i/>
          <w:sz w:val="18"/>
        </w:rPr>
        <w:t>C.esculentus</w:t>
      </w:r>
      <w:proofErr w:type="gramEnd"/>
      <w:r w:rsidR="00F4627D" w:rsidRPr="00003279">
        <w:rPr>
          <w:rFonts w:ascii="Arial" w:hAnsi="Arial" w:cs="Arial"/>
          <w:b/>
          <w:i/>
          <w:sz w:val="18"/>
        </w:rPr>
        <w:t xml:space="preserve"> </w:t>
      </w:r>
      <w:r w:rsidR="00F4627D" w:rsidRPr="00003279">
        <w:rPr>
          <w:rFonts w:ascii="Arial" w:hAnsi="Arial" w:cs="Arial"/>
          <w:b/>
          <w:sz w:val="18"/>
        </w:rPr>
        <w:t>accessions in Côte d’Ivoire</w:t>
      </w:r>
    </w:p>
    <w:p w14:paraId="31A95110" w14:textId="49FB2DAF" w:rsidR="003638FF" w:rsidRPr="00003279" w:rsidRDefault="0085612A" w:rsidP="00490409">
      <w:pPr>
        <w:spacing w:before="100" w:beforeAutospacing="1" w:after="100" w:afterAutospacing="1" w:line="240" w:lineRule="auto"/>
        <w:rPr>
          <w:rFonts w:ascii="Arial" w:hAnsi="Arial" w:cs="Arial"/>
          <w:b/>
          <w:sz w:val="18"/>
          <w:szCs w:val="18"/>
        </w:rPr>
      </w:pPr>
      <w:r>
        <w:rPr>
          <w:rFonts w:eastAsia="Times New Roman" w:cs="Times New Roman"/>
          <w:noProof/>
          <w:szCs w:val="24"/>
          <w:lang w:eastAsia="fr-FR"/>
        </w:rPr>
        <w:lastRenderedPageBreak/>
        <w:drawing>
          <wp:inline distT="0" distB="0" distL="0" distR="0" wp14:anchorId="65090CF0" wp14:editId="3B816DFA">
            <wp:extent cx="2819046" cy="2174875"/>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3551" cy="2193781"/>
                    </a:xfrm>
                    <a:prstGeom prst="rect">
                      <a:avLst/>
                    </a:prstGeom>
                    <a:noFill/>
                    <a:ln>
                      <a:noFill/>
                    </a:ln>
                  </pic:spPr>
                </pic:pic>
              </a:graphicData>
            </a:graphic>
          </wp:inline>
        </w:drawing>
      </w:r>
      <w:r w:rsidR="000A56F1">
        <w:rPr>
          <w:rFonts w:cs="Times New Roman"/>
        </w:rPr>
        <w:t xml:space="preserve"> </w:t>
      </w:r>
      <w:r w:rsidR="000A56F1">
        <w:rPr>
          <w:rFonts w:cs="Times New Roman"/>
          <w:noProof/>
          <w:lang w:eastAsia="fr-FR"/>
        </w:rPr>
        <w:drawing>
          <wp:inline distT="0" distB="0" distL="0" distR="0" wp14:anchorId="337DD7EB" wp14:editId="6F64DEB8">
            <wp:extent cx="2844000" cy="215619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000" cy="2156199"/>
                    </a:xfrm>
                    <a:prstGeom prst="rect">
                      <a:avLst/>
                    </a:prstGeom>
                    <a:noFill/>
                    <a:ln>
                      <a:noFill/>
                    </a:ln>
                  </pic:spPr>
                </pic:pic>
              </a:graphicData>
            </a:graphic>
          </wp:inline>
        </w:drawing>
      </w:r>
      <w:r w:rsidR="000A56F1" w:rsidRPr="00003279">
        <w:rPr>
          <w:rFonts w:ascii="Arial" w:hAnsi="Arial" w:cs="Arial"/>
          <w:b/>
          <w:sz w:val="18"/>
          <w:szCs w:val="18"/>
        </w:rPr>
        <w:t>Fig</w:t>
      </w:r>
      <w:r w:rsidR="00003279" w:rsidRPr="00003279">
        <w:rPr>
          <w:rFonts w:ascii="Arial" w:hAnsi="Arial" w:cs="Arial"/>
          <w:b/>
          <w:sz w:val="18"/>
          <w:szCs w:val="18"/>
        </w:rPr>
        <w:t>.</w:t>
      </w:r>
      <w:r w:rsidR="00EC274A" w:rsidRPr="00003279">
        <w:rPr>
          <w:rFonts w:ascii="Arial" w:hAnsi="Arial" w:cs="Arial"/>
          <w:b/>
          <w:noProof/>
          <w:sz w:val="18"/>
          <w:szCs w:val="18"/>
        </w:rPr>
        <w:fldChar w:fldCharType="begin"/>
      </w:r>
      <w:r w:rsidR="00EC274A" w:rsidRPr="00003279">
        <w:rPr>
          <w:rFonts w:ascii="Arial" w:hAnsi="Arial" w:cs="Arial"/>
          <w:b/>
          <w:noProof/>
          <w:sz w:val="18"/>
          <w:szCs w:val="18"/>
        </w:rPr>
        <w:instrText xml:space="preserve"> SEQ Figure \* ARABIC </w:instrText>
      </w:r>
      <w:r w:rsidR="00EC274A" w:rsidRPr="00003279">
        <w:rPr>
          <w:rFonts w:ascii="Arial" w:hAnsi="Arial" w:cs="Arial"/>
          <w:b/>
          <w:noProof/>
          <w:sz w:val="18"/>
          <w:szCs w:val="18"/>
        </w:rPr>
        <w:fldChar w:fldCharType="separate"/>
      </w:r>
      <w:r w:rsidR="00FC249F" w:rsidRPr="00003279">
        <w:rPr>
          <w:rFonts w:ascii="Arial" w:hAnsi="Arial" w:cs="Arial"/>
          <w:b/>
          <w:noProof/>
          <w:sz w:val="18"/>
          <w:szCs w:val="18"/>
        </w:rPr>
        <w:t>5</w:t>
      </w:r>
      <w:r w:rsidR="00EC274A" w:rsidRPr="00003279">
        <w:rPr>
          <w:rFonts w:ascii="Arial" w:hAnsi="Arial" w:cs="Arial"/>
          <w:b/>
          <w:noProof/>
          <w:sz w:val="18"/>
          <w:szCs w:val="18"/>
        </w:rPr>
        <w:fldChar w:fldCharType="end"/>
      </w:r>
      <w:r w:rsidR="000A56F1" w:rsidRPr="00003279">
        <w:rPr>
          <w:rFonts w:ascii="Arial" w:hAnsi="Arial" w:cs="Arial"/>
          <w:b/>
          <w:sz w:val="18"/>
          <w:szCs w:val="18"/>
        </w:rPr>
        <w:t xml:space="preserve">. </w:t>
      </w:r>
      <w:r w:rsidR="003638FF" w:rsidRPr="00003279">
        <w:rPr>
          <w:rFonts w:ascii="Arial" w:hAnsi="Arial" w:cs="Arial"/>
          <w:b/>
          <w:sz w:val="18"/>
          <w:szCs w:val="18"/>
        </w:rPr>
        <w:t xml:space="preserve">Scatter plots of the discriminant analysis of principal components (DAPC) and principal coordinate analysis (PCoA) for 117 individuals of </w:t>
      </w:r>
      <w:r w:rsidR="003638FF" w:rsidRPr="00003279">
        <w:rPr>
          <w:rFonts w:ascii="Arial" w:hAnsi="Arial" w:cs="Arial"/>
          <w:b/>
          <w:i/>
          <w:sz w:val="18"/>
          <w:szCs w:val="18"/>
        </w:rPr>
        <w:t>Cyperus esculentus</w:t>
      </w:r>
      <w:r w:rsidR="003638FF" w:rsidRPr="00003279">
        <w:rPr>
          <w:rFonts w:ascii="Arial" w:hAnsi="Arial" w:cs="Arial"/>
          <w:b/>
          <w:sz w:val="18"/>
          <w:szCs w:val="18"/>
        </w:rPr>
        <w:t>. (</w:t>
      </w:r>
      <w:proofErr w:type="gramStart"/>
      <w:r w:rsidR="003638FF" w:rsidRPr="00003279">
        <w:rPr>
          <w:rFonts w:ascii="Arial" w:hAnsi="Arial" w:cs="Arial"/>
          <w:b/>
          <w:sz w:val="18"/>
          <w:szCs w:val="18"/>
        </w:rPr>
        <w:t>a</w:t>
      </w:r>
      <w:proofErr w:type="gramEnd"/>
      <w:r w:rsidR="003638FF" w:rsidRPr="00003279">
        <w:rPr>
          <w:rFonts w:ascii="Arial" w:hAnsi="Arial" w:cs="Arial"/>
          <w:b/>
          <w:sz w:val="18"/>
          <w:szCs w:val="18"/>
        </w:rPr>
        <w:t>): DAPC plot for eight populations; (b): PCoA plot for eight populations</w:t>
      </w:r>
    </w:p>
    <w:p w14:paraId="46F8D47C" w14:textId="77F5F447" w:rsidR="00D75C03" w:rsidRDefault="00534A78" w:rsidP="003638FF">
      <w:pPr>
        <w:spacing w:before="100" w:beforeAutospacing="1" w:after="100" w:afterAutospacing="1" w:line="240" w:lineRule="auto"/>
      </w:pPr>
      <w:r>
        <w:t xml:space="preserve"> </w:t>
      </w:r>
    </w:p>
    <w:p w14:paraId="30C0EBA6" w14:textId="23239413" w:rsidR="00F61B31" w:rsidRDefault="00326CDF" w:rsidP="00BA1B03">
      <w:pPr>
        <w:spacing w:before="0" w:after="0" w:line="360" w:lineRule="auto"/>
        <w:jc w:val="center"/>
      </w:pPr>
      <w:r>
        <w:rPr>
          <w:noProof/>
          <w:lang w:eastAsia="fr-FR"/>
        </w:rPr>
        <mc:AlternateContent>
          <mc:Choice Requires="wps">
            <w:drawing>
              <wp:anchor distT="0" distB="0" distL="114300" distR="114300" simplePos="0" relativeHeight="251655168" behindDoc="0" locked="0" layoutInCell="1" allowOverlap="1" wp14:anchorId="1C2D1FC7" wp14:editId="024AF126">
                <wp:simplePos x="0" y="0"/>
                <wp:positionH relativeFrom="column">
                  <wp:posOffset>3669196</wp:posOffset>
                </wp:positionH>
                <wp:positionV relativeFrom="paragraph">
                  <wp:posOffset>101214</wp:posOffset>
                </wp:positionV>
                <wp:extent cx="469900" cy="409651"/>
                <wp:effectExtent l="0" t="0" r="0" b="0"/>
                <wp:wrapNone/>
                <wp:docPr id="22" name="Rectangle 22"/>
                <wp:cNvGraphicFramePr/>
                <a:graphic xmlns:a="http://schemas.openxmlformats.org/drawingml/2006/main">
                  <a:graphicData uri="http://schemas.microsoft.com/office/word/2010/wordprocessingShape">
                    <wps:wsp>
                      <wps:cNvSpPr/>
                      <wps:spPr>
                        <a:xfrm>
                          <a:off x="0" y="0"/>
                          <a:ext cx="469900" cy="4096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09508" w14:textId="77777777" w:rsidR="00763369" w:rsidRPr="00BB03EF" w:rsidRDefault="00763369" w:rsidP="000A56F1">
                            <w:pPr>
                              <w:jc w:val="center"/>
                              <w:rPr>
                                <w:color w:val="000000" w:themeColor="text1"/>
                              </w:rPr>
                            </w:pPr>
                            <w:r w:rsidRPr="00BB03EF">
                              <w:rPr>
                                <w:color w:val="000000" w:themeColor="text1"/>
                              </w:rPr>
                              <w:t>a</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D1FC7" id="Rectangle 22" o:spid="_x0000_s1055" style="position:absolute;left:0;text-align:left;margin-left:288.9pt;margin-top:7.95pt;width:37pt;height:32.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" filled="f" stroked="f" strokeweight="1pt">
                <v:textbox>
                  <w:txbxContent>
                    <w:p w14:paraId="16209508" w14:textId="77777777" w:rsidR="00763369" w:rsidRPr="00BB03EF" w:rsidRDefault="00763369" w:rsidP="000A56F1">
                      <w:pPr>
                        <w:jc w:val="center"/>
                        <w:rPr>
                          <w:color w:val="000000" w:themeColor="text1"/>
                        </w:rPr>
                      </w:pPr>
                      <w:r w:rsidRPr="00BB03EF">
                        <w:rPr>
                          <w:color w:val="000000" w:themeColor="text1"/>
                        </w:rPr>
                        <w:t>a</w:t>
                      </w:r>
                      <w:r>
                        <w:rPr>
                          <w:color w:val="000000" w:themeColor="text1"/>
                        </w:rPr>
                        <w:t>)</w:t>
                      </w:r>
                    </w:p>
                  </w:txbxContent>
                </v:textbox>
              </v:rect>
            </w:pict>
          </mc:Fallback>
        </mc:AlternateContent>
      </w:r>
      <w:r w:rsidR="00534A78">
        <w:t>.</w:t>
      </w:r>
      <w:r w:rsidR="000A56F1">
        <w:rPr>
          <w:noProof/>
          <w:lang w:eastAsia="fr-FR"/>
        </w:rPr>
        <w:drawing>
          <wp:inline distT="0" distB="0" distL="0" distR="0" wp14:anchorId="5E4B49F4" wp14:editId="0A806388">
            <wp:extent cx="2785098" cy="20720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5793" cy="2087401"/>
                    </a:xfrm>
                    <a:prstGeom prst="rect">
                      <a:avLst/>
                    </a:prstGeom>
                  </pic:spPr>
                </pic:pic>
              </a:graphicData>
            </a:graphic>
          </wp:inline>
        </w:drawing>
      </w:r>
    </w:p>
    <w:p w14:paraId="4BC6CAA5" w14:textId="29B6C806" w:rsidR="007E47C4" w:rsidRDefault="007E47C4" w:rsidP="007E47C4">
      <w:r>
        <w:rPr>
          <w:noProof/>
          <w:lang w:eastAsia="fr-FR"/>
        </w:rPr>
        <mc:AlternateContent>
          <mc:Choice Requires="wps">
            <w:drawing>
              <wp:anchor distT="0" distB="0" distL="114300" distR="114300" simplePos="0" relativeHeight="251683840" behindDoc="0" locked="0" layoutInCell="1" allowOverlap="1" wp14:anchorId="642449E5" wp14:editId="7A77164B">
                <wp:simplePos x="0" y="0"/>
                <wp:positionH relativeFrom="margin">
                  <wp:posOffset>466725</wp:posOffset>
                </wp:positionH>
                <wp:positionV relativeFrom="paragraph">
                  <wp:posOffset>114300</wp:posOffset>
                </wp:positionV>
                <wp:extent cx="929031" cy="409651"/>
                <wp:effectExtent l="0" t="0" r="0" b="0"/>
                <wp:wrapNone/>
                <wp:docPr id="6" name="Rectangle 6"/>
                <wp:cNvGraphicFramePr/>
                <a:graphic xmlns:a="http://schemas.openxmlformats.org/drawingml/2006/main">
                  <a:graphicData uri="http://schemas.microsoft.com/office/word/2010/wordprocessingShape">
                    <wps:wsp>
                      <wps:cNvSpPr/>
                      <wps:spPr>
                        <a:xfrm>
                          <a:off x="0" y="0"/>
                          <a:ext cx="929031" cy="4096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3D387" w14:textId="77777777" w:rsidR="00763369" w:rsidRPr="00450F75" w:rsidRDefault="00763369" w:rsidP="007E47C4">
                            <w:pPr>
                              <w:jc w:val="center"/>
                              <w:rPr>
                                <w:color w:val="000000" w:themeColor="text1"/>
                              </w:rPr>
                            </w:pPr>
                            <w:r w:rsidRPr="00450F75">
                              <w:rPr>
                                <w:color w:val="000000" w:themeColor="text1"/>
                              </w:rPr>
                              <w:t>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449E5" id="Rectangle 6" o:spid="_x0000_s1056" style="position:absolute;left:0;text-align:left;margin-left:36.75pt;margin-top:9pt;width:73.15pt;height:3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" filled="f" stroked="f" strokeweight="1pt">
                <v:textbox>
                  <w:txbxContent>
                    <w:p w14:paraId="6D63D387" w14:textId="77777777" w:rsidR="00763369" w:rsidRPr="00450F75" w:rsidRDefault="00763369" w:rsidP="007E47C4">
                      <w:pPr>
                        <w:jc w:val="center"/>
                        <w:rPr>
                          <w:color w:val="000000" w:themeColor="text1"/>
                        </w:rPr>
                      </w:pPr>
                      <w:r w:rsidRPr="00450F75">
                        <w:rPr>
                          <w:color w:val="000000" w:themeColor="text1"/>
                        </w:rPr>
                        <w:t>K= 3</w:t>
                      </w:r>
                    </w:p>
                  </w:txbxContent>
                </v:textbox>
                <w10:wrap anchorx="margin"/>
              </v:rect>
            </w:pict>
          </mc:Fallback>
        </mc:AlternateContent>
      </w:r>
      <w:r>
        <w:rPr>
          <w:noProof/>
          <w:lang w:eastAsia="fr-FR"/>
        </w:rPr>
        <mc:AlternateContent>
          <mc:Choice Requires="wps">
            <w:drawing>
              <wp:anchor distT="0" distB="0" distL="114300" distR="114300" simplePos="0" relativeHeight="251681792" behindDoc="0" locked="0" layoutInCell="1" allowOverlap="1" wp14:anchorId="39DFEA43" wp14:editId="459F3CCC">
                <wp:simplePos x="0" y="0"/>
                <wp:positionH relativeFrom="margin">
                  <wp:posOffset>0</wp:posOffset>
                </wp:positionH>
                <wp:positionV relativeFrom="paragraph">
                  <wp:posOffset>-635</wp:posOffset>
                </wp:positionV>
                <wp:extent cx="519379" cy="422250"/>
                <wp:effectExtent l="0" t="0" r="0" b="0"/>
                <wp:wrapNone/>
                <wp:docPr id="24" name="Rectangle 24"/>
                <wp:cNvGraphicFramePr/>
                <a:graphic xmlns:a="http://schemas.openxmlformats.org/drawingml/2006/main">
                  <a:graphicData uri="http://schemas.microsoft.com/office/word/2010/wordprocessingShape">
                    <wps:wsp>
                      <wps:cNvSpPr/>
                      <wps:spPr>
                        <a:xfrm>
                          <a:off x="0" y="0"/>
                          <a:ext cx="519379" cy="422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8F21C" w14:textId="77777777" w:rsidR="00763369" w:rsidRPr="00BB03EF" w:rsidRDefault="00763369" w:rsidP="007E47C4">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FEA43" id="Rectangle 24" o:spid="_x0000_s1057" style="position:absolute;left:0;text-align:left;margin-left:0;margin-top:-.05pt;width:40.9pt;height:3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" filled="f" stroked="f" strokeweight="1pt">
                <v:textbox>
                  <w:txbxContent>
                    <w:p w14:paraId="2458F21C" w14:textId="77777777" w:rsidR="00763369" w:rsidRPr="00BB03EF" w:rsidRDefault="00763369" w:rsidP="007E47C4">
                      <w:pPr>
                        <w:jc w:val="center"/>
                        <w:rPr>
                          <w:color w:val="000000" w:themeColor="text1"/>
                        </w:rPr>
                      </w:pPr>
                      <w:r>
                        <w:rPr>
                          <w:color w:val="000000" w:themeColor="text1"/>
                        </w:rPr>
                        <w:t>b)</w:t>
                      </w:r>
                    </w:p>
                  </w:txbxContent>
                </v:textbox>
                <w10:wrap anchorx="margin"/>
              </v:rect>
            </w:pict>
          </mc:Fallback>
        </mc:AlternateContent>
      </w:r>
    </w:p>
    <w:p w14:paraId="741D006A" w14:textId="77777777" w:rsidR="000A56F1" w:rsidRDefault="000A56F1" w:rsidP="000A56F1">
      <w:pPr>
        <w:jc w:val="center"/>
      </w:pPr>
      <w:r>
        <w:rPr>
          <w:noProof/>
          <w:lang w:eastAsia="fr-FR"/>
        </w:rPr>
        <w:drawing>
          <wp:inline distT="0" distB="0" distL="0" distR="0" wp14:anchorId="6B0322FC" wp14:editId="7262168E">
            <wp:extent cx="5759450" cy="18605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1860550"/>
                    </a:xfrm>
                    <a:prstGeom prst="rect">
                      <a:avLst/>
                    </a:prstGeom>
                    <a:noFill/>
                    <a:ln>
                      <a:noFill/>
                    </a:ln>
                  </pic:spPr>
                </pic:pic>
              </a:graphicData>
            </a:graphic>
          </wp:inline>
        </w:drawing>
      </w:r>
    </w:p>
    <w:p w14:paraId="03B9B5EC" w14:textId="32779621" w:rsidR="008D6FD6" w:rsidRPr="00D71B93" w:rsidRDefault="000A56F1" w:rsidP="008D6FD6">
      <w:pPr>
        <w:rPr>
          <w:rFonts w:ascii="Arial" w:hAnsi="Arial" w:cs="Arial"/>
          <w:b/>
          <w:i/>
          <w:sz w:val="18"/>
          <w:szCs w:val="18"/>
        </w:rPr>
      </w:pPr>
      <w:r w:rsidRPr="00D71B93">
        <w:rPr>
          <w:rFonts w:ascii="Arial" w:hAnsi="Arial" w:cs="Arial"/>
          <w:b/>
          <w:sz w:val="18"/>
          <w:szCs w:val="18"/>
        </w:rPr>
        <w:t>Fig</w:t>
      </w:r>
      <w:r w:rsidR="00003279" w:rsidRPr="00D71B93">
        <w:rPr>
          <w:rFonts w:ascii="Arial" w:hAnsi="Arial" w:cs="Arial"/>
          <w:b/>
          <w:sz w:val="18"/>
          <w:szCs w:val="18"/>
        </w:rPr>
        <w:t>.</w:t>
      </w:r>
      <w:r w:rsidR="00EC274A" w:rsidRPr="00D71B93">
        <w:rPr>
          <w:rFonts w:ascii="Arial" w:hAnsi="Arial" w:cs="Arial"/>
          <w:b/>
          <w:noProof/>
          <w:sz w:val="18"/>
          <w:szCs w:val="18"/>
        </w:rPr>
        <w:fldChar w:fldCharType="begin"/>
      </w:r>
      <w:r w:rsidR="00EC274A" w:rsidRPr="00D71B93">
        <w:rPr>
          <w:rFonts w:ascii="Arial" w:hAnsi="Arial" w:cs="Arial"/>
          <w:b/>
          <w:noProof/>
          <w:sz w:val="18"/>
          <w:szCs w:val="18"/>
        </w:rPr>
        <w:instrText xml:space="preserve"> SEQ Figure \* ARABIC </w:instrText>
      </w:r>
      <w:r w:rsidR="00EC274A" w:rsidRPr="00D71B93">
        <w:rPr>
          <w:rFonts w:ascii="Arial" w:hAnsi="Arial" w:cs="Arial"/>
          <w:b/>
          <w:noProof/>
          <w:sz w:val="18"/>
          <w:szCs w:val="18"/>
        </w:rPr>
        <w:fldChar w:fldCharType="separate"/>
      </w:r>
      <w:r w:rsidR="00FC249F" w:rsidRPr="00D71B93">
        <w:rPr>
          <w:rFonts w:ascii="Arial" w:hAnsi="Arial" w:cs="Arial"/>
          <w:b/>
          <w:noProof/>
          <w:sz w:val="18"/>
          <w:szCs w:val="18"/>
        </w:rPr>
        <w:t>6</w:t>
      </w:r>
      <w:r w:rsidR="00EC274A" w:rsidRPr="00D71B93">
        <w:rPr>
          <w:rFonts w:ascii="Arial" w:hAnsi="Arial" w:cs="Arial"/>
          <w:b/>
          <w:noProof/>
          <w:sz w:val="18"/>
          <w:szCs w:val="18"/>
        </w:rPr>
        <w:fldChar w:fldCharType="end"/>
      </w:r>
      <w:r w:rsidRPr="00D71B93">
        <w:rPr>
          <w:rFonts w:ascii="Arial" w:hAnsi="Arial" w:cs="Arial"/>
          <w:b/>
          <w:sz w:val="18"/>
          <w:szCs w:val="18"/>
        </w:rPr>
        <w:t>.</w:t>
      </w:r>
      <w:r w:rsidRPr="00D71B93">
        <w:rPr>
          <w:rFonts w:ascii="Arial" w:hAnsi="Arial" w:cs="Arial"/>
          <w:b/>
          <w:i/>
          <w:sz w:val="18"/>
          <w:szCs w:val="18"/>
        </w:rPr>
        <w:t xml:space="preserve"> (a) : </w:t>
      </w:r>
      <w:r w:rsidR="008D6FD6" w:rsidRPr="00D71B93">
        <w:rPr>
          <w:rFonts w:ascii="Arial" w:hAnsi="Arial" w:cs="Arial"/>
          <w:b/>
          <w:i/>
          <w:sz w:val="18"/>
          <w:szCs w:val="18"/>
        </w:rPr>
        <w:t>Representation of the admixture model of the number of accessions of nutsedge according to the established populations based on Delta K (k ranging from 1 to 10), Delta k = f(K</w:t>
      </w:r>
      <w:proofErr w:type="gramStart"/>
      <w:r w:rsidR="008D6FD6" w:rsidRPr="00D71B93">
        <w:rPr>
          <w:rFonts w:ascii="Arial" w:hAnsi="Arial" w:cs="Arial"/>
          <w:b/>
          <w:i/>
          <w:sz w:val="18"/>
          <w:szCs w:val="18"/>
        </w:rPr>
        <w:t>);</w:t>
      </w:r>
      <w:proofErr w:type="gramEnd"/>
      <w:r w:rsidR="008D6FD6" w:rsidRPr="00D71B93">
        <w:rPr>
          <w:rFonts w:ascii="Arial" w:hAnsi="Arial" w:cs="Arial"/>
          <w:b/>
          <w:i/>
          <w:sz w:val="18"/>
          <w:szCs w:val="18"/>
        </w:rPr>
        <w:t xml:space="preserve"> (b): Graphical representation of the estimation of the membership coefficients of the three groups</w:t>
      </w:r>
    </w:p>
    <w:p w14:paraId="17A5DCCB" w14:textId="55C86439" w:rsidR="000A56F1" w:rsidRPr="00187A13" w:rsidRDefault="000A56F1" w:rsidP="000A56F1">
      <w:pPr>
        <w:rPr>
          <w:i/>
        </w:rPr>
      </w:pPr>
    </w:p>
    <w:p w14:paraId="22E53028" w14:textId="4DC8B627" w:rsidR="002B45C5" w:rsidRPr="002B45C5" w:rsidRDefault="002B45C5" w:rsidP="00D71B93">
      <w:pPr>
        <w:pStyle w:val="ListParagraph"/>
        <w:numPr>
          <w:ilvl w:val="0"/>
          <w:numId w:val="24"/>
        </w:numPr>
        <w:spacing w:after="0" w:line="240" w:lineRule="auto"/>
        <w:ind w:left="426"/>
        <w:jc w:val="left"/>
        <w:rPr>
          <w:rFonts w:ascii="Arial" w:eastAsia="Times New Roman" w:hAnsi="Arial" w:cs="Arial"/>
          <w:b/>
          <w:sz w:val="22"/>
          <w:szCs w:val="24"/>
          <w:lang w:eastAsia="fr-FR"/>
        </w:rPr>
      </w:pPr>
      <w:r w:rsidRPr="002B45C5">
        <w:rPr>
          <w:rFonts w:ascii="Arial" w:eastAsia="Times New Roman" w:hAnsi="Arial" w:cs="Arial"/>
          <w:b/>
          <w:sz w:val="22"/>
          <w:szCs w:val="24"/>
          <w:lang w:eastAsia="fr-FR"/>
        </w:rPr>
        <w:t>Conclusion</w:t>
      </w:r>
    </w:p>
    <w:p w14:paraId="6C608E4D" w14:textId="77777777" w:rsidR="005E0EBB" w:rsidRPr="004859CC" w:rsidRDefault="002B45C5" w:rsidP="005E0EBB">
      <w:pPr>
        <w:spacing w:after="0" w:line="240" w:lineRule="auto"/>
        <w:rPr>
          <w:rFonts w:ascii="Arial" w:eastAsia="Times New Roman" w:hAnsi="Arial" w:cs="Arial"/>
          <w:sz w:val="20"/>
          <w:szCs w:val="20"/>
          <w:lang w:eastAsia="fr-FR"/>
        </w:rPr>
      </w:pPr>
      <w:r w:rsidRPr="004859CC">
        <w:rPr>
          <w:rFonts w:ascii="Arial" w:eastAsia="Times New Roman" w:hAnsi="Arial" w:cs="Arial"/>
          <w:sz w:val="20"/>
          <w:szCs w:val="20"/>
          <w:lang w:eastAsia="fr-FR"/>
        </w:rPr>
        <w:t xml:space="preserve">This study provides the first molecular mapping of the genetic diversity of edible tiger nuts in Côte d'Ivoire based on SSR markers. The results indicate moderate genetic variability (approximately 3 alleles/locus) </w:t>
      </w:r>
      <w:r w:rsidRPr="004859CC">
        <w:rPr>
          <w:rFonts w:ascii="Arial" w:eastAsia="Times New Roman" w:hAnsi="Arial" w:cs="Arial"/>
          <w:sz w:val="20"/>
          <w:szCs w:val="20"/>
          <w:lang w:eastAsia="fr-FR"/>
        </w:rPr>
        <w:lastRenderedPageBreak/>
        <w:t>and structuring into three independent genetic groups, with the majority of the variance residing between individuals within populations. However, the observed heterozygote deficiency indicates that technical checks (null alleles, genotyping resolution) and an increase in the number of loci and individuals are recommended to definitively establish selection and conservation programs. Nevertheless, this data provides a solid foundation for germplasm conservation and the future development of varietal improvement strategies.</w:t>
      </w:r>
    </w:p>
    <w:p w14:paraId="77C24F2F" w14:textId="4F4000B4" w:rsidR="002B45C5" w:rsidRPr="004859CC" w:rsidRDefault="002B45C5" w:rsidP="005E0EBB">
      <w:pPr>
        <w:spacing w:before="0" w:after="0" w:line="240" w:lineRule="auto"/>
        <w:rPr>
          <w:rFonts w:ascii="Arial" w:eastAsia="Times New Roman" w:hAnsi="Arial" w:cs="Arial"/>
          <w:sz w:val="20"/>
          <w:szCs w:val="20"/>
          <w:lang w:eastAsia="fr-FR"/>
        </w:rPr>
      </w:pPr>
      <w:r w:rsidRPr="004859CC">
        <w:rPr>
          <w:rFonts w:ascii="Arial" w:eastAsia="Times New Roman" w:hAnsi="Arial" w:cs="Arial"/>
          <w:sz w:val="20"/>
          <w:szCs w:val="20"/>
          <w:lang w:eastAsia="fr-FR"/>
        </w:rPr>
        <w:t>In perspective, expanding the sampling to a larger number of accessions and regions would help consolidate these results and refine the understanding of the allelic richness of the Ivorian germplasm. A genome-wide association study (GWAS) could also be considered to link this genetic polymorphism to agronomic traits of interest.</w:t>
      </w:r>
    </w:p>
    <w:p w14:paraId="69DA12CB" w14:textId="3BA9019B" w:rsidR="009862C7" w:rsidRDefault="009862C7" w:rsidP="003F4B10">
      <w:pPr>
        <w:spacing w:before="0" w:after="0" w:line="360" w:lineRule="auto"/>
        <w:rPr>
          <w:rFonts w:cs="Times New Roman"/>
        </w:rPr>
      </w:pPr>
    </w:p>
    <w:p w14:paraId="5B3E866B" w14:textId="43698C5A" w:rsidR="007054DC" w:rsidRDefault="007054DC">
      <w:pPr>
        <w:spacing w:before="0" w:after="160"/>
        <w:jc w:val="left"/>
        <w:rPr>
          <w:rFonts w:cs="Times New Roman"/>
        </w:rPr>
      </w:pPr>
      <w:r>
        <w:rPr>
          <w:rFonts w:cs="Times New Roman"/>
        </w:rPr>
        <w:br w:type="page"/>
      </w:r>
    </w:p>
    <w:p w14:paraId="433A3E73" w14:textId="1647CECF" w:rsidR="00413332" w:rsidRPr="00763369" w:rsidRDefault="00734618" w:rsidP="00763369">
      <w:pPr>
        <w:spacing w:before="0" w:after="0" w:line="360" w:lineRule="auto"/>
        <w:ind w:left="360"/>
        <w:rPr>
          <w:rFonts w:ascii="Arial" w:hAnsi="Arial" w:cs="Arial"/>
          <w:b/>
          <w:sz w:val="22"/>
        </w:rPr>
      </w:pPr>
      <w:r w:rsidRPr="00763369">
        <w:rPr>
          <w:rFonts w:ascii="Arial" w:hAnsi="Arial" w:cs="Arial"/>
          <w:b/>
          <w:sz w:val="22"/>
        </w:rPr>
        <w:lastRenderedPageBreak/>
        <w:t>REFERENCES</w:t>
      </w:r>
    </w:p>
    <w:p w14:paraId="17BF3ED1" w14:textId="561288B9" w:rsidR="001E1AEA"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fldChar w:fldCharType="begin"/>
      </w:r>
      <w:r w:rsidRPr="00734618">
        <w:rPr>
          <w:rFonts w:ascii="Arial" w:hAnsi="Arial" w:cs="Arial"/>
          <w:sz w:val="20"/>
          <w:szCs w:val="20"/>
        </w:rPr>
        <w:instrText xml:space="preserve"> ADDIN ZOTERO_BIBL {"uncited":[],"omitted":[],"custom":[]} CSL_BIBLIOGRAPHY </w:instrText>
      </w:r>
      <w:r w:rsidRPr="00734618">
        <w:rPr>
          <w:rFonts w:ascii="Arial" w:hAnsi="Arial" w:cs="Arial"/>
          <w:sz w:val="20"/>
          <w:szCs w:val="20"/>
        </w:rPr>
        <w:fldChar w:fldCharType="separate"/>
      </w:r>
      <w:r w:rsidR="001E1AEA" w:rsidRPr="001E1AEA">
        <w:t xml:space="preserve"> </w:t>
      </w:r>
      <w:r w:rsidR="001E1AEA" w:rsidRPr="001E1AEA">
        <w:rPr>
          <w:rFonts w:ascii="Arial" w:hAnsi="Arial" w:cs="Arial"/>
          <w:sz w:val="20"/>
          <w:szCs w:val="20"/>
        </w:rPr>
        <w:t>Agbahoungba, S., Sagbadja, H. A., Agoyi, E. E., Houinde, P. J., Adandonon, A., Assogbadjo, E. A., &amp; Sinsin, B. (2021). Molecular analysis of the genetic diversity of 50 cowpea (Vigna unguiculata L. Walp) accessions using microsatellite markers. African Journal of Rural Development, 6(2), 1-18.</w:t>
      </w:r>
      <w:r w:rsidR="00AE4DB8">
        <w:rPr>
          <w:rFonts w:ascii="Arial" w:hAnsi="Arial" w:cs="Arial"/>
          <w:sz w:val="20"/>
          <w:szCs w:val="20"/>
        </w:rPr>
        <w:t xml:space="preserve">  </w:t>
      </w:r>
      <w:r w:rsidR="00AE4DB8" w:rsidRPr="00AE4DB8">
        <w:rPr>
          <w:rFonts w:ascii="Arial" w:hAnsi="Arial" w:cs="Arial"/>
          <w:sz w:val="20"/>
          <w:szCs w:val="20"/>
        </w:rPr>
        <w:t>https://afjrdev.org/index.php/jos/article/view/283</w:t>
      </w:r>
      <w:r w:rsidR="00AE4DB8">
        <w:rPr>
          <w:rFonts w:ascii="Arial" w:hAnsi="Arial" w:cs="Arial"/>
          <w:sz w:val="20"/>
          <w:szCs w:val="20"/>
        </w:rPr>
        <w:t xml:space="preserve"> </w:t>
      </w:r>
    </w:p>
    <w:p w14:paraId="7387F0F4" w14:textId="11B5314B"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Arias, R. S., Molin, W. T., Ray, J. D., Peel, M. D., &amp; Scheffler, B. E. (2011). Isolation and characterisation of the first microsatellite markers for </w:t>
      </w:r>
      <w:r w:rsidRPr="00734618">
        <w:rPr>
          <w:rFonts w:ascii="Arial" w:hAnsi="Arial" w:cs="Arial"/>
          <w:i/>
          <w:iCs/>
          <w:sz w:val="20"/>
          <w:szCs w:val="20"/>
        </w:rPr>
        <w:t>Cyperus rotundus</w:t>
      </w:r>
      <w:r w:rsidRPr="00734618">
        <w:rPr>
          <w:rFonts w:ascii="Arial" w:hAnsi="Arial" w:cs="Arial"/>
          <w:sz w:val="20"/>
          <w:szCs w:val="20"/>
        </w:rPr>
        <w:t xml:space="preserve">. </w:t>
      </w:r>
      <w:r w:rsidRPr="00734618">
        <w:rPr>
          <w:rFonts w:ascii="Arial" w:hAnsi="Arial" w:cs="Arial"/>
          <w:i/>
          <w:iCs/>
          <w:sz w:val="20"/>
          <w:szCs w:val="20"/>
        </w:rPr>
        <w:t>Weed Research</w:t>
      </w:r>
      <w:r w:rsidRPr="00734618">
        <w:rPr>
          <w:rFonts w:ascii="Arial" w:hAnsi="Arial" w:cs="Arial"/>
          <w:sz w:val="20"/>
          <w:szCs w:val="20"/>
        </w:rPr>
        <w:t xml:space="preserve">, </w:t>
      </w:r>
      <w:r w:rsidRPr="00734618">
        <w:rPr>
          <w:rFonts w:ascii="Arial" w:hAnsi="Arial" w:cs="Arial"/>
          <w:i/>
          <w:iCs/>
          <w:sz w:val="20"/>
          <w:szCs w:val="20"/>
        </w:rPr>
        <w:t>51</w:t>
      </w:r>
      <w:r w:rsidRPr="00734618">
        <w:rPr>
          <w:rFonts w:ascii="Arial" w:hAnsi="Arial" w:cs="Arial"/>
          <w:sz w:val="20"/>
          <w:szCs w:val="20"/>
        </w:rPr>
        <w:t>(5), 451</w:t>
      </w:r>
      <w:r w:rsidRPr="00734618">
        <w:rPr>
          <w:rFonts w:ascii="Cambria Math" w:hAnsi="Cambria Math" w:cs="Cambria Math"/>
          <w:sz w:val="20"/>
          <w:szCs w:val="20"/>
        </w:rPr>
        <w:t>‑</w:t>
      </w:r>
      <w:r w:rsidRPr="00734618">
        <w:rPr>
          <w:rFonts w:ascii="Arial" w:hAnsi="Arial" w:cs="Arial"/>
          <w:sz w:val="20"/>
          <w:szCs w:val="20"/>
        </w:rPr>
        <w:t xml:space="preserve">460. </w:t>
      </w:r>
      <w:r w:rsidR="00AE4DB8" w:rsidRPr="00AE4DB8">
        <w:rPr>
          <w:rFonts w:ascii="Arial" w:hAnsi="Arial" w:cs="Arial"/>
          <w:sz w:val="20"/>
          <w:szCs w:val="20"/>
        </w:rPr>
        <w:t>https://afjrdev.org/index.php/jos/article/view/283</w:t>
      </w:r>
      <w:r w:rsidR="00AE4DB8">
        <w:rPr>
          <w:rFonts w:ascii="Arial" w:hAnsi="Arial" w:cs="Arial"/>
          <w:sz w:val="20"/>
          <w:szCs w:val="20"/>
        </w:rPr>
        <w:t xml:space="preserve"> </w:t>
      </w:r>
    </w:p>
    <w:p w14:paraId="4133B920" w14:textId="018A3F3E"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Armengol, J., Vicent, A., León, M., Berbegal, M., Abad</w:t>
      </w:r>
      <w:r w:rsidRPr="00734618">
        <w:rPr>
          <w:rFonts w:ascii="Cambria Math" w:hAnsi="Cambria Math" w:cs="Cambria Math"/>
          <w:sz w:val="20"/>
          <w:szCs w:val="20"/>
        </w:rPr>
        <w:t>‐</w:t>
      </w:r>
      <w:r w:rsidRPr="00734618">
        <w:rPr>
          <w:rFonts w:ascii="Arial" w:hAnsi="Arial" w:cs="Arial"/>
          <w:sz w:val="20"/>
          <w:szCs w:val="20"/>
        </w:rPr>
        <w:t>Campos, P., &amp; García</w:t>
      </w:r>
      <w:r w:rsidRPr="00734618">
        <w:rPr>
          <w:rFonts w:ascii="Cambria Math" w:hAnsi="Cambria Math" w:cs="Cambria Math"/>
          <w:sz w:val="20"/>
          <w:szCs w:val="20"/>
        </w:rPr>
        <w:t>‐</w:t>
      </w:r>
      <w:r w:rsidRPr="00734618">
        <w:rPr>
          <w:rFonts w:ascii="Arial" w:hAnsi="Arial" w:cs="Arial"/>
          <w:sz w:val="20"/>
          <w:szCs w:val="20"/>
        </w:rPr>
        <w:t xml:space="preserve">Jiménez, J. (2010). Analysis of population structure of </w:t>
      </w:r>
      <w:r w:rsidRPr="00734618">
        <w:rPr>
          <w:rFonts w:ascii="Arial" w:hAnsi="Arial" w:cs="Arial"/>
          <w:i/>
          <w:iCs/>
          <w:sz w:val="20"/>
          <w:szCs w:val="20"/>
        </w:rPr>
        <w:t>Rosellinia necatrix</w:t>
      </w:r>
      <w:r w:rsidRPr="00734618">
        <w:rPr>
          <w:rFonts w:ascii="Arial" w:hAnsi="Arial" w:cs="Arial"/>
          <w:sz w:val="20"/>
          <w:szCs w:val="20"/>
        </w:rPr>
        <w:t xml:space="preserve"> on </w:t>
      </w:r>
      <w:r w:rsidRPr="00734618">
        <w:rPr>
          <w:rFonts w:ascii="Arial" w:hAnsi="Arial" w:cs="Arial"/>
          <w:i/>
          <w:iCs/>
          <w:sz w:val="20"/>
          <w:szCs w:val="20"/>
        </w:rPr>
        <w:t>Cyperus esculentus</w:t>
      </w:r>
      <w:r w:rsidRPr="00734618">
        <w:rPr>
          <w:rFonts w:ascii="Arial" w:hAnsi="Arial" w:cs="Arial"/>
          <w:sz w:val="20"/>
          <w:szCs w:val="20"/>
        </w:rPr>
        <w:t xml:space="preserve"> by mycelial compatibility and inter</w:t>
      </w:r>
      <w:r w:rsidRPr="00734618">
        <w:rPr>
          <w:rFonts w:ascii="Cambria Math" w:hAnsi="Cambria Math" w:cs="Cambria Math"/>
          <w:sz w:val="20"/>
          <w:szCs w:val="20"/>
        </w:rPr>
        <w:t>‐</w:t>
      </w:r>
      <w:r w:rsidRPr="00734618">
        <w:rPr>
          <w:rFonts w:ascii="Arial" w:hAnsi="Arial" w:cs="Arial"/>
          <w:sz w:val="20"/>
          <w:szCs w:val="20"/>
        </w:rPr>
        <w:t xml:space="preserve">simple sequence repeats (ISSR). </w:t>
      </w:r>
      <w:r w:rsidRPr="00734618">
        <w:rPr>
          <w:rFonts w:ascii="Arial" w:hAnsi="Arial" w:cs="Arial"/>
          <w:i/>
          <w:iCs/>
          <w:sz w:val="20"/>
          <w:szCs w:val="20"/>
        </w:rPr>
        <w:t>Plant Pathology</w:t>
      </w:r>
      <w:r w:rsidRPr="00734618">
        <w:rPr>
          <w:rFonts w:ascii="Arial" w:hAnsi="Arial" w:cs="Arial"/>
          <w:sz w:val="20"/>
          <w:szCs w:val="20"/>
        </w:rPr>
        <w:t xml:space="preserve">, </w:t>
      </w:r>
      <w:r w:rsidRPr="00734618">
        <w:rPr>
          <w:rFonts w:ascii="Arial" w:hAnsi="Arial" w:cs="Arial"/>
          <w:i/>
          <w:iCs/>
          <w:sz w:val="20"/>
          <w:szCs w:val="20"/>
        </w:rPr>
        <w:t>59</w:t>
      </w:r>
      <w:r w:rsidRPr="00734618">
        <w:rPr>
          <w:rFonts w:ascii="Arial" w:hAnsi="Arial" w:cs="Arial"/>
          <w:sz w:val="20"/>
          <w:szCs w:val="20"/>
        </w:rPr>
        <w:t>(1), 179</w:t>
      </w:r>
      <w:r w:rsidRPr="00734618">
        <w:rPr>
          <w:rFonts w:ascii="Cambria Math" w:hAnsi="Cambria Math" w:cs="Cambria Math"/>
          <w:sz w:val="20"/>
          <w:szCs w:val="20"/>
        </w:rPr>
        <w:t>‑</w:t>
      </w:r>
      <w:r w:rsidRPr="00734618">
        <w:rPr>
          <w:rFonts w:ascii="Arial" w:hAnsi="Arial" w:cs="Arial"/>
          <w:sz w:val="20"/>
          <w:szCs w:val="20"/>
        </w:rPr>
        <w:t>185. https://doi.org/10.1111/j.1365-3059.2009.02150.x</w:t>
      </w:r>
      <w:r w:rsidR="00AE4DB8">
        <w:rPr>
          <w:rFonts w:ascii="Arial" w:hAnsi="Arial" w:cs="Arial"/>
          <w:sz w:val="20"/>
          <w:szCs w:val="20"/>
        </w:rPr>
        <w:t xml:space="preserve"> </w:t>
      </w:r>
    </w:p>
    <w:p w14:paraId="7851DD75"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Asare, P. A., Kpankpari, R., Adu, M. O., Afutu, E., &amp; Adewumi, A. S. (2020). Phenotypic Characterization of Tiger Nuts (Cyperus esculentus L.) from Major Growing Areas in Ghana. </w:t>
      </w:r>
      <w:r w:rsidRPr="00734618">
        <w:rPr>
          <w:rFonts w:ascii="Arial" w:hAnsi="Arial" w:cs="Arial"/>
          <w:i/>
          <w:iCs/>
          <w:sz w:val="20"/>
          <w:szCs w:val="20"/>
        </w:rPr>
        <w:t>TheScientificWorldJournal</w:t>
      </w:r>
      <w:r w:rsidRPr="00734618">
        <w:rPr>
          <w:rFonts w:ascii="Arial" w:hAnsi="Arial" w:cs="Arial"/>
          <w:sz w:val="20"/>
          <w:szCs w:val="20"/>
        </w:rPr>
        <w:t xml:space="preserve">, </w:t>
      </w:r>
      <w:r w:rsidRPr="00734618">
        <w:rPr>
          <w:rFonts w:ascii="Arial" w:hAnsi="Arial" w:cs="Arial"/>
          <w:i/>
          <w:iCs/>
          <w:sz w:val="20"/>
          <w:szCs w:val="20"/>
        </w:rPr>
        <w:t>2020</w:t>
      </w:r>
      <w:r w:rsidRPr="00734618">
        <w:rPr>
          <w:rFonts w:ascii="Arial" w:hAnsi="Arial" w:cs="Arial"/>
          <w:sz w:val="20"/>
          <w:szCs w:val="20"/>
        </w:rPr>
        <w:t>, 7232591. https://doi.org/10.1155/2020/7232591</w:t>
      </w:r>
    </w:p>
    <w:p w14:paraId="77A9D3BA" w14:textId="456F1BCF"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Böckelmann, J., Wieser, D., Tremetsberger, K., Šumberová, K., &amp; Bernhardt, K. (2015). Isolation of nuclear microsatellite markers for </w:t>
      </w:r>
      <w:r w:rsidRPr="00734618">
        <w:rPr>
          <w:rFonts w:ascii="Arial" w:hAnsi="Arial" w:cs="Arial"/>
          <w:i/>
          <w:iCs/>
          <w:sz w:val="20"/>
          <w:szCs w:val="20"/>
        </w:rPr>
        <w:t>Cyperus fuscus</w:t>
      </w:r>
      <w:r w:rsidRPr="00734618">
        <w:rPr>
          <w:rFonts w:ascii="Arial" w:hAnsi="Arial" w:cs="Arial"/>
          <w:sz w:val="20"/>
          <w:szCs w:val="20"/>
        </w:rPr>
        <w:t xml:space="preserve"> (Cyperaceae). </w:t>
      </w:r>
      <w:r w:rsidRPr="00734618">
        <w:rPr>
          <w:rFonts w:ascii="Arial" w:hAnsi="Arial" w:cs="Arial"/>
          <w:i/>
          <w:iCs/>
          <w:sz w:val="20"/>
          <w:szCs w:val="20"/>
        </w:rPr>
        <w:t>Applications in Plant Sciences</w:t>
      </w:r>
      <w:r w:rsidRPr="00734618">
        <w:rPr>
          <w:rFonts w:ascii="Arial" w:hAnsi="Arial" w:cs="Arial"/>
          <w:sz w:val="20"/>
          <w:szCs w:val="20"/>
        </w:rPr>
        <w:t xml:space="preserve">, </w:t>
      </w:r>
      <w:r w:rsidRPr="00734618">
        <w:rPr>
          <w:rFonts w:ascii="Arial" w:hAnsi="Arial" w:cs="Arial"/>
          <w:i/>
          <w:iCs/>
          <w:sz w:val="20"/>
          <w:szCs w:val="20"/>
        </w:rPr>
        <w:t>3</w:t>
      </w:r>
      <w:r w:rsidRPr="00734618">
        <w:rPr>
          <w:rFonts w:ascii="Arial" w:hAnsi="Arial" w:cs="Arial"/>
          <w:sz w:val="20"/>
          <w:szCs w:val="20"/>
        </w:rPr>
        <w:t xml:space="preserve">(11), 1500071. </w:t>
      </w:r>
      <w:r w:rsidR="00AE4DB8" w:rsidRPr="00AE4DB8">
        <w:rPr>
          <w:rFonts w:ascii="Arial" w:hAnsi="Arial" w:cs="Arial"/>
          <w:sz w:val="20"/>
          <w:szCs w:val="20"/>
        </w:rPr>
        <w:t>https://doi.org/10.3732/apps.1500071</w:t>
      </w:r>
    </w:p>
    <w:p w14:paraId="492C7B15"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Bøhn, T., Aheto, D. W., Mwangala, F. S., Fischer, K., Bones, I. L., Simoloka, C., Mbeule, I., Schmidt, G., &amp; Breckling, B. (2016). Pollen-mediated gene flow and seed exchange in small-scale Zambian maize farming, implications for biosafety assessment. </w:t>
      </w:r>
      <w:r w:rsidRPr="00734618">
        <w:rPr>
          <w:rFonts w:ascii="Arial" w:hAnsi="Arial" w:cs="Arial"/>
          <w:i/>
          <w:iCs/>
          <w:sz w:val="20"/>
          <w:szCs w:val="20"/>
        </w:rPr>
        <w:t>Scientific Reports</w:t>
      </w:r>
      <w:r w:rsidRPr="00734618">
        <w:rPr>
          <w:rFonts w:ascii="Arial" w:hAnsi="Arial" w:cs="Arial"/>
          <w:sz w:val="20"/>
          <w:szCs w:val="20"/>
        </w:rPr>
        <w:t xml:space="preserve">, </w:t>
      </w:r>
      <w:r w:rsidRPr="00734618">
        <w:rPr>
          <w:rFonts w:ascii="Arial" w:hAnsi="Arial" w:cs="Arial"/>
          <w:i/>
          <w:iCs/>
          <w:sz w:val="20"/>
          <w:szCs w:val="20"/>
        </w:rPr>
        <w:t>6</w:t>
      </w:r>
      <w:r w:rsidRPr="00734618">
        <w:rPr>
          <w:rFonts w:ascii="Arial" w:hAnsi="Arial" w:cs="Arial"/>
          <w:sz w:val="20"/>
          <w:szCs w:val="20"/>
        </w:rPr>
        <w:t>, 34483. https://doi.org/10.1038/srep34483</w:t>
      </w:r>
    </w:p>
    <w:p w14:paraId="6CE0D6B5" w14:textId="7A505A93" w:rsidR="001E1AEA" w:rsidRP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 xml:space="preserve">Casimir, G. K. (2021). Study on the state of affairs regarding the consideration of agroecological transitions in the provision of agricultural advisory services in Côte d’Ivoire. </w:t>
      </w:r>
      <w:r w:rsidR="00763369" w:rsidRPr="00763369">
        <w:rPr>
          <w:rFonts w:ascii="Arial" w:hAnsi="Arial" w:cs="Arial"/>
          <w:sz w:val="20"/>
          <w:szCs w:val="20"/>
        </w:rPr>
        <w:t>https://www.inter-reseaux.org/publication/etat-des-lieux-de-la-prise-en-compte-des-transitions-agroecologiques-dans-la-fourniture-des-services-de-conseil-agricole-en-cote-divoire/</w:t>
      </w:r>
    </w:p>
    <w:p w14:paraId="5EC47D70" w14:textId="77777777" w:rsidR="00763369"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Chaouch khouane, A. (2022). Study of the genetic diversity of some male date palms and attempt to identify genetic fingerprints of dokkars most closely related to "Deglet-Nour" using microsatellite markers [PhD Thesis, MOHAMED KHIDER UNIVERSITY OF BISKRA]. http://thesis.univ-biskra.dz/id/eprint/6031</w:t>
      </w:r>
    </w:p>
    <w:p w14:paraId="564E17BA" w14:textId="34A6435A"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De Castro, O., Gargiulo, R., Del Guacchio, E., Caputo, P., &amp; De Luca, P. (2015). A molecular survey concerning the origin of </w:t>
      </w:r>
      <w:r w:rsidRPr="00651321">
        <w:rPr>
          <w:rFonts w:ascii="Arial" w:hAnsi="Arial" w:cs="Arial"/>
          <w:i/>
          <w:sz w:val="20"/>
          <w:szCs w:val="20"/>
        </w:rPr>
        <w:t>Cyperus esculentus</w:t>
      </w:r>
      <w:r w:rsidRPr="00734618">
        <w:rPr>
          <w:rFonts w:ascii="Arial" w:hAnsi="Arial" w:cs="Arial"/>
          <w:sz w:val="20"/>
          <w:szCs w:val="20"/>
        </w:rPr>
        <w:t xml:space="preserve"> (Cyperaceae, Poales) : Two sides of the same coin (weed vs. crop). </w:t>
      </w:r>
      <w:r w:rsidRPr="00734618">
        <w:rPr>
          <w:rFonts w:ascii="Arial" w:hAnsi="Arial" w:cs="Arial"/>
          <w:i/>
          <w:iCs/>
          <w:sz w:val="20"/>
          <w:szCs w:val="20"/>
        </w:rPr>
        <w:t>Annals of botany</w:t>
      </w:r>
      <w:r w:rsidRPr="00734618">
        <w:rPr>
          <w:rFonts w:ascii="Arial" w:hAnsi="Arial" w:cs="Arial"/>
          <w:sz w:val="20"/>
          <w:szCs w:val="20"/>
        </w:rPr>
        <w:t xml:space="preserve">, </w:t>
      </w:r>
      <w:r w:rsidRPr="00734618">
        <w:rPr>
          <w:rFonts w:ascii="Arial" w:hAnsi="Arial" w:cs="Arial"/>
          <w:i/>
          <w:iCs/>
          <w:sz w:val="20"/>
          <w:szCs w:val="20"/>
        </w:rPr>
        <w:t>115</w:t>
      </w:r>
      <w:r w:rsidRPr="00734618">
        <w:rPr>
          <w:rFonts w:ascii="Arial" w:hAnsi="Arial" w:cs="Arial"/>
          <w:sz w:val="20"/>
          <w:szCs w:val="20"/>
        </w:rPr>
        <w:t>(5), 733</w:t>
      </w:r>
      <w:r w:rsidRPr="00734618">
        <w:rPr>
          <w:rFonts w:ascii="Cambria Math" w:hAnsi="Cambria Math" w:cs="Cambria Math"/>
          <w:sz w:val="20"/>
          <w:szCs w:val="20"/>
        </w:rPr>
        <w:t>‑</w:t>
      </w:r>
      <w:r w:rsidRPr="00734618">
        <w:rPr>
          <w:rFonts w:ascii="Arial" w:hAnsi="Arial" w:cs="Arial"/>
          <w:sz w:val="20"/>
          <w:szCs w:val="20"/>
        </w:rPr>
        <w:t>745.</w:t>
      </w:r>
      <w:r w:rsidR="00763369">
        <w:rPr>
          <w:rFonts w:ascii="Arial" w:hAnsi="Arial" w:cs="Arial"/>
          <w:sz w:val="20"/>
          <w:szCs w:val="20"/>
        </w:rPr>
        <w:t xml:space="preserve"> </w:t>
      </w:r>
      <w:r w:rsidR="00763369" w:rsidRPr="00763369">
        <w:rPr>
          <w:rFonts w:ascii="Arial" w:hAnsi="Arial" w:cs="Arial"/>
          <w:sz w:val="20"/>
          <w:szCs w:val="20"/>
        </w:rPr>
        <w:t>https://doi.org/10.1093/aob/mcv001</w:t>
      </w:r>
    </w:p>
    <w:p w14:paraId="03B035EF" w14:textId="5AC9DFB8"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 xml:space="preserve">De Meeûs, T. (2011). Introduction to the genetics of natural populations. Applications to parasites and their vectors. Marseille, France: IRD Editions. 335p. </w:t>
      </w:r>
      <w:r w:rsidR="00763369" w:rsidRPr="00763369">
        <w:rPr>
          <w:rFonts w:ascii="Arial" w:hAnsi="Arial" w:cs="Arial"/>
          <w:sz w:val="20"/>
          <w:szCs w:val="20"/>
        </w:rPr>
        <w:t>https://doi.org/10.3390/agronomy13020572</w:t>
      </w:r>
    </w:p>
    <w:p w14:paraId="0283A57D" w14:textId="50914B5E" w:rsidR="001E1AEA" w:rsidRP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De Ryck, S., Reheul, D., De Riek, J., De Keyser, E., &amp; De Cauwer, B. (2023a). Genetic and morphological variation of Belgian Cyperus esculentus L. clonal populations and their significance for integrated management. Agronomy, 13(2), 572</w:t>
      </w:r>
      <w:r w:rsidR="00763369">
        <w:rPr>
          <w:rFonts w:ascii="Arial" w:hAnsi="Arial" w:cs="Arial"/>
          <w:sz w:val="20"/>
          <w:szCs w:val="20"/>
        </w:rPr>
        <w:t xml:space="preserve"> </w:t>
      </w:r>
      <w:r w:rsidR="00763369" w:rsidRPr="00763369">
        <w:rPr>
          <w:rFonts w:ascii="Arial" w:hAnsi="Arial" w:cs="Arial"/>
          <w:sz w:val="20"/>
          <w:szCs w:val="20"/>
        </w:rPr>
        <w:t>https://doi.org/10.3390/agronomy13020572</w:t>
      </w:r>
      <w:r w:rsidRPr="001E1AEA">
        <w:rPr>
          <w:rFonts w:ascii="Arial" w:hAnsi="Arial" w:cs="Arial"/>
          <w:sz w:val="20"/>
          <w:szCs w:val="20"/>
        </w:rPr>
        <w:t>.</w:t>
      </w:r>
    </w:p>
    <w:p w14:paraId="0F705A58" w14:textId="77777777" w:rsidR="001E1AEA" w:rsidRPr="00763369" w:rsidRDefault="001E1AEA" w:rsidP="00763369">
      <w:pPr>
        <w:pStyle w:val="Bibliography"/>
        <w:numPr>
          <w:ilvl w:val="0"/>
          <w:numId w:val="28"/>
        </w:numPr>
        <w:spacing w:before="0" w:after="0" w:line="240" w:lineRule="auto"/>
        <w:rPr>
          <w:rFonts w:ascii="Arial" w:hAnsi="Arial" w:cs="Arial"/>
          <w:sz w:val="20"/>
          <w:szCs w:val="20"/>
        </w:rPr>
      </w:pPr>
      <w:r w:rsidRPr="00763369">
        <w:rPr>
          <w:rFonts w:ascii="Arial" w:hAnsi="Arial" w:cs="Arial"/>
          <w:sz w:val="20"/>
          <w:szCs w:val="20"/>
        </w:rPr>
        <w:t>De Ryck, S., Reheul, D., De Riek, J., De Keyser, E., &amp; De Cauwer, B. (2023b). Genetic and morphological variation of Belgian Cyperus esculentus L. clonal populations and their significance for integrated management. Agronomy, 13(2), 572.</w:t>
      </w:r>
    </w:p>
    <w:p w14:paraId="6446A2B5" w14:textId="2BA71ECC" w:rsidR="001E1AEA" w:rsidRP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Doyle, J. J. (1990). Isolation of plant DNA from fresh tissue. Focus, 12, 13-15.</w:t>
      </w:r>
      <w:r w:rsidR="00763369">
        <w:rPr>
          <w:rFonts w:ascii="Arial" w:hAnsi="Arial" w:cs="Arial"/>
          <w:sz w:val="20"/>
          <w:szCs w:val="20"/>
        </w:rPr>
        <w:t xml:space="preserve"> </w:t>
      </w:r>
      <w:r w:rsidR="00763369" w:rsidRPr="00763369">
        <w:rPr>
          <w:rFonts w:ascii="Arial" w:hAnsi="Arial" w:cs="Arial"/>
          <w:sz w:val="20"/>
          <w:szCs w:val="20"/>
        </w:rPr>
        <w:t>https://doi.org/10.1002/jsfa.13570</w:t>
      </w:r>
      <w:r w:rsidR="00763369">
        <w:rPr>
          <w:rFonts w:ascii="Arial" w:hAnsi="Arial" w:cs="Arial"/>
          <w:sz w:val="20"/>
          <w:szCs w:val="20"/>
        </w:rPr>
        <w:t xml:space="preserve"> </w:t>
      </w:r>
    </w:p>
    <w:p w14:paraId="04DCE834" w14:textId="77777777" w:rsidR="001E1AEA" w:rsidRP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Edo, G. I., Samuel, P. O., Nwachukwu, S. C., Ikpekoro, V. O., Promise, O., Oghenegueke, O., Ongulu, J., Otunuya, C. F., Rapheal, O. A., Ajokpaoghene, M. O., Okolie, M. C., &amp; Ajakaye, R. S. (2024). A review on the biological and bioactive components of Cyperus esculentus L.: Insight on food, health and nutrition. Journal of the Science of Food and Agriculture, 104(14), 8414</w:t>
      </w:r>
      <w:r w:rsidRPr="001E1AEA">
        <w:rPr>
          <w:rFonts w:ascii="Cambria Math" w:hAnsi="Cambria Math" w:cs="Cambria Math"/>
          <w:sz w:val="20"/>
          <w:szCs w:val="20"/>
        </w:rPr>
        <w:t>‑</w:t>
      </w:r>
      <w:r w:rsidRPr="001E1AEA">
        <w:rPr>
          <w:rFonts w:ascii="Arial" w:hAnsi="Arial" w:cs="Arial"/>
          <w:sz w:val="20"/>
          <w:szCs w:val="20"/>
        </w:rPr>
        <w:t>8429. https://doi.org/10.1002/jsfa.13570</w:t>
      </w:r>
    </w:p>
    <w:p w14:paraId="521B7962" w14:textId="1C5EAC0B"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Kouamé, G. A. A. (2024). Phytochemical and nutritional compositions of the residual flour emissions of defatted tubers of Cyperus esculentus L. (Cyperaceae). Sciences des Structures et de la Matière, 8(2), 3-23.</w:t>
      </w:r>
      <w:r w:rsidR="00763369">
        <w:rPr>
          <w:rFonts w:ascii="Arial" w:hAnsi="Arial" w:cs="Arial"/>
          <w:sz w:val="20"/>
          <w:szCs w:val="20"/>
        </w:rPr>
        <w:t xml:space="preserve"> </w:t>
      </w:r>
      <w:r w:rsidR="00763369" w:rsidRPr="00763369">
        <w:rPr>
          <w:rFonts w:ascii="Arial" w:hAnsi="Arial" w:cs="Arial"/>
          <w:sz w:val="20"/>
          <w:szCs w:val="20"/>
        </w:rPr>
        <w:t>https://doi.org/10.70974/mat08224003</w:t>
      </w:r>
    </w:p>
    <w:p w14:paraId="2DF73B28" w14:textId="6943337F"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Evanno, G., Regnaut, S., &amp; Goudet, J. (2005). Detecting the number of clusters of individuals using the software STRUCTURE: A simulation study. Molecular Ecology, 14(8), 2611</w:t>
      </w:r>
      <w:r w:rsidRPr="001E1AEA">
        <w:rPr>
          <w:rFonts w:ascii="Cambria Math" w:hAnsi="Cambria Math" w:cs="Cambria Math"/>
          <w:sz w:val="20"/>
          <w:szCs w:val="20"/>
        </w:rPr>
        <w:t>‑</w:t>
      </w:r>
      <w:r w:rsidRPr="001E1AEA">
        <w:rPr>
          <w:rFonts w:ascii="Arial" w:hAnsi="Arial" w:cs="Arial"/>
          <w:sz w:val="20"/>
          <w:szCs w:val="20"/>
        </w:rPr>
        <w:t>2620. https://doi.org/10.1111/j.1365-294X.2005.02553.x</w:t>
      </w:r>
    </w:p>
    <w:p w14:paraId="42596B7B" w14:textId="4F37E273"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Franco-Duran, J., Crossa, J., Chen, J., &amp; Hearne, S. J. (2019). The impact of sample selection strategies on genetic diversity and representativeness in germplasm bank collections. </w:t>
      </w:r>
      <w:r w:rsidRPr="00734618">
        <w:rPr>
          <w:rFonts w:ascii="Arial" w:hAnsi="Arial" w:cs="Arial"/>
          <w:i/>
          <w:iCs/>
          <w:sz w:val="20"/>
          <w:szCs w:val="20"/>
        </w:rPr>
        <w:t>BMC Plant Biology</w:t>
      </w:r>
      <w:r w:rsidRPr="00734618">
        <w:rPr>
          <w:rFonts w:ascii="Arial" w:hAnsi="Arial" w:cs="Arial"/>
          <w:sz w:val="20"/>
          <w:szCs w:val="20"/>
        </w:rPr>
        <w:t xml:space="preserve">, </w:t>
      </w:r>
      <w:r w:rsidRPr="00734618">
        <w:rPr>
          <w:rFonts w:ascii="Arial" w:hAnsi="Arial" w:cs="Arial"/>
          <w:i/>
          <w:iCs/>
          <w:sz w:val="20"/>
          <w:szCs w:val="20"/>
        </w:rPr>
        <w:t>19</w:t>
      </w:r>
      <w:r w:rsidRPr="00734618">
        <w:rPr>
          <w:rFonts w:ascii="Arial" w:hAnsi="Arial" w:cs="Arial"/>
          <w:sz w:val="20"/>
          <w:szCs w:val="20"/>
        </w:rPr>
        <w:t>(1), 520. https://doi.org/10.1186/s12870-019-2142-y</w:t>
      </w:r>
    </w:p>
    <w:p w14:paraId="437B2B21" w14:textId="77777777"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lastRenderedPageBreak/>
        <w:t>Galpérine, C. (2024). Journeys in the Biological Sciences. Matériologiques Publishing. https://shs.cairn.info/voyages-dans-les-sciences-biologiques--9782373614367</w:t>
      </w:r>
    </w:p>
    <w:p w14:paraId="0AE956C9" w14:textId="26EBE9F5"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Hale, M. L., Burg, T. M., &amp; Steeves, T. E. (2012). </w:t>
      </w:r>
      <w:r w:rsidRPr="00387CB0">
        <w:rPr>
          <w:rFonts w:ascii="Arial" w:hAnsi="Arial" w:cs="Arial"/>
          <w:iCs/>
          <w:sz w:val="20"/>
          <w:szCs w:val="20"/>
        </w:rPr>
        <w:t>Sampling for microsatellite-based population genetic studies : 25 to 30 individuals per population is enough to accurately estimate allele frequencies</w:t>
      </w:r>
      <w:r w:rsidRPr="00734618">
        <w:rPr>
          <w:rFonts w:ascii="Arial" w:hAnsi="Arial" w:cs="Arial"/>
          <w:sz w:val="20"/>
          <w:szCs w:val="20"/>
        </w:rPr>
        <w:t>. https://journals.plos.org/plosone/article?id=10.1371/journal.pone.0045170</w:t>
      </w:r>
    </w:p>
    <w:p w14:paraId="34B323AE"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Haoua, B., Sani, I. S., Hamissou, Z., &amp; Toudou, A. (2023). Study of the Genetic Diversity of Tiger Nut (</w:t>
      </w:r>
      <w:r w:rsidRPr="00387CB0">
        <w:rPr>
          <w:rFonts w:ascii="Arial" w:hAnsi="Arial" w:cs="Arial"/>
          <w:i/>
          <w:sz w:val="20"/>
          <w:szCs w:val="20"/>
        </w:rPr>
        <w:t>Cyperus esculentus</w:t>
      </w:r>
      <w:r w:rsidRPr="00734618">
        <w:rPr>
          <w:rFonts w:ascii="Arial" w:hAnsi="Arial" w:cs="Arial"/>
          <w:sz w:val="20"/>
          <w:szCs w:val="20"/>
        </w:rPr>
        <w:t xml:space="preserve">) Ecotypes of Niger Using SSR Markers. </w:t>
      </w:r>
      <w:r w:rsidRPr="00734618">
        <w:rPr>
          <w:rFonts w:ascii="Arial" w:hAnsi="Arial" w:cs="Arial"/>
          <w:i/>
          <w:iCs/>
          <w:sz w:val="20"/>
          <w:szCs w:val="20"/>
        </w:rPr>
        <w:t>International Journal of Genetics and Genomics</w:t>
      </w:r>
      <w:r w:rsidRPr="00734618">
        <w:rPr>
          <w:rFonts w:ascii="Arial" w:hAnsi="Arial" w:cs="Arial"/>
          <w:sz w:val="20"/>
          <w:szCs w:val="20"/>
        </w:rPr>
        <w:t xml:space="preserve">, </w:t>
      </w:r>
      <w:r w:rsidRPr="00734618">
        <w:rPr>
          <w:rFonts w:ascii="Arial" w:hAnsi="Arial" w:cs="Arial"/>
          <w:i/>
          <w:iCs/>
          <w:sz w:val="20"/>
          <w:szCs w:val="20"/>
        </w:rPr>
        <w:t>11</w:t>
      </w:r>
      <w:r w:rsidRPr="00734618">
        <w:rPr>
          <w:rFonts w:ascii="Arial" w:hAnsi="Arial" w:cs="Arial"/>
          <w:sz w:val="20"/>
          <w:szCs w:val="20"/>
        </w:rPr>
        <w:t>, 18</w:t>
      </w:r>
      <w:r w:rsidRPr="00734618">
        <w:rPr>
          <w:rFonts w:ascii="Cambria Math" w:hAnsi="Cambria Math" w:cs="Cambria Math"/>
          <w:sz w:val="20"/>
          <w:szCs w:val="20"/>
        </w:rPr>
        <w:t>‑</w:t>
      </w:r>
      <w:r w:rsidRPr="00734618">
        <w:rPr>
          <w:rFonts w:ascii="Arial" w:hAnsi="Arial" w:cs="Arial"/>
          <w:sz w:val="20"/>
          <w:szCs w:val="20"/>
        </w:rPr>
        <w:t>26.</w:t>
      </w:r>
    </w:p>
    <w:p w14:paraId="576C88B3"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Kouakou, J.-L., Gonedelé-Bi, S., Assamoi, J.-B., &amp; Assanvo N’Guetta, S.-P. (2022). Optimization of the Cetyltrimethylammonium bromide (CTAB) DNA extraction protocol using forest elephant dung samples. </w:t>
      </w:r>
      <w:r w:rsidRPr="00734618">
        <w:rPr>
          <w:rFonts w:ascii="Arial" w:hAnsi="Arial" w:cs="Arial"/>
          <w:i/>
          <w:iCs/>
          <w:sz w:val="20"/>
          <w:szCs w:val="20"/>
        </w:rPr>
        <w:t>MethodsX</w:t>
      </w:r>
      <w:r w:rsidRPr="00734618">
        <w:rPr>
          <w:rFonts w:ascii="Arial" w:hAnsi="Arial" w:cs="Arial"/>
          <w:sz w:val="20"/>
          <w:szCs w:val="20"/>
        </w:rPr>
        <w:t xml:space="preserve">, </w:t>
      </w:r>
      <w:r w:rsidRPr="00734618">
        <w:rPr>
          <w:rFonts w:ascii="Arial" w:hAnsi="Arial" w:cs="Arial"/>
          <w:i/>
          <w:iCs/>
          <w:sz w:val="20"/>
          <w:szCs w:val="20"/>
        </w:rPr>
        <w:t>9</w:t>
      </w:r>
      <w:r w:rsidRPr="00734618">
        <w:rPr>
          <w:rFonts w:ascii="Arial" w:hAnsi="Arial" w:cs="Arial"/>
          <w:sz w:val="20"/>
          <w:szCs w:val="20"/>
        </w:rPr>
        <w:t>, 101867. https://doi.org/10.1016/j.mex.2022.101867</w:t>
      </w:r>
    </w:p>
    <w:p w14:paraId="4DD16F1A" w14:textId="77777777" w:rsidR="001E1AEA" w:rsidRP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Kouakou, P.-A. (2020). Determinants of productivity, economic profitability, and social impact of market gardening in the commune of Boundiali, northern Côte d’Ivoire. Moroccan Journal of Agronomic and Veterinary Sciences, 8(1): 35-57. https://www.agrimaroc.org/index.php/Actes_IAVH2/article/view/786</w:t>
      </w:r>
    </w:p>
    <w:p w14:paraId="608F9922" w14:textId="0FC2277C"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Lingrand, M., Scotti-Saintagne, C., Oddou-Muratorio, S., Correard, M., Gilg, O., Reï, F., Roig, A., &amp; Brahic, P. (2021). Evaluation of the effect of plant material conservation on DNA quantity and quality, with a view to implementing a sample storage management policy. NOV’AE-Innovative Engineering and Know-How, 106 Technical Notebook, 44-62.</w:t>
      </w:r>
      <w:r w:rsidR="00763369">
        <w:rPr>
          <w:rFonts w:ascii="Arial" w:hAnsi="Arial" w:cs="Arial"/>
          <w:sz w:val="20"/>
          <w:szCs w:val="20"/>
        </w:rPr>
        <w:t xml:space="preserve"> </w:t>
      </w:r>
      <w:r w:rsidR="00763369" w:rsidRPr="00763369">
        <w:rPr>
          <w:rFonts w:ascii="Arial" w:hAnsi="Arial" w:cs="Arial"/>
          <w:sz w:val="20"/>
          <w:szCs w:val="20"/>
        </w:rPr>
        <w:t>https://doi.org/10.17180/novae-2021-005</w:t>
      </w:r>
      <w:r w:rsidR="00763369">
        <w:rPr>
          <w:rFonts w:ascii="Arial" w:hAnsi="Arial" w:cs="Arial"/>
          <w:sz w:val="20"/>
          <w:szCs w:val="20"/>
        </w:rPr>
        <w:t xml:space="preserve"> </w:t>
      </w:r>
    </w:p>
    <w:p w14:paraId="0A5F3DD9" w14:textId="7E6AC189"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Ohsako, T., &amp; Yamada, Y. (2011). Isolation and characterization of microsatellite loci in </w:t>
      </w:r>
      <w:r w:rsidRPr="00734618">
        <w:rPr>
          <w:rFonts w:ascii="Arial" w:hAnsi="Arial" w:cs="Arial"/>
          <w:i/>
          <w:iCs/>
          <w:sz w:val="20"/>
          <w:szCs w:val="20"/>
        </w:rPr>
        <w:t>Schoenoplectus juncoides</w:t>
      </w:r>
      <w:r w:rsidRPr="00734618">
        <w:rPr>
          <w:rFonts w:ascii="Arial" w:hAnsi="Arial" w:cs="Arial"/>
          <w:sz w:val="20"/>
          <w:szCs w:val="20"/>
        </w:rPr>
        <w:t xml:space="preserve"> (Cyperaceae)</w:t>
      </w:r>
      <w:r w:rsidRPr="00734618">
        <w:rPr>
          <w:rFonts w:ascii="Arial" w:hAnsi="Arial" w:cs="Arial"/>
          <w:sz w:val="20"/>
          <w:szCs w:val="20"/>
          <w:vertAlign w:val="superscript"/>
        </w:rPr>
        <w:t>1</w:t>
      </w:r>
      <w:r w:rsidRPr="00734618">
        <w:rPr>
          <w:rFonts w:ascii="Arial" w:hAnsi="Arial" w:cs="Arial"/>
          <w:sz w:val="20"/>
          <w:szCs w:val="20"/>
        </w:rPr>
        <w:t xml:space="preserve">. </w:t>
      </w:r>
      <w:r w:rsidRPr="00734618">
        <w:rPr>
          <w:rFonts w:ascii="Arial" w:hAnsi="Arial" w:cs="Arial"/>
          <w:i/>
          <w:iCs/>
          <w:sz w:val="20"/>
          <w:szCs w:val="20"/>
        </w:rPr>
        <w:t>American Journal of Botany</w:t>
      </w:r>
      <w:r w:rsidRPr="00734618">
        <w:rPr>
          <w:rFonts w:ascii="Arial" w:hAnsi="Arial" w:cs="Arial"/>
          <w:sz w:val="20"/>
          <w:szCs w:val="20"/>
        </w:rPr>
        <w:t xml:space="preserve">, </w:t>
      </w:r>
      <w:r w:rsidRPr="00734618">
        <w:rPr>
          <w:rFonts w:ascii="Arial" w:hAnsi="Arial" w:cs="Arial"/>
          <w:i/>
          <w:iCs/>
          <w:sz w:val="20"/>
          <w:szCs w:val="20"/>
        </w:rPr>
        <w:t>98</w:t>
      </w:r>
      <w:r w:rsidRPr="00734618">
        <w:rPr>
          <w:rFonts w:ascii="Arial" w:hAnsi="Arial" w:cs="Arial"/>
          <w:sz w:val="20"/>
          <w:szCs w:val="20"/>
        </w:rPr>
        <w:t>(6). https://doi.org/10.3732/ajb.1100011</w:t>
      </w:r>
    </w:p>
    <w:p w14:paraId="02D466A2" w14:textId="12168230"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Okoli, C. A. N., Shilling, D. G., Smith, R. L., &amp; Bewick, T. A. (1997). Genetic Diversity in Purple Nutsedge (Cyperus rotundusL.) and Yellow Nutsedge (Cyperus esculentusL.). </w:t>
      </w:r>
      <w:r w:rsidRPr="00734618">
        <w:rPr>
          <w:rFonts w:ascii="Arial" w:hAnsi="Arial" w:cs="Arial"/>
          <w:i/>
          <w:iCs/>
          <w:sz w:val="20"/>
          <w:szCs w:val="20"/>
        </w:rPr>
        <w:t>Biological control</w:t>
      </w:r>
      <w:r w:rsidRPr="00734618">
        <w:rPr>
          <w:rFonts w:ascii="Arial" w:hAnsi="Arial" w:cs="Arial"/>
          <w:sz w:val="20"/>
          <w:szCs w:val="20"/>
        </w:rPr>
        <w:t xml:space="preserve">, </w:t>
      </w:r>
      <w:r w:rsidRPr="00734618">
        <w:rPr>
          <w:rFonts w:ascii="Arial" w:hAnsi="Arial" w:cs="Arial"/>
          <w:i/>
          <w:iCs/>
          <w:sz w:val="20"/>
          <w:szCs w:val="20"/>
        </w:rPr>
        <w:t>8</w:t>
      </w:r>
      <w:r w:rsidRPr="00734618">
        <w:rPr>
          <w:rFonts w:ascii="Arial" w:hAnsi="Arial" w:cs="Arial"/>
          <w:sz w:val="20"/>
          <w:szCs w:val="20"/>
        </w:rPr>
        <w:t>(2), 111</w:t>
      </w:r>
      <w:r w:rsidRPr="00734618">
        <w:rPr>
          <w:rFonts w:ascii="Cambria Math" w:hAnsi="Cambria Math" w:cs="Cambria Math"/>
          <w:sz w:val="20"/>
          <w:szCs w:val="20"/>
        </w:rPr>
        <w:t>‑</w:t>
      </w:r>
      <w:r w:rsidRPr="00734618">
        <w:rPr>
          <w:rFonts w:ascii="Arial" w:hAnsi="Arial" w:cs="Arial"/>
          <w:sz w:val="20"/>
          <w:szCs w:val="20"/>
        </w:rPr>
        <w:t>118.</w:t>
      </w:r>
      <w:r w:rsidR="00763369" w:rsidRPr="00763369">
        <w:t xml:space="preserve"> </w:t>
      </w:r>
      <w:r w:rsidR="00763369" w:rsidRPr="00763369">
        <w:rPr>
          <w:rFonts w:ascii="Arial" w:hAnsi="Arial" w:cs="Arial"/>
          <w:sz w:val="20"/>
          <w:szCs w:val="20"/>
        </w:rPr>
        <w:t>https://doi.org/10.1006/bcon.1996.0490</w:t>
      </w:r>
      <w:r w:rsidR="00763369">
        <w:rPr>
          <w:rFonts w:ascii="Arial" w:hAnsi="Arial" w:cs="Arial"/>
          <w:sz w:val="20"/>
          <w:szCs w:val="20"/>
        </w:rPr>
        <w:t xml:space="preserve"> </w:t>
      </w:r>
    </w:p>
    <w:p w14:paraId="2971FC31" w14:textId="63F22D75"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Rafiq, M., Saqib, M., Jawad, H., Javed, T., Hussain, S., Arif, M., Ali, B., Bazmi, M. S. A., Abbas, G., &amp; Aziz, M. (2023). Improving quantitative and qualitative characteristics of Wheat (Triticum aestivum L.) through nitrogen application under semiarid conditions. </w:t>
      </w:r>
      <w:r w:rsidRPr="00734618">
        <w:rPr>
          <w:rFonts w:ascii="Arial" w:hAnsi="Arial" w:cs="Arial"/>
          <w:i/>
          <w:iCs/>
          <w:sz w:val="20"/>
          <w:szCs w:val="20"/>
        </w:rPr>
        <w:t>Phyton</w:t>
      </w:r>
      <w:r w:rsidRPr="00734618">
        <w:rPr>
          <w:rFonts w:ascii="Arial" w:hAnsi="Arial" w:cs="Arial"/>
          <w:sz w:val="20"/>
          <w:szCs w:val="20"/>
        </w:rPr>
        <w:t xml:space="preserve">, </w:t>
      </w:r>
      <w:r w:rsidRPr="00734618">
        <w:rPr>
          <w:rFonts w:ascii="Arial" w:hAnsi="Arial" w:cs="Arial"/>
          <w:i/>
          <w:iCs/>
          <w:sz w:val="20"/>
          <w:szCs w:val="20"/>
        </w:rPr>
        <w:t>92</w:t>
      </w:r>
      <w:r w:rsidRPr="00734618">
        <w:rPr>
          <w:rFonts w:ascii="Arial" w:hAnsi="Arial" w:cs="Arial"/>
          <w:sz w:val="20"/>
          <w:szCs w:val="20"/>
        </w:rPr>
        <w:t>(4), 1001</w:t>
      </w:r>
      <w:r w:rsidRPr="00734618">
        <w:rPr>
          <w:rFonts w:ascii="Cambria Math" w:hAnsi="Cambria Math" w:cs="Cambria Math"/>
          <w:sz w:val="20"/>
          <w:szCs w:val="20"/>
        </w:rPr>
        <w:t>‑</w:t>
      </w:r>
      <w:r w:rsidRPr="00734618">
        <w:rPr>
          <w:rFonts w:ascii="Arial" w:hAnsi="Arial" w:cs="Arial"/>
          <w:sz w:val="20"/>
          <w:szCs w:val="20"/>
        </w:rPr>
        <w:t>1017.</w:t>
      </w:r>
      <w:r w:rsidR="00763369">
        <w:rPr>
          <w:rFonts w:ascii="Arial" w:hAnsi="Arial" w:cs="Arial"/>
          <w:sz w:val="20"/>
          <w:szCs w:val="20"/>
        </w:rPr>
        <w:t xml:space="preserve"> </w:t>
      </w:r>
      <w:r w:rsidR="00763369" w:rsidRPr="00763369">
        <w:rPr>
          <w:rFonts w:ascii="Arial" w:hAnsi="Arial" w:cs="Arial"/>
          <w:sz w:val="20"/>
          <w:szCs w:val="20"/>
        </w:rPr>
        <w:t>https://doi.org/10.32604/phyton.2023.025781</w:t>
      </w:r>
    </w:p>
    <w:p w14:paraId="14E4A525" w14:textId="3327F0C2"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Shanon, C. E. (1948). A mathematical theory of communication. </w:t>
      </w:r>
      <w:r w:rsidRPr="00734618">
        <w:rPr>
          <w:rFonts w:ascii="Arial" w:hAnsi="Arial" w:cs="Arial"/>
          <w:i/>
          <w:iCs/>
          <w:sz w:val="20"/>
          <w:szCs w:val="20"/>
        </w:rPr>
        <w:t>BSTJ</w:t>
      </w:r>
      <w:r w:rsidRPr="00734618">
        <w:rPr>
          <w:rFonts w:ascii="Arial" w:hAnsi="Arial" w:cs="Arial"/>
          <w:sz w:val="20"/>
          <w:szCs w:val="20"/>
        </w:rPr>
        <w:t xml:space="preserve">, </w:t>
      </w:r>
      <w:r w:rsidRPr="00734618">
        <w:rPr>
          <w:rFonts w:ascii="Arial" w:hAnsi="Arial" w:cs="Arial"/>
          <w:i/>
          <w:iCs/>
          <w:sz w:val="20"/>
          <w:szCs w:val="20"/>
        </w:rPr>
        <w:t>27</w:t>
      </w:r>
      <w:r w:rsidRPr="00734618">
        <w:rPr>
          <w:rFonts w:ascii="Arial" w:hAnsi="Arial" w:cs="Arial"/>
          <w:sz w:val="20"/>
          <w:szCs w:val="20"/>
        </w:rPr>
        <w:t>, 623</w:t>
      </w:r>
      <w:r w:rsidRPr="00734618">
        <w:rPr>
          <w:rFonts w:ascii="Cambria Math" w:hAnsi="Cambria Math" w:cs="Cambria Math"/>
          <w:sz w:val="20"/>
          <w:szCs w:val="20"/>
        </w:rPr>
        <w:t>‑</w:t>
      </w:r>
      <w:r w:rsidRPr="00734618">
        <w:rPr>
          <w:rFonts w:ascii="Arial" w:hAnsi="Arial" w:cs="Arial"/>
          <w:sz w:val="20"/>
          <w:szCs w:val="20"/>
        </w:rPr>
        <w:t>656.</w:t>
      </w:r>
      <w:r w:rsidR="00763369">
        <w:rPr>
          <w:rFonts w:ascii="Arial" w:hAnsi="Arial" w:cs="Arial"/>
          <w:sz w:val="20"/>
          <w:szCs w:val="20"/>
        </w:rPr>
        <w:t xml:space="preserve"> </w:t>
      </w:r>
      <w:r w:rsidR="00763369" w:rsidRPr="00763369">
        <w:rPr>
          <w:rFonts w:ascii="Arial" w:hAnsi="Arial" w:cs="Arial"/>
          <w:sz w:val="20"/>
          <w:szCs w:val="20"/>
        </w:rPr>
        <w:t>https://doi.org/10.1145/584091.584093</w:t>
      </w:r>
    </w:p>
    <w:p w14:paraId="0511370A" w14:textId="3BF0DB93"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Sory, S., Traore, R. E., Tiama, D., Kiebre, M., &amp; Kando, P. B. (2022). Morphological characterization of the "Folou" or "Flado" varietal group of yams belonging to the species D. alata in Burkina Faso. International Journal of Innovation and Applied Studies, 37(2), 416-423.</w:t>
      </w:r>
      <w:r w:rsidR="00763369">
        <w:rPr>
          <w:rFonts w:ascii="Arial" w:hAnsi="Arial" w:cs="Arial"/>
          <w:sz w:val="20"/>
          <w:szCs w:val="20"/>
        </w:rPr>
        <w:t xml:space="preserve"> </w:t>
      </w:r>
      <w:r w:rsidR="0037059B" w:rsidRPr="0037059B">
        <w:rPr>
          <w:rFonts w:ascii="Arial" w:hAnsi="Arial" w:cs="Arial"/>
          <w:sz w:val="20"/>
          <w:szCs w:val="20"/>
        </w:rPr>
        <w:t>http://www.ijias.issr-journals.org/abstract.php?article=IJIAS-22-192-32</w:t>
      </w:r>
      <w:r w:rsidR="0037059B">
        <w:rPr>
          <w:rFonts w:ascii="Arial" w:hAnsi="Arial" w:cs="Arial"/>
          <w:sz w:val="20"/>
          <w:szCs w:val="20"/>
        </w:rPr>
        <w:t xml:space="preserve"> </w:t>
      </w:r>
    </w:p>
    <w:p w14:paraId="764CBCB0" w14:textId="4214E910"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Soumahoro, S., &amp; Tape, S. P. (2023). Food Marketing and Unhealthy Urban Markets : The Cases of Boundiali and Tengrela in the North of Côte d’Ivoire. </w:t>
      </w:r>
      <w:r w:rsidRPr="00734618">
        <w:rPr>
          <w:rFonts w:ascii="Arial" w:hAnsi="Arial" w:cs="Arial"/>
          <w:i/>
          <w:iCs/>
          <w:sz w:val="20"/>
          <w:szCs w:val="20"/>
        </w:rPr>
        <w:t>European Journal of Science, Innovation and Technology</w:t>
      </w:r>
      <w:r w:rsidRPr="00734618">
        <w:rPr>
          <w:rFonts w:ascii="Arial" w:hAnsi="Arial" w:cs="Arial"/>
          <w:sz w:val="20"/>
          <w:szCs w:val="20"/>
        </w:rPr>
        <w:t xml:space="preserve">, </w:t>
      </w:r>
      <w:r w:rsidRPr="00734618">
        <w:rPr>
          <w:rFonts w:ascii="Arial" w:hAnsi="Arial" w:cs="Arial"/>
          <w:i/>
          <w:iCs/>
          <w:sz w:val="20"/>
          <w:szCs w:val="20"/>
        </w:rPr>
        <w:t>3</w:t>
      </w:r>
      <w:r w:rsidRPr="00734618">
        <w:rPr>
          <w:rFonts w:ascii="Arial" w:hAnsi="Arial" w:cs="Arial"/>
          <w:sz w:val="20"/>
          <w:szCs w:val="20"/>
        </w:rPr>
        <w:t>(6), 375</w:t>
      </w:r>
      <w:r w:rsidRPr="00734618">
        <w:rPr>
          <w:rFonts w:ascii="Cambria Math" w:hAnsi="Cambria Math" w:cs="Cambria Math"/>
          <w:sz w:val="20"/>
          <w:szCs w:val="20"/>
        </w:rPr>
        <w:t>‑</w:t>
      </w:r>
      <w:r w:rsidRPr="00734618">
        <w:rPr>
          <w:rFonts w:ascii="Arial" w:hAnsi="Arial" w:cs="Arial"/>
          <w:sz w:val="20"/>
          <w:szCs w:val="20"/>
        </w:rPr>
        <w:t>390.</w:t>
      </w:r>
      <w:r w:rsidR="0037059B">
        <w:rPr>
          <w:rFonts w:ascii="Arial" w:hAnsi="Arial" w:cs="Arial"/>
          <w:sz w:val="20"/>
          <w:szCs w:val="20"/>
        </w:rPr>
        <w:t xml:space="preserve"> </w:t>
      </w:r>
      <w:r w:rsidR="0037059B" w:rsidRPr="0037059B">
        <w:rPr>
          <w:rFonts w:ascii="Arial" w:hAnsi="Arial" w:cs="Arial"/>
          <w:sz w:val="20"/>
          <w:szCs w:val="20"/>
        </w:rPr>
        <w:t>https://ejsit-journal.com/index.php/ejsit/article/view/350</w:t>
      </w:r>
    </w:p>
    <w:p w14:paraId="78EF99EE" w14:textId="5ECC1A4C"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Tayyar, R. I., Nguyen, J. H., &amp; Holt, J. S. (2003). Genetic and morphological analysis of two novel nutsedge biotypes from California. </w:t>
      </w:r>
      <w:r w:rsidRPr="00734618">
        <w:rPr>
          <w:rFonts w:ascii="Arial" w:hAnsi="Arial" w:cs="Arial"/>
          <w:i/>
          <w:iCs/>
          <w:sz w:val="20"/>
          <w:szCs w:val="20"/>
        </w:rPr>
        <w:t>Weed Science</w:t>
      </w:r>
      <w:r w:rsidRPr="00734618">
        <w:rPr>
          <w:rFonts w:ascii="Arial" w:hAnsi="Arial" w:cs="Arial"/>
          <w:sz w:val="20"/>
          <w:szCs w:val="20"/>
        </w:rPr>
        <w:t xml:space="preserve">, </w:t>
      </w:r>
      <w:r w:rsidRPr="00734618">
        <w:rPr>
          <w:rFonts w:ascii="Arial" w:hAnsi="Arial" w:cs="Arial"/>
          <w:i/>
          <w:iCs/>
          <w:sz w:val="20"/>
          <w:szCs w:val="20"/>
        </w:rPr>
        <w:t>51</w:t>
      </w:r>
      <w:r w:rsidRPr="00734618">
        <w:rPr>
          <w:rFonts w:ascii="Arial" w:hAnsi="Arial" w:cs="Arial"/>
          <w:sz w:val="20"/>
          <w:szCs w:val="20"/>
        </w:rPr>
        <w:t>(5), 731</w:t>
      </w:r>
      <w:r w:rsidRPr="00734618">
        <w:rPr>
          <w:rFonts w:ascii="Cambria Math" w:hAnsi="Cambria Math" w:cs="Cambria Math"/>
          <w:sz w:val="20"/>
          <w:szCs w:val="20"/>
        </w:rPr>
        <w:t>‑</w:t>
      </w:r>
      <w:r w:rsidRPr="00734618">
        <w:rPr>
          <w:rFonts w:ascii="Arial" w:hAnsi="Arial" w:cs="Arial"/>
          <w:sz w:val="20"/>
          <w:szCs w:val="20"/>
        </w:rPr>
        <w:t>739.</w:t>
      </w:r>
      <w:r w:rsidR="0037059B">
        <w:rPr>
          <w:rFonts w:ascii="Arial" w:hAnsi="Arial" w:cs="Arial"/>
          <w:sz w:val="20"/>
          <w:szCs w:val="20"/>
        </w:rPr>
        <w:t xml:space="preserve"> </w:t>
      </w:r>
      <w:r w:rsidR="0037059B" w:rsidRPr="0037059B">
        <w:rPr>
          <w:rFonts w:ascii="Arial" w:hAnsi="Arial" w:cs="Arial"/>
          <w:sz w:val="20"/>
          <w:szCs w:val="20"/>
        </w:rPr>
        <w:t>https://doi.org/10.1614/P2002-131</w:t>
      </w:r>
      <w:r w:rsidR="0037059B">
        <w:rPr>
          <w:rFonts w:ascii="Arial" w:hAnsi="Arial" w:cs="Arial"/>
          <w:sz w:val="20"/>
          <w:szCs w:val="20"/>
        </w:rPr>
        <w:t xml:space="preserve"> </w:t>
      </w:r>
    </w:p>
    <w:p w14:paraId="1AF1322E"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Twumasi, P., Asare, P. A., Afutu, E., Amenorpe, G., Addy, S. N. T. T., Prempeh, R. N. A., &amp; Donkor, E. F. (2024a). Genetic Diversity of Tiger Nuts (</w:t>
      </w:r>
      <w:r w:rsidRPr="00CD373D">
        <w:rPr>
          <w:rFonts w:ascii="Arial" w:hAnsi="Arial" w:cs="Arial"/>
          <w:i/>
          <w:sz w:val="20"/>
          <w:szCs w:val="20"/>
        </w:rPr>
        <w:t>Cyperus esculentus</w:t>
      </w:r>
      <w:r w:rsidRPr="00734618">
        <w:rPr>
          <w:rFonts w:ascii="Arial" w:hAnsi="Arial" w:cs="Arial"/>
          <w:sz w:val="20"/>
          <w:szCs w:val="20"/>
        </w:rPr>
        <w:t xml:space="preserve"> L.) Grown in Ghana Based on Morpho-Descriptors and SSR Markers. </w:t>
      </w:r>
      <w:r w:rsidRPr="00734618">
        <w:rPr>
          <w:rFonts w:ascii="Arial" w:hAnsi="Arial" w:cs="Arial"/>
          <w:i/>
          <w:iCs/>
          <w:sz w:val="20"/>
          <w:szCs w:val="20"/>
        </w:rPr>
        <w:t>Journal of Agricultural Sciences – Sri Lanka</w:t>
      </w:r>
      <w:r w:rsidRPr="00734618">
        <w:rPr>
          <w:rFonts w:ascii="Arial" w:hAnsi="Arial" w:cs="Arial"/>
          <w:sz w:val="20"/>
          <w:szCs w:val="20"/>
        </w:rPr>
        <w:t xml:space="preserve">, </w:t>
      </w:r>
      <w:r w:rsidRPr="00734618">
        <w:rPr>
          <w:rFonts w:ascii="Arial" w:hAnsi="Arial" w:cs="Arial"/>
          <w:i/>
          <w:iCs/>
          <w:sz w:val="20"/>
          <w:szCs w:val="20"/>
        </w:rPr>
        <w:t>19</w:t>
      </w:r>
      <w:r w:rsidRPr="00734618">
        <w:rPr>
          <w:rFonts w:ascii="Arial" w:hAnsi="Arial" w:cs="Arial"/>
          <w:sz w:val="20"/>
          <w:szCs w:val="20"/>
        </w:rPr>
        <w:t>(2), 316</w:t>
      </w:r>
      <w:r w:rsidRPr="00734618">
        <w:rPr>
          <w:rFonts w:ascii="Cambria Math" w:hAnsi="Cambria Math" w:cs="Cambria Math"/>
          <w:sz w:val="20"/>
          <w:szCs w:val="20"/>
        </w:rPr>
        <w:t>‑</w:t>
      </w:r>
      <w:r w:rsidRPr="00734618">
        <w:rPr>
          <w:rFonts w:ascii="Arial" w:hAnsi="Arial" w:cs="Arial"/>
          <w:sz w:val="20"/>
          <w:szCs w:val="20"/>
        </w:rPr>
        <w:t>335. https://doi.org/10.4038/jas.v19i2.10091</w:t>
      </w:r>
    </w:p>
    <w:p w14:paraId="321EC5C9"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Twumasi, P., Asare, P. A., Afutu, E., Amenorpe, G., Addy, S. N. T. T., Prempeh, R. N. A., &amp; Donkor, E. F. (2024b). Genetic Diversity of Tiger Nuts (</w:t>
      </w:r>
      <w:r w:rsidRPr="00CD373D">
        <w:rPr>
          <w:rFonts w:ascii="Arial" w:hAnsi="Arial" w:cs="Arial"/>
          <w:i/>
          <w:sz w:val="20"/>
          <w:szCs w:val="20"/>
        </w:rPr>
        <w:t>Cyperus esculentus</w:t>
      </w:r>
      <w:r w:rsidRPr="00734618">
        <w:rPr>
          <w:rFonts w:ascii="Arial" w:hAnsi="Arial" w:cs="Arial"/>
          <w:sz w:val="20"/>
          <w:szCs w:val="20"/>
        </w:rPr>
        <w:t xml:space="preserve"> L.) Grown in Ghana Based on Morpho-Descriptors and SSR Markers. </w:t>
      </w:r>
      <w:r w:rsidRPr="00734618">
        <w:rPr>
          <w:rFonts w:ascii="Arial" w:hAnsi="Arial" w:cs="Arial"/>
          <w:i/>
          <w:iCs/>
          <w:sz w:val="20"/>
          <w:szCs w:val="20"/>
        </w:rPr>
        <w:t>Journal of Agricultural Sciences – Sri Lanka</w:t>
      </w:r>
      <w:r w:rsidRPr="00734618">
        <w:rPr>
          <w:rFonts w:ascii="Arial" w:hAnsi="Arial" w:cs="Arial"/>
          <w:sz w:val="20"/>
          <w:szCs w:val="20"/>
        </w:rPr>
        <w:t xml:space="preserve">, </w:t>
      </w:r>
      <w:r w:rsidRPr="00734618">
        <w:rPr>
          <w:rFonts w:ascii="Arial" w:hAnsi="Arial" w:cs="Arial"/>
          <w:i/>
          <w:iCs/>
          <w:sz w:val="20"/>
          <w:szCs w:val="20"/>
        </w:rPr>
        <w:t>19</w:t>
      </w:r>
      <w:r w:rsidRPr="00734618">
        <w:rPr>
          <w:rFonts w:ascii="Arial" w:hAnsi="Arial" w:cs="Arial"/>
          <w:sz w:val="20"/>
          <w:szCs w:val="20"/>
        </w:rPr>
        <w:t>(2), 316</w:t>
      </w:r>
      <w:r w:rsidRPr="00734618">
        <w:rPr>
          <w:rFonts w:ascii="Cambria Math" w:hAnsi="Cambria Math" w:cs="Cambria Math"/>
          <w:sz w:val="20"/>
          <w:szCs w:val="20"/>
        </w:rPr>
        <w:t>‑</w:t>
      </w:r>
      <w:r w:rsidRPr="00734618">
        <w:rPr>
          <w:rFonts w:ascii="Arial" w:hAnsi="Arial" w:cs="Arial"/>
          <w:sz w:val="20"/>
          <w:szCs w:val="20"/>
        </w:rPr>
        <w:t>335. https://doi.org/10.4038/jas.v19i2.10091</w:t>
      </w:r>
    </w:p>
    <w:p w14:paraId="619676E6" w14:textId="18EE8861"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Wani, P. A., Omobolanle, L. A., Hamid, B., Fayokemi, R. A., Perveen, K., Bukhari, N. A., Sayyed, R. Z., &amp; Mastinu, A. (2024). Evaluation of destruction of bacterial membrane structure associated with anti-quorum sensing and ant-diabetic activity of </w:t>
      </w:r>
      <w:r w:rsidRPr="004859CC">
        <w:rPr>
          <w:rFonts w:ascii="Arial" w:hAnsi="Arial" w:cs="Arial"/>
          <w:i/>
          <w:sz w:val="20"/>
          <w:szCs w:val="20"/>
        </w:rPr>
        <w:t xml:space="preserve">Cyperus esculentus </w:t>
      </w:r>
      <w:r w:rsidRPr="00734618">
        <w:rPr>
          <w:rFonts w:ascii="Arial" w:hAnsi="Arial" w:cs="Arial"/>
          <w:sz w:val="20"/>
          <w:szCs w:val="20"/>
        </w:rPr>
        <w:t xml:space="preserve">extract. </w:t>
      </w:r>
      <w:r w:rsidRPr="00734618">
        <w:rPr>
          <w:rFonts w:ascii="Arial" w:hAnsi="Arial" w:cs="Arial"/>
          <w:i/>
          <w:iCs/>
          <w:sz w:val="20"/>
          <w:szCs w:val="20"/>
        </w:rPr>
        <w:t>Heliyon</w:t>
      </w:r>
      <w:r w:rsidRPr="00734618">
        <w:rPr>
          <w:rFonts w:ascii="Arial" w:hAnsi="Arial" w:cs="Arial"/>
          <w:sz w:val="20"/>
          <w:szCs w:val="20"/>
        </w:rPr>
        <w:t xml:space="preserve">, </w:t>
      </w:r>
      <w:r w:rsidRPr="00734618">
        <w:rPr>
          <w:rFonts w:ascii="Arial" w:hAnsi="Arial" w:cs="Arial"/>
          <w:i/>
          <w:iCs/>
          <w:sz w:val="20"/>
          <w:szCs w:val="20"/>
        </w:rPr>
        <w:t>10</w:t>
      </w:r>
      <w:r w:rsidRPr="00734618">
        <w:rPr>
          <w:rFonts w:ascii="Arial" w:hAnsi="Arial" w:cs="Arial"/>
          <w:sz w:val="20"/>
          <w:szCs w:val="20"/>
        </w:rPr>
        <w:t xml:space="preserve">(14). </w:t>
      </w:r>
      <w:r w:rsidR="0037059B" w:rsidRPr="0037059B">
        <w:rPr>
          <w:rFonts w:ascii="Arial" w:hAnsi="Arial" w:cs="Arial"/>
          <w:sz w:val="20"/>
          <w:szCs w:val="20"/>
        </w:rPr>
        <w:t>https://doi.org/10.1016/j.heliyon.2024.e29099</w:t>
      </w:r>
      <w:r w:rsidR="0037059B">
        <w:rPr>
          <w:rFonts w:ascii="Arial" w:hAnsi="Arial" w:cs="Arial"/>
          <w:sz w:val="20"/>
          <w:szCs w:val="20"/>
        </w:rPr>
        <w:t xml:space="preserve"> </w:t>
      </w:r>
    </w:p>
    <w:p w14:paraId="645C4F50"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Wright, S. (1978). </w:t>
      </w:r>
      <w:r w:rsidRPr="004859CC">
        <w:rPr>
          <w:rFonts w:ascii="Arial" w:hAnsi="Arial" w:cs="Arial"/>
          <w:iCs/>
          <w:sz w:val="20"/>
          <w:szCs w:val="20"/>
        </w:rPr>
        <w:t>Evolution and the genetics of populations. A treatise in four volumes. Volume 4. Variability within and among natural populations</w:t>
      </w:r>
      <w:r w:rsidRPr="00734618">
        <w:rPr>
          <w:rFonts w:ascii="Arial" w:hAnsi="Arial" w:cs="Arial"/>
          <w:i/>
          <w:iCs/>
          <w:sz w:val="20"/>
          <w:szCs w:val="20"/>
        </w:rPr>
        <w:t>.</w:t>
      </w:r>
      <w:r w:rsidRPr="00734618">
        <w:rPr>
          <w:rFonts w:ascii="Arial" w:hAnsi="Arial" w:cs="Arial"/>
          <w:sz w:val="20"/>
          <w:szCs w:val="20"/>
        </w:rPr>
        <w:t xml:space="preserve"> https://www.cabidigitallibrary.org/doi/full/10.5555/19780137995</w:t>
      </w:r>
    </w:p>
    <w:p w14:paraId="25F6A65D" w14:textId="06D9E7BC" w:rsidR="007054DC" w:rsidRPr="00C47B9C" w:rsidRDefault="00D71B93" w:rsidP="00763369">
      <w:pPr>
        <w:pStyle w:val="Bibliography"/>
        <w:numPr>
          <w:ilvl w:val="0"/>
          <w:numId w:val="28"/>
        </w:numPr>
        <w:spacing w:before="0" w:after="0" w:line="240" w:lineRule="auto"/>
        <w:rPr>
          <w:rFonts w:cs="Times New Roman"/>
        </w:rPr>
      </w:pPr>
      <w:r w:rsidRPr="00734618">
        <w:rPr>
          <w:rFonts w:ascii="Arial" w:hAnsi="Arial" w:cs="Arial"/>
          <w:sz w:val="20"/>
          <w:szCs w:val="20"/>
        </w:rPr>
        <w:lastRenderedPageBreak/>
        <w:t>Yapi, J. C., Deffan, Z. A. B., Koko, A. C., Diabagate, J. R., Kouamekan, K. B., &amp; Kouame, L. P. (2021). Influence de la granulométrie physicochimiques sur les caractéristiques et techno-fonctionnelles des farines de souchet (</w:t>
      </w:r>
      <w:r w:rsidRPr="004859CC">
        <w:rPr>
          <w:rFonts w:ascii="Arial" w:hAnsi="Arial" w:cs="Arial"/>
          <w:i/>
          <w:sz w:val="20"/>
          <w:szCs w:val="20"/>
        </w:rPr>
        <w:t>Cyperus esculentus</w:t>
      </w:r>
      <w:r w:rsidRPr="00734618">
        <w:rPr>
          <w:rFonts w:ascii="Arial" w:hAnsi="Arial" w:cs="Arial"/>
          <w:sz w:val="20"/>
          <w:szCs w:val="20"/>
        </w:rPr>
        <w:t xml:space="preserve"> L.). </w:t>
      </w:r>
      <w:r w:rsidRPr="00734618">
        <w:rPr>
          <w:rFonts w:ascii="Arial" w:hAnsi="Arial" w:cs="Arial"/>
          <w:i/>
          <w:iCs/>
          <w:sz w:val="20"/>
          <w:szCs w:val="20"/>
        </w:rPr>
        <w:t>Agronomie Africaine</w:t>
      </w:r>
      <w:r w:rsidRPr="00734618">
        <w:rPr>
          <w:rFonts w:ascii="Arial" w:hAnsi="Arial" w:cs="Arial"/>
          <w:sz w:val="20"/>
          <w:szCs w:val="20"/>
        </w:rPr>
        <w:t xml:space="preserve">, </w:t>
      </w:r>
      <w:r w:rsidRPr="00734618">
        <w:rPr>
          <w:rFonts w:ascii="Arial" w:hAnsi="Arial" w:cs="Arial"/>
          <w:i/>
          <w:iCs/>
          <w:sz w:val="20"/>
          <w:szCs w:val="20"/>
        </w:rPr>
        <w:t>33</w:t>
      </w:r>
      <w:r w:rsidRPr="00734618">
        <w:rPr>
          <w:rFonts w:ascii="Arial" w:hAnsi="Arial" w:cs="Arial"/>
          <w:sz w:val="20"/>
          <w:szCs w:val="20"/>
        </w:rPr>
        <w:t>(2), 239</w:t>
      </w:r>
      <w:r w:rsidRPr="00734618">
        <w:rPr>
          <w:rFonts w:ascii="Cambria Math" w:hAnsi="Cambria Math" w:cs="Cambria Math"/>
          <w:sz w:val="20"/>
          <w:szCs w:val="20"/>
        </w:rPr>
        <w:t>‑</w:t>
      </w:r>
      <w:r w:rsidRPr="00734618">
        <w:rPr>
          <w:rFonts w:ascii="Arial" w:hAnsi="Arial" w:cs="Arial"/>
          <w:sz w:val="20"/>
          <w:szCs w:val="20"/>
        </w:rPr>
        <w:t>250.</w:t>
      </w:r>
      <w:r w:rsidRPr="00734618">
        <w:rPr>
          <w:rFonts w:ascii="Arial" w:hAnsi="Arial" w:cs="Arial"/>
          <w:sz w:val="20"/>
          <w:szCs w:val="20"/>
        </w:rPr>
        <w:fldChar w:fldCharType="end"/>
      </w:r>
      <w:r w:rsidR="0037059B">
        <w:rPr>
          <w:rFonts w:ascii="Arial" w:hAnsi="Arial" w:cs="Arial"/>
          <w:sz w:val="20"/>
          <w:szCs w:val="20"/>
        </w:rPr>
        <w:t xml:space="preserve"> </w:t>
      </w:r>
      <w:hyperlink r:id="rId31" w:history="1">
        <w:r w:rsidR="0037059B" w:rsidRPr="005C335F">
          <w:rPr>
            <w:rStyle w:val="Hyperlink"/>
            <w:rFonts w:ascii="Arial" w:hAnsi="Arial" w:cs="Arial"/>
            <w:sz w:val="20"/>
            <w:szCs w:val="20"/>
          </w:rPr>
          <w:t>https://www.ajol.info/index.php/search?search=Yapi%2C+J.C.+Influence+de+la+granulom%C3%A9trie+physicochimiques+sur+les+caract%C3%A9ristiques+et+techno-fonctionnelles+des+farines+de+souchet</w:t>
        </w:r>
      </w:hyperlink>
      <w:r w:rsidR="0037059B">
        <w:rPr>
          <w:rFonts w:ascii="Arial" w:hAnsi="Arial" w:cs="Arial"/>
          <w:sz w:val="20"/>
          <w:szCs w:val="20"/>
        </w:rPr>
        <w:t xml:space="preserve"> </w:t>
      </w:r>
    </w:p>
    <w:sectPr w:rsidR="007054DC" w:rsidRPr="00C47B9C" w:rsidSect="002F5936">
      <w:headerReference w:type="even" r:id="rId32"/>
      <w:headerReference w:type="default" r:id="rId33"/>
      <w:footerReference w:type="default" r:id="rId34"/>
      <w:head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4B620" w14:textId="77777777" w:rsidR="007761C8" w:rsidRDefault="007761C8" w:rsidP="00D21EB9">
      <w:pPr>
        <w:spacing w:before="0" w:after="0" w:line="240" w:lineRule="auto"/>
      </w:pPr>
      <w:r>
        <w:separator/>
      </w:r>
    </w:p>
  </w:endnote>
  <w:endnote w:type="continuationSeparator" w:id="0">
    <w:p w14:paraId="1961E26E" w14:textId="77777777" w:rsidR="007761C8" w:rsidRDefault="007761C8" w:rsidP="00D21E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6AC71" w14:textId="77777777" w:rsidR="002F5936" w:rsidRDefault="002F5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52594" w14:textId="77777777" w:rsidR="002F5936" w:rsidRDefault="002F5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89255" w14:textId="77777777" w:rsidR="002F5936" w:rsidRDefault="002F59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C12F5" w14:textId="77777777" w:rsidR="00763369" w:rsidRDefault="00763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C5FC7" w14:textId="77777777" w:rsidR="007761C8" w:rsidRDefault="007761C8" w:rsidP="00D21EB9">
      <w:pPr>
        <w:spacing w:before="0" w:after="0" w:line="240" w:lineRule="auto"/>
      </w:pPr>
      <w:r>
        <w:separator/>
      </w:r>
    </w:p>
  </w:footnote>
  <w:footnote w:type="continuationSeparator" w:id="0">
    <w:p w14:paraId="29A4CEAD" w14:textId="77777777" w:rsidR="007761C8" w:rsidRDefault="007761C8" w:rsidP="00D21EB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412F8" w14:textId="4E0397A5" w:rsidR="002F5936" w:rsidRDefault="002F5936">
    <w:pPr>
      <w:pStyle w:val="Header"/>
    </w:pPr>
    <w:r>
      <w:rPr>
        <w:noProof/>
      </w:rPr>
      <w:pict w14:anchorId="720F3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29" o:sp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3AE7" w14:textId="07800208" w:rsidR="002F5936" w:rsidRDefault="002F5936">
    <w:pPr>
      <w:pStyle w:val="Header"/>
    </w:pPr>
    <w:r>
      <w:rPr>
        <w:noProof/>
      </w:rPr>
      <w:pict w14:anchorId="6CF4D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0" o:sp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FA301" w14:textId="1E6722F0" w:rsidR="002F5936" w:rsidRDefault="002F5936">
    <w:pPr>
      <w:pStyle w:val="Header"/>
    </w:pPr>
    <w:r>
      <w:rPr>
        <w:noProof/>
      </w:rPr>
      <w:pict w14:anchorId="2C6AF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28"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8905D" w14:textId="0BB1F31F" w:rsidR="002F5936" w:rsidRDefault="002F5936">
    <w:pPr>
      <w:pStyle w:val="Header"/>
    </w:pPr>
    <w:r>
      <w:rPr>
        <w:noProof/>
      </w:rPr>
      <w:pict w14:anchorId="63F01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2" o:spid="_x0000_s2053" type="#_x0000_t136" style="position:absolute;left:0;text-align:left;margin-left:0;margin-top:0;width:574.65pt;height:64.8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A24D4" w14:textId="63996FD6" w:rsidR="00763369" w:rsidRDefault="002F5936">
    <w:pPr>
      <w:pStyle w:val="Header"/>
    </w:pPr>
    <w:r>
      <w:rPr>
        <w:noProof/>
      </w:rPr>
      <w:pict w14:anchorId="3A2CC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3" o:spid="_x0000_s2054" type="#_x0000_t136" style="position:absolute;left:0;text-align:left;margin-left:0;margin-top:0;width:574.65pt;height:64.8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8345" w14:textId="59468CB6" w:rsidR="002F5936" w:rsidRDefault="002F5936">
    <w:pPr>
      <w:pStyle w:val="Header"/>
    </w:pPr>
    <w:r>
      <w:rPr>
        <w:noProof/>
      </w:rPr>
      <w:pict w14:anchorId="77217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1" o:spid="_x0000_s2052" type="#_x0000_t136" style="position:absolute;left:0;text-align:left;margin-left:0;margin-top:0;width:574.65pt;height:64.8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5pt;height:11.65pt" o:bullet="t">
        <v:imagedata r:id="rId1" o:title="clip_image001"/>
      </v:shape>
    </w:pict>
  </w:numPicBullet>
  <w:abstractNum w:abstractNumId="0" w15:restartNumberingAfterBreak="0">
    <w:nsid w:val="00986D79"/>
    <w:multiLevelType w:val="hybridMultilevel"/>
    <w:tmpl w:val="5BA8B284"/>
    <w:lvl w:ilvl="0" w:tplc="831E998A">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03F61C1B"/>
    <w:multiLevelType w:val="multilevel"/>
    <w:tmpl w:val="D2D24A20"/>
    <w:lvl w:ilvl="0">
      <w:start w:val="2"/>
      <w:numFmt w:val="decimal"/>
      <w:lvlText w:val="%1"/>
      <w:lvlJc w:val="left"/>
      <w:pPr>
        <w:ind w:left="600" w:hanging="600"/>
      </w:pPr>
      <w:rPr>
        <w:rFonts w:hint="default"/>
      </w:rPr>
    </w:lvl>
    <w:lvl w:ilvl="1">
      <w:start w:val="2"/>
      <w:numFmt w:val="decimal"/>
      <w:lvlText w:val="%1.%2"/>
      <w:lvlJc w:val="left"/>
      <w:pPr>
        <w:ind w:left="840" w:hanging="600"/>
      </w:pPr>
      <w:rPr>
        <w:rFonts w:hint="default"/>
      </w:rPr>
    </w:lvl>
    <w:lvl w:ilvl="2">
      <w:start w:val="2"/>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080564A4"/>
    <w:multiLevelType w:val="hybridMultilevel"/>
    <w:tmpl w:val="8AE0528E"/>
    <w:lvl w:ilvl="0" w:tplc="D35E74A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2C2A1C"/>
    <w:multiLevelType w:val="hybridMultilevel"/>
    <w:tmpl w:val="975629B4"/>
    <w:lvl w:ilvl="0" w:tplc="7484467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A64F5"/>
    <w:multiLevelType w:val="hybridMultilevel"/>
    <w:tmpl w:val="953A45DA"/>
    <w:lvl w:ilvl="0" w:tplc="040C0007">
      <w:start w:val="1"/>
      <w:numFmt w:val="bullet"/>
      <w:lvlText w:val=""/>
      <w:lvlPicBulletId w:val="0"/>
      <w:lvlJc w:val="left"/>
      <w:pPr>
        <w:ind w:left="2808" w:hanging="360"/>
      </w:pPr>
      <w:rPr>
        <w:rFonts w:ascii="Symbol" w:hAnsi="Symbol" w:hint="default"/>
      </w:rPr>
    </w:lvl>
    <w:lvl w:ilvl="1" w:tplc="040C0003">
      <w:start w:val="1"/>
      <w:numFmt w:val="bullet"/>
      <w:lvlText w:val="o"/>
      <w:lvlJc w:val="left"/>
      <w:pPr>
        <w:ind w:left="3528" w:hanging="360"/>
      </w:pPr>
      <w:rPr>
        <w:rFonts w:ascii="Courier New" w:hAnsi="Courier New" w:cs="Courier New" w:hint="default"/>
      </w:rPr>
    </w:lvl>
    <w:lvl w:ilvl="2" w:tplc="040C0005">
      <w:start w:val="1"/>
      <w:numFmt w:val="bullet"/>
      <w:lvlText w:val=""/>
      <w:lvlJc w:val="left"/>
      <w:pPr>
        <w:ind w:left="4248" w:hanging="360"/>
      </w:pPr>
      <w:rPr>
        <w:rFonts w:ascii="Wingdings" w:hAnsi="Wingdings" w:hint="default"/>
      </w:rPr>
    </w:lvl>
    <w:lvl w:ilvl="3" w:tplc="040C0001">
      <w:start w:val="1"/>
      <w:numFmt w:val="bullet"/>
      <w:lvlText w:val=""/>
      <w:lvlJc w:val="left"/>
      <w:pPr>
        <w:ind w:left="4968" w:hanging="360"/>
      </w:pPr>
      <w:rPr>
        <w:rFonts w:ascii="Symbol" w:hAnsi="Symbol" w:hint="default"/>
      </w:rPr>
    </w:lvl>
    <w:lvl w:ilvl="4" w:tplc="040C0003">
      <w:start w:val="1"/>
      <w:numFmt w:val="bullet"/>
      <w:lvlText w:val="o"/>
      <w:lvlJc w:val="left"/>
      <w:pPr>
        <w:ind w:left="5688" w:hanging="360"/>
      </w:pPr>
      <w:rPr>
        <w:rFonts w:ascii="Courier New" w:hAnsi="Courier New" w:cs="Courier New" w:hint="default"/>
      </w:rPr>
    </w:lvl>
    <w:lvl w:ilvl="5" w:tplc="040C0005">
      <w:start w:val="1"/>
      <w:numFmt w:val="bullet"/>
      <w:lvlText w:val=""/>
      <w:lvlJc w:val="left"/>
      <w:pPr>
        <w:ind w:left="6408" w:hanging="360"/>
      </w:pPr>
      <w:rPr>
        <w:rFonts w:ascii="Wingdings" w:hAnsi="Wingdings" w:hint="default"/>
      </w:rPr>
    </w:lvl>
    <w:lvl w:ilvl="6" w:tplc="040C0001">
      <w:start w:val="1"/>
      <w:numFmt w:val="bullet"/>
      <w:lvlText w:val=""/>
      <w:lvlJc w:val="left"/>
      <w:pPr>
        <w:ind w:left="7128" w:hanging="360"/>
      </w:pPr>
      <w:rPr>
        <w:rFonts w:ascii="Symbol" w:hAnsi="Symbol" w:hint="default"/>
      </w:rPr>
    </w:lvl>
    <w:lvl w:ilvl="7" w:tplc="040C0003">
      <w:start w:val="1"/>
      <w:numFmt w:val="bullet"/>
      <w:lvlText w:val="o"/>
      <w:lvlJc w:val="left"/>
      <w:pPr>
        <w:ind w:left="7848" w:hanging="360"/>
      </w:pPr>
      <w:rPr>
        <w:rFonts w:ascii="Courier New" w:hAnsi="Courier New" w:cs="Courier New" w:hint="default"/>
      </w:rPr>
    </w:lvl>
    <w:lvl w:ilvl="8" w:tplc="040C0005">
      <w:start w:val="1"/>
      <w:numFmt w:val="bullet"/>
      <w:lvlText w:val=""/>
      <w:lvlJc w:val="left"/>
      <w:pPr>
        <w:ind w:left="8568" w:hanging="360"/>
      </w:pPr>
      <w:rPr>
        <w:rFonts w:ascii="Wingdings" w:hAnsi="Wingdings" w:hint="default"/>
      </w:rPr>
    </w:lvl>
  </w:abstractNum>
  <w:abstractNum w:abstractNumId="5" w15:restartNumberingAfterBreak="0">
    <w:nsid w:val="11935CFB"/>
    <w:multiLevelType w:val="hybridMultilevel"/>
    <w:tmpl w:val="5BA8B284"/>
    <w:lvl w:ilvl="0" w:tplc="831E998A">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146B0CAB"/>
    <w:multiLevelType w:val="hybridMultilevel"/>
    <w:tmpl w:val="3730B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753649"/>
    <w:multiLevelType w:val="hybridMultilevel"/>
    <w:tmpl w:val="5BA8B284"/>
    <w:lvl w:ilvl="0" w:tplc="831E998A">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22956BAD"/>
    <w:multiLevelType w:val="hybridMultilevel"/>
    <w:tmpl w:val="592EB9AA"/>
    <w:lvl w:ilvl="0" w:tplc="4009000F">
      <w:start w:val="1"/>
      <w:numFmt w:val="decimal"/>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9" w15:restartNumberingAfterBreak="0">
    <w:nsid w:val="251A0C4B"/>
    <w:multiLevelType w:val="hybridMultilevel"/>
    <w:tmpl w:val="FED24CE0"/>
    <w:lvl w:ilvl="0" w:tplc="040C0009">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0" w15:restartNumberingAfterBreak="0">
    <w:nsid w:val="266D52EA"/>
    <w:multiLevelType w:val="hybridMultilevel"/>
    <w:tmpl w:val="BAEA2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746C9D"/>
    <w:multiLevelType w:val="hybridMultilevel"/>
    <w:tmpl w:val="92703C5E"/>
    <w:lvl w:ilvl="0" w:tplc="FB44E9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EE0525"/>
    <w:multiLevelType w:val="multilevel"/>
    <w:tmpl w:val="0240B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7168F5"/>
    <w:multiLevelType w:val="hybridMultilevel"/>
    <w:tmpl w:val="CF660FC8"/>
    <w:lvl w:ilvl="0" w:tplc="D6A2C25E">
      <w:start w:val="1"/>
      <w:numFmt w:val="lowerLetter"/>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7C006A"/>
    <w:multiLevelType w:val="hybridMultilevel"/>
    <w:tmpl w:val="298688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70A31F0"/>
    <w:multiLevelType w:val="hybridMultilevel"/>
    <w:tmpl w:val="37B8D586"/>
    <w:lvl w:ilvl="0" w:tplc="879C01D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681492"/>
    <w:multiLevelType w:val="hybridMultilevel"/>
    <w:tmpl w:val="FB601748"/>
    <w:lvl w:ilvl="0" w:tplc="4CE8B1D6">
      <w:start w:val="1"/>
      <w:numFmt w:val="lowerLetter"/>
      <w:lvlText w:val="%1-"/>
      <w:lvlJc w:val="left"/>
      <w:pPr>
        <w:ind w:left="2771" w:hanging="360"/>
      </w:pPr>
      <w:rPr>
        <w:rFonts w:hint="default"/>
      </w:rPr>
    </w:lvl>
    <w:lvl w:ilvl="1" w:tplc="040C0019" w:tentative="1">
      <w:start w:val="1"/>
      <w:numFmt w:val="lowerLetter"/>
      <w:lvlText w:val="%2."/>
      <w:lvlJc w:val="left"/>
      <w:pPr>
        <w:ind w:left="3491" w:hanging="360"/>
      </w:pPr>
    </w:lvl>
    <w:lvl w:ilvl="2" w:tplc="040C001B" w:tentative="1">
      <w:start w:val="1"/>
      <w:numFmt w:val="lowerRoman"/>
      <w:lvlText w:val="%3."/>
      <w:lvlJc w:val="right"/>
      <w:pPr>
        <w:ind w:left="4211" w:hanging="180"/>
      </w:pPr>
    </w:lvl>
    <w:lvl w:ilvl="3" w:tplc="040C000F" w:tentative="1">
      <w:start w:val="1"/>
      <w:numFmt w:val="decimal"/>
      <w:lvlText w:val="%4."/>
      <w:lvlJc w:val="left"/>
      <w:pPr>
        <w:ind w:left="4931" w:hanging="360"/>
      </w:pPr>
    </w:lvl>
    <w:lvl w:ilvl="4" w:tplc="040C0019" w:tentative="1">
      <w:start w:val="1"/>
      <w:numFmt w:val="lowerLetter"/>
      <w:lvlText w:val="%5."/>
      <w:lvlJc w:val="left"/>
      <w:pPr>
        <w:ind w:left="5651" w:hanging="360"/>
      </w:pPr>
    </w:lvl>
    <w:lvl w:ilvl="5" w:tplc="040C001B" w:tentative="1">
      <w:start w:val="1"/>
      <w:numFmt w:val="lowerRoman"/>
      <w:lvlText w:val="%6."/>
      <w:lvlJc w:val="right"/>
      <w:pPr>
        <w:ind w:left="6371" w:hanging="180"/>
      </w:pPr>
    </w:lvl>
    <w:lvl w:ilvl="6" w:tplc="040C000F" w:tentative="1">
      <w:start w:val="1"/>
      <w:numFmt w:val="decimal"/>
      <w:lvlText w:val="%7."/>
      <w:lvlJc w:val="left"/>
      <w:pPr>
        <w:ind w:left="7091" w:hanging="360"/>
      </w:pPr>
    </w:lvl>
    <w:lvl w:ilvl="7" w:tplc="040C0019" w:tentative="1">
      <w:start w:val="1"/>
      <w:numFmt w:val="lowerLetter"/>
      <w:lvlText w:val="%8."/>
      <w:lvlJc w:val="left"/>
      <w:pPr>
        <w:ind w:left="7811" w:hanging="360"/>
      </w:pPr>
    </w:lvl>
    <w:lvl w:ilvl="8" w:tplc="040C001B" w:tentative="1">
      <w:start w:val="1"/>
      <w:numFmt w:val="lowerRoman"/>
      <w:lvlText w:val="%9."/>
      <w:lvlJc w:val="right"/>
      <w:pPr>
        <w:ind w:left="8531" w:hanging="180"/>
      </w:pPr>
    </w:lvl>
  </w:abstractNum>
  <w:abstractNum w:abstractNumId="17" w15:restartNumberingAfterBreak="0">
    <w:nsid w:val="40D90E1B"/>
    <w:multiLevelType w:val="hybridMultilevel"/>
    <w:tmpl w:val="AE80F8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F1F1334"/>
    <w:multiLevelType w:val="multilevel"/>
    <w:tmpl w:val="E266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906920"/>
    <w:multiLevelType w:val="hybridMultilevel"/>
    <w:tmpl w:val="6436E048"/>
    <w:lvl w:ilvl="0" w:tplc="0FC8E36C">
      <w:start w:val="2"/>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43F3274"/>
    <w:multiLevelType w:val="multilevel"/>
    <w:tmpl w:val="B922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64A6B"/>
    <w:multiLevelType w:val="hybridMultilevel"/>
    <w:tmpl w:val="65583E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1D572A6"/>
    <w:multiLevelType w:val="multilevel"/>
    <w:tmpl w:val="4BDE1B6C"/>
    <w:lvl w:ilvl="0">
      <w:start w:val="1"/>
      <w:numFmt w:val="decimal"/>
      <w:lvlText w:val="%1."/>
      <w:lvlJc w:val="left"/>
      <w:pPr>
        <w:ind w:left="1080" w:hanging="360"/>
      </w:pPr>
      <w:rPr>
        <w:rFonts w:hint="default"/>
      </w:rPr>
    </w:lvl>
    <w:lvl w:ilvl="1">
      <w:start w:val="1"/>
      <w:numFmt w:val="decimal"/>
      <w:isLgl/>
      <w:lvlText w:val="%1.%2."/>
      <w:lvlJc w:val="left"/>
      <w:pPr>
        <w:ind w:left="502" w:hanging="360"/>
      </w:pPr>
      <w:rPr>
        <w:rFonts w:ascii="Arial" w:hAnsi="Arial" w:cs="Arial" w:hint="default"/>
        <w:sz w:val="22"/>
        <w:szCs w:val="20"/>
      </w:rPr>
    </w:lvl>
    <w:lvl w:ilvl="2">
      <w:start w:val="1"/>
      <w:numFmt w:val="decimal"/>
      <w:isLgl/>
      <w:lvlText w:val="%1.%2.%3."/>
      <w:lvlJc w:val="left"/>
      <w:pPr>
        <w:ind w:left="1430" w:hanging="720"/>
      </w:pPr>
      <w:rPr>
        <w:rFonts w:ascii="Arial" w:hAnsi="Arial" w:cs="Arial" w:hint="default"/>
        <w:i w:val="0"/>
        <w:sz w:val="22"/>
        <w:szCs w:val="22"/>
      </w:rPr>
    </w:lvl>
    <w:lvl w:ilvl="3">
      <w:start w:val="1"/>
      <w:numFmt w:val="decimal"/>
      <w:isLgl/>
      <w:lvlText w:val="%1.%2.%3.%4."/>
      <w:lvlJc w:val="left"/>
      <w:pPr>
        <w:ind w:left="1146" w:hanging="720"/>
      </w:pPr>
      <w:rPr>
        <w:rFonts w:hint="default"/>
        <w:b/>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2122576"/>
    <w:multiLevelType w:val="multilevel"/>
    <w:tmpl w:val="9CC8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E669F6"/>
    <w:multiLevelType w:val="hybridMultilevel"/>
    <w:tmpl w:val="5AFCD16E"/>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644B60DF"/>
    <w:multiLevelType w:val="hybridMultilevel"/>
    <w:tmpl w:val="3A66AE2A"/>
    <w:lvl w:ilvl="0" w:tplc="D1CAC69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69732C83"/>
    <w:multiLevelType w:val="hybridMultilevel"/>
    <w:tmpl w:val="28C67F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13"/>
  </w:num>
  <w:num w:numId="3">
    <w:abstractNumId w:val="20"/>
  </w:num>
  <w:num w:numId="4">
    <w:abstractNumId w:val="16"/>
  </w:num>
  <w:num w:numId="5">
    <w:abstractNumId w:val="12"/>
  </w:num>
  <w:num w:numId="6">
    <w:abstractNumId w:val="18"/>
  </w:num>
  <w:num w:numId="7">
    <w:abstractNumId w:val="3"/>
  </w:num>
  <w:num w:numId="8">
    <w:abstractNumId w:val="10"/>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0"/>
  </w:num>
  <w:num w:numId="13">
    <w:abstractNumId w:val="5"/>
  </w:num>
  <w:num w:numId="14">
    <w:abstractNumId w:val="7"/>
  </w:num>
  <w:num w:numId="15">
    <w:abstractNumId w:val="9"/>
  </w:num>
  <w:num w:numId="16">
    <w:abstractNumId w:val="15"/>
  </w:num>
  <w:num w:numId="17">
    <w:abstractNumId w:val="6"/>
  </w:num>
  <w:num w:numId="18">
    <w:abstractNumId w:val="17"/>
  </w:num>
  <w:num w:numId="19">
    <w:abstractNumId w:val="14"/>
  </w:num>
  <w:num w:numId="20">
    <w:abstractNumId w:val="2"/>
  </w:num>
  <w:num w:numId="21">
    <w:abstractNumId w:val="19"/>
  </w:num>
  <w:num w:numId="22">
    <w:abstractNumId w:val="23"/>
  </w:num>
  <w:num w:numId="23">
    <w:abstractNumId w:val="11"/>
  </w:num>
  <w:num w:numId="24">
    <w:abstractNumId w:val="22"/>
  </w:num>
  <w:num w:numId="25">
    <w:abstractNumId w:val="1"/>
  </w:num>
  <w:num w:numId="26">
    <w:abstractNumId w:val="26"/>
  </w:num>
  <w:num w:numId="27">
    <w:abstractNumId w:val="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activeWritingStyle w:appName="MSWord" w:lang="fr-FR" w:vendorID="64" w:dllVersion="6" w:nlCheck="1" w:checkStyle="1"/>
  <w:activeWritingStyle w:appName="MSWord" w:lang="fr-FR" w:vendorID="64" w:dllVersion="4096" w:nlCheck="1" w:checkStyle="0"/>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Untitled.enl&lt;/item&gt;&lt;/Libraries&gt;&lt;/ENLibraries&gt;"/>
  </w:docVars>
  <w:rsids>
    <w:rsidRoot w:val="00766EA6"/>
    <w:rsid w:val="000006EF"/>
    <w:rsid w:val="00001304"/>
    <w:rsid w:val="0000221A"/>
    <w:rsid w:val="00002877"/>
    <w:rsid w:val="00003279"/>
    <w:rsid w:val="00003791"/>
    <w:rsid w:val="00003847"/>
    <w:rsid w:val="00003E1E"/>
    <w:rsid w:val="0000485B"/>
    <w:rsid w:val="00007823"/>
    <w:rsid w:val="00007C27"/>
    <w:rsid w:val="000120D2"/>
    <w:rsid w:val="000128D7"/>
    <w:rsid w:val="00013C54"/>
    <w:rsid w:val="000148A4"/>
    <w:rsid w:val="00015740"/>
    <w:rsid w:val="0001576A"/>
    <w:rsid w:val="00015789"/>
    <w:rsid w:val="000163A9"/>
    <w:rsid w:val="00017335"/>
    <w:rsid w:val="00021453"/>
    <w:rsid w:val="00022691"/>
    <w:rsid w:val="00025420"/>
    <w:rsid w:val="00025440"/>
    <w:rsid w:val="00026033"/>
    <w:rsid w:val="0002640F"/>
    <w:rsid w:val="00026522"/>
    <w:rsid w:val="00026BF2"/>
    <w:rsid w:val="000271CE"/>
    <w:rsid w:val="0002797C"/>
    <w:rsid w:val="00027AF0"/>
    <w:rsid w:val="00027BC0"/>
    <w:rsid w:val="00031370"/>
    <w:rsid w:val="00031372"/>
    <w:rsid w:val="000327E7"/>
    <w:rsid w:val="00033720"/>
    <w:rsid w:val="00034F52"/>
    <w:rsid w:val="000376CE"/>
    <w:rsid w:val="00040763"/>
    <w:rsid w:val="00042C84"/>
    <w:rsid w:val="00042EDA"/>
    <w:rsid w:val="000449EA"/>
    <w:rsid w:val="00044D34"/>
    <w:rsid w:val="00045E60"/>
    <w:rsid w:val="0004719B"/>
    <w:rsid w:val="00047AF6"/>
    <w:rsid w:val="000507F9"/>
    <w:rsid w:val="000521D7"/>
    <w:rsid w:val="00053231"/>
    <w:rsid w:val="00053541"/>
    <w:rsid w:val="0005784F"/>
    <w:rsid w:val="00060FF0"/>
    <w:rsid w:val="000617E1"/>
    <w:rsid w:val="0006212E"/>
    <w:rsid w:val="00062165"/>
    <w:rsid w:val="00062A05"/>
    <w:rsid w:val="00064D0B"/>
    <w:rsid w:val="00065AB4"/>
    <w:rsid w:val="000661FE"/>
    <w:rsid w:val="00066A4F"/>
    <w:rsid w:val="00067C89"/>
    <w:rsid w:val="000736C7"/>
    <w:rsid w:val="00074099"/>
    <w:rsid w:val="00074DDA"/>
    <w:rsid w:val="00076FF9"/>
    <w:rsid w:val="00077F27"/>
    <w:rsid w:val="000808F5"/>
    <w:rsid w:val="00080914"/>
    <w:rsid w:val="000842D7"/>
    <w:rsid w:val="00085168"/>
    <w:rsid w:val="000912F7"/>
    <w:rsid w:val="00091718"/>
    <w:rsid w:val="00092556"/>
    <w:rsid w:val="000926C7"/>
    <w:rsid w:val="00092835"/>
    <w:rsid w:val="00093D39"/>
    <w:rsid w:val="00093D7A"/>
    <w:rsid w:val="00096242"/>
    <w:rsid w:val="0009632A"/>
    <w:rsid w:val="000A0137"/>
    <w:rsid w:val="000A0B4D"/>
    <w:rsid w:val="000A1495"/>
    <w:rsid w:val="000A2904"/>
    <w:rsid w:val="000A3762"/>
    <w:rsid w:val="000A418E"/>
    <w:rsid w:val="000A42DD"/>
    <w:rsid w:val="000A45F3"/>
    <w:rsid w:val="000A545C"/>
    <w:rsid w:val="000A56F1"/>
    <w:rsid w:val="000A592D"/>
    <w:rsid w:val="000A6A0C"/>
    <w:rsid w:val="000A7167"/>
    <w:rsid w:val="000A768A"/>
    <w:rsid w:val="000B0353"/>
    <w:rsid w:val="000B0E4A"/>
    <w:rsid w:val="000B2DB4"/>
    <w:rsid w:val="000B3318"/>
    <w:rsid w:val="000B3B8E"/>
    <w:rsid w:val="000B5B0F"/>
    <w:rsid w:val="000B62DF"/>
    <w:rsid w:val="000B7415"/>
    <w:rsid w:val="000B7669"/>
    <w:rsid w:val="000C06CE"/>
    <w:rsid w:val="000C20C8"/>
    <w:rsid w:val="000C293D"/>
    <w:rsid w:val="000C550C"/>
    <w:rsid w:val="000C5E25"/>
    <w:rsid w:val="000C60C4"/>
    <w:rsid w:val="000C726D"/>
    <w:rsid w:val="000C78FC"/>
    <w:rsid w:val="000D141A"/>
    <w:rsid w:val="000D1500"/>
    <w:rsid w:val="000D2783"/>
    <w:rsid w:val="000D3358"/>
    <w:rsid w:val="000D6662"/>
    <w:rsid w:val="000D6A3C"/>
    <w:rsid w:val="000D6F83"/>
    <w:rsid w:val="000D7155"/>
    <w:rsid w:val="000E0075"/>
    <w:rsid w:val="000E0D38"/>
    <w:rsid w:val="000E26D9"/>
    <w:rsid w:val="000E4191"/>
    <w:rsid w:val="000E59F8"/>
    <w:rsid w:val="000E6350"/>
    <w:rsid w:val="000E66D0"/>
    <w:rsid w:val="000E702E"/>
    <w:rsid w:val="000F0859"/>
    <w:rsid w:val="000F1221"/>
    <w:rsid w:val="000F1809"/>
    <w:rsid w:val="000F26AC"/>
    <w:rsid w:val="000F28F1"/>
    <w:rsid w:val="000F3B40"/>
    <w:rsid w:val="000F4C68"/>
    <w:rsid w:val="000F4EAC"/>
    <w:rsid w:val="000F50FE"/>
    <w:rsid w:val="000F6257"/>
    <w:rsid w:val="000F6664"/>
    <w:rsid w:val="00100AAD"/>
    <w:rsid w:val="001011E0"/>
    <w:rsid w:val="00101B3B"/>
    <w:rsid w:val="0010254A"/>
    <w:rsid w:val="00103263"/>
    <w:rsid w:val="00103F3E"/>
    <w:rsid w:val="00104AC6"/>
    <w:rsid w:val="00105037"/>
    <w:rsid w:val="001054C4"/>
    <w:rsid w:val="00105A4C"/>
    <w:rsid w:val="001072B4"/>
    <w:rsid w:val="001079BC"/>
    <w:rsid w:val="00107EE6"/>
    <w:rsid w:val="001112B3"/>
    <w:rsid w:val="00111877"/>
    <w:rsid w:val="00112042"/>
    <w:rsid w:val="001121CD"/>
    <w:rsid w:val="00112C41"/>
    <w:rsid w:val="00116547"/>
    <w:rsid w:val="00117059"/>
    <w:rsid w:val="0011768D"/>
    <w:rsid w:val="001179A7"/>
    <w:rsid w:val="00120BCB"/>
    <w:rsid w:val="00121A22"/>
    <w:rsid w:val="00122616"/>
    <w:rsid w:val="001227C5"/>
    <w:rsid w:val="00122CDF"/>
    <w:rsid w:val="00122E64"/>
    <w:rsid w:val="0012443B"/>
    <w:rsid w:val="0012465D"/>
    <w:rsid w:val="00125087"/>
    <w:rsid w:val="00127D45"/>
    <w:rsid w:val="00130260"/>
    <w:rsid w:val="001303D4"/>
    <w:rsid w:val="00131BB3"/>
    <w:rsid w:val="001328A8"/>
    <w:rsid w:val="00132A77"/>
    <w:rsid w:val="001331AB"/>
    <w:rsid w:val="00133265"/>
    <w:rsid w:val="001341DF"/>
    <w:rsid w:val="00134BD2"/>
    <w:rsid w:val="0013514A"/>
    <w:rsid w:val="0013526C"/>
    <w:rsid w:val="00135C41"/>
    <w:rsid w:val="00136082"/>
    <w:rsid w:val="001366EC"/>
    <w:rsid w:val="00137BA4"/>
    <w:rsid w:val="001408CD"/>
    <w:rsid w:val="0014174B"/>
    <w:rsid w:val="00142469"/>
    <w:rsid w:val="00142695"/>
    <w:rsid w:val="0014275C"/>
    <w:rsid w:val="001428F3"/>
    <w:rsid w:val="00143716"/>
    <w:rsid w:val="00144411"/>
    <w:rsid w:val="001446EF"/>
    <w:rsid w:val="00146E94"/>
    <w:rsid w:val="001500BB"/>
    <w:rsid w:val="00151835"/>
    <w:rsid w:val="00151E67"/>
    <w:rsid w:val="0015204D"/>
    <w:rsid w:val="00152691"/>
    <w:rsid w:val="001538DF"/>
    <w:rsid w:val="00153EDE"/>
    <w:rsid w:val="00156B5B"/>
    <w:rsid w:val="001572C5"/>
    <w:rsid w:val="0016050E"/>
    <w:rsid w:val="00160EBC"/>
    <w:rsid w:val="001611E9"/>
    <w:rsid w:val="00161464"/>
    <w:rsid w:val="00161CDF"/>
    <w:rsid w:val="0016282E"/>
    <w:rsid w:val="001629AD"/>
    <w:rsid w:val="001630A2"/>
    <w:rsid w:val="00163407"/>
    <w:rsid w:val="00163B5A"/>
    <w:rsid w:val="0016458D"/>
    <w:rsid w:val="001646FE"/>
    <w:rsid w:val="001648FB"/>
    <w:rsid w:val="00164EF2"/>
    <w:rsid w:val="00164FC5"/>
    <w:rsid w:val="0016611B"/>
    <w:rsid w:val="00170787"/>
    <w:rsid w:val="00170865"/>
    <w:rsid w:val="001710F1"/>
    <w:rsid w:val="00171A76"/>
    <w:rsid w:val="001738B0"/>
    <w:rsid w:val="00174048"/>
    <w:rsid w:val="001743CE"/>
    <w:rsid w:val="001754CE"/>
    <w:rsid w:val="001756D7"/>
    <w:rsid w:val="001757DD"/>
    <w:rsid w:val="00175DAB"/>
    <w:rsid w:val="00176507"/>
    <w:rsid w:val="001772E9"/>
    <w:rsid w:val="00177878"/>
    <w:rsid w:val="001832D2"/>
    <w:rsid w:val="00187C31"/>
    <w:rsid w:val="00187D26"/>
    <w:rsid w:val="00187D52"/>
    <w:rsid w:val="00187DD4"/>
    <w:rsid w:val="00190329"/>
    <w:rsid w:val="00190BB1"/>
    <w:rsid w:val="00190CEB"/>
    <w:rsid w:val="00191083"/>
    <w:rsid w:val="001930CA"/>
    <w:rsid w:val="00193670"/>
    <w:rsid w:val="00194664"/>
    <w:rsid w:val="00194FFF"/>
    <w:rsid w:val="001964F9"/>
    <w:rsid w:val="00196583"/>
    <w:rsid w:val="00197EB6"/>
    <w:rsid w:val="00197EDC"/>
    <w:rsid w:val="001A03BC"/>
    <w:rsid w:val="001A2B33"/>
    <w:rsid w:val="001A4409"/>
    <w:rsid w:val="001A57EF"/>
    <w:rsid w:val="001A60A2"/>
    <w:rsid w:val="001A69E6"/>
    <w:rsid w:val="001A71B5"/>
    <w:rsid w:val="001B02DD"/>
    <w:rsid w:val="001B2D58"/>
    <w:rsid w:val="001B5605"/>
    <w:rsid w:val="001B5ACB"/>
    <w:rsid w:val="001B5D35"/>
    <w:rsid w:val="001B62F4"/>
    <w:rsid w:val="001B7117"/>
    <w:rsid w:val="001C0662"/>
    <w:rsid w:val="001C0809"/>
    <w:rsid w:val="001C1E43"/>
    <w:rsid w:val="001C458E"/>
    <w:rsid w:val="001C4F9A"/>
    <w:rsid w:val="001C50E1"/>
    <w:rsid w:val="001C5B1F"/>
    <w:rsid w:val="001C5F18"/>
    <w:rsid w:val="001D0344"/>
    <w:rsid w:val="001D0A46"/>
    <w:rsid w:val="001D2884"/>
    <w:rsid w:val="001D28B9"/>
    <w:rsid w:val="001D2BF8"/>
    <w:rsid w:val="001D326C"/>
    <w:rsid w:val="001D3A8C"/>
    <w:rsid w:val="001D3E88"/>
    <w:rsid w:val="001D43E4"/>
    <w:rsid w:val="001D4EE7"/>
    <w:rsid w:val="001D50D2"/>
    <w:rsid w:val="001D7850"/>
    <w:rsid w:val="001D7ABF"/>
    <w:rsid w:val="001E0215"/>
    <w:rsid w:val="001E04A2"/>
    <w:rsid w:val="001E06E2"/>
    <w:rsid w:val="001E0F65"/>
    <w:rsid w:val="001E1AEA"/>
    <w:rsid w:val="001E517B"/>
    <w:rsid w:val="001E5554"/>
    <w:rsid w:val="001E74BC"/>
    <w:rsid w:val="001E7B93"/>
    <w:rsid w:val="001E7E4D"/>
    <w:rsid w:val="001F0036"/>
    <w:rsid w:val="001F0F12"/>
    <w:rsid w:val="001F2235"/>
    <w:rsid w:val="001F237F"/>
    <w:rsid w:val="001F31DA"/>
    <w:rsid w:val="001F3A98"/>
    <w:rsid w:val="001F4625"/>
    <w:rsid w:val="001F462C"/>
    <w:rsid w:val="001F4797"/>
    <w:rsid w:val="001F7572"/>
    <w:rsid w:val="001F7766"/>
    <w:rsid w:val="001F798F"/>
    <w:rsid w:val="00201371"/>
    <w:rsid w:val="00201A6D"/>
    <w:rsid w:val="002029ED"/>
    <w:rsid w:val="00203890"/>
    <w:rsid w:val="002049DD"/>
    <w:rsid w:val="002050C3"/>
    <w:rsid w:val="00205776"/>
    <w:rsid w:val="002064A0"/>
    <w:rsid w:val="0020668D"/>
    <w:rsid w:val="00207527"/>
    <w:rsid w:val="002075B0"/>
    <w:rsid w:val="00210BDB"/>
    <w:rsid w:val="00211662"/>
    <w:rsid w:val="002120F4"/>
    <w:rsid w:val="00213706"/>
    <w:rsid w:val="00213F11"/>
    <w:rsid w:val="002149BC"/>
    <w:rsid w:val="0021516D"/>
    <w:rsid w:val="00215AC9"/>
    <w:rsid w:val="00216C57"/>
    <w:rsid w:val="00216F13"/>
    <w:rsid w:val="0021722B"/>
    <w:rsid w:val="0022058B"/>
    <w:rsid w:val="00220A30"/>
    <w:rsid w:val="002219FD"/>
    <w:rsid w:val="00222103"/>
    <w:rsid w:val="00222309"/>
    <w:rsid w:val="00222AF3"/>
    <w:rsid w:val="002234C7"/>
    <w:rsid w:val="0022454E"/>
    <w:rsid w:val="00224EFA"/>
    <w:rsid w:val="002252C3"/>
    <w:rsid w:val="00225C1F"/>
    <w:rsid w:val="00225CD7"/>
    <w:rsid w:val="00231267"/>
    <w:rsid w:val="00231A66"/>
    <w:rsid w:val="00231C8A"/>
    <w:rsid w:val="00231DDC"/>
    <w:rsid w:val="00231DEC"/>
    <w:rsid w:val="0023223F"/>
    <w:rsid w:val="00232596"/>
    <w:rsid w:val="00232B93"/>
    <w:rsid w:val="00233FF0"/>
    <w:rsid w:val="002364F5"/>
    <w:rsid w:val="00237F38"/>
    <w:rsid w:val="002406FA"/>
    <w:rsid w:val="00240952"/>
    <w:rsid w:val="00240C3C"/>
    <w:rsid w:val="00241BD3"/>
    <w:rsid w:val="00242FA5"/>
    <w:rsid w:val="0024439B"/>
    <w:rsid w:val="00244829"/>
    <w:rsid w:val="0024518B"/>
    <w:rsid w:val="0024675A"/>
    <w:rsid w:val="002471F3"/>
    <w:rsid w:val="00247E24"/>
    <w:rsid w:val="00251426"/>
    <w:rsid w:val="0025271C"/>
    <w:rsid w:val="00252A5C"/>
    <w:rsid w:val="00252A6B"/>
    <w:rsid w:val="00252F02"/>
    <w:rsid w:val="002539AC"/>
    <w:rsid w:val="0025414A"/>
    <w:rsid w:val="002559A0"/>
    <w:rsid w:val="002563CA"/>
    <w:rsid w:val="00257122"/>
    <w:rsid w:val="0025782A"/>
    <w:rsid w:val="00260848"/>
    <w:rsid w:val="00261031"/>
    <w:rsid w:val="00261F6C"/>
    <w:rsid w:val="0026279D"/>
    <w:rsid w:val="00263981"/>
    <w:rsid w:val="00263EE4"/>
    <w:rsid w:val="00264F5F"/>
    <w:rsid w:val="00265F3D"/>
    <w:rsid w:val="0026663A"/>
    <w:rsid w:val="002700F8"/>
    <w:rsid w:val="00270268"/>
    <w:rsid w:val="00270652"/>
    <w:rsid w:val="0027149A"/>
    <w:rsid w:val="00272CF8"/>
    <w:rsid w:val="0027303A"/>
    <w:rsid w:val="00273900"/>
    <w:rsid w:val="00274E21"/>
    <w:rsid w:val="0027544F"/>
    <w:rsid w:val="00276922"/>
    <w:rsid w:val="002778E2"/>
    <w:rsid w:val="002801D9"/>
    <w:rsid w:val="002806D7"/>
    <w:rsid w:val="00282233"/>
    <w:rsid w:val="0028261F"/>
    <w:rsid w:val="00287184"/>
    <w:rsid w:val="00287A08"/>
    <w:rsid w:val="00287FD1"/>
    <w:rsid w:val="00291160"/>
    <w:rsid w:val="00293155"/>
    <w:rsid w:val="002932F1"/>
    <w:rsid w:val="00297C30"/>
    <w:rsid w:val="00297DB5"/>
    <w:rsid w:val="002A0023"/>
    <w:rsid w:val="002A035C"/>
    <w:rsid w:val="002A0575"/>
    <w:rsid w:val="002A1DE2"/>
    <w:rsid w:val="002A3A80"/>
    <w:rsid w:val="002A3E28"/>
    <w:rsid w:val="002A49E7"/>
    <w:rsid w:val="002B09F5"/>
    <w:rsid w:val="002B1C1E"/>
    <w:rsid w:val="002B1E23"/>
    <w:rsid w:val="002B2052"/>
    <w:rsid w:val="002B2498"/>
    <w:rsid w:val="002B3FD2"/>
    <w:rsid w:val="002B45C5"/>
    <w:rsid w:val="002B4686"/>
    <w:rsid w:val="002B4C6E"/>
    <w:rsid w:val="002B4CDC"/>
    <w:rsid w:val="002B4E75"/>
    <w:rsid w:val="002B4EEA"/>
    <w:rsid w:val="002B5B38"/>
    <w:rsid w:val="002B5D8C"/>
    <w:rsid w:val="002B615A"/>
    <w:rsid w:val="002B7026"/>
    <w:rsid w:val="002B7C81"/>
    <w:rsid w:val="002C1692"/>
    <w:rsid w:val="002C2045"/>
    <w:rsid w:val="002C20E7"/>
    <w:rsid w:val="002C27BC"/>
    <w:rsid w:val="002C33A7"/>
    <w:rsid w:val="002C38C9"/>
    <w:rsid w:val="002C4123"/>
    <w:rsid w:val="002C4616"/>
    <w:rsid w:val="002C5F14"/>
    <w:rsid w:val="002C68D6"/>
    <w:rsid w:val="002C7468"/>
    <w:rsid w:val="002D121E"/>
    <w:rsid w:val="002D1FCC"/>
    <w:rsid w:val="002D23FA"/>
    <w:rsid w:val="002D2A75"/>
    <w:rsid w:val="002D3B8C"/>
    <w:rsid w:val="002D4A97"/>
    <w:rsid w:val="002D4CCE"/>
    <w:rsid w:val="002D5A09"/>
    <w:rsid w:val="002D5CB5"/>
    <w:rsid w:val="002D61FD"/>
    <w:rsid w:val="002D620C"/>
    <w:rsid w:val="002D6B0C"/>
    <w:rsid w:val="002D76DF"/>
    <w:rsid w:val="002E0041"/>
    <w:rsid w:val="002E0387"/>
    <w:rsid w:val="002E124F"/>
    <w:rsid w:val="002E36BB"/>
    <w:rsid w:val="002E37CD"/>
    <w:rsid w:val="002E3AA3"/>
    <w:rsid w:val="002E52C6"/>
    <w:rsid w:val="002E5EA1"/>
    <w:rsid w:val="002F304E"/>
    <w:rsid w:val="002F30C0"/>
    <w:rsid w:val="002F32F0"/>
    <w:rsid w:val="002F4480"/>
    <w:rsid w:val="002F463F"/>
    <w:rsid w:val="002F509B"/>
    <w:rsid w:val="002F5936"/>
    <w:rsid w:val="002F650A"/>
    <w:rsid w:val="002F7720"/>
    <w:rsid w:val="002F7D04"/>
    <w:rsid w:val="00300577"/>
    <w:rsid w:val="00300823"/>
    <w:rsid w:val="00303AF5"/>
    <w:rsid w:val="00305514"/>
    <w:rsid w:val="003061C2"/>
    <w:rsid w:val="003102C4"/>
    <w:rsid w:val="00312375"/>
    <w:rsid w:val="00313667"/>
    <w:rsid w:val="003139DA"/>
    <w:rsid w:val="00315547"/>
    <w:rsid w:val="00315B68"/>
    <w:rsid w:val="00315BC5"/>
    <w:rsid w:val="0031670F"/>
    <w:rsid w:val="00317CC3"/>
    <w:rsid w:val="00320478"/>
    <w:rsid w:val="00320D9B"/>
    <w:rsid w:val="003224B4"/>
    <w:rsid w:val="00323C6F"/>
    <w:rsid w:val="003246E9"/>
    <w:rsid w:val="00325505"/>
    <w:rsid w:val="00326902"/>
    <w:rsid w:val="00326CDF"/>
    <w:rsid w:val="00330B08"/>
    <w:rsid w:val="00331569"/>
    <w:rsid w:val="0033304D"/>
    <w:rsid w:val="003335C9"/>
    <w:rsid w:val="0033382D"/>
    <w:rsid w:val="0033509E"/>
    <w:rsid w:val="00335AC7"/>
    <w:rsid w:val="003408BD"/>
    <w:rsid w:val="003408C9"/>
    <w:rsid w:val="00340961"/>
    <w:rsid w:val="00340B2E"/>
    <w:rsid w:val="00340C0C"/>
    <w:rsid w:val="0034478C"/>
    <w:rsid w:val="00345C43"/>
    <w:rsid w:val="00346050"/>
    <w:rsid w:val="003466E8"/>
    <w:rsid w:val="00346956"/>
    <w:rsid w:val="003477B9"/>
    <w:rsid w:val="003523DF"/>
    <w:rsid w:val="00352F4F"/>
    <w:rsid w:val="00354152"/>
    <w:rsid w:val="003541A4"/>
    <w:rsid w:val="0035626E"/>
    <w:rsid w:val="00356434"/>
    <w:rsid w:val="0035670E"/>
    <w:rsid w:val="00356B3A"/>
    <w:rsid w:val="00357F86"/>
    <w:rsid w:val="003604D1"/>
    <w:rsid w:val="003605FF"/>
    <w:rsid w:val="003619B0"/>
    <w:rsid w:val="00363767"/>
    <w:rsid w:val="003638FF"/>
    <w:rsid w:val="00364E4B"/>
    <w:rsid w:val="00366DF5"/>
    <w:rsid w:val="003677EB"/>
    <w:rsid w:val="0037059B"/>
    <w:rsid w:val="00371530"/>
    <w:rsid w:val="0037227D"/>
    <w:rsid w:val="0037255B"/>
    <w:rsid w:val="00372DB7"/>
    <w:rsid w:val="00372EEE"/>
    <w:rsid w:val="0037419B"/>
    <w:rsid w:val="00377C27"/>
    <w:rsid w:val="003804A8"/>
    <w:rsid w:val="00381375"/>
    <w:rsid w:val="003818C8"/>
    <w:rsid w:val="00381D49"/>
    <w:rsid w:val="00382E0C"/>
    <w:rsid w:val="0038387E"/>
    <w:rsid w:val="00385676"/>
    <w:rsid w:val="0038675A"/>
    <w:rsid w:val="00386FF1"/>
    <w:rsid w:val="00387CB0"/>
    <w:rsid w:val="003906B8"/>
    <w:rsid w:val="00390824"/>
    <w:rsid w:val="0039094F"/>
    <w:rsid w:val="00390DFD"/>
    <w:rsid w:val="0039110E"/>
    <w:rsid w:val="003916C4"/>
    <w:rsid w:val="00392758"/>
    <w:rsid w:val="00392866"/>
    <w:rsid w:val="0039377A"/>
    <w:rsid w:val="00393ABC"/>
    <w:rsid w:val="00393B53"/>
    <w:rsid w:val="00394CA4"/>
    <w:rsid w:val="003952AC"/>
    <w:rsid w:val="00395362"/>
    <w:rsid w:val="003972B2"/>
    <w:rsid w:val="003A1D13"/>
    <w:rsid w:val="003A2946"/>
    <w:rsid w:val="003A38D0"/>
    <w:rsid w:val="003A4873"/>
    <w:rsid w:val="003A5116"/>
    <w:rsid w:val="003A6D21"/>
    <w:rsid w:val="003A6FA4"/>
    <w:rsid w:val="003A712D"/>
    <w:rsid w:val="003A727E"/>
    <w:rsid w:val="003B0466"/>
    <w:rsid w:val="003B0B5A"/>
    <w:rsid w:val="003B1C1E"/>
    <w:rsid w:val="003B1FF3"/>
    <w:rsid w:val="003B267B"/>
    <w:rsid w:val="003B3331"/>
    <w:rsid w:val="003B3926"/>
    <w:rsid w:val="003B3EE1"/>
    <w:rsid w:val="003B4833"/>
    <w:rsid w:val="003B5804"/>
    <w:rsid w:val="003B5A86"/>
    <w:rsid w:val="003B6FA8"/>
    <w:rsid w:val="003B7CAE"/>
    <w:rsid w:val="003C293F"/>
    <w:rsid w:val="003C3A0F"/>
    <w:rsid w:val="003C3F03"/>
    <w:rsid w:val="003C4256"/>
    <w:rsid w:val="003C57DE"/>
    <w:rsid w:val="003C63EB"/>
    <w:rsid w:val="003C71B5"/>
    <w:rsid w:val="003D06BA"/>
    <w:rsid w:val="003D0B18"/>
    <w:rsid w:val="003D3F8E"/>
    <w:rsid w:val="003D62AF"/>
    <w:rsid w:val="003D6DFC"/>
    <w:rsid w:val="003D6E43"/>
    <w:rsid w:val="003D7754"/>
    <w:rsid w:val="003D7901"/>
    <w:rsid w:val="003E0010"/>
    <w:rsid w:val="003E0ECF"/>
    <w:rsid w:val="003E129A"/>
    <w:rsid w:val="003E19ED"/>
    <w:rsid w:val="003E29D5"/>
    <w:rsid w:val="003E2C5A"/>
    <w:rsid w:val="003E36D8"/>
    <w:rsid w:val="003E4038"/>
    <w:rsid w:val="003E52D0"/>
    <w:rsid w:val="003E5EDB"/>
    <w:rsid w:val="003F08B5"/>
    <w:rsid w:val="003F1205"/>
    <w:rsid w:val="003F306F"/>
    <w:rsid w:val="003F49DE"/>
    <w:rsid w:val="003F4B10"/>
    <w:rsid w:val="003F6063"/>
    <w:rsid w:val="003F61BE"/>
    <w:rsid w:val="003F6C8A"/>
    <w:rsid w:val="003F6FB1"/>
    <w:rsid w:val="003F7234"/>
    <w:rsid w:val="003F72BB"/>
    <w:rsid w:val="003F73B3"/>
    <w:rsid w:val="0040018C"/>
    <w:rsid w:val="004004E3"/>
    <w:rsid w:val="00401A3B"/>
    <w:rsid w:val="0040278E"/>
    <w:rsid w:val="00402C39"/>
    <w:rsid w:val="00402D37"/>
    <w:rsid w:val="00403001"/>
    <w:rsid w:val="004035C4"/>
    <w:rsid w:val="00404195"/>
    <w:rsid w:val="00405F46"/>
    <w:rsid w:val="00405F9D"/>
    <w:rsid w:val="00405FAE"/>
    <w:rsid w:val="00407742"/>
    <w:rsid w:val="00411F29"/>
    <w:rsid w:val="00413332"/>
    <w:rsid w:val="00414988"/>
    <w:rsid w:val="00414BAA"/>
    <w:rsid w:val="00414BC4"/>
    <w:rsid w:val="00414DE7"/>
    <w:rsid w:val="00415943"/>
    <w:rsid w:val="00416215"/>
    <w:rsid w:val="00420124"/>
    <w:rsid w:val="0042061A"/>
    <w:rsid w:val="004214DE"/>
    <w:rsid w:val="00422658"/>
    <w:rsid w:val="00422C44"/>
    <w:rsid w:val="00423B09"/>
    <w:rsid w:val="00424BD0"/>
    <w:rsid w:val="0042661A"/>
    <w:rsid w:val="004276F7"/>
    <w:rsid w:val="00430540"/>
    <w:rsid w:val="004313B0"/>
    <w:rsid w:val="0043174F"/>
    <w:rsid w:val="00431990"/>
    <w:rsid w:val="00432E71"/>
    <w:rsid w:val="00433FB3"/>
    <w:rsid w:val="004353DD"/>
    <w:rsid w:val="00435636"/>
    <w:rsid w:val="00435DD0"/>
    <w:rsid w:val="004371B6"/>
    <w:rsid w:val="004379F0"/>
    <w:rsid w:val="004404E8"/>
    <w:rsid w:val="00440AFE"/>
    <w:rsid w:val="004411B4"/>
    <w:rsid w:val="004442A2"/>
    <w:rsid w:val="004450D5"/>
    <w:rsid w:val="00445DE6"/>
    <w:rsid w:val="00447B9B"/>
    <w:rsid w:val="00447C30"/>
    <w:rsid w:val="00450C8B"/>
    <w:rsid w:val="004522F7"/>
    <w:rsid w:val="00452FDC"/>
    <w:rsid w:val="00454395"/>
    <w:rsid w:val="00461A52"/>
    <w:rsid w:val="00462666"/>
    <w:rsid w:val="00462D2A"/>
    <w:rsid w:val="00463E1A"/>
    <w:rsid w:val="00466004"/>
    <w:rsid w:val="0046629D"/>
    <w:rsid w:val="004667A6"/>
    <w:rsid w:val="00467758"/>
    <w:rsid w:val="00470FC4"/>
    <w:rsid w:val="00471967"/>
    <w:rsid w:val="00473833"/>
    <w:rsid w:val="00474A49"/>
    <w:rsid w:val="00474EEF"/>
    <w:rsid w:val="00474F9C"/>
    <w:rsid w:val="00475522"/>
    <w:rsid w:val="004766F3"/>
    <w:rsid w:val="00476C34"/>
    <w:rsid w:val="00476C6A"/>
    <w:rsid w:val="00476E42"/>
    <w:rsid w:val="00480859"/>
    <w:rsid w:val="00480959"/>
    <w:rsid w:val="00480D2D"/>
    <w:rsid w:val="00481777"/>
    <w:rsid w:val="00482103"/>
    <w:rsid w:val="00482D97"/>
    <w:rsid w:val="00483B2F"/>
    <w:rsid w:val="00484CB7"/>
    <w:rsid w:val="00485644"/>
    <w:rsid w:val="00485695"/>
    <w:rsid w:val="004857A0"/>
    <w:rsid w:val="004859CC"/>
    <w:rsid w:val="00486ED2"/>
    <w:rsid w:val="00487189"/>
    <w:rsid w:val="00490409"/>
    <w:rsid w:val="00490632"/>
    <w:rsid w:val="004916D5"/>
    <w:rsid w:val="00492850"/>
    <w:rsid w:val="00493A89"/>
    <w:rsid w:val="004965EC"/>
    <w:rsid w:val="004976DD"/>
    <w:rsid w:val="0049776E"/>
    <w:rsid w:val="004A0127"/>
    <w:rsid w:val="004A013C"/>
    <w:rsid w:val="004A0584"/>
    <w:rsid w:val="004A3A47"/>
    <w:rsid w:val="004A4E0E"/>
    <w:rsid w:val="004A4FD8"/>
    <w:rsid w:val="004A5847"/>
    <w:rsid w:val="004A6DDA"/>
    <w:rsid w:val="004B0147"/>
    <w:rsid w:val="004B2514"/>
    <w:rsid w:val="004B3640"/>
    <w:rsid w:val="004B4429"/>
    <w:rsid w:val="004B511E"/>
    <w:rsid w:val="004B5E52"/>
    <w:rsid w:val="004B718B"/>
    <w:rsid w:val="004B74CF"/>
    <w:rsid w:val="004C079D"/>
    <w:rsid w:val="004C0901"/>
    <w:rsid w:val="004C1EB7"/>
    <w:rsid w:val="004C2541"/>
    <w:rsid w:val="004C276C"/>
    <w:rsid w:val="004C3D1F"/>
    <w:rsid w:val="004C51EC"/>
    <w:rsid w:val="004C604F"/>
    <w:rsid w:val="004C60C5"/>
    <w:rsid w:val="004C7E61"/>
    <w:rsid w:val="004D1212"/>
    <w:rsid w:val="004D1314"/>
    <w:rsid w:val="004D16C5"/>
    <w:rsid w:val="004D1D40"/>
    <w:rsid w:val="004D382D"/>
    <w:rsid w:val="004D5108"/>
    <w:rsid w:val="004D5735"/>
    <w:rsid w:val="004D6D16"/>
    <w:rsid w:val="004D7165"/>
    <w:rsid w:val="004D7B83"/>
    <w:rsid w:val="004E0E13"/>
    <w:rsid w:val="004E246D"/>
    <w:rsid w:val="004E46D5"/>
    <w:rsid w:val="004E5C01"/>
    <w:rsid w:val="004E60A3"/>
    <w:rsid w:val="004E6EF6"/>
    <w:rsid w:val="004E7322"/>
    <w:rsid w:val="004E787C"/>
    <w:rsid w:val="004E7A80"/>
    <w:rsid w:val="004F0F66"/>
    <w:rsid w:val="004F2187"/>
    <w:rsid w:val="004F3134"/>
    <w:rsid w:val="004F44AA"/>
    <w:rsid w:val="004F6069"/>
    <w:rsid w:val="004F779F"/>
    <w:rsid w:val="004F7BE1"/>
    <w:rsid w:val="005000AB"/>
    <w:rsid w:val="005025ED"/>
    <w:rsid w:val="0050272F"/>
    <w:rsid w:val="00502DD0"/>
    <w:rsid w:val="005033DC"/>
    <w:rsid w:val="00503A6B"/>
    <w:rsid w:val="005050A9"/>
    <w:rsid w:val="005062F3"/>
    <w:rsid w:val="00506A4D"/>
    <w:rsid w:val="00506CC8"/>
    <w:rsid w:val="00506FC8"/>
    <w:rsid w:val="00507A31"/>
    <w:rsid w:val="005113BC"/>
    <w:rsid w:val="0051353E"/>
    <w:rsid w:val="005136B7"/>
    <w:rsid w:val="005150BD"/>
    <w:rsid w:val="005156C5"/>
    <w:rsid w:val="00515CD9"/>
    <w:rsid w:val="0052071B"/>
    <w:rsid w:val="005209A8"/>
    <w:rsid w:val="005220C4"/>
    <w:rsid w:val="00522215"/>
    <w:rsid w:val="00523DA6"/>
    <w:rsid w:val="00524E4B"/>
    <w:rsid w:val="00525108"/>
    <w:rsid w:val="0052672F"/>
    <w:rsid w:val="00526C7C"/>
    <w:rsid w:val="005271DB"/>
    <w:rsid w:val="005300DF"/>
    <w:rsid w:val="0053187B"/>
    <w:rsid w:val="00531FC7"/>
    <w:rsid w:val="0053302F"/>
    <w:rsid w:val="00533C49"/>
    <w:rsid w:val="00533DA5"/>
    <w:rsid w:val="00534A78"/>
    <w:rsid w:val="00534D5C"/>
    <w:rsid w:val="005363C9"/>
    <w:rsid w:val="005363CE"/>
    <w:rsid w:val="005364B8"/>
    <w:rsid w:val="00536594"/>
    <w:rsid w:val="005371CB"/>
    <w:rsid w:val="00537573"/>
    <w:rsid w:val="0053774A"/>
    <w:rsid w:val="005377C5"/>
    <w:rsid w:val="00537F07"/>
    <w:rsid w:val="005408E4"/>
    <w:rsid w:val="00541959"/>
    <w:rsid w:val="00541AB8"/>
    <w:rsid w:val="00541D66"/>
    <w:rsid w:val="00542B15"/>
    <w:rsid w:val="00542F20"/>
    <w:rsid w:val="00544016"/>
    <w:rsid w:val="00544590"/>
    <w:rsid w:val="00544FF4"/>
    <w:rsid w:val="00545891"/>
    <w:rsid w:val="00545919"/>
    <w:rsid w:val="00546DF2"/>
    <w:rsid w:val="00546EA7"/>
    <w:rsid w:val="005473D7"/>
    <w:rsid w:val="00547E33"/>
    <w:rsid w:val="00550989"/>
    <w:rsid w:val="00550F9E"/>
    <w:rsid w:val="0055135B"/>
    <w:rsid w:val="00551BED"/>
    <w:rsid w:val="00554750"/>
    <w:rsid w:val="0055544A"/>
    <w:rsid w:val="005566F3"/>
    <w:rsid w:val="005574A2"/>
    <w:rsid w:val="00560523"/>
    <w:rsid w:val="00560717"/>
    <w:rsid w:val="0056075A"/>
    <w:rsid w:val="00560C5E"/>
    <w:rsid w:val="00561945"/>
    <w:rsid w:val="005622E1"/>
    <w:rsid w:val="0056463A"/>
    <w:rsid w:val="00564ED5"/>
    <w:rsid w:val="0056556C"/>
    <w:rsid w:val="00566475"/>
    <w:rsid w:val="00566686"/>
    <w:rsid w:val="0056687A"/>
    <w:rsid w:val="005668AC"/>
    <w:rsid w:val="00567280"/>
    <w:rsid w:val="0056746E"/>
    <w:rsid w:val="00567717"/>
    <w:rsid w:val="005678C8"/>
    <w:rsid w:val="00570BB8"/>
    <w:rsid w:val="0057131B"/>
    <w:rsid w:val="00571FAE"/>
    <w:rsid w:val="00572329"/>
    <w:rsid w:val="00574165"/>
    <w:rsid w:val="00574D8A"/>
    <w:rsid w:val="005762D8"/>
    <w:rsid w:val="00576B99"/>
    <w:rsid w:val="00577F17"/>
    <w:rsid w:val="00580B74"/>
    <w:rsid w:val="005817A4"/>
    <w:rsid w:val="005818F7"/>
    <w:rsid w:val="00582713"/>
    <w:rsid w:val="00582F42"/>
    <w:rsid w:val="00583F36"/>
    <w:rsid w:val="0058484D"/>
    <w:rsid w:val="005848CC"/>
    <w:rsid w:val="00584A21"/>
    <w:rsid w:val="00584CA6"/>
    <w:rsid w:val="00586129"/>
    <w:rsid w:val="005865E0"/>
    <w:rsid w:val="00587330"/>
    <w:rsid w:val="00587F61"/>
    <w:rsid w:val="005901D1"/>
    <w:rsid w:val="005906ED"/>
    <w:rsid w:val="0059151B"/>
    <w:rsid w:val="00591624"/>
    <w:rsid w:val="00592372"/>
    <w:rsid w:val="00593801"/>
    <w:rsid w:val="00595B14"/>
    <w:rsid w:val="00595CD0"/>
    <w:rsid w:val="0059625E"/>
    <w:rsid w:val="0059650A"/>
    <w:rsid w:val="00596F12"/>
    <w:rsid w:val="00597460"/>
    <w:rsid w:val="0059794C"/>
    <w:rsid w:val="00597994"/>
    <w:rsid w:val="005A09AD"/>
    <w:rsid w:val="005A1B08"/>
    <w:rsid w:val="005A1C93"/>
    <w:rsid w:val="005A23E1"/>
    <w:rsid w:val="005A25CD"/>
    <w:rsid w:val="005A2691"/>
    <w:rsid w:val="005A4CB4"/>
    <w:rsid w:val="005A60C9"/>
    <w:rsid w:val="005A6753"/>
    <w:rsid w:val="005A6A07"/>
    <w:rsid w:val="005A7E1B"/>
    <w:rsid w:val="005B19A8"/>
    <w:rsid w:val="005B1E15"/>
    <w:rsid w:val="005B336C"/>
    <w:rsid w:val="005B35B8"/>
    <w:rsid w:val="005B494C"/>
    <w:rsid w:val="005B5392"/>
    <w:rsid w:val="005B57AD"/>
    <w:rsid w:val="005B7E15"/>
    <w:rsid w:val="005B7ED0"/>
    <w:rsid w:val="005C062E"/>
    <w:rsid w:val="005C1BAE"/>
    <w:rsid w:val="005C2AEF"/>
    <w:rsid w:val="005C3804"/>
    <w:rsid w:val="005C3DF0"/>
    <w:rsid w:val="005C3EA0"/>
    <w:rsid w:val="005C5ABC"/>
    <w:rsid w:val="005C6452"/>
    <w:rsid w:val="005C6863"/>
    <w:rsid w:val="005D04D9"/>
    <w:rsid w:val="005D04EF"/>
    <w:rsid w:val="005D25F0"/>
    <w:rsid w:val="005D4959"/>
    <w:rsid w:val="005D56B6"/>
    <w:rsid w:val="005D57A7"/>
    <w:rsid w:val="005E0EBB"/>
    <w:rsid w:val="005E2056"/>
    <w:rsid w:val="005E21BE"/>
    <w:rsid w:val="005E2AC1"/>
    <w:rsid w:val="005E37EE"/>
    <w:rsid w:val="005E3DA2"/>
    <w:rsid w:val="005E3DF2"/>
    <w:rsid w:val="005E410B"/>
    <w:rsid w:val="005E47FD"/>
    <w:rsid w:val="005E4ED8"/>
    <w:rsid w:val="005E4F04"/>
    <w:rsid w:val="005E5A91"/>
    <w:rsid w:val="005E5B34"/>
    <w:rsid w:val="005E5DDF"/>
    <w:rsid w:val="005E6933"/>
    <w:rsid w:val="005E7EC2"/>
    <w:rsid w:val="005F0453"/>
    <w:rsid w:val="005F0763"/>
    <w:rsid w:val="005F0951"/>
    <w:rsid w:val="005F10C1"/>
    <w:rsid w:val="005F14D0"/>
    <w:rsid w:val="005F1C21"/>
    <w:rsid w:val="005F1F7F"/>
    <w:rsid w:val="005F2A7D"/>
    <w:rsid w:val="005F2BDE"/>
    <w:rsid w:val="005F300B"/>
    <w:rsid w:val="005F439A"/>
    <w:rsid w:val="005F4B10"/>
    <w:rsid w:val="005F7285"/>
    <w:rsid w:val="005F7A05"/>
    <w:rsid w:val="006006B0"/>
    <w:rsid w:val="006015C2"/>
    <w:rsid w:val="00601947"/>
    <w:rsid w:val="00602C34"/>
    <w:rsid w:val="00602D96"/>
    <w:rsid w:val="00604C52"/>
    <w:rsid w:val="006054D8"/>
    <w:rsid w:val="00605985"/>
    <w:rsid w:val="00605DBB"/>
    <w:rsid w:val="00610C65"/>
    <w:rsid w:val="00615B85"/>
    <w:rsid w:val="00615E76"/>
    <w:rsid w:val="006179F9"/>
    <w:rsid w:val="006208C6"/>
    <w:rsid w:val="00620AC7"/>
    <w:rsid w:val="00621235"/>
    <w:rsid w:val="00621576"/>
    <w:rsid w:val="00621D03"/>
    <w:rsid w:val="006225AB"/>
    <w:rsid w:val="00622CC1"/>
    <w:rsid w:val="00624189"/>
    <w:rsid w:val="006243ED"/>
    <w:rsid w:val="00625394"/>
    <w:rsid w:val="00626B5B"/>
    <w:rsid w:val="00627FF4"/>
    <w:rsid w:val="00630681"/>
    <w:rsid w:val="00630EF3"/>
    <w:rsid w:val="00631E70"/>
    <w:rsid w:val="006334D9"/>
    <w:rsid w:val="006364C4"/>
    <w:rsid w:val="0063664B"/>
    <w:rsid w:val="00637862"/>
    <w:rsid w:val="00637ABD"/>
    <w:rsid w:val="0064070B"/>
    <w:rsid w:val="00640E19"/>
    <w:rsid w:val="00641A9F"/>
    <w:rsid w:val="00642A78"/>
    <w:rsid w:val="00644B0A"/>
    <w:rsid w:val="00647565"/>
    <w:rsid w:val="00650DF2"/>
    <w:rsid w:val="00651321"/>
    <w:rsid w:val="006528FB"/>
    <w:rsid w:val="00654C96"/>
    <w:rsid w:val="0065631C"/>
    <w:rsid w:val="00657108"/>
    <w:rsid w:val="00657649"/>
    <w:rsid w:val="00660404"/>
    <w:rsid w:val="006604B7"/>
    <w:rsid w:val="006608E1"/>
    <w:rsid w:val="00661B2D"/>
    <w:rsid w:val="0066247F"/>
    <w:rsid w:val="006637FB"/>
    <w:rsid w:val="00663D86"/>
    <w:rsid w:val="00663E39"/>
    <w:rsid w:val="00665FA2"/>
    <w:rsid w:val="006662DD"/>
    <w:rsid w:val="00666D76"/>
    <w:rsid w:val="0066712B"/>
    <w:rsid w:val="006674B7"/>
    <w:rsid w:val="00667D6D"/>
    <w:rsid w:val="00672A34"/>
    <w:rsid w:val="00674EE5"/>
    <w:rsid w:val="00675BA0"/>
    <w:rsid w:val="00675F9A"/>
    <w:rsid w:val="00680338"/>
    <w:rsid w:val="00680CA6"/>
    <w:rsid w:val="00681496"/>
    <w:rsid w:val="00681B60"/>
    <w:rsid w:val="0068283C"/>
    <w:rsid w:val="0068346E"/>
    <w:rsid w:val="00683AD6"/>
    <w:rsid w:val="00684623"/>
    <w:rsid w:val="00684F3F"/>
    <w:rsid w:val="006852EA"/>
    <w:rsid w:val="0069031A"/>
    <w:rsid w:val="006908D0"/>
    <w:rsid w:val="00690ECB"/>
    <w:rsid w:val="00691430"/>
    <w:rsid w:val="00691540"/>
    <w:rsid w:val="00692601"/>
    <w:rsid w:val="0069334B"/>
    <w:rsid w:val="00693A22"/>
    <w:rsid w:val="00695682"/>
    <w:rsid w:val="006A03B6"/>
    <w:rsid w:val="006A1E99"/>
    <w:rsid w:val="006A2190"/>
    <w:rsid w:val="006A4469"/>
    <w:rsid w:val="006A450D"/>
    <w:rsid w:val="006A48E3"/>
    <w:rsid w:val="006A620A"/>
    <w:rsid w:val="006A6286"/>
    <w:rsid w:val="006A6ABB"/>
    <w:rsid w:val="006A6D4C"/>
    <w:rsid w:val="006B0950"/>
    <w:rsid w:val="006B0D47"/>
    <w:rsid w:val="006B2249"/>
    <w:rsid w:val="006B2982"/>
    <w:rsid w:val="006B29D8"/>
    <w:rsid w:val="006B3378"/>
    <w:rsid w:val="006B3648"/>
    <w:rsid w:val="006B39CB"/>
    <w:rsid w:val="006B3C86"/>
    <w:rsid w:val="006B51C7"/>
    <w:rsid w:val="006B5884"/>
    <w:rsid w:val="006B634C"/>
    <w:rsid w:val="006B65E4"/>
    <w:rsid w:val="006B6D34"/>
    <w:rsid w:val="006C0514"/>
    <w:rsid w:val="006C2519"/>
    <w:rsid w:val="006C6ACD"/>
    <w:rsid w:val="006C6B77"/>
    <w:rsid w:val="006C6E66"/>
    <w:rsid w:val="006C73D7"/>
    <w:rsid w:val="006C7F1C"/>
    <w:rsid w:val="006D08E7"/>
    <w:rsid w:val="006D0C59"/>
    <w:rsid w:val="006D0EF1"/>
    <w:rsid w:val="006D1269"/>
    <w:rsid w:val="006D15CF"/>
    <w:rsid w:val="006D169E"/>
    <w:rsid w:val="006D2E0B"/>
    <w:rsid w:val="006D32A6"/>
    <w:rsid w:val="006D52AE"/>
    <w:rsid w:val="006D5F39"/>
    <w:rsid w:val="006E0194"/>
    <w:rsid w:val="006E04B5"/>
    <w:rsid w:val="006E1B68"/>
    <w:rsid w:val="006E2F4C"/>
    <w:rsid w:val="006E39D5"/>
    <w:rsid w:val="006E3BCB"/>
    <w:rsid w:val="006E3C83"/>
    <w:rsid w:val="006E3E88"/>
    <w:rsid w:val="006E4752"/>
    <w:rsid w:val="006E4C40"/>
    <w:rsid w:val="006E5C6D"/>
    <w:rsid w:val="006E6E06"/>
    <w:rsid w:val="006F00D0"/>
    <w:rsid w:val="006F0678"/>
    <w:rsid w:val="006F06B4"/>
    <w:rsid w:val="006F08E7"/>
    <w:rsid w:val="006F1094"/>
    <w:rsid w:val="006F113C"/>
    <w:rsid w:val="006F1295"/>
    <w:rsid w:val="006F310E"/>
    <w:rsid w:val="006F355C"/>
    <w:rsid w:val="006F569E"/>
    <w:rsid w:val="006F5C44"/>
    <w:rsid w:val="006F7053"/>
    <w:rsid w:val="006F7E50"/>
    <w:rsid w:val="00701A7F"/>
    <w:rsid w:val="00701C3B"/>
    <w:rsid w:val="00702C39"/>
    <w:rsid w:val="0070310C"/>
    <w:rsid w:val="00703C5D"/>
    <w:rsid w:val="007054DC"/>
    <w:rsid w:val="00705616"/>
    <w:rsid w:val="00705BFA"/>
    <w:rsid w:val="00707929"/>
    <w:rsid w:val="00707F03"/>
    <w:rsid w:val="00710490"/>
    <w:rsid w:val="007107AA"/>
    <w:rsid w:val="00711E37"/>
    <w:rsid w:val="00712B26"/>
    <w:rsid w:val="00712BE6"/>
    <w:rsid w:val="00714D0E"/>
    <w:rsid w:val="00716A68"/>
    <w:rsid w:val="00720B24"/>
    <w:rsid w:val="00721FF5"/>
    <w:rsid w:val="00722EF1"/>
    <w:rsid w:val="00723B93"/>
    <w:rsid w:val="007259FE"/>
    <w:rsid w:val="007265D2"/>
    <w:rsid w:val="00726714"/>
    <w:rsid w:val="00730619"/>
    <w:rsid w:val="00732022"/>
    <w:rsid w:val="00732926"/>
    <w:rsid w:val="00732C84"/>
    <w:rsid w:val="00734618"/>
    <w:rsid w:val="00735509"/>
    <w:rsid w:val="007357CE"/>
    <w:rsid w:val="007378DB"/>
    <w:rsid w:val="007414FB"/>
    <w:rsid w:val="00741CFD"/>
    <w:rsid w:val="00742E80"/>
    <w:rsid w:val="00743737"/>
    <w:rsid w:val="00743F6D"/>
    <w:rsid w:val="007446D7"/>
    <w:rsid w:val="007471B0"/>
    <w:rsid w:val="007474EE"/>
    <w:rsid w:val="00750074"/>
    <w:rsid w:val="00750F65"/>
    <w:rsid w:val="00751069"/>
    <w:rsid w:val="00751192"/>
    <w:rsid w:val="0075153A"/>
    <w:rsid w:val="00751EC9"/>
    <w:rsid w:val="00751F7B"/>
    <w:rsid w:val="007536CA"/>
    <w:rsid w:val="0075388B"/>
    <w:rsid w:val="00754C66"/>
    <w:rsid w:val="00754E86"/>
    <w:rsid w:val="00755133"/>
    <w:rsid w:val="007556B3"/>
    <w:rsid w:val="00755D39"/>
    <w:rsid w:val="00756989"/>
    <w:rsid w:val="007600D4"/>
    <w:rsid w:val="00760E03"/>
    <w:rsid w:val="00760EBA"/>
    <w:rsid w:val="00761B11"/>
    <w:rsid w:val="00761E28"/>
    <w:rsid w:val="00763369"/>
    <w:rsid w:val="007646B7"/>
    <w:rsid w:val="00764CDA"/>
    <w:rsid w:val="00765468"/>
    <w:rsid w:val="00766EA6"/>
    <w:rsid w:val="00767822"/>
    <w:rsid w:val="00767954"/>
    <w:rsid w:val="007700A7"/>
    <w:rsid w:val="00771D73"/>
    <w:rsid w:val="00772205"/>
    <w:rsid w:val="007724CD"/>
    <w:rsid w:val="0077268D"/>
    <w:rsid w:val="00773422"/>
    <w:rsid w:val="00773575"/>
    <w:rsid w:val="00774126"/>
    <w:rsid w:val="007744C9"/>
    <w:rsid w:val="00774609"/>
    <w:rsid w:val="00774986"/>
    <w:rsid w:val="00774D13"/>
    <w:rsid w:val="00774E94"/>
    <w:rsid w:val="007761C8"/>
    <w:rsid w:val="007768B1"/>
    <w:rsid w:val="00776CA5"/>
    <w:rsid w:val="00776EBC"/>
    <w:rsid w:val="00776F19"/>
    <w:rsid w:val="00777CCD"/>
    <w:rsid w:val="00780359"/>
    <w:rsid w:val="00782492"/>
    <w:rsid w:val="00782540"/>
    <w:rsid w:val="00782A16"/>
    <w:rsid w:val="0078407A"/>
    <w:rsid w:val="0078412E"/>
    <w:rsid w:val="007843BA"/>
    <w:rsid w:val="007853F3"/>
    <w:rsid w:val="007864C4"/>
    <w:rsid w:val="00791304"/>
    <w:rsid w:val="00792492"/>
    <w:rsid w:val="007925B4"/>
    <w:rsid w:val="00792FEE"/>
    <w:rsid w:val="007938AA"/>
    <w:rsid w:val="00794001"/>
    <w:rsid w:val="007947AE"/>
    <w:rsid w:val="007947B1"/>
    <w:rsid w:val="00795709"/>
    <w:rsid w:val="00796538"/>
    <w:rsid w:val="007969F8"/>
    <w:rsid w:val="00796B1F"/>
    <w:rsid w:val="007972F1"/>
    <w:rsid w:val="00797B26"/>
    <w:rsid w:val="00797D2C"/>
    <w:rsid w:val="00797F8F"/>
    <w:rsid w:val="007A0F0E"/>
    <w:rsid w:val="007A2620"/>
    <w:rsid w:val="007A273E"/>
    <w:rsid w:val="007A2AEB"/>
    <w:rsid w:val="007A31C4"/>
    <w:rsid w:val="007A3363"/>
    <w:rsid w:val="007A3ED6"/>
    <w:rsid w:val="007A4393"/>
    <w:rsid w:val="007A6680"/>
    <w:rsid w:val="007A7555"/>
    <w:rsid w:val="007A79A1"/>
    <w:rsid w:val="007A7AF9"/>
    <w:rsid w:val="007B17B4"/>
    <w:rsid w:val="007B3C32"/>
    <w:rsid w:val="007B470A"/>
    <w:rsid w:val="007B4C64"/>
    <w:rsid w:val="007B5676"/>
    <w:rsid w:val="007B67CE"/>
    <w:rsid w:val="007B69A6"/>
    <w:rsid w:val="007C0BDA"/>
    <w:rsid w:val="007C201D"/>
    <w:rsid w:val="007C31E6"/>
    <w:rsid w:val="007C6D70"/>
    <w:rsid w:val="007C6F99"/>
    <w:rsid w:val="007C765F"/>
    <w:rsid w:val="007C7A84"/>
    <w:rsid w:val="007C7E2F"/>
    <w:rsid w:val="007D27B8"/>
    <w:rsid w:val="007D327B"/>
    <w:rsid w:val="007D43BC"/>
    <w:rsid w:val="007D5B34"/>
    <w:rsid w:val="007D79B4"/>
    <w:rsid w:val="007D7A98"/>
    <w:rsid w:val="007D7B63"/>
    <w:rsid w:val="007D7DF3"/>
    <w:rsid w:val="007E0095"/>
    <w:rsid w:val="007E09F5"/>
    <w:rsid w:val="007E173D"/>
    <w:rsid w:val="007E1E7A"/>
    <w:rsid w:val="007E24B2"/>
    <w:rsid w:val="007E3A03"/>
    <w:rsid w:val="007E47C4"/>
    <w:rsid w:val="007E66E8"/>
    <w:rsid w:val="007E7500"/>
    <w:rsid w:val="007E7E51"/>
    <w:rsid w:val="007F0FB1"/>
    <w:rsid w:val="007F1F4E"/>
    <w:rsid w:val="007F24FB"/>
    <w:rsid w:val="007F3361"/>
    <w:rsid w:val="007F4331"/>
    <w:rsid w:val="007F482D"/>
    <w:rsid w:val="007F4A87"/>
    <w:rsid w:val="007F4FEC"/>
    <w:rsid w:val="007F62A6"/>
    <w:rsid w:val="007F6B57"/>
    <w:rsid w:val="007F7612"/>
    <w:rsid w:val="00800697"/>
    <w:rsid w:val="008006E8"/>
    <w:rsid w:val="0080112D"/>
    <w:rsid w:val="00801676"/>
    <w:rsid w:val="0080285A"/>
    <w:rsid w:val="008031CE"/>
    <w:rsid w:val="008042B4"/>
    <w:rsid w:val="0080438D"/>
    <w:rsid w:val="00804C86"/>
    <w:rsid w:val="00805B7B"/>
    <w:rsid w:val="00805F0C"/>
    <w:rsid w:val="0080656D"/>
    <w:rsid w:val="00806FE8"/>
    <w:rsid w:val="00810C6C"/>
    <w:rsid w:val="00811D0C"/>
    <w:rsid w:val="00812D60"/>
    <w:rsid w:val="00812DF0"/>
    <w:rsid w:val="00812F21"/>
    <w:rsid w:val="00813B03"/>
    <w:rsid w:val="00814191"/>
    <w:rsid w:val="00814DA6"/>
    <w:rsid w:val="00815451"/>
    <w:rsid w:val="00816612"/>
    <w:rsid w:val="008174AA"/>
    <w:rsid w:val="00820838"/>
    <w:rsid w:val="008208D9"/>
    <w:rsid w:val="00822F34"/>
    <w:rsid w:val="0082359D"/>
    <w:rsid w:val="00823A72"/>
    <w:rsid w:val="00825370"/>
    <w:rsid w:val="008259FE"/>
    <w:rsid w:val="00826F93"/>
    <w:rsid w:val="0082750E"/>
    <w:rsid w:val="00827F65"/>
    <w:rsid w:val="0083098C"/>
    <w:rsid w:val="00830BEC"/>
    <w:rsid w:val="008318AC"/>
    <w:rsid w:val="008326F9"/>
    <w:rsid w:val="00836F2E"/>
    <w:rsid w:val="008410F6"/>
    <w:rsid w:val="0084139A"/>
    <w:rsid w:val="008415C9"/>
    <w:rsid w:val="00841C4B"/>
    <w:rsid w:val="0084266A"/>
    <w:rsid w:val="00842AE8"/>
    <w:rsid w:val="0084315F"/>
    <w:rsid w:val="008452C6"/>
    <w:rsid w:val="00845EFA"/>
    <w:rsid w:val="00847B30"/>
    <w:rsid w:val="00851111"/>
    <w:rsid w:val="00853765"/>
    <w:rsid w:val="00853A54"/>
    <w:rsid w:val="00854907"/>
    <w:rsid w:val="00854AA6"/>
    <w:rsid w:val="00855046"/>
    <w:rsid w:val="0085545E"/>
    <w:rsid w:val="00855845"/>
    <w:rsid w:val="0085612A"/>
    <w:rsid w:val="008563C8"/>
    <w:rsid w:val="00857575"/>
    <w:rsid w:val="008575FE"/>
    <w:rsid w:val="00857D7D"/>
    <w:rsid w:val="00857F01"/>
    <w:rsid w:val="008601E3"/>
    <w:rsid w:val="008605A5"/>
    <w:rsid w:val="008607F6"/>
    <w:rsid w:val="0086086F"/>
    <w:rsid w:val="00860E5C"/>
    <w:rsid w:val="00861026"/>
    <w:rsid w:val="00862D97"/>
    <w:rsid w:val="0086370F"/>
    <w:rsid w:val="008638BC"/>
    <w:rsid w:val="00864AEA"/>
    <w:rsid w:val="008677E0"/>
    <w:rsid w:val="008715E8"/>
    <w:rsid w:val="008725A4"/>
    <w:rsid w:val="00872AAE"/>
    <w:rsid w:val="00872E10"/>
    <w:rsid w:val="00875E3D"/>
    <w:rsid w:val="008771E1"/>
    <w:rsid w:val="008803B7"/>
    <w:rsid w:val="008817E3"/>
    <w:rsid w:val="008825B4"/>
    <w:rsid w:val="008834F8"/>
    <w:rsid w:val="00883901"/>
    <w:rsid w:val="00883DA9"/>
    <w:rsid w:val="00884767"/>
    <w:rsid w:val="00885991"/>
    <w:rsid w:val="00886428"/>
    <w:rsid w:val="00887A19"/>
    <w:rsid w:val="00890C31"/>
    <w:rsid w:val="008913E7"/>
    <w:rsid w:val="00891A3C"/>
    <w:rsid w:val="0089219B"/>
    <w:rsid w:val="00893171"/>
    <w:rsid w:val="0089360F"/>
    <w:rsid w:val="00893866"/>
    <w:rsid w:val="0089742E"/>
    <w:rsid w:val="00897D6C"/>
    <w:rsid w:val="008A0D47"/>
    <w:rsid w:val="008A1614"/>
    <w:rsid w:val="008A271E"/>
    <w:rsid w:val="008A318C"/>
    <w:rsid w:val="008A544F"/>
    <w:rsid w:val="008A54DF"/>
    <w:rsid w:val="008A7221"/>
    <w:rsid w:val="008A7470"/>
    <w:rsid w:val="008B1531"/>
    <w:rsid w:val="008B2B19"/>
    <w:rsid w:val="008B375F"/>
    <w:rsid w:val="008B5CD3"/>
    <w:rsid w:val="008B62D5"/>
    <w:rsid w:val="008B659E"/>
    <w:rsid w:val="008B6791"/>
    <w:rsid w:val="008B6A16"/>
    <w:rsid w:val="008C0711"/>
    <w:rsid w:val="008C2403"/>
    <w:rsid w:val="008C2D77"/>
    <w:rsid w:val="008C38DC"/>
    <w:rsid w:val="008C3EBB"/>
    <w:rsid w:val="008C52D7"/>
    <w:rsid w:val="008C6750"/>
    <w:rsid w:val="008C7A21"/>
    <w:rsid w:val="008C7AC5"/>
    <w:rsid w:val="008D2115"/>
    <w:rsid w:val="008D36D9"/>
    <w:rsid w:val="008D3ED1"/>
    <w:rsid w:val="008D6A14"/>
    <w:rsid w:val="008D6FD6"/>
    <w:rsid w:val="008D789B"/>
    <w:rsid w:val="008E050B"/>
    <w:rsid w:val="008E3904"/>
    <w:rsid w:val="008E4450"/>
    <w:rsid w:val="008E489F"/>
    <w:rsid w:val="008E5DA8"/>
    <w:rsid w:val="008E6922"/>
    <w:rsid w:val="008F0241"/>
    <w:rsid w:val="008F1940"/>
    <w:rsid w:val="008F222C"/>
    <w:rsid w:val="008F3255"/>
    <w:rsid w:val="008F3777"/>
    <w:rsid w:val="008F4337"/>
    <w:rsid w:val="008F7211"/>
    <w:rsid w:val="00900548"/>
    <w:rsid w:val="009008C8"/>
    <w:rsid w:val="009010B7"/>
    <w:rsid w:val="00902935"/>
    <w:rsid w:val="0090341A"/>
    <w:rsid w:val="00906842"/>
    <w:rsid w:val="009076C3"/>
    <w:rsid w:val="00910B66"/>
    <w:rsid w:val="00911C12"/>
    <w:rsid w:val="009129CF"/>
    <w:rsid w:val="00914E88"/>
    <w:rsid w:val="0091521E"/>
    <w:rsid w:val="00915312"/>
    <w:rsid w:val="00916823"/>
    <w:rsid w:val="009174FC"/>
    <w:rsid w:val="009228A0"/>
    <w:rsid w:val="00922EDE"/>
    <w:rsid w:val="00923537"/>
    <w:rsid w:val="00923FCE"/>
    <w:rsid w:val="00924FBA"/>
    <w:rsid w:val="00926148"/>
    <w:rsid w:val="00927C49"/>
    <w:rsid w:val="00930CB9"/>
    <w:rsid w:val="00930D94"/>
    <w:rsid w:val="00932322"/>
    <w:rsid w:val="00932808"/>
    <w:rsid w:val="00932D72"/>
    <w:rsid w:val="00933364"/>
    <w:rsid w:val="009334FA"/>
    <w:rsid w:val="00933DEA"/>
    <w:rsid w:val="00934391"/>
    <w:rsid w:val="009343B3"/>
    <w:rsid w:val="00934766"/>
    <w:rsid w:val="00935392"/>
    <w:rsid w:val="00936525"/>
    <w:rsid w:val="0093763B"/>
    <w:rsid w:val="0094236A"/>
    <w:rsid w:val="00942AFE"/>
    <w:rsid w:val="00942F1E"/>
    <w:rsid w:val="00944769"/>
    <w:rsid w:val="009447AE"/>
    <w:rsid w:val="009451D9"/>
    <w:rsid w:val="009467A6"/>
    <w:rsid w:val="0094774A"/>
    <w:rsid w:val="00951841"/>
    <w:rsid w:val="00951A49"/>
    <w:rsid w:val="00952FDA"/>
    <w:rsid w:val="009531BB"/>
    <w:rsid w:val="00953E76"/>
    <w:rsid w:val="0095427C"/>
    <w:rsid w:val="00956081"/>
    <w:rsid w:val="00956EA0"/>
    <w:rsid w:val="0095703F"/>
    <w:rsid w:val="00957352"/>
    <w:rsid w:val="00957C8E"/>
    <w:rsid w:val="009605F4"/>
    <w:rsid w:val="00961532"/>
    <w:rsid w:val="00963A98"/>
    <w:rsid w:val="00963F01"/>
    <w:rsid w:val="00965D0C"/>
    <w:rsid w:val="0096607B"/>
    <w:rsid w:val="00970BC2"/>
    <w:rsid w:val="00970F2C"/>
    <w:rsid w:val="0097233E"/>
    <w:rsid w:val="0097377B"/>
    <w:rsid w:val="00974D69"/>
    <w:rsid w:val="00975493"/>
    <w:rsid w:val="00975A12"/>
    <w:rsid w:val="00976FE6"/>
    <w:rsid w:val="00977988"/>
    <w:rsid w:val="00980339"/>
    <w:rsid w:val="00980494"/>
    <w:rsid w:val="00980A17"/>
    <w:rsid w:val="0098100A"/>
    <w:rsid w:val="009812C3"/>
    <w:rsid w:val="00981762"/>
    <w:rsid w:val="009819BD"/>
    <w:rsid w:val="00982989"/>
    <w:rsid w:val="00984703"/>
    <w:rsid w:val="00984AC1"/>
    <w:rsid w:val="00984EF6"/>
    <w:rsid w:val="009862C7"/>
    <w:rsid w:val="00991BA4"/>
    <w:rsid w:val="0099251B"/>
    <w:rsid w:val="00993AE0"/>
    <w:rsid w:val="00994C9E"/>
    <w:rsid w:val="0099507E"/>
    <w:rsid w:val="009957CB"/>
    <w:rsid w:val="00995FFE"/>
    <w:rsid w:val="009A0FA0"/>
    <w:rsid w:val="009A1B99"/>
    <w:rsid w:val="009A2D7F"/>
    <w:rsid w:val="009A2F9F"/>
    <w:rsid w:val="009A3ECF"/>
    <w:rsid w:val="009A4A89"/>
    <w:rsid w:val="009A4BF4"/>
    <w:rsid w:val="009A59C8"/>
    <w:rsid w:val="009A5ED1"/>
    <w:rsid w:val="009A761E"/>
    <w:rsid w:val="009A7EC5"/>
    <w:rsid w:val="009B0652"/>
    <w:rsid w:val="009B0751"/>
    <w:rsid w:val="009B1210"/>
    <w:rsid w:val="009B1369"/>
    <w:rsid w:val="009B1B8E"/>
    <w:rsid w:val="009B3002"/>
    <w:rsid w:val="009B56F6"/>
    <w:rsid w:val="009B5DE6"/>
    <w:rsid w:val="009C24BC"/>
    <w:rsid w:val="009C347A"/>
    <w:rsid w:val="009C4397"/>
    <w:rsid w:val="009C47CF"/>
    <w:rsid w:val="009C6224"/>
    <w:rsid w:val="009C7BD0"/>
    <w:rsid w:val="009D04EC"/>
    <w:rsid w:val="009D0CB5"/>
    <w:rsid w:val="009D1F96"/>
    <w:rsid w:val="009D23D3"/>
    <w:rsid w:val="009D2667"/>
    <w:rsid w:val="009D2987"/>
    <w:rsid w:val="009D4B94"/>
    <w:rsid w:val="009D4D38"/>
    <w:rsid w:val="009D51A9"/>
    <w:rsid w:val="009D5DAE"/>
    <w:rsid w:val="009D7D97"/>
    <w:rsid w:val="009D7E7B"/>
    <w:rsid w:val="009E04BB"/>
    <w:rsid w:val="009E0B06"/>
    <w:rsid w:val="009E1205"/>
    <w:rsid w:val="009E1AAB"/>
    <w:rsid w:val="009E24C8"/>
    <w:rsid w:val="009E2BD2"/>
    <w:rsid w:val="009E36AD"/>
    <w:rsid w:val="009E413D"/>
    <w:rsid w:val="009E5852"/>
    <w:rsid w:val="009E5D66"/>
    <w:rsid w:val="009F2A28"/>
    <w:rsid w:val="009F5E44"/>
    <w:rsid w:val="009F5EA0"/>
    <w:rsid w:val="009F7E16"/>
    <w:rsid w:val="00A00DC4"/>
    <w:rsid w:val="00A00E4C"/>
    <w:rsid w:val="00A021C3"/>
    <w:rsid w:val="00A029BE"/>
    <w:rsid w:val="00A03E6E"/>
    <w:rsid w:val="00A03FA2"/>
    <w:rsid w:val="00A04F9D"/>
    <w:rsid w:val="00A05B31"/>
    <w:rsid w:val="00A0729D"/>
    <w:rsid w:val="00A0759E"/>
    <w:rsid w:val="00A1056E"/>
    <w:rsid w:val="00A1127F"/>
    <w:rsid w:val="00A12313"/>
    <w:rsid w:val="00A136E8"/>
    <w:rsid w:val="00A16C03"/>
    <w:rsid w:val="00A17C27"/>
    <w:rsid w:val="00A207D1"/>
    <w:rsid w:val="00A2171E"/>
    <w:rsid w:val="00A2264D"/>
    <w:rsid w:val="00A23951"/>
    <w:rsid w:val="00A24BE2"/>
    <w:rsid w:val="00A24FE0"/>
    <w:rsid w:val="00A25118"/>
    <w:rsid w:val="00A25A27"/>
    <w:rsid w:val="00A27959"/>
    <w:rsid w:val="00A279BD"/>
    <w:rsid w:val="00A31959"/>
    <w:rsid w:val="00A32D1D"/>
    <w:rsid w:val="00A33E50"/>
    <w:rsid w:val="00A348FF"/>
    <w:rsid w:val="00A34FCC"/>
    <w:rsid w:val="00A365A6"/>
    <w:rsid w:val="00A36D5D"/>
    <w:rsid w:val="00A370C9"/>
    <w:rsid w:val="00A372F6"/>
    <w:rsid w:val="00A3791A"/>
    <w:rsid w:val="00A408E3"/>
    <w:rsid w:val="00A40DD7"/>
    <w:rsid w:val="00A41F0F"/>
    <w:rsid w:val="00A42700"/>
    <w:rsid w:val="00A45A98"/>
    <w:rsid w:val="00A467D8"/>
    <w:rsid w:val="00A47910"/>
    <w:rsid w:val="00A5050B"/>
    <w:rsid w:val="00A51EDE"/>
    <w:rsid w:val="00A54AC4"/>
    <w:rsid w:val="00A559DB"/>
    <w:rsid w:val="00A55EE9"/>
    <w:rsid w:val="00A564C9"/>
    <w:rsid w:val="00A5724A"/>
    <w:rsid w:val="00A60128"/>
    <w:rsid w:val="00A62015"/>
    <w:rsid w:val="00A6251F"/>
    <w:rsid w:val="00A66198"/>
    <w:rsid w:val="00A672F4"/>
    <w:rsid w:val="00A6735D"/>
    <w:rsid w:val="00A677A9"/>
    <w:rsid w:val="00A67C97"/>
    <w:rsid w:val="00A70AAF"/>
    <w:rsid w:val="00A70FEC"/>
    <w:rsid w:val="00A71C30"/>
    <w:rsid w:val="00A72291"/>
    <w:rsid w:val="00A74867"/>
    <w:rsid w:val="00A74D78"/>
    <w:rsid w:val="00A75445"/>
    <w:rsid w:val="00A75536"/>
    <w:rsid w:val="00A7573F"/>
    <w:rsid w:val="00A7595A"/>
    <w:rsid w:val="00A80DB2"/>
    <w:rsid w:val="00A82632"/>
    <w:rsid w:val="00A828CF"/>
    <w:rsid w:val="00A82F15"/>
    <w:rsid w:val="00A836D7"/>
    <w:rsid w:val="00A84F91"/>
    <w:rsid w:val="00A8551F"/>
    <w:rsid w:val="00A86E08"/>
    <w:rsid w:val="00A86FCE"/>
    <w:rsid w:val="00A91E04"/>
    <w:rsid w:val="00A9521C"/>
    <w:rsid w:val="00A96267"/>
    <w:rsid w:val="00A96CE5"/>
    <w:rsid w:val="00A96EA3"/>
    <w:rsid w:val="00AA117C"/>
    <w:rsid w:val="00AA2140"/>
    <w:rsid w:val="00AA2D62"/>
    <w:rsid w:val="00AA556F"/>
    <w:rsid w:val="00AA5D20"/>
    <w:rsid w:val="00AA5D7B"/>
    <w:rsid w:val="00AA666A"/>
    <w:rsid w:val="00AA6EBC"/>
    <w:rsid w:val="00AB285F"/>
    <w:rsid w:val="00AB30D7"/>
    <w:rsid w:val="00AB4791"/>
    <w:rsid w:val="00AB4843"/>
    <w:rsid w:val="00AB517D"/>
    <w:rsid w:val="00AB5D7C"/>
    <w:rsid w:val="00AB7676"/>
    <w:rsid w:val="00AB7E1B"/>
    <w:rsid w:val="00AC11CB"/>
    <w:rsid w:val="00AC1378"/>
    <w:rsid w:val="00AC1C81"/>
    <w:rsid w:val="00AC2A83"/>
    <w:rsid w:val="00AC50F6"/>
    <w:rsid w:val="00AC511E"/>
    <w:rsid w:val="00AC525E"/>
    <w:rsid w:val="00AC5440"/>
    <w:rsid w:val="00AC54E3"/>
    <w:rsid w:val="00AC588A"/>
    <w:rsid w:val="00AC5B42"/>
    <w:rsid w:val="00AC6074"/>
    <w:rsid w:val="00AC7539"/>
    <w:rsid w:val="00AD0160"/>
    <w:rsid w:val="00AD0456"/>
    <w:rsid w:val="00AD0873"/>
    <w:rsid w:val="00AD09C6"/>
    <w:rsid w:val="00AD144E"/>
    <w:rsid w:val="00AD1B0C"/>
    <w:rsid w:val="00AD20D8"/>
    <w:rsid w:val="00AD2ECF"/>
    <w:rsid w:val="00AD304F"/>
    <w:rsid w:val="00AD36A5"/>
    <w:rsid w:val="00AD3AF4"/>
    <w:rsid w:val="00AD417B"/>
    <w:rsid w:val="00AD427F"/>
    <w:rsid w:val="00AD47EF"/>
    <w:rsid w:val="00AD552D"/>
    <w:rsid w:val="00AD5A40"/>
    <w:rsid w:val="00AD5EE2"/>
    <w:rsid w:val="00AD6258"/>
    <w:rsid w:val="00AD6912"/>
    <w:rsid w:val="00AD6D6F"/>
    <w:rsid w:val="00AD781F"/>
    <w:rsid w:val="00AD7887"/>
    <w:rsid w:val="00AD7AC1"/>
    <w:rsid w:val="00AE1406"/>
    <w:rsid w:val="00AE206C"/>
    <w:rsid w:val="00AE2334"/>
    <w:rsid w:val="00AE3440"/>
    <w:rsid w:val="00AE4093"/>
    <w:rsid w:val="00AE44B1"/>
    <w:rsid w:val="00AE4916"/>
    <w:rsid w:val="00AE4DB8"/>
    <w:rsid w:val="00AE5152"/>
    <w:rsid w:val="00AE5D02"/>
    <w:rsid w:val="00AE5D21"/>
    <w:rsid w:val="00AE5F38"/>
    <w:rsid w:val="00AE741B"/>
    <w:rsid w:val="00AF0ADD"/>
    <w:rsid w:val="00AF0E30"/>
    <w:rsid w:val="00AF1CE0"/>
    <w:rsid w:val="00AF2609"/>
    <w:rsid w:val="00AF45C7"/>
    <w:rsid w:val="00AF70BA"/>
    <w:rsid w:val="00AF72ED"/>
    <w:rsid w:val="00AF786C"/>
    <w:rsid w:val="00AF7CF8"/>
    <w:rsid w:val="00B01491"/>
    <w:rsid w:val="00B02706"/>
    <w:rsid w:val="00B059CC"/>
    <w:rsid w:val="00B05B88"/>
    <w:rsid w:val="00B06A14"/>
    <w:rsid w:val="00B074C9"/>
    <w:rsid w:val="00B10CDC"/>
    <w:rsid w:val="00B11DA9"/>
    <w:rsid w:val="00B13A03"/>
    <w:rsid w:val="00B168DD"/>
    <w:rsid w:val="00B16FD7"/>
    <w:rsid w:val="00B177FC"/>
    <w:rsid w:val="00B20C86"/>
    <w:rsid w:val="00B2123C"/>
    <w:rsid w:val="00B227F9"/>
    <w:rsid w:val="00B22DE1"/>
    <w:rsid w:val="00B24FB5"/>
    <w:rsid w:val="00B256D1"/>
    <w:rsid w:val="00B25874"/>
    <w:rsid w:val="00B258E3"/>
    <w:rsid w:val="00B27BA2"/>
    <w:rsid w:val="00B309BD"/>
    <w:rsid w:val="00B32601"/>
    <w:rsid w:val="00B32CA7"/>
    <w:rsid w:val="00B33E5A"/>
    <w:rsid w:val="00B40C5F"/>
    <w:rsid w:val="00B410CA"/>
    <w:rsid w:val="00B4126C"/>
    <w:rsid w:val="00B41344"/>
    <w:rsid w:val="00B4311A"/>
    <w:rsid w:val="00B434E1"/>
    <w:rsid w:val="00B454B8"/>
    <w:rsid w:val="00B50762"/>
    <w:rsid w:val="00B50A0B"/>
    <w:rsid w:val="00B51BC8"/>
    <w:rsid w:val="00B51CBF"/>
    <w:rsid w:val="00B51D88"/>
    <w:rsid w:val="00B52606"/>
    <w:rsid w:val="00B533FC"/>
    <w:rsid w:val="00B5411F"/>
    <w:rsid w:val="00B544E8"/>
    <w:rsid w:val="00B545F8"/>
    <w:rsid w:val="00B557A7"/>
    <w:rsid w:val="00B565AF"/>
    <w:rsid w:val="00B56D49"/>
    <w:rsid w:val="00B57074"/>
    <w:rsid w:val="00B57F4A"/>
    <w:rsid w:val="00B60221"/>
    <w:rsid w:val="00B60450"/>
    <w:rsid w:val="00B60B6E"/>
    <w:rsid w:val="00B60CA1"/>
    <w:rsid w:val="00B6227B"/>
    <w:rsid w:val="00B63CE2"/>
    <w:rsid w:val="00B65960"/>
    <w:rsid w:val="00B65AEE"/>
    <w:rsid w:val="00B662F9"/>
    <w:rsid w:val="00B67AF8"/>
    <w:rsid w:val="00B712A6"/>
    <w:rsid w:val="00B717DF"/>
    <w:rsid w:val="00B7442D"/>
    <w:rsid w:val="00B74963"/>
    <w:rsid w:val="00B75C7D"/>
    <w:rsid w:val="00B77AD0"/>
    <w:rsid w:val="00B80CF6"/>
    <w:rsid w:val="00B82B0A"/>
    <w:rsid w:val="00B835A5"/>
    <w:rsid w:val="00B83813"/>
    <w:rsid w:val="00B83894"/>
    <w:rsid w:val="00B84536"/>
    <w:rsid w:val="00B84634"/>
    <w:rsid w:val="00B84788"/>
    <w:rsid w:val="00B84B98"/>
    <w:rsid w:val="00B90327"/>
    <w:rsid w:val="00B916EC"/>
    <w:rsid w:val="00B91BC7"/>
    <w:rsid w:val="00B92054"/>
    <w:rsid w:val="00B9232A"/>
    <w:rsid w:val="00B935DD"/>
    <w:rsid w:val="00B93F5F"/>
    <w:rsid w:val="00B94339"/>
    <w:rsid w:val="00B9462C"/>
    <w:rsid w:val="00B9471B"/>
    <w:rsid w:val="00B9658E"/>
    <w:rsid w:val="00B9749F"/>
    <w:rsid w:val="00BA0344"/>
    <w:rsid w:val="00BA03D3"/>
    <w:rsid w:val="00BA1895"/>
    <w:rsid w:val="00BA1B03"/>
    <w:rsid w:val="00BA3273"/>
    <w:rsid w:val="00BA4B26"/>
    <w:rsid w:val="00BA53DF"/>
    <w:rsid w:val="00BA5CFC"/>
    <w:rsid w:val="00BA7BE1"/>
    <w:rsid w:val="00BB0472"/>
    <w:rsid w:val="00BB0A81"/>
    <w:rsid w:val="00BB1068"/>
    <w:rsid w:val="00BB166D"/>
    <w:rsid w:val="00BB1D31"/>
    <w:rsid w:val="00BB25BE"/>
    <w:rsid w:val="00BB48D8"/>
    <w:rsid w:val="00BB6865"/>
    <w:rsid w:val="00BB77B8"/>
    <w:rsid w:val="00BB7D8A"/>
    <w:rsid w:val="00BC1090"/>
    <w:rsid w:val="00BC20FB"/>
    <w:rsid w:val="00BC2932"/>
    <w:rsid w:val="00BC3D21"/>
    <w:rsid w:val="00BC4135"/>
    <w:rsid w:val="00BC50FD"/>
    <w:rsid w:val="00BC5946"/>
    <w:rsid w:val="00BC6235"/>
    <w:rsid w:val="00BC6834"/>
    <w:rsid w:val="00BC7CAD"/>
    <w:rsid w:val="00BD0338"/>
    <w:rsid w:val="00BD112E"/>
    <w:rsid w:val="00BD3388"/>
    <w:rsid w:val="00BD3890"/>
    <w:rsid w:val="00BD4556"/>
    <w:rsid w:val="00BD5F45"/>
    <w:rsid w:val="00BD62E9"/>
    <w:rsid w:val="00BD63C2"/>
    <w:rsid w:val="00BD69D9"/>
    <w:rsid w:val="00BD73C2"/>
    <w:rsid w:val="00BD78DF"/>
    <w:rsid w:val="00BD7C11"/>
    <w:rsid w:val="00BE0358"/>
    <w:rsid w:val="00BE0AB9"/>
    <w:rsid w:val="00BE37EE"/>
    <w:rsid w:val="00BE3A25"/>
    <w:rsid w:val="00BE4339"/>
    <w:rsid w:val="00BE6C64"/>
    <w:rsid w:val="00BE793D"/>
    <w:rsid w:val="00BF17A0"/>
    <w:rsid w:val="00BF28CF"/>
    <w:rsid w:val="00BF3C5C"/>
    <w:rsid w:val="00BF4307"/>
    <w:rsid w:val="00BF4D16"/>
    <w:rsid w:val="00BF51DE"/>
    <w:rsid w:val="00BF55CE"/>
    <w:rsid w:val="00BF5B3D"/>
    <w:rsid w:val="00BF6108"/>
    <w:rsid w:val="00BF62E3"/>
    <w:rsid w:val="00BF6612"/>
    <w:rsid w:val="00BF6F17"/>
    <w:rsid w:val="00BF7CDA"/>
    <w:rsid w:val="00C000AE"/>
    <w:rsid w:val="00C0022A"/>
    <w:rsid w:val="00C036C2"/>
    <w:rsid w:val="00C058F3"/>
    <w:rsid w:val="00C07156"/>
    <w:rsid w:val="00C074EC"/>
    <w:rsid w:val="00C07BDA"/>
    <w:rsid w:val="00C1233C"/>
    <w:rsid w:val="00C1233F"/>
    <w:rsid w:val="00C128F5"/>
    <w:rsid w:val="00C133B6"/>
    <w:rsid w:val="00C13405"/>
    <w:rsid w:val="00C13A00"/>
    <w:rsid w:val="00C13C41"/>
    <w:rsid w:val="00C14DAB"/>
    <w:rsid w:val="00C1572F"/>
    <w:rsid w:val="00C160D5"/>
    <w:rsid w:val="00C17E00"/>
    <w:rsid w:val="00C22B07"/>
    <w:rsid w:val="00C25DA1"/>
    <w:rsid w:val="00C2666B"/>
    <w:rsid w:val="00C2681E"/>
    <w:rsid w:val="00C31671"/>
    <w:rsid w:val="00C351FE"/>
    <w:rsid w:val="00C35D7C"/>
    <w:rsid w:val="00C36F22"/>
    <w:rsid w:val="00C44DA8"/>
    <w:rsid w:val="00C456AE"/>
    <w:rsid w:val="00C472F6"/>
    <w:rsid w:val="00C47449"/>
    <w:rsid w:val="00C47B9C"/>
    <w:rsid w:val="00C5042F"/>
    <w:rsid w:val="00C50535"/>
    <w:rsid w:val="00C51F21"/>
    <w:rsid w:val="00C5210D"/>
    <w:rsid w:val="00C521FF"/>
    <w:rsid w:val="00C52368"/>
    <w:rsid w:val="00C53347"/>
    <w:rsid w:val="00C53619"/>
    <w:rsid w:val="00C55F78"/>
    <w:rsid w:val="00C56A5E"/>
    <w:rsid w:val="00C570A1"/>
    <w:rsid w:val="00C5716C"/>
    <w:rsid w:val="00C576CE"/>
    <w:rsid w:val="00C6007D"/>
    <w:rsid w:val="00C609A5"/>
    <w:rsid w:val="00C60E57"/>
    <w:rsid w:val="00C611E6"/>
    <w:rsid w:val="00C61DC1"/>
    <w:rsid w:val="00C61EC9"/>
    <w:rsid w:val="00C62E19"/>
    <w:rsid w:val="00C63C46"/>
    <w:rsid w:val="00C65A16"/>
    <w:rsid w:val="00C65CF1"/>
    <w:rsid w:val="00C65D41"/>
    <w:rsid w:val="00C671D4"/>
    <w:rsid w:val="00C706C6"/>
    <w:rsid w:val="00C70753"/>
    <w:rsid w:val="00C709A2"/>
    <w:rsid w:val="00C71243"/>
    <w:rsid w:val="00C71C56"/>
    <w:rsid w:val="00C71DCE"/>
    <w:rsid w:val="00C71FB6"/>
    <w:rsid w:val="00C720AD"/>
    <w:rsid w:val="00C7372D"/>
    <w:rsid w:val="00C74F5B"/>
    <w:rsid w:val="00C76FAA"/>
    <w:rsid w:val="00C77949"/>
    <w:rsid w:val="00C77DC3"/>
    <w:rsid w:val="00C8030B"/>
    <w:rsid w:val="00C80373"/>
    <w:rsid w:val="00C80CB6"/>
    <w:rsid w:val="00C811FE"/>
    <w:rsid w:val="00C818A5"/>
    <w:rsid w:val="00C863E9"/>
    <w:rsid w:val="00C878F1"/>
    <w:rsid w:val="00C91412"/>
    <w:rsid w:val="00C91B8B"/>
    <w:rsid w:val="00C93886"/>
    <w:rsid w:val="00C94134"/>
    <w:rsid w:val="00C96B8B"/>
    <w:rsid w:val="00CA0AA2"/>
    <w:rsid w:val="00CA0ACA"/>
    <w:rsid w:val="00CA11CC"/>
    <w:rsid w:val="00CA1362"/>
    <w:rsid w:val="00CA148B"/>
    <w:rsid w:val="00CA305F"/>
    <w:rsid w:val="00CA36A9"/>
    <w:rsid w:val="00CA3BBC"/>
    <w:rsid w:val="00CA44CA"/>
    <w:rsid w:val="00CA5195"/>
    <w:rsid w:val="00CA6249"/>
    <w:rsid w:val="00CA6BED"/>
    <w:rsid w:val="00CB06DB"/>
    <w:rsid w:val="00CB0DED"/>
    <w:rsid w:val="00CB14F6"/>
    <w:rsid w:val="00CB4C6E"/>
    <w:rsid w:val="00CB5BD9"/>
    <w:rsid w:val="00CB5D03"/>
    <w:rsid w:val="00CB6A68"/>
    <w:rsid w:val="00CB73B4"/>
    <w:rsid w:val="00CC0FC7"/>
    <w:rsid w:val="00CC1AAA"/>
    <w:rsid w:val="00CC2BC0"/>
    <w:rsid w:val="00CC4368"/>
    <w:rsid w:val="00CC4F7C"/>
    <w:rsid w:val="00CC557C"/>
    <w:rsid w:val="00CD0BE6"/>
    <w:rsid w:val="00CD1036"/>
    <w:rsid w:val="00CD1073"/>
    <w:rsid w:val="00CD13CE"/>
    <w:rsid w:val="00CD140B"/>
    <w:rsid w:val="00CD1750"/>
    <w:rsid w:val="00CD202E"/>
    <w:rsid w:val="00CD373D"/>
    <w:rsid w:val="00CD51D0"/>
    <w:rsid w:val="00CD6A55"/>
    <w:rsid w:val="00CE0F6C"/>
    <w:rsid w:val="00CE109E"/>
    <w:rsid w:val="00CE1BEA"/>
    <w:rsid w:val="00CE284A"/>
    <w:rsid w:val="00CE301E"/>
    <w:rsid w:val="00CE4267"/>
    <w:rsid w:val="00CE4427"/>
    <w:rsid w:val="00CE4A08"/>
    <w:rsid w:val="00CE6594"/>
    <w:rsid w:val="00CE79F1"/>
    <w:rsid w:val="00CF1CD2"/>
    <w:rsid w:val="00CF2A9B"/>
    <w:rsid w:val="00CF2E4F"/>
    <w:rsid w:val="00CF3691"/>
    <w:rsid w:val="00CF3C89"/>
    <w:rsid w:val="00CF45C9"/>
    <w:rsid w:val="00CF491A"/>
    <w:rsid w:val="00CF53C2"/>
    <w:rsid w:val="00CF5C4A"/>
    <w:rsid w:val="00CF61E8"/>
    <w:rsid w:val="00CF6DC1"/>
    <w:rsid w:val="00D011EC"/>
    <w:rsid w:val="00D03194"/>
    <w:rsid w:val="00D03AB4"/>
    <w:rsid w:val="00D04871"/>
    <w:rsid w:val="00D04DEB"/>
    <w:rsid w:val="00D058B0"/>
    <w:rsid w:val="00D062CE"/>
    <w:rsid w:val="00D067A2"/>
    <w:rsid w:val="00D07B11"/>
    <w:rsid w:val="00D10AE2"/>
    <w:rsid w:val="00D10BE7"/>
    <w:rsid w:val="00D1127D"/>
    <w:rsid w:val="00D114FE"/>
    <w:rsid w:val="00D12175"/>
    <w:rsid w:val="00D12649"/>
    <w:rsid w:val="00D12CF9"/>
    <w:rsid w:val="00D1549F"/>
    <w:rsid w:val="00D15C0B"/>
    <w:rsid w:val="00D170E2"/>
    <w:rsid w:val="00D172A3"/>
    <w:rsid w:val="00D17705"/>
    <w:rsid w:val="00D20641"/>
    <w:rsid w:val="00D21EB9"/>
    <w:rsid w:val="00D22821"/>
    <w:rsid w:val="00D2586E"/>
    <w:rsid w:val="00D25E1C"/>
    <w:rsid w:val="00D27947"/>
    <w:rsid w:val="00D300E8"/>
    <w:rsid w:val="00D31050"/>
    <w:rsid w:val="00D31189"/>
    <w:rsid w:val="00D31A9D"/>
    <w:rsid w:val="00D3265D"/>
    <w:rsid w:val="00D32C81"/>
    <w:rsid w:val="00D33546"/>
    <w:rsid w:val="00D33793"/>
    <w:rsid w:val="00D3514B"/>
    <w:rsid w:val="00D3552C"/>
    <w:rsid w:val="00D36D96"/>
    <w:rsid w:val="00D37F99"/>
    <w:rsid w:val="00D429D5"/>
    <w:rsid w:val="00D42B8D"/>
    <w:rsid w:val="00D44234"/>
    <w:rsid w:val="00D45209"/>
    <w:rsid w:val="00D45305"/>
    <w:rsid w:val="00D45A6A"/>
    <w:rsid w:val="00D45E28"/>
    <w:rsid w:val="00D50E47"/>
    <w:rsid w:val="00D53247"/>
    <w:rsid w:val="00D5372F"/>
    <w:rsid w:val="00D54214"/>
    <w:rsid w:val="00D54560"/>
    <w:rsid w:val="00D55342"/>
    <w:rsid w:val="00D556E5"/>
    <w:rsid w:val="00D55CA4"/>
    <w:rsid w:val="00D56675"/>
    <w:rsid w:val="00D575C0"/>
    <w:rsid w:val="00D602C2"/>
    <w:rsid w:val="00D61973"/>
    <w:rsid w:val="00D6388B"/>
    <w:rsid w:val="00D63D1C"/>
    <w:rsid w:val="00D6702D"/>
    <w:rsid w:val="00D70B27"/>
    <w:rsid w:val="00D70C7D"/>
    <w:rsid w:val="00D70D3A"/>
    <w:rsid w:val="00D711C4"/>
    <w:rsid w:val="00D71B93"/>
    <w:rsid w:val="00D73EF3"/>
    <w:rsid w:val="00D75C03"/>
    <w:rsid w:val="00D76232"/>
    <w:rsid w:val="00D822E9"/>
    <w:rsid w:val="00D832C2"/>
    <w:rsid w:val="00D844ED"/>
    <w:rsid w:val="00D85C0A"/>
    <w:rsid w:val="00D85F51"/>
    <w:rsid w:val="00D86800"/>
    <w:rsid w:val="00D86D42"/>
    <w:rsid w:val="00D86DC2"/>
    <w:rsid w:val="00D873C7"/>
    <w:rsid w:val="00D902A6"/>
    <w:rsid w:val="00D90A0A"/>
    <w:rsid w:val="00D91DAC"/>
    <w:rsid w:val="00D9205A"/>
    <w:rsid w:val="00D92D3F"/>
    <w:rsid w:val="00D9420E"/>
    <w:rsid w:val="00D94582"/>
    <w:rsid w:val="00D969AE"/>
    <w:rsid w:val="00D96FC7"/>
    <w:rsid w:val="00D97237"/>
    <w:rsid w:val="00DA0026"/>
    <w:rsid w:val="00DA05D3"/>
    <w:rsid w:val="00DA3AD0"/>
    <w:rsid w:val="00DA54F2"/>
    <w:rsid w:val="00DA626C"/>
    <w:rsid w:val="00DA64E0"/>
    <w:rsid w:val="00DB1184"/>
    <w:rsid w:val="00DB2941"/>
    <w:rsid w:val="00DB2E55"/>
    <w:rsid w:val="00DB3C62"/>
    <w:rsid w:val="00DB4920"/>
    <w:rsid w:val="00DB5B9D"/>
    <w:rsid w:val="00DB66EA"/>
    <w:rsid w:val="00DB7037"/>
    <w:rsid w:val="00DB7AEE"/>
    <w:rsid w:val="00DC0006"/>
    <w:rsid w:val="00DC04C8"/>
    <w:rsid w:val="00DC2004"/>
    <w:rsid w:val="00DC228F"/>
    <w:rsid w:val="00DC2A8E"/>
    <w:rsid w:val="00DC2DF2"/>
    <w:rsid w:val="00DC2FBA"/>
    <w:rsid w:val="00DC3567"/>
    <w:rsid w:val="00DC476B"/>
    <w:rsid w:val="00DC4BD2"/>
    <w:rsid w:val="00DC6892"/>
    <w:rsid w:val="00DC6A58"/>
    <w:rsid w:val="00DD1761"/>
    <w:rsid w:val="00DD2447"/>
    <w:rsid w:val="00DD2B91"/>
    <w:rsid w:val="00DD2CA1"/>
    <w:rsid w:val="00DD2DE8"/>
    <w:rsid w:val="00DD2F1E"/>
    <w:rsid w:val="00DD629A"/>
    <w:rsid w:val="00DD72BB"/>
    <w:rsid w:val="00DD7415"/>
    <w:rsid w:val="00DD754A"/>
    <w:rsid w:val="00DE0159"/>
    <w:rsid w:val="00DE11EC"/>
    <w:rsid w:val="00DE1883"/>
    <w:rsid w:val="00DE1EDF"/>
    <w:rsid w:val="00DE62F8"/>
    <w:rsid w:val="00DE7126"/>
    <w:rsid w:val="00DF0270"/>
    <w:rsid w:val="00DF44FB"/>
    <w:rsid w:val="00DF5EAD"/>
    <w:rsid w:val="00DF74D7"/>
    <w:rsid w:val="00DF7698"/>
    <w:rsid w:val="00E01513"/>
    <w:rsid w:val="00E01779"/>
    <w:rsid w:val="00E02133"/>
    <w:rsid w:val="00E0280A"/>
    <w:rsid w:val="00E03916"/>
    <w:rsid w:val="00E03D97"/>
    <w:rsid w:val="00E0503F"/>
    <w:rsid w:val="00E05A3C"/>
    <w:rsid w:val="00E05C73"/>
    <w:rsid w:val="00E068CD"/>
    <w:rsid w:val="00E06E39"/>
    <w:rsid w:val="00E079AD"/>
    <w:rsid w:val="00E10AF0"/>
    <w:rsid w:val="00E12258"/>
    <w:rsid w:val="00E13052"/>
    <w:rsid w:val="00E151BC"/>
    <w:rsid w:val="00E16428"/>
    <w:rsid w:val="00E17C5E"/>
    <w:rsid w:val="00E2096C"/>
    <w:rsid w:val="00E211B2"/>
    <w:rsid w:val="00E211D1"/>
    <w:rsid w:val="00E21931"/>
    <w:rsid w:val="00E21DFB"/>
    <w:rsid w:val="00E225F0"/>
    <w:rsid w:val="00E226CE"/>
    <w:rsid w:val="00E22716"/>
    <w:rsid w:val="00E23DA9"/>
    <w:rsid w:val="00E23E6E"/>
    <w:rsid w:val="00E257F1"/>
    <w:rsid w:val="00E2582F"/>
    <w:rsid w:val="00E25FCE"/>
    <w:rsid w:val="00E273AE"/>
    <w:rsid w:val="00E2797B"/>
    <w:rsid w:val="00E27CBD"/>
    <w:rsid w:val="00E307AC"/>
    <w:rsid w:val="00E31B04"/>
    <w:rsid w:val="00E3278A"/>
    <w:rsid w:val="00E335AF"/>
    <w:rsid w:val="00E413BA"/>
    <w:rsid w:val="00E42A44"/>
    <w:rsid w:val="00E43469"/>
    <w:rsid w:val="00E445B0"/>
    <w:rsid w:val="00E4462F"/>
    <w:rsid w:val="00E44C15"/>
    <w:rsid w:val="00E44ECB"/>
    <w:rsid w:val="00E455A9"/>
    <w:rsid w:val="00E4561D"/>
    <w:rsid w:val="00E45F1D"/>
    <w:rsid w:val="00E4691D"/>
    <w:rsid w:val="00E47048"/>
    <w:rsid w:val="00E50349"/>
    <w:rsid w:val="00E508A4"/>
    <w:rsid w:val="00E52289"/>
    <w:rsid w:val="00E52F87"/>
    <w:rsid w:val="00E533FB"/>
    <w:rsid w:val="00E549FD"/>
    <w:rsid w:val="00E55F7A"/>
    <w:rsid w:val="00E5653B"/>
    <w:rsid w:val="00E56583"/>
    <w:rsid w:val="00E56F8A"/>
    <w:rsid w:val="00E57290"/>
    <w:rsid w:val="00E57A42"/>
    <w:rsid w:val="00E57CB6"/>
    <w:rsid w:val="00E6005D"/>
    <w:rsid w:val="00E60E21"/>
    <w:rsid w:val="00E61079"/>
    <w:rsid w:val="00E6308E"/>
    <w:rsid w:val="00E632A1"/>
    <w:rsid w:val="00E63C22"/>
    <w:rsid w:val="00E64A67"/>
    <w:rsid w:val="00E66323"/>
    <w:rsid w:val="00E663F0"/>
    <w:rsid w:val="00E720D0"/>
    <w:rsid w:val="00E7282E"/>
    <w:rsid w:val="00E74A1E"/>
    <w:rsid w:val="00E74E29"/>
    <w:rsid w:val="00E7510A"/>
    <w:rsid w:val="00E77101"/>
    <w:rsid w:val="00E774F2"/>
    <w:rsid w:val="00E8056D"/>
    <w:rsid w:val="00E81423"/>
    <w:rsid w:val="00E81A1F"/>
    <w:rsid w:val="00E81E6C"/>
    <w:rsid w:val="00E825F7"/>
    <w:rsid w:val="00E830C9"/>
    <w:rsid w:val="00E83ACC"/>
    <w:rsid w:val="00E8524E"/>
    <w:rsid w:val="00E856E9"/>
    <w:rsid w:val="00E85C11"/>
    <w:rsid w:val="00E85FBE"/>
    <w:rsid w:val="00E86BB8"/>
    <w:rsid w:val="00E87B26"/>
    <w:rsid w:val="00E90CAB"/>
    <w:rsid w:val="00E91479"/>
    <w:rsid w:val="00E92002"/>
    <w:rsid w:val="00E952E7"/>
    <w:rsid w:val="00E95E24"/>
    <w:rsid w:val="00E968E9"/>
    <w:rsid w:val="00EA12E9"/>
    <w:rsid w:val="00EA1DCD"/>
    <w:rsid w:val="00EA1FAD"/>
    <w:rsid w:val="00EA346B"/>
    <w:rsid w:val="00EA4CD7"/>
    <w:rsid w:val="00EA52D4"/>
    <w:rsid w:val="00EB1B9B"/>
    <w:rsid w:val="00EB3865"/>
    <w:rsid w:val="00EB387D"/>
    <w:rsid w:val="00EB5F69"/>
    <w:rsid w:val="00EB6455"/>
    <w:rsid w:val="00EB6FF6"/>
    <w:rsid w:val="00EC00ED"/>
    <w:rsid w:val="00EC06D8"/>
    <w:rsid w:val="00EC0A6F"/>
    <w:rsid w:val="00EC274A"/>
    <w:rsid w:val="00EC5202"/>
    <w:rsid w:val="00EC7133"/>
    <w:rsid w:val="00EC737D"/>
    <w:rsid w:val="00ED1D53"/>
    <w:rsid w:val="00ED3608"/>
    <w:rsid w:val="00ED39C0"/>
    <w:rsid w:val="00ED39D3"/>
    <w:rsid w:val="00ED3FCA"/>
    <w:rsid w:val="00ED42D1"/>
    <w:rsid w:val="00ED458E"/>
    <w:rsid w:val="00ED54E4"/>
    <w:rsid w:val="00ED5C4C"/>
    <w:rsid w:val="00ED6C9F"/>
    <w:rsid w:val="00ED73C3"/>
    <w:rsid w:val="00ED7D98"/>
    <w:rsid w:val="00EE058D"/>
    <w:rsid w:val="00EE0847"/>
    <w:rsid w:val="00EE0FB0"/>
    <w:rsid w:val="00EE12D9"/>
    <w:rsid w:val="00EE1FAD"/>
    <w:rsid w:val="00EE506C"/>
    <w:rsid w:val="00EE6225"/>
    <w:rsid w:val="00EE6B77"/>
    <w:rsid w:val="00EE720A"/>
    <w:rsid w:val="00EE7700"/>
    <w:rsid w:val="00EE7F56"/>
    <w:rsid w:val="00EF0246"/>
    <w:rsid w:val="00EF08D4"/>
    <w:rsid w:val="00EF0A2E"/>
    <w:rsid w:val="00EF117B"/>
    <w:rsid w:val="00EF33FF"/>
    <w:rsid w:val="00EF49A5"/>
    <w:rsid w:val="00EF4CD5"/>
    <w:rsid w:val="00EF5B1E"/>
    <w:rsid w:val="00EF5CB9"/>
    <w:rsid w:val="00EF6966"/>
    <w:rsid w:val="00EF724E"/>
    <w:rsid w:val="00EF73B3"/>
    <w:rsid w:val="00EF7C88"/>
    <w:rsid w:val="00F018E7"/>
    <w:rsid w:val="00F01B66"/>
    <w:rsid w:val="00F01D7D"/>
    <w:rsid w:val="00F03848"/>
    <w:rsid w:val="00F03BB9"/>
    <w:rsid w:val="00F03DE0"/>
    <w:rsid w:val="00F04A4F"/>
    <w:rsid w:val="00F061DC"/>
    <w:rsid w:val="00F073D6"/>
    <w:rsid w:val="00F10637"/>
    <w:rsid w:val="00F10CA4"/>
    <w:rsid w:val="00F118B1"/>
    <w:rsid w:val="00F118F7"/>
    <w:rsid w:val="00F1196B"/>
    <w:rsid w:val="00F11C5E"/>
    <w:rsid w:val="00F11D09"/>
    <w:rsid w:val="00F126F7"/>
    <w:rsid w:val="00F12BF8"/>
    <w:rsid w:val="00F13C18"/>
    <w:rsid w:val="00F168FA"/>
    <w:rsid w:val="00F170D0"/>
    <w:rsid w:val="00F17C98"/>
    <w:rsid w:val="00F220FB"/>
    <w:rsid w:val="00F22B9E"/>
    <w:rsid w:val="00F235B7"/>
    <w:rsid w:val="00F23A5D"/>
    <w:rsid w:val="00F24411"/>
    <w:rsid w:val="00F2449D"/>
    <w:rsid w:val="00F247AA"/>
    <w:rsid w:val="00F25233"/>
    <w:rsid w:val="00F25975"/>
    <w:rsid w:val="00F25FA0"/>
    <w:rsid w:val="00F26F05"/>
    <w:rsid w:val="00F27533"/>
    <w:rsid w:val="00F27741"/>
    <w:rsid w:val="00F30A44"/>
    <w:rsid w:val="00F33B26"/>
    <w:rsid w:val="00F368B7"/>
    <w:rsid w:val="00F36D99"/>
    <w:rsid w:val="00F3766B"/>
    <w:rsid w:val="00F4036E"/>
    <w:rsid w:val="00F403F5"/>
    <w:rsid w:val="00F40BEA"/>
    <w:rsid w:val="00F41FB7"/>
    <w:rsid w:val="00F420E5"/>
    <w:rsid w:val="00F4389F"/>
    <w:rsid w:val="00F4627D"/>
    <w:rsid w:val="00F474CB"/>
    <w:rsid w:val="00F476D7"/>
    <w:rsid w:val="00F47CF1"/>
    <w:rsid w:val="00F517EE"/>
    <w:rsid w:val="00F54578"/>
    <w:rsid w:val="00F57048"/>
    <w:rsid w:val="00F60577"/>
    <w:rsid w:val="00F6157E"/>
    <w:rsid w:val="00F61B31"/>
    <w:rsid w:val="00F6372E"/>
    <w:rsid w:val="00F638BC"/>
    <w:rsid w:val="00F64B95"/>
    <w:rsid w:val="00F64F75"/>
    <w:rsid w:val="00F66D03"/>
    <w:rsid w:val="00F6731C"/>
    <w:rsid w:val="00F67CBF"/>
    <w:rsid w:val="00F70F70"/>
    <w:rsid w:val="00F71155"/>
    <w:rsid w:val="00F714A5"/>
    <w:rsid w:val="00F71E42"/>
    <w:rsid w:val="00F7346B"/>
    <w:rsid w:val="00F7553D"/>
    <w:rsid w:val="00F7767E"/>
    <w:rsid w:val="00F7781C"/>
    <w:rsid w:val="00F77C9B"/>
    <w:rsid w:val="00F77EA5"/>
    <w:rsid w:val="00F80629"/>
    <w:rsid w:val="00F826B4"/>
    <w:rsid w:val="00F834B9"/>
    <w:rsid w:val="00F83BB4"/>
    <w:rsid w:val="00F855D4"/>
    <w:rsid w:val="00F86631"/>
    <w:rsid w:val="00F901D2"/>
    <w:rsid w:val="00F903F3"/>
    <w:rsid w:val="00F911E3"/>
    <w:rsid w:val="00F917C4"/>
    <w:rsid w:val="00F91EFF"/>
    <w:rsid w:val="00F92092"/>
    <w:rsid w:val="00F94393"/>
    <w:rsid w:val="00F9759D"/>
    <w:rsid w:val="00F97783"/>
    <w:rsid w:val="00F97939"/>
    <w:rsid w:val="00F97984"/>
    <w:rsid w:val="00F97F14"/>
    <w:rsid w:val="00FA06F4"/>
    <w:rsid w:val="00FA135D"/>
    <w:rsid w:val="00FA1FA6"/>
    <w:rsid w:val="00FA39A4"/>
    <w:rsid w:val="00FA52B8"/>
    <w:rsid w:val="00FA6003"/>
    <w:rsid w:val="00FA6C5E"/>
    <w:rsid w:val="00FA7BA3"/>
    <w:rsid w:val="00FB196F"/>
    <w:rsid w:val="00FB21CD"/>
    <w:rsid w:val="00FB23B0"/>
    <w:rsid w:val="00FB30B4"/>
    <w:rsid w:val="00FB3CE7"/>
    <w:rsid w:val="00FB54A8"/>
    <w:rsid w:val="00FB6109"/>
    <w:rsid w:val="00FB706C"/>
    <w:rsid w:val="00FB7D84"/>
    <w:rsid w:val="00FB7FE6"/>
    <w:rsid w:val="00FC00CE"/>
    <w:rsid w:val="00FC0658"/>
    <w:rsid w:val="00FC0A42"/>
    <w:rsid w:val="00FC18CF"/>
    <w:rsid w:val="00FC1A6E"/>
    <w:rsid w:val="00FC1CFB"/>
    <w:rsid w:val="00FC2006"/>
    <w:rsid w:val="00FC249F"/>
    <w:rsid w:val="00FC2926"/>
    <w:rsid w:val="00FC2C79"/>
    <w:rsid w:val="00FC328A"/>
    <w:rsid w:val="00FC3B4B"/>
    <w:rsid w:val="00FC4B31"/>
    <w:rsid w:val="00FC5626"/>
    <w:rsid w:val="00FC59A7"/>
    <w:rsid w:val="00FC5E5C"/>
    <w:rsid w:val="00FC5F5B"/>
    <w:rsid w:val="00FC6C88"/>
    <w:rsid w:val="00FC6E3E"/>
    <w:rsid w:val="00FC70E1"/>
    <w:rsid w:val="00FD0CF7"/>
    <w:rsid w:val="00FD0F38"/>
    <w:rsid w:val="00FD26A1"/>
    <w:rsid w:val="00FD4384"/>
    <w:rsid w:val="00FD45B0"/>
    <w:rsid w:val="00FD5995"/>
    <w:rsid w:val="00FD6314"/>
    <w:rsid w:val="00FD700C"/>
    <w:rsid w:val="00FD71F6"/>
    <w:rsid w:val="00FD7905"/>
    <w:rsid w:val="00FE0FF6"/>
    <w:rsid w:val="00FE1112"/>
    <w:rsid w:val="00FE23D5"/>
    <w:rsid w:val="00FE2711"/>
    <w:rsid w:val="00FE35A0"/>
    <w:rsid w:val="00FE56E3"/>
    <w:rsid w:val="00FE6784"/>
    <w:rsid w:val="00FE783E"/>
    <w:rsid w:val="00FE79B5"/>
    <w:rsid w:val="00FF2BC8"/>
    <w:rsid w:val="00FF3807"/>
    <w:rsid w:val="00FF4709"/>
    <w:rsid w:val="00FF4930"/>
    <w:rsid w:val="00FF4B6B"/>
    <w:rsid w:val="00FF51ED"/>
    <w:rsid w:val="00FF6387"/>
    <w:rsid w:val="00FF643D"/>
    <w:rsid w:val="00FF70C6"/>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B3A348"/>
  <w15:chartTrackingRefBased/>
  <w15:docId w15:val="{F34A8206-63C6-410D-A479-D9A949034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975"/>
    <w:pPr>
      <w:spacing w:before="120" w:after="120"/>
      <w:jc w:val="both"/>
    </w:pPr>
    <w:rPr>
      <w:rFonts w:ascii="Times New Roman" w:hAnsi="Times New Roman"/>
      <w:sz w:val="24"/>
    </w:rPr>
  </w:style>
  <w:style w:type="paragraph" w:styleId="Heading1">
    <w:name w:val="heading 1"/>
    <w:basedOn w:val="Normal"/>
    <w:next w:val="Normal"/>
    <w:link w:val="Heading1Char"/>
    <w:uiPriority w:val="9"/>
    <w:qFormat/>
    <w:rsid w:val="00506C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4AA"/>
    <w:pPr>
      <w:ind w:left="720"/>
      <w:contextualSpacing/>
    </w:pPr>
  </w:style>
  <w:style w:type="table" w:styleId="ListTable6Colorful">
    <w:name w:val="List Table 6 Colorful"/>
    <w:basedOn w:val="TableNormal"/>
    <w:uiPriority w:val="51"/>
    <w:rsid w:val="00317CC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AA2D62"/>
    <w:pPr>
      <w:spacing w:before="0" w:after="200" w:line="240" w:lineRule="auto"/>
    </w:pPr>
    <w:rPr>
      <w:i/>
      <w:iCs/>
      <w:color w:val="44546A" w:themeColor="text2"/>
      <w:sz w:val="18"/>
      <w:szCs w:val="18"/>
    </w:rPr>
  </w:style>
  <w:style w:type="paragraph" w:styleId="NoSpacing">
    <w:name w:val="No Spacing"/>
    <w:uiPriority w:val="1"/>
    <w:qFormat/>
    <w:rsid w:val="000A6A0C"/>
    <w:pPr>
      <w:spacing w:after="0" w:line="240" w:lineRule="auto"/>
      <w:jc w:val="both"/>
    </w:pPr>
    <w:rPr>
      <w:rFonts w:ascii="Times New Roman" w:hAnsi="Times New Roman"/>
      <w:sz w:val="24"/>
    </w:rPr>
  </w:style>
  <w:style w:type="character" w:styleId="PlaceholderText">
    <w:name w:val="Placeholder Text"/>
    <w:basedOn w:val="DefaultParagraphFont"/>
    <w:uiPriority w:val="99"/>
    <w:semiHidden/>
    <w:rsid w:val="00C6007D"/>
    <w:rPr>
      <w:color w:val="808080"/>
    </w:rPr>
  </w:style>
  <w:style w:type="paragraph" w:styleId="NormalWeb">
    <w:name w:val="Normal (Web)"/>
    <w:basedOn w:val="Normal"/>
    <w:uiPriority w:val="99"/>
    <w:unhideWhenUsed/>
    <w:rsid w:val="00A82632"/>
    <w:rPr>
      <w:rFonts w:cs="Times New Roman"/>
      <w:szCs w:val="24"/>
    </w:rPr>
  </w:style>
  <w:style w:type="character" w:customStyle="1" w:styleId="mord">
    <w:name w:val="mord"/>
    <w:basedOn w:val="DefaultParagraphFont"/>
    <w:rsid w:val="00E86BB8"/>
  </w:style>
  <w:style w:type="character" w:customStyle="1" w:styleId="vlist-s">
    <w:name w:val="vlist-s"/>
    <w:basedOn w:val="DefaultParagraphFont"/>
    <w:rsid w:val="00E86BB8"/>
  </w:style>
  <w:style w:type="character" w:customStyle="1" w:styleId="mrel">
    <w:name w:val="mrel"/>
    <w:basedOn w:val="DefaultParagraphFont"/>
    <w:rsid w:val="00E86BB8"/>
  </w:style>
  <w:style w:type="character" w:customStyle="1" w:styleId="katex-mathml">
    <w:name w:val="katex-mathml"/>
    <w:basedOn w:val="DefaultParagraphFont"/>
    <w:rsid w:val="00E86BB8"/>
  </w:style>
  <w:style w:type="character" w:styleId="Hyperlink">
    <w:name w:val="Hyperlink"/>
    <w:basedOn w:val="DefaultParagraphFont"/>
    <w:uiPriority w:val="99"/>
    <w:unhideWhenUsed/>
    <w:rsid w:val="00060FF0"/>
    <w:rPr>
      <w:color w:val="0563C1" w:themeColor="hyperlink"/>
      <w:u w:val="single"/>
    </w:rPr>
  </w:style>
  <w:style w:type="table" w:styleId="TableGrid">
    <w:name w:val="Table Grid"/>
    <w:basedOn w:val="TableNormal"/>
    <w:uiPriority w:val="39"/>
    <w:rsid w:val="00880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6Couleur1">
    <w:name w:val="Tableau Liste 6 Couleur1"/>
    <w:basedOn w:val="TableNormal"/>
    <w:next w:val="ListTable6Colorful"/>
    <w:uiPriority w:val="51"/>
    <w:rsid w:val="006D0EF1"/>
    <w:pPr>
      <w:spacing w:after="0" w:line="240" w:lineRule="auto"/>
    </w:pPr>
    <w:rPr>
      <w:rFonts w:ascii="Calibri" w:eastAsia="Calibri" w:hAnsi="Calibri" w:cs="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2D4CCE"/>
    <w:rPr>
      <w:b/>
      <w:bCs/>
    </w:rPr>
  </w:style>
  <w:style w:type="paragraph" w:styleId="Bibliography">
    <w:name w:val="Bibliography"/>
    <w:basedOn w:val="Normal"/>
    <w:next w:val="Normal"/>
    <w:uiPriority w:val="37"/>
    <w:unhideWhenUsed/>
    <w:rsid w:val="001446EF"/>
  </w:style>
  <w:style w:type="paragraph" w:styleId="FootnoteText">
    <w:name w:val="footnote text"/>
    <w:basedOn w:val="Normal"/>
    <w:link w:val="FootnoteTextChar"/>
    <w:uiPriority w:val="99"/>
    <w:semiHidden/>
    <w:unhideWhenUsed/>
    <w:rsid w:val="00D21EB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21EB9"/>
    <w:rPr>
      <w:rFonts w:ascii="Times New Roman" w:hAnsi="Times New Roman"/>
      <w:sz w:val="20"/>
      <w:szCs w:val="20"/>
    </w:rPr>
  </w:style>
  <w:style w:type="character" w:styleId="FootnoteReference">
    <w:name w:val="footnote reference"/>
    <w:basedOn w:val="DefaultParagraphFont"/>
    <w:uiPriority w:val="99"/>
    <w:semiHidden/>
    <w:unhideWhenUsed/>
    <w:rsid w:val="00D21EB9"/>
    <w:rPr>
      <w:vertAlign w:val="superscript"/>
    </w:rPr>
  </w:style>
  <w:style w:type="character" w:styleId="Emphasis">
    <w:name w:val="Emphasis"/>
    <w:basedOn w:val="DefaultParagraphFont"/>
    <w:uiPriority w:val="20"/>
    <w:qFormat/>
    <w:rsid w:val="00796538"/>
    <w:rPr>
      <w:i/>
      <w:iCs/>
    </w:rPr>
  </w:style>
  <w:style w:type="character" w:styleId="CommentReference">
    <w:name w:val="annotation reference"/>
    <w:basedOn w:val="DefaultParagraphFont"/>
    <w:uiPriority w:val="99"/>
    <w:semiHidden/>
    <w:unhideWhenUsed/>
    <w:rsid w:val="001738B0"/>
    <w:rPr>
      <w:sz w:val="16"/>
      <w:szCs w:val="16"/>
    </w:rPr>
  </w:style>
  <w:style w:type="paragraph" w:styleId="CommentText">
    <w:name w:val="annotation text"/>
    <w:basedOn w:val="Normal"/>
    <w:link w:val="CommentTextChar"/>
    <w:uiPriority w:val="99"/>
    <w:unhideWhenUsed/>
    <w:rsid w:val="001738B0"/>
    <w:pPr>
      <w:spacing w:line="240" w:lineRule="auto"/>
    </w:pPr>
    <w:rPr>
      <w:sz w:val="20"/>
      <w:szCs w:val="20"/>
    </w:rPr>
  </w:style>
  <w:style w:type="character" w:customStyle="1" w:styleId="CommentTextChar">
    <w:name w:val="Comment Text Char"/>
    <w:basedOn w:val="DefaultParagraphFont"/>
    <w:link w:val="CommentText"/>
    <w:uiPriority w:val="99"/>
    <w:rsid w:val="001738B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738B0"/>
    <w:rPr>
      <w:b/>
      <w:bCs/>
    </w:rPr>
  </w:style>
  <w:style w:type="character" w:customStyle="1" w:styleId="CommentSubjectChar">
    <w:name w:val="Comment Subject Char"/>
    <w:basedOn w:val="CommentTextChar"/>
    <w:link w:val="CommentSubject"/>
    <w:uiPriority w:val="99"/>
    <w:semiHidden/>
    <w:rsid w:val="001738B0"/>
    <w:rPr>
      <w:rFonts w:ascii="Times New Roman" w:hAnsi="Times New Roman"/>
      <w:b/>
      <w:bCs/>
      <w:sz w:val="20"/>
      <w:szCs w:val="20"/>
    </w:rPr>
  </w:style>
  <w:style w:type="paragraph" w:styleId="BalloonText">
    <w:name w:val="Balloon Text"/>
    <w:basedOn w:val="Normal"/>
    <w:link w:val="BalloonTextChar"/>
    <w:uiPriority w:val="99"/>
    <w:semiHidden/>
    <w:unhideWhenUsed/>
    <w:rsid w:val="001738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8B0"/>
    <w:rPr>
      <w:rFonts w:ascii="Segoe UI" w:hAnsi="Segoe UI" w:cs="Segoe UI"/>
      <w:sz w:val="18"/>
      <w:szCs w:val="18"/>
    </w:rPr>
  </w:style>
  <w:style w:type="character" w:styleId="LineNumber">
    <w:name w:val="line number"/>
    <w:basedOn w:val="DefaultParagraphFont"/>
    <w:uiPriority w:val="99"/>
    <w:semiHidden/>
    <w:unhideWhenUsed/>
    <w:rsid w:val="00BC1090"/>
  </w:style>
  <w:style w:type="paragraph" w:styleId="Revision">
    <w:name w:val="Revision"/>
    <w:hidden/>
    <w:uiPriority w:val="99"/>
    <w:semiHidden/>
    <w:rsid w:val="00743737"/>
    <w:pPr>
      <w:spacing w:after="0" w:line="240" w:lineRule="auto"/>
    </w:pPr>
    <w:rPr>
      <w:rFonts w:ascii="Times New Roman" w:hAnsi="Times New Roman"/>
      <w:sz w:val="24"/>
    </w:rPr>
  </w:style>
  <w:style w:type="table" w:styleId="PlainTable2">
    <w:name w:val="Plain Table 2"/>
    <w:basedOn w:val="TableNormal"/>
    <w:uiPriority w:val="42"/>
    <w:rsid w:val="009803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9C439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open">
    <w:name w:val="mopen"/>
    <w:basedOn w:val="DefaultParagraphFont"/>
    <w:rsid w:val="00F10CA4"/>
  </w:style>
  <w:style w:type="character" w:customStyle="1" w:styleId="mpunct">
    <w:name w:val="mpunct"/>
    <w:basedOn w:val="DefaultParagraphFont"/>
    <w:rsid w:val="00F10CA4"/>
  </w:style>
  <w:style w:type="character" w:customStyle="1" w:styleId="mclose">
    <w:name w:val="mclose"/>
    <w:basedOn w:val="DefaultParagraphFont"/>
    <w:rsid w:val="00F10CA4"/>
  </w:style>
  <w:style w:type="character" w:customStyle="1" w:styleId="Heading1Char">
    <w:name w:val="Heading 1 Char"/>
    <w:basedOn w:val="DefaultParagraphFont"/>
    <w:link w:val="Heading1"/>
    <w:uiPriority w:val="9"/>
    <w:rsid w:val="00506CC8"/>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F61BE"/>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3F61BE"/>
    <w:rPr>
      <w:rFonts w:ascii="Times New Roman" w:hAnsi="Times New Roman"/>
      <w:sz w:val="24"/>
    </w:rPr>
  </w:style>
  <w:style w:type="paragraph" w:styleId="Footer">
    <w:name w:val="footer"/>
    <w:basedOn w:val="Normal"/>
    <w:link w:val="FooterChar"/>
    <w:uiPriority w:val="99"/>
    <w:unhideWhenUsed/>
    <w:rsid w:val="003F61BE"/>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3F61BE"/>
    <w:rPr>
      <w:rFonts w:ascii="Times New Roman" w:hAnsi="Times New Roman"/>
      <w:sz w:val="24"/>
    </w:rPr>
  </w:style>
  <w:style w:type="character" w:styleId="UnresolvedMention">
    <w:name w:val="Unresolved Mention"/>
    <w:basedOn w:val="DefaultParagraphFont"/>
    <w:uiPriority w:val="99"/>
    <w:semiHidden/>
    <w:unhideWhenUsed/>
    <w:rsid w:val="00370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0671">
      <w:bodyDiv w:val="1"/>
      <w:marLeft w:val="0"/>
      <w:marRight w:val="0"/>
      <w:marTop w:val="0"/>
      <w:marBottom w:val="0"/>
      <w:divBdr>
        <w:top w:val="none" w:sz="0" w:space="0" w:color="auto"/>
        <w:left w:val="none" w:sz="0" w:space="0" w:color="auto"/>
        <w:bottom w:val="none" w:sz="0" w:space="0" w:color="auto"/>
        <w:right w:val="none" w:sz="0" w:space="0" w:color="auto"/>
      </w:divBdr>
    </w:div>
    <w:div w:id="90781819">
      <w:bodyDiv w:val="1"/>
      <w:marLeft w:val="0"/>
      <w:marRight w:val="0"/>
      <w:marTop w:val="0"/>
      <w:marBottom w:val="0"/>
      <w:divBdr>
        <w:top w:val="none" w:sz="0" w:space="0" w:color="auto"/>
        <w:left w:val="none" w:sz="0" w:space="0" w:color="auto"/>
        <w:bottom w:val="none" w:sz="0" w:space="0" w:color="auto"/>
        <w:right w:val="none" w:sz="0" w:space="0" w:color="auto"/>
      </w:divBdr>
    </w:div>
    <w:div w:id="113212204">
      <w:bodyDiv w:val="1"/>
      <w:marLeft w:val="0"/>
      <w:marRight w:val="0"/>
      <w:marTop w:val="0"/>
      <w:marBottom w:val="0"/>
      <w:divBdr>
        <w:top w:val="none" w:sz="0" w:space="0" w:color="auto"/>
        <w:left w:val="none" w:sz="0" w:space="0" w:color="auto"/>
        <w:bottom w:val="none" w:sz="0" w:space="0" w:color="auto"/>
        <w:right w:val="none" w:sz="0" w:space="0" w:color="auto"/>
      </w:divBdr>
    </w:div>
    <w:div w:id="113334078">
      <w:bodyDiv w:val="1"/>
      <w:marLeft w:val="0"/>
      <w:marRight w:val="0"/>
      <w:marTop w:val="0"/>
      <w:marBottom w:val="0"/>
      <w:divBdr>
        <w:top w:val="none" w:sz="0" w:space="0" w:color="auto"/>
        <w:left w:val="none" w:sz="0" w:space="0" w:color="auto"/>
        <w:bottom w:val="none" w:sz="0" w:space="0" w:color="auto"/>
        <w:right w:val="none" w:sz="0" w:space="0" w:color="auto"/>
      </w:divBdr>
    </w:div>
    <w:div w:id="122119838">
      <w:bodyDiv w:val="1"/>
      <w:marLeft w:val="0"/>
      <w:marRight w:val="0"/>
      <w:marTop w:val="0"/>
      <w:marBottom w:val="0"/>
      <w:divBdr>
        <w:top w:val="none" w:sz="0" w:space="0" w:color="auto"/>
        <w:left w:val="none" w:sz="0" w:space="0" w:color="auto"/>
        <w:bottom w:val="none" w:sz="0" w:space="0" w:color="auto"/>
        <w:right w:val="none" w:sz="0" w:space="0" w:color="auto"/>
      </w:divBdr>
    </w:div>
    <w:div w:id="172231525">
      <w:bodyDiv w:val="1"/>
      <w:marLeft w:val="0"/>
      <w:marRight w:val="0"/>
      <w:marTop w:val="0"/>
      <w:marBottom w:val="0"/>
      <w:divBdr>
        <w:top w:val="none" w:sz="0" w:space="0" w:color="auto"/>
        <w:left w:val="none" w:sz="0" w:space="0" w:color="auto"/>
        <w:bottom w:val="none" w:sz="0" w:space="0" w:color="auto"/>
        <w:right w:val="none" w:sz="0" w:space="0" w:color="auto"/>
      </w:divBdr>
    </w:div>
    <w:div w:id="179702790">
      <w:bodyDiv w:val="1"/>
      <w:marLeft w:val="0"/>
      <w:marRight w:val="0"/>
      <w:marTop w:val="0"/>
      <w:marBottom w:val="0"/>
      <w:divBdr>
        <w:top w:val="none" w:sz="0" w:space="0" w:color="auto"/>
        <w:left w:val="none" w:sz="0" w:space="0" w:color="auto"/>
        <w:bottom w:val="none" w:sz="0" w:space="0" w:color="auto"/>
        <w:right w:val="none" w:sz="0" w:space="0" w:color="auto"/>
      </w:divBdr>
    </w:div>
    <w:div w:id="181012906">
      <w:bodyDiv w:val="1"/>
      <w:marLeft w:val="0"/>
      <w:marRight w:val="0"/>
      <w:marTop w:val="0"/>
      <w:marBottom w:val="0"/>
      <w:divBdr>
        <w:top w:val="none" w:sz="0" w:space="0" w:color="auto"/>
        <w:left w:val="none" w:sz="0" w:space="0" w:color="auto"/>
        <w:bottom w:val="none" w:sz="0" w:space="0" w:color="auto"/>
        <w:right w:val="none" w:sz="0" w:space="0" w:color="auto"/>
      </w:divBdr>
    </w:div>
    <w:div w:id="237329938">
      <w:bodyDiv w:val="1"/>
      <w:marLeft w:val="0"/>
      <w:marRight w:val="0"/>
      <w:marTop w:val="0"/>
      <w:marBottom w:val="0"/>
      <w:divBdr>
        <w:top w:val="none" w:sz="0" w:space="0" w:color="auto"/>
        <w:left w:val="none" w:sz="0" w:space="0" w:color="auto"/>
        <w:bottom w:val="none" w:sz="0" w:space="0" w:color="auto"/>
        <w:right w:val="none" w:sz="0" w:space="0" w:color="auto"/>
      </w:divBdr>
    </w:div>
    <w:div w:id="263273006">
      <w:bodyDiv w:val="1"/>
      <w:marLeft w:val="0"/>
      <w:marRight w:val="0"/>
      <w:marTop w:val="0"/>
      <w:marBottom w:val="0"/>
      <w:divBdr>
        <w:top w:val="none" w:sz="0" w:space="0" w:color="auto"/>
        <w:left w:val="none" w:sz="0" w:space="0" w:color="auto"/>
        <w:bottom w:val="none" w:sz="0" w:space="0" w:color="auto"/>
        <w:right w:val="none" w:sz="0" w:space="0" w:color="auto"/>
      </w:divBdr>
    </w:div>
    <w:div w:id="274993009">
      <w:bodyDiv w:val="1"/>
      <w:marLeft w:val="0"/>
      <w:marRight w:val="0"/>
      <w:marTop w:val="0"/>
      <w:marBottom w:val="0"/>
      <w:divBdr>
        <w:top w:val="none" w:sz="0" w:space="0" w:color="auto"/>
        <w:left w:val="none" w:sz="0" w:space="0" w:color="auto"/>
        <w:bottom w:val="none" w:sz="0" w:space="0" w:color="auto"/>
        <w:right w:val="none" w:sz="0" w:space="0" w:color="auto"/>
      </w:divBdr>
    </w:div>
    <w:div w:id="276181820">
      <w:bodyDiv w:val="1"/>
      <w:marLeft w:val="0"/>
      <w:marRight w:val="0"/>
      <w:marTop w:val="0"/>
      <w:marBottom w:val="0"/>
      <w:divBdr>
        <w:top w:val="none" w:sz="0" w:space="0" w:color="auto"/>
        <w:left w:val="none" w:sz="0" w:space="0" w:color="auto"/>
        <w:bottom w:val="none" w:sz="0" w:space="0" w:color="auto"/>
        <w:right w:val="none" w:sz="0" w:space="0" w:color="auto"/>
      </w:divBdr>
      <w:divsChild>
        <w:div w:id="343165000">
          <w:marLeft w:val="0"/>
          <w:marRight w:val="0"/>
          <w:marTop w:val="0"/>
          <w:marBottom w:val="0"/>
          <w:divBdr>
            <w:top w:val="none" w:sz="0" w:space="0" w:color="auto"/>
            <w:left w:val="none" w:sz="0" w:space="0" w:color="auto"/>
            <w:bottom w:val="none" w:sz="0" w:space="0" w:color="auto"/>
            <w:right w:val="none" w:sz="0" w:space="0" w:color="auto"/>
          </w:divBdr>
          <w:divsChild>
            <w:div w:id="1381438139">
              <w:marLeft w:val="0"/>
              <w:marRight w:val="0"/>
              <w:marTop w:val="0"/>
              <w:marBottom w:val="0"/>
              <w:divBdr>
                <w:top w:val="none" w:sz="0" w:space="0" w:color="auto"/>
                <w:left w:val="none" w:sz="0" w:space="0" w:color="auto"/>
                <w:bottom w:val="none" w:sz="0" w:space="0" w:color="auto"/>
                <w:right w:val="none" w:sz="0" w:space="0" w:color="auto"/>
              </w:divBdr>
              <w:divsChild>
                <w:div w:id="538201149">
                  <w:marLeft w:val="0"/>
                  <w:marRight w:val="0"/>
                  <w:marTop w:val="0"/>
                  <w:marBottom w:val="0"/>
                  <w:divBdr>
                    <w:top w:val="none" w:sz="0" w:space="0" w:color="auto"/>
                    <w:left w:val="none" w:sz="0" w:space="0" w:color="auto"/>
                    <w:bottom w:val="none" w:sz="0" w:space="0" w:color="auto"/>
                    <w:right w:val="none" w:sz="0" w:space="0" w:color="auto"/>
                  </w:divBdr>
                  <w:divsChild>
                    <w:div w:id="520093997">
                      <w:marLeft w:val="0"/>
                      <w:marRight w:val="0"/>
                      <w:marTop w:val="0"/>
                      <w:marBottom w:val="0"/>
                      <w:divBdr>
                        <w:top w:val="none" w:sz="0" w:space="0" w:color="auto"/>
                        <w:left w:val="none" w:sz="0" w:space="0" w:color="auto"/>
                        <w:bottom w:val="none" w:sz="0" w:space="0" w:color="auto"/>
                        <w:right w:val="none" w:sz="0" w:space="0" w:color="auto"/>
                      </w:divBdr>
                      <w:divsChild>
                        <w:div w:id="631715868">
                          <w:marLeft w:val="0"/>
                          <w:marRight w:val="0"/>
                          <w:marTop w:val="0"/>
                          <w:marBottom w:val="0"/>
                          <w:divBdr>
                            <w:top w:val="none" w:sz="0" w:space="0" w:color="auto"/>
                            <w:left w:val="none" w:sz="0" w:space="0" w:color="auto"/>
                            <w:bottom w:val="none" w:sz="0" w:space="0" w:color="auto"/>
                            <w:right w:val="none" w:sz="0" w:space="0" w:color="auto"/>
                          </w:divBdr>
                          <w:divsChild>
                            <w:div w:id="1926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3759">
      <w:bodyDiv w:val="1"/>
      <w:marLeft w:val="0"/>
      <w:marRight w:val="0"/>
      <w:marTop w:val="0"/>
      <w:marBottom w:val="0"/>
      <w:divBdr>
        <w:top w:val="none" w:sz="0" w:space="0" w:color="auto"/>
        <w:left w:val="none" w:sz="0" w:space="0" w:color="auto"/>
        <w:bottom w:val="none" w:sz="0" w:space="0" w:color="auto"/>
        <w:right w:val="none" w:sz="0" w:space="0" w:color="auto"/>
      </w:divBdr>
    </w:div>
    <w:div w:id="285042375">
      <w:bodyDiv w:val="1"/>
      <w:marLeft w:val="0"/>
      <w:marRight w:val="0"/>
      <w:marTop w:val="0"/>
      <w:marBottom w:val="0"/>
      <w:divBdr>
        <w:top w:val="none" w:sz="0" w:space="0" w:color="auto"/>
        <w:left w:val="none" w:sz="0" w:space="0" w:color="auto"/>
        <w:bottom w:val="none" w:sz="0" w:space="0" w:color="auto"/>
        <w:right w:val="none" w:sz="0" w:space="0" w:color="auto"/>
      </w:divBdr>
    </w:div>
    <w:div w:id="285504272">
      <w:bodyDiv w:val="1"/>
      <w:marLeft w:val="0"/>
      <w:marRight w:val="0"/>
      <w:marTop w:val="0"/>
      <w:marBottom w:val="0"/>
      <w:divBdr>
        <w:top w:val="none" w:sz="0" w:space="0" w:color="auto"/>
        <w:left w:val="none" w:sz="0" w:space="0" w:color="auto"/>
        <w:bottom w:val="none" w:sz="0" w:space="0" w:color="auto"/>
        <w:right w:val="none" w:sz="0" w:space="0" w:color="auto"/>
      </w:divBdr>
    </w:div>
    <w:div w:id="292102227">
      <w:bodyDiv w:val="1"/>
      <w:marLeft w:val="0"/>
      <w:marRight w:val="0"/>
      <w:marTop w:val="0"/>
      <w:marBottom w:val="0"/>
      <w:divBdr>
        <w:top w:val="none" w:sz="0" w:space="0" w:color="auto"/>
        <w:left w:val="none" w:sz="0" w:space="0" w:color="auto"/>
        <w:bottom w:val="none" w:sz="0" w:space="0" w:color="auto"/>
        <w:right w:val="none" w:sz="0" w:space="0" w:color="auto"/>
      </w:divBdr>
    </w:div>
    <w:div w:id="307826219">
      <w:bodyDiv w:val="1"/>
      <w:marLeft w:val="0"/>
      <w:marRight w:val="0"/>
      <w:marTop w:val="0"/>
      <w:marBottom w:val="0"/>
      <w:divBdr>
        <w:top w:val="none" w:sz="0" w:space="0" w:color="auto"/>
        <w:left w:val="none" w:sz="0" w:space="0" w:color="auto"/>
        <w:bottom w:val="none" w:sz="0" w:space="0" w:color="auto"/>
        <w:right w:val="none" w:sz="0" w:space="0" w:color="auto"/>
      </w:divBdr>
    </w:div>
    <w:div w:id="328949430">
      <w:bodyDiv w:val="1"/>
      <w:marLeft w:val="0"/>
      <w:marRight w:val="0"/>
      <w:marTop w:val="0"/>
      <w:marBottom w:val="0"/>
      <w:divBdr>
        <w:top w:val="none" w:sz="0" w:space="0" w:color="auto"/>
        <w:left w:val="none" w:sz="0" w:space="0" w:color="auto"/>
        <w:bottom w:val="none" w:sz="0" w:space="0" w:color="auto"/>
        <w:right w:val="none" w:sz="0" w:space="0" w:color="auto"/>
      </w:divBdr>
    </w:div>
    <w:div w:id="334652839">
      <w:bodyDiv w:val="1"/>
      <w:marLeft w:val="0"/>
      <w:marRight w:val="0"/>
      <w:marTop w:val="0"/>
      <w:marBottom w:val="0"/>
      <w:divBdr>
        <w:top w:val="none" w:sz="0" w:space="0" w:color="auto"/>
        <w:left w:val="none" w:sz="0" w:space="0" w:color="auto"/>
        <w:bottom w:val="none" w:sz="0" w:space="0" w:color="auto"/>
        <w:right w:val="none" w:sz="0" w:space="0" w:color="auto"/>
      </w:divBdr>
    </w:div>
    <w:div w:id="348141582">
      <w:bodyDiv w:val="1"/>
      <w:marLeft w:val="0"/>
      <w:marRight w:val="0"/>
      <w:marTop w:val="0"/>
      <w:marBottom w:val="0"/>
      <w:divBdr>
        <w:top w:val="none" w:sz="0" w:space="0" w:color="auto"/>
        <w:left w:val="none" w:sz="0" w:space="0" w:color="auto"/>
        <w:bottom w:val="none" w:sz="0" w:space="0" w:color="auto"/>
        <w:right w:val="none" w:sz="0" w:space="0" w:color="auto"/>
      </w:divBdr>
    </w:div>
    <w:div w:id="349335545">
      <w:bodyDiv w:val="1"/>
      <w:marLeft w:val="0"/>
      <w:marRight w:val="0"/>
      <w:marTop w:val="0"/>
      <w:marBottom w:val="0"/>
      <w:divBdr>
        <w:top w:val="none" w:sz="0" w:space="0" w:color="auto"/>
        <w:left w:val="none" w:sz="0" w:space="0" w:color="auto"/>
        <w:bottom w:val="none" w:sz="0" w:space="0" w:color="auto"/>
        <w:right w:val="none" w:sz="0" w:space="0" w:color="auto"/>
      </w:divBdr>
    </w:div>
    <w:div w:id="376591793">
      <w:bodyDiv w:val="1"/>
      <w:marLeft w:val="0"/>
      <w:marRight w:val="0"/>
      <w:marTop w:val="0"/>
      <w:marBottom w:val="0"/>
      <w:divBdr>
        <w:top w:val="none" w:sz="0" w:space="0" w:color="auto"/>
        <w:left w:val="none" w:sz="0" w:space="0" w:color="auto"/>
        <w:bottom w:val="none" w:sz="0" w:space="0" w:color="auto"/>
        <w:right w:val="none" w:sz="0" w:space="0" w:color="auto"/>
      </w:divBdr>
    </w:div>
    <w:div w:id="407386552">
      <w:bodyDiv w:val="1"/>
      <w:marLeft w:val="0"/>
      <w:marRight w:val="0"/>
      <w:marTop w:val="0"/>
      <w:marBottom w:val="0"/>
      <w:divBdr>
        <w:top w:val="none" w:sz="0" w:space="0" w:color="auto"/>
        <w:left w:val="none" w:sz="0" w:space="0" w:color="auto"/>
        <w:bottom w:val="none" w:sz="0" w:space="0" w:color="auto"/>
        <w:right w:val="none" w:sz="0" w:space="0" w:color="auto"/>
      </w:divBdr>
    </w:div>
    <w:div w:id="445319823">
      <w:bodyDiv w:val="1"/>
      <w:marLeft w:val="0"/>
      <w:marRight w:val="0"/>
      <w:marTop w:val="0"/>
      <w:marBottom w:val="0"/>
      <w:divBdr>
        <w:top w:val="none" w:sz="0" w:space="0" w:color="auto"/>
        <w:left w:val="none" w:sz="0" w:space="0" w:color="auto"/>
        <w:bottom w:val="none" w:sz="0" w:space="0" w:color="auto"/>
        <w:right w:val="none" w:sz="0" w:space="0" w:color="auto"/>
      </w:divBdr>
    </w:div>
    <w:div w:id="496699249">
      <w:bodyDiv w:val="1"/>
      <w:marLeft w:val="0"/>
      <w:marRight w:val="0"/>
      <w:marTop w:val="0"/>
      <w:marBottom w:val="0"/>
      <w:divBdr>
        <w:top w:val="none" w:sz="0" w:space="0" w:color="auto"/>
        <w:left w:val="none" w:sz="0" w:space="0" w:color="auto"/>
        <w:bottom w:val="none" w:sz="0" w:space="0" w:color="auto"/>
        <w:right w:val="none" w:sz="0" w:space="0" w:color="auto"/>
      </w:divBdr>
    </w:div>
    <w:div w:id="512231289">
      <w:bodyDiv w:val="1"/>
      <w:marLeft w:val="0"/>
      <w:marRight w:val="0"/>
      <w:marTop w:val="0"/>
      <w:marBottom w:val="0"/>
      <w:divBdr>
        <w:top w:val="none" w:sz="0" w:space="0" w:color="auto"/>
        <w:left w:val="none" w:sz="0" w:space="0" w:color="auto"/>
        <w:bottom w:val="none" w:sz="0" w:space="0" w:color="auto"/>
        <w:right w:val="none" w:sz="0" w:space="0" w:color="auto"/>
      </w:divBdr>
    </w:div>
    <w:div w:id="539367256">
      <w:bodyDiv w:val="1"/>
      <w:marLeft w:val="0"/>
      <w:marRight w:val="0"/>
      <w:marTop w:val="0"/>
      <w:marBottom w:val="0"/>
      <w:divBdr>
        <w:top w:val="none" w:sz="0" w:space="0" w:color="auto"/>
        <w:left w:val="none" w:sz="0" w:space="0" w:color="auto"/>
        <w:bottom w:val="none" w:sz="0" w:space="0" w:color="auto"/>
        <w:right w:val="none" w:sz="0" w:space="0" w:color="auto"/>
      </w:divBdr>
    </w:div>
    <w:div w:id="562175368">
      <w:bodyDiv w:val="1"/>
      <w:marLeft w:val="0"/>
      <w:marRight w:val="0"/>
      <w:marTop w:val="0"/>
      <w:marBottom w:val="0"/>
      <w:divBdr>
        <w:top w:val="none" w:sz="0" w:space="0" w:color="auto"/>
        <w:left w:val="none" w:sz="0" w:space="0" w:color="auto"/>
        <w:bottom w:val="none" w:sz="0" w:space="0" w:color="auto"/>
        <w:right w:val="none" w:sz="0" w:space="0" w:color="auto"/>
      </w:divBdr>
    </w:div>
    <w:div w:id="591355123">
      <w:bodyDiv w:val="1"/>
      <w:marLeft w:val="0"/>
      <w:marRight w:val="0"/>
      <w:marTop w:val="0"/>
      <w:marBottom w:val="0"/>
      <w:divBdr>
        <w:top w:val="none" w:sz="0" w:space="0" w:color="auto"/>
        <w:left w:val="none" w:sz="0" w:space="0" w:color="auto"/>
        <w:bottom w:val="none" w:sz="0" w:space="0" w:color="auto"/>
        <w:right w:val="none" w:sz="0" w:space="0" w:color="auto"/>
      </w:divBdr>
    </w:div>
    <w:div w:id="604966109">
      <w:bodyDiv w:val="1"/>
      <w:marLeft w:val="0"/>
      <w:marRight w:val="0"/>
      <w:marTop w:val="0"/>
      <w:marBottom w:val="0"/>
      <w:divBdr>
        <w:top w:val="none" w:sz="0" w:space="0" w:color="auto"/>
        <w:left w:val="none" w:sz="0" w:space="0" w:color="auto"/>
        <w:bottom w:val="none" w:sz="0" w:space="0" w:color="auto"/>
        <w:right w:val="none" w:sz="0" w:space="0" w:color="auto"/>
      </w:divBdr>
    </w:div>
    <w:div w:id="631516359">
      <w:bodyDiv w:val="1"/>
      <w:marLeft w:val="0"/>
      <w:marRight w:val="0"/>
      <w:marTop w:val="0"/>
      <w:marBottom w:val="0"/>
      <w:divBdr>
        <w:top w:val="none" w:sz="0" w:space="0" w:color="auto"/>
        <w:left w:val="none" w:sz="0" w:space="0" w:color="auto"/>
        <w:bottom w:val="none" w:sz="0" w:space="0" w:color="auto"/>
        <w:right w:val="none" w:sz="0" w:space="0" w:color="auto"/>
      </w:divBdr>
    </w:div>
    <w:div w:id="648288553">
      <w:bodyDiv w:val="1"/>
      <w:marLeft w:val="0"/>
      <w:marRight w:val="0"/>
      <w:marTop w:val="0"/>
      <w:marBottom w:val="0"/>
      <w:divBdr>
        <w:top w:val="none" w:sz="0" w:space="0" w:color="auto"/>
        <w:left w:val="none" w:sz="0" w:space="0" w:color="auto"/>
        <w:bottom w:val="none" w:sz="0" w:space="0" w:color="auto"/>
        <w:right w:val="none" w:sz="0" w:space="0" w:color="auto"/>
      </w:divBdr>
    </w:div>
    <w:div w:id="659042369">
      <w:bodyDiv w:val="1"/>
      <w:marLeft w:val="0"/>
      <w:marRight w:val="0"/>
      <w:marTop w:val="0"/>
      <w:marBottom w:val="0"/>
      <w:divBdr>
        <w:top w:val="none" w:sz="0" w:space="0" w:color="auto"/>
        <w:left w:val="none" w:sz="0" w:space="0" w:color="auto"/>
        <w:bottom w:val="none" w:sz="0" w:space="0" w:color="auto"/>
        <w:right w:val="none" w:sz="0" w:space="0" w:color="auto"/>
      </w:divBdr>
    </w:div>
    <w:div w:id="666636547">
      <w:bodyDiv w:val="1"/>
      <w:marLeft w:val="0"/>
      <w:marRight w:val="0"/>
      <w:marTop w:val="0"/>
      <w:marBottom w:val="0"/>
      <w:divBdr>
        <w:top w:val="none" w:sz="0" w:space="0" w:color="auto"/>
        <w:left w:val="none" w:sz="0" w:space="0" w:color="auto"/>
        <w:bottom w:val="none" w:sz="0" w:space="0" w:color="auto"/>
        <w:right w:val="none" w:sz="0" w:space="0" w:color="auto"/>
      </w:divBdr>
    </w:div>
    <w:div w:id="666907017">
      <w:bodyDiv w:val="1"/>
      <w:marLeft w:val="0"/>
      <w:marRight w:val="0"/>
      <w:marTop w:val="0"/>
      <w:marBottom w:val="0"/>
      <w:divBdr>
        <w:top w:val="none" w:sz="0" w:space="0" w:color="auto"/>
        <w:left w:val="none" w:sz="0" w:space="0" w:color="auto"/>
        <w:bottom w:val="none" w:sz="0" w:space="0" w:color="auto"/>
        <w:right w:val="none" w:sz="0" w:space="0" w:color="auto"/>
      </w:divBdr>
    </w:div>
    <w:div w:id="686177690">
      <w:bodyDiv w:val="1"/>
      <w:marLeft w:val="0"/>
      <w:marRight w:val="0"/>
      <w:marTop w:val="0"/>
      <w:marBottom w:val="0"/>
      <w:divBdr>
        <w:top w:val="none" w:sz="0" w:space="0" w:color="auto"/>
        <w:left w:val="none" w:sz="0" w:space="0" w:color="auto"/>
        <w:bottom w:val="none" w:sz="0" w:space="0" w:color="auto"/>
        <w:right w:val="none" w:sz="0" w:space="0" w:color="auto"/>
      </w:divBdr>
    </w:div>
    <w:div w:id="693502870">
      <w:bodyDiv w:val="1"/>
      <w:marLeft w:val="0"/>
      <w:marRight w:val="0"/>
      <w:marTop w:val="0"/>
      <w:marBottom w:val="0"/>
      <w:divBdr>
        <w:top w:val="none" w:sz="0" w:space="0" w:color="auto"/>
        <w:left w:val="none" w:sz="0" w:space="0" w:color="auto"/>
        <w:bottom w:val="none" w:sz="0" w:space="0" w:color="auto"/>
        <w:right w:val="none" w:sz="0" w:space="0" w:color="auto"/>
      </w:divBdr>
    </w:div>
    <w:div w:id="704866873">
      <w:bodyDiv w:val="1"/>
      <w:marLeft w:val="0"/>
      <w:marRight w:val="0"/>
      <w:marTop w:val="0"/>
      <w:marBottom w:val="0"/>
      <w:divBdr>
        <w:top w:val="none" w:sz="0" w:space="0" w:color="auto"/>
        <w:left w:val="none" w:sz="0" w:space="0" w:color="auto"/>
        <w:bottom w:val="none" w:sz="0" w:space="0" w:color="auto"/>
        <w:right w:val="none" w:sz="0" w:space="0" w:color="auto"/>
      </w:divBdr>
    </w:div>
    <w:div w:id="735055083">
      <w:bodyDiv w:val="1"/>
      <w:marLeft w:val="0"/>
      <w:marRight w:val="0"/>
      <w:marTop w:val="0"/>
      <w:marBottom w:val="0"/>
      <w:divBdr>
        <w:top w:val="none" w:sz="0" w:space="0" w:color="auto"/>
        <w:left w:val="none" w:sz="0" w:space="0" w:color="auto"/>
        <w:bottom w:val="none" w:sz="0" w:space="0" w:color="auto"/>
        <w:right w:val="none" w:sz="0" w:space="0" w:color="auto"/>
      </w:divBdr>
    </w:div>
    <w:div w:id="737481058">
      <w:bodyDiv w:val="1"/>
      <w:marLeft w:val="0"/>
      <w:marRight w:val="0"/>
      <w:marTop w:val="0"/>
      <w:marBottom w:val="0"/>
      <w:divBdr>
        <w:top w:val="none" w:sz="0" w:space="0" w:color="auto"/>
        <w:left w:val="none" w:sz="0" w:space="0" w:color="auto"/>
        <w:bottom w:val="none" w:sz="0" w:space="0" w:color="auto"/>
        <w:right w:val="none" w:sz="0" w:space="0" w:color="auto"/>
      </w:divBdr>
    </w:div>
    <w:div w:id="762839577">
      <w:bodyDiv w:val="1"/>
      <w:marLeft w:val="0"/>
      <w:marRight w:val="0"/>
      <w:marTop w:val="0"/>
      <w:marBottom w:val="0"/>
      <w:divBdr>
        <w:top w:val="none" w:sz="0" w:space="0" w:color="auto"/>
        <w:left w:val="none" w:sz="0" w:space="0" w:color="auto"/>
        <w:bottom w:val="none" w:sz="0" w:space="0" w:color="auto"/>
        <w:right w:val="none" w:sz="0" w:space="0" w:color="auto"/>
      </w:divBdr>
    </w:div>
    <w:div w:id="774859607">
      <w:bodyDiv w:val="1"/>
      <w:marLeft w:val="0"/>
      <w:marRight w:val="0"/>
      <w:marTop w:val="0"/>
      <w:marBottom w:val="0"/>
      <w:divBdr>
        <w:top w:val="none" w:sz="0" w:space="0" w:color="auto"/>
        <w:left w:val="none" w:sz="0" w:space="0" w:color="auto"/>
        <w:bottom w:val="none" w:sz="0" w:space="0" w:color="auto"/>
        <w:right w:val="none" w:sz="0" w:space="0" w:color="auto"/>
      </w:divBdr>
    </w:div>
    <w:div w:id="784495188">
      <w:bodyDiv w:val="1"/>
      <w:marLeft w:val="0"/>
      <w:marRight w:val="0"/>
      <w:marTop w:val="0"/>
      <w:marBottom w:val="0"/>
      <w:divBdr>
        <w:top w:val="none" w:sz="0" w:space="0" w:color="auto"/>
        <w:left w:val="none" w:sz="0" w:space="0" w:color="auto"/>
        <w:bottom w:val="none" w:sz="0" w:space="0" w:color="auto"/>
        <w:right w:val="none" w:sz="0" w:space="0" w:color="auto"/>
      </w:divBdr>
    </w:div>
    <w:div w:id="865675999">
      <w:bodyDiv w:val="1"/>
      <w:marLeft w:val="0"/>
      <w:marRight w:val="0"/>
      <w:marTop w:val="0"/>
      <w:marBottom w:val="0"/>
      <w:divBdr>
        <w:top w:val="none" w:sz="0" w:space="0" w:color="auto"/>
        <w:left w:val="none" w:sz="0" w:space="0" w:color="auto"/>
        <w:bottom w:val="none" w:sz="0" w:space="0" w:color="auto"/>
        <w:right w:val="none" w:sz="0" w:space="0" w:color="auto"/>
      </w:divBdr>
    </w:div>
    <w:div w:id="866257144">
      <w:bodyDiv w:val="1"/>
      <w:marLeft w:val="0"/>
      <w:marRight w:val="0"/>
      <w:marTop w:val="0"/>
      <w:marBottom w:val="0"/>
      <w:divBdr>
        <w:top w:val="none" w:sz="0" w:space="0" w:color="auto"/>
        <w:left w:val="none" w:sz="0" w:space="0" w:color="auto"/>
        <w:bottom w:val="none" w:sz="0" w:space="0" w:color="auto"/>
        <w:right w:val="none" w:sz="0" w:space="0" w:color="auto"/>
      </w:divBdr>
    </w:div>
    <w:div w:id="872424246">
      <w:bodyDiv w:val="1"/>
      <w:marLeft w:val="0"/>
      <w:marRight w:val="0"/>
      <w:marTop w:val="0"/>
      <w:marBottom w:val="0"/>
      <w:divBdr>
        <w:top w:val="none" w:sz="0" w:space="0" w:color="auto"/>
        <w:left w:val="none" w:sz="0" w:space="0" w:color="auto"/>
        <w:bottom w:val="none" w:sz="0" w:space="0" w:color="auto"/>
        <w:right w:val="none" w:sz="0" w:space="0" w:color="auto"/>
      </w:divBdr>
    </w:div>
    <w:div w:id="895312910">
      <w:bodyDiv w:val="1"/>
      <w:marLeft w:val="0"/>
      <w:marRight w:val="0"/>
      <w:marTop w:val="0"/>
      <w:marBottom w:val="0"/>
      <w:divBdr>
        <w:top w:val="none" w:sz="0" w:space="0" w:color="auto"/>
        <w:left w:val="none" w:sz="0" w:space="0" w:color="auto"/>
        <w:bottom w:val="none" w:sz="0" w:space="0" w:color="auto"/>
        <w:right w:val="none" w:sz="0" w:space="0" w:color="auto"/>
      </w:divBdr>
    </w:div>
    <w:div w:id="939139927">
      <w:bodyDiv w:val="1"/>
      <w:marLeft w:val="0"/>
      <w:marRight w:val="0"/>
      <w:marTop w:val="0"/>
      <w:marBottom w:val="0"/>
      <w:divBdr>
        <w:top w:val="none" w:sz="0" w:space="0" w:color="auto"/>
        <w:left w:val="none" w:sz="0" w:space="0" w:color="auto"/>
        <w:bottom w:val="none" w:sz="0" w:space="0" w:color="auto"/>
        <w:right w:val="none" w:sz="0" w:space="0" w:color="auto"/>
      </w:divBdr>
    </w:div>
    <w:div w:id="939415592">
      <w:bodyDiv w:val="1"/>
      <w:marLeft w:val="0"/>
      <w:marRight w:val="0"/>
      <w:marTop w:val="0"/>
      <w:marBottom w:val="0"/>
      <w:divBdr>
        <w:top w:val="none" w:sz="0" w:space="0" w:color="auto"/>
        <w:left w:val="none" w:sz="0" w:space="0" w:color="auto"/>
        <w:bottom w:val="none" w:sz="0" w:space="0" w:color="auto"/>
        <w:right w:val="none" w:sz="0" w:space="0" w:color="auto"/>
      </w:divBdr>
    </w:div>
    <w:div w:id="941844392">
      <w:bodyDiv w:val="1"/>
      <w:marLeft w:val="0"/>
      <w:marRight w:val="0"/>
      <w:marTop w:val="0"/>
      <w:marBottom w:val="0"/>
      <w:divBdr>
        <w:top w:val="none" w:sz="0" w:space="0" w:color="auto"/>
        <w:left w:val="none" w:sz="0" w:space="0" w:color="auto"/>
        <w:bottom w:val="none" w:sz="0" w:space="0" w:color="auto"/>
        <w:right w:val="none" w:sz="0" w:space="0" w:color="auto"/>
      </w:divBdr>
    </w:div>
    <w:div w:id="966160464">
      <w:bodyDiv w:val="1"/>
      <w:marLeft w:val="0"/>
      <w:marRight w:val="0"/>
      <w:marTop w:val="0"/>
      <w:marBottom w:val="0"/>
      <w:divBdr>
        <w:top w:val="none" w:sz="0" w:space="0" w:color="auto"/>
        <w:left w:val="none" w:sz="0" w:space="0" w:color="auto"/>
        <w:bottom w:val="none" w:sz="0" w:space="0" w:color="auto"/>
        <w:right w:val="none" w:sz="0" w:space="0" w:color="auto"/>
      </w:divBdr>
    </w:div>
    <w:div w:id="991835345">
      <w:bodyDiv w:val="1"/>
      <w:marLeft w:val="0"/>
      <w:marRight w:val="0"/>
      <w:marTop w:val="0"/>
      <w:marBottom w:val="0"/>
      <w:divBdr>
        <w:top w:val="none" w:sz="0" w:space="0" w:color="auto"/>
        <w:left w:val="none" w:sz="0" w:space="0" w:color="auto"/>
        <w:bottom w:val="none" w:sz="0" w:space="0" w:color="auto"/>
        <w:right w:val="none" w:sz="0" w:space="0" w:color="auto"/>
      </w:divBdr>
    </w:div>
    <w:div w:id="1000891334">
      <w:bodyDiv w:val="1"/>
      <w:marLeft w:val="0"/>
      <w:marRight w:val="0"/>
      <w:marTop w:val="0"/>
      <w:marBottom w:val="0"/>
      <w:divBdr>
        <w:top w:val="none" w:sz="0" w:space="0" w:color="auto"/>
        <w:left w:val="none" w:sz="0" w:space="0" w:color="auto"/>
        <w:bottom w:val="none" w:sz="0" w:space="0" w:color="auto"/>
        <w:right w:val="none" w:sz="0" w:space="0" w:color="auto"/>
      </w:divBdr>
    </w:div>
    <w:div w:id="1004362118">
      <w:bodyDiv w:val="1"/>
      <w:marLeft w:val="0"/>
      <w:marRight w:val="0"/>
      <w:marTop w:val="0"/>
      <w:marBottom w:val="0"/>
      <w:divBdr>
        <w:top w:val="none" w:sz="0" w:space="0" w:color="auto"/>
        <w:left w:val="none" w:sz="0" w:space="0" w:color="auto"/>
        <w:bottom w:val="none" w:sz="0" w:space="0" w:color="auto"/>
        <w:right w:val="none" w:sz="0" w:space="0" w:color="auto"/>
      </w:divBdr>
    </w:div>
    <w:div w:id="1011373104">
      <w:bodyDiv w:val="1"/>
      <w:marLeft w:val="0"/>
      <w:marRight w:val="0"/>
      <w:marTop w:val="0"/>
      <w:marBottom w:val="0"/>
      <w:divBdr>
        <w:top w:val="none" w:sz="0" w:space="0" w:color="auto"/>
        <w:left w:val="none" w:sz="0" w:space="0" w:color="auto"/>
        <w:bottom w:val="none" w:sz="0" w:space="0" w:color="auto"/>
        <w:right w:val="none" w:sz="0" w:space="0" w:color="auto"/>
      </w:divBdr>
    </w:div>
    <w:div w:id="1012030106">
      <w:bodyDiv w:val="1"/>
      <w:marLeft w:val="0"/>
      <w:marRight w:val="0"/>
      <w:marTop w:val="0"/>
      <w:marBottom w:val="0"/>
      <w:divBdr>
        <w:top w:val="none" w:sz="0" w:space="0" w:color="auto"/>
        <w:left w:val="none" w:sz="0" w:space="0" w:color="auto"/>
        <w:bottom w:val="none" w:sz="0" w:space="0" w:color="auto"/>
        <w:right w:val="none" w:sz="0" w:space="0" w:color="auto"/>
      </w:divBdr>
    </w:div>
    <w:div w:id="1027294117">
      <w:bodyDiv w:val="1"/>
      <w:marLeft w:val="0"/>
      <w:marRight w:val="0"/>
      <w:marTop w:val="0"/>
      <w:marBottom w:val="0"/>
      <w:divBdr>
        <w:top w:val="none" w:sz="0" w:space="0" w:color="auto"/>
        <w:left w:val="none" w:sz="0" w:space="0" w:color="auto"/>
        <w:bottom w:val="none" w:sz="0" w:space="0" w:color="auto"/>
        <w:right w:val="none" w:sz="0" w:space="0" w:color="auto"/>
      </w:divBdr>
      <w:divsChild>
        <w:div w:id="1179392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196077">
      <w:bodyDiv w:val="1"/>
      <w:marLeft w:val="0"/>
      <w:marRight w:val="0"/>
      <w:marTop w:val="0"/>
      <w:marBottom w:val="0"/>
      <w:divBdr>
        <w:top w:val="none" w:sz="0" w:space="0" w:color="auto"/>
        <w:left w:val="none" w:sz="0" w:space="0" w:color="auto"/>
        <w:bottom w:val="none" w:sz="0" w:space="0" w:color="auto"/>
        <w:right w:val="none" w:sz="0" w:space="0" w:color="auto"/>
      </w:divBdr>
    </w:div>
    <w:div w:id="1078359130">
      <w:bodyDiv w:val="1"/>
      <w:marLeft w:val="0"/>
      <w:marRight w:val="0"/>
      <w:marTop w:val="0"/>
      <w:marBottom w:val="0"/>
      <w:divBdr>
        <w:top w:val="none" w:sz="0" w:space="0" w:color="auto"/>
        <w:left w:val="none" w:sz="0" w:space="0" w:color="auto"/>
        <w:bottom w:val="none" w:sz="0" w:space="0" w:color="auto"/>
        <w:right w:val="none" w:sz="0" w:space="0" w:color="auto"/>
      </w:divBdr>
    </w:div>
    <w:div w:id="1105732056">
      <w:bodyDiv w:val="1"/>
      <w:marLeft w:val="0"/>
      <w:marRight w:val="0"/>
      <w:marTop w:val="0"/>
      <w:marBottom w:val="0"/>
      <w:divBdr>
        <w:top w:val="none" w:sz="0" w:space="0" w:color="auto"/>
        <w:left w:val="none" w:sz="0" w:space="0" w:color="auto"/>
        <w:bottom w:val="none" w:sz="0" w:space="0" w:color="auto"/>
        <w:right w:val="none" w:sz="0" w:space="0" w:color="auto"/>
      </w:divBdr>
    </w:div>
    <w:div w:id="1124620109">
      <w:bodyDiv w:val="1"/>
      <w:marLeft w:val="0"/>
      <w:marRight w:val="0"/>
      <w:marTop w:val="0"/>
      <w:marBottom w:val="0"/>
      <w:divBdr>
        <w:top w:val="none" w:sz="0" w:space="0" w:color="auto"/>
        <w:left w:val="none" w:sz="0" w:space="0" w:color="auto"/>
        <w:bottom w:val="none" w:sz="0" w:space="0" w:color="auto"/>
        <w:right w:val="none" w:sz="0" w:space="0" w:color="auto"/>
      </w:divBdr>
    </w:div>
    <w:div w:id="1187866919">
      <w:bodyDiv w:val="1"/>
      <w:marLeft w:val="0"/>
      <w:marRight w:val="0"/>
      <w:marTop w:val="0"/>
      <w:marBottom w:val="0"/>
      <w:divBdr>
        <w:top w:val="none" w:sz="0" w:space="0" w:color="auto"/>
        <w:left w:val="none" w:sz="0" w:space="0" w:color="auto"/>
        <w:bottom w:val="none" w:sz="0" w:space="0" w:color="auto"/>
        <w:right w:val="none" w:sz="0" w:space="0" w:color="auto"/>
      </w:divBdr>
    </w:div>
    <w:div w:id="1230532418">
      <w:bodyDiv w:val="1"/>
      <w:marLeft w:val="0"/>
      <w:marRight w:val="0"/>
      <w:marTop w:val="0"/>
      <w:marBottom w:val="0"/>
      <w:divBdr>
        <w:top w:val="none" w:sz="0" w:space="0" w:color="auto"/>
        <w:left w:val="none" w:sz="0" w:space="0" w:color="auto"/>
        <w:bottom w:val="none" w:sz="0" w:space="0" w:color="auto"/>
        <w:right w:val="none" w:sz="0" w:space="0" w:color="auto"/>
      </w:divBdr>
    </w:div>
    <w:div w:id="1232540965">
      <w:bodyDiv w:val="1"/>
      <w:marLeft w:val="0"/>
      <w:marRight w:val="0"/>
      <w:marTop w:val="0"/>
      <w:marBottom w:val="0"/>
      <w:divBdr>
        <w:top w:val="none" w:sz="0" w:space="0" w:color="auto"/>
        <w:left w:val="none" w:sz="0" w:space="0" w:color="auto"/>
        <w:bottom w:val="none" w:sz="0" w:space="0" w:color="auto"/>
        <w:right w:val="none" w:sz="0" w:space="0" w:color="auto"/>
      </w:divBdr>
    </w:div>
    <w:div w:id="1266303075">
      <w:bodyDiv w:val="1"/>
      <w:marLeft w:val="0"/>
      <w:marRight w:val="0"/>
      <w:marTop w:val="0"/>
      <w:marBottom w:val="0"/>
      <w:divBdr>
        <w:top w:val="none" w:sz="0" w:space="0" w:color="auto"/>
        <w:left w:val="none" w:sz="0" w:space="0" w:color="auto"/>
        <w:bottom w:val="none" w:sz="0" w:space="0" w:color="auto"/>
        <w:right w:val="none" w:sz="0" w:space="0" w:color="auto"/>
      </w:divBdr>
    </w:div>
    <w:div w:id="1281180917">
      <w:bodyDiv w:val="1"/>
      <w:marLeft w:val="0"/>
      <w:marRight w:val="0"/>
      <w:marTop w:val="0"/>
      <w:marBottom w:val="0"/>
      <w:divBdr>
        <w:top w:val="none" w:sz="0" w:space="0" w:color="auto"/>
        <w:left w:val="none" w:sz="0" w:space="0" w:color="auto"/>
        <w:bottom w:val="none" w:sz="0" w:space="0" w:color="auto"/>
        <w:right w:val="none" w:sz="0" w:space="0" w:color="auto"/>
      </w:divBdr>
    </w:div>
    <w:div w:id="1290667540">
      <w:bodyDiv w:val="1"/>
      <w:marLeft w:val="0"/>
      <w:marRight w:val="0"/>
      <w:marTop w:val="0"/>
      <w:marBottom w:val="0"/>
      <w:divBdr>
        <w:top w:val="none" w:sz="0" w:space="0" w:color="auto"/>
        <w:left w:val="none" w:sz="0" w:space="0" w:color="auto"/>
        <w:bottom w:val="none" w:sz="0" w:space="0" w:color="auto"/>
        <w:right w:val="none" w:sz="0" w:space="0" w:color="auto"/>
      </w:divBdr>
      <w:divsChild>
        <w:div w:id="478693680">
          <w:marLeft w:val="0"/>
          <w:marRight w:val="0"/>
          <w:marTop w:val="225"/>
          <w:marBottom w:val="0"/>
          <w:divBdr>
            <w:top w:val="none" w:sz="0" w:space="0" w:color="auto"/>
            <w:left w:val="none" w:sz="0" w:space="0" w:color="auto"/>
            <w:bottom w:val="none" w:sz="0" w:space="0" w:color="auto"/>
            <w:right w:val="none" w:sz="0" w:space="0" w:color="auto"/>
          </w:divBdr>
        </w:div>
      </w:divsChild>
    </w:div>
    <w:div w:id="1331450502">
      <w:bodyDiv w:val="1"/>
      <w:marLeft w:val="0"/>
      <w:marRight w:val="0"/>
      <w:marTop w:val="0"/>
      <w:marBottom w:val="0"/>
      <w:divBdr>
        <w:top w:val="none" w:sz="0" w:space="0" w:color="auto"/>
        <w:left w:val="none" w:sz="0" w:space="0" w:color="auto"/>
        <w:bottom w:val="none" w:sz="0" w:space="0" w:color="auto"/>
        <w:right w:val="none" w:sz="0" w:space="0" w:color="auto"/>
      </w:divBdr>
    </w:div>
    <w:div w:id="1331639071">
      <w:bodyDiv w:val="1"/>
      <w:marLeft w:val="0"/>
      <w:marRight w:val="0"/>
      <w:marTop w:val="0"/>
      <w:marBottom w:val="0"/>
      <w:divBdr>
        <w:top w:val="none" w:sz="0" w:space="0" w:color="auto"/>
        <w:left w:val="none" w:sz="0" w:space="0" w:color="auto"/>
        <w:bottom w:val="none" w:sz="0" w:space="0" w:color="auto"/>
        <w:right w:val="none" w:sz="0" w:space="0" w:color="auto"/>
      </w:divBdr>
    </w:div>
    <w:div w:id="1357656799">
      <w:bodyDiv w:val="1"/>
      <w:marLeft w:val="0"/>
      <w:marRight w:val="0"/>
      <w:marTop w:val="0"/>
      <w:marBottom w:val="0"/>
      <w:divBdr>
        <w:top w:val="none" w:sz="0" w:space="0" w:color="auto"/>
        <w:left w:val="none" w:sz="0" w:space="0" w:color="auto"/>
        <w:bottom w:val="none" w:sz="0" w:space="0" w:color="auto"/>
        <w:right w:val="none" w:sz="0" w:space="0" w:color="auto"/>
      </w:divBdr>
    </w:div>
    <w:div w:id="1375619429">
      <w:bodyDiv w:val="1"/>
      <w:marLeft w:val="0"/>
      <w:marRight w:val="0"/>
      <w:marTop w:val="0"/>
      <w:marBottom w:val="0"/>
      <w:divBdr>
        <w:top w:val="none" w:sz="0" w:space="0" w:color="auto"/>
        <w:left w:val="none" w:sz="0" w:space="0" w:color="auto"/>
        <w:bottom w:val="none" w:sz="0" w:space="0" w:color="auto"/>
        <w:right w:val="none" w:sz="0" w:space="0" w:color="auto"/>
      </w:divBdr>
    </w:div>
    <w:div w:id="1383015134">
      <w:bodyDiv w:val="1"/>
      <w:marLeft w:val="0"/>
      <w:marRight w:val="0"/>
      <w:marTop w:val="0"/>
      <w:marBottom w:val="0"/>
      <w:divBdr>
        <w:top w:val="none" w:sz="0" w:space="0" w:color="auto"/>
        <w:left w:val="none" w:sz="0" w:space="0" w:color="auto"/>
        <w:bottom w:val="none" w:sz="0" w:space="0" w:color="auto"/>
        <w:right w:val="none" w:sz="0" w:space="0" w:color="auto"/>
      </w:divBdr>
    </w:div>
    <w:div w:id="1403675129">
      <w:bodyDiv w:val="1"/>
      <w:marLeft w:val="0"/>
      <w:marRight w:val="0"/>
      <w:marTop w:val="0"/>
      <w:marBottom w:val="0"/>
      <w:divBdr>
        <w:top w:val="none" w:sz="0" w:space="0" w:color="auto"/>
        <w:left w:val="none" w:sz="0" w:space="0" w:color="auto"/>
        <w:bottom w:val="none" w:sz="0" w:space="0" w:color="auto"/>
        <w:right w:val="none" w:sz="0" w:space="0" w:color="auto"/>
      </w:divBdr>
    </w:div>
    <w:div w:id="1478767059">
      <w:bodyDiv w:val="1"/>
      <w:marLeft w:val="0"/>
      <w:marRight w:val="0"/>
      <w:marTop w:val="0"/>
      <w:marBottom w:val="0"/>
      <w:divBdr>
        <w:top w:val="none" w:sz="0" w:space="0" w:color="auto"/>
        <w:left w:val="none" w:sz="0" w:space="0" w:color="auto"/>
        <w:bottom w:val="none" w:sz="0" w:space="0" w:color="auto"/>
        <w:right w:val="none" w:sz="0" w:space="0" w:color="auto"/>
      </w:divBdr>
    </w:div>
    <w:div w:id="1483964297">
      <w:bodyDiv w:val="1"/>
      <w:marLeft w:val="0"/>
      <w:marRight w:val="0"/>
      <w:marTop w:val="0"/>
      <w:marBottom w:val="0"/>
      <w:divBdr>
        <w:top w:val="none" w:sz="0" w:space="0" w:color="auto"/>
        <w:left w:val="none" w:sz="0" w:space="0" w:color="auto"/>
        <w:bottom w:val="none" w:sz="0" w:space="0" w:color="auto"/>
        <w:right w:val="none" w:sz="0" w:space="0" w:color="auto"/>
      </w:divBdr>
    </w:div>
    <w:div w:id="1484086115">
      <w:bodyDiv w:val="1"/>
      <w:marLeft w:val="0"/>
      <w:marRight w:val="0"/>
      <w:marTop w:val="0"/>
      <w:marBottom w:val="0"/>
      <w:divBdr>
        <w:top w:val="none" w:sz="0" w:space="0" w:color="auto"/>
        <w:left w:val="none" w:sz="0" w:space="0" w:color="auto"/>
        <w:bottom w:val="none" w:sz="0" w:space="0" w:color="auto"/>
        <w:right w:val="none" w:sz="0" w:space="0" w:color="auto"/>
      </w:divBdr>
    </w:div>
    <w:div w:id="1553149112">
      <w:bodyDiv w:val="1"/>
      <w:marLeft w:val="0"/>
      <w:marRight w:val="0"/>
      <w:marTop w:val="0"/>
      <w:marBottom w:val="0"/>
      <w:divBdr>
        <w:top w:val="none" w:sz="0" w:space="0" w:color="auto"/>
        <w:left w:val="none" w:sz="0" w:space="0" w:color="auto"/>
        <w:bottom w:val="none" w:sz="0" w:space="0" w:color="auto"/>
        <w:right w:val="none" w:sz="0" w:space="0" w:color="auto"/>
      </w:divBdr>
    </w:div>
    <w:div w:id="1561943961">
      <w:bodyDiv w:val="1"/>
      <w:marLeft w:val="0"/>
      <w:marRight w:val="0"/>
      <w:marTop w:val="0"/>
      <w:marBottom w:val="0"/>
      <w:divBdr>
        <w:top w:val="none" w:sz="0" w:space="0" w:color="auto"/>
        <w:left w:val="none" w:sz="0" w:space="0" w:color="auto"/>
        <w:bottom w:val="none" w:sz="0" w:space="0" w:color="auto"/>
        <w:right w:val="none" w:sz="0" w:space="0" w:color="auto"/>
      </w:divBdr>
    </w:div>
    <w:div w:id="1563253213">
      <w:bodyDiv w:val="1"/>
      <w:marLeft w:val="0"/>
      <w:marRight w:val="0"/>
      <w:marTop w:val="0"/>
      <w:marBottom w:val="0"/>
      <w:divBdr>
        <w:top w:val="none" w:sz="0" w:space="0" w:color="auto"/>
        <w:left w:val="none" w:sz="0" w:space="0" w:color="auto"/>
        <w:bottom w:val="none" w:sz="0" w:space="0" w:color="auto"/>
        <w:right w:val="none" w:sz="0" w:space="0" w:color="auto"/>
      </w:divBdr>
    </w:div>
    <w:div w:id="1564439038">
      <w:bodyDiv w:val="1"/>
      <w:marLeft w:val="0"/>
      <w:marRight w:val="0"/>
      <w:marTop w:val="0"/>
      <w:marBottom w:val="0"/>
      <w:divBdr>
        <w:top w:val="none" w:sz="0" w:space="0" w:color="auto"/>
        <w:left w:val="none" w:sz="0" w:space="0" w:color="auto"/>
        <w:bottom w:val="none" w:sz="0" w:space="0" w:color="auto"/>
        <w:right w:val="none" w:sz="0" w:space="0" w:color="auto"/>
      </w:divBdr>
    </w:div>
    <w:div w:id="1567910079">
      <w:bodyDiv w:val="1"/>
      <w:marLeft w:val="0"/>
      <w:marRight w:val="0"/>
      <w:marTop w:val="0"/>
      <w:marBottom w:val="0"/>
      <w:divBdr>
        <w:top w:val="none" w:sz="0" w:space="0" w:color="auto"/>
        <w:left w:val="none" w:sz="0" w:space="0" w:color="auto"/>
        <w:bottom w:val="none" w:sz="0" w:space="0" w:color="auto"/>
        <w:right w:val="none" w:sz="0" w:space="0" w:color="auto"/>
      </w:divBdr>
    </w:div>
    <w:div w:id="1571308991">
      <w:bodyDiv w:val="1"/>
      <w:marLeft w:val="0"/>
      <w:marRight w:val="0"/>
      <w:marTop w:val="0"/>
      <w:marBottom w:val="0"/>
      <w:divBdr>
        <w:top w:val="none" w:sz="0" w:space="0" w:color="auto"/>
        <w:left w:val="none" w:sz="0" w:space="0" w:color="auto"/>
        <w:bottom w:val="none" w:sz="0" w:space="0" w:color="auto"/>
        <w:right w:val="none" w:sz="0" w:space="0" w:color="auto"/>
      </w:divBdr>
    </w:div>
    <w:div w:id="1576474545">
      <w:bodyDiv w:val="1"/>
      <w:marLeft w:val="0"/>
      <w:marRight w:val="0"/>
      <w:marTop w:val="0"/>
      <w:marBottom w:val="0"/>
      <w:divBdr>
        <w:top w:val="none" w:sz="0" w:space="0" w:color="auto"/>
        <w:left w:val="none" w:sz="0" w:space="0" w:color="auto"/>
        <w:bottom w:val="none" w:sz="0" w:space="0" w:color="auto"/>
        <w:right w:val="none" w:sz="0" w:space="0" w:color="auto"/>
      </w:divBdr>
    </w:div>
    <w:div w:id="1592012399">
      <w:bodyDiv w:val="1"/>
      <w:marLeft w:val="0"/>
      <w:marRight w:val="0"/>
      <w:marTop w:val="0"/>
      <w:marBottom w:val="0"/>
      <w:divBdr>
        <w:top w:val="none" w:sz="0" w:space="0" w:color="auto"/>
        <w:left w:val="none" w:sz="0" w:space="0" w:color="auto"/>
        <w:bottom w:val="none" w:sz="0" w:space="0" w:color="auto"/>
        <w:right w:val="none" w:sz="0" w:space="0" w:color="auto"/>
      </w:divBdr>
    </w:div>
    <w:div w:id="1621717345">
      <w:bodyDiv w:val="1"/>
      <w:marLeft w:val="0"/>
      <w:marRight w:val="0"/>
      <w:marTop w:val="0"/>
      <w:marBottom w:val="0"/>
      <w:divBdr>
        <w:top w:val="none" w:sz="0" w:space="0" w:color="auto"/>
        <w:left w:val="none" w:sz="0" w:space="0" w:color="auto"/>
        <w:bottom w:val="none" w:sz="0" w:space="0" w:color="auto"/>
        <w:right w:val="none" w:sz="0" w:space="0" w:color="auto"/>
      </w:divBdr>
    </w:div>
    <w:div w:id="1628664560">
      <w:bodyDiv w:val="1"/>
      <w:marLeft w:val="0"/>
      <w:marRight w:val="0"/>
      <w:marTop w:val="0"/>
      <w:marBottom w:val="0"/>
      <w:divBdr>
        <w:top w:val="none" w:sz="0" w:space="0" w:color="auto"/>
        <w:left w:val="none" w:sz="0" w:space="0" w:color="auto"/>
        <w:bottom w:val="none" w:sz="0" w:space="0" w:color="auto"/>
        <w:right w:val="none" w:sz="0" w:space="0" w:color="auto"/>
      </w:divBdr>
    </w:div>
    <w:div w:id="1642079728">
      <w:bodyDiv w:val="1"/>
      <w:marLeft w:val="0"/>
      <w:marRight w:val="0"/>
      <w:marTop w:val="0"/>
      <w:marBottom w:val="0"/>
      <w:divBdr>
        <w:top w:val="none" w:sz="0" w:space="0" w:color="auto"/>
        <w:left w:val="none" w:sz="0" w:space="0" w:color="auto"/>
        <w:bottom w:val="none" w:sz="0" w:space="0" w:color="auto"/>
        <w:right w:val="none" w:sz="0" w:space="0" w:color="auto"/>
      </w:divBdr>
    </w:div>
    <w:div w:id="1649820960">
      <w:bodyDiv w:val="1"/>
      <w:marLeft w:val="0"/>
      <w:marRight w:val="0"/>
      <w:marTop w:val="0"/>
      <w:marBottom w:val="0"/>
      <w:divBdr>
        <w:top w:val="none" w:sz="0" w:space="0" w:color="auto"/>
        <w:left w:val="none" w:sz="0" w:space="0" w:color="auto"/>
        <w:bottom w:val="none" w:sz="0" w:space="0" w:color="auto"/>
        <w:right w:val="none" w:sz="0" w:space="0" w:color="auto"/>
      </w:divBdr>
    </w:div>
    <w:div w:id="1706903747">
      <w:bodyDiv w:val="1"/>
      <w:marLeft w:val="0"/>
      <w:marRight w:val="0"/>
      <w:marTop w:val="0"/>
      <w:marBottom w:val="0"/>
      <w:divBdr>
        <w:top w:val="none" w:sz="0" w:space="0" w:color="auto"/>
        <w:left w:val="none" w:sz="0" w:space="0" w:color="auto"/>
        <w:bottom w:val="none" w:sz="0" w:space="0" w:color="auto"/>
        <w:right w:val="none" w:sz="0" w:space="0" w:color="auto"/>
      </w:divBdr>
    </w:div>
    <w:div w:id="1709599415">
      <w:bodyDiv w:val="1"/>
      <w:marLeft w:val="0"/>
      <w:marRight w:val="0"/>
      <w:marTop w:val="0"/>
      <w:marBottom w:val="0"/>
      <w:divBdr>
        <w:top w:val="none" w:sz="0" w:space="0" w:color="auto"/>
        <w:left w:val="none" w:sz="0" w:space="0" w:color="auto"/>
        <w:bottom w:val="none" w:sz="0" w:space="0" w:color="auto"/>
        <w:right w:val="none" w:sz="0" w:space="0" w:color="auto"/>
      </w:divBdr>
    </w:div>
    <w:div w:id="1727486230">
      <w:bodyDiv w:val="1"/>
      <w:marLeft w:val="0"/>
      <w:marRight w:val="0"/>
      <w:marTop w:val="0"/>
      <w:marBottom w:val="0"/>
      <w:divBdr>
        <w:top w:val="none" w:sz="0" w:space="0" w:color="auto"/>
        <w:left w:val="none" w:sz="0" w:space="0" w:color="auto"/>
        <w:bottom w:val="none" w:sz="0" w:space="0" w:color="auto"/>
        <w:right w:val="none" w:sz="0" w:space="0" w:color="auto"/>
      </w:divBdr>
    </w:div>
    <w:div w:id="1797991495">
      <w:bodyDiv w:val="1"/>
      <w:marLeft w:val="0"/>
      <w:marRight w:val="0"/>
      <w:marTop w:val="0"/>
      <w:marBottom w:val="0"/>
      <w:divBdr>
        <w:top w:val="none" w:sz="0" w:space="0" w:color="auto"/>
        <w:left w:val="none" w:sz="0" w:space="0" w:color="auto"/>
        <w:bottom w:val="none" w:sz="0" w:space="0" w:color="auto"/>
        <w:right w:val="none" w:sz="0" w:space="0" w:color="auto"/>
      </w:divBdr>
    </w:div>
    <w:div w:id="1808281972">
      <w:bodyDiv w:val="1"/>
      <w:marLeft w:val="0"/>
      <w:marRight w:val="0"/>
      <w:marTop w:val="0"/>
      <w:marBottom w:val="0"/>
      <w:divBdr>
        <w:top w:val="none" w:sz="0" w:space="0" w:color="auto"/>
        <w:left w:val="none" w:sz="0" w:space="0" w:color="auto"/>
        <w:bottom w:val="none" w:sz="0" w:space="0" w:color="auto"/>
        <w:right w:val="none" w:sz="0" w:space="0" w:color="auto"/>
      </w:divBdr>
    </w:div>
    <w:div w:id="1816755495">
      <w:bodyDiv w:val="1"/>
      <w:marLeft w:val="0"/>
      <w:marRight w:val="0"/>
      <w:marTop w:val="0"/>
      <w:marBottom w:val="0"/>
      <w:divBdr>
        <w:top w:val="none" w:sz="0" w:space="0" w:color="auto"/>
        <w:left w:val="none" w:sz="0" w:space="0" w:color="auto"/>
        <w:bottom w:val="none" w:sz="0" w:space="0" w:color="auto"/>
        <w:right w:val="none" w:sz="0" w:space="0" w:color="auto"/>
      </w:divBdr>
    </w:div>
    <w:div w:id="1857692719">
      <w:bodyDiv w:val="1"/>
      <w:marLeft w:val="0"/>
      <w:marRight w:val="0"/>
      <w:marTop w:val="0"/>
      <w:marBottom w:val="0"/>
      <w:divBdr>
        <w:top w:val="none" w:sz="0" w:space="0" w:color="auto"/>
        <w:left w:val="none" w:sz="0" w:space="0" w:color="auto"/>
        <w:bottom w:val="none" w:sz="0" w:space="0" w:color="auto"/>
        <w:right w:val="none" w:sz="0" w:space="0" w:color="auto"/>
      </w:divBdr>
    </w:div>
    <w:div w:id="1863281171">
      <w:bodyDiv w:val="1"/>
      <w:marLeft w:val="0"/>
      <w:marRight w:val="0"/>
      <w:marTop w:val="0"/>
      <w:marBottom w:val="0"/>
      <w:divBdr>
        <w:top w:val="none" w:sz="0" w:space="0" w:color="auto"/>
        <w:left w:val="none" w:sz="0" w:space="0" w:color="auto"/>
        <w:bottom w:val="none" w:sz="0" w:space="0" w:color="auto"/>
        <w:right w:val="none" w:sz="0" w:space="0" w:color="auto"/>
      </w:divBdr>
      <w:divsChild>
        <w:div w:id="491410471">
          <w:marLeft w:val="0"/>
          <w:marRight w:val="0"/>
          <w:marTop w:val="0"/>
          <w:marBottom w:val="0"/>
          <w:divBdr>
            <w:top w:val="none" w:sz="0" w:space="0" w:color="auto"/>
            <w:left w:val="none" w:sz="0" w:space="0" w:color="auto"/>
            <w:bottom w:val="none" w:sz="0" w:space="0" w:color="auto"/>
            <w:right w:val="none" w:sz="0" w:space="0" w:color="auto"/>
          </w:divBdr>
          <w:divsChild>
            <w:div w:id="780685121">
              <w:marLeft w:val="0"/>
              <w:marRight w:val="0"/>
              <w:marTop w:val="0"/>
              <w:marBottom w:val="0"/>
              <w:divBdr>
                <w:top w:val="none" w:sz="0" w:space="0" w:color="auto"/>
                <w:left w:val="none" w:sz="0" w:space="0" w:color="auto"/>
                <w:bottom w:val="none" w:sz="0" w:space="0" w:color="auto"/>
                <w:right w:val="none" w:sz="0" w:space="0" w:color="auto"/>
              </w:divBdr>
              <w:divsChild>
                <w:div w:id="1382245184">
                  <w:marLeft w:val="0"/>
                  <w:marRight w:val="0"/>
                  <w:marTop w:val="0"/>
                  <w:marBottom w:val="0"/>
                  <w:divBdr>
                    <w:top w:val="none" w:sz="0" w:space="0" w:color="auto"/>
                    <w:left w:val="none" w:sz="0" w:space="0" w:color="auto"/>
                    <w:bottom w:val="none" w:sz="0" w:space="0" w:color="auto"/>
                    <w:right w:val="none" w:sz="0" w:space="0" w:color="auto"/>
                  </w:divBdr>
                  <w:divsChild>
                    <w:div w:id="1968774542">
                      <w:marLeft w:val="0"/>
                      <w:marRight w:val="0"/>
                      <w:marTop w:val="0"/>
                      <w:marBottom w:val="0"/>
                      <w:divBdr>
                        <w:top w:val="none" w:sz="0" w:space="0" w:color="auto"/>
                        <w:left w:val="none" w:sz="0" w:space="0" w:color="auto"/>
                        <w:bottom w:val="none" w:sz="0" w:space="0" w:color="auto"/>
                        <w:right w:val="none" w:sz="0" w:space="0" w:color="auto"/>
                      </w:divBdr>
                      <w:divsChild>
                        <w:div w:id="532157354">
                          <w:marLeft w:val="0"/>
                          <w:marRight w:val="0"/>
                          <w:marTop w:val="0"/>
                          <w:marBottom w:val="0"/>
                          <w:divBdr>
                            <w:top w:val="none" w:sz="0" w:space="0" w:color="auto"/>
                            <w:left w:val="none" w:sz="0" w:space="0" w:color="auto"/>
                            <w:bottom w:val="none" w:sz="0" w:space="0" w:color="auto"/>
                            <w:right w:val="none" w:sz="0" w:space="0" w:color="auto"/>
                          </w:divBdr>
                          <w:divsChild>
                            <w:div w:id="1321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43666">
      <w:bodyDiv w:val="1"/>
      <w:marLeft w:val="0"/>
      <w:marRight w:val="0"/>
      <w:marTop w:val="0"/>
      <w:marBottom w:val="0"/>
      <w:divBdr>
        <w:top w:val="none" w:sz="0" w:space="0" w:color="auto"/>
        <w:left w:val="none" w:sz="0" w:space="0" w:color="auto"/>
        <w:bottom w:val="none" w:sz="0" w:space="0" w:color="auto"/>
        <w:right w:val="none" w:sz="0" w:space="0" w:color="auto"/>
      </w:divBdr>
    </w:div>
    <w:div w:id="1919243148">
      <w:bodyDiv w:val="1"/>
      <w:marLeft w:val="0"/>
      <w:marRight w:val="0"/>
      <w:marTop w:val="0"/>
      <w:marBottom w:val="0"/>
      <w:divBdr>
        <w:top w:val="none" w:sz="0" w:space="0" w:color="auto"/>
        <w:left w:val="none" w:sz="0" w:space="0" w:color="auto"/>
        <w:bottom w:val="none" w:sz="0" w:space="0" w:color="auto"/>
        <w:right w:val="none" w:sz="0" w:space="0" w:color="auto"/>
      </w:divBdr>
    </w:div>
    <w:div w:id="1920139992">
      <w:bodyDiv w:val="1"/>
      <w:marLeft w:val="0"/>
      <w:marRight w:val="0"/>
      <w:marTop w:val="0"/>
      <w:marBottom w:val="0"/>
      <w:divBdr>
        <w:top w:val="none" w:sz="0" w:space="0" w:color="auto"/>
        <w:left w:val="none" w:sz="0" w:space="0" w:color="auto"/>
        <w:bottom w:val="none" w:sz="0" w:space="0" w:color="auto"/>
        <w:right w:val="none" w:sz="0" w:space="0" w:color="auto"/>
      </w:divBdr>
    </w:div>
    <w:div w:id="1920751138">
      <w:bodyDiv w:val="1"/>
      <w:marLeft w:val="0"/>
      <w:marRight w:val="0"/>
      <w:marTop w:val="0"/>
      <w:marBottom w:val="0"/>
      <w:divBdr>
        <w:top w:val="none" w:sz="0" w:space="0" w:color="auto"/>
        <w:left w:val="none" w:sz="0" w:space="0" w:color="auto"/>
        <w:bottom w:val="none" w:sz="0" w:space="0" w:color="auto"/>
        <w:right w:val="none" w:sz="0" w:space="0" w:color="auto"/>
      </w:divBdr>
    </w:div>
    <w:div w:id="1924875981">
      <w:bodyDiv w:val="1"/>
      <w:marLeft w:val="0"/>
      <w:marRight w:val="0"/>
      <w:marTop w:val="0"/>
      <w:marBottom w:val="0"/>
      <w:divBdr>
        <w:top w:val="none" w:sz="0" w:space="0" w:color="auto"/>
        <w:left w:val="none" w:sz="0" w:space="0" w:color="auto"/>
        <w:bottom w:val="none" w:sz="0" w:space="0" w:color="auto"/>
        <w:right w:val="none" w:sz="0" w:space="0" w:color="auto"/>
      </w:divBdr>
    </w:div>
    <w:div w:id="1925525466">
      <w:bodyDiv w:val="1"/>
      <w:marLeft w:val="0"/>
      <w:marRight w:val="0"/>
      <w:marTop w:val="0"/>
      <w:marBottom w:val="0"/>
      <w:divBdr>
        <w:top w:val="none" w:sz="0" w:space="0" w:color="auto"/>
        <w:left w:val="none" w:sz="0" w:space="0" w:color="auto"/>
        <w:bottom w:val="none" w:sz="0" w:space="0" w:color="auto"/>
        <w:right w:val="none" w:sz="0" w:space="0" w:color="auto"/>
      </w:divBdr>
    </w:div>
    <w:div w:id="1927688917">
      <w:bodyDiv w:val="1"/>
      <w:marLeft w:val="0"/>
      <w:marRight w:val="0"/>
      <w:marTop w:val="0"/>
      <w:marBottom w:val="0"/>
      <w:divBdr>
        <w:top w:val="none" w:sz="0" w:space="0" w:color="auto"/>
        <w:left w:val="none" w:sz="0" w:space="0" w:color="auto"/>
        <w:bottom w:val="none" w:sz="0" w:space="0" w:color="auto"/>
        <w:right w:val="none" w:sz="0" w:space="0" w:color="auto"/>
      </w:divBdr>
    </w:div>
    <w:div w:id="1928995779">
      <w:bodyDiv w:val="1"/>
      <w:marLeft w:val="0"/>
      <w:marRight w:val="0"/>
      <w:marTop w:val="0"/>
      <w:marBottom w:val="0"/>
      <w:divBdr>
        <w:top w:val="none" w:sz="0" w:space="0" w:color="auto"/>
        <w:left w:val="none" w:sz="0" w:space="0" w:color="auto"/>
        <w:bottom w:val="none" w:sz="0" w:space="0" w:color="auto"/>
        <w:right w:val="none" w:sz="0" w:space="0" w:color="auto"/>
      </w:divBdr>
    </w:div>
    <w:div w:id="1974824806">
      <w:bodyDiv w:val="1"/>
      <w:marLeft w:val="0"/>
      <w:marRight w:val="0"/>
      <w:marTop w:val="0"/>
      <w:marBottom w:val="0"/>
      <w:divBdr>
        <w:top w:val="none" w:sz="0" w:space="0" w:color="auto"/>
        <w:left w:val="none" w:sz="0" w:space="0" w:color="auto"/>
        <w:bottom w:val="none" w:sz="0" w:space="0" w:color="auto"/>
        <w:right w:val="none" w:sz="0" w:space="0" w:color="auto"/>
      </w:divBdr>
    </w:div>
    <w:div w:id="2003921419">
      <w:bodyDiv w:val="1"/>
      <w:marLeft w:val="0"/>
      <w:marRight w:val="0"/>
      <w:marTop w:val="0"/>
      <w:marBottom w:val="0"/>
      <w:divBdr>
        <w:top w:val="none" w:sz="0" w:space="0" w:color="auto"/>
        <w:left w:val="none" w:sz="0" w:space="0" w:color="auto"/>
        <w:bottom w:val="none" w:sz="0" w:space="0" w:color="auto"/>
        <w:right w:val="none" w:sz="0" w:space="0" w:color="auto"/>
      </w:divBdr>
    </w:div>
    <w:div w:id="2004428210">
      <w:bodyDiv w:val="1"/>
      <w:marLeft w:val="0"/>
      <w:marRight w:val="0"/>
      <w:marTop w:val="0"/>
      <w:marBottom w:val="0"/>
      <w:divBdr>
        <w:top w:val="none" w:sz="0" w:space="0" w:color="auto"/>
        <w:left w:val="none" w:sz="0" w:space="0" w:color="auto"/>
        <w:bottom w:val="none" w:sz="0" w:space="0" w:color="auto"/>
        <w:right w:val="none" w:sz="0" w:space="0" w:color="auto"/>
      </w:divBdr>
    </w:div>
    <w:div w:id="2015305391">
      <w:bodyDiv w:val="1"/>
      <w:marLeft w:val="0"/>
      <w:marRight w:val="0"/>
      <w:marTop w:val="0"/>
      <w:marBottom w:val="0"/>
      <w:divBdr>
        <w:top w:val="none" w:sz="0" w:space="0" w:color="auto"/>
        <w:left w:val="none" w:sz="0" w:space="0" w:color="auto"/>
        <w:bottom w:val="none" w:sz="0" w:space="0" w:color="auto"/>
        <w:right w:val="none" w:sz="0" w:space="0" w:color="auto"/>
      </w:divBdr>
    </w:div>
    <w:div w:id="2042826125">
      <w:bodyDiv w:val="1"/>
      <w:marLeft w:val="0"/>
      <w:marRight w:val="0"/>
      <w:marTop w:val="0"/>
      <w:marBottom w:val="0"/>
      <w:divBdr>
        <w:top w:val="none" w:sz="0" w:space="0" w:color="auto"/>
        <w:left w:val="none" w:sz="0" w:space="0" w:color="auto"/>
        <w:bottom w:val="none" w:sz="0" w:space="0" w:color="auto"/>
        <w:right w:val="none" w:sz="0" w:space="0" w:color="auto"/>
      </w:divBdr>
    </w:div>
    <w:div w:id="2052344555">
      <w:bodyDiv w:val="1"/>
      <w:marLeft w:val="0"/>
      <w:marRight w:val="0"/>
      <w:marTop w:val="0"/>
      <w:marBottom w:val="0"/>
      <w:divBdr>
        <w:top w:val="none" w:sz="0" w:space="0" w:color="auto"/>
        <w:left w:val="none" w:sz="0" w:space="0" w:color="auto"/>
        <w:bottom w:val="none" w:sz="0" w:space="0" w:color="auto"/>
        <w:right w:val="none" w:sz="0" w:space="0" w:color="auto"/>
      </w:divBdr>
    </w:div>
    <w:div w:id="2059737163">
      <w:bodyDiv w:val="1"/>
      <w:marLeft w:val="0"/>
      <w:marRight w:val="0"/>
      <w:marTop w:val="0"/>
      <w:marBottom w:val="0"/>
      <w:divBdr>
        <w:top w:val="none" w:sz="0" w:space="0" w:color="auto"/>
        <w:left w:val="none" w:sz="0" w:space="0" w:color="auto"/>
        <w:bottom w:val="none" w:sz="0" w:space="0" w:color="auto"/>
        <w:right w:val="none" w:sz="0" w:space="0" w:color="auto"/>
      </w:divBdr>
    </w:div>
    <w:div w:id="2094467487">
      <w:bodyDiv w:val="1"/>
      <w:marLeft w:val="0"/>
      <w:marRight w:val="0"/>
      <w:marTop w:val="0"/>
      <w:marBottom w:val="0"/>
      <w:divBdr>
        <w:top w:val="none" w:sz="0" w:space="0" w:color="auto"/>
        <w:left w:val="none" w:sz="0" w:space="0" w:color="auto"/>
        <w:bottom w:val="none" w:sz="0" w:space="0" w:color="auto"/>
        <w:right w:val="none" w:sz="0" w:space="0" w:color="auto"/>
      </w:divBdr>
    </w:div>
    <w:div w:id="2096897127">
      <w:bodyDiv w:val="1"/>
      <w:marLeft w:val="0"/>
      <w:marRight w:val="0"/>
      <w:marTop w:val="0"/>
      <w:marBottom w:val="0"/>
      <w:divBdr>
        <w:top w:val="none" w:sz="0" w:space="0" w:color="auto"/>
        <w:left w:val="none" w:sz="0" w:space="0" w:color="auto"/>
        <w:bottom w:val="none" w:sz="0" w:space="0" w:color="auto"/>
        <w:right w:val="none" w:sz="0" w:space="0" w:color="auto"/>
      </w:divBdr>
    </w:div>
    <w:div w:id="2131775570">
      <w:bodyDiv w:val="1"/>
      <w:marLeft w:val="0"/>
      <w:marRight w:val="0"/>
      <w:marTop w:val="0"/>
      <w:marBottom w:val="0"/>
      <w:divBdr>
        <w:top w:val="none" w:sz="0" w:space="0" w:color="auto"/>
        <w:left w:val="none" w:sz="0" w:space="0" w:color="auto"/>
        <w:bottom w:val="none" w:sz="0" w:space="0" w:color="auto"/>
        <w:right w:val="none" w:sz="0" w:space="0" w:color="auto"/>
      </w:divBdr>
    </w:div>
    <w:div w:id="2133405163">
      <w:bodyDiv w:val="1"/>
      <w:marLeft w:val="0"/>
      <w:marRight w:val="0"/>
      <w:marTop w:val="0"/>
      <w:marBottom w:val="0"/>
      <w:divBdr>
        <w:top w:val="none" w:sz="0" w:space="0" w:color="auto"/>
        <w:left w:val="none" w:sz="0" w:space="0" w:color="auto"/>
        <w:bottom w:val="none" w:sz="0" w:space="0" w:color="auto"/>
        <w:right w:val="none" w:sz="0" w:space="0" w:color="auto"/>
      </w:divBdr>
    </w:div>
    <w:div w:id="214284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ajol.info/index.php/search?search=Yapi%2C+J.C.+Influence+de+la+granulom%C3%A9trie+physicochimiques+sur+les+caract%C3%A9ristiques+et+techno-fonctionnelles+des+farines+de+souche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D85B4-D61D-4B07-AAD3-460E2F4AB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1778</TotalTime>
  <Pages>17</Pages>
  <Words>15669</Words>
  <Characters>89316</Characters>
  <Application>Microsoft Office Word</Application>
  <DocSecurity>0</DocSecurity>
  <Lines>744</Lines>
  <Paragraphs>209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40</cp:revision>
  <cp:lastPrinted>2025-10-18T15:31:00Z</cp:lastPrinted>
  <dcterms:created xsi:type="dcterms:W3CDTF">2025-12-02T03:01:00Z</dcterms:created>
  <dcterms:modified xsi:type="dcterms:W3CDTF">2025-12-04T12:32:00Z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id="bHEAxLuZ"/&gt;&lt;style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